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05811" w14:textId="60772E9C" w:rsidR="009D6616" w:rsidRPr="009D6616" w:rsidRDefault="009D6616" w:rsidP="009D6616">
      <w:pPr>
        <w:jc w:val="center"/>
        <w:rPr>
          <w:rFonts w:ascii="Traditional Arabic" w:eastAsia="Times New Roman" w:hAnsi="Traditional Arabic" w:cs="B Badr"/>
          <w:b/>
          <w:bCs/>
          <w:color w:val="FF0000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D6616">
        <w:rPr>
          <w:rFonts w:ascii="Traditional Arabic" w:eastAsia="Times New Roman" w:hAnsi="Traditional Arabic" w:cs="B Badr" w:hint="cs"/>
          <w:b/>
          <w:bCs/>
          <w:color w:val="FF0000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</w:t>
      </w:r>
      <w:r w:rsidRPr="009D6616">
        <w:rPr>
          <w:rFonts w:ascii="Traditional Arabic" w:eastAsia="Times New Roman" w:hAnsi="Traditional Arabic" w:cs="B Badr" w:hint="cs"/>
          <w:b/>
          <w:bCs/>
          <w:color w:val="FF0000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لزوم دین)</w:t>
      </w:r>
    </w:p>
    <w:p w14:paraId="447AE06C" w14:textId="5D3F4CEE" w:rsidR="009D6616" w:rsidRPr="009D6616" w:rsidRDefault="009D6616" w:rsidP="009D6616">
      <w:pPr>
        <w:jc w:val="center"/>
        <w:rPr>
          <w:rFonts w:ascii="Traditional Arabic" w:eastAsia="Times New Roman" w:hAnsi="Traditional Arabic" w:cs="B Badr"/>
          <w:b/>
          <w:bCs/>
          <w:color w:val="FF0000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D6616">
        <w:rPr>
          <w:rFonts w:ascii="Traditional Arabic" w:eastAsia="Times New Roman" w:hAnsi="Traditional Arabic" w:cs="B Badr" w:hint="cs"/>
          <w:b/>
          <w:bCs/>
          <w:color w:val="FF0000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از دکتر علی مراد داودی</w:t>
      </w:r>
    </w:p>
    <w:p w14:paraId="345B5A4B" w14:textId="049ADF73" w:rsidR="000D7073" w:rsidRPr="00B26FC1" w:rsidRDefault="004350F5" w:rsidP="009D6616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ما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خواهیم بجای اینکه راجع به دین حرف بزنیم راجع به بی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دینی سخن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گو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>ئ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یم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چون وقتی که بی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دینی شناخته شد دین آسانتر شناخته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 xml:space="preserve">می‌شود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 نه تنها دین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>بل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که هر چیزی را با ضدش بهتر می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شناسیم. بعضی از اوقات کسانی که مطلبی برایشان مجهول است یا مورد قبولشان نیست و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خواهند آن را به کنار گذارند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 قائل به مفهو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برای آن نیستند طرف مخالف آن مطلب به نظرشان بسیار ساده و روشن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آید و به همان جهت به این مطلب معترض</w:t>
      </w:r>
      <w:r w:rsidR="003666BA">
        <w:rPr>
          <w:rFonts w:ascii="Traditional Arabic" w:eastAsia="Times New Roman" w:hAnsi="Traditional Arabic" w:cs="Traditional Arabic"/>
          <w:sz w:val="28"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اند. </w:t>
      </w:r>
    </w:p>
    <w:p w14:paraId="6028FDA2" w14:textId="2C52CE87" w:rsidR="004350F5" w:rsidRPr="00B26FC1" w:rsidRDefault="004350F5" w:rsidP="000D7073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مثلا فر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>ض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بفرمائید ماتریالیست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گویند ا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>ص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ل ماده است و از این رو به روح و به خدا و به هر چیز که جنبه معنوی دارد تا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توانند ایراد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گیرند و اعتراض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کنند و در همین ایرادها و اعتراض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ها وجود خود ماده را مسلم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دانند،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یعنی اول وجود ماده را محرز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گیرند و بعد بحث روح و خدا را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لا زم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آورند. در همین جاست که بحث را به خودشان بر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گردانیم تا معلوم دارند که ماده چیست ؟</w:t>
      </w:r>
    </w:p>
    <w:p w14:paraId="26DD8D7E" w14:textId="77777777" w:rsidR="002742B7" w:rsidRPr="00B26FC1" w:rsidRDefault="004350F5" w:rsidP="002742B7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چون اینان بهمین سادگی ماده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گویند و تمام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کنند و آنگاه از مخالف خود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خواهند که روح یا خدا را اثبات کند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 را بعنوان مثال عر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ض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کردم تا معلوم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شود که چطور وقتی لزوم چیزی مورد بحث قرار گیرد معمولا طرف مقابل آن از بحث خارج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 xml:space="preserve">می‌شود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وقتی که از بحث خارج شد آنوقت شناختن خود آن مطلب اصلی هم دچار اشکال می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گردد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برای اینکه هر چیزی به ضدش شناخته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 xml:space="preserve">می‌شود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شما اگر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softHyphen/>
        <w:t>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را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شناختید كمك شما خواهد رسید که دین را بشناسید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در قرون وسطی کاملا برعکس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 xml:space="preserve"> بود دین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را اصل مسلم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گرفتند و بی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دینی را بعنوان کفر و الحاد مورد بحث قرار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دادند و رد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کردند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حالا درست نقطة مقابل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آن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درباره بی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دینی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 xml:space="preserve">بحث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کنند بلکه دین را در معرض بحث انتقادی قرار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757E5363" w14:textId="1C4DD21D" w:rsidR="002742B7" w:rsidRPr="00B26FC1" w:rsidRDefault="004350F5" w:rsidP="002742B7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لذا جای آنست که راجع به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بحث کنیم تا به بینیم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چند قسم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 علل آن چیست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چگونه بوجود آمد و چگونه دوام آورد و چگونه روز بروز بیشتر 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ما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اگر درست دقت کنیم دوگونه یا بهتر بگوئیم سه گونه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داریم و بعضی از این ا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ق</w:t>
      </w:r>
      <w:r w:rsidR="00A16074">
        <w:rPr>
          <w:rFonts w:ascii="Traditional Arabic" w:eastAsia="Times New Roman" w:hAnsi="Traditional Arabic" w:cs="Traditional Arabic"/>
          <w:sz w:val="28"/>
          <w:rtl/>
        </w:rPr>
        <w:t>سا</w:t>
      </w:r>
      <w:bookmarkStart w:id="0" w:name="_GoBack"/>
      <w:bookmarkEnd w:id="0"/>
      <w:r w:rsidRPr="00B26FC1">
        <w:rPr>
          <w:rFonts w:ascii="Traditional Arabic" w:eastAsia="Times New Roman" w:hAnsi="Traditional Arabic" w:cs="Traditional Arabic"/>
          <w:sz w:val="28"/>
          <w:rtl/>
        </w:rPr>
        <w:t>م قوی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تر از ب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عضی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دیگر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:</w:t>
      </w:r>
    </w:p>
    <w:p w14:paraId="78A6F3DA" w14:textId="3CC6EE3C" w:rsidR="004350F5" w:rsidRPr="00B26FC1" w:rsidRDefault="004350F5" w:rsidP="00E22AA5">
      <w:pPr>
        <w:spacing w:before="240"/>
        <w:rPr>
          <w:rFonts w:ascii="Traditional Arabic" w:eastAsia="Times New Roman" w:hAnsi="Traditional Arabic" w:cs="Traditional Arabic"/>
          <w:sz w:val="28"/>
        </w:rPr>
      </w:pPr>
      <w:r w:rsidRPr="00B26FC1">
        <w:rPr>
          <w:rFonts w:ascii="Traditional Arabic" w:eastAsia="Times New Roman" w:hAnsi="Traditional Arabic" w:cs="Traditional Arabic"/>
          <w:sz w:val="28"/>
          <w:rtl/>
          <w:lang w:bidi="fa-IR"/>
        </w:rPr>
        <w:lastRenderedPageBreak/>
        <w:t xml:space="preserve">۱-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یکی از اقسا م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اینست</w:t>
      </w:r>
      <w:r w:rsidR="009A697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که شما در هیچ چیز قائل به قاعده و قانون</w:t>
      </w:r>
      <w:r w:rsidR="009A697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نباشید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هیچ چیز را شرط هیچ چیز ندانید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برای هیچ چیز قائل به قاعده و مفهو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9A697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نباشید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هیچ چیز را معتبر ندانید و همه چیز را باطل و برج و لغو</w:t>
      </w:r>
      <w:r w:rsidR="009A697C" w:rsidRPr="00B26FC1">
        <w:rPr>
          <w:rFonts w:ascii="Traditional Arabic" w:eastAsia="Times New Roman" w:hAnsi="Traditional Arabic" w:cs="Traditional Arabic"/>
          <w:sz w:val="28"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(</w:t>
      </w:r>
      <w:r w:rsidR="009A697C" w:rsidRPr="003666BA">
        <w:rPr>
          <w:rFonts w:asciiTheme="majorBidi" w:eastAsia="Times New Roman" w:hAnsiTheme="majorBidi" w:cstheme="majorBidi"/>
          <w:sz w:val="28"/>
        </w:rPr>
        <w:t>A</w:t>
      </w:r>
      <w:r w:rsidRPr="003666BA">
        <w:rPr>
          <w:rFonts w:asciiTheme="majorBidi" w:eastAsia="Times New Roman" w:hAnsiTheme="majorBidi" w:cstheme="majorBidi"/>
          <w:sz w:val="28"/>
        </w:rPr>
        <w:t>SURDE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) بیابید همه چیز در نظرتان محال باشد. این نوع 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دینی همیشه بوده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کسانی بودند که همه چیز را در همه شرایط و اوضاع عبدش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دیدند و مفهو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برای آنها نمی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یافتند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هیچ چیز را مربوط به چیز دیگر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دیدند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هیچ چیز را شرط چیز دیگ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ر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دانستند و عالم را بی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قاعده 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 xml:space="preserve">و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حساب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خواندند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بنابراین چون فکر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کردند که عالم بی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قاعده و قانون است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گفتند چرا آدم باید 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بی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softHyphen/>
        <w:t>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یمان و بی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اعتقاد نباشد؟ ایمان به چه چیز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 یافت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؟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 حال آنکه چیزی نیست که به او دل بندند 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 اعتقاد بیاورند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اینان از بی حسابی عالم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 xml:space="preserve"> 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 از هی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 پ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چ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همه چیز مثالها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آور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د. و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اینان همیشه بودند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در دنیای بعد از جنگ ما هم پیدا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شدند.خیلی زود هم عقایدشان شیوع یافت و مد روز 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اقسام مختلف ظاهر آمد از جطه نیهیلیسم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 xml:space="preserve"> "</w:t>
      </w:r>
      <w:r w:rsidRPr="003666BA">
        <w:rPr>
          <w:rFonts w:asciiTheme="majorBidi" w:eastAsia="Times New Roman" w:hAnsiTheme="majorBidi" w:cstheme="majorBidi"/>
          <w:sz w:val="28"/>
        </w:rPr>
        <w:t>NIHILISME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"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 آ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بسوردیسم"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3666BA">
        <w:rPr>
          <w:rFonts w:asciiTheme="majorBidi" w:eastAsia="Times New Roman" w:hAnsiTheme="majorBidi" w:cstheme="majorBidi"/>
          <w:sz w:val="28"/>
        </w:rPr>
        <w:t>AB URDISME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" و اگزیستانسیالیسم 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"</w:t>
      </w:r>
      <w:r w:rsidRPr="003666BA">
        <w:rPr>
          <w:rFonts w:asciiTheme="majorBidi" w:eastAsia="Times New Roman" w:hAnsiTheme="majorBidi" w:cstheme="majorBidi"/>
          <w:sz w:val="28"/>
        </w:rPr>
        <w:t>EXISTENCIALISM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"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کسانی که هرگونه نظم و نسق و قاعده و قانون را انکار داشتند و در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نتیجه قائل به مفهو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برای هیچ چیز نبودند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همین جهت دین نداشتند وقتی که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گفتند بی دین هستم یعنی هیچ چیز را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فهمم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عالم را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 xml:space="preserve"> بی معنی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می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در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هیچ جا ضرورتی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یابم، هي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ش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ئی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را مشروط به قاعده و قانون و حساب و قرار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یابم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پس ضرورتی ندارد که دیندار باشم، این نوع بی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-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دینی همیشه بوده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528C49FA" w14:textId="77777777" w:rsidR="00007432" w:rsidRPr="00B26FC1" w:rsidRDefault="004350F5" w:rsidP="00113DAC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  <w:lang w:bidi="fa-IR"/>
        </w:rPr>
        <w:t xml:space="preserve">۲-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يك نوع 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بی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softHyphen/>
        <w:t>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دیگر هم هست که برخلاف اینست. ی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ع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نی چون عالم را از 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یک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ضرورت و قطعیت برخوردار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بینند و همه چیز را تابع حساب دقیقی که </w:t>
      </w:r>
      <w:r w:rsidR="00E22AA5" w:rsidRPr="00B26FC1">
        <w:rPr>
          <w:rFonts w:ascii="Traditional Arabic" w:eastAsia="Times New Roman" w:hAnsi="Traditional Arabic" w:cs="Traditional Arabic"/>
          <w:sz w:val="28"/>
          <w:rtl/>
        </w:rPr>
        <w:t>بر ماده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حاکم است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یابند عالم طبیعت را مشمول قانون و قاعده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دانند. خلاصه همه چیز را تابع حساب دقیقی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بینند که بر ماده حاکم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منتهی برای اینکه عالم ماده تابع قاعده و قانون باشد ا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ح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اجی به عال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خارج از این عالم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بینند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 گونه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از نوع ماتر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ال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سم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اینان بر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آ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نند که هرچه هست ماده است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هرچه هست طبیع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ت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است ماده پد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ئ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 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؟؟؟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ارد و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این پدید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 با ضرورت غیرقابل انکار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به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مدیگر مربوط است، و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 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ض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رورت را باید قبول داشت و چون حیات نباتی و حس حیوانی و شعور انسانی همگی مادی است بی در واقع همه چیزتابع این ضرورت است یا به عبارت دیگر جبر عل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برهمه چیز حاکم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اینان 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؟؟؟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برخلاف دسته اول سیر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می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آنها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گفتند هیچ چیز شرط هیچ چیز ن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ست این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 درست، برعکس ضرورت غیرقابل انکار را بر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عالم مادی حاکم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گیرند. و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عالم مادی را تنها عا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لم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که وجود دارد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انگارند این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ها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lastRenderedPageBreak/>
        <w:t>در واقع منکر معنی یا منکر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اصالت معنی یا منکر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ص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الت معنویت هستند و چون دین معتقد به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>ع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نویات است و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عالم را منحصر</w:t>
      </w:r>
      <w:r w:rsidR="00113DAC" w:rsidRPr="00B26FC1">
        <w:rPr>
          <w:rFonts w:ascii="Traditional Arabic" w:eastAsia="Times New Roman" w:hAnsi="Traditional Arabic" w:cs="Traditional Arabic"/>
          <w:sz w:val="28"/>
          <w:rtl/>
        </w:rPr>
        <w:t xml:space="preserve"> 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عالم مادی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داند به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softHyphen/>
        <w:t xml:space="preserve"> 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مین جهت دین را انکار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65A82EFB" w14:textId="60B3C566" w:rsidR="004350F5" w:rsidRPr="00B26FC1" w:rsidRDefault="004350F5" w:rsidP="00007432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ملاحظه فرمودید که چطور درست دو فرقه مخالف و مقابل هر دو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توانند بی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دین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باشند: یکی چون در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عالم قانون و قاعده و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حسابی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بیند ایمان از دست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دهد و دیگری به این عنوان که عالم را تاب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>ع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ضرورت قطعی قابل تحقيق 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>عل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از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هر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طریق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بیند بی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دین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 xml:space="preserve">می‌شود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122ED9F9" w14:textId="77777777" w:rsidR="001D2D63" w:rsidRPr="00B26FC1" w:rsidRDefault="004350F5" w:rsidP="001D2D63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باید دید چه عا 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>مل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است که این دو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ف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كر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متقابل را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همدیگر رسانده و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هر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دو</w:t>
      </w:r>
      <w:r w:rsidR="000074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را مستلزم بی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دینی کرده است. این جای تامل دارد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زیرا از دو مقدمه متضاد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توان به يك نتیجه واحد رسید. یکی از این دو فرقه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گوید دین ندارم چون در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عالم 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قا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عده و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قرار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حساب ن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بینم و حال آنکه دین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گوید عالم حساب دارد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دین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گوید امور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رعالم مشروط به همدیگر است و من هیچ چیز را شرط هیچ چیز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بینم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دین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گوید زندگی معنی دارد ولی من زندگی را عبث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انگارم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اما فرقه دیگر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گوید هرچه در عالم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بینم ماده است ماده تابع قواعد ضروری قطعی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 قواعد ضروری قطعی قابل تعبیر ب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ه صو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رت قانون عل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است پس قانون عل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ضروری ماده 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عالم 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حکم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 بنابراین من خود را بی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دین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یکی از این 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دینان نوع اول ( که درست ب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خاطرم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آید ژان پل سارتر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يا 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آلبر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کامو 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كداميك از این قبيل بود ) برا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ما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رکسیست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 که بی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دین از نوع دوم یعنی ماتریالیست هستند ایراد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گرفت و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گفت اینها با ا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نک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ار خدا، خدا را اثبات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کنند چرا؟</w:t>
      </w:r>
    </w:p>
    <w:p w14:paraId="4859A1FB" w14:textId="495B85AA" w:rsidR="004350F5" w:rsidRPr="00B26FC1" w:rsidRDefault="004350F5" w:rsidP="001D2D63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چون وقتی که گفتند د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ر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عالم قاعده و قانونی وجود دارد که قابل تخلف نیست ضرورتی بر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همه چیز حاکم است که قابل تخطی نیست و 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به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همین جهت قوانین ع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طور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دقیق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قابل ت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ح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قیق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در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واقع عالم مادی را تابع روابط ناگسستنی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بینند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 روابط ناگسستنی خواه ناخواه بصورت قوانین کلی عمو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که بر عالم حاکم است در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آید پس عالم یکسره تابع قاعده و قانون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 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؟؟؟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قاعده و قانون همان نظم و ترتیب است و بدین ترتیب وجود نظم را در عالم اثبات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غایت مطلب اینست که بگردند که وجود چنین قاعده و قانون و ن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ظا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که 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</w:t>
      </w:r>
      <w:r w:rsidR="001D2D6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عالم حکومت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کند در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ود عالم است یعنی آنچه را که به عن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وا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 نظم عالم حساب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کنیم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ارج از این عالم نیست و تازه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رسیم به پانته ئیسم </w:t>
      </w:r>
      <w:r w:rsidRPr="003666BA">
        <w:rPr>
          <w:rFonts w:asciiTheme="majorBidi" w:eastAsia="Times New Roman" w:hAnsiTheme="majorBidi" w:cstheme="majorBidi"/>
          <w:sz w:val="28"/>
        </w:rPr>
        <w:t>PANTHEIS</w:t>
      </w:r>
      <w:r w:rsidR="000A32D6" w:rsidRPr="003666BA">
        <w:rPr>
          <w:rFonts w:asciiTheme="majorBidi" w:eastAsia="Times New Roman" w:hAnsiTheme="majorBidi" w:cstheme="majorBidi"/>
          <w:sz w:val="28"/>
        </w:rPr>
        <w:t>M</w:t>
      </w:r>
      <w:r w:rsidRPr="003666BA">
        <w:rPr>
          <w:rFonts w:asciiTheme="majorBidi" w:eastAsia="Times New Roman" w:hAnsiTheme="majorBidi" w:cstheme="majorBidi"/>
          <w:sz w:val="28"/>
        </w:rPr>
        <w:t>E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یعنی </w:t>
      </w:r>
      <w:r w:rsidR="000A32D6" w:rsidRPr="00B26FC1">
        <w:rPr>
          <w:rFonts w:ascii="Traditional Arabic" w:eastAsia="Times New Roman" w:hAnsi="Traditional Arabic" w:cs="Traditional Arabic"/>
          <w:sz w:val="28"/>
          <w:rtl/>
          <w:lang w:bidi="fa-IR"/>
        </w:rPr>
        <w:t>قبو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ل وحدت وجود که خدا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lastRenderedPageBreak/>
        <w:t xml:space="preserve">در 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لق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بنابراین در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واقع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رد این نظریه ب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ه من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زله قبول خداست یعنی آنچه در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ح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كم انکار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خدا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می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دانستند د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ر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حکم قبول 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شود.</w:t>
      </w:r>
    </w:p>
    <w:p w14:paraId="31A7E604" w14:textId="5869DE2C" w:rsidR="004350F5" w:rsidRPr="00B26FC1" w:rsidRDefault="000A32D6" w:rsidP="0044573B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م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لاحظه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فرمائید که شما در مقابل دو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گروه که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ر 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دین را انکار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کنند اما با همدیگر اختلاف دارند قرار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گیرید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جهت اشتراکشان ان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ار دین است بدون اینکه با همدیگر بر سر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ح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انکا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ر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دین 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نحوه تبول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دینی اتفاق نظر داشته باشند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63FB290D" w14:textId="77777777" w:rsidR="003E07B3" w:rsidRPr="00B26FC1" w:rsidRDefault="004350F5" w:rsidP="003E07B3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از همه این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ها گذشته هرگاه دقت بفرمائید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بینید که اصولا انکار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دین در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عالم جديد اروپا امری نیست که واقعا نتیجه حاصله از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ف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كر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علمی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یا تامل فلسفی باشد. یعنی باید این اشتباه را ب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طور کلی از ا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ذه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ان بر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طرف کنیم که کسانی که از راه تعمق رسیدند به اینجا که بگویند دین زائد است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از همین رو دین را کنار گذاشتند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اینطور نیست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بلکه از طرق مختلف و ب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دلایل متعدد بی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دین شدند سپس خواستند این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را توجیه عل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 عقلی کنند یعنی توجیه عل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و عقلی نیست که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را به بار آورده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بلکه شیوع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عل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ل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دیگری داشته است و چون آن 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عل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ل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باعث شیوع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شده آن وقت کوشیده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اند تا برای اثبات لزوم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دلايل ع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ق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لی بیاورند و حال باید دید که عل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ل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 که باعث رواج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در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عالم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جد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 شده چیست؟ به چند علت از آنها بطور نمونه اشاره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>می‌شود</w:t>
      </w:r>
      <w:r w:rsidR="000A32D6" w:rsidRPr="00B26FC1">
        <w:rPr>
          <w:rFonts w:ascii="Traditional Arabic" w:eastAsia="Times New Roman" w:hAnsi="Traditional Arabic" w:cs="Traditional Arabic"/>
          <w:sz w:val="28"/>
          <w:rtl/>
        </w:rPr>
        <w:t>: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در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اواخر قرون وسطی در دوره رنسانس که در واقع 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یک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نوع تجدید حیات فکری و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عل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ادبی د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ر اروپا بود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زمینه برای شروع رونق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فراهم آمد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عل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تش این بود که انسان فکر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کرد که قبل از آن موقع 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قرون وسطی تحت قیمومت خدا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تحت ولايت و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ك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فالت دی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 و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کشیش و کلیسا بوده است و حالا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خواهد آزاد باشد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31C87259" w14:textId="32B4F011" w:rsidR="004350F5" w:rsidRPr="00B26FC1" w:rsidRDefault="004350F5" w:rsidP="00181A6C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عین بچه ها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ئ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 که چون ب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سن پانزد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سالگی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رسند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گویند ما قبلا قی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ّ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نام پدر داشتیم 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ح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الا که بزرگ شدیم دلمان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خواهد آزاد باشیم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دلمان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خواهد رها از قیمومت شویم دلمان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خواهد روی پای خود به ایستیم و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احوالشان جالب است. چون احساسی که در این سن پیدا کرده اند تا آن موقع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پ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یدا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نکرده بودند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خودشان را تابع ارشاد پدر و مادر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دانستند. وقتی که به این سن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رسند به مناسبت احساسات تازه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ای که پدید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آید به مناسبت تجدد حالی که پیدا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کنند تصور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نمایند یا به خیال خود شان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رسد که بعد از این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توانند روی پای خود بایستند و برای اینکه روی پای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ود بایستند لازم است که بر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ضد قیم خود 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قیام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کنند و این قیام اولین نشانه بلوغ یا از خصوصیات دوران بلو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غ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است. یعنی به طفل بالغ این ا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ح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ساس دست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دهد که 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ق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یم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خوابم پدر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حق ندارد مرا را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هنم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ائی کن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کل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اتی از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ای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 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گو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نه ورد زبانش م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شو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. و</w:t>
      </w:r>
      <w:r w:rsidR="003E07B3" w:rsidRPr="00B26FC1">
        <w:rPr>
          <w:rFonts w:ascii="Traditional Arabic" w:eastAsia="Times New Roman" w:hAnsi="Traditional Arabic" w:cs="Traditional Arabic"/>
          <w:sz w:val="28"/>
          <w:rtl/>
        </w:rPr>
        <w:t xml:space="preserve"> وقت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 که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خواهند به او دستور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بدهن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>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خودم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lastRenderedPageBreak/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دانم به محض اینکه 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softHyphen/>
        <w:t>خواه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ند. او را راهنما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>ئ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 کنند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گوید خود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>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توانم چون دستش را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گیرند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گوید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بچه نیست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م: ی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>ع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نی قیم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>هم، س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رپرست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لازم ندارم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البته این دوران زود گذر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بعد از دو یا سه سال بچه 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به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خودش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آید و به خوبی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فهمد که اینطور نیست حتی الان هم که بزرگ شده است باید چیزهائی را یاد بگیرد و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کمک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هائی را بپذیرد و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هر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چه سنش بالاتر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رود بیشتر احساس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کند که احتیاج به مشاور دارد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پدر چهل و پنجاه ساله آن كودك پانزد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ساله عارش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آید که به نزد کسی برود و از او بپرسد که من چکار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عارش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آید که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حرفش را بزند و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راهنمائی بخواهد برای اینکه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داند که همه کس همه چیز را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رجوع به کارشناس و کاردان و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اهل فن دون</w:t>
      </w:r>
      <w:r w:rsidR="001048CA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شان او نیست. اما خود آن بچه پانزده ساله اینطور نیست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برای اینکه خود را آزاد اعلام کند اولین شرطش را این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داند که سرپرست را جواب بگوید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اولین شرطش را این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داند که ولی و قیم و وکل را کنارگذارد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بنابراین 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اغی و عاصی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 xml:space="preserve">می‌شود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پدر را قبول ندارد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در دوره رنسانس درپایان قرون وسطی همچنین وضعی پیش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آمد یعنی انسان بالغ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تمدن به نشانه بلوغ و تمدن 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علی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 کلیسائی که قیم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او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ود 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قیا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 کرد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نشانه بلوغ را همین دانست که بگوید تا حالا تکلیف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مراد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 معلوم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داشت و حال خود باید تعیین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نمایم تا کنون کشیش 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 حاکم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حال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خواهم حاکم 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ود 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اشم، یعنی شما يك بچه از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بچگی درآمده 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"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بزرگ شده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"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قی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 جواب کرده و سرپرست از دست داده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 را در دوره رنسانس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بینید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کسی که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را نشانه استقلال رای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گیرد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دلیل براین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داند که خود او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خواهد تکلیفش را معین کند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زب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ان حال او این است که اگر قانون برای زندگی من لا زم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است خود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م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وضع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چه لزو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دارد که این قانون را از خدا بگیرم ؟ اگر راهنما در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زندگی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من ل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زم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خودم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راهنما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اشم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چرا راهنما 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ک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شیش باشد</w:t>
      </w:r>
      <w:r w:rsidR="00181A6C" w:rsidRPr="00B26FC1">
        <w:rPr>
          <w:rFonts w:ascii="Traditional Arabic" w:eastAsia="Times New Roman" w:hAnsi="Traditional Arabic" w:cs="Traditional Arabic"/>
          <w:sz w:val="28"/>
          <w:rtl/>
        </w:rPr>
        <w:t>؟</w:t>
      </w:r>
      <w:r w:rsidRPr="00B26FC1">
        <w:rPr>
          <w:rFonts w:ascii="Traditional Arabic" w:eastAsia="Times New Roman" w:hAnsi="Traditional Arabic" w:cs="Traditional Arabic"/>
          <w:sz w:val="28"/>
          <w:rtl/>
          <w:lang w:bidi="fa-IR"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اگر قرار است جمعی مرا بپذیرند این جمع را خودم آزادانه تشکیل م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softHyphen/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 جمع چرا کلیسا باشد ؟ 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به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همین جهت است که یکی از خصوصیات این دوره ظهور مجمو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عه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فکا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ری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است بنام اومانیسم </w:t>
      </w:r>
      <w:r w:rsidRPr="003666BA">
        <w:rPr>
          <w:rFonts w:asciiTheme="majorBidi" w:eastAsia="Times New Roman" w:hAnsiTheme="majorBidi" w:cstheme="majorBidi"/>
          <w:sz w:val="28"/>
        </w:rPr>
        <w:t>HUM</w:t>
      </w:r>
      <w:r w:rsidR="009D19CE" w:rsidRPr="003666BA">
        <w:rPr>
          <w:rFonts w:asciiTheme="majorBidi" w:eastAsia="Times New Roman" w:hAnsiTheme="majorBidi" w:cstheme="majorBidi"/>
          <w:sz w:val="28"/>
        </w:rPr>
        <w:t>ANI</w:t>
      </w:r>
      <w:r w:rsidRPr="003666BA">
        <w:rPr>
          <w:rFonts w:asciiTheme="majorBidi" w:eastAsia="Times New Roman" w:hAnsiTheme="majorBidi" w:cstheme="majorBidi"/>
          <w:sz w:val="28"/>
        </w:rPr>
        <w:t>SME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9D19CE" w:rsidRPr="00B26FC1">
        <w:rPr>
          <w:rFonts w:ascii="Traditional Arabic" w:eastAsia="Times New Roman" w:hAnsi="Traditional Arabic" w:cs="Traditional Arabic"/>
          <w:sz w:val="28"/>
          <w:rtl/>
          <w:lang w:bidi="fa-IR"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که معنی آن قول به " اصالت بشر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"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است. بشر خود را اصل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گیرد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جای خدا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اصالت را به خویشتن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دهد. البته اگر اینطور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اشد باید خدا را جواب کنند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اگرخدا را جواب ک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ردن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ند باید کلیسا را جواب کنند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 فکر رفته رفته شیوع و رواج یافت و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بشر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highlight w:val="yellow"/>
          <w:rtl/>
        </w:rPr>
        <w:t>خ</w:t>
      </w:r>
      <w:r w:rsidR="009D19CE" w:rsidRPr="00B26FC1">
        <w:rPr>
          <w:rFonts w:ascii="Traditional Arabic" w:eastAsia="Times New Roman" w:hAnsi="Traditional Arabic" w:cs="Traditional Arabic"/>
          <w:sz w:val="28"/>
          <w:highlight w:val="yellow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highlight w:val="yellow"/>
          <w:rtl/>
        </w:rPr>
        <w:t>است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خود 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ق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یم خود باش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ال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ته عامل دیگری هم در این میان بعد از قرن پانزدهم پدید آمد و آن عبارت از پیشرفت علوم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پیشرفت علوم به حدی رسید که منجر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به اکتشافات و اختراعات کردید. چیزها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ئ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 جدید یافتند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قوانین نو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وجود آمد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مطالب تازه پی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دا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شد انسان 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>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ون دید که با افکار خود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تواند به اسرار بسیار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دست</w:t>
      </w:r>
      <w:r w:rsidR="009D19CE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یابد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رموز کائنات را به فهمد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lastRenderedPageBreak/>
        <w:t>چشمش خیره 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="00A80303"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قدرت و توت خود اعتماد یافت</w:t>
      </w:r>
      <w:r w:rsidR="00A80303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 اعتماد بدانجا رسید که خیال کرد چون اینقدر قدرت داشته باشد که عالم را بشناسد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اینقدر قوت در</w:t>
      </w:r>
      <w:r w:rsidR="00A8030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خود به بیند که روابط و مناسبات همه چیز را بیابد و </w:t>
      </w:r>
      <w:r w:rsidR="00A80303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فهمد و تع</w:t>
      </w:r>
      <w:r w:rsidR="00A80303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یر کند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اینقدر</w:t>
      </w:r>
      <w:r w:rsidR="00A8030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</w:t>
      </w:r>
      <w:r w:rsidR="00A80303" w:rsidRPr="00B26FC1">
        <w:rPr>
          <w:rFonts w:ascii="Traditional Arabic" w:eastAsia="Times New Roman" w:hAnsi="Traditional Arabic" w:cs="Traditional Arabic"/>
          <w:sz w:val="28"/>
          <w:rtl/>
        </w:rPr>
        <w:t>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باشد که بتوانند قوه بخار را کشف نماید و این قوه او را به دریاها روان سازد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اینقدر دانا باشد ک</w:t>
      </w:r>
      <w:r w:rsidR="00A8030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سا</w:t>
      </w:r>
      <w:r w:rsidR="00A80303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 را</w:t>
      </w:r>
      <w:r w:rsidR="00A8030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بر روی صفحه ثابت کند و عکس ب</w:t>
      </w:r>
      <w:r w:rsidR="00A80303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وجود بیاید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اینقدر نیرومند باشد که ماشین اتومات بسازد دیگر چه کم دارد؟</w:t>
      </w:r>
    </w:p>
    <w:p w14:paraId="67FB4C8E" w14:textId="77777777" w:rsidR="00D504AB" w:rsidRPr="00B26FC1" w:rsidRDefault="004350F5" w:rsidP="00D504AB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ناگفته نگذاریم که وسایل خود کا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ر ک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 از اولین نشانه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هایش در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این دوره چاپ و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ارو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ت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بود 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(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که در ابتدا هر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و از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ین به اروپا رسید) یکی از عوامل مولد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دینی بود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برای اینکه بشر ابتدا 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؟؟؟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را نتیجه اراده 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دانست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ماد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بی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جان را باید جنبانید ولی حیوا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زنده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ای مثل موش خودش حرکت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پس حیات دارد یعنی این 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به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چیزی است که ب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ون دخالت شیئی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ارجی حرکت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کند و این حیات درنظر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او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حالت غیرمادی بود و به 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؟؟؟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فوق قوای مادی و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اراده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ای 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س قوی تعلق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گرفت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یعنی آشکارا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دید که انسان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دیگری جان بدهد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پس جان را خدا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داده است. اما وق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تی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ماشین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های خود کار ب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وجود آمد نشانه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ها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ئ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 از این دیده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شد که انسان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تواند شیئی را بسازد که خود بخود در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جنبش باشد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 و جاندار بودن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را از قبیل همین جنبش داشتن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انگاشت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</w:p>
    <w:p w14:paraId="1BE718A6" w14:textId="40959D36" w:rsidR="004350F5" w:rsidRPr="00B26FC1" w:rsidRDefault="004350F5" w:rsidP="00CC2A70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رفته رفته این نوع از ا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ف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کار قوت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گرفت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>.ا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کتشافات جدید ب</w:t>
      </w:r>
      <w:r w:rsidR="00D504AB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دست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آمد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قوانین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محکمتر پیدا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انسان بر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نخوت خود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افزود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اعتماد او به خویشتن زیادت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 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گرفت انسانی که ب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خود آمده بود و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گفت که احتیاج به خدا و کلیسا و کشیش ندارم (مثل انس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>ان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دوره رنسانس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>) از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ین پیشرفت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های عل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 فنی و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صنعتی قدرتی بدست آورد و از آن قدرت نخوت در وجودش ریشه دوانید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جا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>ئ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 رسید که گفت من که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توانم اینطور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اشم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من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توانم عالم را بشناسم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من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توانم روابط عمو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همه کائنات را کشف کنم چرا روابط حاکم بر جامعه خودم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را خودم برقرار نسازم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یعنی ب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جائی رسید که از خود پرسید که من چون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توانم مناسبات اجزا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>ء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 اشیا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>ء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را بشناسم</w:t>
      </w:r>
      <w:r w:rsidR="0016711D" w:rsidRPr="00B26FC1">
        <w:rPr>
          <w:rFonts w:ascii="Traditional Arabic" w:eastAsia="Times New Roman" w:hAnsi="Traditional Arabic" w:cs="Traditional Arabic"/>
          <w:sz w:val="28"/>
          <w:rtl/>
        </w:rPr>
        <w:t xml:space="preserve">،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به قوانین حاکم بر عالم پی ببرم با استفاده از این قوانین ماشین بسازم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اتومات فراهم آورم و با آن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اتومات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 وماشین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ها 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t>ط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بیعت را تسخیر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کنم چرا قوانین حاکم بر زندگی خودم را در شؤون فردی 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t xml:space="preserve">و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اجتماعی از خودم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t xml:space="preserve">  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گیرم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چرا این قوانین برای من از منبع یگری تعیین شود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همین جهت، روابج علوم و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اکتشافات و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صنايع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را پیشرفت داد 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t>یع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نی هر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چه روا</w:t>
      </w:r>
      <w:r w:rsidR="002169A5" w:rsidRPr="00B26FC1">
        <w:rPr>
          <w:rFonts w:ascii="Traditional Arabic" w:eastAsia="Times New Roman" w:hAnsi="Traditional Arabic" w:cs="Traditional Arabic"/>
          <w:sz w:val="28"/>
          <w:rtl/>
        </w:rPr>
        <w:t>ج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آن امور زیاد شد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هم قوت گرفت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پس در واقع اولین علت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 بود که انسان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خواست آزاد باشد دومین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lastRenderedPageBreak/>
        <w:t xml:space="preserve">علت این بود که انسانی که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خواست آزاد باشد قدرتی از علم و صنعت بدست آورده بود و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لذا این توه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>ّ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م به او دست داد که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تواند آزاد باشد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چرا؟ برای اینکه کسی است که همچو قدرت دارد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البته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بایست دو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سه قرن بگذرد تا تیر انسان در این مورد به سنگی به خورد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بد.جائی برسد که اعتراف کند که شناختن خدا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 xml:space="preserve"> و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پی بردن به 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>حیات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خاص انسانی به آسانی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شناختن طبیعت بی جان نیست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بلکه در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اینجا علاوه برداشتن و شنا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>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تن امر دیگری لازم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مدتی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بایست طول بکشد تا این نتیجه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حاصل شود و این نتیجه جز در قرن بیستم حاصل نشد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حتی در قرن هجدهم و اوایل قرن نوزدهم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همینطور گسترش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یافت. در نیمه دوم قرن نوزدهم و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اوائل قرن بیستم بود که کم کم کار به جا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>ئ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 رسید که بشری که از آن پی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>ش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خیال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کرد صرف به 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>قو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 xml:space="preserve"> علم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خود</w:t>
      </w:r>
      <w:r w:rsidR="00CC2A70" w:rsidRPr="00B26FC1">
        <w:rPr>
          <w:rFonts w:ascii="Traditional Arabic" w:eastAsia="Times New Roman" w:hAnsi="Traditional Arabic" w:cs="Traditional Arabic"/>
          <w:sz w:val="28"/>
          <w:rtl/>
        </w:rPr>
        <w:t xml:space="preserve">،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صرف به </w:t>
      </w:r>
      <w:r w:rsidR="006637AE" w:rsidRPr="00B26FC1">
        <w:rPr>
          <w:rFonts w:ascii="Traditional Arabic" w:eastAsia="Times New Roman" w:hAnsi="Traditional Arabic" w:cs="Traditional Arabic"/>
          <w:sz w:val="28"/>
          <w:rtl/>
        </w:rPr>
        <w:t>ق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درت صنعت خود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صرف به قوت فکر </w:t>
      </w:r>
      <w:r w:rsidR="006637AE" w:rsidRPr="00B26FC1">
        <w:rPr>
          <w:rFonts w:ascii="Traditional Arabic" w:eastAsia="Times New Roman" w:hAnsi="Traditional Arabic" w:cs="Traditional Arabic"/>
          <w:sz w:val="28"/>
          <w:rtl/>
        </w:rPr>
        <w:t>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ود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تواند مدیر و مدب</w:t>
      </w:r>
      <w:r w:rsidR="006637AE" w:rsidRPr="00B26FC1">
        <w:rPr>
          <w:rFonts w:ascii="Traditional Arabic" w:eastAsia="Times New Roman" w:hAnsi="Traditional Arabic" w:cs="Traditional Arabic"/>
          <w:sz w:val="28"/>
          <w:rtl/>
        </w:rPr>
        <w:t>ّ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 و کافل خود باشد به خوبی دریافت که دیگر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تواند برای خود کافی باشد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طول کشید تا بفهمد ولی سرانجام فهمید که همان</w:t>
      </w:r>
      <w:r w:rsidR="006637AE" w:rsidRPr="00B26FC1">
        <w:rPr>
          <w:rFonts w:ascii="Traditional Arabic" w:eastAsia="Times New Roman" w:hAnsi="Traditional Arabic" w:cs="Traditional Arabic"/>
          <w:sz w:val="28"/>
          <w:rtl/>
        </w:rPr>
        <w:t xml:space="preserve"> قدر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که از طریق علم وصنعت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تواند </w:t>
      </w:r>
      <w:r w:rsidR="006637AE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 شناختن طبیعت دست یابد همان وسیله را چون در زندگی خود اعمال نماید این نتیجه را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گیرد. بلکه روز ب</w:t>
      </w:r>
      <w:r w:rsidR="008B248C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روز اضطراب و اختلال وانتحار و بحران در زندگی او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افزاید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روز به روز همه چیز در هم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ریزد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واین درهم ریختگی فزونتر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>می‌شود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7B6F796D" w14:textId="77777777" w:rsidR="00E54132" w:rsidRPr="00B26FC1" w:rsidRDefault="004350F5" w:rsidP="0044573B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هر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چه فکر بیشتر کار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افتاد و همه چیز را بیشتر به یکدیگر مرتبط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ساخت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 xml:space="preserve">به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همان اندازه گسستگی بیشتر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البته ما منکر علم و صنعت نیستیم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علم و 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ص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نعت از شریف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ترین و دقیق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ترین و عالی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ترین مواهب انسانی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محل خالی 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عل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 و صنعت را در زندگی بشر با هیچ چیز دیگری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توان 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پ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 کرد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منظورمان اینست که کسانی که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خواستند با توسعه علم برخلاف دین نتیجه بگیرند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یعنی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خواستند زمام دین را بدست همان عل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که طبیعت را تسخیر کرده بود بسپارند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از کوشش خود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 xml:space="preserve"> 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ایوس شدند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چون نتایجی که علم در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ز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ینه خود حاصل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کرد در این زمینه بدست ندا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524CE226" w14:textId="77777777" w:rsidR="004533F0" w:rsidRPr="00B26FC1" w:rsidRDefault="004350F5" w:rsidP="004533F0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همان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قد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 که پیشرفت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های علم مشعشع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تر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شد و رونق آن زیادت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گرفت به همان نسبت م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ع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نو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 و اخلاق ضعیف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تر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کردید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همانقدر جنایت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ها بیشتر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جنگ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softHyphen/>
        <w:t>ها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highlight w:val="yellow"/>
          <w:rtl/>
        </w:rPr>
        <w:t>ازد</w:t>
      </w:r>
      <w:r w:rsidR="00E54132" w:rsidRPr="00B26FC1">
        <w:rPr>
          <w:rFonts w:ascii="Traditional Arabic" w:eastAsia="Times New Roman" w:hAnsi="Traditional Arabic" w:cs="Traditional Arabic"/>
          <w:sz w:val="28"/>
          <w:highlight w:val="yellow"/>
          <w:rtl/>
        </w:rPr>
        <w:t>یا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د می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پذیرفت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 xml:space="preserve">.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چرا؟ برای اینکه علم و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صنعت وسیله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هدف نیست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وسیله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 برای وصول به هدفی است.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 آن را ب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جای هدف گرفت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همین جهت شما را در هر هدفی که اختیار نمائید یاری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سته ب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اینست که شما چه 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هدف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 داشته باشی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د 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 خود علم نیست که این هدف را تعیین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نماید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البته گاهی علم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کوشد تا 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هدف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بدست بدهد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خواهد با مطالعات عل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هدف انسان را تعیین کنند.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اما این هد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 xml:space="preserve">ف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صرف با توجه به همان </w:t>
      </w:r>
      <w:r w:rsidR="00E54132" w:rsidRPr="00B26FC1">
        <w:rPr>
          <w:rFonts w:ascii="Traditional Arabic" w:eastAsia="Times New Roman" w:hAnsi="Traditional Arabic" w:cs="Traditional Arabic"/>
          <w:sz w:val="28"/>
          <w:rtl/>
        </w:rPr>
        <w:t>واقع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يات انکار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lastRenderedPageBreak/>
        <w:t>ناپذیری است که از راه علم بدست آمده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highlight w:val="yellow"/>
          <w:rtl/>
        </w:rPr>
        <w:t>شد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با توجه به 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ح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قایقی که ایده آل باشد و حال آنکه هدف غائی ایده آل است و ایده آل چیزی است که انسان باید به آن روی آور باشد و همین کوش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ش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 که انسان برای رسیدن به ایده آل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کند به زندگی او معنا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دهد. علت اینکه کسانی گفتند زندگی معنی ندارد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فقدان ایده آل ها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در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آنان بود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زندگی اگر ایده آل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 را از آن بگیرند البته معنی ندارد و اینان ایده آل را از زندگی گرفتند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، به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همین جهت زندگی انسان جنبه انسانی خود را از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دست داد. یعنی ب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ه جا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 اینکه زندگی انسانی باشد زندگی 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ح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یوانی گردید.</w:t>
      </w:r>
    </w:p>
    <w:p w14:paraId="4D5500C0" w14:textId="0465500D" w:rsidR="004350F5" w:rsidRPr="00B26FC1" w:rsidRDefault="004350F5" w:rsidP="004533F0">
      <w:pPr>
        <w:rPr>
          <w:rFonts w:ascii="Traditional Arabic" w:eastAsia="Times New Roman" w:hAnsi="Traditional Arabic" w:cs="Traditional Arabic"/>
          <w:sz w:val="28"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زندگی حیوان زندگی ش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ر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ف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 است به شرط اینکه در خود حی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ان محصور باش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د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كس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ی که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زندگی حیوانی داشته باشد دچار اختلال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 xml:space="preserve">می‌شود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زیرا 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کسی که حیوان نیست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خواهد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خود را به وضع حیوان در آورد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دور از جم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ع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شما خود را حیوان نشان بدهد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یعنی چه؟ یعنی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خواهد کسی باشد که فقط بخورد و بخوا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 و 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یامیزد و بنوشد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بشر قرن بیستم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خواهد علم در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خدمت چنین آ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دمی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باشد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هنر و صنعت در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مت این قسم از بشر قرار گیرد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قبول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کنید؟ بردارید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يك پرسشنامه بدستتان بگیرید مخصوصا از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کسانی که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خواهند تحصیل کنند بپرسید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اینان به شرط اینکه راست بگویند یعنی ت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ص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نع و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تعمد در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کار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نباشد اغلب هد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ف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شان از تحصیل اینست که بهتر و بیشتر پول درآورن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پول در آوردن برای چه چیز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؟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برای بیشتر خوردن و بهتر پوشیدن و حال آنکه بارها در حکایات متعدد شنیده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اید که انسان هرگز با استخدام همه وسا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ل علم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وصنعت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 فنی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تواند مثل يك گاو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خورد و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 xml:space="preserve"> بخ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وابد و ب</w:t>
      </w:r>
      <w:r w:rsidR="004533F0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امیزد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بنابراین چنین انسانی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خواهد صرف همان باشد که در زندگی حیوانی بود</w:t>
      </w:r>
      <w:r w:rsidR="00BB2DEF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جنبه انسانی زندگی را در خدمت </w:t>
      </w:r>
      <w:r w:rsidR="00BB2DEF" w:rsidRPr="00B26FC1">
        <w:rPr>
          <w:rFonts w:ascii="Traditional Arabic" w:eastAsia="Times New Roman" w:hAnsi="Traditional Arabic" w:cs="Traditional Arabic"/>
          <w:sz w:val="28"/>
          <w:rtl/>
        </w:rPr>
        <w:t>ایده آل</w:t>
      </w:r>
      <w:r w:rsidR="00BB2DEF" w:rsidRPr="00B26FC1">
        <w:rPr>
          <w:rFonts w:ascii="Traditional Arabic" w:eastAsia="Times New Roman" w:hAnsi="Traditional Arabic" w:cs="Traditional Arabic"/>
          <w:sz w:val="28"/>
          <w:rtl/>
        </w:rPr>
        <w:softHyphen/>
        <w:t>ها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قرار دهد که آن ایده آل</w:t>
      </w:r>
      <w:r w:rsidR="00BB2DEF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ها </w:t>
      </w:r>
      <w:r w:rsidR="00BB2DEF" w:rsidRPr="00B26FC1">
        <w:rPr>
          <w:rFonts w:ascii="Traditional Arabic" w:eastAsia="Times New Roman" w:hAnsi="Traditional Arabic" w:cs="Traditional Arabic"/>
          <w:sz w:val="28"/>
          <w:rtl/>
        </w:rPr>
        <w:t>بازگش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 بر حی</w:t>
      </w:r>
      <w:r w:rsidR="00BB2DEF" w:rsidRPr="00B26FC1">
        <w:rPr>
          <w:rFonts w:ascii="Traditional Arabic" w:eastAsia="Times New Roman" w:hAnsi="Traditional Arabic" w:cs="Traditional Arabic"/>
          <w:sz w:val="28"/>
          <w:rtl/>
        </w:rPr>
        <w:t>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ان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بدون اینکه بتواند بازگردد. اگر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توانست باز گردد و حیوان شود البته اشکال نداشت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اشکال در اینجاست که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خواهد اداری حیوان را در آورد بدون اینکه بتواند </w:t>
      </w:r>
      <w:r w:rsidR="00BB2DEF" w:rsidRPr="00B26FC1">
        <w:rPr>
          <w:rFonts w:ascii="Traditional Arabic" w:eastAsia="Times New Roman" w:hAnsi="Traditional Arabic" w:cs="Traditional Arabic"/>
          <w:sz w:val="28"/>
          <w:rtl/>
        </w:rPr>
        <w:t>واقعا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حیوانات تن</w:t>
      </w:r>
      <w:r w:rsidR="00BB2DEF" w:rsidRPr="00B26FC1">
        <w:rPr>
          <w:rFonts w:ascii="Traditional Arabic" w:eastAsia="Times New Roman" w:hAnsi="Traditional Arabic" w:cs="Traditional Arabic"/>
          <w:sz w:val="28"/>
          <w:rtl/>
        </w:rPr>
        <w:t>ّ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زل کند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74C4BCAA" w14:textId="45084307" w:rsidR="004350F5" w:rsidRPr="00B26FC1" w:rsidRDefault="004350F5" w:rsidP="00924C00">
      <w:pPr>
        <w:rPr>
          <w:rFonts w:ascii="Traditional Arabic" w:eastAsia="Times New Roman" w:hAnsi="Traditional Arabic" w:cs="Traditional Arabic"/>
          <w:sz w:val="28"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از </w:t>
      </w:r>
      <w:r w:rsidR="005F0279" w:rsidRPr="00B26FC1">
        <w:rPr>
          <w:rFonts w:ascii="Traditional Arabic" w:eastAsia="Times New Roman" w:hAnsi="Traditional Arabic" w:cs="Traditional Arabic"/>
          <w:sz w:val="28"/>
          <w:rtl/>
        </w:rPr>
        <w:t>چنین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کسی وقتی بپرسید از خوردن و </w:t>
      </w:r>
      <w:r w:rsidR="005F0279" w:rsidRPr="00B26FC1">
        <w:rPr>
          <w:rFonts w:ascii="Traditional Arabic" w:eastAsia="Times New Roman" w:hAnsi="Traditional Arabic" w:cs="Traditional Arabic"/>
          <w:sz w:val="28"/>
          <w:rtl/>
        </w:rPr>
        <w:t>خواب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یدن و گشتن 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چه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واه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؟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می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گوید من همین را می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softHyphen/>
        <w:t>خوا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هم و برایم کافی است و حتی بر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کسانی که غیر از این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خواهند طعنه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زند و به مثال معروف استناد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کند که چون گر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 دستش به گوشت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رسید گفت بو می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دهد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ولی اشتباه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کنند برای اینکه انسان انسان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بنابراین بدون اینکه بتواند به سادگی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و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آسانی مثل حیوان بخورد و بخوابد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هنر به خرج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دهد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تنوع بکار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برد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تجمل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پردازد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حتی خوردن و آشامیدن را بصورت فن و هنر و علم و صنعت در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آورد. 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مثل گاو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نیست که علفی داشته باشد به همان علف ر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ض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 دهد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حتی جز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آ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 علف چیزی نخورد و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همین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عل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ف خود را 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lastRenderedPageBreak/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خورد و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سير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شد دیگر لب از خورد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بندد یا بطور طبیعی به نحو ساده و یکسان و یکنواختی جفت گیری کند و حتی گاهی این عمل را منحصرا در فصل مخصوصی از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سال به انجام رساند و از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آن پس 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سره نسبت به آن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 اعتنا باشد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آمیز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ش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طبیعی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حیوانی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در انسان به صورت عشق و ازدواج در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آید به شعر و هنرما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یه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ده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ط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مع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تنوع طلب انسان و ذوق او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 تفنن هزار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گونه رنگ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به این غریزه حیوانی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بخشد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نسان ؟؟؟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مادی و معنوی را از آن منشعب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سازد و سرانجام علم را که زائيد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ه عقل است به خدمت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همین تنوع و ت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فن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 فرا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خواند.</w:t>
      </w:r>
    </w:p>
    <w:p w14:paraId="00A6132D" w14:textId="77777777" w:rsidR="005A5083" w:rsidRPr="00B26FC1" w:rsidRDefault="004350F5" w:rsidP="005A5083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عقل چون فقط وسیله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 برای وصول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به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دنی است که انسان اختیار کرده است بدون هیچگونه مضايقه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ای به خدمت انسان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شتابد زیرا هیچ فرقی برای عقل ندارد که در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خد مت چه کسی برای وصول به چه مقصدی قرار گیرد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عقل به شخص جانی كمك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رساند تا جنایت خود را به خوبی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 انجام رساند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شخص سارق خدمت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کند که با مهارت به سرقت 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پر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دا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ز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شخ</w:t>
      </w:r>
      <w:r w:rsidR="00924C00" w:rsidRPr="00B26FC1">
        <w:rPr>
          <w:rFonts w:ascii="Traditional Arabic" w:eastAsia="Times New Roman" w:hAnsi="Traditional Arabic" w:cs="Traditional Arabic"/>
          <w:sz w:val="28"/>
          <w:rtl/>
        </w:rPr>
        <w:t xml:space="preserve">ص طبیب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یاری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دهد تا در معالجه بیماران باشد شخص لیدر را در رهبری جامعه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ود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چنا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نکه باید و شاید موفق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سازد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سردار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پا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 را مدد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بخشد تا درجنگ پیروز گردد وهمانطور به استخدام سردار مخالف او در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جبهه دشمن در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آید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خلا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ص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 فرقی برای م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عق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ل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کند که خادم چه کسی است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به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همین سب برای تعیین ایده آل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های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شری کا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ف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 نیست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ع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لم هم که از عقل نتیجه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>می‌شود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در این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اب کفایت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کند.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؟؟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 اعت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قادی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را که انسان لازم دارد تا به ایده آ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ل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softHyphen/>
        <w:t>ها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دل بسپارد و آن ایده آل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ها طوری از جانب او ا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ختیا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ر شود که انسان را در حد انسان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 نگه دارد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گیر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ج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 چنین اعتقا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دی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عقل یا علم کفایت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کند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به هر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نس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بت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كه قلب انسان از اعتقاد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خا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لی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 xml:space="preserve">می‌شود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به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همان اندازه و نسبت به زندگی بی اعتنا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گردد یا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(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به اصطلاحی که درست نیست و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ل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يكن بر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 ح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سب شدت خود در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زمان جواز استعمال یافته است) بی تفاوت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>می‌شود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53511DF1" w14:textId="62142879" w:rsidR="004350F5" w:rsidRPr="00B26FC1" w:rsidRDefault="004350F5" w:rsidP="005A5083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این بی مبالاتی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 بی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تفاوتی نسبت به ایده آل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softHyphen/>
        <w:t>هائ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 که باید به آنها اعتقاد داشت ب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آسانی قابل جبران نیست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جامعه بشری وقتی که از این اشخاص بی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Pr="00B26FC1">
        <w:rPr>
          <w:rFonts w:ascii="Traditional Arabic" w:eastAsia="Times New Roman" w:hAnsi="Traditional Arabic" w:cs="Traditional Arabic"/>
          <w:sz w:val="28"/>
          <w:rtl/>
        </w:rPr>
        <w:t>ت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ف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و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ت تشکیل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گر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د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و معتقدا است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برای آنان عاری از مفهوم شود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د. پریشانی و بی سا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م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انی بر آن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حکوست کند و به صورت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دموکراس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 مغرب زمین درآ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یا باید برای حفظ سامان زندگی ا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جتماعی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از اختنا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ق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و استبداد ما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یه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گیرید و به حالت دیکتاتوری مشرق زمین جلوه نماید در این هر دو حالت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ج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ای ا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عت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قاد 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>خ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الی است</w:t>
      </w:r>
      <w:r w:rsidR="005A5083" w:rsidRPr="00B26FC1">
        <w:rPr>
          <w:rFonts w:ascii="Traditional Arabic" w:eastAsia="Times New Roman" w:hAnsi="Traditional Arabic" w:cs="Traditional Arabic"/>
          <w:sz w:val="28"/>
          <w:rtl/>
        </w:rPr>
        <w:t xml:space="preserve">،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اعتقادی که از د</w:t>
      </w:r>
      <w:r w:rsidR="00EC6477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ن مایه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گرفت و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lastRenderedPageBreak/>
        <w:t>گیرد و باز هم خواهد گرفت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امیدوارم که این جای خالی را در گ</w:t>
      </w:r>
      <w:r w:rsidR="00EC6477" w:rsidRPr="00B26FC1">
        <w:rPr>
          <w:rFonts w:ascii="Traditional Arabic" w:eastAsia="Times New Roman" w:hAnsi="Traditional Arabic" w:cs="Traditional Arabic"/>
          <w:sz w:val="28"/>
          <w:rtl/>
        </w:rPr>
        <w:t>وشه</w:t>
      </w:r>
      <w:r w:rsidR="00EC6477" w:rsidRPr="00B26FC1">
        <w:rPr>
          <w:rFonts w:ascii="Traditional Arabic" w:eastAsia="Times New Roman" w:hAnsi="Traditional Arabic" w:cs="Traditional Arabic"/>
          <w:sz w:val="28"/>
          <w:rtl/>
        </w:rPr>
        <w:softHyphen/>
        <w:t>ای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از دلتان احساس نکنید </w:t>
      </w:r>
      <w:r w:rsidR="00EC6477" w:rsidRPr="00B26FC1">
        <w:rPr>
          <w:rFonts w:ascii="Traditional Arabic" w:eastAsia="Times New Roman" w:hAnsi="Traditional Arabic" w:cs="Traditional Arabic"/>
          <w:sz w:val="28"/>
          <w:rtl/>
        </w:rPr>
        <w:t>یعن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 هرگز خود را در وض</w:t>
      </w:r>
      <w:r w:rsidR="00EC6477" w:rsidRPr="00B26FC1">
        <w:rPr>
          <w:rFonts w:ascii="Traditional Arabic" w:eastAsia="Times New Roman" w:hAnsi="Traditional Arabic" w:cs="Traditional Arabic"/>
          <w:sz w:val="28"/>
          <w:rtl/>
        </w:rPr>
        <w:t>عی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نیا</w:t>
      </w:r>
      <w:r w:rsidR="00EC6477" w:rsidRPr="00B26FC1">
        <w:rPr>
          <w:rFonts w:ascii="Traditional Arabic" w:eastAsia="Times New Roman" w:hAnsi="Traditional Arabic" w:cs="Traditional Arabic"/>
          <w:sz w:val="28"/>
          <w:rtl/>
        </w:rPr>
        <w:t>بی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د که اعت</w:t>
      </w:r>
      <w:r w:rsidR="00EC6477" w:rsidRPr="00B26FC1">
        <w:rPr>
          <w:rFonts w:ascii="Traditional Arabic" w:eastAsia="Times New Roman" w:hAnsi="Traditional Arabic" w:cs="Traditional Arabic"/>
          <w:sz w:val="28"/>
          <w:rtl/>
        </w:rPr>
        <w:t>ق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ادتان ضعیف شده باشد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36893797" w14:textId="58B3F884" w:rsidR="004350F5" w:rsidRPr="00B26FC1" w:rsidRDefault="00EC6477" w:rsidP="00EC6477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  <w:lang w:bidi="fa-IR"/>
        </w:rPr>
        <w:t>3</w:t>
      </w:r>
      <w:r w:rsidR="004350F5" w:rsidRPr="00B26FC1">
        <w:rPr>
          <w:rFonts w:ascii="Traditional Arabic" w:eastAsia="Times New Roman" w:hAnsi="Traditional Arabic" w:cs="Traditional Arabic"/>
          <w:sz w:val="28"/>
          <w:rtl/>
          <w:lang w:bidi="fa-IR"/>
        </w:rPr>
        <w:t xml:space="preserve">-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نوع سوم بی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دین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نوع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عملی آن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ع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لی به این معنی است که کسی نظر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متدین است ولی به شرط تدین عمل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کند و از همین راه باعث رواج 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بی‌دینی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0D7073" w:rsidRPr="00B26FC1">
        <w:rPr>
          <w:rFonts w:ascii="Traditional Arabic" w:eastAsia="Times New Roman" w:hAnsi="Traditional Arabic" w:cs="Traditional Arabic"/>
          <w:sz w:val="28"/>
          <w:rtl/>
        </w:rPr>
        <w:t>می‌شود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مثلا برای شخص بهائی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نظ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را خود را ب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ائی بداند ولی عمل بهائی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را نداشته باشد و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ا يك نفر مسلمان با قبول اسلام به اعمال مخالف اسلام به پردازد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ا يك نفر مسیحی خود را نظرا مسیحی بداند ولی در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عمل کارهائی از او سر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بزند که فقط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شخص غیرمسیحی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تواند آنها را به انجام رساند.</w:t>
      </w:r>
    </w:p>
    <w:p w14:paraId="49267877" w14:textId="0AC1DFB5" w:rsidR="004350F5" w:rsidRPr="00B26FC1" w:rsidRDefault="00EC6477" w:rsidP="0044573B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دینی ع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م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لی موید بی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د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نی نظری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دینان است یعنی چون ببینند که دین همچو قدرتی ندارد تا شخصی را که معتقد و متمسك به دین است دگرگون سازد پس سرتا پا حرف است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به قول شکسپیر در نمایشنامه هاملت " حرف، حرف،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همه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softHyphen/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اش حرف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"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شما هر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قدر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دلیل برای اثبات دین یا برای اثبات خدا بیاورید وقتی که دیدند فقط حرف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زنید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ب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ی اینکه به حرفتان عمل کنید با 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ح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رف شما به روح و خدا اعتقاد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یابند و حتی از تدین روگردان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شوند. اگرچه این روی گردانی منطقی نیست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 یعنی، سو عمل شخص متدین به حکم منطق ن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تواند مجوز انکار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 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 xml:space="preserve">حقانیت دین او باشد ولیکن در عمل و در واقع و به حکم ظاهر اثر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="004350F5" w:rsidRPr="00B26FC1">
        <w:rPr>
          <w:rFonts w:ascii="Traditional Arabic" w:eastAsia="Times New Roman" w:hAnsi="Traditional Arabic" w:cs="Traditional Arabic"/>
          <w:sz w:val="28"/>
          <w:rtl/>
        </w:rPr>
        <w:t>گذارد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63E85A8D" w14:textId="6C0FEE8A" w:rsidR="004350F5" w:rsidRPr="00B26FC1" w:rsidRDefault="004350F5" w:rsidP="0044573B">
      <w:pPr>
        <w:rPr>
          <w:rFonts w:ascii="Traditional Arabic" w:eastAsia="Times New Roman" w:hAnsi="Traditional Arabic" w:cs="Traditional Arabic"/>
          <w:sz w:val="28"/>
          <w:rtl/>
        </w:rPr>
      </w:pPr>
      <w:r w:rsidRPr="00B26FC1">
        <w:rPr>
          <w:rFonts w:ascii="Traditional Arabic" w:eastAsia="Times New Roman" w:hAnsi="Traditional Arabic" w:cs="Traditional Arabic"/>
          <w:sz w:val="28"/>
          <w:rtl/>
        </w:rPr>
        <w:t xml:space="preserve">امیدواریم آثاری که اعمال جوانان بهائی </w:t>
      </w:r>
      <w:r w:rsidR="0044573B" w:rsidRPr="00B26FC1">
        <w:rPr>
          <w:rFonts w:ascii="Traditional Arabic" w:eastAsia="Times New Roman" w:hAnsi="Traditional Arabic" w:cs="Traditional Arabic"/>
          <w:sz w:val="28"/>
          <w:rtl/>
        </w:rPr>
        <w:t>می‌‌</w:t>
      </w:r>
      <w:r w:rsidRPr="00B26FC1">
        <w:rPr>
          <w:rFonts w:ascii="Traditional Arabic" w:eastAsia="Times New Roman" w:hAnsi="Traditional Arabic" w:cs="Traditional Arabic"/>
          <w:sz w:val="28"/>
          <w:rtl/>
        </w:rPr>
        <w:t>گذارد همواره در جهت موافق با حکم اعتقاد صحیح بهائی باشد</w:t>
      </w:r>
      <w:r w:rsidR="002742B7" w:rsidRPr="00B26FC1">
        <w:rPr>
          <w:rFonts w:ascii="Traditional Arabic" w:eastAsia="Times New Roman" w:hAnsi="Traditional Arabic" w:cs="Traditional Arabic"/>
          <w:sz w:val="28"/>
          <w:rtl/>
        </w:rPr>
        <w:t>.</w:t>
      </w:r>
    </w:p>
    <w:p w14:paraId="0167A832" w14:textId="4FD26C51" w:rsidR="004350F5" w:rsidRPr="00B26FC1" w:rsidRDefault="00EE1263" w:rsidP="00EE1263">
      <w:pPr>
        <w:bidi w:val="0"/>
        <w:rPr>
          <w:rFonts w:ascii="Traditional Arabic" w:hAnsi="Traditional Arabic" w:cs="Traditional Arabic"/>
          <w:sz w:val="28"/>
        </w:rPr>
      </w:pPr>
      <w:r w:rsidRPr="00B26FC1">
        <w:rPr>
          <w:rFonts w:ascii="Traditional Arabic" w:eastAsia="Times New Roman" w:hAnsi="Traditional Arabic" w:cs="Traditional Arabic"/>
          <w:sz w:val="28"/>
          <w:rtl/>
          <w:lang w:bidi="fa-IR"/>
        </w:rPr>
        <w:t>22/06/58</w:t>
      </w:r>
    </w:p>
    <w:sectPr w:rsidR="004350F5" w:rsidRPr="00B26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Bad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6A"/>
    <w:rsid w:val="00007432"/>
    <w:rsid w:val="000A32D6"/>
    <w:rsid w:val="000D7073"/>
    <w:rsid w:val="001048CA"/>
    <w:rsid w:val="00113DAC"/>
    <w:rsid w:val="0016711D"/>
    <w:rsid w:val="00181A6C"/>
    <w:rsid w:val="001D2D63"/>
    <w:rsid w:val="002169A5"/>
    <w:rsid w:val="002742B7"/>
    <w:rsid w:val="003666BA"/>
    <w:rsid w:val="003E07B3"/>
    <w:rsid w:val="004350F5"/>
    <w:rsid w:val="0044573B"/>
    <w:rsid w:val="004533F0"/>
    <w:rsid w:val="005A5083"/>
    <w:rsid w:val="005F0279"/>
    <w:rsid w:val="006637AE"/>
    <w:rsid w:val="008669F9"/>
    <w:rsid w:val="008B248C"/>
    <w:rsid w:val="00924C00"/>
    <w:rsid w:val="009A697C"/>
    <w:rsid w:val="009C1059"/>
    <w:rsid w:val="009D19CE"/>
    <w:rsid w:val="009D6616"/>
    <w:rsid w:val="00A16074"/>
    <w:rsid w:val="00A80303"/>
    <w:rsid w:val="00B26FC1"/>
    <w:rsid w:val="00B6386A"/>
    <w:rsid w:val="00BB2DEF"/>
    <w:rsid w:val="00CC2A70"/>
    <w:rsid w:val="00D504AB"/>
    <w:rsid w:val="00E22AA5"/>
    <w:rsid w:val="00E54132"/>
    <w:rsid w:val="00EC6477"/>
    <w:rsid w:val="00E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E5CF"/>
  <w15:chartTrackingRefBased/>
  <w15:docId w15:val="{CA29C4BD-C19E-4AF1-A135-97D26D6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6386A"/>
  </w:style>
  <w:style w:type="paragraph" w:customStyle="1" w:styleId="msonormal0">
    <w:name w:val="msonormal"/>
    <w:basedOn w:val="Normal"/>
    <w:rsid w:val="00B6386A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B6386A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 Bakhtiari</dc:creator>
  <cp:keywords/>
  <dc:description/>
  <cp:lastModifiedBy>Windows User</cp:lastModifiedBy>
  <cp:revision>14</cp:revision>
  <dcterms:created xsi:type="dcterms:W3CDTF">2021-02-11T11:32:00Z</dcterms:created>
  <dcterms:modified xsi:type="dcterms:W3CDTF">2021-03-07T12:39:00Z</dcterms:modified>
</cp:coreProperties>
</file>