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6AF" w:rsidRPr="00AF46AF" w:rsidRDefault="00AF46AF" w:rsidP="00991B2B">
      <w:pPr>
        <w:pStyle w:val="Myheadc"/>
        <w:rPr>
          <w:lang w:eastAsia="en-AU"/>
        </w:rPr>
      </w:pPr>
      <w:r w:rsidRPr="00AF46AF">
        <w:rPr>
          <w:lang w:eastAsia="en-AU"/>
        </w:rPr>
        <w:t>Pilgrim</w:t>
      </w:r>
      <w:r w:rsidR="00B352F2">
        <w:rPr>
          <w:lang w:eastAsia="en-AU"/>
        </w:rPr>
        <w:t xml:space="preserve"> </w:t>
      </w:r>
      <w:r w:rsidRPr="00AF46AF">
        <w:rPr>
          <w:lang w:eastAsia="en-AU"/>
        </w:rPr>
        <w:t>Notes</w:t>
      </w:r>
      <w:r w:rsidR="00B352F2">
        <w:rPr>
          <w:lang w:eastAsia="en-AU"/>
        </w:rPr>
        <w:t xml:space="preserve"> </w:t>
      </w:r>
      <w:r w:rsidRPr="00AF46AF">
        <w:rPr>
          <w:lang w:eastAsia="en-AU"/>
        </w:rPr>
        <w:t>of</w:t>
      </w:r>
      <w:r w:rsidR="00B352F2">
        <w:rPr>
          <w:lang w:eastAsia="en-AU"/>
        </w:rPr>
        <w:t xml:space="preserve"> </w:t>
      </w:r>
      <w:r w:rsidRPr="00AF46AF">
        <w:rPr>
          <w:lang w:eastAsia="en-AU"/>
        </w:rPr>
        <w:t>Ali</w:t>
      </w:r>
      <w:r w:rsidR="00991B2B">
        <w:rPr>
          <w:lang w:eastAsia="en-AU"/>
        </w:rPr>
        <w:t>-</w:t>
      </w:r>
      <w:proofErr w:type="spellStart"/>
      <w:r w:rsidRPr="00AF46AF">
        <w:rPr>
          <w:lang w:eastAsia="en-AU"/>
        </w:rPr>
        <w:t>Kuli</w:t>
      </w:r>
      <w:proofErr w:type="spellEnd"/>
      <w:r w:rsidR="00B352F2">
        <w:rPr>
          <w:lang w:eastAsia="en-AU"/>
        </w:rPr>
        <w:t xml:space="preserve"> </w:t>
      </w:r>
      <w:r w:rsidRPr="00AF46AF">
        <w:rPr>
          <w:lang w:eastAsia="en-AU"/>
        </w:rPr>
        <w:t>Khan</w:t>
      </w:r>
      <w:r w:rsidR="00991B2B">
        <w:rPr>
          <w:lang w:eastAsia="en-AU"/>
        </w:rPr>
        <w:t>,</w:t>
      </w:r>
      <w:r w:rsidR="00B352F2">
        <w:rPr>
          <w:lang w:eastAsia="en-AU"/>
        </w:rPr>
        <w:t xml:space="preserve"> </w:t>
      </w:r>
      <w:r w:rsidR="00991B2B">
        <w:rPr>
          <w:lang w:eastAsia="en-AU"/>
        </w:rPr>
        <w:t>1906</w:t>
      </w:r>
    </w:p>
    <w:p w:rsidR="00AF46AF" w:rsidRPr="00991B2B" w:rsidRDefault="00AF46AF" w:rsidP="00991B2B">
      <w:pPr>
        <w:jc w:val="center"/>
      </w:pPr>
      <w:r w:rsidRPr="00AF46AF">
        <w:t>Ali-</w:t>
      </w:r>
      <w:proofErr w:type="spellStart"/>
      <w:r w:rsidRPr="00AF46AF">
        <w:t>Kuli</w:t>
      </w:r>
      <w:proofErr w:type="spellEnd"/>
      <w:r w:rsidR="00B352F2">
        <w:t xml:space="preserve"> </w:t>
      </w:r>
      <w:r w:rsidRPr="00AF46AF">
        <w:t>Khan</w:t>
      </w:r>
      <w:r w:rsidR="00B352F2">
        <w:t xml:space="preserve"> </w:t>
      </w:r>
      <w:r w:rsidR="00991B2B" w:rsidRPr="00991B2B">
        <w:t>(c.</w:t>
      </w:r>
      <w:r w:rsidR="00B352F2">
        <w:t xml:space="preserve"> </w:t>
      </w:r>
      <w:r w:rsidR="00991B2B" w:rsidRPr="00991B2B">
        <w:t>1879-1966)</w:t>
      </w:r>
    </w:p>
    <w:p w:rsidR="00991B2B" w:rsidRDefault="00883ADA" w:rsidP="00B352F2">
      <w:pPr>
        <w:jc w:val="center"/>
      </w:pPr>
      <w:r>
        <w:t>E</w:t>
      </w:r>
      <w:r w:rsidR="00AF46AF" w:rsidRPr="00AF46AF">
        <w:t>d</w:t>
      </w:r>
      <w:r w:rsidR="00B352F2">
        <w:t xml:space="preserve">. </w:t>
      </w:r>
      <w:r w:rsidR="00B352F2" w:rsidRPr="00FB112F">
        <w:rPr>
          <w:rStyle w:val="TextChar"/>
        </w:rPr>
        <w:t>David Merrick, Edinburgh (Scotland)</w:t>
      </w:r>
      <w:r w:rsidR="00991B2B">
        <w:t>,</w:t>
      </w:r>
      <w:r w:rsidR="00B352F2">
        <w:t xml:space="preserve"> </w:t>
      </w:r>
      <w:r w:rsidR="00AF46AF" w:rsidRPr="00AF46AF">
        <w:t>2010</w:t>
      </w:r>
    </w:p>
    <w:p w:rsidR="009E131A" w:rsidRDefault="009E131A" w:rsidP="00B352F2">
      <w:pPr>
        <w:jc w:val="center"/>
      </w:pPr>
      <w:r w:rsidRPr="009E131A">
        <w:t>https://bahai-library.com/ali-khan_pilgrim-notes_1906</w:t>
      </w:r>
    </w:p>
    <w:p w:rsidR="00AF46AF" w:rsidRPr="009F128E" w:rsidRDefault="00AF46AF" w:rsidP="00991B2B">
      <w:pPr>
        <w:pStyle w:val="Myhead"/>
      </w:pPr>
      <w:bookmarkStart w:id="0" w:name="editornotesoverview"/>
      <w:r w:rsidRPr="00AF46AF">
        <w:rPr>
          <w:lang w:eastAsia="en-AU"/>
        </w:rPr>
        <w:t>Overview</w:t>
      </w:r>
      <w:r w:rsidR="00B352F2">
        <w:rPr>
          <w:lang w:eastAsia="en-AU"/>
        </w:rPr>
        <w:t xml:space="preserve"> </w:t>
      </w:r>
      <w:r w:rsidRPr="00AF46AF">
        <w:rPr>
          <w:lang w:eastAsia="en-AU"/>
        </w:rPr>
        <w:t>of</w:t>
      </w:r>
      <w:r w:rsidR="00B352F2">
        <w:rPr>
          <w:lang w:eastAsia="en-AU"/>
        </w:rPr>
        <w:t xml:space="preserve"> </w:t>
      </w:r>
      <w:r w:rsidRPr="00AF46AF">
        <w:rPr>
          <w:lang w:eastAsia="en-AU"/>
        </w:rPr>
        <w:t>the</w:t>
      </w:r>
      <w:r w:rsidR="00B352F2">
        <w:rPr>
          <w:lang w:eastAsia="en-AU"/>
        </w:rPr>
        <w:t xml:space="preserve"> </w:t>
      </w:r>
      <w:r w:rsidR="00991B2B">
        <w:rPr>
          <w:lang w:eastAsia="en-AU"/>
        </w:rPr>
        <w:t>w</w:t>
      </w:r>
      <w:r w:rsidRPr="00AF46AF">
        <w:rPr>
          <w:lang w:eastAsia="en-AU"/>
        </w:rPr>
        <w:t>ork</w:t>
      </w:r>
      <w:bookmarkEnd w:id="0"/>
    </w:p>
    <w:p w:rsidR="00AF46AF" w:rsidRPr="006435E7" w:rsidRDefault="00AF46AF" w:rsidP="005776FD">
      <w:pPr>
        <w:pStyle w:val="Text"/>
      </w:pPr>
      <w:r w:rsidRPr="00AF46AF">
        <w:rPr>
          <w:lang w:eastAsia="en-AU"/>
        </w:rPr>
        <w:t>These</w:t>
      </w:r>
      <w:r w:rsidR="00B352F2">
        <w:rPr>
          <w:lang w:eastAsia="en-AU"/>
        </w:rPr>
        <w:t xml:space="preserve"> </w:t>
      </w:r>
      <w:r w:rsidRPr="00B352F2">
        <w:rPr>
          <w:i/>
          <w:iCs/>
          <w:lang w:eastAsia="en-AU"/>
        </w:rPr>
        <w:t>Pilgrim</w:t>
      </w:r>
      <w:r w:rsidR="00B352F2">
        <w:rPr>
          <w:i/>
          <w:iCs/>
          <w:lang w:eastAsia="en-AU"/>
        </w:rPr>
        <w:t xml:space="preserve"> </w:t>
      </w:r>
      <w:r w:rsidRPr="00B352F2">
        <w:rPr>
          <w:i/>
          <w:iCs/>
          <w:lang w:eastAsia="en-AU"/>
        </w:rPr>
        <w:t>Notes</w:t>
      </w:r>
      <w:r w:rsidR="00B352F2">
        <w:rPr>
          <w:lang w:eastAsia="en-AU"/>
        </w:rPr>
        <w:t xml:space="preserve"> </w:t>
      </w:r>
      <w:r w:rsidRPr="00AF46AF">
        <w:rPr>
          <w:lang w:eastAsia="en-AU"/>
        </w:rPr>
        <w:t>are</w:t>
      </w:r>
      <w:r w:rsidR="00B352F2">
        <w:rPr>
          <w:lang w:eastAsia="en-AU"/>
        </w:rPr>
        <w:t xml:space="preserve"> </w:t>
      </w:r>
      <w:r w:rsidRPr="00AF46AF">
        <w:rPr>
          <w:lang w:eastAsia="en-AU"/>
        </w:rPr>
        <w:t>a</w:t>
      </w:r>
      <w:r w:rsidR="00B352F2">
        <w:rPr>
          <w:lang w:eastAsia="en-AU"/>
        </w:rPr>
        <w:t xml:space="preserve"> </w:t>
      </w:r>
      <w:r w:rsidRPr="00AF46AF">
        <w:rPr>
          <w:lang w:eastAsia="en-AU"/>
        </w:rPr>
        <w:t>graphic</w:t>
      </w:r>
      <w:r w:rsidR="00B352F2">
        <w:rPr>
          <w:lang w:eastAsia="en-AU"/>
        </w:rPr>
        <w:t xml:space="preserve"> </w:t>
      </w:r>
      <w:r w:rsidRPr="00AF46AF">
        <w:rPr>
          <w:lang w:eastAsia="en-AU"/>
        </w:rPr>
        <w:t>record</w:t>
      </w:r>
      <w:r w:rsidR="00B352F2">
        <w:rPr>
          <w:lang w:eastAsia="en-AU"/>
        </w:rPr>
        <w:t xml:space="preserve"> </w:t>
      </w:r>
      <w:r w:rsidRPr="00AF46AF">
        <w:rPr>
          <w:lang w:eastAsia="en-AU"/>
        </w:rPr>
        <w:t>from</w:t>
      </w:r>
      <w:r w:rsidR="00B352F2">
        <w:rPr>
          <w:lang w:eastAsia="en-AU"/>
        </w:rPr>
        <w:t xml:space="preserve"> </w:t>
      </w:r>
      <w:r w:rsidRPr="00AF46AF">
        <w:rPr>
          <w:lang w:eastAsia="en-AU"/>
        </w:rPr>
        <w:t>the</w:t>
      </w:r>
      <w:r w:rsidR="00B352F2">
        <w:rPr>
          <w:lang w:eastAsia="en-AU"/>
        </w:rPr>
        <w:t xml:space="preserve"> </w:t>
      </w:r>
      <w:r w:rsidRPr="00AF46AF">
        <w:rPr>
          <w:lang w:eastAsia="en-AU"/>
        </w:rPr>
        <w:t>pen</w:t>
      </w:r>
      <w:r w:rsidR="00B352F2">
        <w:rPr>
          <w:lang w:eastAsia="en-AU"/>
        </w:rPr>
        <w:t xml:space="preserve"> </w:t>
      </w:r>
      <w:r w:rsidRPr="00AF46AF">
        <w:rPr>
          <w:lang w:eastAsia="en-AU"/>
        </w:rPr>
        <w:t>of</w:t>
      </w:r>
      <w:r w:rsidR="00B352F2">
        <w:rPr>
          <w:lang w:eastAsia="en-AU"/>
        </w:rPr>
        <w:t xml:space="preserve"> </w:t>
      </w:r>
      <w:r w:rsidRPr="00AF46AF">
        <w:rPr>
          <w:lang w:eastAsia="en-AU"/>
        </w:rPr>
        <w:t>the</w:t>
      </w:r>
      <w:r w:rsidR="00B352F2">
        <w:rPr>
          <w:lang w:eastAsia="en-AU"/>
        </w:rPr>
        <w:t xml:space="preserve"> </w:t>
      </w:r>
      <w:r w:rsidRPr="00AF46AF">
        <w:rPr>
          <w:lang w:eastAsia="en-AU"/>
        </w:rPr>
        <w:t>highly-esteemed</w:t>
      </w:r>
      <w:r w:rsidR="00B352F2">
        <w:rPr>
          <w:lang w:eastAsia="en-AU"/>
        </w:rPr>
        <w:t xml:space="preserve"> </w:t>
      </w:r>
      <w:r w:rsidRPr="00AF46AF">
        <w:rPr>
          <w:lang w:eastAsia="en-AU"/>
        </w:rPr>
        <w:t>Al</w:t>
      </w:r>
      <w:r w:rsidR="00991B2B">
        <w:rPr>
          <w:lang w:eastAsia="en-AU"/>
        </w:rPr>
        <w:t>i-</w:t>
      </w:r>
      <w:proofErr w:type="spellStart"/>
      <w:r w:rsidRPr="00AF46AF">
        <w:rPr>
          <w:lang w:eastAsia="en-AU"/>
        </w:rPr>
        <w:t>Kul</w:t>
      </w:r>
      <w:r w:rsidR="00991B2B">
        <w:rPr>
          <w:lang w:eastAsia="en-AU"/>
        </w:rPr>
        <w:t>i</w:t>
      </w:r>
      <w:proofErr w:type="spellEnd"/>
      <w:r w:rsidR="00B352F2">
        <w:rPr>
          <w:lang w:eastAsia="en-AU"/>
        </w:rPr>
        <w:t xml:space="preserve"> </w:t>
      </w:r>
      <w:r w:rsidRPr="00991B2B">
        <w:rPr>
          <w:lang w:eastAsia="en-AU"/>
        </w:rPr>
        <w:t>Kh</w:t>
      </w:r>
      <w:r w:rsidR="00991B2B">
        <w:t>a</w:t>
      </w:r>
      <w:r w:rsidRPr="00AF46AF">
        <w:rPr>
          <w:lang w:eastAsia="en-AU"/>
        </w:rPr>
        <w:t>n,</w:t>
      </w:r>
      <w:r w:rsidR="00B352F2">
        <w:rPr>
          <w:lang w:eastAsia="en-AU"/>
        </w:rPr>
        <w:t xml:space="preserve"> </w:t>
      </w:r>
      <w:r w:rsidRPr="00AF46AF">
        <w:rPr>
          <w:lang w:eastAsia="en-AU"/>
        </w:rPr>
        <w:t>of</w:t>
      </w:r>
      <w:r w:rsidR="00B352F2">
        <w:rPr>
          <w:lang w:eastAsia="en-AU"/>
        </w:rPr>
        <w:t xml:space="preserve"> </w:t>
      </w:r>
      <w:r w:rsidRPr="00AF46AF">
        <w:rPr>
          <w:lang w:eastAsia="en-AU"/>
        </w:rPr>
        <w:t>the</w:t>
      </w:r>
      <w:r w:rsidR="00B352F2">
        <w:rPr>
          <w:lang w:eastAsia="en-AU"/>
        </w:rPr>
        <w:t xml:space="preserve"> </w:t>
      </w:r>
      <w:r w:rsidRPr="00AF46AF">
        <w:rPr>
          <w:lang w:eastAsia="en-AU"/>
        </w:rPr>
        <w:t>words,</w:t>
      </w:r>
      <w:r w:rsidR="00B352F2">
        <w:rPr>
          <w:lang w:eastAsia="en-AU"/>
        </w:rPr>
        <w:t xml:space="preserve"> </w:t>
      </w:r>
      <w:r w:rsidRPr="00AF46AF">
        <w:rPr>
          <w:lang w:eastAsia="en-AU"/>
        </w:rPr>
        <w:t>stories</w:t>
      </w:r>
      <w:r w:rsidR="00B352F2">
        <w:rPr>
          <w:lang w:eastAsia="en-AU"/>
        </w:rPr>
        <w:t xml:space="preserve"> </w:t>
      </w:r>
      <w:r w:rsidRPr="00AF46AF">
        <w:rPr>
          <w:lang w:eastAsia="en-AU"/>
        </w:rPr>
        <w:t>and</w:t>
      </w:r>
      <w:r w:rsidR="00B352F2">
        <w:rPr>
          <w:lang w:eastAsia="en-AU"/>
        </w:rPr>
        <w:t xml:space="preserve"> </w:t>
      </w:r>
      <w:r w:rsidRPr="00AF46AF">
        <w:rPr>
          <w:lang w:eastAsia="en-AU"/>
        </w:rPr>
        <w:t>actions</w:t>
      </w:r>
      <w:r w:rsidR="00B352F2">
        <w:rPr>
          <w:lang w:eastAsia="en-AU"/>
        </w:rPr>
        <w:t xml:space="preserve"> </w:t>
      </w:r>
      <w:r w:rsidRPr="00AF46AF">
        <w:rPr>
          <w:lang w:eastAsia="en-AU"/>
        </w:rPr>
        <w:t>of</w:t>
      </w:r>
      <w:r w:rsidR="00B352F2">
        <w:rPr>
          <w:lang w:eastAsia="en-AU"/>
        </w:rPr>
        <w:t xml:space="preserve"> </w:t>
      </w:r>
      <w:r w:rsidR="00991B2B">
        <w:rPr>
          <w:lang w:eastAsia="en-AU"/>
        </w:rPr>
        <w:t>‘</w:t>
      </w:r>
      <w:r w:rsidRPr="00AF46AF">
        <w:rPr>
          <w:lang w:eastAsia="en-AU"/>
        </w:rPr>
        <w:t>Abdu</w:t>
      </w:r>
      <w:r w:rsidR="00991B2B">
        <w:rPr>
          <w:lang w:eastAsia="en-AU"/>
        </w:rPr>
        <w:t>’</w:t>
      </w:r>
      <w:r w:rsidRPr="00AF46AF">
        <w:rPr>
          <w:lang w:eastAsia="en-AU"/>
        </w:rPr>
        <w:t>l-Bah</w:t>
      </w:r>
      <w:r w:rsidR="005776FD" w:rsidRPr="005776FD">
        <w:t>á</w:t>
      </w:r>
      <w:r w:rsidR="00B352F2">
        <w:rPr>
          <w:lang w:eastAsia="en-AU"/>
        </w:rPr>
        <w:t xml:space="preserve"> </w:t>
      </w:r>
      <w:r w:rsidRPr="00AF46AF">
        <w:rPr>
          <w:lang w:eastAsia="en-AU"/>
        </w:rPr>
        <w:t>that</w:t>
      </w:r>
      <w:r w:rsidR="00B352F2">
        <w:rPr>
          <w:lang w:eastAsia="en-AU"/>
        </w:rPr>
        <w:t xml:space="preserve"> </w:t>
      </w:r>
      <w:r w:rsidRPr="00AF46AF">
        <w:rPr>
          <w:lang w:eastAsia="en-AU"/>
        </w:rPr>
        <w:t>he</w:t>
      </w:r>
      <w:r w:rsidR="00B352F2">
        <w:rPr>
          <w:lang w:eastAsia="en-AU"/>
        </w:rPr>
        <w:t xml:space="preserve"> </w:t>
      </w:r>
      <w:r w:rsidRPr="00AF46AF">
        <w:rPr>
          <w:lang w:eastAsia="en-AU"/>
        </w:rPr>
        <w:t>witnessed</w:t>
      </w:r>
      <w:r w:rsidR="00991B2B">
        <w:rPr>
          <w:lang w:eastAsia="en-AU"/>
        </w:rPr>
        <w:t>.</w:t>
      </w:r>
      <w:r w:rsidR="00B352F2">
        <w:rPr>
          <w:lang w:eastAsia="en-AU"/>
        </w:rPr>
        <w:t xml:space="preserve">  </w:t>
      </w:r>
      <w:r w:rsidRPr="00AF46AF">
        <w:rPr>
          <w:lang w:eastAsia="en-AU"/>
        </w:rPr>
        <w:t>He</w:t>
      </w:r>
      <w:r w:rsidR="00B352F2">
        <w:rPr>
          <w:lang w:eastAsia="en-AU"/>
        </w:rPr>
        <w:t xml:space="preserve"> </w:t>
      </w:r>
      <w:r w:rsidRPr="00AF46AF">
        <w:rPr>
          <w:lang w:eastAsia="en-AU"/>
        </w:rPr>
        <w:t>spoke</w:t>
      </w:r>
      <w:r w:rsidR="00B352F2">
        <w:rPr>
          <w:lang w:eastAsia="en-AU"/>
        </w:rPr>
        <w:t xml:space="preserve"> </w:t>
      </w:r>
      <w:r w:rsidRPr="00AF46AF">
        <w:rPr>
          <w:lang w:eastAsia="en-AU"/>
        </w:rPr>
        <w:t>Persian</w:t>
      </w:r>
      <w:r w:rsidR="00B352F2">
        <w:rPr>
          <w:lang w:eastAsia="en-AU"/>
        </w:rPr>
        <w:t xml:space="preserve"> </w:t>
      </w:r>
      <w:r w:rsidRPr="00AF46AF">
        <w:rPr>
          <w:lang w:eastAsia="en-AU"/>
        </w:rPr>
        <w:t>fluently,</w:t>
      </w:r>
      <w:r w:rsidR="00B352F2">
        <w:rPr>
          <w:lang w:eastAsia="en-AU"/>
        </w:rPr>
        <w:t xml:space="preserve"> </w:t>
      </w:r>
      <w:r w:rsidRPr="00AF46AF">
        <w:rPr>
          <w:lang w:eastAsia="en-AU"/>
        </w:rPr>
        <w:t>was</w:t>
      </w:r>
      <w:r w:rsidR="00B352F2">
        <w:rPr>
          <w:lang w:eastAsia="en-AU"/>
        </w:rPr>
        <w:t xml:space="preserve"> </w:t>
      </w:r>
      <w:r w:rsidRPr="00AF46AF">
        <w:rPr>
          <w:lang w:eastAsia="en-AU"/>
        </w:rPr>
        <w:t>used</w:t>
      </w:r>
      <w:r w:rsidR="00B352F2">
        <w:rPr>
          <w:lang w:eastAsia="en-AU"/>
        </w:rPr>
        <w:t xml:space="preserve"> </w:t>
      </w:r>
      <w:r w:rsidRPr="00AF46AF">
        <w:rPr>
          <w:lang w:eastAsia="en-AU"/>
        </w:rPr>
        <w:t>by</w:t>
      </w:r>
      <w:r w:rsidR="00B352F2">
        <w:rPr>
          <w:lang w:eastAsia="en-AU"/>
        </w:rPr>
        <w:t xml:space="preserve"> </w:t>
      </w:r>
      <w:r w:rsidR="005776FD">
        <w:rPr>
          <w:lang w:eastAsia="en-AU"/>
        </w:rPr>
        <w:t>‘Abdu’l-Bah</w:t>
      </w:r>
      <w:r w:rsidR="005776FD" w:rsidRPr="005776FD">
        <w:t>á</w:t>
      </w:r>
      <w:r w:rsidR="00B352F2">
        <w:rPr>
          <w:lang w:eastAsia="en-AU"/>
        </w:rPr>
        <w:t xml:space="preserve"> </w:t>
      </w:r>
      <w:r w:rsidRPr="00AF46AF">
        <w:rPr>
          <w:lang w:eastAsia="en-AU"/>
        </w:rPr>
        <w:t>as</w:t>
      </w:r>
      <w:r w:rsidR="00B352F2">
        <w:rPr>
          <w:lang w:eastAsia="en-AU"/>
        </w:rPr>
        <w:t xml:space="preserve"> </w:t>
      </w:r>
      <w:r w:rsidRPr="00AF46AF">
        <w:rPr>
          <w:lang w:eastAsia="en-AU"/>
        </w:rPr>
        <w:t>a</w:t>
      </w:r>
      <w:r w:rsidR="00B352F2">
        <w:rPr>
          <w:lang w:eastAsia="en-AU"/>
        </w:rPr>
        <w:t xml:space="preserve"> </w:t>
      </w:r>
      <w:r w:rsidRPr="00AF46AF">
        <w:rPr>
          <w:lang w:eastAsia="en-AU"/>
        </w:rPr>
        <w:t>translator,</w:t>
      </w:r>
      <w:r w:rsidR="00B352F2">
        <w:rPr>
          <w:lang w:eastAsia="en-AU"/>
        </w:rPr>
        <w:t xml:space="preserve"> </w:t>
      </w:r>
      <w:r w:rsidRPr="00AF46AF">
        <w:rPr>
          <w:lang w:eastAsia="en-AU"/>
        </w:rPr>
        <w:t>and</w:t>
      </w:r>
      <w:r w:rsidR="00B352F2">
        <w:rPr>
          <w:lang w:eastAsia="en-AU"/>
        </w:rPr>
        <w:t xml:space="preserve"> </w:t>
      </w:r>
      <w:r w:rsidRPr="00AF46AF">
        <w:rPr>
          <w:lang w:eastAsia="en-AU"/>
        </w:rPr>
        <w:t>submitted</w:t>
      </w:r>
      <w:r w:rsidR="00B352F2">
        <w:rPr>
          <w:lang w:eastAsia="en-AU"/>
        </w:rPr>
        <w:t xml:space="preserve"> </w:t>
      </w:r>
      <w:r w:rsidRPr="00AF46AF">
        <w:rPr>
          <w:lang w:eastAsia="en-AU"/>
        </w:rPr>
        <w:t>the</w:t>
      </w:r>
      <w:r w:rsidR="00B352F2">
        <w:rPr>
          <w:lang w:eastAsia="en-AU"/>
        </w:rPr>
        <w:t xml:space="preserve"> </w:t>
      </w:r>
      <w:r w:rsidRPr="00AF46AF">
        <w:rPr>
          <w:lang w:eastAsia="en-AU"/>
        </w:rPr>
        <w:t>most</w:t>
      </w:r>
      <w:r w:rsidR="00B352F2">
        <w:rPr>
          <w:lang w:eastAsia="en-AU"/>
        </w:rPr>
        <w:t xml:space="preserve"> </w:t>
      </w:r>
      <w:r w:rsidRPr="00AF46AF">
        <w:rPr>
          <w:lang w:eastAsia="en-AU"/>
        </w:rPr>
        <w:t>important</w:t>
      </w:r>
      <w:r w:rsidR="00B352F2">
        <w:rPr>
          <w:lang w:eastAsia="en-AU"/>
        </w:rPr>
        <w:t xml:space="preserve"> </w:t>
      </w:r>
      <w:r w:rsidRPr="00AF46AF">
        <w:rPr>
          <w:lang w:eastAsia="en-AU"/>
        </w:rPr>
        <w:t>of</w:t>
      </w:r>
      <w:r w:rsidR="00B352F2">
        <w:rPr>
          <w:lang w:eastAsia="en-AU"/>
        </w:rPr>
        <w:t xml:space="preserve"> </w:t>
      </w:r>
      <w:r w:rsidRPr="00AF46AF">
        <w:rPr>
          <w:lang w:eastAsia="en-AU"/>
        </w:rPr>
        <w:t>these</w:t>
      </w:r>
      <w:r w:rsidR="00B352F2">
        <w:rPr>
          <w:lang w:eastAsia="en-AU"/>
        </w:rPr>
        <w:t xml:space="preserve"> </w:t>
      </w:r>
      <w:r w:rsidRPr="00AF46AF">
        <w:rPr>
          <w:lang w:eastAsia="en-AU"/>
        </w:rPr>
        <w:t>notes</w:t>
      </w:r>
      <w:r w:rsidR="00B352F2">
        <w:rPr>
          <w:lang w:eastAsia="en-AU"/>
        </w:rPr>
        <w:t xml:space="preserve"> </w:t>
      </w:r>
      <w:r w:rsidRPr="00AF46AF">
        <w:rPr>
          <w:lang w:eastAsia="en-AU"/>
        </w:rPr>
        <w:t>for</w:t>
      </w:r>
      <w:r w:rsidR="00B352F2">
        <w:rPr>
          <w:lang w:eastAsia="en-AU"/>
        </w:rPr>
        <w:t xml:space="preserve"> </w:t>
      </w:r>
      <w:r w:rsidRPr="00AF46AF">
        <w:rPr>
          <w:lang w:eastAsia="en-AU"/>
        </w:rPr>
        <w:t>correction</w:t>
      </w:r>
      <w:r w:rsidR="00B352F2">
        <w:rPr>
          <w:lang w:eastAsia="en-AU"/>
        </w:rPr>
        <w:t xml:space="preserve"> </w:t>
      </w:r>
      <w:r w:rsidRPr="00AF46AF">
        <w:rPr>
          <w:lang w:eastAsia="en-AU"/>
        </w:rPr>
        <w:t>by</w:t>
      </w:r>
      <w:r w:rsidR="00B352F2">
        <w:rPr>
          <w:lang w:eastAsia="en-AU"/>
        </w:rPr>
        <w:t xml:space="preserve"> </w:t>
      </w:r>
      <w:r w:rsidR="005776FD">
        <w:rPr>
          <w:lang w:eastAsia="en-AU"/>
        </w:rPr>
        <w:t>‘Abdu’l-Bah</w:t>
      </w:r>
      <w:r w:rsidR="005776FD" w:rsidRPr="005776FD">
        <w:t>á</w:t>
      </w:r>
      <w:r w:rsidR="00991B2B">
        <w:rPr>
          <w:lang w:eastAsia="en-AU"/>
        </w:rPr>
        <w:t>.</w:t>
      </w:r>
      <w:r w:rsidR="00B352F2">
        <w:rPr>
          <w:lang w:eastAsia="en-AU"/>
        </w:rPr>
        <w:t xml:space="preserve">  </w:t>
      </w:r>
      <w:r w:rsidRPr="00AF46AF">
        <w:rPr>
          <w:lang w:eastAsia="en-AU"/>
        </w:rPr>
        <w:t>Many</w:t>
      </w:r>
      <w:r w:rsidR="00B352F2">
        <w:rPr>
          <w:lang w:eastAsia="en-AU"/>
        </w:rPr>
        <w:t xml:space="preserve"> </w:t>
      </w:r>
      <w:r w:rsidRPr="00AF46AF">
        <w:rPr>
          <w:lang w:eastAsia="en-AU"/>
        </w:rPr>
        <w:t>works</w:t>
      </w:r>
      <w:r w:rsidR="00B352F2">
        <w:rPr>
          <w:lang w:eastAsia="en-AU"/>
        </w:rPr>
        <w:t xml:space="preserve"> </w:t>
      </w:r>
      <w:r w:rsidRPr="00AF46AF">
        <w:rPr>
          <w:lang w:eastAsia="en-AU"/>
        </w:rPr>
        <w:t>were</w:t>
      </w:r>
      <w:r w:rsidR="00B352F2">
        <w:rPr>
          <w:lang w:eastAsia="en-AU"/>
        </w:rPr>
        <w:t xml:space="preserve"> </w:t>
      </w:r>
      <w:r w:rsidRPr="00AF46AF">
        <w:rPr>
          <w:lang w:eastAsia="en-AU"/>
        </w:rPr>
        <w:t>translated</w:t>
      </w:r>
      <w:r w:rsidR="00B352F2">
        <w:rPr>
          <w:lang w:eastAsia="en-AU"/>
        </w:rPr>
        <w:t xml:space="preserve"> </w:t>
      </w:r>
      <w:r w:rsidRPr="00AF46AF">
        <w:rPr>
          <w:lang w:eastAsia="en-AU"/>
        </w:rPr>
        <w:t>by</w:t>
      </w:r>
      <w:r w:rsidR="00B352F2">
        <w:rPr>
          <w:lang w:eastAsia="en-AU"/>
        </w:rPr>
        <w:t xml:space="preserve"> </w:t>
      </w:r>
      <w:r w:rsidRPr="00AF46AF">
        <w:rPr>
          <w:lang w:eastAsia="en-AU"/>
        </w:rPr>
        <w:t>him</w:t>
      </w:r>
      <w:r w:rsidR="00B352F2">
        <w:rPr>
          <w:lang w:eastAsia="en-AU"/>
        </w:rPr>
        <w:t xml:space="preserve"> </w:t>
      </w:r>
      <w:r w:rsidR="00991B2B">
        <w:rPr>
          <w:lang w:eastAsia="en-AU"/>
        </w:rPr>
        <w:t>in</w:t>
      </w:r>
      <w:r w:rsidR="00B352F2">
        <w:rPr>
          <w:lang w:eastAsia="en-AU"/>
        </w:rPr>
        <w:t xml:space="preserve"> </w:t>
      </w:r>
      <w:r w:rsidR="00991B2B">
        <w:rPr>
          <w:lang w:eastAsia="en-AU"/>
        </w:rPr>
        <w:t>the</w:t>
      </w:r>
      <w:r w:rsidR="00B352F2">
        <w:rPr>
          <w:lang w:eastAsia="en-AU"/>
        </w:rPr>
        <w:t xml:space="preserve"> </w:t>
      </w:r>
      <w:r w:rsidR="00991B2B">
        <w:rPr>
          <w:lang w:eastAsia="en-AU"/>
        </w:rPr>
        <w:t>20th</w:t>
      </w:r>
      <w:r w:rsidR="00B352F2">
        <w:rPr>
          <w:lang w:eastAsia="en-AU"/>
        </w:rPr>
        <w:t xml:space="preserve"> </w:t>
      </w:r>
      <w:r w:rsidRPr="00AF46AF">
        <w:rPr>
          <w:lang w:eastAsia="en-AU"/>
        </w:rPr>
        <w:t>century</w:t>
      </w:r>
      <w:r w:rsidR="00991B2B">
        <w:rPr>
          <w:lang w:eastAsia="en-AU"/>
        </w:rPr>
        <w:t>.</w:t>
      </w:r>
      <w:r w:rsidR="00B352F2">
        <w:rPr>
          <w:lang w:eastAsia="en-AU"/>
        </w:rPr>
        <w:t xml:space="preserve">  </w:t>
      </w:r>
      <w:r w:rsidRPr="00AF46AF">
        <w:rPr>
          <w:lang w:eastAsia="en-AU"/>
        </w:rPr>
        <w:t>Given</w:t>
      </w:r>
      <w:r w:rsidR="00B352F2">
        <w:rPr>
          <w:lang w:eastAsia="en-AU"/>
        </w:rPr>
        <w:t xml:space="preserve"> </w:t>
      </w:r>
      <w:r w:rsidRPr="00AF46AF">
        <w:rPr>
          <w:lang w:eastAsia="en-AU"/>
        </w:rPr>
        <w:t>these</w:t>
      </w:r>
      <w:r w:rsidR="00B352F2">
        <w:rPr>
          <w:lang w:eastAsia="en-AU"/>
        </w:rPr>
        <w:t xml:space="preserve"> </w:t>
      </w:r>
      <w:r w:rsidRPr="00AF46AF">
        <w:rPr>
          <w:lang w:eastAsia="en-AU"/>
        </w:rPr>
        <w:t>details</w:t>
      </w:r>
      <w:r w:rsidR="00B352F2">
        <w:rPr>
          <w:lang w:eastAsia="en-AU"/>
        </w:rPr>
        <w:t xml:space="preserve"> </w:t>
      </w:r>
      <w:r w:rsidRPr="00AF46AF">
        <w:rPr>
          <w:lang w:eastAsia="en-AU"/>
        </w:rPr>
        <w:t>and</w:t>
      </w:r>
      <w:r w:rsidR="00B352F2">
        <w:rPr>
          <w:lang w:eastAsia="en-AU"/>
        </w:rPr>
        <w:t xml:space="preserve"> </w:t>
      </w:r>
      <w:r w:rsidRPr="00AF46AF">
        <w:rPr>
          <w:lang w:eastAsia="en-AU"/>
        </w:rPr>
        <w:t>the</w:t>
      </w:r>
      <w:r w:rsidR="00B352F2">
        <w:rPr>
          <w:lang w:eastAsia="en-AU"/>
        </w:rPr>
        <w:t xml:space="preserve"> </w:t>
      </w:r>
      <w:r w:rsidRPr="00AF46AF">
        <w:rPr>
          <w:lang w:eastAsia="en-AU"/>
        </w:rPr>
        <w:t>wide</w:t>
      </w:r>
      <w:r w:rsidR="00B352F2">
        <w:rPr>
          <w:lang w:eastAsia="en-AU"/>
        </w:rPr>
        <w:t xml:space="preserve"> </w:t>
      </w:r>
      <w:r w:rsidRPr="00AF46AF">
        <w:rPr>
          <w:lang w:eastAsia="en-AU"/>
        </w:rPr>
        <w:t>scope</w:t>
      </w:r>
      <w:r w:rsidR="00B352F2">
        <w:rPr>
          <w:lang w:eastAsia="en-AU"/>
        </w:rPr>
        <w:t xml:space="preserve"> </w:t>
      </w:r>
      <w:r w:rsidRPr="00AF46AF">
        <w:rPr>
          <w:lang w:eastAsia="en-AU"/>
        </w:rPr>
        <w:t>and</w:t>
      </w:r>
      <w:r w:rsidR="00B352F2">
        <w:rPr>
          <w:lang w:eastAsia="en-AU"/>
        </w:rPr>
        <w:t xml:space="preserve"> </w:t>
      </w:r>
      <w:r w:rsidRPr="00AF46AF">
        <w:rPr>
          <w:lang w:eastAsia="en-AU"/>
        </w:rPr>
        <w:t>substantial</w:t>
      </w:r>
      <w:r w:rsidR="00B352F2">
        <w:rPr>
          <w:lang w:eastAsia="en-AU"/>
        </w:rPr>
        <w:t xml:space="preserve"> </w:t>
      </w:r>
      <w:r w:rsidRPr="00AF46AF">
        <w:rPr>
          <w:lang w:eastAsia="en-AU"/>
        </w:rPr>
        <w:t>length</w:t>
      </w:r>
      <w:r w:rsidR="00B352F2">
        <w:rPr>
          <w:lang w:eastAsia="en-AU"/>
        </w:rPr>
        <w:t xml:space="preserve"> </w:t>
      </w:r>
      <w:r w:rsidRPr="00AF46AF">
        <w:rPr>
          <w:lang w:eastAsia="en-AU"/>
        </w:rPr>
        <w:t>of</w:t>
      </w:r>
      <w:r w:rsidR="00B352F2">
        <w:rPr>
          <w:lang w:eastAsia="en-AU"/>
        </w:rPr>
        <w:t xml:space="preserve"> </w:t>
      </w:r>
      <w:r w:rsidRPr="00AF46AF">
        <w:rPr>
          <w:lang w:eastAsia="en-AU"/>
        </w:rPr>
        <w:t>the</w:t>
      </w:r>
      <w:r w:rsidR="00B352F2">
        <w:rPr>
          <w:lang w:eastAsia="en-AU"/>
        </w:rPr>
        <w:t xml:space="preserve"> </w:t>
      </w:r>
      <w:r w:rsidRPr="00AF46AF">
        <w:rPr>
          <w:lang w:eastAsia="en-AU"/>
        </w:rPr>
        <w:t>topics</w:t>
      </w:r>
      <w:r w:rsidR="00B352F2">
        <w:rPr>
          <w:lang w:eastAsia="en-AU"/>
        </w:rPr>
        <w:t xml:space="preserve"> </w:t>
      </w:r>
      <w:r w:rsidRPr="00AF46AF">
        <w:rPr>
          <w:lang w:eastAsia="en-AU"/>
        </w:rPr>
        <w:t>addressed,</w:t>
      </w:r>
      <w:r w:rsidR="00B352F2">
        <w:rPr>
          <w:lang w:eastAsia="en-AU"/>
        </w:rPr>
        <w:t xml:space="preserve"> </w:t>
      </w:r>
      <w:r w:rsidRPr="00AF46AF">
        <w:rPr>
          <w:lang w:eastAsia="en-AU"/>
        </w:rPr>
        <w:t>these</w:t>
      </w:r>
      <w:r w:rsidR="00B352F2">
        <w:rPr>
          <w:lang w:eastAsia="en-AU"/>
        </w:rPr>
        <w:t xml:space="preserve"> </w:t>
      </w:r>
      <w:r w:rsidRPr="00AF46AF">
        <w:rPr>
          <w:lang w:eastAsia="en-AU"/>
        </w:rPr>
        <w:t>are</w:t>
      </w:r>
      <w:r w:rsidR="00B352F2">
        <w:rPr>
          <w:lang w:eastAsia="en-AU"/>
        </w:rPr>
        <w:t xml:space="preserve"> </w:t>
      </w:r>
      <w:r w:rsidRPr="00AF46AF">
        <w:rPr>
          <w:lang w:eastAsia="en-AU"/>
        </w:rPr>
        <w:t>very</w:t>
      </w:r>
      <w:r w:rsidR="00B352F2">
        <w:rPr>
          <w:lang w:eastAsia="en-AU"/>
        </w:rPr>
        <w:t xml:space="preserve"> </w:t>
      </w:r>
      <w:r w:rsidRPr="00AF46AF">
        <w:rPr>
          <w:lang w:eastAsia="en-AU"/>
        </w:rPr>
        <w:t>important</w:t>
      </w:r>
      <w:r w:rsidR="00B352F2">
        <w:rPr>
          <w:lang w:eastAsia="en-AU"/>
        </w:rPr>
        <w:t xml:space="preserve"> </w:t>
      </w:r>
      <w:r w:rsidRPr="00AF46AF">
        <w:rPr>
          <w:lang w:eastAsia="en-AU"/>
        </w:rPr>
        <w:t>pilgrim</w:t>
      </w:r>
      <w:r w:rsidR="00B352F2">
        <w:rPr>
          <w:lang w:eastAsia="en-AU"/>
        </w:rPr>
        <w:t xml:space="preserve"> </w:t>
      </w:r>
      <w:r w:rsidRPr="00AF46AF">
        <w:rPr>
          <w:lang w:eastAsia="en-AU"/>
        </w:rPr>
        <w:t>notes</w:t>
      </w:r>
      <w:r w:rsidR="00991B2B">
        <w:rPr>
          <w:lang w:eastAsia="en-AU"/>
        </w:rPr>
        <w:t>.</w:t>
      </w:r>
      <w:r w:rsidR="00B352F2">
        <w:rPr>
          <w:lang w:eastAsia="en-AU"/>
        </w:rPr>
        <w:t xml:space="preserve">  </w:t>
      </w:r>
      <w:r w:rsidRPr="00AF46AF">
        <w:rPr>
          <w:lang w:eastAsia="en-AU"/>
        </w:rPr>
        <w:t>At</w:t>
      </w:r>
      <w:r w:rsidR="00B352F2">
        <w:rPr>
          <w:lang w:eastAsia="en-AU"/>
        </w:rPr>
        <w:t xml:space="preserve"> </w:t>
      </w:r>
      <w:r w:rsidRPr="00AF46AF">
        <w:rPr>
          <w:lang w:eastAsia="en-AU"/>
        </w:rPr>
        <w:t>the</w:t>
      </w:r>
      <w:r w:rsidR="00B352F2">
        <w:rPr>
          <w:lang w:eastAsia="en-AU"/>
        </w:rPr>
        <w:t xml:space="preserve"> </w:t>
      </w:r>
      <w:r w:rsidRPr="00AF46AF">
        <w:rPr>
          <w:lang w:eastAsia="en-AU"/>
        </w:rPr>
        <w:t>same</w:t>
      </w:r>
      <w:r w:rsidR="00B352F2">
        <w:rPr>
          <w:lang w:eastAsia="en-AU"/>
        </w:rPr>
        <w:t xml:space="preserve"> </w:t>
      </w:r>
      <w:r w:rsidRPr="00AF46AF">
        <w:rPr>
          <w:lang w:eastAsia="en-AU"/>
        </w:rPr>
        <w:t>time,</w:t>
      </w:r>
      <w:r w:rsidR="00B352F2">
        <w:rPr>
          <w:lang w:eastAsia="en-AU"/>
        </w:rPr>
        <w:t xml:space="preserve"> </w:t>
      </w:r>
      <w:r w:rsidRPr="00AF46AF">
        <w:rPr>
          <w:lang w:eastAsia="en-AU"/>
        </w:rPr>
        <w:t>like</w:t>
      </w:r>
      <w:r w:rsidR="00B352F2">
        <w:rPr>
          <w:lang w:eastAsia="en-AU"/>
        </w:rPr>
        <w:t xml:space="preserve"> </w:t>
      </w:r>
      <w:r w:rsidRPr="00AF46AF">
        <w:rPr>
          <w:lang w:eastAsia="en-AU"/>
        </w:rPr>
        <w:t>all</w:t>
      </w:r>
      <w:r w:rsidR="00B352F2">
        <w:rPr>
          <w:lang w:eastAsia="en-AU"/>
        </w:rPr>
        <w:t xml:space="preserve"> </w:t>
      </w:r>
      <w:r w:rsidR="00B352F2" w:rsidRPr="00AF46AF">
        <w:rPr>
          <w:lang w:eastAsia="en-AU"/>
        </w:rPr>
        <w:t>pilgrim</w:t>
      </w:r>
      <w:r w:rsidR="00B352F2">
        <w:rPr>
          <w:lang w:eastAsia="en-AU"/>
        </w:rPr>
        <w:t xml:space="preserve"> </w:t>
      </w:r>
      <w:r w:rsidR="00B352F2" w:rsidRPr="00AF46AF">
        <w:rPr>
          <w:lang w:eastAsia="en-AU"/>
        </w:rPr>
        <w:t>no</w:t>
      </w:r>
      <w:r w:rsidRPr="00AF46AF">
        <w:rPr>
          <w:lang w:eastAsia="en-AU"/>
        </w:rPr>
        <w:t>tes</w:t>
      </w:r>
      <w:r w:rsidR="00B352F2">
        <w:rPr>
          <w:lang w:eastAsia="en-AU"/>
        </w:rPr>
        <w:t xml:space="preserve">, </w:t>
      </w:r>
      <w:r w:rsidRPr="00AF46AF">
        <w:rPr>
          <w:lang w:eastAsia="en-AU"/>
        </w:rPr>
        <w:t>they</w:t>
      </w:r>
      <w:r w:rsidR="00B352F2">
        <w:rPr>
          <w:lang w:eastAsia="en-AU"/>
        </w:rPr>
        <w:t xml:space="preserve"> </w:t>
      </w:r>
      <w:r w:rsidRPr="00AF46AF">
        <w:rPr>
          <w:lang w:eastAsia="en-AU"/>
        </w:rPr>
        <w:t>are</w:t>
      </w:r>
      <w:r w:rsidR="00B352F2">
        <w:rPr>
          <w:lang w:eastAsia="en-AU"/>
        </w:rPr>
        <w:t xml:space="preserve"> </w:t>
      </w:r>
      <w:r w:rsidRPr="00AF46AF">
        <w:rPr>
          <w:lang w:eastAsia="en-AU"/>
        </w:rPr>
        <w:t>not</w:t>
      </w:r>
      <w:r w:rsidR="00B352F2">
        <w:rPr>
          <w:lang w:eastAsia="en-AU"/>
        </w:rPr>
        <w:t xml:space="preserve"> </w:t>
      </w:r>
      <w:r w:rsidRPr="00AF46AF">
        <w:rPr>
          <w:lang w:eastAsia="en-AU"/>
        </w:rPr>
        <w:t>necessarily</w:t>
      </w:r>
      <w:r w:rsidR="00B352F2">
        <w:rPr>
          <w:lang w:eastAsia="en-AU"/>
        </w:rPr>
        <w:t xml:space="preserve"> </w:t>
      </w:r>
      <w:r w:rsidRPr="00AF46AF">
        <w:rPr>
          <w:lang w:eastAsia="en-AU"/>
        </w:rPr>
        <w:t>the</w:t>
      </w:r>
      <w:r w:rsidR="00B352F2">
        <w:rPr>
          <w:lang w:eastAsia="en-AU"/>
        </w:rPr>
        <w:t xml:space="preserve"> </w:t>
      </w:r>
      <w:r w:rsidRPr="00AF46AF">
        <w:rPr>
          <w:lang w:eastAsia="en-AU"/>
        </w:rPr>
        <w:t>exact</w:t>
      </w:r>
      <w:r w:rsidR="00B352F2">
        <w:rPr>
          <w:lang w:eastAsia="en-AU"/>
        </w:rPr>
        <w:t xml:space="preserve"> </w:t>
      </w:r>
      <w:r w:rsidRPr="00AF46AF">
        <w:rPr>
          <w:lang w:eastAsia="en-AU"/>
        </w:rPr>
        <w:t>words</w:t>
      </w:r>
      <w:r w:rsidR="00B352F2">
        <w:rPr>
          <w:lang w:eastAsia="en-AU"/>
        </w:rPr>
        <w:t xml:space="preserve"> </w:t>
      </w:r>
      <w:r w:rsidRPr="00AF46AF">
        <w:rPr>
          <w:lang w:eastAsia="en-AU"/>
        </w:rPr>
        <w:t>of</w:t>
      </w:r>
      <w:r w:rsidR="00B352F2">
        <w:rPr>
          <w:lang w:eastAsia="en-AU"/>
        </w:rPr>
        <w:t xml:space="preserve"> </w:t>
      </w:r>
      <w:r w:rsidR="005776FD">
        <w:rPr>
          <w:lang w:eastAsia="en-AU"/>
        </w:rPr>
        <w:t>‘Abdu’l-Bah</w:t>
      </w:r>
      <w:r w:rsidR="005776FD" w:rsidRPr="005776FD">
        <w:t>á</w:t>
      </w:r>
      <w:r w:rsidR="00B352F2">
        <w:rPr>
          <w:lang w:eastAsia="en-AU"/>
        </w:rPr>
        <w:t xml:space="preserve"> </w:t>
      </w:r>
      <w:r w:rsidRPr="00AF46AF">
        <w:rPr>
          <w:lang w:eastAsia="en-AU"/>
        </w:rPr>
        <w:t>and</w:t>
      </w:r>
      <w:r w:rsidR="00B352F2">
        <w:rPr>
          <w:lang w:eastAsia="en-AU"/>
        </w:rPr>
        <w:t xml:space="preserve"> </w:t>
      </w:r>
      <w:r w:rsidRPr="00AF46AF">
        <w:rPr>
          <w:lang w:eastAsia="en-AU"/>
        </w:rPr>
        <w:t>this</w:t>
      </w:r>
      <w:r w:rsidR="00B352F2">
        <w:rPr>
          <w:lang w:eastAsia="en-AU"/>
        </w:rPr>
        <w:t xml:space="preserve"> </w:t>
      </w:r>
      <w:r w:rsidRPr="00AF46AF">
        <w:rPr>
          <w:lang w:eastAsia="en-AU"/>
        </w:rPr>
        <w:t>must</w:t>
      </w:r>
      <w:r w:rsidR="00B352F2">
        <w:rPr>
          <w:lang w:eastAsia="en-AU"/>
        </w:rPr>
        <w:t xml:space="preserve"> </w:t>
      </w:r>
      <w:r w:rsidRPr="00AF46AF">
        <w:rPr>
          <w:lang w:eastAsia="en-AU"/>
        </w:rPr>
        <w:t>always</w:t>
      </w:r>
      <w:r w:rsidR="00B352F2">
        <w:rPr>
          <w:lang w:eastAsia="en-AU"/>
        </w:rPr>
        <w:t xml:space="preserve"> </w:t>
      </w:r>
      <w:proofErr w:type="gramStart"/>
      <w:r w:rsidRPr="00AF46AF">
        <w:rPr>
          <w:lang w:eastAsia="en-AU"/>
        </w:rPr>
        <w:t>be</w:t>
      </w:r>
      <w:proofErr w:type="gramEnd"/>
      <w:r w:rsidR="00B352F2">
        <w:rPr>
          <w:lang w:eastAsia="en-AU"/>
        </w:rPr>
        <w:t xml:space="preserve"> </w:t>
      </w:r>
      <w:r w:rsidRPr="00AF46AF">
        <w:rPr>
          <w:lang w:eastAsia="en-AU"/>
        </w:rPr>
        <w:t>borne</w:t>
      </w:r>
      <w:r w:rsidR="00B352F2">
        <w:rPr>
          <w:lang w:eastAsia="en-AU"/>
        </w:rPr>
        <w:t xml:space="preserve"> </w:t>
      </w:r>
      <w:r w:rsidRPr="00AF46AF">
        <w:rPr>
          <w:lang w:eastAsia="en-AU"/>
        </w:rPr>
        <w:t>in</w:t>
      </w:r>
      <w:r w:rsidR="00B352F2">
        <w:rPr>
          <w:lang w:eastAsia="en-AU"/>
        </w:rPr>
        <w:t xml:space="preserve"> </w:t>
      </w:r>
      <w:r w:rsidRPr="00AF46AF">
        <w:rPr>
          <w:lang w:eastAsia="en-AU"/>
        </w:rPr>
        <w:t>mind</w:t>
      </w:r>
      <w:r w:rsidR="00B352F2">
        <w:rPr>
          <w:lang w:eastAsia="en-AU"/>
        </w:rPr>
        <w:t xml:space="preserve"> </w:t>
      </w:r>
      <w:r w:rsidRPr="00AF46AF">
        <w:rPr>
          <w:lang w:eastAsia="en-AU"/>
        </w:rPr>
        <w:t>when</w:t>
      </w:r>
      <w:r w:rsidR="00B352F2">
        <w:rPr>
          <w:lang w:eastAsia="en-AU"/>
        </w:rPr>
        <w:t xml:space="preserve"> </w:t>
      </w:r>
      <w:r w:rsidRPr="00AF46AF">
        <w:rPr>
          <w:lang w:eastAsia="en-AU"/>
        </w:rPr>
        <w:t>weighing</w:t>
      </w:r>
      <w:r w:rsidR="00B352F2">
        <w:rPr>
          <w:lang w:eastAsia="en-AU"/>
        </w:rPr>
        <w:t xml:space="preserve"> </w:t>
      </w:r>
      <w:r w:rsidRPr="00AF46AF">
        <w:rPr>
          <w:lang w:eastAsia="en-AU"/>
        </w:rPr>
        <w:t>matters</w:t>
      </w:r>
      <w:r w:rsidR="00B352F2">
        <w:rPr>
          <w:lang w:eastAsia="en-AU"/>
        </w:rPr>
        <w:t xml:space="preserve"> </w:t>
      </w:r>
      <w:r w:rsidRPr="00AF46AF">
        <w:rPr>
          <w:lang w:eastAsia="en-AU"/>
        </w:rPr>
        <w:t>up</w:t>
      </w:r>
      <w:r w:rsidR="00991B2B">
        <w:rPr>
          <w:lang w:eastAsia="en-AU"/>
        </w:rPr>
        <w:t>.</w:t>
      </w:r>
      <w:r w:rsidR="00B352F2">
        <w:rPr>
          <w:lang w:eastAsia="en-AU"/>
        </w:rPr>
        <w:t xml:space="preserve">  </w:t>
      </w:r>
      <w:r w:rsidRPr="00AF46AF">
        <w:rPr>
          <w:lang w:eastAsia="en-AU"/>
        </w:rPr>
        <w:t>Please</w:t>
      </w:r>
      <w:r w:rsidR="00B352F2">
        <w:rPr>
          <w:lang w:eastAsia="en-AU"/>
        </w:rPr>
        <w:t xml:space="preserve"> </w:t>
      </w:r>
      <w:r w:rsidRPr="00AF46AF">
        <w:rPr>
          <w:lang w:eastAsia="en-AU"/>
        </w:rPr>
        <w:t>note</w:t>
      </w:r>
      <w:r w:rsidR="00B352F2">
        <w:rPr>
          <w:lang w:eastAsia="en-AU"/>
        </w:rPr>
        <w:t xml:space="preserve"> </w:t>
      </w:r>
      <w:r w:rsidRPr="00AF46AF">
        <w:rPr>
          <w:lang w:eastAsia="en-AU"/>
        </w:rPr>
        <w:t>that</w:t>
      </w:r>
      <w:r w:rsidR="00B352F2">
        <w:rPr>
          <w:lang w:eastAsia="en-AU"/>
        </w:rPr>
        <w:t xml:space="preserve"> </w:t>
      </w:r>
      <w:r w:rsidR="006435E7">
        <w:rPr>
          <w:lang w:eastAsia="en-AU"/>
        </w:rPr>
        <w:t xml:space="preserve">that the missing </w:t>
      </w:r>
      <w:r w:rsidRPr="00AF46AF">
        <w:rPr>
          <w:lang w:eastAsia="en-AU"/>
        </w:rPr>
        <w:t>page</w:t>
      </w:r>
      <w:r w:rsidR="00B352F2">
        <w:rPr>
          <w:lang w:eastAsia="en-AU"/>
        </w:rPr>
        <w:t xml:space="preserve"> </w:t>
      </w:r>
      <w:r w:rsidRPr="00AF46AF">
        <w:rPr>
          <w:lang w:eastAsia="en-AU"/>
        </w:rPr>
        <w:t>50</w:t>
      </w:r>
      <w:r w:rsidR="006435E7">
        <w:rPr>
          <w:lang w:eastAsia="en-AU"/>
        </w:rPr>
        <w:t xml:space="preserve"> has been replaced with text from </w:t>
      </w:r>
      <w:r w:rsidR="006435E7" w:rsidRPr="006435E7">
        <w:rPr>
          <w:i/>
          <w:iCs/>
          <w:lang w:eastAsia="en-AU"/>
        </w:rPr>
        <w:t>Summon up Remembrance</w:t>
      </w:r>
      <w:r w:rsidR="006435E7">
        <w:rPr>
          <w:lang w:eastAsia="en-AU"/>
        </w:rPr>
        <w:t>,</w:t>
      </w:r>
      <w:r w:rsidR="006435E7" w:rsidRPr="006435E7">
        <w:t xml:space="preserve"> pp. 262–3</w:t>
      </w:r>
      <w:r w:rsidRPr="006435E7">
        <w:t>.</w:t>
      </w:r>
    </w:p>
    <w:p w:rsidR="00AF46AF" w:rsidRPr="00FB112F" w:rsidRDefault="00AF46AF" w:rsidP="00B352F2">
      <w:pPr>
        <w:pStyle w:val="Myhead3"/>
      </w:pPr>
      <w:bookmarkStart w:id="1" w:name="editornotesakk"/>
      <w:r w:rsidRPr="00AF46AF">
        <w:rPr>
          <w:lang w:eastAsia="en-AU"/>
        </w:rPr>
        <w:t>Ali</w:t>
      </w:r>
      <w:r w:rsidR="00991B2B">
        <w:rPr>
          <w:lang w:eastAsia="en-AU"/>
        </w:rPr>
        <w:t>-</w:t>
      </w:r>
      <w:proofErr w:type="spellStart"/>
      <w:r w:rsidRPr="00AF46AF">
        <w:rPr>
          <w:lang w:eastAsia="en-AU"/>
        </w:rPr>
        <w:t>Kuli</w:t>
      </w:r>
      <w:proofErr w:type="spellEnd"/>
      <w:r w:rsidR="00B352F2">
        <w:rPr>
          <w:lang w:eastAsia="en-AU"/>
        </w:rPr>
        <w:t xml:space="preserve"> </w:t>
      </w:r>
      <w:r w:rsidRPr="00AF46AF">
        <w:rPr>
          <w:lang w:eastAsia="en-AU"/>
        </w:rPr>
        <w:t>Kh</w:t>
      </w:r>
      <w:r w:rsidR="00991B2B">
        <w:rPr>
          <w:lang w:eastAsia="en-AU"/>
        </w:rPr>
        <w:t>a</w:t>
      </w:r>
      <w:r w:rsidRPr="00AF46AF">
        <w:rPr>
          <w:lang w:eastAsia="en-AU"/>
        </w:rPr>
        <w:t>n</w:t>
      </w:r>
      <w:bookmarkEnd w:id="1"/>
    </w:p>
    <w:p w:rsidR="00AF46AF" w:rsidRPr="00AF46AF" w:rsidRDefault="00AF46AF" w:rsidP="005776FD">
      <w:pPr>
        <w:pStyle w:val="Text"/>
        <w:rPr>
          <w:lang w:eastAsia="en-AU"/>
        </w:rPr>
      </w:pPr>
      <w:r w:rsidRPr="00AF46AF">
        <w:rPr>
          <w:lang w:eastAsia="en-AU"/>
        </w:rPr>
        <w:t>Ali</w:t>
      </w:r>
      <w:r w:rsidR="00991B2B">
        <w:rPr>
          <w:lang w:eastAsia="en-AU"/>
        </w:rPr>
        <w:t>-</w:t>
      </w:r>
      <w:proofErr w:type="spellStart"/>
      <w:r w:rsidRPr="00AF46AF">
        <w:rPr>
          <w:lang w:eastAsia="en-AU"/>
        </w:rPr>
        <w:t>Kuli</w:t>
      </w:r>
      <w:proofErr w:type="spellEnd"/>
      <w:r w:rsidR="00B352F2">
        <w:rPr>
          <w:lang w:eastAsia="en-AU"/>
        </w:rPr>
        <w:t xml:space="preserve"> </w:t>
      </w:r>
      <w:r w:rsidRPr="00AF46AF">
        <w:rPr>
          <w:lang w:eastAsia="en-AU"/>
        </w:rPr>
        <w:t>Kh</w:t>
      </w:r>
      <w:r w:rsidR="00FB112F">
        <w:rPr>
          <w:lang w:eastAsia="en-AU"/>
        </w:rPr>
        <w:t>a</w:t>
      </w:r>
      <w:r w:rsidRPr="00AF46AF">
        <w:rPr>
          <w:lang w:eastAsia="en-AU"/>
        </w:rPr>
        <w:t>n,</w:t>
      </w:r>
      <w:r w:rsidR="00B352F2">
        <w:rPr>
          <w:lang w:eastAsia="en-AU"/>
        </w:rPr>
        <w:t xml:space="preserve"> </w:t>
      </w:r>
      <w:r w:rsidRPr="00AF46AF">
        <w:rPr>
          <w:lang w:eastAsia="en-AU"/>
        </w:rPr>
        <w:t>also</w:t>
      </w:r>
      <w:r w:rsidR="00B352F2">
        <w:rPr>
          <w:lang w:eastAsia="en-AU"/>
        </w:rPr>
        <w:t xml:space="preserve"> </w:t>
      </w:r>
      <w:r w:rsidRPr="00AF46AF">
        <w:rPr>
          <w:lang w:eastAsia="en-AU"/>
        </w:rPr>
        <w:t>known</w:t>
      </w:r>
      <w:r w:rsidR="00B352F2">
        <w:rPr>
          <w:lang w:eastAsia="en-AU"/>
        </w:rPr>
        <w:t xml:space="preserve"> </w:t>
      </w:r>
      <w:r w:rsidRPr="00AF46AF">
        <w:rPr>
          <w:lang w:eastAsia="en-AU"/>
        </w:rPr>
        <w:t>as</w:t>
      </w:r>
      <w:r w:rsidR="00B352F2">
        <w:rPr>
          <w:lang w:eastAsia="en-AU"/>
        </w:rPr>
        <w:t xml:space="preserve"> </w:t>
      </w:r>
      <w:proofErr w:type="spellStart"/>
      <w:r w:rsidRPr="00AF46AF">
        <w:rPr>
          <w:lang w:eastAsia="en-AU"/>
        </w:rPr>
        <w:t>Nab</w:t>
      </w:r>
      <w:r w:rsidR="005776FD" w:rsidRPr="005776FD">
        <w:t>í</w:t>
      </w:r>
      <w:r w:rsidRPr="00AF46AF">
        <w:rPr>
          <w:lang w:eastAsia="en-AU"/>
        </w:rPr>
        <w:t>lu</w:t>
      </w:r>
      <w:r w:rsidR="00991B2B">
        <w:rPr>
          <w:lang w:eastAsia="en-AU"/>
        </w:rPr>
        <w:t>’</w:t>
      </w:r>
      <w:r w:rsidRPr="00AF46AF">
        <w:rPr>
          <w:lang w:eastAsia="en-AU"/>
        </w:rPr>
        <w:t>d-</w:t>
      </w:r>
      <w:r w:rsidR="00991B2B">
        <w:rPr>
          <w:lang w:eastAsia="en-AU"/>
        </w:rPr>
        <w:t>D</w:t>
      </w:r>
      <w:r w:rsidRPr="00AF46AF">
        <w:rPr>
          <w:lang w:eastAsia="en-AU"/>
        </w:rPr>
        <w:t>awlih</w:t>
      </w:r>
      <w:proofErr w:type="spellEnd"/>
      <w:r w:rsidRPr="00AF46AF">
        <w:rPr>
          <w:lang w:eastAsia="en-AU"/>
        </w:rPr>
        <w:t>,</w:t>
      </w:r>
      <w:r w:rsidR="00B352F2">
        <w:rPr>
          <w:lang w:eastAsia="en-AU"/>
        </w:rPr>
        <w:t xml:space="preserve"> </w:t>
      </w:r>
      <w:r w:rsidRPr="00AF46AF">
        <w:rPr>
          <w:lang w:eastAsia="en-AU"/>
        </w:rPr>
        <w:t>was</w:t>
      </w:r>
      <w:r w:rsidR="00B352F2">
        <w:rPr>
          <w:lang w:eastAsia="en-AU"/>
        </w:rPr>
        <w:t xml:space="preserve"> </w:t>
      </w:r>
      <w:r w:rsidRPr="00AF46AF">
        <w:rPr>
          <w:lang w:eastAsia="en-AU"/>
        </w:rPr>
        <w:t>an</w:t>
      </w:r>
      <w:r w:rsidR="00B352F2">
        <w:rPr>
          <w:lang w:eastAsia="en-AU"/>
        </w:rPr>
        <w:t xml:space="preserve"> </w:t>
      </w:r>
      <w:r w:rsidRPr="00AF46AF">
        <w:rPr>
          <w:lang w:eastAsia="en-AU"/>
        </w:rPr>
        <w:t>eminent</w:t>
      </w:r>
      <w:r w:rsidR="00B352F2">
        <w:rPr>
          <w:lang w:eastAsia="en-AU"/>
        </w:rPr>
        <w:t xml:space="preserve"> </w:t>
      </w:r>
      <w:r w:rsidRPr="00AF46AF">
        <w:rPr>
          <w:lang w:eastAsia="en-AU"/>
        </w:rPr>
        <w:t>Iranian</w:t>
      </w:r>
      <w:r w:rsidR="00B352F2">
        <w:rPr>
          <w:lang w:eastAsia="en-AU"/>
        </w:rPr>
        <w:t xml:space="preserve"> </w:t>
      </w:r>
      <w:r w:rsidR="0084019A">
        <w:rPr>
          <w:lang w:eastAsia="en-AU"/>
        </w:rPr>
        <w:t>Baha’i</w:t>
      </w:r>
      <w:r w:rsidR="00991B2B">
        <w:rPr>
          <w:lang w:eastAsia="en-AU"/>
        </w:rPr>
        <w:t>.</w:t>
      </w:r>
      <w:r w:rsidR="00B352F2">
        <w:rPr>
          <w:lang w:eastAsia="en-AU"/>
        </w:rPr>
        <w:t xml:space="preserve">  </w:t>
      </w:r>
      <w:r w:rsidRPr="00AF46AF">
        <w:rPr>
          <w:lang w:eastAsia="en-AU"/>
        </w:rPr>
        <w:t>He</w:t>
      </w:r>
      <w:r w:rsidR="00B352F2">
        <w:rPr>
          <w:lang w:eastAsia="en-AU"/>
        </w:rPr>
        <w:t xml:space="preserve"> </w:t>
      </w:r>
      <w:r w:rsidRPr="00AF46AF">
        <w:rPr>
          <w:lang w:eastAsia="en-AU"/>
        </w:rPr>
        <w:t>was</w:t>
      </w:r>
      <w:r w:rsidR="00B352F2">
        <w:rPr>
          <w:lang w:eastAsia="en-AU"/>
        </w:rPr>
        <w:t xml:space="preserve"> </w:t>
      </w:r>
      <w:r w:rsidRPr="00AF46AF">
        <w:rPr>
          <w:lang w:eastAsia="en-AU"/>
        </w:rPr>
        <w:t>born</w:t>
      </w:r>
      <w:r w:rsidR="00B352F2">
        <w:rPr>
          <w:lang w:eastAsia="en-AU"/>
        </w:rPr>
        <w:t xml:space="preserve"> </w:t>
      </w:r>
      <w:r w:rsidRPr="00AF46AF">
        <w:rPr>
          <w:lang w:eastAsia="en-AU"/>
        </w:rPr>
        <w:t>in</w:t>
      </w:r>
      <w:r w:rsidR="00B352F2">
        <w:rPr>
          <w:lang w:eastAsia="en-AU"/>
        </w:rPr>
        <w:t xml:space="preserve"> </w:t>
      </w:r>
      <w:r w:rsidRPr="00AF46AF">
        <w:rPr>
          <w:lang w:eastAsia="en-AU"/>
        </w:rPr>
        <w:t>K</w:t>
      </w:r>
      <w:r w:rsidR="005776FD" w:rsidRPr="005776FD">
        <w:t>á</w:t>
      </w:r>
      <w:r w:rsidRPr="005776FD">
        <w:rPr>
          <w:u w:val="single"/>
          <w:lang w:eastAsia="en-AU"/>
        </w:rPr>
        <w:t>sh</w:t>
      </w:r>
      <w:r w:rsidR="005776FD" w:rsidRPr="005776FD">
        <w:t>á</w:t>
      </w:r>
      <w:r w:rsidRPr="00AF46AF">
        <w:rPr>
          <w:lang w:eastAsia="en-AU"/>
        </w:rPr>
        <w:t>n</w:t>
      </w:r>
      <w:r w:rsidR="00B352F2">
        <w:rPr>
          <w:lang w:eastAsia="en-AU"/>
        </w:rPr>
        <w:t xml:space="preserve"> </w:t>
      </w:r>
      <w:r w:rsidRPr="00AF46AF">
        <w:rPr>
          <w:lang w:eastAsia="en-AU"/>
        </w:rPr>
        <w:t>(</w:t>
      </w:r>
      <w:r w:rsidR="005776FD">
        <w:rPr>
          <w:lang w:eastAsia="en-AU"/>
        </w:rPr>
        <w:t xml:space="preserve">in </w:t>
      </w:r>
      <w:r w:rsidRPr="00AF46AF">
        <w:rPr>
          <w:lang w:eastAsia="en-AU"/>
        </w:rPr>
        <w:t>Persia)</w:t>
      </w:r>
      <w:r w:rsidR="00B352F2">
        <w:rPr>
          <w:lang w:eastAsia="en-AU"/>
        </w:rPr>
        <w:t xml:space="preserve"> </w:t>
      </w:r>
      <w:r w:rsidRPr="00AF46AF">
        <w:rPr>
          <w:lang w:eastAsia="en-AU"/>
        </w:rPr>
        <w:t>about</w:t>
      </w:r>
      <w:r w:rsidR="00B352F2">
        <w:rPr>
          <w:lang w:eastAsia="en-AU"/>
        </w:rPr>
        <w:t xml:space="preserve"> </w:t>
      </w:r>
      <w:r w:rsidRPr="00AF46AF">
        <w:rPr>
          <w:lang w:eastAsia="en-AU"/>
        </w:rPr>
        <w:t>1879;</w:t>
      </w:r>
      <w:r w:rsidR="00B352F2">
        <w:rPr>
          <w:lang w:eastAsia="en-AU"/>
        </w:rPr>
        <w:t xml:space="preserve"> </w:t>
      </w:r>
      <w:r w:rsidRPr="00AF46AF">
        <w:rPr>
          <w:lang w:eastAsia="en-AU"/>
        </w:rPr>
        <w:t>his</w:t>
      </w:r>
      <w:r w:rsidR="00B352F2">
        <w:rPr>
          <w:lang w:eastAsia="en-AU"/>
        </w:rPr>
        <w:t xml:space="preserve"> </w:t>
      </w:r>
      <w:r w:rsidRPr="00AF46AF">
        <w:rPr>
          <w:lang w:eastAsia="en-AU"/>
        </w:rPr>
        <w:t>father</w:t>
      </w:r>
      <w:r w:rsidR="00B352F2">
        <w:rPr>
          <w:lang w:eastAsia="en-AU"/>
        </w:rPr>
        <w:t xml:space="preserve"> </w:t>
      </w:r>
      <w:r w:rsidRPr="00AF46AF">
        <w:rPr>
          <w:lang w:eastAsia="en-AU"/>
        </w:rPr>
        <w:t>was</w:t>
      </w:r>
      <w:r w:rsidR="00B352F2">
        <w:rPr>
          <w:lang w:eastAsia="en-AU"/>
        </w:rPr>
        <w:t xml:space="preserve"> </w:t>
      </w:r>
      <w:r w:rsidRPr="00AF46AF">
        <w:rPr>
          <w:lang w:eastAsia="en-AU"/>
        </w:rPr>
        <w:t>a</w:t>
      </w:r>
      <w:r w:rsidR="00B352F2">
        <w:rPr>
          <w:lang w:eastAsia="en-AU"/>
        </w:rPr>
        <w:t xml:space="preserve"> </w:t>
      </w:r>
      <w:r w:rsidRPr="00AF46AF">
        <w:rPr>
          <w:lang w:eastAsia="en-AU"/>
        </w:rPr>
        <w:t>mayor</w:t>
      </w:r>
      <w:r w:rsidR="00991B2B">
        <w:rPr>
          <w:lang w:eastAsia="en-AU"/>
        </w:rPr>
        <w:t>.</w:t>
      </w:r>
      <w:r w:rsidR="00B352F2">
        <w:rPr>
          <w:lang w:eastAsia="en-AU"/>
        </w:rPr>
        <w:t xml:space="preserve">  </w:t>
      </w:r>
      <w:r w:rsidRPr="00AF46AF">
        <w:rPr>
          <w:lang w:eastAsia="en-AU"/>
        </w:rPr>
        <w:t>About</w:t>
      </w:r>
      <w:r w:rsidR="00B352F2">
        <w:rPr>
          <w:lang w:eastAsia="en-AU"/>
        </w:rPr>
        <w:t xml:space="preserve"> </w:t>
      </w:r>
      <w:r w:rsidRPr="00AF46AF">
        <w:rPr>
          <w:lang w:eastAsia="en-AU"/>
        </w:rPr>
        <w:t>1898,</w:t>
      </w:r>
      <w:r w:rsidR="00B352F2">
        <w:rPr>
          <w:lang w:eastAsia="en-AU"/>
        </w:rPr>
        <w:t xml:space="preserve"> </w:t>
      </w:r>
      <w:r w:rsidRPr="00AF46AF">
        <w:rPr>
          <w:lang w:eastAsia="en-AU"/>
        </w:rPr>
        <w:t>he</w:t>
      </w:r>
      <w:r w:rsidR="00B352F2">
        <w:rPr>
          <w:lang w:eastAsia="en-AU"/>
        </w:rPr>
        <w:t xml:space="preserve"> </w:t>
      </w:r>
      <w:r w:rsidRPr="00AF46AF">
        <w:rPr>
          <w:lang w:eastAsia="en-AU"/>
        </w:rPr>
        <w:t>became</w:t>
      </w:r>
      <w:r w:rsidR="00B352F2">
        <w:rPr>
          <w:lang w:eastAsia="en-AU"/>
        </w:rPr>
        <w:t xml:space="preserve"> </w:t>
      </w:r>
      <w:r w:rsidRPr="00AF46AF">
        <w:rPr>
          <w:lang w:eastAsia="en-AU"/>
        </w:rPr>
        <w:t>a</w:t>
      </w:r>
      <w:r w:rsidR="00B352F2">
        <w:rPr>
          <w:lang w:eastAsia="en-AU"/>
        </w:rPr>
        <w:t xml:space="preserve"> </w:t>
      </w:r>
      <w:r w:rsidR="0084019A">
        <w:rPr>
          <w:lang w:eastAsia="en-AU"/>
        </w:rPr>
        <w:t>Bah</w:t>
      </w:r>
      <w:r w:rsidR="005776FD" w:rsidRPr="005776FD">
        <w:t>á</w:t>
      </w:r>
      <w:r w:rsidR="0084019A">
        <w:rPr>
          <w:lang w:eastAsia="en-AU"/>
        </w:rPr>
        <w:t>’</w:t>
      </w:r>
      <w:r w:rsidR="005776FD" w:rsidRPr="005776FD">
        <w:t>í</w:t>
      </w:r>
      <w:r w:rsidR="00B352F2">
        <w:rPr>
          <w:lang w:eastAsia="en-AU"/>
        </w:rPr>
        <w:t xml:space="preserve"> </w:t>
      </w:r>
      <w:r w:rsidRPr="00AF46AF">
        <w:rPr>
          <w:lang w:eastAsia="en-AU"/>
        </w:rPr>
        <w:t>and</w:t>
      </w:r>
      <w:r w:rsidR="00B352F2">
        <w:rPr>
          <w:lang w:eastAsia="en-AU"/>
        </w:rPr>
        <w:t xml:space="preserve"> </w:t>
      </w:r>
      <w:r w:rsidRPr="00AF46AF">
        <w:rPr>
          <w:lang w:eastAsia="en-AU"/>
        </w:rPr>
        <w:t>served</w:t>
      </w:r>
      <w:r w:rsidR="00B352F2">
        <w:rPr>
          <w:lang w:eastAsia="en-AU"/>
        </w:rPr>
        <w:t xml:space="preserve"> </w:t>
      </w:r>
      <w:r w:rsidRPr="00AF46AF">
        <w:rPr>
          <w:lang w:eastAsia="en-AU"/>
        </w:rPr>
        <w:t>briefly</w:t>
      </w:r>
      <w:r w:rsidR="00B352F2">
        <w:rPr>
          <w:lang w:eastAsia="en-AU"/>
        </w:rPr>
        <w:t xml:space="preserve"> </w:t>
      </w:r>
      <w:r w:rsidRPr="00AF46AF">
        <w:rPr>
          <w:lang w:eastAsia="en-AU"/>
        </w:rPr>
        <w:t>as</w:t>
      </w:r>
      <w:r w:rsidR="00B352F2">
        <w:rPr>
          <w:lang w:eastAsia="en-AU"/>
        </w:rPr>
        <w:t xml:space="preserve"> </w:t>
      </w:r>
      <w:r w:rsidR="005776FD">
        <w:rPr>
          <w:lang w:eastAsia="en-AU"/>
        </w:rPr>
        <w:t>‘Abdu’l-Bah</w:t>
      </w:r>
      <w:r w:rsidR="005776FD" w:rsidRPr="005776FD">
        <w:t>á</w:t>
      </w:r>
      <w:r w:rsidR="00991B2B">
        <w:rPr>
          <w:lang w:eastAsia="en-AU"/>
        </w:rPr>
        <w:t>’</w:t>
      </w:r>
      <w:r w:rsidRPr="00AF46AF">
        <w:rPr>
          <w:lang w:eastAsia="en-AU"/>
        </w:rPr>
        <w:t>s</w:t>
      </w:r>
      <w:r w:rsidR="00B352F2">
        <w:rPr>
          <w:lang w:eastAsia="en-AU"/>
        </w:rPr>
        <w:t xml:space="preserve"> </w:t>
      </w:r>
      <w:r w:rsidRPr="00AF46AF">
        <w:rPr>
          <w:lang w:eastAsia="en-AU"/>
        </w:rPr>
        <w:t>English-language</w:t>
      </w:r>
      <w:r w:rsidR="00B352F2">
        <w:rPr>
          <w:lang w:eastAsia="en-AU"/>
        </w:rPr>
        <w:t xml:space="preserve"> </w:t>
      </w:r>
      <w:r w:rsidRPr="00AF46AF">
        <w:rPr>
          <w:lang w:eastAsia="en-AU"/>
        </w:rPr>
        <w:t>secretary</w:t>
      </w:r>
      <w:r w:rsidR="00B352F2">
        <w:rPr>
          <w:lang w:eastAsia="en-AU"/>
        </w:rPr>
        <w:t xml:space="preserve"> </w:t>
      </w:r>
      <w:r w:rsidRPr="00AF46AF">
        <w:rPr>
          <w:lang w:eastAsia="en-AU"/>
        </w:rPr>
        <w:t>(1899</w:t>
      </w:r>
      <w:r w:rsidR="00B352F2">
        <w:rPr>
          <w:lang w:eastAsia="en-AU"/>
        </w:rPr>
        <w:t>–</w:t>
      </w:r>
      <w:r w:rsidRPr="00AF46AF">
        <w:rPr>
          <w:lang w:eastAsia="en-AU"/>
        </w:rPr>
        <w:t>1901),</w:t>
      </w:r>
      <w:r w:rsidR="00B352F2">
        <w:rPr>
          <w:lang w:eastAsia="en-AU"/>
        </w:rPr>
        <w:t xml:space="preserve"> </w:t>
      </w:r>
      <w:r w:rsidRPr="00AF46AF">
        <w:rPr>
          <w:lang w:eastAsia="en-AU"/>
        </w:rPr>
        <w:t>and</w:t>
      </w:r>
      <w:r w:rsidR="00B352F2">
        <w:rPr>
          <w:lang w:eastAsia="en-AU"/>
        </w:rPr>
        <w:t xml:space="preserve"> </w:t>
      </w:r>
      <w:r w:rsidRPr="00AF46AF">
        <w:rPr>
          <w:lang w:eastAsia="en-AU"/>
        </w:rPr>
        <w:t>was</w:t>
      </w:r>
      <w:r w:rsidR="00B352F2">
        <w:rPr>
          <w:lang w:eastAsia="en-AU"/>
        </w:rPr>
        <w:t xml:space="preserve"> </w:t>
      </w:r>
      <w:r w:rsidRPr="00AF46AF">
        <w:rPr>
          <w:lang w:eastAsia="en-AU"/>
        </w:rPr>
        <w:t>subsequently</w:t>
      </w:r>
      <w:r w:rsidR="00B352F2">
        <w:rPr>
          <w:lang w:eastAsia="en-AU"/>
        </w:rPr>
        <w:t xml:space="preserve"> </w:t>
      </w:r>
      <w:r w:rsidRPr="00AF46AF">
        <w:rPr>
          <w:lang w:eastAsia="en-AU"/>
        </w:rPr>
        <w:t>sent</w:t>
      </w:r>
      <w:r w:rsidR="00B352F2">
        <w:rPr>
          <w:lang w:eastAsia="en-AU"/>
        </w:rPr>
        <w:t xml:space="preserve"> </w:t>
      </w:r>
      <w:r w:rsidRPr="00AF46AF">
        <w:rPr>
          <w:lang w:eastAsia="en-AU"/>
        </w:rPr>
        <w:t>to</w:t>
      </w:r>
      <w:r w:rsidR="00B352F2">
        <w:rPr>
          <w:lang w:eastAsia="en-AU"/>
        </w:rPr>
        <w:t xml:space="preserve"> </w:t>
      </w:r>
      <w:r w:rsidRPr="00AF46AF">
        <w:rPr>
          <w:lang w:eastAsia="en-AU"/>
        </w:rPr>
        <w:t>America</w:t>
      </w:r>
      <w:r w:rsidR="00B352F2">
        <w:rPr>
          <w:lang w:eastAsia="en-AU"/>
        </w:rPr>
        <w:t xml:space="preserve"> </w:t>
      </w:r>
      <w:r w:rsidRPr="00AF46AF">
        <w:rPr>
          <w:lang w:eastAsia="en-AU"/>
        </w:rPr>
        <w:t>where</w:t>
      </w:r>
      <w:r w:rsidR="00B352F2">
        <w:rPr>
          <w:lang w:eastAsia="en-AU"/>
        </w:rPr>
        <w:t xml:space="preserve"> </w:t>
      </w:r>
      <w:r w:rsidRPr="00AF46AF">
        <w:rPr>
          <w:lang w:eastAsia="en-AU"/>
        </w:rPr>
        <w:t>he</w:t>
      </w:r>
      <w:r w:rsidR="00B352F2">
        <w:rPr>
          <w:lang w:eastAsia="en-AU"/>
        </w:rPr>
        <w:t xml:space="preserve"> </w:t>
      </w:r>
      <w:r w:rsidRPr="00AF46AF">
        <w:rPr>
          <w:lang w:eastAsia="en-AU"/>
        </w:rPr>
        <w:t>translated</w:t>
      </w:r>
      <w:r w:rsidR="00B352F2">
        <w:rPr>
          <w:lang w:eastAsia="en-AU"/>
        </w:rPr>
        <w:t xml:space="preserve"> </w:t>
      </w:r>
      <w:r w:rsidRPr="00AF46AF">
        <w:rPr>
          <w:lang w:eastAsia="en-AU"/>
        </w:rPr>
        <w:t>several</w:t>
      </w:r>
      <w:r w:rsidR="00B352F2">
        <w:rPr>
          <w:lang w:eastAsia="en-AU"/>
        </w:rPr>
        <w:t xml:space="preserve"> </w:t>
      </w:r>
      <w:r w:rsidR="0084019A">
        <w:rPr>
          <w:lang w:eastAsia="en-AU"/>
        </w:rPr>
        <w:t>Bah</w:t>
      </w:r>
      <w:r w:rsidR="005776FD" w:rsidRPr="005776FD">
        <w:t>á</w:t>
      </w:r>
      <w:r w:rsidR="0084019A">
        <w:rPr>
          <w:lang w:eastAsia="en-AU"/>
        </w:rPr>
        <w:t>’</w:t>
      </w:r>
      <w:r w:rsidR="005776FD" w:rsidRPr="005776FD">
        <w:t>í</w:t>
      </w:r>
      <w:r w:rsidR="00B352F2">
        <w:rPr>
          <w:lang w:eastAsia="en-AU"/>
        </w:rPr>
        <w:t xml:space="preserve"> </w:t>
      </w:r>
      <w:r w:rsidRPr="00AF46AF">
        <w:rPr>
          <w:lang w:eastAsia="en-AU"/>
        </w:rPr>
        <w:t>books</w:t>
      </w:r>
      <w:r w:rsidR="00B352F2">
        <w:rPr>
          <w:lang w:eastAsia="en-AU"/>
        </w:rPr>
        <w:t xml:space="preserve"> </w:t>
      </w:r>
      <w:r w:rsidRPr="00AF46AF">
        <w:rPr>
          <w:lang w:eastAsia="en-AU"/>
        </w:rPr>
        <w:t>into</w:t>
      </w:r>
      <w:r w:rsidR="00B352F2">
        <w:rPr>
          <w:lang w:eastAsia="en-AU"/>
        </w:rPr>
        <w:t xml:space="preserve"> </w:t>
      </w:r>
      <w:r w:rsidRPr="00AF46AF">
        <w:rPr>
          <w:lang w:eastAsia="en-AU"/>
        </w:rPr>
        <w:t>English</w:t>
      </w:r>
      <w:r w:rsidR="00B352F2">
        <w:rPr>
          <w:lang w:eastAsia="en-AU"/>
        </w:rPr>
        <w:t xml:space="preserve"> </w:t>
      </w:r>
      <w:r w:rsidRPr="00AF46AF">
        <w:rPr>
          <w:lang w:eastAsia="en-AU"/>
        </w:rPr>
        <w:t>as</w:t>
      </w:r>
      <w:r w:rsidR="00B352F2">
        <w:rPr>
          <w:lang w:eastAsia="en-AU"/>
        </w:rPr>
        <w:t xml:space="preserve"> </w:t>
      </w:r>
      <w:r w:rsidRPr="00AF46AF">
        <w:rPr>
          <w:lang w:eastAsia="en-AU"/>
        </w:rPr>
        <w:t>well</w:t>
      </w:r>
      <w:r w:rsidR="00B352F2">
        <w:rPr>
          <w:lang w:eastAsia="en-AU"/>
        </w:rPr>
        <w:t xml:space="preserve"> </w:t>
      </w:r>
      <w:r w:rsidRPr="00AF46AF">
        <w:rPr>
          <w:lang w:eastAsia="en-AU"/>
        </w:rPr>
        <w:t>as</w:t>
      </w:r>
      <w:r w:rsidR="00B352F2">
        <w:rPr>
          <w:lang w:eastAsia="en-AU"/>
        </w:rPr>
        <w:t xml:space="preserve"> </w:t>
      </w:r>
      <w:r w:rsidRPr="00AF46AF">
        <w:rPr>
          <w:lang w:eastAsia="en-AU"/>
        </w:rPr>
        <w:t>continuing</w:t>
      </w:r>
      <w:r w:rsidR="00B352F2">
        <w:rPr>
          <w:lang w:eastAsia="en-AU"/>
        </w:rPr>
        <w:t xml:space="preserve"> </w:t>
      </w:r>
      <w:r w:rsidRPr="00AF46AF">
        <w:rPr>
          <w:lang w:eastAsia="en-AU"/>
        </w:rPr>
        <w:t>to</w:t>
      </w:r>
      <w:r w:rsidR="00B352F2">
        <w:rPr>
          <w:lang w:eastAsia="en-AU"/>
        </w:rPr>
        <w:t xml:space="preserve"> </w:t>
      </w:r>
      <w:r w:rsidRPr="00AF46AF">
        <w:rPr>
          <w:lang w:eastAsia="en-AU"/>
        </w:rPr>
        <w:t>translate</w:t>
      </w:r>
      <w:r w:rsidR="00B352F2">
        <w:rPr>
          <w:lang w:eastAsia="en-AU"/>
        </w:rPr>
        <w:t xml:space="preserve"> </w:t>
      </w:r>
      <w:r w:rsidR="005776FD">
        <w:rPr>
          <w:lang w:eastAsia="en-AU"/>
        </w:rPr>
        <w:t>‘Abdu’l-Bah</w:t>
      </w:r>
      <w:r w:rsidR="005776FD" w:rsidRPr="005776FD">
        <w:t>á</w:t>
      </w:r>
      <w:r w:rsidR="00991B2B">
        <w:rPr>
          <w:lang w:eastAsia="en-AU"/>
        </w:rPr>
        <w:t>’</w:t>
      </w:r>
      <w:r w:rsidRPr="00AF46AF">
        <w:rPr>
          <w:lang w:eastAsia="en-AU"/>
        </w:rPr>
        <w:t>s</w:t>
      </w:r>
      <w:r w:rsidR="00B352F2">
        <w:rPr>
          <w:lang w:eastAsia="en-AU"/>
        </w:rPr>
        <w:t xml:space="preserve"> </w:t>
      </w:r>
      <w:r w:rsidRPr="00AF46AF">
        <w:rPr>
          <w:lang w:eastAsia="en-AU"/>
        </w:rPr>
        <w:t>correspondence</w:t>
      </w:r>
      <w:r w:rsidR="00B352F2">
        <w:rPr>
          <w:lang w:eastAsia="en-AU"/>
        </w:rPr>
        <w:t xml:space="preserve"> </w:t>
      </w:r>
      <w:r w:rsidRPr="00AF46AF">
        <w:rPr>
          <w:lang w:eastAsia="en-AU"/>
        </w:rPr>
        <w:t>with</w:t>
      </w:r>
      <w:r w:rsidR="00B352F2">
        <w:rPr>
          <w:lang w:eastAsia="en-AU"/>
        </w:rPr>
        <w:t xml:space="preserve"> </w:t>
      </w:r>
      <w:r w:rsidRPr="00AF46AF">
        <w:rPr>
          <w:lang w:eastAsia="en-AU"/>
        </w:rPr>
        <w:t>the</w:t>
      </w:r>
      <w:r w:rsidR="00B352F2">
        <w:rPr>
          <w:lang w:eastAsia="en-AU"/>
        </w:rPr>
        <w:t xml:space="preserve"> </w:t>
      </w:r>
      <w:r w:rsidRPr="00AF46AF">
        <w:rPr>
          <w:lang w:eastAsia="en-AU"/>
        </w:rPr>
        <w:t>American</w:t>
      </w:r>
      <w:r w:rsidR="00B352F2">
        <w:rPr>
          <w:lang w:eastAsia="en-AU"/>
        </w:rPr>
        <w:t xml:space="preserve"> </w:t>
      </w:r>
      <w:r w:rsidR="0084019A">
        <w:rPr>
          <w:lang w:eastAsia="en-AU"/>
        </w:rPr>
        <w:t>Bah</w:t>
      </w:r>
      <w:r w:rsidR="005776FD" w:rsidRPr="005776FD">
        <w:t>á</w:t>
      </w:r>
      <w:r w:rsidR="0084019A">
        <w:rPr>
          <w:lang w:eastAsia="en-AU"/>
        </w:rPr>
        <w:t>’</w:t>
      </w:r>
      <w:r w:rsidR="005776FD" w:rsidRPr="005776FD">
        <w:t>í</w:t>
      </w:r>
      <w:r w:rsidRPr="00AF46AF">
        <w:rPr>
          <w:lang w:eastAsia="en-AU"/>
        </w:rPr>
        <w:t>s</w:t>
      </w:r>
      <w:r w:rsidR="00B352F2">
        <w:rPr>
          <w:lang w:eastAsia="en-AU"/>
        </w:rPr>
        <w:t xml:space="preserve"> </w:t>
      </w:r>
      <w:r w:rsidRPr="00AF46AF">
        <w:rPr>
          <w:lang w:eastAsia="en-AU"/>
        </w:rPr>
        <w:t>and</w:t>
      </w:r>
      <w:r w:rsidR="00B352F2">
        <w:rPr>
          <w:lang w:eastAsia="en-AU"/>
        </w:rPr>
        <w:t xml:space="preserve"> </w:t>
      </w:r>
      <w:r w:rsidRPr="00AF46AF">
        <w:rPr>
          <w:lang w:eastAsia="en-AU"/>
        </w:rPr>
        <w:t>to</w:t>
      </w:r>
      <w:r w:rsidR="00B352F2">
        <w:rPr>
          <w:lang w:eastAsia="en-AU"/>
        </w:rPr>
        <w:t xml:space="preserve"> </w:t>
      </w:r>
      <w:r w:rsidRPr="00AF46AF">
        <w:rPr>
          <w:lang w:eastAsia="en-AU"/>
        </w:rPr>
        <w:t>act</w:t>
      </w:r>
      <w:r w:rsidR="00B352F2">
        <w:rPr>
          <w:lang w:eastAsia="en-AU"/>
        </w:rPr>
        <w:t xml:space="preserve"> </w:t>
      </w:r>
      <w:r w:rsidRPr="00AF46AF">
        <w:rPr>
          <w:lang w:eastAsia="en-AU"/>
        </w:rPr>
        <w:t>as</w:t>
      </w:r>
      <w:r w:rsidR="00B352F2">
        <w:rPr>
          <w:lang w:eastAsia="en-AU"/>
        </w:rPr>
        <w:t xml:space="preserve"> </w:t>
      </w:r>
      <w:r w:rsidRPr="00AF46AF">
        <w:rPr>
          <w:lang w:eastAsia="en-AU"/>
        </w:rPr>
        <w:t>a</w:t>
      </w:r>
      <w:r w:rsidR="00B352F2">
        <w:rPr>
          <w:lang w:eastAsia="en-AU"/>
        </w:rPr>
        <w:t xml:space="preserve"> </w:t>
      </w:r>
      <w:r w:rsidRPr="00AF46AF">
        <w:rPr>
          <w:lang w:eastAsia="en-AU"/>
        </w:rPr>
        <w:t>teacher</w:t>
      </w:r>
      <w:r w:rsidR="00991B2B">
        <w:rPr>
          <w:lang w:eastAsia="en-AU"/>
        </w:rPr>
        <w:t>.</w:t>
      </w:r>
      <w:r w:rsidR="00B352F2">
        <w:rPr>
          <w:lang w:eastAsia="en-AU"/>
        </w:rPr>
        <w:t xml:space="preserve">  </w:t>
      </w:r>
      <w:r w:rsidRPr="00AF46AF">
        <w:rPr>
          <w:lang w:eastAsia="en-AU"/>
        </w:rPr>
        <w:t>He</w:t>
      </w:r>
      <w:r w:rsidR="00B352F2">
        <w:rPr>
          <w:lang w:eastAsia="en-AU"/>
        </w:rPr>
        <w:t xml:space="preserve"> </w:t>
      </w:r>
      <w:r w:rsidRPr="00AF46AF">
        <w:rPr>
          <w:lang w:eastAsia="en-AU"/>
        </w:rPr>
        <w:t>was</w:t>
      </w:r>
      <w:r w:rsidR="00B352F2">
        <w:rPr>
          <w:lang w:eastAsia="en-AU"/>
        </w:rPr>
        <w:t xml:space="preserve"> </w:t>
      </w:r>
      <w:r w:rsidRPr="00AF46AF">
        <w:rPr>
          <w:lang w:eastAsia="en-AU"/>
        </w:rPr>
        <w:t>appointed</w:t>
      </w:r>
      <w:r w:rsidR="00B352F2">
        <w:rPr>
          <w:lang w:eastAsia="en-AU"/>
        </w:rPr>
        <w:t xml:space="preserve"> </w:t>
      </w:r>
      <w:r w:rsidRPr="00AF46AF">
        <w:rPr>
          <w:lang w:eastAsia="en-AU"/>
        </w:rPr>
        <w:t>Iranian</w:t>
      </w:r>
      <w:r w:rsidR="00B352F2">
        <w:rPr>
          <w:lang w:eastAsia="en-AU"/>
        </w:rPr>
        <w:t xml:space="preserve"> </w:t>
      </w:r>
      <w:r w:rsidRPr="00A476AF">
        <w:rPr>
          <w:lang w:val="en-AU" w:eastAsia="en-AU"/>
        </w:rPr>
        <w:t>chargé</w:t>
      </w:r>
      <w:r w:rsidR="00B352F2" w:rsidRPr="00A476AF">
        <w:rPr>
          <w:lang w:val="en-AU" w:eastAsia="en-AU"/>
        </w:rPr>
        <w:t xml:space="preserve"> </w:t>
      </w:r>
      <w:proofErr w:type="spellStart"/>
      <w:r w:rsidRPr="00A476AF">
        <w:rPr>
          <w:lang w:val="en-AU" w:eastAsia="en-AU"/>
        </w:rPr>
        <w:t>d</w:t>
      </w:r>
      <w:r w:rsidR="00991B2B" w:rsidRPr="00A476AF">
        <w:rPr>
          <w:lang w:val="en-AU" w:eastAsia="en-AU"/>
        </w:rPr>
        <w:t>’</w:t>
      </w:r>
      <w:r w:rsidRPr="00A476AF">
        <w:rPr>
          <w:lang w:val="en-AU" w:eastAsia="en-AU"/>
        </w:rPr>
        <w:t>affaires</w:t>
      </w:r>
      <w:proofErr w:type="spellEnd"/>
      <w:r w:rsidR="00B352F2">
        <w:rPr>
          <w:lang w:eastAsia="en-AU"/>
        </w:rPr>
        <w:t xml:space="preserve"> </w:t>
      </w:r>
      <w:r w:rsidRPr="00AF46AF">
        <w:rPr>
          <w:lang w:eastAsia="en-AU"/>
        </w:rPr>
        <w:t>in</w:t>
      </w:r>
      <w:r w:rsidR="00B352F2">
        <w:rPr>
          <w:lang w:eastAsia="en-AU"/>
        </w:rPr>
        <w:t xml:space="preserve"> </w:t>
      </w:r>
      <w:r w:rsidRPr="00AF46AF">
        <w:rPr>
          <w:lang w:eastAsia="en-AU"/>
        </w:rPr>
        <w:t>Washington</w:t>
      </w:r>
      <w:r w:rsidR="00B352F2">
        <w:rPr>
          <w:lang w:eastAsia="en-AU"/>
        </w:rPr>
        <w:t xml:space="preserve"> </w:t>
      </w:r>
      <w:r w:rsidRPr="00AF46AF">
        <w:rPr>
          <w:lang w:eastAsia="en-AU"/>
        </w:rPr>
        <w:t>in</w:t>
      </w:r>
      <w:r w:rsidR="00B352F2">
        <w:rPr>
          <w:lang w:eastAsia="en-AU"/>
        </w:rPr>
        <w:t xml:space="preserve"> </w:t>
      </w:r>
      <w:r w:rsidRPr="00AF46AF">
        <w:rPr>
          <w:lang w:eastAsia="en-AU"/>
        </w:rPr>
        <w:t>1910</w:t>
      </w:r>
      <w:r w:rsidR="00B352F2">
        <w:rPr>
          <w:lang w:eastAsia="en-AU"/>
        </w:rPr>
        <w:t xml:space="preserve"> </w:t>
      </w:r>
      <w:r w:rsidRPr="00AF46AF">
        <w:rPr>
          <w:lang w:eastAsia="en-AU"/>
        </w:rPr>
        <w:t>and</w:t>
      </w:r>
      <w:r w:rsidR="00B352F2">
        <w:rPr>
          <w:lang w:eastAsia="en-AU"/>
        </w:rPr>
        <w:t xml:space="preserve"> </w:t>
      </w:r>
      <w:r w:rsidRPr="00AF46AF">
        <w:rPr>
          <w:lang w:eastAsia="en-AU"/>
        </w:rPr>
        <w:t>later</w:t>
      </w:r>
      <w:r w:rsidR="00B352F2">
        <w:rPr>
          <w:lang w:eastAsia="en-AU"/>
        </w:rPr>
        <w:t xml:space="preserve"> </w:t>
      </w:r>
      <w:r w:rsidRPr="00AF46AF">
        <w:rPr>
          <w:lang w:eastAsia="en-AU"/>
        </w:rPr>
        <w:t>served</w:t>
      </w:r>
      <w:r w:rsidR="00B352F2">
        <w:rPr>
          <w:lang w:eastAsia="en-AU"/>
        </w:rPr>
        <w:t xml:space="preserve"> </w:t>
      </w:r>
      <w:r w:rsidRPr="00AF46AF">
        <w:rPr>
          <w:lang w:eastAsia="en-AU"/>
        </w:rPr>
        <w:t>in</w:t>
      </w:r>
      <w:r w:rsidR="00B352F2">
        <w:rPr>
          <w:lang w:eastAsia="en-AU"/>
        </w:rPr>
        <w:t xml:space="preserve"> </w:t>
      </w:r>
      <w:r w:rsidRPr="00AF46AF">
        <w:rPr>
          <w:lang w:eastAsia="en-AU"/>
        </w:rPr>
        <w:t>various</w:t>
      </w:r>
      <w:r w:rsidR="00B352F2">
        <w:rPr>
          <w:lang w:eastAsia="en-AU"/>
        </w:rPr>
        <w:t xml:space="preserve"> </w:t>
      </w:r>
      <w:r w:rsidRPr="00AF46AF">
        <w:rPr>
          <w:lang w:eastAsia="en-AU"/>
        </w:rPr>
        <w:t>high-ranking</w:t>
      </w:r>
      <w:r w:rsidR="00B352F2">
        <w:rPr>
          <w:lang w:eastAsia="en-AU"/>
        </w:rPr>
        <w:t xml:space="preserve"> </w:t>
      </w:r>
      <w:r w:rsidRPr="00AF46AF">
        <w:rPr>
          <w:lang w:eastAsia="en-AU"/>
        </w:rPr>
        <w:t>diplomatic</w:t>
      </w:r>
      <w:r w:rsidR="00B352F2">
        <w:rPr>
          <w:lang w:eastAsia="en-AU"/>
        </w:rPr>
        <w:t xml:space="preserve"> </w:t>
      </w:r>
      <w:r w:rsidRPr="00AF46AF">
        <w:rPr>
          <w:lang w:eastAsia="en-AU"/>
        </w:rPr>
        <w:t>posts,</w:t>
      </w:r>
      <w:r w:rsidR="00B352F2">
        <w:rPr>
          <w:lang w:eastAsia="en-AU"/>
        </w:rPr>
        <w:t xml:space="preserve"> </w:t>
      </w:r>
      <w:r w:rsidRPr="00AF46AF">
        <w:rPr>
          <w:lang w:eastAsia="en-AU"/>
        </w:rPr>
        <w:t>becoming</w:t>
      </w:r>
      <w:r w:rsidR="00B352F2">
        <w:rPr>
          <w:lang w:eastAsia="en-AU"/>
        </w:rPr>
        <w:t xml:space="preserve"> </w:t>
      </w:r>
      <w:r w:rsidRPr="00AF46AF">
        <w:rPr>
          <w:lang w:eastAsia="en-AU"/>
        </w:rPr>
        <w:t>Head</w:t>
      </w:r>
      <w:r w:rsidR="00B352F2">
        <w:rPr>
          <w:lang w:eastAsia="en-AU"/>
        </w:rPr>
        <w:t xml:space="preserve"> </w:t>
      </w:r>
      <w:r w:rsidRPr="00AF46AF">
        <w:rPr>
          <w:lang w:eastAsia="en-AU"/>
        </w:rPr>
        <w:t>of</w:t>
      </w:r>
      <w:r w:rsidR="00B352F2">
        <w:rPr>
          <w:lang w:eastAsia="en-AU"/>
        </w:rPr>
        <w:t xml:space="preserve"> </w:t>
      </w:r>
      <w:r w:rsidRPr="00AF46AF">
        <w:rPr>
          <w:lang w:eastAsia="en-AU"/>
        </w:rPr>
        <w:t>the</w:t>
      </w:r>
      <w:r w:rsidR="00B352F2">
        <w:rPr>
          <w:lang w:eastAsia="en-AU"/>
        </w:rPr>
        <w:t xml:space="preserve"> </w:t>
      </w:r>
      <w:r w:rsidRPr="00AF46AF">
        <w:rPr>
          <w:lang w:eastAsia="en-AU"/>
        </w:rPr>
        <w:t>Court</w:t>
      </w:r>
      <w:r w:rsidR="00B352F2">
        <w:rPr>
          <w:lang w:eastAsia="en-AU"/>
        </w:rPr>
        <w:t xml:space="preserve"> </w:t>
      </w:r>
      <w:r w:rsidRPr="00AF46AF">
        <w:rPr>
          <w:lang w:eastAsia="en-AU"/>
        </w:rPr>
        <w:t>of</w:t>
      </w:r>
      <w:r w:rsidR="00B352F2">
        <w:rPr>
          <w:lang w:eastAsia="en-AU"/>
        </w:rPr>
        <w:t xml:space="preserve"> </w:t>
      </w:r>
      <w:r w:rsidRPr="00AF46AF">
        <w:rPr>
          <w:lang w:eastAsia="en-AU"/>
        </w:rPr>
        <w:t>the</w:t>
      </w:r>
      <w:r w:rsidR="00B352F2">
        <w:rPr>
          <w:lang w:eastAsia="en-AU"/>
        </w:rPr>
        <w:t xml:space="preserve"> </w:t>
      </w:r>
      <w:r w:rsidRPr="00AF46AF">
        <w:rPr>
          <w:lang w:eastAsia="en-AU"/>
        </w:rPr>
        <w:t>Crown</w:t>
      </w:r>
      <w:r w:rsidR="00B352F2">
        <w:rPr>
          <w:lang w:eastAsia="en-AU"/>
        </w:rPr>
        <w:t xml:space="preserve"> </w:t>
      </w:r>
      <w:r w:rsidRPr="00AF46AF">
        <w:rPr>
          <w:lang w:eastAsia="en-AU"/>
        </w:rPr>
        <w:t>Prince</w:t>
      </w:r>
      <w:r w:rsidR="00B352F2">
        <w:rPr>
          <w:lang w:eastAsia="en-AU"/>
        </w:rPr>
        <w:t xml:space="preserve"> </w:t>
      </w:r>
      <w:r w:rsidRPr="00AF46AF">
        <w:rPr>
          <w:lang w:eastAsia="en-AU"/>
        </w:rPr>
        <w:t>Regent</w:t>
      </w:r>
      <w:r w:rsidR="00B352F2">
        <w:rPr>
          <w:lang w:eastAsia="en-AU"/>
        </w:rPr>
        <w:t xml:space="preserve"> </w:t>
      </w:r>
      <w:r w:rsidRPr="00AF46AF">
        <w:rPr>
          <w:lang w:eastAsia="en-AU"/>
        </w:rPr>
        <w:t>(Q</w:t>
      </w:r>
      <w:r w:rsidR="005776FD" w:rsidRPr="005776FD">
        <w:t>á</w:t>
      </w:r>
      <w:r w:rsidRPr="00AF46AF">
        <w:rPr>
          <w:lang w:eastAsia="en-AU"/>
        </w:rPr>
        <w:t>j</w:t>
      </w:r>
      <w:r w:rsidR="005776FD" w:rsidRPr="005776FD">
        <w:t>á</w:t>
      </w:r>
      <w:r w:rsidRPr="00AF46AF">
        <w:rPr>
          <w:lang w:eastAsia="en-AU"/>
        </w:rPr>
        <w:t>r),</w:t>
      </w:r>
      <w:r w:rsidR="00B352F2">
        <w:rPr>
          <w:lang w:eastAsia="en-AU"/>
        </w:rPr>
        <w:t xml:space="preserve"> </w:t>
      </w:r>
      <w:r w:rsidRPr="00AF46AF">
        <w:rPr>
          <w:lang w:eastAsia="en-AU"/>
        </w:rPr>
        <w:t>and</w:t>
      </w:r>
      <w:r w:rsidR="00B352F2">
        <w:rPr>
          <w:lang w:eastAsia="en-AU"/>
        </w:rPr>
        <w:t xml:space="preserve"> </w:t>
      </w:r>
      <w:r w:rsidRPr="00AF46AF">
        <w:rPr>
          <w:lang w:eastAsia="en-AU"/>
        </w:rPr>
        <w:t>ever</w:t>
      </w:r>
      <w:r w:rsidR="00B352F2">
        <w:rPr>
          <w:lang w:eastAsia="en-AU"/>
        </w:rPr>
        <w:t xml:space="preserve"> </w:t>
      </w:r>
      <w:r w:rsidRPr="00AF46AF">
        <w:rPr>
          <w:lang w:eastAsia="en-AU"/>
        </w:rPr>
        <w:t>maintaining</w:t>
      </w:r>
      <w:r w:rsidR="00B352F2">
        <w:rPr>
          <w:lang w:eastAsia="en-AU"/>
        </w:rPr>
        <w:t xml:space="preserve"> </w:t>
      </w:r>
      <w:r w:rsidRPr="00AF46AF">
        <w:rPr>
          <w:lang w:eastAsia="en-AU"/>
        </w:rPr>
        <w:t>a</w:t>
      </w:r>
      <w:r w:rsidR="00B352F2">
        <w:rPr>
          <w:lang w:eastAsia="en-AU"/>
        </w:rPr>
        <w:t xml:space="preserve"> </w:t>
      </w:r>
      <w:r w:rsidRPr="00AF46AF">
        <w:rPr>
          <w:lang w:eastAsia="en-AU"/>
        </w:rPr>
        <w:t>passion</w:t>
      </w:r>
      <w:r w:rsidR="00B352F2">
        <w:rPr>
          <w:lang w:eastAsia="en-AU"/>
        </w:rPr>
        <w:t xml:space="preserve"> </w:t>
      </w:r>
      <w:r w:rsidRPr="00AF46AF">
        <w:rPr>
          <w:lang w:eastAsia="en-AU"/>
        </w:rPr>
        <w:t>for</w:t>
      </w:r>
      <w:r w:rsidR="00B352F2">
        <w:rPr>
          <w:lang w:eastAsia="en-AU"/>
        </w:rPr>
        <w:t xml:space="preserve"> </w:t>
      </w:r>
      <w:r w:rsidRPr="00AF46AF">
        <w:rPr>
          <w:lang w:eastAsia="en-AU"/>
        </w:rPr>
        <w:t>linking</w:t>
      </w:r>
      <w:r w:rsidR="00B352F2">
        <w:rPr>
          <w:lang w:eastAsia="en-AU"/>
        </w:rPr>
        <w:t xml:space="preserve"> </w:t>
      </w:r>
      <w:r w:rsidRPr="00AF46AF">
        <w:rPr>
          <w:lang w:eastAsia="en-AU"/>
        </w:rPr>
        <w:t>together</w:t>
      </w:r>
      <w:r w:rsidR="00B352F2">
        <w:rPr>
          <w:lang w:eastAsia="en-AU"/>
        </w:rPr>
        <w:t xml:space="preserve"> </w:t>
      </w:r>
      <w:r w:rsidRPr="00AF46AF">
        <w:rPr>
          <w:lang w:eastAsia="en-AU"/>
        </w:rPr>
        <w:t>Persia</w:t>
      </w:r>
      <w:r w:rsidR="00B352F2">
        <w:rPr>
          <w:lang w:eastAsia="en-AU"/>
        </w:rPr>
        <w:t xml:space="preserve"> </w:t>
      </w:r>
      <w:r w:rsidRPr="00AF46AF">
        <w:rPr>
          <w:lang w:eastAsia="en-AU"/>
        </w:rPr>
        <w:t>and</w:t>
      </w:r>
      <w:r w:rsidR="00B352F2">
        <w:rPr>
          <w:lang w:eastAsia="en-AU"/>
        </w:rPr>
        <w:t xml:space="preserve"> </w:t>
      </w:r>
      <w:r w:rsidRPr="00AF46AF">
        <w:rPr>
          <w:lang w:eastAsia="en-AU"/>
        </w:rPr>
        <w:t>America</w:t>
      </w:r>
      <w:r w:rsidR="00991B2B">
        <w:rPr>
          <w:lang w:eastAsia="en-AU"/>
        </w:rPr>
        <w:t>.</w:t>
      </w:r>
      <w:r w:rsidR="00B352F2">
        <w:rPr>
          <w:lang w:eastAsia="en-AU"/>
        </w:rPr>
        <w:t xml:space="preserve">  </w:t>
      </w:r>
      <w:r w:rsidRPr="00AF46AF">
        <w:rPr>
          <w:lang w:eastAsia="en-AU"/>
        </w:rPr>
        <w:t>He</w:t>
      </w:r>
      <w:r w:rsidR="00B352F2">
        <w:rPr>
          <w:lang w:eastAsia="en-AU"/>
        </w:rPr>
        <w:t xml:space="preserve"> </w:t>
      </w:r>
      <w:r w:rsidRPr="00AF46AF">
        <w:rPr>
          <w:lang w:eastAsia="en-AU"/>
        </w:rPr>
        <w:t>married</w:t>
      </w:r>
      <w:r w:rsidR="00B352F2">
        <w:rPr>
          <w:lang w:eastAsia="en-AU"/>
        </w:rPr>
        <w:t xml:space="preserve"> </w:t>
      </w:r>
      <w:r w:rsidRPr="00AF46AF">
        <w:rPr>
          <w:lang w:eastAsia="en-AU"/>
        </w:rPr>
        <w:t>the</w:t>
      </w:r>
      <w:r w:rsidR="00B352F2">
        <w:rPr>
          <w:lang w:eastAsia="en-AU"/>
        </w:rPr>
        <w:t xml:space="preserve"> </w:t>
      </w:r>
      <w:r w:rsidRPr="00AF46AF">
        <w:rPr>
          <w:lang w:eastAsia="en-AU"/>
        </w:rPr>
        <w:t>American</w:t>
      </w:r>
      <w:r w:rsidR="00B352F2">
        <w:rPr>
          <w:lang w:eastAsia="en-AU"/>
        </w:rPr>
        <w:t xml:space="preserve"> </w:t>
      </w:r>
      <w:r w:rsidRPr="00AF46AF">
        <w:rPr>
          <w:lang w:eastAsia="en-AU"/>
        </w:rPr>
        <w:t>Florence</w:t>
      </w:r>
      <w:r w:rsidR="00B352F2">
        <w:rPr>
          <w:lang w:eastAsia="en-AU"/>
        </w:rPr>
        <w:t xml:space="preserve"> </w:t>
      </w:r>
      <w:r w:rsidRPr="00AF46AF">
        <w:rPr>
          <w:lang w:eastAsia="en-AU"/>
        </w:rPr>
        <w:t>Breed</w:t>
      </w:r>
      <w:r w:rsidR="00B352F2">
        <w:rPr>
          <w:lang w:eastAsia="en-AU"/>
        </w:rPr>
        <w:t xml:space="preserve"> </w:t>
      </w:r>
      <w:r w:rsidRPr="00AF46AF">
        <w:rPr>
          <w:lang w:eastAsia="en-AU"/>
        </w:rPr>
        <w:t>(1875</w:t>
      </w:r>
      <w:r w:rsidR="00B352F2">
        <w:rPr>
          <w:lang w:eastAsia="en-AU"/>
        </w:rPr>
        <w:t>–</w:t>
      </w:r>
      <w:r w:rsidRPr="00AF46AF">
        <w:rPr>
          <w:lang w:eastAsia="en-AU"/>
        </w:rPr>
        <w:t>1950)</w:t>
      </w:r>
      <w:r w:rsidR="00B352F2">
        <w:rPr>
          <w:lang w:eastAsia="en-AU"/>
        </w:rPr>
        <w:t xml:space="preserve"> </w:t>
      </w:r>
      <w:r w:rsidRPr="00AF46AF">
        <w:rPr>
          <w:lang w:eastAsia="en-AU"/>
        </w:rPr>
        <w:t>in</w:t>
      </w:r>
      <w:r w:rsidR="00B352F2">
        <w:rPr>
          <w:lang w:eastAsia="en-AU"/>
        </w:rPr>
        <w:t xml:space="preserve"> </w:t>
      </w:r>
      <w:r w:rsidRPr="00AF46AF">
        <w:rPr>
          <w:lang w:eastAsia="en-AU"/>
        </w:rPr>
        <w:t>1904,</w:t>
      </w:r>
      <w:r w:rsidR="00B352F2">
        <w:rPr>
          <w:lang w:eastAsia="en-AU"/>
        </w:rPr>
        <w:t xml:space="preserve"> </w:t>
      </w:r>
      <w:r w:rsidRPr="00AF46AF">
        <w:rPr>
          <w:lang w:eastAsia="en-AU"/>
        </w:rPr>
        <w:t>praised</w:t>
      </w:r>
      <w:r w:rsidR="00B352F2">
        <w:rPr>
          <w:lang w:eastAsia="en-AU"/>
        </w:rPr>
        <w:t xml:space="preserve"> </w:t>
      </w:r>
      <w:r w:rsidRPr="00AF46AF">
        <w:rPr>
          <w:lang w:eastAsia="en-AU"/>
        </w:rPr>
        <w:t>by</w:t>
      </w:r>
      <w:r w:rsidR="00B352F2">
        <w:rPr>
          <w:lang w:eastAsia="en-AU"/>
        </w:rPr>
        <w:t xml:space="preserve"> </w:t>
      </w:r>
      <w:r w:rsidR="005776FD">
        <w:rPr>
          <w:lang w:eastAsia="en-AU"/>
        </w:rPr>
        <w:t>‘Abdu’l-Bah</w:t>
      </w:r>
      <w:r w:rsidR="005776FD" w:rsidRPr="005776FD">
        <w:t>á</w:t>
      </w:r>
      <w:r w:rsidR="00B352F2">
        <w:rPr>
          <w:lang w:eastAsia="en-AU"/>
        </w:rPr>
        <w:t xml:space="preserve"> </w:t>
      </w:r>
      <w:r w:rsidRPr="00AF46AF">
        <w:rPr>
          <w:lang w:eastAsia="en-AU"/>
        </w:rPr>
        <w:t>for</w:t>
      </w:r>
      <w:r w:rsidR="00B352F2">
        <w:rPr>
          <w:lang w:eastAsia="en-AU"/>
        </w:rPr>
        <w:t xml:space="preserve"> </w:t>
      </w:r>
      <w:r w:rsidRPr="00AF46AF">
        <w:rPr>
          <w:lang w:eastAsia="en-AU"/>
        </w:rPr>
        <w:t>being</w:t>
      </w:r>
      <w:r w:rsidR="00B352F2">
        <w:rPr>
          <w:lang w:eastAsia="en-AU"/>
        </w:rPr>
        <w:t xml:space="preserve"> </w:t>
      </w:r>
      <w:r w:rsidRPr="00AF46AF">
        <w:rPr>
          <w:lang w:eastAsia="en-AU"/>
        </w:rPr>
        <w:t>the</w:t>
      </w:r>
      <w:r w:rsidR="00B352F2">
        <w:rPr>
          <w:lang w:eastAsia="en-AU"/>
        </w:rPr>
        <w:t xml:space="preserve"> </w:t>
      </w:r>
      <w:r w:rsidRPr="00AF46AF">
        <w:rPr>
          <w:lang w:eastAsia="en-AU"/>
        </w:rPr>
        <w:t>first</w:t>
      </w:r>
      <w:r w:rsidR="00B352F2">
        <w:rPr>
          <w:lang w:eastAsia="en-AU"/>
        </w:rPr>
        <w:t xml:space="preserve"> </w:t>
      </w:r>
      <w:r w:rsidRPr="00AF46AF">
        <w:rPr>
          <w:lang w:eastAsia="en-AU"/>
        </w:rPr>
        <w:t>marriage</w:t>
      </w:r>
      <w:r w:rsidR="00B352F2">
        <w:rPr>
          <w:lang w:eastAsia="en-AU"/>
        </w:rPr>
        <w:t xml:space="preserve"> </w:t>
      </w:r>
      <w:r w:rsidRPr="00AF46AF">
        <w:rPr>
          <w:lang w:eastAsia="en-AU"/>
        </w:rPr>
        <w:t>between</w:t>
      </w:r>
      <w:r w:rsidR="00B352F2">
        <w:rPr>
          <w:lang w:eastAsia="en-AU"/>
        </w:rPr>
        <w:t xml:space="preserve"> </w:t>
      </w:r>
      <w:r w:rsidRPr="00AF46AF">
        <w:rPr>
          <w:lang w:eastAsia="en-AU"/>
        </w:rPr>
        <w:t>an</w:t>
      </w:r>
      <w:r w:rsidR="00B352F2">
        <w:rPr>
          <w:lang w:eastAsia="en-AU"/>
        </w:rPr>
        <w:t xml:space="preserve"> </w:t>
      </w:r>
      <w:r w:rsidRPr="00AF46AF">
        <w:rPr>
          <w:lang w:eastAsia="en-AU"/>
        </w:rPr>
        <w:t>Eastern</w:t>
      </w:r>
      <w:r w:rsidR="00B352F2">
        <w:rPr>
          <w:lang w:eastAsia="en-AU"/>
        </w:rPr>
        <w:t xml:space="preserve"> </w:t>
      </w:r>
      <w:r w:rsidRPr="00AF46AF">
        <w:rPr>
          <w:lang w:eastAsia="en-AU"/>
        </w:rPr>
        <w:t>and</w:t>
      </w:r>
      <w:r w:rsidR="00B352F2">
        <w:rPr>
          <w:lang w:eastAsia="en-AU"/>
        </w:rPr>
        <w:t xml:space="preserve"> </w:t>
      </w:r>
      <w:r w:rsidRPr="00AF46AF">
        <w:rPr>
          <w:lang w:eastAsia="en-AU"/>
        </w:rPr>
        <w:t>Western</w:t>
      </w:r>
      <w:r w:rsidR="00B352F2">
        <w:rPr>
          <w:lang w:eastAsia="en-AU"/>
        </w:rPr>
        <w:t xml:space="preserve"> </w:t>
      </w:r>
      <w:r w:rsidR="0084019A">
        <w:rPr>
          <w:lang w:eastAsia="en-AU"/>
        </w:rPr>
        <w:t>Baha’i</w:t>
      </w:r>
      <w:r w:rsidRPr="00AF46AF">
        <w:rPr>
          <w:lang w:eastAsia="en-AU"/>
        </w:rPr>
        <w:t>,</w:t>
      </w:r>
      <w:r w:rsidR="00B352F2">
        <w:rPr>
          <w:lang w:eastAsia="en-AU"/>
        </w:rPr>
        <w:t xml:space="preserve"> </w:t>
      </w:r>
      <w:r w:rsidRPr="00AF46AF">
        <w:rPr>
          <w:lang w:eastAsia="en-AU"/>
        </w:rPr>
        <w:t>and</w:t>
      </w:r>
      <w:r w:rsidR="00B352F2">
        <w:rPr>
          <w:lang w:eastAsia="en-AU"/>
        </w:rPr>
        <w:t xml:space="preserve"> </w:t>
      </w:r>
      <w:r w:rsidRPr="00AF46AF">
        <w:rPr>
          <w:lang w:eastAsia="en-AU"/>
        </w:rPr>
        <w:t>served</w:t>
      </w:r>
      <w:r w:rsidR="00B352F2">
        <w:rPr>
          <w:lang w:eastAsia="en-AU"/>
        </w:rPr>
        <w:t xml:space="preserve"> </w:t>
      </w:r>
      <w:r w:rsidRPr="00AF46AF">
        <w:rPr>
          <w:lang w:eastAsia="en-AU"/>
        </w:rPr>
        <w:t>the</w:t>
      </w:r>
      <w:r w:rsidR="00B352F2">
        <w:rPr>
          <w:lang w:eastAsia="en-AU"/>
        </w:rPr>
        <w:t xml:space="preserve"> </w:t>
      </w:r>
      <w:r w:rsidRPr="00AF46AF">
        <w:rPr>
          <w:lang w:eastAsia="en-AU"/>
        </w:rPr>
        <w:t>Faith</w:t>
      </w:r>
      <w:r w:rsidR="00B352F2">
        <w:rPr>
          <w:lang w:eastAsia="en-AU"/>
        </w:rPr>
        <w:t xml:space="preserve"> </w:t>
      </w:r>
      <w:r w:rsidRPr="00AF46AF">
        <w:rPr>
          <w:lang w:eastAsia="en-AU"/>
        </w:rPr>
        <w:t>for</w:t>
      </w:r>
      <w:r w:rsidR="00B352F2">
        <w:rPr>
          <w:lang w:eastAsia="en-AU"/>
        </w:rPr>
        <w:t xml:space="preserve"> </w:t>
      </w:r>
      <w:r w:rsidRPr="00AF46AF">
        <w:rPr>
          <w:lang w:eastAsia="en-AU"/>
        </w:rPr>
        <w:t>almost</w:t>
      </w:r>
      <w:r w:rsidR="00B352F2">
        <w:rPr>
          <w:lang w:eastAsia="en-AU"/>
        </w:rPr>
        <w:t xml:space="preserve"> </w:t>
      </w:r>
      <w:r w:rsidRPr="00AF46AF">
        <w:rPr>
          <w:lang w:eastAsia="en-AU"/>
        </w:rPr>
        <w:t>seventy</w:t>
      </w:r>
      <w:r w:rsidR="00B352F2">
        <w:rPr>
          <w:lang w:eastAsia="en-AU"/>
        </w:rPr>
        <w:t xml:space="preserve"> </w:t>
      </w:r>
      <w:r w:rsidRPr="00AF46AF">
        <w:rPr>
          <w:lang w:eastAsia="en-AU"/>
        </w:rPr>
        <w:t>years</w:t>
      </w:r>
      <w:r w:rsidR="00B352F2">
        <w:rPr>
          <w:lang w:eastAsia="en-AU"/>
        </w:rPr>
        <w:t xml:space="preserve"> </w:t>
      </w:r>
      <w:r w:rsidRPr="00AF46AF">
        <w:rPr>
          <w:lang w:eastAsia="en-AU"/>
        </w:rPr>
        <w:t>until</w:t>
      </w:r>
      <w:r w:rsidR="00B352F2">
        <w:rPr>
          <w:lang w:eastAsia="en-AU"/>
        </w:rPr>
        <w:t xml:space="preserve"> </w:t>
      </w:r>
      <w:r w:rsidRPr="00AF46AF">
        <w:rPr>
          <w:lang w:eastAsia="en-AU"/>
        </w:rPr>
        <w:t>his</w:t>
      </w:r>
      <w:r w:rsidR="00B352F2">
        <w:rPr>
          <w:lang w:eastAsia="en-AU"/>
        </w:rPr>
        <w:t xml:space="preserve"> </w:t>
      </w:r>
      <w:r w:rsidRPr="00AF46AF">
        <w:rPr>
          <w:lang w:eastAsia="en-AU"/>
        </w:rPr>
        <w:t>death</w:t>
      </w:r>
      <w:r w:rsidR="00B352F2">
        <w:rPr>
          <w:lang w:eastAsia="en-AU"/>
        </w:rPr>
        <w:t xml:space="preserve"> </w:t>
      </w:r>
      <w:r w:rsidRPr="00AF46AF">
        <w:rPr>
          <w:lang w:eastAsia="en-AU"/>
        </w:rPr>
        <w:t>in</w:t>
      </w:r>
      <w:r w:rsidR="00B352F2">
        <w:rPr>
          <w:lang w:eastAsia="en-AU"/>
        </w:rPr>
        <w:t xml:space="preserve"> </w:t>
      </w:r>
      <w:r w:rsidRPr="00AF46AF">
        <w:rPr>
          <w:lang w:eastAsia="en-AU"/>
        </w:rPr>
        <w:t>Washington</w:t>
      </w:r>
      <w:r w:rsidR="00B352F2">
        <w:rPr>
          <w:lang w:eastAsia="en-AU"/>
        </w:rPr>
        <w:t xml:space="preserve"> </w:t>
      </w:r>
      <w:r w:rsidRPr="00AF46AF">
        <w:rPr>
          <w:lang w:eastAsia="en-AU"/>
        </w:rPr>
        <w:t>DC</w:t>
      </w:r>
      <w:r w:rsidR="00B352F2">
        <w:rPr>
          <w:lang w:eastAsia="en-AU"/>
        </w:rPr>
        <w:t xml:space="preserve"> </w:t>
      </w:r>
      <w:r w:rsidRPr="00AF46AF">
        <w:rPr>
          <w:lang w:eastAsia="en-AU"/>
        </w:rPr>
        <w:t>on</w:t>
      </w:r>
      <w:r w:rsidR="00B352F2">
        <w:rPr>
          <w:lang w:eastAsia="en-AU"/>
        </w:rPr>
        <w:t xml:space="preserve"> </w:t>
      </w:r>
      <w:r w:rsidRPr="00AF46AF">
        <w:rPr>
          <w:lang w:eastAsia="en-AU"/>
        </w:rPr>
        <w:t>7</w:t>
      </w:r>
      <w:r w:rsidR="00B352F2">
        <w:rPr>
          <w:lang w:eastAsia="en-AU"/>
        </w:rPr>
        <w:t xml:space="preserve"> </w:t>
      </w:r>
      <w:r w:rsidRPr="00AF46AF">
        <w:rPr>
          <w:lang w:eastAsia="en-AU"/>
        </w:rPr>
        <w:t>April</w:t>
      </w:r>
      <w:r w:rsidR="00B352F2">
        <w:rPr>
          <w:lang w:eastAsia="en-AU"/>
        </w:rPr>
        <w:t xml:space="preserve"> </w:t>
      </w:r>
      <w:r w:rsidRPr="00AF46AF">
        <w:rPr>
          <w:lang w:eastAsia="en-AU"/>
        </w:rPr>
        <w:t>1966</w:t>
      </w:r>
      <w:r w:rsidR="00991B2B">
        <w:rPr>
          <w:lang w:eastAsia="en-AU"/>
        </w:rPr>
        <w:t>.</w:t>
      </w:r>
      <w:r w:rsidR="00B352F2">
        <w:rPr>
          <w:lang w:eastAsia="en-AU"/>
        </w:rPr>
        <w:t xml:space="preserve">  </w:t>
      </w:r>
      <w:r w:rsidRPr="00AF46AF">
        <w:rPr>
          <w:lang w:eastAsia="en-AU"/>
        </w:rPr>
        <w:t>Their</w:t>
      </w:r>
      <w:r w:rsidR="00B352F2">
        <w:rPr>
          <w:lang w:eastAsia="en-AU"/>
        </w:rPr>
        <w:t xml:space="preserve"> </w:t>
      </w:r>
      <w:r w:rsidRPr="00AF46AF">
        <w:rPr>
          <w:lang w:eastAsia="en-AU"/>
        </w:rPr>
        <w:t>daughter,</w:t>
      </w:r>
      <w:r w:rsidR="00B352F2">
        <w:rPr>
          <w:lang w:eastAsia="en-AU"/>
        </w:rPr>
        <w:t xml:space="preserve"> </w:t>
      </w:r>
      <w:proofErr w:type="spellStart"/>
      <w:r w:rsidRPr="00AF46AF">
        <w:rPr>
          <w:lang w:eastAsia="en-AU"/>
        </w:rPr>
        <w:t>Marzieh</w:t>
      </w:r>
      <w:proofErr w:type="spellEnd"/>
      <w:r w:rsidR="00B352F2">
        <w:rPr>
          <w:lang w:eastAsia="en-AU"/>
        </w:rPr>
        <w:t xml:space="preserve"> </w:t>
      </w:r>
      <w:r w:rsidRPr="00AF46AF">
        <w:rPr>
          <w:lang w:eastAsia="en-AU"/>
        </w:rPr>
        <w:t>Gail</w:t>
      </w:r>
      <w:r w:rsidR="00B352F2">
        <w:rPr>
          <w:lang w:eastAsia="en-AU"/>
        </w:rPr>
        <w:t xml:space="preserve"> </w:t>
      </w:r>
      <w:r w:rsidRPr="00AF46AF">
        <w:rPr>
          <w:lang w:eastAsia="en-AU"/>
        </w:rPr>
        <w:t>(1908</w:t>
      </w:r>
      <w:r w:rsidR="00B352F2">
        <w:rPr>
          <w:lang w:eastAsia="en-AU"/>
        </w:rPr>
        <w:t>–19</w:t>
      </w:r>
      <w:r w:rsidRPr="00AF46AF">
        <w:rPr>
          <w:lang w:eastAsia="en-AU"/>
        </w:rPr>
        <w:t>93),</w:t>
      </w:r>
      <w:r w:rsidR="00B352F2">
        <w:rPr>
          <w:lang w:eastAsia="en-AU"/>
        </w:rPr>
        <w:t xml:space="preserve"> </w:t>
      </w:r>
      <w:r w:rsidRPr="00AF46AF">
        <w:rPr>
          <w:lang w:eastAsia="en-AU"/>
        </w:rPr>
        <w:t>also</w:t>
      </w:r>
      <w:r w:rsidR="00B352F2">
        <w:rPr>
          <w:lang w:eastAsia="en-AU"/>
        </w:rPr>
        <w:t xml:space="preserve"> </w:t>
      </w:r>
      <w:r w:rsidRPr="00AF46AF">
        <w:rPr>
          <w:lang w:eastAsia="en-AU"/>
        </w:rPr>
        <w:t>became</w:t>
      </w:r>
      <w:r w:rsidR="00B352F2">
        <w:rPr>
          <w:lang w:eastAsia="en-AU"/>
        </w:rPr>
        <w:t xml:space="preserve"> </w:t>
      </w:r>
      <w:r w:rsidRPr="00AF46AF">
        <w:rPr>
          <w:lang w:eastAsia="en-AU"/>
        </w:rPr>
        <w:t>an</w:t>
      </w:r>
      <w:r w:rsidR="00B352F2">
        <w:rPr>
          <w:lang w:eastAsia="en-AU"/>
        </w:rPr>
        <w:t xml:space="preserve"> </w:t>
      </w:r>
      <w:r w:rsidRPr="00AF46AF">
        <w:rPr>
          <w:lang w:eastAsia="en-AU"/>
        </w:rPr>
        <w:t>eminent</w:t>
      </w:r>
      <w:r w:rsidR="00B352F2">
        <w:rPr>
          <w:lang w:eastAsia="en-AU"/>
        </w:rPr>
        <w:t xml:space="preserve"> </w:t>
      </w:r>
      <w:r w:rsidR="0084019A">
        <w:rPr>
          <w:lang w:eastAsia="en-AU"/>
        </w:rPr>
        <w:t>Baha’i</w:t>
      </w:r>
      <w:r w:rsidR="00B352F2">
        <w:rPr>
          <w:lang w:eastAsia="en-AU"/>
        </w:rPr>
        <w:t xml:space="preserve"> </w:t>
      </w:r>
      <w:r w:rsidRPr="00AF46AF">
        <w:rPr>
          <w:lang w:eastAsia="en-AU"/>
        </w:rPr>
        <w:t>translator.</w:t>
      </w:r>
    </w:p>
    <w:p w:rsidR="004B2AB8" w:rsidRPr="009F128E" w:rsidRDefault="004B2AB8" w:rsidP="004B2AB8">
      <w:pPr>
        <w:pStyle w:val="Text"/>
      </w:pPr>
      <w:r>
        <w:t>Headings have been added by the editor.</w:t>
      </w:r>
    </w:p>
    <w:p w:rsidR="009F128E" w:rsidRDefault="009F128E" w:rsidP="00883ADA">
      <w:pPr>
        <w:pStyle w:val="Myheadc"/>
        <w:sectPr w:rsidR="009F128E" w:rsidSect="00DF1336">
          <w:footerReference w:type="even" r:id="rId9"/>
          <w:footerReference w:type="first" r:id="rId10"/>
          <w:footnotePr>
            <w:numRestart w:val="eachPage"/>
          </w:footnotePr>
          <w:type w:val="continuous"/>
          <w:pgSz w:w="7201" w:h="11510" w:code="189"/>
          <w:pgMar w:top="720" w:right="720" w:bottom="720" w:left="720" w:header="720" w:footer="567" w:gutter="357"/>
          <w:pgNumType w:fmt="lowerRoman"/>
          <w:cols w:space="708"/>
          <w:noEndnote/>
          <w:titlePg/>
          <w:docGrid w:linePitch="272"/>
        </w:sectPr>
      </w:pPr>
    </w:p>
    <w:p w:rsidR="00AF46AF" w:rsidRPr="00883ADA" w:rsidRDefault="00AF46AF" w:rsidP="00883ADA">
      <w:pPr>
        <w:pStyle w:val="Myheadc"/>
      </w:pPr>
      <w:r w:rsidRPr="00883ADA">
        <w:lastRenderedPageBreak/>
        <w:t>The</w:t>
      </w:r>
      <w:r w:rsidR="00B352F2" w:rsidRPr="00883ADA">
        <w:t xml:space="preserve"> </w:t>
      </w:r>
      <w:r w:rsidRPr="00883ADA">
        <w:t>Pilgrim</w:t>
      </w:r>
      <w:r w:rsidR="00B352F2" w:rsidRPr="00883ADA">
        <w:t xml:space="preserve"> </w:t>
      </w:r>
      <w:r w:rsidRPr="00883ADA">
        <w:t>Notes</w:t>
      </w:r>
    </w:p>
    <w:p w:rsidR="00AF46AF" w:rsidRPr="00883ADA" w:rsidRDefault="00AF46AF" w:rsidP="00883ADA">
      <w:pPr>
        <w:pStyle w:val="Myhead"/>
      </w:pPr>
      <w:bookmarkStart w:id="2" w:name="h2"/>
      <w:r w:rsidRPr="00883ADA">
        <w:t>Preamble</w:t>
      </w:r>
      <w:bookmarkEnd w:id="2"/>
    </w:p>
    <w:p w:rsidR="00AF46AF" w:rsidRPr="00AF46AF" w:rsidRDefault="00AF46AF" w:rsidP="00883ADA">
      <w:pPr>
        <w:pStyle w:val="Text"/>
        <w:rPr>
          <w:lang w:eastAsia="en-AU"/>
        </w:rPr>
      </w:pPr>
      <w:r w:rsidRPr="00883ADA">
        <w:t>&lt;</w:t>
      </w:r>
      <w:r w:rsidR="009F128E">
        <w:t xml:space="preserve">p </w:t>
      </w:r>
      <w:r w:rsidRPr="00883ADA">
        <w:t>1&gt;</w:t>
      </w:r>
      <w:r w:rsidR="00B352F2" w:rsidRPr="00883ADA">
        <w:t xml:space="preserve"> </w:t>
      </w:r>
      <w:r w:rsidR="00883ADA">
        <w:t xml:space="preserve"> </w:t>
      </w:r>
      <w:r w:rsidRPr="00AF46AF">
        <w:rPr>
          <w:lang w:eastAsia="en-AU"/>
        </w:rPr>
        <w:t>In</w:t>
      </w:r>
      <w:r w:rsidR="00B352F2">
        <w:rPr>
          <w:lang w:eastAsia="en-AU"/>
        </w:rPr>
        <w:t xml:space="preserve"> </w:t>
      </w:r>
      <w:r w:rsidRPr="00AF46AF">
        <w:rPr>
          <w:lang w:eastAsia="en-AU"/>
        </w:rPr>
        <w:t>1906,</w:t>
      </w:r>
      <w:r w:rsidR="00B352F2">
        <w:rPr>
          <w:lang w:eastAsia="en-AU"/>
        </w:rPr>
        <w:t xml:space="preserve"> </w:t>
      </w:r>
      <w:r w:rsidRPr="00AF46AF">
        <w:rPr>
          <w:lang w:eastAsia="en-AU"/>
        </w:rPr>
        <w:t>when</w:t>
      </w:r>
      <w:r w:rsidR="00B352F2">
        <w:rPr>
          <w:lang w:eastAsia="en-AU"/>
        </w:rPr>
        <w:t xml:space="preserve"> </w:t>
      </w:r>
      <w:r w:rsidRPr="00AF46AF">
        <w:rPr>
          <w:lang w:eastAsia="en-AU"/>
        </w:rPr>
        <w:t>we</w:t>
      </w:r>
      <w:r w:rsidR="00B352F2">
        <w:rPr>
          <w:lang w:eastAsia="en-AU"/>
        </w:rPr>
        <w:t xml:space="preserve"> </w:t>
      </w:r>
      <w:r w:rsidRPr="00AF46AF">
        <w:rPr>
          <w:lang w:eastAsia="en-AU"/>
        </w:rPr>
        <w:t>(my</w:t>
      </w:r>
      <w:r w:rsidR="00B352F2">
        <w:rPr>
          <w:lang w:eastAsia="en-AU"/>
        </w:rPr>
        <w:t xml:space="preserve"> </w:t>
      </w:r>
      <w:r w:rsidRPr="00AF46AF">
        <w:rPr>
          <w:lang w:eastAsia="en-AU"/>
        </w:rPr>
        <w:t>wife</w:t>
      </w:r>
      <w:r w:rsidR="00B352F2">
        <w:rPr>
          <w:lang w:eastAsia="en-AU"/>
        </w:rPr>
        <w:t xml:space="preserve"> </w:t>
      </w:r>
      <w:r w:rsidRPr="00AF46AF">
        <w:rPr>
          <w:lang w:eastAsia="en-AU"/>
        </w:rPr>
        <w:t>and</w:t>
      </w:r>
      <w:r w:rsidR="00B352F2">
        <w:rPr>
          <w:lang w:eastAsia="en-AU"/>
        </w:rPr>
        <w:t xml:space="preserve"> </w:t>
      </w:r>
      <w:r w:rsidRPr="00AF46AF">
        <w:rPr>
          <w:lang w:eastAsia="en-AU"/>
        </w:rPr>
        <w:t>our</w:t>
      </w:r>
      <w:r w:rsidR="00B352F2">
        <w:rPr>
          <w:lang w:eastAsia="en-AU"/>
        </w:rPr>
        <w:t xml:space="preserve"> </w:t>
      </w:r>
      <w:r w:rsidRPr="00AF46AF">
        <w:rPr>
          <w:lang w:eastAsia="en-AU"/>
        </w:rPr>
        <w:t>baby</w:t>
      </w:r>
      <w:r w:rsidR="00B352F2">
        <w:rPr>
          <w:lang w:eastAsia="en-AU"/>
        </w:rPr>
        <w:t xml:space="preserve"> </w:t>
      </w:r>
      <w:r w:rsidRPr="00AF46AF">
        <w:rPr>
          <w:lang w:eastAsia="en-AU"/>
        </w:rPr>
        <w:t>son,</w:t>
      </w:r>
      <w:r w:rsidR="00B352F2">
        <w:rPr>
          <w:lang w:eastAsia="en-AU"/>
        </w:rPr>
        <w:t xml:space="preserve"> </w:t>
      </w:r>
      <w:r w:rsidRPr="00AF46AF">
        <w:rPr>
          <w:lang w:eastAsia="en-AU"/>
        </w:rPr>
        <w:t>Rahim,</w:t>
      </w:r>
      <w:r w:rsidR="00B352F2">
        <w:rPr>
          <w:lang w:eastAsia="en-AU"/>
        </w:rPr>
        <w:t xml:space="preserve"> </w:t>
      </w:r>
      <w:r w:rsidRPr="00AF46AF">
        <w:rPr>
          <w:lang w:eastAsia="en-AU"/>
        </w:rPr>
        <w:t>about</w:t>
      </w:r>
      <w:r w:rsidR="00B352F2">
        <w:rPr>
          <w:lang w:eastAsia="en-AU"/>
        </w:rPr>
        <w:t xml:space="preserve"> </w:t>
      </w:r>
      <w:r w:rsidRPr="00AF46AF">
        <w:rPr>
          <w:lang w:eastAsia="en-AU"/>
        </w:rPr>
        <w:t>eleven</w:t>
      </w:r>
      <w:r w:rsidR="00B352F2">
        <w:rPr>
          <w:lang w:eastAsia="en-AU"/>
        </w:rPr>
        <w:t xml:space="preserve"> </w:t>
      </w:r>
      <w:r w:rsidRPr="00AF46AF">
        <w:rPr>
          <w:lang w:eastAsia="en-AU"/>
        </w:rPr>
        <w:t>months</w:t>
      </w:r>
      <w:r w:rsidR="00B352F2">
        <w:rPr>
          <w:lang w:eastAsia="en-AU"/>
        </w:rPr>
        <w:t xml:space="preserve"> </w:t>
      </w:r>
      <w:r w:rsidRPr="00AF46AF">
        <w:rPr>
          <w:lang w:eastAsia="en-AU"/>
        </w:rPr>
        <w:t>old)</w:t>
      </w:r>
      <w:r w:rsidR="00B352F2">
        <w:rPr>
          <w:lang w:eastAsia="en-AU"/>
        </w:rPr>
        <w:t xml:space="preserve"> </w:t>
      </w:r>
      <w:r w:rsidRPr="00AF46AF">
        <w:rPr>
          <w:lang w:eastAsia="en-AU"/>
        </w:rPr>
        <w:t>were</w:t>
      </w:r>
      <w:r w:rsidR="00B352F2">
        <w:rPr>
          <w:lang w:eastAsia="en-AU"/>
        </w:rPr>
        <w:t xml:space="preserve"> </w:t>
      </w:r>
      <w:r w:rsidRPr="00AF46AF">
        <w:rPr>
          <w:lang w:eastAsia="en-AU"/>
        </w:rPr>
        <w:t>on</w:t>
      </w:r>
      <w:r w:rsidR="00B352F2">
        <w:rPr>
          <w:lang w:eastAsia="en-AU"/>
        </w:rPr>
        <w:t xml:space="preserve"> </w:t>
      </w:r>
      <w:r w:rsidRPr="00AF46AF">
        <w:rPr>
          <w:lang w:eastAsia="en-AU"/>
        </w:rPr>
        <w:t>the</w:t>
      </w:r>
      <w:r w:rsidR="00B352F2">
        <w:rPr>
          <w:lang w:eastAsia="en-AU"/>
        </w:rPr>
        <w:t xml:space="preserve"> </w:t>
      </w:r>
      <w:r w:rsidRPr="00AF46AF">
        <w:rPr>
          <w:lang w:eastAsia="en-AU"/>
        </w:rPr>
        <w:t>point</w:t>
      </w:r>
      <w:r w:rsidR="00B352F2">
        <w:rPr>
          <w:lang w:eastAsia="en-AU"/>
        </w:rPr>
        <w:t xml:space="preserve"> </w:t>
      </w:r>
      <w:r w:rsidRPr="00AF46AF">
        <w:rPr>
          <w:lang w:eastAsia="en-AU"/>
        </w:rPr>
        <w:t>of</w:t>
      </w:r>
      <w:r w:rsidR="00B352F2">
        <w:rPr>
          <w:lang w:eastAsia="en-AU"/>
        </w:rPr>
        <w:t xml:space="preserve"> </w:t>
      </w:r>
      <w:r w:rsidRPr="00AF46AF">
        <w:rPr>
          <w:lang w:eastAsia="en-AU"/>
        </w:rPr>
        <w:t>leaving</w:t>
      </w:r>
      <w:r w:rsidR="00B352F2">
        <w:rPr>
          <w:lang w:eastAsia="en-AU"/>
        </w:rPr>
        <w:t xml:space="preserve"> </w:t>
      </w:r>
      <w:r w:rsidRPr="00AF46AF">
        <w:rPr>
          <w:lang w:eastAsia="en-AU"/>
        </w:rPr>
        <w:t>America</w:t>
      </w:r>
      <w:r w:rsidR="00B352F2">
        <w:rPr>
          <w:lang w:eastAsia="en-AU"/>
        </w:rPr>
        <w:t xml:space="preserve"> </w:t>
      </w:r>
      <w:r w:rsidRPr="00AF46AF">
        <w:rPr>
          <w:lang w:eastAsia="en-AU"/>
        </w:rPr>
        <w:t>for</w:t>
      </w:r>
      <w:r w:rsidR="00B352F2">
        <w:rPr>
          <w:lang w:eastAsia="en-AU"/>
        </w:rPr>
        <w:t xml:space="preserve"> </w:t>
      </w:r>
      <w:proofErr w:type="spellStart"/>
      <w:r w:rsidRPr="00AF46AF">
        <w:rPr>
          <w:lang w:eastAsia="en-AU"/>
        </w:rPr>
        <w:t>Akka</w:t>
      </w:r>
      <w:proofErr w:type="spellEnd"/>
      <w:r w:rsidRPr="00AF46AF">
        <w:rPr>
          <w:lang w:eastAsia="en-AU"/>
        </w:rPr>
        <w:t>,</w:t>
      </w:r>
      <w:r w:rsidR="00B352F2">
        <w:rPr>
          <w:lang w:eastAsia="en-AU"/>
        </w:rPr>
        <w:t xml:space="preserve"> </w:t>
      </w:r>
      <w:r w:rsidRPr="00AF46AF">
        <w:rPr>
          <w:lang w:eastAsia="en-AU"/>
        </w:rPr>
        <w:t>a</w:t>
      </w:r>
      <w:r w:rsidR="00B352F2">
        <w:rPr>
          <w:lang w:eastAsia="en-AU"/>
        </w:rPr>
        <w:t xml:space="preserve"> </w:t>
      </w:r>
      <w:r w:rsidRPr="00AF46AF">
        <w:rPr>
          <w:lang w:eastAsia="en-AU"/>
        </w:rPr>
        <w:t>number</w:t>
      </w:r>
      <w:r w:rsidR="00B352F2">
        <w:rPr>
          <w:lang w:eastAsia="en-AU"/>
        </w:rPr>
        <w:t xml:space="preserve"> </w:t>
      </w:r>
      <w:r w:rsidRPr="00AF46AF">
        <w:rPr>
          <w:lang w:eastAsia="en-AU"/>
        </w:rPr>
        <w:t>of</w:t>
      </w:r>
      <w:r w:rsidR="00B352F2">
        <w:rPr>
          <w:lang w:eastAsia="en-AU"/>
        </w:rPr>
        <w:t xml:space="preserve"> </w:t>
      </w:r>
      <w:r w:rsidRPr="00AF46AF">
        <w:rPr>
          <w:lang w:eastAsia="en-AU"/>
        </w:rPr>
        <w:t>Bah</w:t>
      </w:r>
      <w:r w:rsidR="00883ADA">
        <w:rPr>
          <w:lang w:eastAsia="en-AU"/>
        </w:rPr>
        <w:t>a</w:t>
      </w:r>
      <w:r w:rsidR="00991B2B">
        <w:rPr>
          <w:lang w:eastAsia="en-AU"/>
        </w:rPr>
        <w:t>’</w:t>
      </w:r>
      <w:r w:rsidR="00883ADA">
        <w:rPr>
          <w:lang w:eastAsia="en-AU"/>
        </w:rPr>
        <w:t>i</w:t>
      </w:r>
      <w:r w:rsidR="00B352F2">
        <w:rPr>
          <w:lang w:eastAsia="en-AU"/>
        </w:rPr>
        <w:t xml:space="preserve"> </w:t>
      </w:r>
      <w:r w:rsidRPr="00AF46AF">
        <w:rPr>
          <w:lang w:eastAsia="en-AU"/>
        </w:rPr>
        <w:t>friends</w:t>
      </w:r>
      <w:r w:rsidR="00B352F2">
        <w:rPr>
          <w:lang w:eastAsia="en-AU"/>
        </w:rPr>
        <w:t xml:space="preserve"> </w:t>
      </w:r>
      <w:r w:rsidRPr="00AF46AF">
        <w:rPr>
          <w:lang w:eastAsia="en-AU"/>
        </w:rPr>
        <w:t>requested</w:t>
      </w:r>
      <w:r w:rsidR="00B352F2">
        <w:rPr>
          <w:lang w:eastAsia="en-AU"/>
        </w:rPr>
        <w:t xml:space="preserve"> </w:t>
      </w:r>
      <w:r w:rsidRPr="00AF46AF">
        <w:rPr>
          <w:lang w:eastAsia="en-AU"/>
        </w:rPr>
        <w:t>me</w:t>
      </w:r>
      <w:r w:rsidR="00B352F2">
        <w:rPr>
          <w:lang w:eastAsia="en-AU"/>
        </w:rPr>
        <w:t xml:space="preserve"> </w:t>
      </w:r>
      <w:r w:rsidRPr="00AF46AF">
        <w:rPr>
          <w:lang w:eastAsia="en-AU"/>
        </w:rPr>
        <w:t>to</w:t>
      </w:r>
      <w:r w:rsidR="00B352F2">
        <w:rPr>
          <w:lang w:eastAsia="en-AU"/>
        </w:rPr>
        <w:t xml:space="preserve"> </w:t>
      </w:r>
      <w:r w:rsidRPr="00AF46AF">
        <w:rPr>
          <w:lang w:eastAsia="en-AU"/>
        </w:rPr>
        <w:t>take</w:t>
      </w:r>
      <w:r w:rsidR="00B352F2">
        <w:rPr>
          <w:lang w:eastAsia="en-AU"/>
        </w:rPr>
        <w:t xml:space="preserve"> </w:t>
      </w:r>
      <w:r w:rsidRPr="00AF46AF">
        <w:rPr>
          <w:lang w:eastAsia="en-AU"/>
        </w:rPr>
        <w:t>notes</w:t>
      </w:r>
      <w:r w:rsidR="00B352F2">
        <w:rPr>
          <w:lang w:eastAsia="en-AU"/>
        </w:rPr>
        <w:t xml:space="preserve"> </w:t>
      </w:r>
      <w:r w:rsidRPr="00AF46AF">
        <w:rPr>
          <w:lang w:eastAsia="en-AU"/>
        </w:rPr>
        <w:t>of</w:t>
      </w:r>
      <w:r w:rsidR="00B352F2">
        <w:rPr>
          <w:lang w:eastAsia="en-AU"/>
        </w:rPr>
        <w:t xml:space="preserve"> </w:t>
      </w:r>
      <w:r w:rsidR="00991B2B">
        <w:rPr>
          <w:lang w:eastAsia="en-AU"/>
        </w:rPr>
        <w:t>‘</w:t>
      </w:r>
      <w:r w:rsidRPr="00AF46AF">
        <w:rPr>
          <w:lang w:eastAsia="en-AU"/>
        </w:rPr>
        <w:t>Abdu</w:t>
      </w:r>
      <w:r w:rsidR="00991B2B">
        <w:rPr>
          <w:lang w:eastAsia="en-AU"/>
        </w:rPr>
        <w:t>’</w:t>
      </w:r>
      <w:r w:rsidRPr="00AF46AF">
        <w:rPr>
          <w:lang w:eastAsia="en-AU"/>
        </w:rPr>
        <w:t>l-Bah</w:t>
      </w:r>
      <w:r w:rsidR="00883ADA">
        <w:rPr>
          <w:lang w:eastAsia="en-AU"/>
        </w:rPr>
        <w:t>a</w:t>
      </w:r>
      <w:r w:rsidR="00991B2B">
        <w:rPr>
          <w:lang w:eastAsia="en-AU"/>
        </w:rPr>
        <w:t>’</w:t>
      </w:r>
      <w:r w:rsidRPr="00AF46AF">
        <w:rPr>
          <w:lang w:eastAsia="en-AU"/>
        </w:rPr>
        <w:t>s</w:t>
      </w:r>
      <w:r w:rsidR="00B352F2">
        <w:rPr>
          <w:lang w:eastAsia="en-AU"/>
        </w:rPr>
        <w:t xml:space="preserve"> </w:t>
      </w:r>
      <w:r w:rsidRPr="00AF46AF">
        <w:rPr>
          <w:lang w:eastAsia="en-AU"/>
        </w:rPr>
        <w:t>conversations</w:t>
      </w:r>
      <w:r w:rsidR="00B352F2">
        <w:rPr>
          <w:lang w:eastAsia="en-AU"/>
        </w:rPr>
        <w:t xml:space="preserve"> </w:t>
      </w:r>
      <w:r w:rsidRPr="00AF46AF">
        <w:rPr>
          <w:lang w:eastAsia="en-AU"/>
        </w:rPr>
        <w:t>during</w:t>
      </w:r>
      <w:r w:rsidR="00B352F2">
        <w:rPr>
          <w:lang w:eastAsia="en-AU"/>
        </w:rPr>
        <w:t xml:space="preserve"> </w:t>
      </w:r>
      <w:r w:rsidRPr="00AF46AF">
        <w:rPr>
          <w:lang w:eastAsia="en-AU"/>
        </w:rPr>
        <w:t>our</w:t>
      </w:r>
      <w:r w:rsidR="00B352F2">
        <w:rPr>
          <w:lang w:eastAsia="en-AU"/>
        </w:rPr>
        <w:t xml:space="preserve"> </w:t>
      </w:r>
      <w:r w:rsidRPr="00AF46AF">
        <w:rPr>
          <w:lang w:eastAsia="en-AU"/>
        </w:rPr>
        <w:t>visit,</w:t>
      </w:r>
      <w:r w:rsidR="00B352F2">
        <w:rPr>
          <w:lang w:eastAsia="en-AU"/>
        </w:rPr>
        <w:t xml:space="preserve"> </w:t>
      </w:r>
      <w:r w:rsidRPr="00AF46AF">
        <w:rPr>
          <w:lang w:eastAsia="en-AU"/>
        </w:rPr>
        <w:t>in</w:t>
      </w:r>
      <w:r w:rsidR="00B352F2">
        <w:rPr>
          <w:lang w:eastAsia="en-AU"/>
        </w:rPr>
        <w:t xml:space="preserve"> </w:t>
      </w:r>
      <w:r w:rsidRPr="00AF46AF">
        <w:rPr>
          <w:lang w:eastAsia="en-AU"/>
        </w:rPr>
        <w:t>order</w:t>
      </w:r>
      <w:r w:rsidR="00B352F2">
        <w:rPr>
          <w:lang w:eastAsia="en-AU"/>
        </w:rPr>
        <w:t xml:space="preserve"> </w:t>
      </w:r>
      <w:r w:rsidRPr="00AF46AF">
        <w:rPr>
          <w:lang w:eastAsia="en-AU"/>
        </w:rPr>
        <w:t>that</w:t>
      </w:r>
      <w:r w:rsidR="00B352F2">
        <w:rPr>
          <w:lang w:eastAsia="en-AU"/>
        </w:rPr>
        <w:t xml:space="preserve"> </w:t>
      </w:r>
      <w:r w:rsidRPr="00AF46AF">
        <w:rPr>
          <w:lang w:eastAsia="en-AU"/>
        </w:rPr>
        <w:t>these</w:t>
      </w:r>
      <w:r w:rsidR="00B352F2">
        <w:rPr>
          <w:lang w:eastAsia="en-AU"/>
        </w:rPr>
        <w:t xml:space="preserve"> </w:t>
      </w:r>
      <w:r w:rsidRPr="00AF46AF">
        <w:rPr>
          <w:lang w:eastAsia="en-AU"/>
        </w:rPr>
        <w:t>might</w:t>
      </w:r>
      <w:r w:rsidR="00B352F2">
        <w:rPr>
          <w:lang w:eastAsia="en-AU"/>
        </w:rPr>
        <w:t xml:space="preserve"> </w:t>
      </w:r>
      <w:r w:rsidRPr="00AF46AF">
        <w:rPr>
          <w:lang w:eastAsia="en-AU"/>
        </w:rPr>
        <w:t>be</w:t>
      </w:r>
      <w:r w:rsidR="00B352F2">
        <w:rPr>
          <w:lang w:eastAsia="en-AU"/>
        </w:rPr>
        <w:t xml:space="preserve"> </w:t>
      </w:r>
      <w:r w:rsidRPr="00AF46AF">
        <w:rPr>
          <w:lang w:eastAsia="en-AU"/>
        </w:rPr>
        <w:t>translated</w:t>
      </w:r>
      <w:r w:rsidR="00B352F2">
        <w:rPr>
          <w:lang w:eastAsia="en-AU"/>
        </w:rPr>
        <w:t xml:space="preserve"> </w:t>
      </w:r>
      <w:r w:rsidRPr="00AF46AF">
        <w:rPr>
          <w:lang w:eastAsia="en-AU"/>
        </w:rPr>
        <w:t>and</w:t>
      </w:r>
      <w:r w:rsidR="00B352F2">
        <w:rPr>
          <w:lang w:eastAsia="en-AU"/>
        </w:rPr>
        <w:t xml:space="preserve"> </w:t>
      </w:r>
      <w:r w:rsidRPr="00AF46AF">
        <w:rPr>
          <w:lang w:eastAsia="en-AU"/>
        </w:rPr>
        <w:t>published</w:t>
      </w:r>
      <w:r w:rsidR="00B352F2">
        <w:rPr>
          <w:lang w:eastAsia="en-AU"/>
        </w:rPr>
        <w:t xml:space="preserve"> </w:t>
      </w:r>
      <w:r w:rsidRPr="00AF46AF">
        <w:rPr>
          <w:lang w:eastAsia="en-AU"/>
        </w:rPr>
        <w:t>for</w:t>
      </w:r>
      <w:r w:rsidR="00B352F2">
        <w:rPr>
          <w:lang w:eastAsia="en-AU"/>
        </w:rPr>
        <w:t xml:space="preserve"> </w:t>
      </w:r>
      <w:r w:rsidRPr="00AF46AF">
        <w:rPr>
          <w:lang w:eastAsia="en-AU"/>
        </w:rPr>
        <w:t>the</w:t>
      </w:r>
      <w:r w:rsidR="00B352F2">
        <w:rPr>
          <w:lang w:eastAsia="en-AU"/>
        </w:rPr>
        <w:t xml:space="preserve"> </w:t>
      </w:r>
      <w:r w:rsidRPr="00AF46AF">
        <w:rPr>
          <w:lang w:eastAsia="en-AU"/>
        </w:rPr>
        <w:t>benefit</w:t>
      </w:r>
      <w:r w:rsidR="00B352F2">
        <w:rPr>
          <w:lang w:eastAsia="en-AU"/>
        </w:rPr>
        <w:t xml:space="preserve"> </w:t>
      </w:r>
      <w:r w:rsidRPr="00AF46AF">
        <w:rPr>
          <w:lang w:eastAsia="en-AU"/>
        </w:rPr>
        <w:t>of</w:t>
      </w:r>
      <w:r w:rsidR="00B352F2">
        <w:rPr>
          <w:lang w:eastAsia="en-AU"/>
        </w:rPr>
        <w:t xml:space="preserve"> </w:t>
      </w:r>
      <w:r w:rsidRPr="00AF46AF">
        <w:rPr>
          <w:lang w:eastAsia="en-AU"/>
        </w:rPr>
        <w:t>the</w:t>
      </w:r>
      <w:r w:rsidR="00B352F2">
        <w:rPr>
          <w:lang w:eastAsia="en-AU"/>
        </w:rPr>
        <w:t xml:space="preserve"> </w:t>
      </w:r>
      <w:r w:rsidRPr="00AF46AF">
        <w:rPr>
          <w:lang w:eastAsia="en-AU"/>
        </w:rPr>
        <w:t>Bah</w:t>
      </w:r>
      <w:r w:rsidR="00883ADA">
        <w:rPr>
          <w:lang w:eastAsia="en-AU"/>
        </w:rPr>
        <w:t>a</w:t>
      </w:r>
      <w:r w:rsidR="00991B2B">
        <w:rPr>
          <w:lang w:eastAsia="en-AU"/>
        </w:rPr>
        <w:t>’</w:t>
      </w:r>
      <w:r w:rsidR="00883ADA">
        <w:rPr>
          <w:lang w:eastAsia="en-AU"/>
        </w:rPr>
        <w:t>i</w:t>
      </w:r>
      <w:r w:rsidRPr="00AF46AF">
        <w:rPr>
          <w:lang w:eastAsia="en-AU"/>
        </w:rPr>
        <w:t>s</w:t>
      </w:r>
      <w:r w:rsidR="00B352F2">
        <w:rPr>
          <w:lang w:eastAsia="en-AU"/>
        </w:rPr>
        <w:t xml:space="preserve"> </w:t>
      </w:r>
      <w:r w:rsidRPr="00AF46AF">
        <w:rPr>
          <w:lang w:eastAsia="en-AU"/>
        </w:rPr>
        <w:t>in</w:t>
      </w:r>
      <w:r w:rsidR="00B352F2">
        <w:rPr>
          <w:lang w:eastAsia="en-AU"/>
        </w:rPr>
        <w:t xml:space="preserve"> </w:t>
      </w:r>
      <w:r w:rsidRPr="00AF46AF">
        <w:rPr>
          <w:lang w:eastAsia="en-AU"/>
        </w:rPr>
        <w:t>America</w:t>
      </w:r>
      <w:r w:rsidR="00991B2B">
        <w:rPr>
          <w:lang w:eastAsia="en-AU"/>
        </w:rPr>
        <w:t>.</w:t>
      </w:r>
      <w:r w:rsidR="00B352F2">
        <w:rPr>
          <w:lang w:eastAsia="en-AU"/>
        </w:rPr>
        <w:t xml:space="preserve">  </w:t>
      </w:r>
      <w:r w:rsidRPr="00AF46AF">
        <w:rPr>
          <w:lang w:eastAsia="en-AU"/>
        </w:rPr>
        <w:t>This</w:t>
      </w:r>
      <w:r w:rsidR="00B352F2">
        <w:rPr>
          <w:lang w:eastAsia="en-AU"/>
        </w:rPr>
        <w:t xml:space="preserve"> </w:t>
      </w:r>
      <w:r w:rsidRPr="00AF46AF">
        <w:rPr>
          <w:lang w:eastAsia="en-AU"/>
        </w:rPr>
        <w:t>I</w:t>
      </w:r>
      <w:r w:rsidR="00B352F2">
        <w:rPr>
          <w:lang w:eastAsia="en-AU"/>
        </w:rPr>
        <w:t xml:space="preserve"> </w:t>
      </w:r>
      <w:r w:rsidRPr="00AF46AF">
        <w:rPr>
          <w:lang w:eastAsia="en-AU"/>
        </w:rPr>
        <w:t>did,</w:t>
      </w:r>
      <w:r w:rsidR="00B352F2">
        <w:rPr>
          <w:lang w:eastAsia="en-AU"/>
        </w:rPr>
        <w:t xml:space="preserve"> </w:t>
      </w:r>
      <w:r w:rsidRPr="00AF46AF">
        <w:rPr>
          <w:lang w:eastAsia="en-AU"/>
        </w:rPr>
        <w:t>and</w:t>
      </w:r>
      <w:r w:rsidR="00B352F2">
        <w:rPr>
          <w:lang w:eastAsia="en-AU"/>
        </w:rPr>
        <w:t xml:space="preserve"> </w:t>
      </w:r>
      <w:r w:rsidRPr="00AF46AF">
        <w:rPr>
          <w:lang w:eastAsia="en-AU"/>
        </w:rPr>
        <w:t>towards</w:t>
      </w:r>
      <w:r w:rsidR="00B352F2">
        <w:rPr>
          <w:lang w:eastAsia="en-AU"/>
        </w:rPr>
        <w:t xml:space="preserve"> </w:t>
      </w:r>
      <w:r w:rsidRPr="00AF46AF">
        <w:rPr>
          <w:lang w:eastAsia="en-AU"/>
        </w:rPr>
        <w:t>the</w:t>
      </w:r>
      <w:r w:rsidR="00B352F2">
        <w:rPr>
          <w:lang w:eastAsia="en-AU"/>
        </w:rPr>
        <w:t xml:space="preserve"> </w:t>
      </w:r>
      <w:r w:rsidRPr="00AF46AF">
        <w:rPr>
          <w:lang w:eastAsia="en-AU"/>
        </w:rPr>
        <w:t>end</w:t>
      </w:r>
      <w:r w:rsidR="00B352F2">
        <w:rPr>
          <w:lang w:eastAsia="en-AU"/>
        </w:rPr>
        <w:t xml:space="preserve"> </w:t>
      </w:r>
      <w:r w:rsidRPr="00AF46AF">
        <w:rPr>
          <w:lang w:eastAsia="en-AU"/>
        </w:rPr>
        <w:t>of</w:t>
      </w:r>
      <w:r w:rsidR="00B352F2">
        <w:rPr>
          <w:lang w:eastAsia="en-AU"/>
        </w:rPr>
        <w:t xml:space="preserve"> </w:t>
      </w:r>
      <w:r w:rsidRPr="00AF46AF">
        <w:rPr>
          <w:lang w:eastAsia="en-AU"/>
        </w:rPr>
        <w:t>our</w:t>
      </w:r>
      <w:r w:rsidR="00B352F2">
        <w:rPr>
          <w:lang w:eastAsia="en-AU"/>
        </w:rPr>
        <w:t xml:space="preserve"> </w:t>
      </w:r>
      <w:r w:rsidRPr="00AF46AF">
        <w:rPr>
          <w:lang w:eastAsia="en-AU"/>
        </w:rPr>
        <w:t>visit,</w:t>
      </w:r>
      <w:r w:rsidR="00B352F2">
        <w:rPr>
          <w:lang w:eastAsia="en-AU"/>
        </w:rPr>
        <w:t xml:space="preserve"> </w:t>
      </w:r>
      <w:r w:rsidRPr="00AF46AF">
        <w:rPr>
          <w:lang w:eastAsia="en-AU"/>
        </w:rPr>
        <w:t>I</w:t>
      </w:r>
      <w:r w:rsidR="00B352F2">
        <w:rPr>
          <w:lang w:eastAsia="en-AU"/>
        </w:rPr>
        <w:t xml:space="preserve"> </w:t>
      </w:r>
      <w:r w:rsidRPr="00AF46AF">
        <w:rPr>
          <w:lang w:eastAsia="en-AU"/>
        </w:rPr>
        <w:t>copied</w:t>
      </w:r>
      <w:r w:rsidR="00B352F2">
        <w:rPr>
          <w:lang w:eastAsia="en-AU"/>
        </w:rPr>
        <w:t xml:space="preserve"> </w:t>
      </w:r>
      <w:r w:rsidRPr="00AF46AF">
        <w:rPr>
          <w:lang w:eastAsia="en-AU"/>
        </w:rPr>
        <w:t>my</w:t>
      </w:r>
      <w:r w:rsidR="00B352F2">
        <w:rPr>
          <w:lang w:eastAsia="en-AU"/>
        </w:rPr>
        <w:t xml:space="preserve"> </w:t>
      </w:r>
      <w:r w:rsidRPr="00AF46AF">
        <w:rPr>
          <w:lang w:eastAsia="en-AU"/>
        </w:rPr>
        <w:t>Persian</w:t>
      </w:r>
      <w:r w:rsidR="00B352F2">
        <w:rPr>
          <w:lang w:eastAsia="en-AU"/>
        </w:rPr>
        <w:t xml:space="preserve"> </w:t>
      </w:r>
      <w:r w:rsidRPr="00AF46AF">
        <w:rPr>
          <w:lang w:eastAsia="en-AU"/>
        </w:rPr>
        <w:t>notes</w:t>
      </w:r>
      <w:r w:rsidR="00B352F2">
        <w:rPr>
          <w:lang w:eastAsia="en-AU"/>
        </w:rPr>
        <w:t xml:space="preserve"> </w:t>
      </w:r>
      <w:r w:rsidRPr="00AF46AF">
        <w:rPr>
          <w:lang w:eastAsia="en-AU"/>
        </w:rPr>
        <w:t>and</w:t>
      </w:r>
      <w:r w:rsidR="00B352F2">
        <w:rPr>
          <w:lang w:eastAsia="en-AU"/>
        </w:rPr>
        <w:t xml:space="preserve"> </w:t>
      </w:r>
      <w:r w:rsidRPr="00AF46AF">
        <w:rPr>
          <w:lang w:eastAsia="en-AU"/>
        </w:rPr>
        <w:t>submitted</w:t>
      </w:r>
      <w:r w:rsidR="00B352F2">
        <w:rPr>
          <w:lang w:eastAsia="en-AU"/>
        </w:rPr>
        <w:t xml:space="preserve"> </w:t>
      </w:r>
      <w:r w:rsidRPr="00AF46AF">
        <w:rPr>
          <w:lang w:eastAsia="en-AU"/>
        </w:rPr>
        <w:t>the</w:t>
      </w:r>
      <w:r w:rsidR="00B352F2">
        <w:rPr>
          <w:lang w:eastAsia="en-AU"/>
        </w:rPr>
        <w:t xml:space="preserve"> </w:t>
      </w:r>
      <w:r w:rsidRPr="00AF46AF">
        <w:rPr>
          <w:lang w:eastAsia="en-AU"/>
        </w:rPr>
        <w:t>most</w:t>
      </w:r>
      <w:r w:rsidR="00B352F2">
        <w:rPr>
          <w:lang w:eastAsia="en-AU"/>
        </w:rPr>
        <w:t xml:space="preserve"> </w:t>
      </w:r>
      <w:r w:rsidRPr="00AF46AF">
        <w:rPr>
          <w:lang w:eastAsia="en-AU"/>
        </w:rPr>
        <w:t>important</w:t>
      </w:r>
      <w:r w:rsidR="00B352F2">
        <w:rPr>
          <w:lang w:eastAsia="en-AU"/>
        </w:rPr>
        <w:t xml:space="preserve"> </w:t>
      </w:r>
      <w:r w:rsidRPr="00AF46AF">
        <w:rPr>
          <w:lang w:eastAsia="en-AU"/>
        </w:rPr>
        <w:t>among</w:t>
      </w:r>
      <w:r w:rsidR="00B352F2">
        <w:rPr>
          <w:lang w:eastAsia="en-AU"/>
        </w:rPr>
        <w:t xml:space="preserve"> </w:t>
      </w:r>
      <w:r w:rsidRPr="00AF46AF">
        <w:rPr>
          <w:lang w:eastAsia="en-AU"/>
        </w:rPr>
        <w:t>them</w:t>
      </w:r>
      <w:r w:rsidR="00B352F2">
        <w:rPr>
          <w:lang w:eastAsia="en-AU"/>
        </w:rPr>
        <w:t xml:space="preserve"> </w:t>
      </w:r>
      <w:r w:rsidRPr="00AF46AF">
        <w:rPr>
          <w:lang w:eastAsia="en-AU"/>
        </w:rPr>
        <w:t>to</w:t>
      </w:r>
      <w:r w:rsidR="00B352F2">
        <w:rPr>
          <w:lang w:eastAsia="en-AU"/>
        </w:rPr>
        <w:t xml:space="preserve"> </w:t>
      </w:r>
      <w:r w:rsidR="00991B2B">
        <w:rPr>
          <w:lang w:eastAsia="en-AU"/>
        </w:rPr>
        <w:t>‘</w:t>
      </w:r>
      <w:r w:rsidRPr="00AF46AF">
        <w:rPr>
          <w:lang w:eastAsia="en-AU"/>
        </w:rPr>
        <w:t>Abdu</w:t>
      </w:r>
      <w:r w:rsidR="00991B2B">
        <w:rPr>
          <w:lang w:eastAsia="en-AU"/>
        </w:rPr>
        <w:t>’</w:t>
      </w:r>
      <w:r w:rsidRPr="00AF46AF">
        <w:rPr>
          <w:lang w:eastAsia="en-AU"/>
        </w:rPr>
        <w:t>l-Bah</w:t>
      </w:r>
      <w:r w:rsidR="00883ADA">
        <w:rPr>
          <w:lang w:eastAsia="en-AU"/>
        </w:rPr>
        <w:t>a</w:t>
      </w:r>
      <w:r w:rsidR="00B352F2">
        <w:rPr>
          <w:lang w:eastAsia="en-AU"/>
        </w:rPr>
        <w:t xml:space="preserve"> </w:t>
      </w:r>
      <w:r w:rsidRPr="00AF46AF">
        <w:rPr>
          <w:lang w:eastAsia="en-AU"/>
        </w:rPr>
        <w:t>for</w:t>
      </w:r>
      <w:r w:rsidR="00B352F2">
        <w:rPr>
          <w:lang w:eastAsia="en-AU"/>
        </w:rPr>
        <w:t xml:space="preserve"> </w:t>
      </w:r>
      <w:r w:rsidRPr="00AF46AF">
        <w:rPr>
          <w:lang w:eastAsia="en-AU"/>
        </w:rPr>
        <w:t>revision.</w:t>
      </w:r>
    </w:p>
    <w:p w:rsidR="00AF46AF" w:rsidRPr="00AF46AF" w:rsidRDefault="00AF46AF" w:rsidP="00883ADA">
      <w:pPr>
        <w:pStyle w:val="Text"/>
        <w:rPr>
          <w:lang w:eastAsia="en-AU"/>
        </w:rPr>
      </w:pPr>
      <w:r w:rsidRPr="00AF46AF">
        <w:rPr>
          <w:lang w:eastAsia="en-AU"/>
        </w:rPr>
        <w:t>My</w:t>
      </w:r>
      <w:r w:rsidR="00B352F2">
        <w:rPr>
          <w:lang w:eastAsia="en-AU"/>
        </w:rPr>
        <w:t xml:space="preserve"> </w:t>
      </w:r>
      <w:r w:rsidRPr="00AF46AF">
        <w:rPr>
          <w:lang w:eastAsia="en-AU"/>
        </w:rPr>
        <w:t>translation</w:t>
      </w:r>
      <w:r w:rsidR="00B352F2">
        <w:rPr>
          <w:lang w:eastAsia="en-AU"/>
        </w:rPr>
        <w:t xml:space="preserve"> </w:t>
      </w:r>
      <w:r w:rsidRPr="00AF46AF">
        <w:rPr>
          <w:lang w:eastAsia="en-AU"/>
        </w:rPr>
        <w:t>of</w:t>
      </w:r>
      <w:r w:rsidR="00B352F2">
        <w:rPr>
          <w:lang w:eastAsia="en-AU"/>
        </w:rPr>
        <w:t xml:space="preserve"> </w:t>
      </w:r>
      <w:r w:rsidRPr="00AF46AF">
        <w:rPr>
          <w:lang w:eastAsia="en-AU"/>
        </w:rPr>
        <w:t>those</w:t>
      </w:r>
      <w:r w:rsidR="00B352F2">
        <w:rPr>
          <w:lang w:eastAsia="en-AU"/>
        </w:rPr>
        <w:t xml:space="preserve"> </w:t>
      </w:r>
      <w:r w:rsidRPr="00AF46AF">
        <w:rPr>
          <w:lang w:eastAsia="en-AU"/>
        </w:rPr>
        <w:t>notes</w:t>
      </w:r>
      <w:r w:rsidR="00B352F2">
        <w:rPr>
          <w:lang w:eastAsia="en-AU"/>
        </w:rPr>
        <w:t xml:space="preserve"> </w:t>
      </w:r>
      <w:r w:rsidRPr="00AF46AF">
        <w:rPr>
          <w:lang w:eastAsia="en-AU"/>
        </w:rPr>
        <w:t>(done</w:t>
      </w:r>
      <w:r w:rsidR="00B352F2">
        <w:rPr>
          <w:lang w:eastAsia="en-AU"/>
        </w:rPr>
        <w:t xml:space="preserve"> </w:t>
      </w:r>
      <w:r w:rsidRPr="00AF46AF">
        <w:rPr>
          <w:lang w:eastAsia="en-AU"/>
        </w:rPr>
        <w:t>in</w:t>
      </w:r>
      <w:r w:rsidR="00B352F2">
        <w:rPr>
          <w:lang w:eastAsia="en-AU"/>
        </w:rPr>
        <w:t xml:space="preserve"> </w:t>
      </w:r>
      <w:r w:rsidRPr="00AF46AF">
        <w:rPr>
          <w:lang w:eastAsia="en-AU"/>
        </w:rPr>
        <w:t>1907)</w:t>
      </w:r>
      <w:r w:rsidR="00B352F2">
        <w:rPr>
          <w:lang w:eastAsia="en-AU"/>
        </w:rPr>
        <w:t xml:space="preserve"> </w:t>
      </w:r>
      <w:r w:rsidRPr="00AF46AF">
        <w:rPr>
          <w:lang w:eastAsia="en-AU"/>
        </w:rPr>
        <w:t>appears</w:t>
      </w:r>
      <w:r w:rsidR="00B352F2">
        <w:rPr>
          <w:lang w:eastAsia="en-AU"/>
        </w:rPr>
        <w:t xml:space="preserve"> </w:t>
      </w:r>
      <w:r w:rsidRPr="00AF46AF">
        <w:rPr>
          <w:lang w:eastAsia="en-AU"/>
        </w:rPr>
        <w:t>in</w:t>
      </w:r>
      <w:r w:rsidR="00B352F2">
        <w:rPr>
          <w:lang w:eastAsia="en-AU"/>
        </w:rPr>
        <w:t xml:space="preserve"> </w:t>
      </w:r>
      <w:r w:rsidRPr="00AF46AF">
        <w:rPr>
          <w:lang w:eastAsia="en-AU"/>
        </w:rPr>
        <w:t>the</w:t>
      </w:r>
      <w:r w:rsidR="00B352F2">
        <w:rPr>
          <w:lang w:eastAsia="en-AU"/>
        </w:rPr>
        <w:t xml:space="preserve"> </w:t>
      </w:r>
      <w:r w:rsidRPr="00AF46AF">
        <w:rPr>
          <w:lang w:eastAsia="en-AU"/>
        </w:rPr>
        <w:t>following</w:t>
      </w:r>
      <w:r w:rsidR="00B352F2">
        <w:rPr>
          <w:lang w:eastAsia="en-AU"/>
        </w:rPr>
        <w:t xml:space="preserve"> </w:t>
      </w:r>
      <w:r w:rsidRPr="00AF46AF">
        <w:rPr>
          <w:lang w:eastAsia="en-AU"/>
        </w:rPr>
        <w:t>pages</w:t>
      </w:r>
      <w:r w:rsidR="00991B2B">
        <w:rPr>
          <w:lang w:eastAsia="en-AU"/>
        </w:rPr>
        <w:t>.</w:t>
      </w:r>
      <w:r w:rsidR="00B352F2">
        <w:rPr>
          <w:lang w:eastAsia="en-AU"/>
        </w:rPr>
        <w:t xml:space="preserve">  </w:t>
      </w:r>
      <w:r w:rsidRPr="00AF46AF">
        <w:rPr>
          <w:lang w:eastAsia="en-AU"/>
        </w:rPr>
        <w:t>In</w:t>
      </w:r>
      <w:r w:rsidR="00B352F2">
        <w:rPr>
          <w:lang w:eastAsia="en-AU"/>
        </w:rPr>
        <w:t xml:space="preserve"> </w:t>
      </w:r>
      <w:r w:rsidRPr="00AF46AF">
        <w:rPr>
          <w:lang w:eastAsia="en-AU"/>
        </w:rPr>
        <w:t>rendering</w:t>
      </w:r>
      <w:r w:rsidR="00B352F2">
        <w:rPr>
          <w:lang w:eastAsia="en-AU"/>
        </w:rPr>
        <w:t xml:space="preserve"> </w:t>
      </w:r>
      <w:r w:rsidRPr="00AF46AF">
        <w:rPr>
          <w:lang w:eastAsia="en-AU"/>
        </w:rPr>
        <w:t>these</w:t>
      </w:r>
      <w:r w:rsidR="00B352F2">
        <w:rPr>
          <w:lang w:eastAsia="en-AU"/>
        </w:rPr>
        <w:t xml:space="preserve"> </w:t>
      </w:r>
      <w:r w:rsidRPr="00AF46AF">
        <w:rPr>
          <w:lang w:eastAsia="en-AU"/>
        </w:rPr>
        <w:t>beautiful</w:t>
      </w:r>
      <w:r w:rsidR="00B352F2">
        <w:rPr>
          <w:lang w:eastAsia="en-AU"/>
        </w:rPr>
        <w:t xml:space="preserve"> </w:t>
      </w:r>
      <w:r w:rsidRPr="00AF46AF">
        <w:rPr>
          <w:lang w:eastAsia="en-AU"/>
        </w:rPr>
        <w:t>Episodes</w:t>
      </w:r>
      <w:r w:rsidR="00B352F2">
        <w:rPr>
          <w:lang w:eastAsia="en-AU"/>
        </w:rPr>
        <w:t xml:space="preserve"> </w:t>
      </w:r>
      <w:r w:rsidRPr="00AF46AF">
        <w:rPr>
          <w:lang w:eastAsia="en-AU"/>
        </w:rPr>
        <w:t>and</w:t>
      </w:r>
      <w:r w:rsidR="00B352F2">
        <w:rPr>
          <w:lang w:eastAsia="en-AU"/>
        </w:rPr>
        <w:t xml:space="preserve"> </w:t>
      </w:r>
      <w:r w:rsidRPr="00AF46AF">
        <w:rPr>
          <w:lang w:eastAsia="en-AU"/>
        </w:rPr>
        <w:t>Teachings</w:t>
      </w:r>
      <w:r w:rsidR="00B352F2">
        <w:rPr>
          <w:lang w:eastAsia="en-AU"/>
        </w:rPr>
        <w:t xml:space="preserve"> </w:t>
      </w:r>
      <w:r w:rsidRPr="00AF46AF">
        <w:rPr>
          <w:lang w:eastAsia="en-AU"/>
        </w:rPr>
        <w:t>into</w:t>
      </w:r>
      <w:r w:rsidR="00B352F2">
        <w:rPr>
          <w:lang w:eastAsia="en-AU"/>
        </w:rPr>
        <w:t xml:space="preserve"> </w:t>
      </w:r>
      <w:r w:rsidRPr="00AF46AF">
        <w:rPr>
          <w:lang w:eastAsia="en-AU"/>
        </w:rPr>
        <w:t>English,</w:t>
      </w:r>
      <w:r w:rsidR="00B352F2">
        <w:rPr>
          <w:lang w:eastAsia="en-AU"/>
        </w:rPr>
        <w:t xml:space="preserve"> </w:t>
      </w:r>
      <w:r w:rsidRPr="00AF46AF">
        <w:rPr>
          <w:lang w:eastAsia="en-AU"/>
        </w:rPr>
        <w:t>my</w:t>
      </w:r>
      <w:r w:rsidR="00B352F2">
        <w:rPr>
          <w:lang w:eastAsia="en-AU"/>
        </w:rPr>
        <w:t xml:space="preserve"> </w:t>
      </w:r>
      <w:r w:rsidRPr="00AF46AF">
        <w:rPr>
          <w:lang w:eastAsia="en-AU"/>
        </w:rPr>
        <w:t>purpose</w:t>
      </w:r>
      <w:r w:rsidR="00B352F2">
        <w:rPr>
          <w:lang w:eastAsia="en-AU"/>
        </w:rPr>
        <w:t xml:space="preserve"> </w:t>
      </w:r>
      <w:r w:rsidRPr="00AF46AF">
        <w:rPr>
          <w:lang w:eastAsia="en-AU"/>
        </w:rPr>
        <w:t>has</w:t>
      </w:r>
      <w:r w:rsidR="00B352F2">
        <w:rPr>
          <w:lang w:eastAsia="en-AU"/>
        </w:rPr>
        <w:t xml:space="preserve"> </w:t>
      </w:r>
      <w:r w:rsidRPr="00AF46AF">
        <w:rPr>
          <w:lang w:eastAsia="en-AU"/>
        </w:rPr>
        <w:t>been</w:t>
      </w:r>
      <w:r w:rsidR="00B352F2">
        <w:rPr>
          <w:lang w:eastAsia="en-AU"/>
        </w:rPr>
        <w:t xml:space="preserve"> </w:t>
      </w:r>
      <w:r w:rsidRPr="00AF46AF">
        <w:rPr>
          <w:lang w:eastAsia="en-AU"/>
        </w:rPr>
        <w:t>to</w:t>
      </w:r>
      <w:r w:rsidR="00B352F2">
        <w:rPr>
          <w:lang w:eastAsia="en-AU"/>
        </w:rPr>
        <w:t xml:space="preserve"> </w:t>
      </w:r>
      <w:r w:rsidRPr="00AF46AF">
        <w:rPr>
          <w:lang w:eastAsia="en-AU"/>
        </w:rPr>
        <w:t>retain</w:t>
      </w:r>
      <w:r w:rsidR="00B352F2">
        <w:rPr>
          <w:lang w:eastAsia="en-AU"/>
        </w:rPr>
        <w:t xml:space="preserve"> </w:t>
      </w:r>
      <w:r w:rsidRPr="00AF46AF">
        <w:rPr>
          <w:lang w:eastAsia="en-AU"/>
        </w:rPr>
        <w:t>as</w:t>
      </w:r>
      <w:r w:rsidR="00B352F2">
        <w:rPr>
          <w:lang w:eastAsia="en-AU"/>
        </w:rPr>
        <w:t xml:space="preserve"> </w:t>
      </w:r>
      <w:r w:rsidRPr="00AF46AF">
        <w:rPr>
          <w:lang w:eastAsia="en-AU"/>
        </w:rPr>
        <w:t>much</w:t>
      </w:r>
      <w:r w:rsidR="00B352F2">
        <w:rPr>
          <w:lang w:eastAsia="en-AU"/>
        </w:rPr>
        <w:t xml:space="preserve"> </w:t>
      </w:r>
      <w:r w:rsidRPr="00AF46AF">
        <w:rPr>
          <w:lang w:eastAsia="en-AU"/>
        </w:rPr>
        <w:t>of</w:t>
      </w:r>
      <w:r w:rsidR="00B352F2">
        <w:rPr>
          <w:lang w:eastAsia="en-AU"/>
        </w:rPr>
        <w:t xml:space="preserve"> </w:t>
      </w:r>
      <w:r w:rsidRPr="00AF46AF">
        <w:rPr>
          <w:lang w:eastAsia="en-AU"/>
        </w:rPr>
        <w:t>the</w:t>
      </w:r>
      <w:r w:rsidR="00B352F2">
        <w:rPr>
          <w:lang w:eastAsia="en-AU"/>
        </w:rPr>
        <w:t xml:space="preserve"> </w:t>
      </w:r>
      <w:r w:rsidRPr="00AF46AF">
        <w:rPr>
          <w:lang w:eastAsia="en-AU"/>
        </w:rPr>
        <w:t>literal</w:t>
      </w:r>
      <w:r w:rsidR="00B352F2">
        <w:rPr>
          <w:lang w:eastAsia="en-AU"/>
        </w:rPr>
        <w:t xml:space="preserve"> </w:t>
      </w:r>
      <w:r w:rsidRPr="00AF46AF">
        <w:rPr>
          <w:lang w:eastAsia="en-AU"/>
        </w:rPr>
        <w:t>sense</w:t>
      </w:r>
      <w:r w:rsidR="00B352F2">
        <w:rPr>
          <w:lang w:eastAsia="en-AU"/>
        </w:rPr>
        <w:t xml:space="preserve"> </w:t>
      </w:r>
      <w:r w:rsidRPr="00AF46AF">
        <w:rPr>
          <w:lang w:eastAsia="en-AU"/>
        </w:rPr>
        <w:t>and</w:t>
      </w:r>
      <w:r w:rsidR="00B352F2">
        <w:rPr>
          <w:lang w:eastAsia="en-AU"/>
        </w:rPr>
        <w:t xml:space="preserve"> </w:t>
      </w:r>
      <w:r w:rsidRPr="00AF46AF">
        <w:rPr>
          <w:lang w:eastAsia="en-AU"/>
        </w:rPr>
        <w:t>the</w:t>
      </w:r>
      <w:r w:rsidR="00B352F2">
        <w:rPr>
          <w:lang w:eastAsia="en-AU"/>
        </w:rPr>
        <w:t xml:space="preserve"> </w:t>
      </w:r>
      <w:r w:rsidRPr="00AF46AF">
        <w:rPr>
          <w:lang w:eastAsia="en-AU"/>
        </w:rPr>
        <w:t>atmosphere</w:t>
      </w:r>
      <w:r w:rsidR="00B352F2">
        <w:rPr>
          <w:lang w:eastAsia="en-AU"/>
        </w:rPr>
        <w:t xml:space="preserve"> </w:t>
      </w:r>
      <w:r w:rsidRPr="00AF46AF">
        <w:rPr>
          <w:lang w:eastAsia="en-AU"/>
        </w:rPr>
        <w:t>of</w:t>
      </w:r>
      <w:r w:rsidR="00B352F2">
        <w:rPr>
          <w:lang w:eastAsia="en-AU"/>
        </w:rPr>
        <w:t xml:space="preserve"> </w:t>
      </w:r>
      <w:r w:rsidRPr="00AF46AF">
        <w:rPr>
          <w:lang w:eastAsia="en-AU"/>
        </w:rPr>
        <w:t>the</w:t>
      </w:r>
      <w:r w:rsidR="00B352F2">
        <w:rPr>
          <w:lang w:eastAsia="en-AU"/>
        </w:rPr>
        <w:t xml:space="preserve"> </w:t>
      </w:r>
      <w:r w:rsidRPr="00AF46AF">
        <w:rPr>
          <w:lang w:eastAsia="en-AU"/>
        </w:rPr>
        <w:t>original</w:t>
      </w:r>
      <w:r w:rsidR="00B352F2">
        <w:rPr>
          <w:lang w:eastAsia="en-AU"/>
        </w:rPr>
        <w:t xml:space="preserve"> </w:t>
      </w:r>
      <w:r w:rsidRPr="00AF46AF">
        <w:rPr>
          <w:lang w:eastAsia="en-AU"/>
        </w:rPr>
        <w:t>as</w:t>
      </w:r>
      <w:r w:rsidR="00B352F2">
        <w:rPr>
          <w:lang w:eastAsia="en-AU"/>
        </w:rPr>
        <w:t xml:space="preserve"> </w:t>
      </w:r>
      <w:r w:rsidRPr="00AF46AF">
        <w:rPr>
          <w:lang w:eastAsia="en-AU"/>
        </w:rPr>
        <w:t>possible.</w:t>
      </w:r>
    </w:p>
    <w:p w:rsidR="00AF46AF" w:rsidRPr="00AF46AF" w:rsidRDefault="00AF46AF" w:rsidP="009F128E">
      <w:pPr>
        <w:pStyle w:val="Text"/>
        <w:rPr>
          <w:lang w:eastAsia="en-AU"/>
        </w:rPr>
      </w:pPr>
      <w:r w:rsidRPr="00AF46AF">
        <w:rPr>
          <w:lang w:eastAsia="en-AU"/>
        </w:rPr>
        <w:t>By</w:t>
      </w:r>
      <w:r w:rsidR="00B352F2">
        <w:rPr>
          <w:lang w:eastAsia="en-AU"/>
        </w:rPr>
        <w:t xml:space="preserve"> </w:t>
      </w:r>
      <w:r w:rsidRPr="00AF46AF">
        <w:rPr>
          <w:lang w:eastAsia="en-AU"/>
        </w:rPr>
        <w:t>request,</w:t>
      </w:r>
      <w:r w:rsidR="00B352F2">
        <w:rPr>
          <w:lang w:eastAsia="en-AU"/>
        </w:rPr>
        <w:t xml:space="preserve"> </w:t>
      </w:r>
      <w:r w:rsidRPr="00AF46AF">
        <w:rPr>
          <w:lang w:eastAsia="en-AU"/>
        </w:rPr>
        <w:t>I</w:t>
      </w:r>
      <w:r w:rsidR="00B352F2">
        <w:rPr>
          <w:lang w:eastAsia="en-AU"/>
        </w:rPr>
        <w:t xml:space="preserve"> </w:t>
      </w:r>
      <w:r w:rsidRPr="00AF46AF">
        <w:rPr>
          <w:lang w:eastAsia="en-AU"/>
        </w:rPr>
        <w:t>also</w:t>
      </w:r>
      <w:r w:rsidR="00B352F2">
        <w:rPr>
          <w:lang w:eastAsia="en-AU"/>
        </w:rPr>
        <w:t xml:space="preserve"> </w:t>
      </w:r>
      <w:r w:rsidRPr="00AF46AF">
        <w:rPr>
          <w:lang w:eastAsia="en-AU"/>
        </w:rPr>
        <w:t>supplement</w:t>
      </w:r>
      <w:r w:rsidR="00B352F2">
        <w:rPr>
          <w:lang w:eastAsia="en-AU"/>
        </w:rPr>
        <w:t xml:space="preserve"> </w:t>
      </w:r>
      <w:r w:rsidRPr="00AF46AF">
        <w:rPr>
          <w:lang w:eastAsia="en-AU"/>
        </w:rPr>
        <w:t>these</w:t>
      </w:r>
      <w:r w:rsidR="00B352F2">
        <w:rPr>
          <w:lang w:eastAsia="en-AU"/>
        </w:rPr>
        <w:t xml:space="preserve"> </w:t>
      </w:r>
      <w:r w:rsidRPr="00AF46AF">
        <w:rPr>
          <w:lang w:eastAsia="en-AU"/>
        </w:rPr>
        <w:t>notes</w:t>
      </w:r>
      <w:r w:rsidR="00B352F2">
        <w:rPr>
          <w:lang w:eastAsia="en-AU"/>
        </w:rPr>
        <w:t xml:space="preserve"> </w:t>
      </w:r>
      <w:r w:rsidRPr="00AF46AF">
        <w:rPr>
          <w:lang w:eastAsia="en-AU"/>
        </w:rPr>
        <w:t>with</w:t>
      </w:r>
      <w:r w:rsidR="00B352F2">
        <w:rPr>
          <w:lang w:eastAsia="en-AU"/>
        </w:rPr>
        <w:t xml:space="preserve"> </w:t>
      </w:r>
      <w:r w:rsidRPr="00AF46AF">
        <w:rPr>
          <w:lang w:eastAsia="en-AU"/>
        </w:rPr>
        <w:t>my</w:t>
      </w:r>
      <w:r w:rsidR="00B352F2">
        <w:rPr>
          <w:lang w:eastAsia="en-AU"/>
        </w:rPr>
        <w:t xml:space="preserve"> </w:t>
      </w:r>
      <w:r w:rsidRPr="00AF46AF">
        <w:rPr>
          <w:lang w:eastAsia="en-AU"/>
        </w:rPr>
        <w:t>translation</w:t>
      </w:r>
      <w:r w:rsidR="00B352F2">
        <w:rPr>
          <w:lang w:eastAsia="en-AU"/>
        </w:rPr>
        <w:t xml:space="preserve"> </w:t>
      </w:r>
      <w:r w:rsidRPr="00AF46AF">
        <w:rPr>
          <w:lang w:eastAsia="en-AU"/>
        </w:rPr>
        <w:t>of</w:t>
      </w:r>
      <w:r w:rsidR="00B352F2">
        <w:rPr>
          <w:lang w:eastAsia="en-AU"/>
        </w:rPr>
        <w:t xml:space="preserve"> </w:t>
      </w:r>
      <w:r w:rsidRPr="00AF46AF">
        <w:rPr>
          <w:lang w:eastAsia="en-AU"/>
        </w:rPr>
        <w:t>some</w:t>
      </w:r>
      <w:r w:rsidR="00B352F2">
        <w:rPr>
          <w:lang w:eastAsia="en-AU"/>
        </w:rPr>
        <w:t xml:space="preserve"> </w:t>
      </w:r>
      <w:r w:rsidRPr="00AF46AF">
        <w:rPr>
          <w:lang w:eastAsia="en-AU"/>
        </w:rPr>
        <w:t>hitherto</w:t>
      </w:r>
      <w:r w:rsidR="00B352F2">
        <w:rPr>
          <w:lang w:eastAsia="en-AU"/>
        </w:rPr>
        <w:t xml:space="preserve"> </w:t>
      </w:r>
      <w:r w:rsidRPr="00AF46AF">
        <w:rPr>
          <w:lang w:eastAsia="en-AU"/>
        </w:rPr>
        <w:t>unpublished</w:t>
      </w:r>
      <w:r w:rsidR="00B352F2">
        <w:rPr>
          <w:lang w:eastAsia="en-AU"/>
        </w:rPr>
        <w:t xml:space="preserve"> </w:t>
      </w:r>
      <w:r w:rsidRPr="00AF46AF">
        <w:rPr>
          <w:lang w:eastAsia="en-AU"/>
        </w:rPr>
        <w:t>instructive</w:t>
      </w:r>
      <w:r w:rsidR="00B352F2">
        <w:rPr>
          <w:lang w:eastAsia="en-AU"/>
        </w:rPr>
        <w:t xml:space="preserve"> </w:t>
      </w:r>
      <w:r w:rsidRPr="00AF46AF">
        <w:rPr>
          <w:lang w:eastAsia="en-AU"/>
        </w:rPr>
        <w:t>Tablets</w:t>
      </w:r>
      <w:r w:rsidR="00B352F2">
        <w:rPr>
          <w:lang w:eastAsia="en-AU"/>
        </w:rPr>
        <w:t xml:space="preserve"> </w:t>
      </w:r>
      <w:r w:rsidRPr="00AF46AF">
        <w:rPr>
          <w:lang w:eastAsia="en-AU"/>
        </w:rPr>
        <w:t>of</w:t>
      </w:r>
      <w:r w:rsidR="00B352F2">
        <w:rPr>
          <w:lang w:eastAsia="en-AU"/>
        </w:rPr>
        <w:t xml:space="preserve"> </w:t>
      </w:r>
      <w:r w:rsidRPr="00AF46AF">
        <w:rPr>
          <w:lang w:eastAsia="en-AU"/>
        </w:rPr>
        <w:t>Bah</w:t>
      </w:r>
      <w:r w:rsidR="009F128E">
        <w:rPr>
          <w:lang w:eastAsia="en-AU"/>
        </w:rPr>
        <w:t>a</w:t>
      </w:r>
      <w:r w:rsidR="00991B2B">
        <w:rPr>
          <w:lang w:eastAsia="en-AU"/>
        </w:rPr>
        <w:t>’</w:t>
      </w:r>
      <w:r w:rsidRPr="00AF46AF">
        <w:rPr>
          <w:lang w:eastAsia="en-AU"/>
        </w:rPr>
        <w:t>u</w:t>
      </w:r>
      <w:r w:rsidR="00991B2B">
        <w:rPr>
          <w:lang w:eastAsia="en-AU"/>
        </w:rPr>
        <w:t>’</w:t>
      </w:r>
      <w:r w:rsidRPr="00AF46AF">
        <w:rPr>
          <w:lang w:eastAsia="en-AU"/>
        </w:rPr>
        <w:t>ll</w:t>
      </w:r>
      <w:r w:rsidR="009F128E">
        <w:rPr>
          <w:lang w:eastAsia="en-AU"/>
        </w:rPr>
        <w:t>a</w:t>
      </w:r>
      <w:r w:rsidRPr="00AF46AF">
        <w:rPr>
          <w:lang w:eastAsia="en-AU"/>
        </w:rPr>
        <w:t>h</w:t>
      </w:r>
      <w:r w:rsidR="00B352F2">
        <w:rPr>
          <w:lang w:eastAsia="en-AU"/>
        </w:rPr>
        <w:t xml:space="preserve"> </w:t>
      </w:r>
      <w:r w:rsidRPr="00AF46AF">
        <w:rPr>
          <w:lang w:eastAsia="en-AU"/>
        </w:rPr>
        <w:t>and</w:t>
      </w:r>
      <w:r w:rsidR="00B352F2">
        <w:rPr>
          <w:lang w:eastAsia="en-AU"/>
        </w:rPr>
        <w:t xml:space="preserve"> </w:t>
      </w:r>
      <w:r w:rsidR="00991B2B">
        <w:rPr>
          <w:lang w:eastAsia="en-AU"/>
        </w:rPr>
        <w:t>‘</w:t>
      </w:r>
      <w:r w:rsidRPr="00AF46AF">
        <w:rPr>
          <w:lang w:eastAsia="en-AU"/>
        </w:rPr>
        <w:t>Abdu</w:t>
      </w:r>
      <w:r w:rsidR="00991B2B">
        <w:rPr>
          <w:lang w:eastAsia="en-AU"/>
        </w:rPr>
        <w:t>’</w:t>
      </w:r>
      <w:r w:rsidRPr="00AF46AF">
        <w:rPr>
          <w:lang w:eastAsia="en-AU"/>
        </w:rPr>
        <w:t>l-Bah</w:t>
      </w:r>
      <w:r w:rsidR="009F128E">
        <w:rPr>
          <w:lang w:eastAsia="en-AU"/>
        </w:rPr>
        <w:t>a</w:t>
      </w:r>
      <w:r w:rsidRPr="00AF46AF">
        <w:rPr>
          <w:lang w:eastAsia="en-AU"/>
        </w:rPr>
        <w:t>,</w:t>
      </w:r>
      <w:r w:rsidR="00B352F2">
        <w:rPr>
          <w:lang w:eastAsia="en-AU"/>
        </w:rPr>
        <w:t xml:space="preserve"> </w:t>
      </w:r>
      <w:r w:rsidRPr="00AF46AF">
        <w:rPr>
          <w:lang w:eastAsia="en-AU"/>
        </w:rPr>
        <w:t>bearing</w:t>
      </w:r>
      <w:r w:rsidR="00B352F2">
        <w:rPr>
          <w:lang w:eastAsia="en-AU"/>
        </w:rPr>
        <w:t xml:space="preserve"> </w:t>
      </w:r>
      <w:r w:rsidRPr="00AF46AF">
        <w:rPr>
          <w:lang w:eastAsia="en-AU"/>
        </w:rPr>
        <w:t>upon</w:t>
      </w:r>
      <w:r w:rsidR="00B352F2">
        <w:rPr>
          <w:lang w:eastAsia="en-AU"/>
        </w:rPr>
        <w:t xml:space="preserve"> </w:t>
      </w:r>
      <w:r w:rsidRPr="00AF46AF">
        <w:rPr>
          <w:lang w:eastAsia="en-AU"/>
        </w:rPr>
        <w:t>the</w:t>
      </w:r>
      <w:r w:rsidR="00B352F2">
        <w:rPr>
          <w:lang w:eastAsia="en-AU"/>
        </w:rPr>
        <w:t xml:space="preserve"> </w:t>
      </w:r>
      <w:r w:rsidRPr="00AF46AF">
        <w:rPr>
          <w:lang w:eastAsia="en-AU"/>
        </w:rPr>
        <w:t>subjects</w:t>
      </w:r>
      <w:r w:rsidR="00B352F2">
        <w:rPr>
          <w:lang w:eastAsia="en-AU"/>
        </w:rPr>
        <w:t xml:space="preserve"> </w:t>
      </w:r>
      <w:r w:rsidRPr="00AF46AF">
        <w:rPr>
          <w:lang w:eastAsia="en-AU"/>
        </w:rPr>
        <w:t>treated</w:t>
      </w:r>
      <w:r w:rsidR="00B352F2">
        <w:rPr>
          <w:lang w:eastAsia="en-AU"/>
        </w:rPr>
        <w:t xml:space="preserve"> </w:t>
      </w:r>
      <w:r w:rsidRPr="00AF46AF">
        <w:rPr>
          <w:lang w:eastAsia="en-AU"/>
        </w:rPr>
        <w:t>in</w:t>
      </w:r>
      <w:r w:rsidR="00B352F2">
        <w:rPr>
          <w:lang w:eastAsia="en-AU"/>
        </w:rPr>
        <w:t xml:space="preserve"> </w:t>
      </w:r>
      <w:r w:rsidRPr="00AF46AF">
        <w:rPr>
          <w:lang w:eastAsia="en-AU"/>
        </w:rPr>
        <w:t>the</w:t>
      </w:r>
      <w:r w:rsidR="00B352F2">
        <w:rPr>
          <w:lang w:eastAsia="en-AU"/>
        </w:rPr>
        <w:t xml:space="preserve"> </w:t>
      </w:r>
      <w:r w:rsidRPr="00AF46AF">
        <w:rPr>
          <w:lang w:eastAsia="en-AU"/>
        </w:rPr>
        <w:t>above</w:t>
      </w:r>
      <w:r w:rsidR="00B352F2">
        <w:rPr>
          <w:lang w:eastAsia="en-AU"/>
        </w:rPr>
        <w:t xml:space="preserve"> </w:t>
      </w:r>
      <w:r w:rsidRPr="00AF46AF">
        <w:rPr>
          <w:lang w:eastAsia="en-AU"/>
        </w:rPr>
        <w:t>conversations.</w:t>
      </w:r>
    </w:p>
    <w:p w:rsidR="00AF46AF" w:rsidRPr="009F128E" w:rsidRDefault="00AF46AF" w:rsidP="009F128E">
      <w:pPr>
        <w:pStyle w:val="Myhead"/>
      </w:pPr>
      <w:bookmarkStart w:id="3" w:name="h3"/>
      <w:r w:rsidRPr="00AF46AF">
        <w:rPr>
          <w:lang w:eastAsia="en-AU"/>
        </w:rPr>
        <w:t>Arrival</w:t>
      </w:r>
      <w:r w:rsidR="00B352F2">
        <w:rPr>
          <w:lang w:eastAsia="en-AU"/>
        </w:rPr>
        <w:t xml:space="preserve"> </w:t>
      </w:r>
      <w:r w:rsidRPr="00AF46AF">
        <w:rPr>
          <w:lang w:eastAsia="en-AU"/>
        </w:rPr>
        <w:t>in</w:t>
      </w:r>
      <w:r w:rsidR="00B352F2">
        <w:rPr>
          <w:lang w:eastAsia="en-AU"/>
        </w:rPr>
        <w:t xml:space="preserve"> </w:t>
      </w:r>
      <w:proofErr w:type="spellStart"/>
      <w:r w:rsidRPr="00AF46AF">
        <w:rPr>
          <w:lang w:eastAsia="en-AU"/>
        </w:rPr>
        <w:t>Akk</w:t>
      </w:r>
      <w:r w:rsidRPr="009F128E">
        <w:t>a</w:t>
      </w:r>
      <w:bookmarkEnd w:id="3"/>
      <w:proofErr w:type="spellEnd"/>
    </w:p>
    <w:p w:rsidR="00AF46AF" w:rsidRPr="00AF46AF" w:rsidRDefault="00AF46AF" w:rsidP="009F128E">
      <w:pPr>
        <w:pStyle w:val="Text"/>
        <w:rPr>
          <w:lang w:eastAsia="en-AU"/>
        </w:rPr>
      </w:pPr>
      <w:r w:rsidRPr="00AF46AF">
        <w:rPr>
          <w:lang w:eastAsia="en-AU"/>
        </w:rPr>
        <w:t>After</w:t>
      </w:r>
      <w:r w:rsidR="00B352F2">
        <w:rPr>
          <w:lang w:eastAsia="en-AU"/>
        </w:rPr>
        <w:t xml:space="preserve"> </w:t>
      </w:r>
      <w:r w:rsidRPr="00AF46AF">
        <w:rPr>
          <w:lang w:eastAsia="en-AU"/>
        </w:rPr>
        <w:t>two</w:t>
      </w:r>
      <w:r w:rsidR="00B352F2">
        <w:rPr>
          <w:lang w:eastAsia="en-AU"/>
        </w:rPr>
        <w:t xml:space="preserve"> </w:t>
      </w:r>
      <w:r w:rsidRPr="00AF46AF">
        <w:rPr>
          <w:lang w:eastAsia="en-AU"/>
        </w:rPr>
        <w:t>days</w:t>
      </w:r>
      <w:r w:rsidR="00991B2B">
        <w:rPr>
          <w:lang w:eastAsia="en-AU"/>
        </w:rPr>
        <w:t>’</w:t>
      </w:r>
      <w:r w:rsidR="00B352F2">
        <w:rPr>
          <w:lang w:eastAsia="en-AU"/>
        </w:rPr>
        <w:t xml:space="preserve"> </w:t>
      </w:r>
      <w:r w:rsidRPr="00AF46AF">
        <w:rPr>
          <w:lang w:eastAsia="en-AU"/>
        </w:rPr>
        <w:t>stay</w:t>
      </w:r>
      <w:r w:rsidR="00B352F2">
        <w:rPr>
          <w:lang w:eastAsia="en-AU"/>
        </w:rPr>
        <w:t xml:space="preserve"> </w:t>
      </w:r>
      <w:r w:rsidRPr="00AF46AF">
        <w:rPr>
          <w:lang w:eastAsia="en-AU"/>
        </w:rPr>
        <w:t>in</w:t>
      </w:r>
      <w:r w:rsidR="00B352F2">
        <w:rPr>
          <w:lang w:eastAsia="en-AU"/>
        </w:rPr>
        <w:t xml:space="preserve"> </w:t>
      </w:r>
      <w:r w:rsidRPr="00AF46AF">
        <w:rPr>
          <w:lang w:eastAsia="en-AU"/>
        </w:rPr>
        <w:t>Haifa,</w:t>
      </w:r>
      <w:r w:rsidR="00B352F2">
        <w:rPr>
          <w:lang w:eastAsia="en-AU"/>
        </w:rPr>
        <w:t xml:space="preserve"> </w:t>
      </w:r>
      <w:r w:rsidRPr="00AF46AF">
        <w:rPr>
          <w:lang w:eastAsia="en-AU"/>
        </w:rPr>
        <w:t>we</w:t>
      </w:r>
      <w:r w:rsidR="00B352F2">
        <w:rPr>
          <w:lang w:eastAsia="en-AU"/>
        </w:rPr>
        <w:t xml:space="preserve"> </w:t>
      </w:r>
      <w:r w:rsidRPr="00AF46AF">
        <w:rPr>
          <w:lang w:eastAsia="en-AU"/>
        </w:rPr>
        <w:t>proceeded</w:t>
      </w:r>
      <w:r w:rsidR="00B352F2">
        <w:rPr>
          <w:lang w:eastAsia="en-AU"/>
        </w:rPr>
        <w:t xml:space="preserve"> </w:t>
      </w:r>
      <w:r w:rsidRPr="00AF46AF">
        <w:rPr>
          <w:lang w:eastAsia="en-AU"/>
        </w:rPr>
        <w:t>to</w:t>
      </w:r>
      <w:r w:rsidR="00B352F2">
        <w:rPr>
          <w:lang w:eastAsia="en-AU"/>
        </w:rPr>
        <w:t xml:space="preserve"> </w:t>
      </w:r>
      <w:proofErr w:type="spellStart"/>
      <w:r w:rsidRPr="00AF46AF">
        <w:rPr>
          <w:lang w:eastAsia="en-AU"/>
        </w:rPr>
        <w:t>Akka</w:t>
      </w:r>
      <w:proofErr w:type="spellEnd"/>
      <w:r w:rsidR="00B352F2">
        <w:rPr>
          <w:lang w:eastAsia="en-AU"/>
        </w:rPr>
        <w:t xml:space="preserve"> </w:t>
      </w:r>
      <w:r w:rsidRPr="00AF46AF">
        <w:rPr>
          <w:lang w:eastAsia="en-AU"/>
        </w:rPr>
        <w:t>where</w:t>
      </w:r>
      <w:r w:rsidR="00B352F2">
        <w:rPr>
          <w:lang w:eastAsia="en-AU"/>
        </w:rPr>
        <w:t xml:space="preserve"> </w:t>
      </w:r>
      <w:r w:rsidRPr="00AF46AF">
        <w:rPr>
          <w:lang w:eastAsia="en-AU"/>
        </w:rPr>
        <w:t>we</w:t>
      </w:r>
      <w:r w:rsidR="00B352F2">
        <w:rPr>
          <w:lang w:eastAsia="en-AU"/>
        </w:rPr>
        <w:t xml:space="preserve"> </w:t>
      </w:r>
      <w:r w:rsidRPr="00AF46AF">
        <w:rPr>
          <w:lang w:eastAsia="en-AU"/>
        </w:rPr>
        <w:t>arrived</w:t>
      </w:r>
      <w:r w:rsidR="00B352F2">
        <w:rPr>
          <w:lang w:eastAsia="en-AU"/>
        </w:rPr>
        <w:t xml:space="preserve"> </w:t>
      </w:r>
      <w:r w:rsidRPr="00AF46AF">
        <w:rPr>
          <w:lang w:eastAsia="en-AU"/>
        </w:rPr>
        <w:t>early</w:t>
      </w:r>
      <w:r w:rsidR="00B352F2">
        <w:rPr>
          <w:lang w:eastAsia="en-AU"/>
        </w:rPr>
        <w:t xml:space="preserve"> </w:t>
      </w:r>
      <w:r w:rsidRPr="00AF46AF">
        <w:rPr>
          <w:lang w:eastAsia="en-AU"/>
        </w:rPr>
        <w:t>in</w:t>
      </w:r>
      <w:r w:rsidR="00B352F2">
        <w:rPr>
          <w:lang w:eastAsia="en-AU"/>
        </w:rPr>
        <w:t xml:space="preserve"> </w:t>
      </w:r>
      <w:r w:rsidRPr="00AF46AF">
        <w:rPr>
          <w:lang w:eastAsia="en-AU"/>
        </w:rPr>
        <w:t>the</w:t>
      </w:r>
      <w:r w:rsidR="00B352F2">
        <w:rPr>
          <w:lang w:eastAsia="en-AU"/>
        </w:rPr>
        <w:t xml:space="preserve"> </w:t>
      </w:r>
      <w:r w:rsidRPr="00AF46AF">
        <w:rPr>
          <w:lang w:eastAsia="en-AU"/>
        </w:rPr>
        <w:t>afternoon</w:t>
      </w:r>
      <w:r w:rsidR="00B352F2">
        <w:rPr>
          <w:lang w:eastAsia="en-AU"/>
        </w:rPr>
        <w:t xml:space="preserve"> </w:t>
      </w:r>
      <w:r w:rsidRPr="00AF46AF">
        <w:rPr>
          <w:lang w:eastAsia="en-AU"/>
        </w:rPr>
        <w:t>of</w:t>
      </w:r>
      <w:r w:rsidR="00B352F2">
        <w:rPr>
          <w:lang w:eastAsia="en-AU"/>
        </w:rPr>
        <w:t xml:space="preserve"> </w:t>
      </w:r>
      <w:r w:rsidRPr="00AF46AF">
        <w:rPr>
          <w:lang w:eastAsia="en-AU"/>
        </w:rPr>
        <w:t>Saturday,</w:t>
      </w:r>
      <w:r w:rsidR="00B352F2">
        <w:rPr>
          <w:lang w:eastAsia="en-AU"/>
        </w:rPr>
        <w:t xml:space="preserve"> </w:t>
      </w:r>
      <w:r w:rsidRPr="00AF46AF">
        <w:rPr>
          <w:lang w:eastAsia="en-AU"/>
        </w:rPr>
        <w:t>June</w:t>
      </w:r>
      <w:r w:rsidR="00B352F2">
        <w:rPr>
          <w:lang w:eastAsia="en-AU"/>
        </w:rPr>
        <w:t xml:space="preserve"> </w:t>
      </w:r>
      <w:r w:rsidRPr="00AF46AF">
        <w:rPr>
          <w:lang w:eastAsia="en-AU"/>
        </w:rPr>
        <w:t>9,</w:t>
      </w:r>
      <w:r w:rsidR="00B352F2">
        <w:rPr>
          <w:lang w:eastAsia="en-AU"/>
        </w:rPr>
        <w:t xml:space="preserve"> </w:t>
      </w:r>
      <w:r w:rsidRPr="00AF46AF">
        <w:rPr>
          <w:lang w:eastAsia="en-AU"/>
        </w:rPr>
        <w:t>1906</w:t>
      </w:r>
      <w:r w:rsidR="00991B2B">
        <w:rPr>
          <w:lang w:eastAsia="en-AU"/>
        </w:rPr>
        <w:t>.</w:t>
      </w:r>
      <w:r w:rsidR="00B352F2">
        <w:rPr>
          <w:lang w:eastAsia="en-AU"/>
        </w:rPr>
        <w:t xml:space="preserve">  </w:t>
      </w:r>
      <w:proofErr w:type="gramStart"/>
      <w:r w:rsidRPr="00AF46AF">
        <w:rPr>
          <w:lang w:eastAsia="en-AU"/>
        </w:rPr>
        <w:t>As</w:t>
      </w:r>
      <w:r w:rsidR="00B352F2">
        <w:rPr>
          <w:lang w:eastAsia="en-AU"/>
        </w:rPr>
        <w:t xml:space="preserve"> </w:t>
      </w:r>
      <w:r w:rsidR="00991B2B">
        <w:rPr>
          <w:lang w:eastAsia="en-AU"/>
        </w:rPr>
        <w:t>‘</w:t>
      </w:r>
      <w:r w:rsidRPr="00AF46AF">
        <w:rPr>
          <w:lang w:eastAsia="en-AU"/>
        </w:rPr>
        <w:t>Abdu</w:t>
      </w:r>
      <w:r w:rsidR="00991B2B">
        <w:rPr>
          <w:lang w:eastAsia="en-AU"/>
        </w:rPr>
        <w:t>’</w:t>
      </w:r>
      <w:r w:rsidRPr="00AF46AF">
        <w:rPr>
          <w:lang w:eastAsia="en-AU"/>
        </w:rPr>
        <w:t>l-Bah</w:t>
      </w:r>
      <w:r w:rsidR="009F128E">
        <w:rPr>
          <w:lang w:eastAsia="en-AU"/>
        </w:rPr>
        <w:t>a</w:t>
      </w:r>
      <w:r w:rsidR="00B352F2">
        <w:rPr>
          <w:lang w:eastAsia="en-AU"/>
        </w:rPr>
        <w:t xml:space="preserve"> </w:t>
      </w:r>
      <w:r w:rsidRPr="00AF46AF">
        <w:rPr>
          <w:lang w:eastAsia="en-AU"/>
        </w:rPr>
        <w:t>and</w:t>
      </w:r>
      <w:r w:rsidR="00B352F2">
        <w:rPr>
          <w:lang w:eastAsia="en-AU"/>
        </w:rPr>
        <w:t xml:space="preserve"> </w:t>
      </w:r>
      <w:r w:rsidRPr="00AF46AF">
        <w:rPr>
          <w:lang w:eastAsia="en-AU"/>
        </w:rPr>
        <w:t>others</w:t>
      </w:r>
      <w:r w:rsidR="00B352F2">
        <w:rPr>
          <w:lang w:eastAsia="en-AU"/>
        </w:rPr>
        <w:t xml:space="preserve"> </w:t>
      </w:r>
      <w:r w:rsidRPr="00AF46AF">
        <w:rPr>
          <w:lang w:eastAsia="en-AU"/>
        </w:rPr>
        <w:t>had</w:t>
      </w:r>
      <w:r w:rsidR="00B352F2">
        <w:rPr>
          <w:lang w:eastAsia="en-AU"/>
        </w:rPr>
        <w:t xml:space="preserve"> </w:t>
      </w:r>
      <w:r w:rsidRPr="00AF46AF">
        <w:rPr>
          <w:lang w:eastAsia="en-AU"/>
        </w:rPr>
        <w:t>already</w:t>
      </w:r>
      <w:r w:rsidR="00B352F2">
        <w:rPr>
          <w:lang w:eastAsia="en-AU"/>
        </w:rPr>
        <w:t xml:space="preserve"> </w:t>
      </w:r>
      <w:r w:rsidRPr="00AF46AF">
        <w:rPr>
          <w:lang w:eastAsia="en-AU"/>
        </w:rPr>
        <w:t>had</w:t>
      </w:r>
      <w:r w:rsidR="00B352F2">
        <w:rPr>
          <w:lang w:eastAsia="en-AU"/>
        </w:rPr>
        <w:t xml:space="preserve"> </w:t>
      </w:r>
      <w:r w:rsidRPr="00AF46AF">
        <w:rPr>
          <w:lang w:eastAsia="en-AU"/>
        </w:rPr>
        <w:t>the</w:t>
      </w:r>
      <w:r w:rsidR="00B352F2">
        <w:rPr>
          <w:lang w:eastAsia="en-AU"/>
        </w:rPr>
        <w:t xml:space="preserve"> </w:t>
      </w:r>
      <w:r w:rsidRPr="00AF46AF">
        <w:rPr>
          <w:lang w:eastAsia="en-AU"/>
        </w:rPr>
        <w:t>mid-day</w:t>
      </w:r>
      <w:r w:rsidR="00B352F2">
        <w:rPr>
          <w:lang w:eastAsia="en-AU"/>
        </w:rPr>
        <w:t xml:space="preserve"> </w:t>
      </w:r>
      <w:r w:rsidRPr="00AF46AF">
        <w:rPr>
          <w:lang w:eastAsia="en-AU"/>
        </w:rPr>
        <w:t>meal,</w:t>
      </w:r>
      <w:r w:rsidR="00B352F2">
        <w:rPr>
          <w:lang w:eastAsia="en-AU"/>
        </w:rPr>
        <w:t xml:space="preserve"> </w:t>
      </w:r>
      <w:r w:rsidRPr="00AF46AF">
        <w:rPr>
          <w:lang w:eastAsia="en-AU"/>
        </w:rPr>
        <w:t>my</w:t>
      </w:r>
      <w:r w:rsidR="00B352F2">
        <w:rPr>
          <w:lang w:eastAsia="en-AU"/>
        </w:rPr>
        <w:t xml:space="preserve"> </w:t>
      </w:r>
      <w:r w:rsidRPr="00AF46AF">
        <w:rPr>
          <w:lang w:eastAsia="en-AU"/>
        </w:rPr>
        <w:t>wife</w:t>
      </w:r>
      <w:r w:rsidR="00B352F2">
        <w:rPr>
          <w:lang w:eastAsia="en-AU"/>
        </w:rPr>
        <w:t xml:space="preserve"> </w:t>
      </w:r>
      <w:r w:rsidRPr="00AF46AF">
        <w:rPr>
          <w:lang w:eastAsia="en-AU"/>
        </w:rPr>
        <w:t>and</w:t>
      </w:r>
      <w:r w:rsidR="00B352F2">
        <w:rPr>
          <w:lang w:eastAsia="en-AU"/>
        </w:rPr>
        <w:t xml:space="preserve"> </w:t>
      </w:r>
      <w:r w:rsidRPr="00AF46AF">
        <w:rPr>
          <w:lang w:eastAsia="en-AU"/>
        </w:rPr>
        <w:t>I</w:t>
      </w:r>
      <w:r w:rsidR="00B352F2">
        <w:rPr>
          <w:lang w:eastAsia="en-AU"/>
        </w:rPr>
        <w:t xml:space="preserve"> </w:t>
      </w:r>
      <w:r w:rsidRPr="00AF46AF">
        <w:rPr>
          <w:lang w:eastAsia="en-AU"/>
        </w:rPr>
        <w:t>were</w:t>
      </w:r>
      <w:r w:rsidR="00B352F2">
        <w:rPr>
          <w:lang w:eastAsia="en-AU"/>
        </w:rPr>
        <w:t xml:space="preserve"> </w:t>
      </w:r>
      <w:r w:rsidRPr="00AF46AF">
        <w:rPr>
          <w:lang w:eastAsia="en-AU"/>
        </w:rPr>
        <w:t>served</w:t>
      </w:r>
      <w:r w:rsidR="00B352F2">
        <w:rPr>
          <w:lang w:eastAsia="en-AU"/>
        </w:rPr>
        <w:t xml:space="preserve"> </w:t>
      </w:r>
      <w:r w:rsidRPr="00AF46AF">
        <w:rPr>
          <w:lang w:eastAsia="en-AU"/>
        </w:rPr>
        <w:t>separately</w:t>
      </w:r>
      <w:r w:rsidR="00B352F2">
        <w:rPr>
          <w:lang w:eastAsia="en-AU"/>
        </w:rPr>
        <w:t xml:space="preserve"> </w:t>
      </w:r>
      <w:r w:rsidRPr="00AF46AF">
        <w:rPr>
          <w:lang w:eastAsia="en-AU"/>
        </w:rPr>
        <w:t>in</w:t>
      </w:r>
      <w:r w:rsidR="00B352F2">
        <w:rPr>
          <w:lang w:eastAsia="en-AU"/>
        </w:rPr>
        <w:t xml:space="preserve"> </w:t>
      </w:r>
      <w:r w:rsidRPr="00AF46AF">
        <w:rPr>
          <w:lang w:eastAsia="en-AU"/>
        </w:rPr>
        <w:t>our</w:t>
      </w:r>
      <w:r w:rsidR="00B352F2">
        <w:rPr>
          <w:lang w:eastAsia="en-AU"/>
        </w:rPr>
        <w:t xml:space="preserve"> </w:t>
      </w:r>
      <w:r w:rsidRPr="00AF46AF">
        <w:rPr>
          <w:lang w:eastAsia="en-AU"/>
        </w:rPr>
        <w:t>room</w:t>
      </w:r>
      <w:r w:rsidR="00991B2B">
        <w:rPr>
          <w:lang w:eastAsia="en-AU"/>
        </w:rPr>
        <w:t>.</w:t>
      </w:r>
      <w:proofErr w:type="gramEnd"/>
      <w:r w:rsidR="00B352F2">
        <w:rPr>
          <w:lang w:eastAsia="en-AU"/>
        </w:rPr>
        <w:t xml:space="preserve">  </w:t>
      </w:r>
      <w:r w:rsidRPr="00AF46AF">
        <w:rPr>
          <w:lang w:eastAsia="en-AU"/>
        </w:rPr>
        <w:t>After</w:t>
      </w:r>
      <w:r w:rsidR="00B352F2">
        <w:rPr>
          <w:lang w:eastAsia="en-AU"/>
        </w:rPr>
        <w:t xml:space="preserve"> </w:t>
      </w:r>
      <w:r w:rsidRPr="00AF46AF">
        <w:rPr>
          <w:lang w:eastAsia="en-AU"/>
        </w:rPr>
        <w:t>the</w:t>
      </w:r>
      <w:r w:rsidR="00B352F2">
        <w:rPr>
          <w:lang w:eastAsia="en-AU"/>
        </w:rPr>
        <w:t xml:space="preserve"> </w:t>
      </w:r>
      <w:r w:rsidRPr="00AF46AF">
        <w:rPr>
          <w:lang w:eastAsia="en-AU"/>
        </w:rPr>
        <w:t>meal,</w:t>
      </w:r>
      <w:r w:rsidR="00B352F2">
        <w:rPr>
          <w:lang w:eastAsia="en-AU"/>
        </w:rPr>
        <w:t xml:space="preserve"> </w:t>
      </w:r>
      <w:r w:rsidRPr="00AF46AF">
        <w:rPr>
          <w:lang w:eastAsia="en-AU"/>
        </w:rPr>
        <w:t>we</w:t>
      </w:r>
      <w:r w:rsidR="00B352F2">
        <w:rPr>
          <w:lang w:eastAsia="en-AU"/>
        </w:rPr>
        <w:t xml:space="preserve"> </w:t>
      </w:r>
      <w:r w:rsidRPr="00AF46AF">
        <w:rPr>
          <w:lang w:eastAsia="en-AU"/>
        </w:rPr>
        <w:t>were</w:t>
      </w:r>
      <w:r w:rsidR="00B352F2">
        <w:rPr>
          <w:lang w:eastAsia="en-AU"/>
        </w:rPr>
        <w:t xml:space="preserve"> </w:t>
      </w:r>
      <w:r w:rsidRPr="00AF46AF">
        <w:rPr>
          <w:lang w:eastAsia="en-AU"/>
        </w:rPr>
        <w:t>called</w:t>
      </w:r>
      <w:r w:rsidR="00B352F2">
        <w:rPr>
          <w:lang w:eastAsia="en-AU"/>
        </w:rPr>
        <w:t xml:space="preserve"> </w:t>
      </w:r>
      <w:r w:rsidRPr="00AF46AF">
        <w:rPr>
          <w:lang w:eastAsia="en-AU"/>
        </w:rPr>
        <w:t>into</w:t>
      </w:r>
      <w:r w:rsidR="00B352F2">
        <w:rPr>
          <w:lang w:eastAsia="en-AU"/>
        </w:rPr>
        <w:t xml:space="preserve"> </w:t>
      </w:r>
      <w:r w:rsidRPr="00AF46AF">
        <w:rPr>
          <w:lang w:eastAsia="en-AU"/>
        </w:rPr>
        <w:t>the</w:t>
      </w:r>
      <w:r w:rsidR="00B352F2">
        <w:rPr>
          <w:lang w:eastAsia="en-AU"/>
        </w:rPr>
        <w:t xml:space="preserve"> </w:t>
      </w:r>
      <w:r w:rsidRPr="00AF46AF">
        <w:rPr>
          <w:lang w:eastAsia="en-AU"/>
        </w:rPr>
        <w:t>side-room</w:t>
      </w:r>
      <w:r w:rsidR="00B352F2">
        <w:rPr>
          <w:lang w:eastAsia="en-AU"/>
        </w:rPr>
        <w:t xml:space="preserve"> </w:t>
      </w:r>
      <w:r w:rsidRPr="00AF46AF">
        <w:rPr>
          <w:lang w:eastAsia="en-AU"/>
        </w:rPr>
        <w:t>where</w:t>
      </w:r>
      <w:r w:rsidR="00B352F2">
        <w:rPr>
          <w:lang w:eastAsia="en-AU"/>
        </w:rPr>
        <w:t xml:space="preserve"> </w:t>
      </w:r>
      <w:r w:rsidR="00991B2B">
        <w:rPr>
          <w:lang w:eastAsia="en-AU"/>
        </w:rPr>
        <w:t>‘</w:t>
      </w:r>
      <w:r w:rsidRPr="00AF46AF">
        <w:rPr>
          <w:lang w:eastAsia="en-AU"/>
        </w:rPr>
        <w:t>Abdu</w:t>
      </w:r>
      <w:r w:rsidR="00991B2B">
        <w:rPr>
          <w:lang w:eastAsia="en-AU"/>
        </w:rPr>
        <w:t>’</w:t>
      </w:r>
      <w:r w:rsidRPr="00AF46AF">
        <w:rPr>
          <w:lang w:eastAsia="en-AU"/>
        </w:rPr>
        <w:t>l-Bah</w:t>
      </w:r>
      <w:r w:rsidR="009F128E">
        <w:rPr>
          <w:lang w:eastAsia="en-AU"/>
        </w:rPr>
        <w:t>a</w:t>
      </w:r>
      <w:r w:rsidR="00B352F2">
        <w:rPr>
          <w:lang w:eastAsia="en-AU"/>
        </w:rPr>
        <w:t xml:space="preserve"> </w:t>
      </w:r>
      <w:r w:rsidRPr="00AF46AF">
        <w:rPr>
          <w:lang w:eastAsia="en-AU"/>
        </w:rPr>
        <w:t>was</w:t>
      </w:r>
      <w:r w:rsidR="00B352F2">
        <w:rPr>
          <w:lang w:eastAsia="en-AU"/>
        </w:rPr>
        <w:t xml:space="preserve"> </w:t>
      </w:r>
      <w:r w:rsidRPr="00AF46AF">
        <w:rPr>
          <w:lang w:eastAsia="en-AU"/>
        </w:rPr>
        <w:t>awaiting</w:t>
      </w:r>
      <w:r w:rsidR="00B352F2">
        <w:rPr>
          <w:lang w:eastAsia="en-AU"/>
        </w:rPr>
        <w:t xml:space="preserve"> </w:t>
      </w:r>
      <w:r w:rsidRPr="00AF46AF">
        <w:rPr>
          <w:lang w:eastAsia="en-AU"/>
        </w:rPr>
        <w:t>us.</w:t>
      </w:r>
    </w:p>
    <w:p w:rsidR="00AF46AF" w:rsidRPr="009F128E" w:rsidRDefault="00AF46AF" w:rsidP="009F128E">
      <w:pPr>
        <w:pStyle w:val="Myhead"/>
      </w:pPr>
      <w:bookmarkStart w:id="4" w:name="h4"/>
      <w:r w:rsidRPr="00AF46AF">
        <w:rPr>
          <w:lang w:eastAsia="en-AU"/>
        </w:rPr>
        <w:t>Meeting</w:t>
      </w:r>
      <w:r w:rsidR="00B352F2">
        <w:rPr>
          <w:lang w:eastAsia="en-AU"/>
        </w:rPr>
        <w:t xml:space="preserve"> </w:t>
      </w:r>
      <w:r w:rsidR="009F128E">
        <w:rPr>
          <w:lang w:eastAsia="en-AU"/>
        </w:rPr>
        <w:t>‘</w:t>
      </w:r>
      <w:r w:rsidRPr="00AF46AF">
        <w:rPr>
          <w:lang w:eastAsia="en-AU"/>
        </w:rPr>
        <w:t>Abdu</w:t>
      </w:r>
      <w:r w:rsidR="00991B2B">
        <w:rPr>
          <w:lang w:eastAsia="en-AU"/>
        </w:rPr>
        <w:t>’</w:t>
      </w:r>
      <w:r w:rsidRPr="00AF46AF">
        <w:rPr>
          <w:lang w:eastAsia="en-AU"/>
        </w:rPr>
        <w:t>l-Bah</w:t>
      </w:r>
      <w:r w:rsidR="009F128E">
        <w:rPr>
          <w:lang w:eastAsia="en-AU"/>
        </w:rPr>
        <w:t>a</w:t>
      </w:r>
      <w:r w:rsidRPr="00AF46AF">
        <w:rPr>
          <w:lang w:eastAsia="en-AU"/>
        </w:rPr>
        <w:t>,</w:t>
      </w:r>
      <w:r w:rsidR="00B352F2">
        <w:rPr>
          <w:lang w:eastAsia="en-AU"/>
        </w:rPr>
        <w:t xml:space="preserve"> </w:t>
      </w:r>
      <w:r w:rsidRPr="00AF46AF">
        <w:rPr>
          <w:lang w:eastAsia="en-AU"/>
        </w:rPr>
        <w:t>welcome</w:t>
      </w:r>
      <w:r w:rsidR="00B352F2">
        <w:rPr>
          <w:lang w:eastAsia="en-AU"/>
        </w:rPr>
        <w:t xml:space="preserve"> </w:t>
      </w:r>
      <w:r w:rsidRPr="00AF46AF">
        <w:rPr>
          <w:lang w:eastAsia="en-AU"/>
        </w:rPr>
        <w:t>and</w:t>
      </w:r>
      <w:r w:rsidR="00B352F2">
        <w:rPr>
          <w:lang w:eastAsia="en-AU"/>
        </w:rPr>
        <w:t xml:space="preserve"> </w:t>
      </w:r>
      <w:r w:rsidRPr="00AF46AF">
        <w:rPr>
          <w:lang w:eastAsia="en-AU"/>
        </w:rPr>
        <w:t>family</w:t>
      </w:r>
      <w:r w:rsidR="00B352F2">
        <w:rPr>
          <w:lang w:eastAsia="en-AU"/>
        </w:rPr>
        <w:t xml:space="preserve"> </w:t>
      </w:r>
      <w:r w:rsidRPr="00AF46AF">
        <w:rPr>
          <w:lang w:eastAsia="en-AU"/>
        </w:rPr>
        <w:t>blessings</w:t>
      </w:r>
      <w:bookmarkEnd w:id="4"/>
    </w:p>
    <w:p w:rsidR="009F128E" w:rsidRDefault="00AF46AF" w:rsidP="009F128E">
      <w:pPr>
        <w:pStyle w:val="Text"/>
        <w:rPr>
          <w:lang w:eastAsia="en-AU"/>
        </w:rPr>
      </w:pPr>
      <w:r w:rsidRPr="00AF46AF">
        <w:rPr>
          <w:lang w:eastAsia="en-AU"/>
        </w:rPr>
        <w:t>He</w:t>
      </w:r>
      <w:r w:rsidR="00B352F2">
        <w:rPr>
          <w:lang w:eastAsia="en-AU"/>
        </w:rPr>
        <w:t xml:space="preserve"> </w:t>
      </w:r>
      <w:r w:rsidRPr="00AF46AF">
        <w:rPr>
          <w:lang w:eastAsia="en-AU"/>
        </w:rPr>
        <w:t>embraced</w:t>
      </w:r>
      <w:r w:rsidR="00B352F2">
        <w:rPr>
          <w:lang w:eastAsia="en-AU"/>
        </w:rPr>
        <w:t xml:space="preserve"> </w:t>
      </w:r>
      <w:r w:rsidRPr="00AF46AF">
        <w:rPr>
          <w:lang w:eastAsia="en-AU"/>
        </w:rPr>
        <w:t>me</w:t>
      </w:r>
      <w:r w:rsidR="00B352F2">
        <w:rPr>
          <w:lang w:eastAsia="en-AU"/>
        </w:rPr>
        <w:t xml:space="preserve"> </w:t>
      </w:r>
      <w:r w:rsidRPr="00AF46AF">
        <w:rPr>
          <w:lang w:eastAsia="en-AU"/>
        </w:rPr>
        <w:t>and</w:t>
      </w:r>
      <w:r w:rsidR="00B352F2">
        <w:rPr>
          <w:lang w:eastAsia="en-AU"/>
        </w:rPr>
        <w:t xml:space="preserve"> </w:t>
      </w:r>
      <w:r w:rsidRPr="00AF46AF">
        <w:rPr>
          <w:lang w:eastAsia="en-AU"/>
        </w:rPr>
        <w:t>kissed</w:t>
      </w:r>
      <w:r w:rsidR="00B352F2">
        <w:rPr>
          <w:lang w:eastAsia="en-AU"/>
        </w:rPr>
        <w:t xml:space="preserve"> </w:t>
      </w:r>
      <w:r w:rsidRPr="00AF46AF">
        <w:rPr>
          <w:lang w:eastAsia="en-AU"/>
        </w:rPr>
        <w:t>me</w:t>
      </w:r>
      <w:r w:rsidR="00B352F2">
        <w:rPr>
          <w:lang w:eastAsia="en-AU"/>
        </w:rPr>
        <w:t xml:space="preserve"> </w:t>
      </w:r>
      <w:r w:rsidRPr="00AF46AF">
        <w:rPr>
          <w:lang w:eastAsia="en-AU"/>
        </w:rPr>
        <w:t>on</w:t>
      </w:r>
      <w:r w:rsidR="00B352F2">
        <w:rPr>
          <w:lang w:eastAsia="en-AU"/>
        </w:rPr>
        <w:t xml:space="preserve"> </w:t>
      </w:r>
      <w:r w:rsidRPr="00AF46AF">
        <w:rPr>
          <w:lang w:eastAsia="en-AU"/>
        </w:rPr>
        <w:t>the</w:t>
      </w:r>
      <w:r w:rsidR="00B352F2">
        <w:rPr>
          <w:lang w:eastAsia="en-AU"/>
        </w:rPr>
        <w:t xml:space="preserve"> </w:t>
      </w:r>
      <w:r w:rsidRPr="00AF46AF">
        <w:rPr>
          <w:lang w:eastAsia="en-AU"/>
        </w:rPr>
        <w:t>cheeks</w:t>
      </w:r>
      <w:r w:rsidR="00991B2B">
        <w:rPr>
          <w:lang w:eastAsia="en-AU"/>
        </w:rPr>
        <w:t>.</w:t>
      </w:r>
      <w:r w:rsidR="00B352F2">
        <w:rPr>
          <w:lang w:eastAsia="en-AU"/>
        </w:rPr>
        <w:t xml:space="preserve">  </w:t>
      </w:r>
      <w:r w:rsidRPr="00AF46AF">
        <w:rPr>
          <w:lang w:eastAsia="en-AU"/>
        </w:rPr>
        <w:t>He</w:t>
      </w:r>
      <w:r w:rsidR="00B352F2">
        <w:rPr>
          <w:lang w:eastAsia="en-AU"/>
        </w:rPr>
        <w:t xml:space="preserve"> </w:t>
      </w:r>
      <w:r w:rsidRPr="00AF46AF">
        <w:rPr>
          <w:lang w:eastAsia="en-AU"/>
        </w:rPr>
        <w:t>also</w:t>
      </w:r>
      <w:r w:rsidR="00B352F2">
        <w:rPr>
          <w:lang w:eastAsia="en-AU"/>
        </w:rPr>
        <w:t xml:space="preserve"> </w:t>
      </w:r>
      <w:r w:rsidRPr="00AF46AF">
        <w:rPr>
          <w:lang w:eastAsia="en-AU"/>
        </w:rPr>
        <w:t>most</w:t>
      </w:r>
      <w:r w:rsidR="00B352F2">
        <w:rPr>
          <w:lang w:eastAsia="en-AU"/>
        </w:rPr>
        <w:t xml:space="preserve"> </w:t>
      </w:r>
      <w:r w:rsidRPr="00AF46AF">
        <w:rPr>
          <w:lang w:eastAsia="en-AU"/>
        </w:rPr>
        <w:t>warmly</w:t>
      </w:r>
      <w:r w:rsidR="00B352F2">
        <w:rPr>
          <w:lang w:eastAsia="en-AU"/>
        </w:rPr>
        <w:t xml:space="preserve"> </w:t>
      </w:r>
      <w:r w:rsidRPr="00AF46AF">
        <w:rPr>
          <w:lang w:eastAsia="en-AU"/>
        </w:rPr>
        <w:t>welcomed</w:t>
      </w:r>
      <w:r w:rsidR="00B352F2">
        <w:rPr>
          <w:lang w:eastAsia="en-AU"/>
        </w:rPr>
        <w:t xml:space="preserve"> </w:t>
      </w:r>
      <w:r w:rsidRPr="00AF46AF">
        <w:rPr>
          <w:lang w:eastAsia="en-AU"/>
        </w:rPr>
        <w:t>my</w:t>
      </w:r>
      <w:r w:rsidR="00B352F2">
        <w:rPr>
          <w:lang w:eastAsia="en-AU"/>
        </w:rPr>
        <w:t xml:space="preserve"> </w:t>
      </w:r>
      <w:r w:rsidRPr="00AF46AF">
        <w:rPr>
          <w:lang w:eastAsia="en-AU"/>
        </w:rPr>
        <w:t>wife,</w:t>
      </w:r>
      <w:r w:rsidR="00B352F2">
        <w:rPr>
          <w:lang w:eastAsia="en-AU"/>
        </w:rPr>
        <w:t xml:space="preserve"> </w:t>
      </w:r>
      <w:r w:rsidRPr="00AF46AF">
        <w:rPr>
          <w:lang w:eastAsia="en-AU"/>
        </w:rPr>
        <w:t>and</w:t>
      </w:r>
      <w:r w:rsidR="00B352F2">
        <w:rPr>
          <w:lang w:eastAsia="en-AU"/>
        </w:rPr>
        <w:t xml:space="preserve"> </w:t>
      </w:r>
      <w:r w:rsidRPr="00AF46AF">
        <w:rPr>
          <w:lang w:eastAsia="en-AU"/>
        </w:rPr>
        <w:t>took</w:t>
      </w:r>
      <w:r w:rsidR="00B352F2">
        <w:rPr>
          <w:lang w:eastAsia="en-AU"/>
        </w:rPr>
        <w:t xml:space="preserve"> </w:t>
      </w:r>
      <w:r w:rsidRPr="00AF46AF">
        <w:rPr>
          <w:lang w:eastAsia="en-AU"/>
        </w:rPr>
        <w:t>Rahim</w:t>
      </w:r>
      <w:r w:rsidR="00B352F2">
        <w:rPr>
          <w:lang w:eastAsia="en-AU"/>
        </w:rPr>
        <w:t xml:space="preserve"> </w:t>
      </w:r>
      <w:r w:rsidRPr="00AF46AF">
        <w:rPr>
          <w:lang w:eastAsia="en-AU"/>
        </w:rPr>
        <w:t>from</w:t>
      </w:r>
      <w:r w:rsidR="00B352F2">
        <w:rPr>
          <w:lang w:eastAsia="en-AU"/>
        </w:rPr>
        <w:t xml:space="preserve"> </w:t>
      </w:r>
      <w:r w:rsidRPr="00AF46AF">
        <w:rPr>
          <w:lang w:eastAsia="en-AU"/>
        </w:rPr>
        <w:t>my</w:t>
      </w:r>
      <w:r w:rsidR="00B352F2">
        <w:rPr>
          <w:lang w:eastAsia="en-AU"/>
        </w:rPr>
        <w:t xml:space="preserve"> </w:t>
      </w:r>
      <w:r w:rsidRPr="00AF46AF">
        <w:rPr>
          <w:lang w:eastAsia="en-AU"/>
        </w:rPr>
        <w:t>arms</w:t>
      </w:r>
      <w:r w:rsidR="00991B2B">
        <w:rPr>
          <w:lang w:eastAsia="en-AU"/>
        </w:rPr>
        <w:t>.</w:t>
      </w:r>
      <w:r w:rsidR="00B352F2">
        <w:rPr>
          <w:lang w:eastAsia="en-AU"/>
        </w:rPr>
        <w:t xml:space="preserve">  </w:t>
      </w:r>
      <w:r w:rsidRPr="00AF46AF">
        <w:rPr>
          <w:lang w:eastAsia="en-AU"/>
        </w:rPr>
        <w:t>He</w:t>
      </w:r>
      <w:r w:rsidR="00B352F2">
        <w:rPr>
          <w:lang w:eastAsia="en-AU"/>
        </w:rPr>
        <w:t xml:space="preserve"> </w:t>
      </w:r>
      <w:r w:rsidRPr="00AF46AF">
        <w:rPr>
          <w:lang w:eastAsia="en-AU"/>
        </w:rPr>
        <w:t>then</w:t>
      </w:r>
      <w:r w:rsidR="00B352F2">
        <w:rPr>
          <w:lang w:eastAsia="en-AU"/>
        </w:rPr>
        <w:t xml:space="preserve"> </w:t>
      </w:r>
      <w:r w:rsidRPr="00AF46AF">
        <w:rPr>
          <w:lang w:eastAsia="en-AU"/>
        </w:rPr>
        <w:t>sat</w:t>
      </w:r>
      <w:r w:rsidR="00B352F2">
        <w:rPr>
          <w:lang w:eastAsia="en-AU"/>
        </w:rPr>
        <w:t xml:space="preserve"> </w:t>
      </w:r>
      <w:r w:rsidRPr="00AF46AF">
        <w:rPr>
          <w:lang w:eastAsia="en-AU"/>
        </w:rPr>
        <w:t>on</w:t>
      </w:r>
      <w:r w:rsidR="00B352F2">
        <w:rPr>
          <w:lang w:eastAsia="en-AU"/>
        </w:rPr>
        <w:t xml:space="preserve"> </w:t>
      </w:r>
      <w:r w:rsidRPr="00AF46AF">
        <w:rPr>
          <w:lang w:eastAsia="en-AU"/>
        </w:rPr>
        <w:t>the</w:t>
      </w:r>
      <w:r w:rsidR="00B352F2">
        <w:rPr>
          <w:lang w:eastAsia="en-AU"/>
        </w:rPr>
        <w:t xml:space="preserve"> </w:t>
      </w:r>
      <w:r w:rsidRPr="00AF46AF">
        <w:rPr>
          <w:lang w:eastAsia="en-AU"/>
        </w:rPr>
        <w:t>Sofa</w:t>
      </w:r>
      <w:r w:rsidR="00B352F2">
        <w:rPr>
          <w:lang w:eastAsia="en-AU"/>
        </w:rPr>
        <w:t xml:space="preserve"> </w:t>
      </w:r>
      <w:r w:rsidRPr="00AF46AF">
        <w:rPr>
          <w:lang w:eastAsia="en-AU"/>
        </w:rPr>
        <w:t>holding</w:t>
      </w:r>
      <w:r w:rsidR="00B352F2">
        <w:rPr>
          <w:lang w:eastAsia="en-AU"/>
        </w:rPr>
        <w:t xml:space="preserve"> </w:t>
      </w:r>
      <w:r w:rsidRPr="00AF46AF">
        <w:rPr>
          <w:lang w:eastAsia="en-AU"/>
        </w:rPr>
        <w:t>Rahim</w:t>
      </w:r>
      <w:r w:rsidR="00B352F2">
        <w:rPr>
          <w:lang w:eastAsia="en-AU"/>
        </w:rPr>
        <w:t xml:space="preserve"> </w:t>
      </w:r>
      <w:r w:rsidRPr="00AF46AF">
        <w:rPr>
          <w:lang w:eastAsia="en-AU"/>
        </w:rPr>
        <w:t>on</w:t>
      </w:r>
      <w:r w:rsidR="00B352F2">
        <w:rPr>
          <w:lang w:eastAsia="en-AU"/>
        </w:rPr>
        <w:t xml:space="preserve"> </w:t>
      </w:r>
      <w:r w:rsidRPr="00AF46AF">
        <w:rPr>
          <w:lang w:eastAsia="en-AU"/>
        </w:rPr>
        <w:t>His</w:t>
      </w:r>
      <w:r w:rsidR="00B352F2">
        <w:rPr>
          <w:lang w:eastAsia="en-AU"/>
        </w:rPr>
        <w:t xml:space="preserve"> </w:t>
      </w:r>
      <w:r w:rsidRPr="00AF46AF">
        <w:rPr>
          <w:lang w:eastAsia="en-AU"/>
        </w:rPr>
        <w:t>lap,</w:t>
      </w:r>
      <w:r w:rsidR="00B352F2">
        <w:rPr>
          <w:lang w:eastAsia="en-AU"/>
        </w:rPr>
        <w:t xml:space="preserve"> </w:t>
      </w:r>
      <w:r w:rsidRPr="00AF46AF">
        <w:rPr>
          <w:lang w:eastAsia="en-AU"/>
        </w:rPr>
        <w:t>and</w:t>
      </w:r>
      <w:r w:rsidR="00B352F2">
        <w:rPr>
          <w:lang w:eastAsia="en-AU"/>
        </w:rPr>
        <w:t xml:space="preserve"> </w:t>
      </w:r>
      <w:r w:rsidRPr="00AF46AF">
        <w:rPr>
          <w:lang w:eastAsia="en-AU"/>
        </w:rPr>
        <w:t>while</w:t>
      </w:r>
      <w:r w:rsidR="00B352F2">
        <w:rPr>
          <w:lang w:eastAsia="en-AU"/>
        </w:rPr>
        <w:t xml:space="preserve"> </w:t>
      </w:r>
      <w:r w:rsidRPr="00AF46AF">
        <w:rPr>
          <w:lang w:eastAsia="en-AU"/>
        </w:rPr>
        <w:t>He</w:t>
      </w:r>
      <w:r w:rsidR="00B352F2">
        <w:rPr>
          <w:lang w:eastAsia="en-AU"/>
        </w:rPr>
        <w:t xml:space="preserve"> </w:t>
      </w:r>
      <w:r w:rsidRPr="00AF46AF">
        <w:rPr>
          <w:lang w:eastAsia="en-AU"/>
        </w:rPr>
        <w:t>gave</w:t>
      </w:r>
      <w:r w:rsidR="00B352F2">
        <w:rPr>
          <w:lang w:eastAsia="en-AU"/>
        </w:rPr>
        <w:t xml:space="preserve"> </w:t>
      </w:r>
      <w:r w:rsidRPr="00AF46AF">
        <w:rPr>
          <w:lang w:eastAsia="en-AU"/>
        </w:rPr>
        <w:t>the</w:t>
      </w:r>
      <w:r w:rsidR="00B352F2">
        <w:rPr>
          <w:lang w:eastAsia="en-AU"/>
        </w:rPr>
        <w:t xml:space="preserve"> </w:t>
      </w:r>
      <w:r w:rsidRPr="00AF46AF">
        <w:rPr>
          <w:lang w:eastAsia="en-AU"/>
        </w:rPr>
        <w:t>Baby</w:t>
      </w:r>
      <w:r w:rsidR="00B352F2">
        <w:rPr>
          <w:lang w:eastAsia="en-AU"/>
        </w:rPr>
        <w:t xml:space="preserve"> </w:t>
      </w:r>
      <w:r w:rsidRPr="00AF46AF">
        <w:rPr>
          <w:lang w:eastAsia="en-AU"/>
        </w:rPr>
        <w:t>His</w:t>
      </w:r>
      <w:r w:rsidR="00B352F2">
        <w:rPr>
          <w:lang w:eastAsia="en-AU"/>
        </w:rPr>
        <w:t xml:space="preserve"> </w:t>
      </w:r>
      <w:r w:rsidRPr="00AF46AF">
        <w:rPr>
          <w:lang w:eastAsia="en-AU"/>
        </w:rPr>
        <w:t>rosary</w:t>
      </w:r>
      <w:r w:rsidR="00B352F2">
        <w:rPr>
          <w:lang w:eastAsia="en-AU"/>
        </w:rPr>
        <w:t xml:space="preserve"> </w:t>
      </w:r>
      <w:r w:rsidRPr="00AF46AF">
        <w:rPr>
          <w:lang w:eastAsia="en-AU"/>
        </w:rPr>
        <w:t>to</w:t>
      </w:r>
      <w:r w:rsidR="00B352F2">
        <w:rPr>
          <w:lang w:eastAsia="en-AU"/>
        </w:rPr>
        <w:t xml:space="preserve"> </w:t>
      </w:r>
      <w:r w:rsidRPr="00AF46AF">
        <w:rPr>
          <w:lang w:eastAsia="en-AU"/>
        </w:rPr>
        <w:t>play</w:t>
      </w:r>
      <w:r w:rsidR="00B352F2">
        <w:rPr>
          <w:lang w:eastAsia="en-AU"/>
        </w:rPr>
        <w:t xml:space="preserve"> </w:t>
      </w:r>
      <w:r w:rsidRPr="00AF46AF">
        <w:rPr>
          <w:lang w:eastAsia="en-AU"/>
        </w:rPr>
        <w:t>with,</w:t>
      </w:r>
      <w:r w:rsidR="00B352F2">
        <w:rPr>
          <w:lang w:eastAsia="en-AU"/>
        </w:rPr>
        <w:t xml:space="preserve"> </w:t>
      </w:r>
      <w:r w:rsidRPr="00AF46AF">
        <w:rPr>
          <w:lang w:eastAsia="en-AU"/>
        </w:rPr>
        <w:t>He</w:t>
      </w:r>
      <w:r w:rsidR="00B352F2">
        <w:rPr>
          <w:lang w:eastAsia="en-AU"/>
        </w:rPr>
        <w:t xml:space="preserve"> </w:t>
      </w:r>
      <w:r w:rsidRPr="00AF46AF">
        <w:rPr>
          <w:lang w:eastAsia="en-AU"/>
        </w:rPr>
        <w:t>lovingly</w:t>
      </w:r>
      <w:r w:rsidR="00B352F2">
        <w:rPr>
          <w:lang w:eastAsia="en-AU"/>
        </w:rPr>
        <w:t xml:space="preserve"> </w:t>
      </w:r>
      <w:r w:rsidRPr="00AF46AF">
        <w:rPr>
          <w:lang w:eastAsia="en-AU"/>
        </w:rPr>
        <w:t>inquired</w:t>
      </w:r>
      <w:r w:rsidR="00B352F2">
        <w:rPr>
          <w:lang w:eastAsia="en-AU"/>
        </w:rPr>
        <w:t xml:space="preserve"> </w:t>
      </w:r>
      <w:r w:rsidRPr="00AF46AF">
        <w:rPr>
          <w:lang w:eastAsia="en-AU"/>
        </w:rPr>
        <w:t>after</w:t>
      </w:r>
      <w:r w:rsidR="00B352F2">
        <w:rPr>
          <w:lang w:eastAsia="en-AU"/>
        </w:rPr>
        <w:t xml:space="preserve"> </w:t>
      </w:r>
      <w:r w:rsidRPr="00AF46AF">
        <w:rPr>
          <w:lang w:eastAsia="en-AU"/>
        </w:rPr>
        <w:t>our</w:t>
      </w:r>
    </w:p>
    <w:p w:rsidR="009F128E" w:rsidRDefault="009F128E">
      <w:pPr>
        <w:rPr>
          <w:lang w:eastAsia="en-AU"/>
        </w:rPr>
      </w:pPr>
      <w:r>
        <w:rPr>
          <w:lang w:eastAsia="en-AU"/>
        </w:rPr>
        <w:br w:type="page"/>
      </w:r>
    </w:p>
    <w:p w:rsidR="00AF46AF" w:rsidRPr="00AF46AF" w:rsidRDefault="00AF46AF" w:rsidP="00894DA6">
      <w:pPr>
        <w:pStyle w:val="Textcts"/>
        <w:rPr>
          <w:lang w:eastAsia="en-AU"/>
        </w:rPr>
      </w:pPr>
      <w:r w:rsidRPr="009F128E">
        <w:lastRenderedPageBreak/>
        <w:t>&lt;</w:t>
      </w:r>
      <w:r w:rsidR="009F128E">
        <w:t xml:space="preserve">p </w:t>
      </w:r>
      <w:r w:rsidRPr="009F128E">
        <w:t>2&gt;</w:t>
      </w:r>
      <w:r w:rsidR="00B352F2" w:rsidRPr="009F128E">
        <w:t xml:space="preserve"> </w:t>
      </w:r>
      <w:r w:rsidRPr="009F128E">
        <w:t>h</w:t>
      </w:r>
      <w:r w:rsidRPr="00AF46AF">
        <w:rPr>
          <w:lang w:eastAsia="en-AU"/>
        </w:rPr>
        <w:t>ealth,</w:t>
      </w:r>
      <w:r w:rsidR="00B352F2">
        <w:rPr>
          <w:lang w:eastAsia="en-AU"/>
        </w:rPr>
        <w:t xml:space="preserve"> </w:t>
      </w:r>
      <w:r w:rsidRPr="00AF46AF">
        <w:rPr>
          <w:lang w:eastAsia="en-AU"/>
        </w:rPr>
        <w:t>and</w:t>
      </w:r>
      <w:r w:rsidR="00B352F2">
        <w:rPr>
          <w:lang w:eastAsia="en-AU"/>
        </w:rPr>
        <w:t xml:space="preserve"> </w:t>
      </w:r>
      <w:r w:rsidRPr="00AF46AF">
        <w:rPr>
          <w:lang w:eastAsia="en-AU"/>
        </w:rPr>
        <w:t>asked</w:t>
      </w:r>
      <w:r w:rsidR="00B352F2">
        <w:rPr>
          <w:lang w:eastAsia="en-AU"/>
        </w:rPr>
        <w:t xml:space="preserve"> </w:t>
      </w:r>
      <w:r w:rsidRPr="00AF46AF">
        <w:rPr>
          <w:lang w:eastAsia="en-AU"/>
        </w:rPr>
        <w:t>if</w:t>
      </w:r>
      <w:r w:rsidR="00B352F2">
        <w:rPr>
          <w:lang w:eastAsia="en-AU"/>
        </w:rPr>
        <w:t xml:space="preserve"> </w:t>
      </w:r>
      <w:r w:rsidRPr="00AF46AF">
        <w:rPr>
          <w:lang w:eastAsia="en-AU"/>
        </w:rPr>
        <w:t>we</w:t>
      </w:r>
      <w:r w:rsidR="00B352F2">
        <w:rPr>
          <w:lang w:eastAsia="en-AU"/>
        </w:rPr>
        <w:t xml:space="preserve"> </w:t>
      </w:r>
      <w:r w:rsidRPr="00AF46AF">
        <w:rPr>
          <w:lang w:eastAsia="en-AU"/>
        </w:rPr>
        <w:t>had</w:t>
      </w:r>
      <w:r w:rsidR="00B352F2">
        <w:rPr>
          <w:lang w:eastAsia="en-AU"/>
        </w:rPr>
        <w:t xml:space="preserve"> </w:t>
      </w:r>
      <w:r w:rsidRPr="00AF46AF">
        <w:rPr>
          <w:lang w:eastAsia="en-AU"/>
        </w:rPr>
        <w:t>had</w:t>
      </w:r>
      <w:r w:rsidR="00B352F2">
        <w:rPr>
          <w:lang w:eastAsia="en-AU"/>
        </w:rPr>
        <w:t xml:space="preserve"> </w:t>
      </w:r>
      <w:r w:rsidRPr="00AF46AF">
        <w:rPr>
          <w:lang w:eastAsia="en-AU"/>
        </w:rPr>
        <w:t>a</w:t>
      </w:r>
      <w:r w:rsidR="00B352F2">
        <w:rPr>
          <w:lang w:eastAsia="en-AU"/>
        </w:rPr>
        <w:t xml:space="preserve"> </w:t>
      </w:r>
      <w:r w:rsidRPr="00AF46AF">
        <w:rPr>
          <w:lang w:eastAsia="en-AU"/>
        </w:rPr>
        <w:t>good</w:t>
      </w:r>
      <w:r w:rsidR="00B352F2">
        <w:rPr>
          <w:lang w:eastAsia="en-AU"/>
        </w:rPr>
        <w:t xml:space="preserve"> </w:t>
      </w:r>
      <w:r w:rsidRPr="00AF46AF">
        <w:rPr>
          <w:lang w:eastAsia="en-AU"/>
        </w:rPr>
        <w:t>journey</w:t>
      </w:r>
      <w:r w:rsidR="00991B2B">
        <w:rPr>
          <w:lang w:eastAsia="en-AU"/>
        </w:rPr>
        <w:t>.</w:t>
      </w:r>
      <w:r w:rsidR="00B352F2">
        <w:rPr>
          <w:lang w:eastAsia="en-AU"/>
        </w:rPr>
        <w:t xml:space="preserve">  </w:t>
      </w:r>
      <w:r w:rsidRPr="00AF46AF">
        <w:rPr>
          <w:lang w:eastAsia="en-AU"/>
        </w:rPr>
        <w:t>Then</w:t>
      </w:r>
      <w:r w:rsidR="00B352F2">
        <w:rPr>
          <w:lang w:eastAsia="en-AU"/>
        </w:rPr>
        <w:t xml:space="preserve"> </w:t>
      </w:r>
      <w:r w:rsidRPr="00AF46AF">
        <w:rPr>
          <w:lang w:eastAsia="en-AU"/>
        </w:rPr>
        <w:t>looking</w:t>
      </w:r>
      <w:r w:rsidR="00B352F2">
        <w:rPr>
          <w:lang w:eastAsia="en-AU"/>
        </w:rPr>
        <w:t xml:space="preserve"> </w:t>
      </w:r>
      <w:r w:rsidRPr="00AF46AF">
        <w:rPr>
          <w:lang w:eastAsia="en-AU"/>
        </w:rPr>
        <w:t>at</w:t>
      </w:r>
      <w:r w:rsidR="00B352F2">
        <w:rPr>
          <w:lang w:eastAsia="en-AU"/>
        </w:rPr>
        <w:t xml:space="preserve"> </w:t>
      </w:r>
      <w:r w:rsidRPr="00AF46AF">
        <w:rPr>
          <w:lang w:eastAsia="en-AU"/>
        </w:rPr>
        <w:t>me,</w:t>
      </w:r>
      <w:r w:rsidR="00B352F2">
        <w:rPr>
          <w:lang w:eastAsia="en-AU"/>
        </w:rPr>
        <w:t xml:space="preserve"> </w:t>
      </w:r>
      <w:r w:rsidRPr="00AF46AF">
        <w:rPr>
          <w:lang w:eastAsia="en-AU"/>
        </w:rPr>
        <w:t>my</w:t>
      </w:r>
      <w:r w:rsidR="00B352F2">
        <w:rPr>
          <w:lang w:eastAsia="en-AU"/>
        </w:rPr>
        <w:t xml:space="preserve"> </w:t>
      </w:r>
      <w:r w:rsidRPr="00AF46AF">
        <w:rPr>
          <w:lang w:eastAsia="en-AU"/>
        </w:rPr>
        <w:t>wife</w:t>
      </w:r>
      <w:r w:rsidR="00B352F2">
        <w:rPr>
          <w:lang w:eastAsia="en-AU"/>
        </w:rPr>
        <w:t xml:space="preserve"> </w:t>
      </w:r>
      <w:r w:rsidRPr="00AF46AF">
        <w:rPr>
          <w:lang w:eastAsia="en-AU"/>
        </w:rPr>
        <w:t>and</w:t>
      </w:r>
      <w:r w:rsidR="00B352F2">
        <w:rPr>
          <w:lang w:eastAsia="en-AU"/>
        </w:rPr>
        <w:t xml:space="preserve"> </w:t>
      </w:r>
      <w:r w:rsidRPr="00AF46AF">
        <w:rPr>
          <w:lang w:eastAsia="en-AU"/>
        </w:rPr>
        <w:t>the</w:t>
      </w:r>
      <w:r w:rsidR="00B352F2">
        <w:rPr>
          <w:lang w:eastAsia="en-AU"/>
        </w:rPr>
        <w:t xml:space="preserve"> </w:t>
      </w:r>
      <w:r w:rsidRPr="00AF46AF">
        <w:rPr>
          <w:lang w:eastAsia="en-AU"/>
        </w:rPr>
        <w:t>Baby,</w:t>
      </w:r>
      <w:r w:rsidR="00B352F2">
        <w:rPr>
          <w:lang w:eastAsia="en-AU"/>
        </w:rPr>
        <w:t xml:space="preserve"> </w:t>
      </w:r>
      <w:r w:rsidRPr="00AF46AF">
        <w:rPr>
          <w:lang w:eastAsia="en-AU"/>
        </w:rPr>
        <w:t>He</w:t>
      </w:r>
      <w:r w:rsidR="00B352F2">
        <w:rPr>
          <w:lang w:eastAsia="en-AU"/>
        </w:rPr>
        <w:t xml:space="preserve"> </w:t>
      </w:r>
      <w:r w:rsidRPr="00AF46AF">
        <w:rPr>
          <w:lang w:eastAsia="en-AU"/>
        </w:rPr>
        <w:t>said</w:t>
      </w:r>
      <w:r w:rsidR="00B352F2">
        <w:rPr>
          <w:lang w:eastAsia="en-AU"/>
        </w:rPr>
        <w:t xml:space="preserve"> </w:t>
      </w:r>
      <w:r w:rsidRPr="00AF46AF">
        <w:rPr>
          <w:lang w:eastAsia="en-AU"/>
        </w:rPr>
        <w:t>to</w:t>
      </w:r>
      <w:r w:rsidR="00B352F2">
        <w:rPr>
          <w:lang w:eastAsia="en-AU"/>
        </w:rPr>
        <w:t xml:space="preserve"> </w:t>
      </w:r>
      <w:r w:rsidRPr="00AF46AF">
        <w:rPr>
          <w:lang w:eastAsia="en-AU"/>
        </w:rPr>
        <w:t>me</w:t>
      </w:r>
      <w:r w:rsidR="00B352F2">
        <w:rPr>
          <w:lang w:eastAsia="en-AU"/>
        </w:rPr>
        <w:t xml:space="preserve"> </w:t>
      </w:r>
      <w:r w:rsidRPr="00AF46AF">
        <w:rPr>
          <w:lang w:eastAsia="en-AU"/>
        </w:rPr>
        <w:t>while</w:t>
      </w:r>
      <w:r w:rsidR="00B352F2">
        <w:rPr>
          <w:lang w:eastAsia="en-AU"/>
        </w:rPr>
        <w:t xml:space="preserve"> </w:t>
      </w:r>
      <w:r w:rsidRPr="00AF46AF">
        <w:rPr>
          <w:lang w:eastAsia="en-AU"/>
        </w:rPr>
        <w:t>smiling,</w:t>
      </w:r>
      <w:r w:rsidR="00B352F2">
        <w:rPr>
          <w:lang w:eastAsia="en-AU"/>
        </w:rPr>
        <w:t xml:space="preserve"> </w:t>
      </w:r>
      <w:r w:rsidR="00991B2B">
        <w:rPr>
          <w:lang w:eastAsia="en-AU"/>
        </w:rPr>
        <w:t>“</w:t>
      </w:r>
      <w:r w:rsidRPr="00AF46AF">
        <w:rPr>
          <w:lang w:eastAsia="en-AU"/>
        </w:rPr>
        <w:t>O</w:t>
      </w:r>
      <w:r w:rsidR="00B352F2">
        <w:rPr>
          <w:lang w:eastAsia="en-AU"/>
        </w:rPr>
        <w:t xml:space="preserve"> </w:t>
      </w:r>
      <w:r w:rsidRPr="00AF46AF">
        <w:rPr>
          <w:lang w:eastAsia="en-AU"/>
        </w:rPr>
        <w:t>Khan!</w:t>
      </w:r>
      <w:r w:rsidR="00B352F2">
        <w:rPr>
          <w:lang w:eastAsia="en-AU"/>
        </w:rPr>
        <w:t xml:space="preserve"> </w:t>
      </w:r>
      <w:r w:rsidR="009F128E">
        <w:rPr>
          <w:lang w:eastAsia="en-AU"/>
        </w:rPr>
        <w:t xml:space="preserve"> </w:t>
      </w:r>
      <w:r w:rsidRPr="00AF46AF">
        <w:rPr>
          <w:lang w:eastAsia="en-AU"/>
        </w:rPr>
        <w:t>This</w:t>
      </w:r>
      <w:r w:rsidR="00B352F2">
        <w:rPr>
          <w:lang w:eastAsia="en-AU"/>
        </w:rPr>
        <w:t xml:space="preserve"> </w:t>
      </w:r>
      <w:r w:rsidRPr="00AF46AF">
        <w:rPr>
          <w:lang w:eastAsia="en-AU"/>
        </w:rPr>
        <w:t>is</w:t>
      </w:r>
      <w:r w:rsidR="00B352F2">
        <w:rPr>
          <w:lang w:eastAsia="en-AU"/>
        </w:rPr>
        <w:t xml:space="preserve"> </w:t>
      </w:r>
      <w:r w:rsidRPr="00AF46AF">
        <w:rPr>
          <w:lang w:eastAsia="en-AU"/>
        </w:rPr>
        <w:t>the</w:t>
      </w:r>
      <w:r w:rsidR="00B352F2">
        <w:rPr>
          <w:lang w:eastAsia="en-AU"/>
        </w:rPr>
        <w:t xml:space="preserve"> </w:t>
      </w:r>
      <w:r w:rsidRPr="00AF46AF">
        <w:rPr>
          <w:lang w:eastAsia="en-AU"/>
        </w:rPr>
        <w:t>sign</w:t>
      </w:r>
      <w:r w:rsidR="00B352F2">
        <w:rPr>
          <w:lang w:eastAsia="en-AU"/>
        </w:rPr>
        <w:t xml:space="preserve"> </w:t>
      </w:r>
      <w:r w:rsidRPr="00AF46AF">
        <w:rPr>
          <w:lang w:eastAsia="en-AU"/>
        </w:rPr>
        <w:t>of</w:t>
      </w:r>
      <w:r w:rsidR="00B352F2">
        <w:rPr>
          <w:lang w:eastAsia="en-AU"/>
        </w:rPr>
        <w:t xml:space="preserve"> </w:t>
      </w:r>
      <w:r w:rsidRPr="00AF46AF">
        <w:rPr>
          <w:lang w:eastAsia="en-AU"/>
        </w:rPr>
        <w:t>blessing</w:t>
      </w:r>
      <w:r w:rsidR="00B352F2">
        <w:rPr>
          <w:lang w:eastAsia="en-AU"/>
        </w:rPr>
        <w:t xml:space="preserve"> </w:t>
      </w:r>
      <w:r w:rsidRPr="00AF46AF">
        <w:rPr>
          <w:lang w:eastAsia="en-AU"/>
        </w:rPr>
        <w:t>and</w:t>
      </w:r>
      <w:r w:rsidR="00B352F2">
        <w:rPr>
          <w:lang w:eastAsia="en-AU"/>
        </w:rPr>
        <w:t xml:space="preserve"> </w:t>
      </w:r>
      <w:r w:rsidRPr="00AF46AF">
        <w:rPr>
          <w:lang w:eastAsia="en-AU"/>
        </w:rPr>
        <w:t>increase;</w:t>
      </w:r>
      <w:r w:rsidR="00B352F2">
        <w:rPr>
          <w:lang w:eastAsia="en-AU"/>
        </w:rPr>
        <w:t xml:space="preserve"> </w:t>
      </w:r>
      <w:r w:rsidRPr="00AF46AF">
        <w:rPr>
          <w:lang w:eastAsia="en-AU"/>
        </w:rPr>
        <w:t>you</w:t>
      </w:r>
      <w:r w:rsidR="00B352F2">
        <w:rPr>
          <w:lang w:eastAsia="en-AU"/>
        </w:rPr>
        <w:t xml:space="preserve"> </w:t>
      </w:r>
      <w:r w:rsidRPr="00AF46AF">
        <w:rPr>
          <w:lang w:eastAsia="en-AU"/>
        </w:rPr>
        <w:t>went</w:t>
      </w:r>
      <w:r w:rsidR="00B352F2">
        <w:rPr>
          <w:lang w:eastAsia="en-AU"/>
        </w:rPr>
        <w:t xml:space="preserve"> </w:t>
      </w:r>
      <w:r w:rsidRPr="00AF46AF">
        <w:rPr>
          <w:lang w:eastAsia="en-AU"/>
        </w:rPr>
        <w:t>to</w:t>
      </w:r>
      <w:r w:rsidR="00B352F2">
        <w:rPr>
          <w:lang w:eastAsia="en-AU"/>
        </w:rPr>
        <w:t xml:space="preserve"> </w:t>
      </w:r>
      <w:r w:rsidRPr="00AF46AF">
        <w:rPr>
          <w:lang w:eastAsia="en-AU"/>
        </w:rPr>
        <w:t>America</w:t>
      </w:r>
      <w:r w:rsidR="00B352F2">
        <w:rPr>
          <w:lang w:eastAsia="en-AU"/>
        </w:rPr>
        <w:t xml:space="preserve"> </w:t>
      </w:r>
      <w:r w:rsidRPr="00AF46AF">
        <w:rPr>
          <w:lang w:eastAsia="en-AU"/>
        </w:rPr>
        <w:t>one</w:t>
      </w:r>
      <w:r w:rsidR="00B352F2">
        <w:rPr>
          <w:lang w:eastAsia="en-AU"/>
        </w:rPr>
        <w:t xml:space="preserve"> </w:t>
      </w:r>
      <w:r w:rsidRPr="00AF46AF">
        <w:rPr>
          <w:lang w:eastAsia="en-AU"/>
        </w:rPr>
        <w:t>and</w:t>
      </w:r>
      <w:r w:rsidR="00B352F2">
        <w:rPr>
          <w:lang w:eastAsia="en-AU"/>
        </w:rPr>
        <w:t xml:space="preserve"> </w:t>
      </w:r>
      <w:r w:rsidRPr="00AF46AF">
        <w:rPr>
          <w:lang w:eastAsia="en-AU"/>
        </w:rPr>
        <w:t>returned</w:t>
      </w:r>
      <w:r w:rsidR="00B352F2">
        <w:rPr>
          <w:lang w:eastAsia="en-AU"/>
        </w:rPr>
        <w:t xml:space="preserve"> </w:t>
      </w:r>
      <w:r w:rsidRPr="00AF46AF">
        <w:rPr>
          <w:lang w:eastAsia="en-AU"/>
        </w:rPr>
        <w:t>three.</w:t>
      </w:r>
      <w:r w:rsidR="00991B2B">
        <w:rPr>
          <w:lang w:eastAsia="en-AU"/>
        </w:rPr>
        <w:t>”</w:t>
      </w:r>
      <w:r w:rsidR="00B352F2">
        <w:rPr>
          <w:lang w:eastAsia="en-AU"/>
        </w:rPr>
        <w:t xml:space="preserve"> </w:t>
      </w:r>
      <w:r w:rsidR="009F128E">
        <w:rPr>
          <w:lang w:eastAsia="en-AU"/>
        </w:rPr>
        <w:t xml:space="preserve"> </w:t>
      </w:r>
      <w:r w:rsidRPr="00AF46AF">
        <w:rPr>
          <w:lang w:eastAsia="en-AU"/>
        </w:rPr>
        <w:t>These</w:t>
      </w:r>
      <w:r w:rsidR="00B352F2">
        <w:rPr>
          <w:lang w:eastAsia="en-AU"/>
        </w:rPr>
        <w:t xml:space="preserve"> </w:t>
      </w:r>
      <w:r w:rsidRPr="00AF46AF">
        <w:rPr>
          <w:lang w:eastAsia="en-AU"/>
        </w:rPr>
        <w:t>words</w:t>
      </w:r>
      <w:r w:rsidR="00B352F2">
        <w:rPr>
          <w:lang w:eastAsia="en-AU"/>
        </w:rPr>
        <w:t xml:space="preserve"> </w:t>
      </w:r>
      <w:r w:rsidRPr="00AF46AF">
        <w:rPr>
          <w:lang w:eastAsia="en-AU"/>
        </w:rPr>
        <w:t>we</w:t>
      </w:r>
      <w:r w:rsidR="00B352F2">
        <w:rPr>
          <w:lang w:eastAsia="en-AU"/>
        </w:rPr>
        <w:t xml:space="preserve"> </w:t>
      </w:r>
      <w:r w:rsidRPr="00AF46AF">
        <w:rPr>
          <w:lang w:eastAsia="en-AU"/>
        </w:rPr>
        <w:t>took</w:t>
      </w:r>
      <w:r w:rsidR="00B352F2">
        <w:rPr>
          <w:lang w:eastAsia="en-AU"/>
        </w:rPr>
        <w:t xml:space="preserve"> </w:t>
      </w:r>
      <w:r w:rsidRPr="00AF46AF">
        <w:rPr>
          <w:lang w:eastAsia="en-AU"/>
        </w:rPr>
        <w:t>to</w:t>
      </w:r>
      <w:r w:rsidR="00B352F2">
        <w:rPr>
          <w:lang w:eastAsia="en-AU"/>
        </w:rPr>
        <w:t xml:space="preserve"> </w:t>
      </w:r>
      <w:r w:rsidRPr="00AF46AF">
        <w:rPr>
          <w:lang w:eastAsia="en-AU"/>
        </w:rPr>
        <w:t>mean</w:t>
      </w:r>
      <w:r w:rsidR="00B352F2">
        <w:rPr>
          <w:lang w:eastAsia="en-AU"/>
        </w:rPr>
        <w:t xml:space="preserve"> </w:t>
      </w:r>
      <w:r w:rsidRPr="00AF46AF">
        <w:rPr>
          <w:lang w:eastAsia="en-AU"/>
        </w:rPr>
        <w:t>that</w:t>
      </w:r>
      <w:r w:rsidR="00B352F2">
        <w:rPr>
          <w:lang w:eastAsia="en-AU"/>
        </w:rPr>
        <w:t xml:space="preserve"> </w:t>
      </w:r>
      <w:r w:rsidRPr="00AF46AF">
        <w:rPr>
          <w:lang w:eastAsia="en-AU"/>
        </w:rPr>
        <w:t>He</w:t>
      </w:r>
      <w:r w:rsidR="00B352F2">
        <w:rPr>
          <w:lang w:eastAsia="en-AU"/>
        </w:rPr>
        <w:t xml:space="preserve"> </w:t>
      </w:r>
      <w:r w:rsidRPr="00AF46AF">
        <w:rPr>
          <w:lang w:eastAsia="en-AU"/>
        </w:rPr>
        <w:t>blessed</w:t>
      </w:r>
      <w:r w:rsidR="00B352F2">
        <w:rPr>
          <w:lang w:eastAsia="en-AU"/>
        </w:rPr>
        <w:t xml:space="preserve"> </w:t>
      </w:r>
      <w:r w:rsidRPr="00AF46AF">
        <w:rPr>
          <w:lang w:eastAsia="en-AU"/>
        </w:rPr>
        <w:t>our</w:t>
      </w:r>
      <w:r w:rsidR="00B352F2">
        <w:rPr>
          <w:lang w:eastAsia="en-AU"/>
        </w:rPr>
        <w:t xml:space="preserve"> </w:t>
      </w:r>
      <w:r w:rsidRPr="00AF46AF">
        <w:rPr>
          <w:lang w:eastAsia="en-AU"/>
        </w:rPr>
        <w:t>conjugal</w:t>
      </w:r>
      <w:r w:rsidR="00B352F2">
        <w:rPr>
          <w:lang w:eastAsia="en-AU"/>
        </w:rPr>
        <w:t xml:space="preserve"> </w:t>
      </w:r>
      <w:r w:rsidRPr="00AF46AF">
        <w:rPr>
          <w:lang w:eastAsia="en-AU"/>
        </w:rPr>
        <w:t>family</w:t>
      </w:r>
      <w:r w:rsidR="00B352F2">
        <w:rPr>
          <w:lang w:eastAsia="en-AU"/>
        </w:rPr>
        <w:t xml:space="preserve"> </w:t>
      </w:r>
      <w:r w:rsidRPr="00AF46AF">
        <w:rPr>
          <w:lang w:eastAsia="en-AU"/>
        </w:rPr>
        <w:t>life</w:t>
      </w:r>
      <w:r w:rsidR="00B352F2">
        <w:rPr>
          <w:lang w:eastAsia="en-AU"/>
        </w:rPr>
        <w:t xml:space="preserve"> </w:t>
      </w:r>
      <w:r w:rsidRPr="00AF46AF">
        <w:rPr>
          <w:lang w:eastAsia="en-AU"/>
        </w:rPr>
        <w:t>with</w:t>
      </w:r>
      <w:r w:rsidR="00B352F2">
        <w:rPr>
          <w:lang w:eastAsia="en-AU"/>
        </w:rPr>
        <w:t xml:space="preserve"> </w:t>
      </w:r>
      <w:r w:rsidRPr="00AF46AF">
        <w:rPr>
          <w:lang w:eastAsia="en-AU"/>
        </w:rPr>
        <w:t>unity</w:t>
      </w:r>
      <w:r w:rsidR="00B352F2">
        <w:rPr>
          <w:lang w:eastAsia="en-AU"/>
        </w:rPr>
        <w:t xml:space="preserve"> </w:t>
      </w:r>
      <w:r w:rsidRPr="00AF46AF">
        <w:rPr>
          <w:lang w:eastAsia="en-AU"/>
        </w:rPr>
        <w:t>and</w:t>
      </w:r>
      <w:r w:rsidR="00B352F2">
        <w:rPr>
          <w:lang w:eastAsia="en-AU"/>
        </w:rPr>
        <w:t xml:space="preserve"> </w:t>
      </w:r>
      <w:r w:rsidRPr="00AF46AF">
        <w:rPr>
          <w:lang w:eastAsia="en-AU"/>
        </w:rPr>
        <w:t>harmony,</w:t>
      </w:r>
      <w:r w:rsidR="00B352F2">
        <w:rPr>
          <w:lang w:eastAsia="en-AU"/>
        </w:rPr>
        <w:t xml:space="preserve"> </w:t>
      </w:r>
      <w:r w:rsidRPr="00AF46AF">
        <w:rPr>
          <w:lang w:eastAsia="en-AU"/>
        </w:rPr>
        <w:t>and</w:t>
      </w:r>
      <w:r w:rsidR="00B352F2">
        <w:rPr>
          <w:lang w:eastAsia="en-AU"/>
        </w:rPr>
        <w:t xml:space="preserve"> </w:t>
      </w:r>
      <w:r w:rsidRPr="00AF46AF">
        <w:rPr>
          <w:lang w:eastAsia="en-AU"/>
        </w:rPr>
        <w:t>that</w:t>
      </w:r>
      <w:r w:rsidR="00B352F2">
        <w:rPr>
          <w:lang w:eastAsia="en-AU"/>
        </w:rPr>
        <w:t xml:space="preserve"> </w:t>
      </w:r>
      <w:r w:rsidRPr="00AF46AF">
        <w:rPr>
          <w:lang w:eastAsia="en-AU"/>
        </w:rPr>
        <w:t>He</w:t>
      </w:r>
      <w:r w:rsidR="00B352F2">
        <w:rPr>
          <w:lang w:eastAsia="en-AU"/>
        </w:rPr>
        <w:t xml:space="preserve"> </w:t>
      </w:r>
      <w:r w:rsidRPr="00AF46AF">
        <w:rPr>
          <w:lang w:eastAsia="en-AU"/>
        </w:rPr>
        <w:t>bespoke</w:t>
      </w:r>
      <w:r w:rsidR="00B352F2">
        <w:rPr>
          <w:lang w:eastAsia="en-AU"/>
        </w:rPr>
        <w:t xml:space="preserve"> </w:t>
      </w:r>
      <w:r w:rsidRPr="00AF46AF">
        <w:rPr>
          <w:lang w:eastAsia="en-AU"/>
        </w:rPr>
        <w:t>for</w:t>
      </w:r>
      <w:r w:rsidR="00B352F2">
        <w:rPr>
          <w:lang w:eastAsia="en-AU"/>
        </w:rPr>
        <w:t xml:space="preserve"> </w:t>
      </w:r>
      <w:r w:rsidRPr="00AF46AF">
        <w:rPr>
          <w:lang w:eastAsia="en-AU"/>
        </w:rPr>
        <w:t>us</w:t>
      </w:r>
      <w:r w:rsidR="00B352F2">
        <w:rPr>
          <w:lang w:eastAsia="en-AU"/>
        </w:rPr>
        <w:t xml:space="preserve"> </w:t>
      </w:r>
      <w:r w:rsidRPr="00AF46AF">
        <w:rPr>
          <w:lang w:eastAsia="en-AU"/>
        </w:rPr>
        <w:t>Divine</w:t>
      </w:r>
      <w:r w:rsidR="00B352F2">
        <w:rPr>
          <w:lang w:eastAsia="en-AU"/>
        </w:rPr>
        <w:t xml:space="preserve"> </w:t>
      </w:r>
      <w:r w:rsidRPr="00AF46AF">
        <w:rPr>
          <w:lang w:eastAsia="en-AU"/>
        </w:rPr>
        <w:t>bounty</w:t>
      </w:r>
      <w:r w:rsidR="00B352F2">
        <w:rPr>
          <w:lang w:eastAsia="en-AU"/>
        </w:rPr>
        <w:t xml:space="preserve"> </w:t>
      </w:r>
      <w:r w:rsidRPr="00AF46AF">
        <w:rPr>
          <w:lang w:eastAsia="en-AU"/>
        </w:rPr>
        <w:t>and</w:t>
      </w:r>
      <w:r w:rsidR="00B352F2">
        <w:rPr>
          <w:lang w:eastAsia="en-AU"/>
        </w:rPr>
        <w:t xml:space="preserve"> </w:t>
      </w:r>
      <w:r w:rsidRPr="00AF46AF">
        <w:rPr>
          <w:lang w:eastAsia="en-AU"/>
        </w:rPr>
        <w:t>increase</w:t>
      </w:r>
      <w:r w:rsidR="00991B2B">
        <w:rPr>
          <w:lang w:eastAsia="en-AU"/>
        </w:rPr>
        <w:t>.</w:t>
      </w:r>
      <w:r w:rsidR="00B352F2">
        <w:rPr>
          <w:lang w:eastAsia="en-AU"/>
        </w:rPr>
        <w:t xml:space="preserve">  </w:t>
      </w:r>
      <w:r w:rsidRPr="00AF46AF">
        <w:rPr>
          <w:lang w:eastAsia="en-AU"/>
        </w:rPr>
        <w:t>He</w:t>
      </w:r>
      <w:r w:rsidR="00B352F2">
        <w:rPr>
          <w:lang w:eastAsia="en-AU"/>
        </w:rPr>
        <w:t xml:space="preserve"> </w:t>
      </w:r>
      <w:r w:rsidRPr="00AF46AF">
        <w:rPr>
          <w:lang w:eastAsia="en-AU"/>
        </w:rPr>
        <w:t>asked</w:t>
      </w:r>
      <w:r w:rsidR="00B352F2">
        <w:rPr>
          <w:lang w:eastAsia="en-AU"/>
        </w:rPr>
        <w:t xml:space="preserve"> </w:t>
      </w:r>
      <w:r w:rsidRPr="00AF46AF">
        <w:rPr>
          <w:lang w:eastAsia="en-AU"/>
        </w:rPr>
        <w:t>for</w:t>
      </w:r>
      <w:r w:rsidR="00B352F2">
        <w:rPr>
          <w:lang w:eastAsia="en-AU"/>
        </w:rPr>
        <w:t xml:space="preserve"> </w:t>
      </w:r>
      <w:r w:rsidRPr="00AF46AF">
        <w:rPr>
          <w:lang w:eastAsia="en-AU"/>
        </w:rPr>
        <w:t>the</w:t>
      </w:r>
      <w:r w:rsidR="00B352F2">
        <w:rPr>
          <w:lang w:eastAsia="en-AU"/>
        </w:rPr>
        <w:t xml:space="preserve"> </w:t>
      </w:r>
      <w:r w:rsidRPr="00AF46AF">
        <w:rPr>
          <w:lang w:eastAsia="en-AU"/>
        </w:rPr>
        <w:t>Baby</w:t>
      </w:r>
      <w:r w:rsidR="00991B2B">
        <w:rPr>
          <w:lang w:eastAsia="en-AU"/>
        </w:rPr>
        <w:t>’</w:t>
      </w:r>
      <w:r w:rsidRPr="00AF46AF">
        <w:rPr>
          <w:lang w:eastAsia="en-AU"/>
        </w:rPr>
        <w:t>s</w:t>
      </w:r>
      <w:r w:rsidR="00B352F2">
        <w:rPr>
          <w:lang w:eastAsia="en-AU"/>
        </w:rPr>
        <w:t xml:space="preserve"> </w:t>
      </w:r>
      <w:r w:rsidRPr="00AF46AF">
        <w:rPr>
          <w:lang w:eastAsia="en-AU"/>
        </w:rPr>
        <w:t>age</w:t>
      </w:r>
      <w:r w:rsidR="00B352F2">
        <w:rPr>
          <w:lang w:eastAsia="en-AU"/>
        </w:rPr>
        <w:t xml:space="preserve"> </w:t>
      </w:r>
      <w:r w:rsidRPr="00AF46AF">
        <w:rPr>
          <w:lang w:eastAsia="en-AU"/>
        </w:rPr>
        <w:t>and</w:t>
      </w:r>
      <w:r w:rsidR="00B352F2">
        <w:rPr>
          <w:lang w:eastAsia="en-AU"/>
        </w:rPr>
        <w:t xml:space="preserve"> </w:t>
      </w:r>
      <w:r w:rsidRPr="00AF46AF">
        <w:rPr>
          <w:lang w:eastAsia="en-AU"/>
        </w:rPr>
        <w:t>I</w:t>
      </w:r>
      <w:r w:rsidR="00B352F2">
        <w:rPr>
          <w:lang w:eastAsia="en-AU"/>
        </w:rPr>
        <w:t xml:space="preserve"> </w:t>
      </w:r>
      <w:r w:rsidRPr="00AF46AF">
        <w:rPr>
          <w:lang w:eastAsia="en-AU"/>
        </w:rPr>
        <w:t>answered</w:t>
      </w:r>
      <w:r w:rsidR="00B352F2">
        <w:rPr>
          <w:lang w:eastAsia="en-AU"/>
        </w:rPr>
        <w:t xml:space="preserve"> </w:t>
      </w:r>
      <w:r w:rsidRPr="00AF46AF">
        <w:rPr>
          <w:lang w:eastAsia="en-AU"/>
        </w:rPr>
        <w:t>that</w:t>
      </w:r>
      <w:r w:rsidR="00B352F2">
        <w:rPr>
          <w:lang w:eastAsia="en-AU"/>
        </w:rPr>
        <w:t xml:space="preserve"> </w:t>
      </w:r>
      <w:r w:rsidRPr="00AF46AF">
        <w:rPr>
          <w:lang w:eastAsia="en-AU"/>
        </w:rPr>
        <w:t>he</w:t>
      </w:r>
      <w:r w:rsidR="00B352F2">
        <w:rPr>
          <w:lang w:eastAsia="en-AU"/>
        </w:rPr>
        <w:t xml:space="preserve"> </w:t>
      </w:r>
      <w:r w:rsidRPr="00AF46AF">
        <w:rPr>
          <w:lang w:eastAsia="en-AU"/>
        </w:rPr>
        <w:t>was</w:t>
      </w:r>
      <w:r w:rsidR="00B352F2">
        <w:rPr>
          <w:lang w:eastAsia="en-AU"/>
        </w:rPr>
        <w:t xml:space="preserve"> </w:t>
      </w:r>
      <w:r w:rsidRPr="00AF46AF">
        <w:rPr>
          <w:lang w:eastAsia="en-AU"/>
        </w:rPr>
        <w:t>one</w:t>
      </w:r>
      <w:r w:rsidR="00B352F2">
        <w:rPr>
          <w:lang w:eastAsia="en-AU"/>
        </w:rPr>
        <w:t xml:space="preserve"> </w:t>
      </w:r>
      <w:r w:rsidRPr="00AF46AF">
        <w:rPr>
          <w:lang w:eastAsia="en-AU"/>
        </w:rPr>
        <w:t>year</w:t>
      </w:r>
      <w:r w:rsidR="00B352F2">
        <w:rPr>
          <w:lang w:eastAsia="en-AU"/>
        </w:rPr>
        <w:t xml:space="preserve"> </w:t>
      </w:r>
      <w:r w:rsidRPr="00AF46AF">
        <w:rPr>
          <w:lang w:eastAsia="en-AU"/>
        </w:rPr>
        <w:t>and</w:t>
      </w:r>
      <w:r w:rsidR="00B352F2">
        <w:rPr>
          <w:lang w:eastAsia="en-AU"/>
        </w:rPr>
        <w:t xml:space="preserve"> </w:t>
      </w:r>
      <w:r w:rsidRPr="00AF46AF">
        <w:rPr>
          <w:lang w:eastAsia="en-AU"/>
        </w:rPr>
        <w:t>four</w:t>
      </w:r>
      <w:r w:rsidR="00B352F2">
        <w:rPr>
          <w:lang w:eastAsia="en-AU"/>
        </w:rPr>
        <w:t xml:space="preserve"> </w:t>
      </w:r>
      <w:r w:rsidRPr="00AF46AF">
        <w:rPr>
          <w:lang w:eastAsia="en-AU"/>
        </w:rPr>
        <w:t>days</w:t>
      </w:r>
      <w:r w:rsidR="00B352F2">
        <w:rPr>
          <w:lang w:eastAsia="en-AU"/>
        </w:rPr>
        <w:t xml:space="preserve"> </w:t>
      </w:r>
      <w:r w:rsidRPr="00AF46AF">
        <w:rPr>
          <w:lang w:eastAsia="en-AU"/>
        </w:rPr>
        <w:t>old</w:t>
      </w:r>
      <w:r w:rsidR="00991B2B">
        <w:rPr>
          <w:lang w:eastAsia="en-AU"/>
        </w:rPr>
        <w:t>.</w:t>
      </w:r>
      <w:r w:rsidR="00B352F2">
        <w:rPr>
          <w:lang w:eastAsia="en-AU"/>
        </w:rPr>
        <w:t xml:space="preserve">  </w:t>
      </w:r>
      <w:r w:rsidRPr="00AF46AF">
        <w:rPr>
          <w:lang w:eastAsia="en-AU"/>
        </w:rPr>
        <w:t>Turning</w:t>
      </w:r>
      <w:r w:rsidR="00B352F2">
        <w:rPr>
          <w:lang w:eastAsia="en-AU"/>
        </w:rPr>
        <w:t xml:space="preserve"> </w:t>
      </w:r>
      <w:r w:rsidRPr="00AF46AF">
        <w:rPr>
          <w:lang w:eastAsia="en-AU"/>
        </w:rPr>
        <w:t>to</w:t>
      </w:r>
      <w:r w:rsidR="00B352F2">
        <w:rPr>
          <w:lang w:eastAsia="en-AU"/>
        </w:rPr>
        <w:t xml:space="preserve"> </w:t>
      </w:r>
      <w:r w:rsidRPr="00AF46AF">
        <w:rPr>
          <w:lang w:eastAsia="en-AU"/>
        </w:rPr>
        <w:t>my</w:t>
      </w:r>
      <w:r w:rsidR="00B352F2">
        <w:rPr>
          <w:lang w:eastAsia="en-AU"/>
        </w:rPr>
        <w:t xml:space="preserve"> </w:t>
      </w:r>
      <w:r w:rsidRPr="00AF46AF">
        <w:rPr>
          <w:lang w:eastAsia="en-AU"/>
        </w:rPr>
        <w:t>wife</w:t>
      </w:r>
      <w:r w:rsidR="00B352F2">
        <w:rPr>
          <w:lang w:eastAsia="en-AU"/>
        </w:rPr>
        <w:t xml:space="preserve"> </w:t>
      </w:r>
      <w:r w:rsidRPr="00AF46AF">
        <w:rPr>
          <w:lang w:eastAsia="en-AU"/>
        </w:rPr>
        <w:t>He</w:t>
      </w:r>
      <w:r w:rsidR="00B352F2">
        <w:rPr>
          <w:lang w:eastAsia="en-AU"/>
        </w:rPr>
        <w:t xml:space="preserve"> </w:t>
      </w:r>
      <w:r w:rsidRPr="00AF46AF">
        <w:rPr>
          <w:lang w:eastAsia="en-AU"/>
        </w:rPr>
        <w:t>said</w:t>
      </w:r>
      <w:r w:rsidR="00B352F2">
        <w:rPr>
          <w:lang w:eastAsia="en-AU"/>
        </w:rPr>
        <w:t xml:space="preserve"> </w:t>
      </w:r>
      <w:r w:rsidRPr="00AF46AF">
        <w:rPr>
          <w:lang w:eastAsia="en-AU"/>
        </w:rPr>
        <w:t>in</w:t>
      </w:r>
      <w:r w:rsidR="00B352F2">
        <w:rPr>
          <w:lang w:eastAsia="en-AU"/>
        </w:rPr>
        <w:t xml:space="preserve"> </w:t>
      </w:r>
      <w:r w:rsidRPr="00AF46AF">
        <w:rPr>
          <w:lang w:eastAsia="en-AU"/>
        </w:rPr>
        <w:t>part,</w:t>
      </w:r>
      <w:r w:rsidR="00B352F2">
        <w:rPr>
          <w:lang w:eastAsia="en-AU"/>
        </w:rPr>
        <w:t xml:space="preserve"> </w:t>
      </w:r>
      <w:r w:rsidRPr="00AF46AF">
        <w:rPr>
          <w:lang w:eastAsia="en-AU"/>
        </w:rPr>
        <w:t>while</w:t>
      </w:r>
      <w:r w:rsidR="00B352F2">
        <w:rPr>
          <w:lang w:eastAsia="en-AU"/>
        </w:rPr>
        <w:t xml:space="preserve"> </w:t>
      </w:r>
      <w:r w:rsidRPr="00AF46AF">
        <w:rPr>
          <w:lang w:eastAsia="en-AU"/>
        </w:rPr>
        <w:t>showing</w:t>
      </w:r>
      <w:r w:rsidR="00B352F2">
        <w:rPr>
          <w:lang w:eastAsia="en-AU"/>
        </w:rPr>
        <w:t xml:space="preserve"> </w:t>
      </w:r>
      <w:r w:rsidRPr="00AF46AF">
        <w:rPr>
          <w:lang w:eastAsia="en-AU"/>
        </w:rPr>
        <w:t>her</w:t>
      </w:r>
      <w:r w:rsidR="00B352F2">
        <w:rPr>
          <w:lang w:eastAsia="en-AU"/>
        </w:rPr>
        <w:t xml:space="preserve"> </w:t>
      </w:r>
      <w:r w:rsidRPr="00AF46AF">
        <w:rPr>
          <w:lang w:eastAsia="en-AU"/>
        </w:rPr>
        <w:t>great</w:t>
      </w:r>
      <w:r w:rsidR="00B352F2">
        <w:rPr>
          <w:lang w:eastAsia="en-AU"/>
        </w:rPr>
        <w:t xml:space="preserve"> </w:t>
      </w:r>
      <w:r w:rsidRPr="00AF46AF">
        <w:rPr>
          <w:lang w:eastAsia="en-AU"/>
        </w:rPr>
        <w:t>kindness</w:t>
      </w:r>
      <w:r w:rsidR="00B352F2">
        <w:rPr>
          <w:lang w:eastAsia="en-AU"/>
        </w:rPr>
        <w:t xml:space="preserve"> </w:t>
      </w:r>
      <w:r w:rsidRPr="00AF46AF">
        <w:rPr>
          <w:lang w:eastAsia="en-AU"/>
        </w:rPr>
        <w:t>and</w:t>
      </w:r>
      <w:r w:rsidR="00B352F2">
        <w:rPr>
          <w:lang w:eastAsia="en-AU"/>
        </w:rPr>
        <w:t xml:space="preserve"> </w:t>
      </w:r>
      <w:proofErr w:type="spellStart"/>
      <w:r w:rsidRPr="00AF46AF">
        <w:rPr>
          <w:lang w:eastAsia="en-AU"/>
        </w:rPr>
        <w:t>favor</w:t>
      </w:r>
      <w:proofErr w:type="spellEnd"/>
      <w:r w:rsidR="00991B2B">
        <w:rPr>
          <w:lang w:eastAsia="en-AU"/>
        </w:rPr>
        <w:t>:</w:t>
      </w:r>
      <w:r w:rsidR="00B352F2">
        <w:rPr>
          <w:lang w:eastAsia="en-AU"/>
        </w:rPr>
        <w:t xml:space="preserve">  </w:t>
      </w:r>
      <w:r w:rsidR="00991B2B">
        <w:rPr>
          <w:lang w:eastAsia="en-AU"/>
        </w:rPr>
        <w:t>“</w:t>
      </w:r>
      <w:r w:rsidRPr="00AF46AF">
        <w:rPr>
          <w:lang w:eastAsia="en-AU"/>
        </w:rPr>
        <w:t>Welcome!</w:t>
      </w:r>
      <w:r w:rsidR="00B352F2">
        <w:rPr>
          <w:lang w:eastAsia="en-AU"/>
        </w:rPr>
        <w:t xml:space="preserve"> </w:t>
      </w:r>
      <w:r w:rsidR="009F128E">
        <w:rPr>
          <w:lang w:eastAsia="en-AU"/>
        </w:rPr>
        <w:t xml:space="preserve"> </w:t>
      </w:r>
      <w:r w:rsidRPr="00AF46AF">
        <w:rPr>
          <w:lang w:eastAsia="en-AU"/>
        </w:rPr>
        <w:t>Welcome!</w:t>
      </w:r>
      <w:r w:rsidR="009F128E">
        <w:rPr>
          <w:lang w:eastAsia="en-AU"/>
        </w:rPr>
        <w:t xml:space="preserve"> </w:t>
      </w:r>
      <w:r w:rsidR="00B352F2">
        <w:rPr>
          <w:lang w:eastAsia="en-AU"/>
        </w:rPr>
        <w:t xml:space="preserve"> </w:t>
      </w:r>
      <w:proofErr w:type="spellStart"/>
      <w:r w:rsidRPr="00AF46AF">
        <w:rPr>
          <w:lang w:eastAsia="en-AU"/>
        </w:rPr>
        <w:t>Marhaba</w:t>
      </w:r>
      <w:proofErr w:type="spellEnd"/>
      <w:r w:rsidRPr="00AF46AF">
        <w:rPr>
          <w:lang w:eastAsia="en-AU"/>
        </w:rPr>
        <w:t>!</w:t>
      </w:r>
      <w:r w:rsidR="00B352F2">
        <w:rPr>
          <w:lang w:eastAsia="en-AU"/>
        </w:rPr>
        <w:t xml:space="preserve"> </w:t>
      </w:r>
      <w:r w:rsidR="009F128E">
        <w:rPr>
          <w:lang w:eastAsia="en-AU"/>
        </w:rPr>
        <w:t xml:space="preserve"> </w:t>
      </w:r>
      <w:r w:rsidRPr="00AF46AF">
        <w:rPr>
          <w:lang w:eastAsia="en-AU"/>
        </w:rPr>
        <w:t>Praise</w:t>
      </w:r>
      <w:r w:rsidR="00B352F2">
        <w:rPr>
          <w:lang w:eastAsia="en-AU"/>
        </w:rPr>
        <w:t xml:space="preserve"> </w:t>
      </w:r>
      <w:proofErr w:type="gramStart"/>
      <w:r w:rsidRPr="00AF46AF">
        <w:rPr>
          <w:lang w:eastAsia="en-AU"/>
        </w:rPr>
        <w:t>be</w:t>
      </w:r>
      <w:proofErr w:type="gramEnd"/>
      <w:r w:rsidR="00B352F2">
        <w:rPr>
          <w:lang w:eastAsia="en-AU"/>
        </w:rPr>
        <w:t xml:space="preserve"> </w:t>
      </w:r>
      <w:r w:rsidRPr="00AF46AF">
        <w:rPr>
          <w:lang w:eastAsia="en-AU"/>
        </w:rPr>
        <w:t>to</w:t>
      </w:r>
      <w:r w:rsidR="00B352F2">
        <w:rPr>
          <w:lang w:eastAsia="en-AU"/>
        </w:rPr>
        <w:t xml:space="preserve"> </w:t>
      </w:r>
      <w:r w:rsidRPr="00AF46AF">
        <w:rPr>
          <w:lang w:eastAsia="en-AU"/>
        </w:rPr>
        <w:t>God,</w:t>
      </w:r>
      <w:r w:rsidR="00B352F2">
        <w:rPr>
          <w:lang w:eastAsia="en-AU"/>
        </w:rPr>
        <w:t xml:space="preserve"> </w:t>
      </w:r>
      <w:r w:rsidRPr="00AF46AF">
        <w:rPr>
          <w:lang w:eastAsia="en-AU"/>
        </w:rPr>
        <w:t>that</w:t>
      </w:r>
      <w:r w:rsidR="00B352F2">
        <w:rPr>
          <w:lang w:eastAsia="en-AU"/>
        </w:rPr>
        <w:t xml:space="preserve"> </w:t>
      </w:r>
      <w:r w:rsidRPr="00AF46AF">
        <w:rPr>
          <w:lang w:eastAsia="en-AU"/>
        </w:rPr>
        <w:t>as</w:t>
      </w:r>
      <w:r w:rsidR="00B352F2">
        <w:rPr>
          <w:lang w:eastAsia="en-AU"/>
        </w:rPr>
        <w:t xml:space="preserve"> </w:t>
      </w:r>
      <w:r w:rsidRPr="00AF46AF">
        <w:rPr>
          <w:lang w:eastAsia="en-AU"/>
        </w:rPr>
        <w:t>a</w:t>
      </w:r>
      <w:r w:rsidR="00B352F2">
        <w:rPr>
          <w:lang w:eastAsia="en-AU"/>
        </w:rPr>
        <w:t xml:space="preserve"> </w:t>
      </w:r>
      <w:r w:rsidRPr="00AF46AF">
        <w:rPr>
          <w:lang w:eastAsia="en-AU"/>
        </w:rPr>
        <w:t>result</w:t>
      </w:r>
      <w:r w:rsidR="00B352F2">
        <w:rPr>
          <w:lang w:eastAsia="en-AU"/>
        </w:rPr>
        <w:t xml:space="preserve"> </w:t>
      </w:r>
      <w:r w:rsidRPr="00AF46AF">
        <w:rPr>
          <w:lang w:eastAsia="en-AU"/>
        </w:rPr>
        <w:t>of</w:t>
      </w:r>
      <w:r w:rsidR="00B352F2">
        <w:rPr>
          <w:lang w:eastAsia="en-AU"/>
        </w:rPr>
        <w:t xml:space="preserve"> </w:t>
      </w:r>
      <w:r w:rsidRPr="00AF46AF">
        <w:rPr>
          <w:lang w:eastAsia="en-AU"/>
        </w:rPr>
        <w:t>the</w:t>
      </w:r>
      <w:r w:rsidR="00B352F2">
        <w:rPr>
          <w:lang w:eastAsia="en-AU"/>
        </w:rPr>
        <w:t xml:space="preserve"> </w:t>
      </w:r>
      <w:r w:rsidRPr="00AF46AF">
        <w:rPr>
          <w:lang w:eastAsia="en-AU"/>
        </w:rPr>
        <w:t>Revelation</w:t>
      </w:r>
      <w:r w:rsidR="00B352F2">
        <w:rPr>
          <w:lang w:eastAsia="en-AU"/>
        </w:rPr>
        <w:t xml:space="preserve"> </w:t>
      </w:r>
      <w:r w:rsidRPr="00AF46AF">
        <w:rPr>
          <w:lang w:eastAsia="en-AU"/>
        </w:rPr>
        <w:t>of</w:t>
      </w:r>
      <w:r w:rsidR="00B352F2">
        <w:rPr>
          <w:lang w:eastAsia="en-AU"/>
        </w:rPr>
        <w:t xml:space="preserve"> </w:t>
      </w:r>
      <w:r w:rsidR="00894DA6">
        <w:rPr>
          <w:lang w:eastAsia="en-AU"/>
        </w:rPr>
        <w:t>a</w:t>
      </w:r>
      <w:r w:rsidRPr="00AF46AF">
        <w:rPr>
          <w:lang w:eastAsia="en-AU"/>
        </w:rPr>
        <w:t>l-</w:t>
      </w:r>
      <w:proofErr w:type="spellStart"/>
      <w:r w:rsidRPr="00AF46AF">
        <w:rPr>
          <w:lang w:eastAsia="en-AU"/>
        </w:rPr>
        <w:t>Abha</w:t>
      </w:r>
      <w:proofErr w:type="spellEnd"/>
      <w:r w:rsidRPr="00AF46AF">
        <w:rPr>
          <w:lang w:eastAsia="en-AU"/>
        </w:rPr>
        <w:t>,</w:t>
      </w:r>
      <w:r w:rsidR="00B352F2">
        <w:rPr>
          <w:lang w:eastAsia="en-AU"/>
        </w:rPr>
        <w:t xml:space="preserve"> </w:t>
      </w:r>
      <w:r w:rsidRPr="00AF46AF">
        <w:rPr>
          <w:lang w:eastAsia="en-AU"/>
        </w:rPr>
        <w:t>the</w:t>
      </w:r>
      <w:r w:rsidR="00B352F2">
        <w:rPr>
          <w:lang w:eastAsia="en-AU"/>
        </w:rPr>
        <w:t xml:space="preserve"> </w:t>
      </w:r>
      <w:r w:rsidRPr="00AF46AF">
        <w:rPr>
          <w:lang w:eastAsia="en-AU"/>
        </w:rPr>
        <w:t>East</w:t>
      </w:r>
      <w:r w:rsidR="00B352F2">
        <w:rPr>
          <w:lang w:eastAsia="en-AU"/>
        </w:rPr>
        <w:t xml:space="preserve"> </w:t>
      </w:r>
      <w:r w:rsidRPr="00AF46AF">
        <w:rPr>
          <w:lang w:eastAsia="en-AU"/>
        </w:rPr>
        <w:t>and</w:t>
      </w:r>
      <w:r w:rsidR="00B352F2">
        <w:rPr>
          <w:lang w:eastAsia="en-AU"/>
        </w:rPr>
        <w:t xml:space="preserve"> </w:t>
      </w:r>
      <w:r w:rsidRPr="00AF46AF">
        <w:rPr>
          <w:lang w:eastAsia="en-AU"/>
        </w:rPr>
        <w:t>the</w:t>
      </w:r>
      <w:r w:rsidR="00B352F2">
        <w:rPr>
          <w:lang w:eastAsia="en-AU"/>
        </w:rPr>
        <w:t xml:space="preserve"> </w:t>
      </w:r>
      <w:r w:rsidRPr="00AF46AF">
        <w:rPr>
          <w:lang w:eastAsia="en-AU"/>
        </w:rPr>
        <w:t>West</w:t>
      </w:r>
      <w:r w:rsidR="00B352F2">
        <w:rPr>
          <w:lang w:eastAsia="en-AU"/>
        </w:rPr>
        <w:t xml:space="preserve"> </w:t>
      </w:r>
      <w:r w:rsidRPr="00AF46AF">
        <w:rPr>
          <w:lang w:eastAsia="en-AU"/>
        </w:rPr>
        <w:t>have</w:t>
      </w:r>
      <w:r w:rsidR="00B352F2">
        <w:rPr>
          <w:lang w:eastAsia="en-AU"/>
        </w:rPr>
        <w:t xml:space="preserve"> </w:t>
      </w:r>
      <w:r w:rsidRPr="00AF46AF">
        <w:rPr>
          <w:lang w:eastAsia="en-AU"/>
        </w:rPr>
        <w:t>embraced</w:t>
      </w:r>
      <w:r w:rsidR="00B352F2">
        <w:rPr>
          <w:lang w:eastAsia="en-AU"/>
        </w:rPr>
        <w:t xml:space="preserve"> </w:t>
      </w:r>
      <w:r w:rsidRPr="00AF46AF">
        <w:rPr>
          <w:lang w:eastAsia="en-AU"/>
        </w:rPr>
        <w:t>each</w:t>
      </w:r>
      <w:r w:rsidR="00B352F2">
        <w:rPr>
          <w:lang w:eastAsia="en-AU"/>
        </w:rPr>
        <w:t xml:space="preserve"> </w:t>
      </w:r>
      <w:r w:rsidRPr="00AF46AF">
        <w:rPr>
          <w:lang w:eastAsia="en-AU"/>
        </w:rPr>
        <w:t>other</w:t>
      </w:r>
      <w:r w:rsidR="00B352F2">
        <w:rPr>
          <w:lang w:eastAsia="en-AU"/>
        </w:rPr>
        <w:t xml:space="preserve"> </w:t>
      </w:r>
      <w:r w:rsidRPr="00AF46AF">
        <w:rPr>
          <w:lang w:eastAsia="en-AU"/>
        </w:rPr>
        <w:t>like</w:t>
      </w:r>
      <w:r w:rsidR="00B352F2">
        <w:rPr>
          <w:lang w:eastAsia="en-AU"/>
        </w:rPr>
        <w:t xml:space="preserve"> </w:t>
      </w:r>
      <w:r w:rsidRPr="00AF46AF">
        <w:rPr>
          <w:lang w:eastAsia="en-AU"/>
        </w:rPr>
        <w:t>unto</w:t>
      </w:r>
      <w:r w:rsidR="00B352F2">
        <w:rPr>
          <w:lang w:eastAsia="en-AU"/>
        </w:rPr>
        <w:t xml:space="preserve"> </w:t>
      </w:r>
      <w:r w:rsidRPr="00AF46AF">
        <w:rPr>
          <w:lang w:eastAsia="en-AU"/>
        </w:rPr>
        <w:t>two</w:t>
      </w:r>
      <w:r w:rsidR="00B352F2">
        <w:rPr>
          <w:lang w:eastAsia="en-AU"/>
        </w:rPr>
        <w:t xml:space="preserve"> </w:t>
      </w:r>
      <w:r w:rsidRPr="00AF46AF">
        <w:rPr>
          <w:lang w:eastAsia="en-AU"/>
        </w:rPr>
        <w:t>beloved</w:t>
      </w:r>
      <w:r w:rsidR="00B352F2">
        <w:rPr>
          <w:lang w:eastAsia="en-AU"/>
        </w:rPr>
        <w:t xml:space="preserve"> </w:t>
      </w:r>
      <w:r w:rsidRPr="00AF46AF">
        <w:rPr>
          <w:lang w:eastAsia="en-AU"/>
        </w:rPr>
        <w:t>ones</w:t>
      </w:r>
      <w:r w:rsidR="00991B2B">
        <w:rPr>
          <w:lang w:eastAsia="en-AU"/>
        </w:rPr>
        <w:t>.</w:t>
      </w:r>
      <w:r w:rsidR="00B352F2">
        <w:rPr>
          <w:lang w:eastAsia="en-AU"/>
        </w:rPr>
        <w:t xml:space="preserve">  </w:t>
      </w:r>
      <w:r w:rsidRPr="00AF46AF">
        <w:rPr>
          <w:lang w:eastAsia="en-AU"/>
        </w:rPr>
        <w:t>You</w:t>
      </w:r>
      <w:r w:rsidR="00B352F2">
        <w:rPr>
          <w:lang w:eastAsia="en-AU"/>
        </w:rPr>
        <w:t xml:space="preserve"> </w:t>
      </w:r>
      <w:r w:rsidRPr="00AF46AF">
        <w:rPr>
          <w:lang w:eastAsia="en-AU"/>
        </w:rPr>
        <w:t>are</w:t>
      </w:r>
      <w:r w:rsidR="00B352F2">
        <w:rPr>
          <w:lang w:eastAsia="en-AU"/>
        </w:rPr>
        <w:t xml:space="preserve"> </w:t>
      </w:r>
      <w:r w:rsidRPr="00AF46AF">
        <w:rPr>
          <w:lang w:eastAsia="en-AU"/>
        </w:rPr>
        <w:t>the</w:t>
      </w:r>
      <w:r w:rsidR="00B352F2">
        <w:rPr>
          <w:lang w:eastAsia="en-AU"/>
        </w:rPr>
        <w:t xml:space="preserve"> </w:t>
      </w:r>
      <w:r w:rsidRPr="00AF46AF">
        <w:rPr>
          <w:lang w:eastAsia="en-AU"/>
        </w:rPr>
        <w:t>first</w:t>
      </w:r>
      <w:r w:rsidR="00B352F2">
        <w:rPr>
          <w:lang w:eastAsia="en-AU"/>
        </w:rPr>
        <w:t xml:space="preserve"> </w:t>
      </w:r>
      <w:r w:rsidRPr="00AF46AF">
        <w:rPr>
          <w:lang w:eastAsia="en-AU"/>
        </w:rPr>
        <w:t>American</w:t>
      </w:r>
      <w:r w:rsidR="00B352F2">
        <w:rPr>
          <w:lang w:eastAsia="en-AU"/>
        </w:rPr>
        <w:t xml:space="preserve"> </w:t>
      </w:r>
      <w:r w:rsidRPr="00AF46AF">
        <w:rPr>
          <w:lang w:eastAsia="en-AU"/>
        </w:rPr>
        <w:t>bride</w:t>
      </w:r>
      <w:r w:rsidR="00B352F2">
        <w:rPr>
          <w:lang w:eastAsia="en-AU"/>
        </w:rPr>
        <w:t xml:space="preserve"> </w:t>
      </w:r>
      <w:r w:rsidRPr="00AF46AF">
        <w:rPr>
          <w:lang w:eastAsia="en-AU"/>
        </w:rPr>
        <w:t>to</w:t>
      </w:r>
      <w:r w:rsidR="00B352F2">
        <w:rPr>
          <w:lang w:eastAsia="en-AU"/>
        </w:rPr>
        <w:t xml:space="preserve"> </w:t>
      </w:r>
      <w:r w:rsidRPr="00AF46AF">
        <w:rPr>
          <w:lang w:eastAsia="en-AU"/>
        </w:rPr>
        <w:t>be</w:t>
      </w:r>
      <w:r w:rsidR="00B352F2">
        <w:rPr>
          <w:lang w:eastAsia="en-AU"/>
        </w:rPr>
        <w:t xml:space="preserve"> </w:t>
      </w:r>
      <w:r w:rsidRPr="00AF46AF">
        <w:rPr>
          <w:lang w:eastAsia="en-AU"/>
        </w:rPr>
        <w:t>united</w:t>
      </w:r>
      <w:r w:rsidR="00B352F2">
        <w:rPr>
          <w:lang w:eastAsia="en-AU"/>
        </w:rPr>
        <w:t xml:space="preserve"> </w:t>
      </w:r>
      <w:r w:rsidRPr="00AF46AF">
        <w:rPr>
          <w:lang w:eastAsia="en-AU"/>
        </w:rPr>
        <w:t>to</w:t>
      </w:r>
      <w:r w:rsidR="00B352F2">
        <w:rPr>
          <w:lang w:eastAsia="en-AU"/>
        </w:rPr>
        <w:t xml:space="preserve"> </w:t>
      </w:r>
      <w:r w:rsidRPr="00AF46AF">
        <w:rPr>
          <w:lang w:eastAsia="en-AU"/>
        </w:rPr>
        <w:t>a</w:t>
      </w:r>
      <w:r w:rsidR="00B352F2">
        <w:rPr>
          <w:lang w:eastAsia="en-AU"/>
        </w:rPr>
        <w:t xml:space="preserve"> </w:t>
      </w:r>
      <w:r w:rsidRPr="00AF46AF">
        <w:rPr>
          <w:lang w:eastAsia="en-AU"/>
        </w:rPr>
        <w:t>Bah</w:t>
      </w:r>
      <w:r w:rsidR="009F128E">
        <w:rPr>
          <w:lang w:eastAsia="en-AU"/>
        </w:rPr>
        <w:t>a</w:t>
      </w:r>
      <w:r w:rsidR="00991B2B">
        <w:rPr>
          <w:lang w:eastAsia="en-AU"/>
        </w:rPr>
        <w:t>’</w:t>
      </w:r>
      <w:r w:rsidR="009F128E">
        <w:rPr>
          <w:lang w:eastAsia="en-AU"/>
        </w:rPr>
        <w:t>i</w:t>
      </w:r>
      <w:r w:rsidR="00B352F2">
        <w:rPr>
          <w:lang w:eastAsia="en-AU"/>
        </w:rPr>
        <w:t xml:space="preserve"> </w:t>
      </w:r>
      <w:r w:rsidRPr="00AF46AF">
        <w:rPr>
          <w:lang w:eastAsia="en-AU"/>
        </w:rPr>
        <w:t>from</w:t>
      </w:r>
      <w:r w:rsidR="00B352F2">
        <w:rPr>
          <w:lang w:eastAsia="en-AU"/>
        </w:rPr>
        <w:t xml:space="preserve"> </w:t>
      </w:r>
      <w:r w:rsidRPr="00AF46AF">
        <w:rPr>
          <w:lang w:eastAsia="en-AU"/>
        </w:rPr>
        <w:t>Persia</w:t>
      </w:r>
      <w:r w:rsidR="00991B2B">
        <w:rPr>
          <w:lang w:eastAsia="en-AU"/>
        </w:rPr>
        <w:t>.</w:t>
      </w:r>
      <w:r w:rsidR="00B352F2">
        <w:rPr>
          <w:lang w:eastAsia="en-AU"/>
        </w:rPr>
        <w:t xml:space="preserve">  </w:t>
      </w:r>
      <w:r w:rsidRPr="00AF46AF">
        <w:rPr>
          <w:lang w:eastAsia="en-AU"/>
        </w:rPr>
        <w:t>Praise</w:t>
      </w:r>
      <w:r w:rsidR="00B352F2">
        <w:rPr>
          <w:lang w:eastAsia="en-AU"/>
        </w:rPr>
        <w:t xml:space="preserve"> </w:t>
      </w:r>
      <w:r w:rsidRPr="00AF46AF">
        <w:rPr>
          <w:lang w:eastAsia="en-AU"/>
        </w:rPr>
        <w:t>God,</w:t>
      </w:r>
      <w:r w:rsidR="00B352F2">
        <w:rPr>
          <w:lang w:eastAsia="en-AU"/>
        </w:rPr>
        <w:t xml:space="preserve"> </w:t>
      </w:r>
      <w:r w:rsidRPr="00AF46AF">
        <w:rPr>
          <w:lang w:eastAsia="en-AU"/>
        </w:rPr>
        <w:t>for</w:t>
      </w:r>
      <w:r w:rsidR="00B352F2">
        <w:rPr>
          <w:lang w:eastAsia="en-AU"/>
        </w:rPr>
        <w:t xml:space="preserve"> </w:t>
      </w:r>
      <w:r w:rsidRPr="00AF46AF">
        <w:rPr>
          <w:lang w:eastAsia="en-AU"/>
        </w:rPr>
        <w:t>this</w:t>
      </w:r>
      <w:r w:rsidR="00B352F2">
        <w:rPr>
          <w:lang w:eastAsia="en-AU"/>
        </w:rPr>
        <w:t xml:space="preserve"> </w:t>
      </w:r>
      <w:r w:rsidRPr="00AF46AF">
        <w:rPr>
          <w:lang w:eastAsia="en-AU"/>
        </w:rPr>
        <w:t>great</w:t>
      </w:r>
      <w:r w:rsidR="00B352F2">
        <w:rPr>
          <w:lang w:eastAsia="en-AU"/>
        </w:rPr>
        <w:t xml:space="preserve"> </w:t>
      </w:r>
      <w:proofErr w:type="spellStart"/>
      <w:r w:rsidRPr="00AF46AF">
        <w:rPr>
          <w:lang w:eastAsia="en-AU"/>
        </w:rPr>
        <w:t>favor</w:t>
      </w:r>
      <w:proofErr w:type="spellEnd"/>
      <w:r w:rsidRPr="00AF46AF">
        <w:rPr>
          <w:lang w:eastAsia="en-AU"/>
        </w:rPr>
        <w:t>.</w:t>
      </w:r>
      <w:r w:rsidR="00991B2B">
        <w:rPr>
          <w:lang w:eastAsia="en-AU"/>
        </w:rPr>
        <w:t>”</w:t>
      </w:r>
    </w:p>
    <w:p w:rsidR="00AF46AF" w:rsidRPr="00AF46AF" w:rsidRDefault="00AF46AF" w:rsidP="00DF1336">
      <w:pPr>
        <w:pStyle w:val="Text"/>
        <w:rPr>
          <w:lang w:eastAsia="en-AU"/>
        </w:rPr>
      </w:pPr>
      <w:r w:rsidRPr="00AF46AF">
        <w:rPr>
          <w:lang w:eastAsia="en-AU"/>
        </w:rPr>
        <w:t>Before</w:t>
      </w:r>
      <w:r w:rsidR="00B352F2">
        <w:rPr>
          <w:lang w:eastAsia="en-AU"/>
        </w:rPr>
        <w:t xml:space="preserve"> </w:t>
      </w:r>
      <w:r w:rsidRPr="00AF46AF">
        <w:rPr>
          <w:lang w:eastAsia="en-AU"/>
        </w:rPr>
        <w:t>being</w:t>
      </w:r>
      <w:r w:rsidR="00B352F2">
        <w:rPr>
          <w:lang w:eastAsia="en-AU"/>
        </w:rPr>
        <w:t xml:space="preserve"> </w:t>
      </w:r>
      <w:r w:rsidRPr="00AF46AF">
        <w:rPr>
          <w:lang w:eastAsia="en-AU"/>
        </w:rPr>
        <w:t>seated,</w:t>
      </w:r>
      <w:r w:rsidR="00B352F2">
        <w:rPr>
          <w:lang w:eastAsia="en-AU"/>
        </w:rPr>
        <w:t xml:space="preserve"> </w:t>
      </w:r>
      <w:r w:rsidRPr="00AF46AF">
        <w:rPr>
          <w:lang w:eastAsia="en-AU"/>
        </w:rPr>
        <w:t>and</w:t>
      </w:r>
      <w:r w:rsidR="00B352F2">
        <w:rPr>
          <w:lang w:eastAsia="en-AU"/>
        </w:rPr>
        <w:t xml:space="preserve"> </w:t>
      </w:r>
      <w:r w:rsidRPr="00AF46AF">
        <w:rPr>
          <w:lang w:eastAsia="en-AU"/>
        </w:rPr>
        <w:t>while</w:t>
      </w:r>
      <w:r w:rsidR="00B352F2">
        <w:rPr>
          <w:lang w:eastAsia="en-AU"/>
        </w:rPr>
        <w:t xml:space="preserve"> </w:t>
      </w:r>
      <w:r w:rsidRPr="00AF46AF">
        <w:rPr>
          <w:lang w:eastAsia="en-AU"/>
        </w:rPr>
        <w:t>I</w:t>
      </w:r>
      <w:r w:rsidR="00B352F2">
        <w:rPr>
          <w:lang w:eastAsia="en-AU"/>
        </w:rPr>
        <w:t xml:space="preserve"> </w:t>
      </w:r>
      <w:r w:rsidRPr="00AF46AF">
        <w:rPr>
          <w:lang w:eastAsia="en-AU"/>
        </w:rPr>
        <w:t>had</w:t>
      </w:r>
      <w:r w:rsidR="00B352F2">
        <w:rPr>
          <w:lang w:eastAsia="en-AU"/>
        </w:rPr>
        <w:t xml:space="preserve"> </w:t>
      </w:r>
      <w:r w:rsidRPr="00AF46AF">
        <w:rPr>
          <w:lang w:eastAsia="en-AU"/>
        </w:rPr>
        <w:t>the</w:t>
      </w:r>
      <w:r w:rsidR="00B352F2">
        <w:rPr>
          <w:lang w:eastAsia="en-AU"/>
        </w:rPr>
        <w:t xml:space="preserve"> </w:t>
      </w:r>
      <w:r w:rsidRPr="00AF46AF">
        <w:rPr>
          <w:lang w:eastAsia="en-AU"/>
        </w:rPr>
        <w:t>Baby</w:t>
      </w:r>
      <w:r w:rsidR="00B352F2">
        <w:rPr>
          <w:lang w:eastAsia="en-AU"/>
        </w:rPr>
        <w:t xml:space="preserve"> </w:t>
      </w:r>
      <w:r w:rsidRPr="00AF46AF">
        <w:rPr>
          <w:lang w:eastAsia="en-AU"/>
        </w:rPr>
        <w:t>in</w:t>
      </w:r>
      <w:r w:rsidR="00B352F2">
        <w:rPr>
          <w:lang w:eastAsia="en-AU"/>
        </w:rPr>
        <w:t xml:space="preserve"> </w:t>
      </w:r>
      <w:r w:rsidRPr="00AF46AF">
        <w:rPr>
          <w:lang w:eastAsia="en-AU"/>
        </w:rPr>
        <w:t>my</w:t>
      </w:r>
      <w:r w:rsidR="00B352F2">
        <w:rPr>
          <w:lang w:eastAsia="en-AU"/>
        </w:rPr>
        <w:t xml:space="preserve"> </w:t>
      </w:r>
      <w:r w:rsidRPr="00AF46AF">
        <w:rPr>
          <w:lang w:eastAsia="en-AU"/>
        </w:rPr>
        <w:t>arms,</w:t>
      </w:r>
      <w:r w:rsidR="00B352F2">
        <w:rPr>
          <w:lang w:eastAsia="en-AU"/>
        </w:rPr>
        <w:t xml:space="preserve"> </w:t>
      </w:r>
      <w:r w:rsidR="005776FD">
        <w:rPr>
          <w:lang w:eastAsia="en-AU"/>
        </w:rPr>
        <w:t>‘Abdu’l-Baha</w:t>
      </w:r>
      <w:r w:rsidR="00B352F2">
        <w:rPr>
          <w:lang w:eastAsia="en-AU"/>
        </w:rPr>
        <w:t xml:space="preserve"> </w:t>
      </w:r>
      <w:r w:rsidRPr="00AF46AF">
        <w:rPr>
          <w:lang w:eastAsia="en-AU"/>
        </w:rPr>
        <w:t>looked</w:t>
      </w:r>
      <w:r w:rsidR="00B352F2">
        <w:rPr>
          <w:lang w:eastAsia="en-AU"/>
        </w:rPr>
        <w:t xml:space="preserve"> </w:t>
      </w:r>
      <w:r w:rsidRPr="00AF46AF">
        <w:rPr>
          <w:lang w:eastAsia="en-AU"/>
        </w:rPr>
        <w:t>at</w:t>
      </w:r>
      <w:r w:rsidR="00B352F2">
        <w:rPr>
          <w:lang w:eastAsia="en-AU"/>
        </w:rPr>
        <w:t xml:space="preserve"> </w:t>
      </w:r>
      <w:r w:rsidRPr="00AF46AF">
        <w:rPr>
          <w:lang w:eastAsia="en-AU"/>
        </w:rPr>
        <w:t>Rahim</w:t>
      </w:r>
      <w:r w:rsidR="00B352F2">
        <w:rPr>
          <w:lang w:eastAsia="en-AU"/>
        </w:rPr>
        <w:t xml:space="preserve"> </w:t>
      </w:r>
      <w:r w:rsidRPr="00AF46AF">
        <w:rPr>
          <w:lang w:eastAsia="en-AU"/>
        </w:rPr>
        <w:t>with</w:t>
      </w:r>
      <w:r w:rsidR="00B352F2">
        <w:rPr>
          <w:lang w:eastAsia="en-AU"/>
        </w:rPr>
        <w:t xml:space="preserve"> </w:t>
      </w:r>
      <w:r w:rsidRPr="00AF46AF">
        <w:rPr>
          <w:lang w:eastAsia="en-AU"/>
        </w:rPr>
        <w:t>His</w:t>
      </w:r>
      <w:r w:rsidR="00B352F2">
        <w:rPr>
          <w:lang w:eastAsia="en-AU"/>
        </w:rPr>
        <w:t xml:space="preserve"> </w:t>
      </w:r>
      <w:r w:rsidRPr="00AF46AF">
        <w:rPr>
          <w:lang w:eastAsia="en-AU"/>
        </w:rPr>
        <w:t>glorious</w:t>
      </w:r>
      <w:r w:rsidR="00B352F2">
        <w:rPr>
          <w:lang w:eastAsia="en-AU"/>
        </w:rPr>
        <w:t xml:space="preserve"> </w:t>
      </w:r>
      <w:r w:rsidRPr="00AF46AF">
        <w:rPr>
          <w:lang w:eastAsia="en-AU"/>
        </w:rPr>
        <w:t>face</w:t>
      </w:r>
      <w:r w:rsidR="00B352F2">
        <w:rPr>
          <w:lang w:eastAsia="en-AU"/>
        </w:rPr>
        <w:t xml:space="preserve"> </w:t>
      </w:r>
      <w:r w:rsidRPr="00AF46AF">
        <w:rPr>
          <w:lang w:eastAsia="en-AU"/>
        </w:rPr>
        <w:t>illuminated</w:t>
      </w:r>
      <w:r w:rsidR="00B352F2">
        <w:rPr>
          <w:lang w:eastAsia="en-AU"/>
        </w:rPr>
        <w:t xml:space="preserve"> </w:t>
      </w:r>
      <w:r w:rsidRPr="00AF46AF">
        <w:rPr>
          <w:lang w:eastAsia="en-AU"/>
        </w:rPr>
        <w:t>with</w:t>
      </w:r>
      <w:r w:rsidR="00B352F2">
        <w:rPr>
          <w:lang w:eastAsia="en-AU"/>
        </w:rPr>
        <w:t xml:space="preserve"> </w:t>
      </w:r>
      <w:r w:rsidRPr="00AF46AF">
        <w:rPr>
          <w:lang w:eastAsia="en-AU"/>
        </w:rPr>
        <w:t>joy,</w:t>
      </w:r>
      <w:r w:rsidR="00B352F2">
        <w:rPr>
          <w:lang w:eastAsia="en-AU"/>
        </w:rPr>
        <w:t xml:space="preserve"> </w:t>
      </w:r>
      <w:r w:rsidRPr="00AF46AF">
        <w:rPr>
          <w:lang w:eastAsia="en-AU"/>
        </w:rPr>
        <w:t>and</w:t>
      </w:r>
      <w:r w:rsidR="00B352F2">
        <w:rPr>
          <w:lang w:eastAsia="en-AU"/>
        </w:rPr>
        <w:t xml:space="preserve"> </w:t>
      </w:r>
      <w:r w:rsidRPr="00AF46AF">
        <w:rPr>
          <w:lang w:eastAsia="en-AU"/>
        </w:rPr>
        <w:t>He</w:t>
      </w:r>
      <w:r w:rsidR="00B352F2">
        <w:rPr>
          <w:lang w:eastAsia="en-AU"/>
        </w:rPr>
        <w:t xml:space="preserve"> </w:t>
      </w:r>
      <w:r w:rsidRPr="00AF46AF">
        <w:rPr>
          <w:lang w:eastAsia="en-AU"/>
        </w:rPr>
        <w:t>said</w:t>
      </w:r>
      <w:r w:rsidR="00B352F2">
        <w:rPr>
          <w:lang w:eastAsia="en-AU"/>
        </w:rPr>
        <w:t xml:space="preserve"> </w:t>
      </w:r>
      <w:r w:rsidRPr="00AF46AF">
        <w:rPr>
          <w:lang w:eastAsia="en-AU"/>
        </w:rPr>
        <w:t>in</w:t>
      </w:r>
      <w:r w:rsidR="00B352F2">
        <w:rPr>
          <w:lang w:eastAsia="en-AU"/>
        </w:rPr>
        <w:t xml:space="preserve"> </w:t>
      </w:r>
      <w:r w:rsidRPr="00AF46AF">
        <w:rPr>
          <w:lang w:eastAsia="en-AU"/>
        </w:rPr>
        <w:t>part</w:t>
      </w:r>
      <w:r w:rsidR="00991B2B">
        <w:rPr>
          <w:lang w:eastAsia="en-AU"/>
        </w:rPr>
        <w:t>:</w:t>
      </w:r>
      <w:r w:rsidR="00B352F2">
        <w:rPr>
          <w:lang w:eastAsia="en-AU"/>
        </w:rPr>
        <w:t xml:space="preserve">  </w:t>
      </w:r>
      <w:r w:rsidR="00991B2B">
        <w:rPr>
          <w:lang w:eastAsia="en-AU"/>
        </w:rPr>
        <w:t>“</w:t>
      </w:r>
      <w:r w:rsidRPr="00AF46AF">
        <w:rPr>
          <w:lang w:eastAsia="en-AU"/>
        </w:rPr>
        <w:t>This</w:t>
      </w:r>
      <w:r w:rsidR="00B352F2">
        <w:rPr>
          <w:lang w:eastAsia="en-AU"/>
        </w:rPr>
        <w:t xml:space="preserve"> </w:t>
      </w:r>
      <w:r w:rsidRPr="00AF46AF">
        <w:rPr>
          <w:lang w:eastAsia="en-AU"/>
        </w:rPr>
        <w:t>is</w:t>
      </w:r>
      <w:r w:rsidR="00B352F2">
        <w:rPr>
          <w:lang w:eastAsia="en-AU"/>
        </w:rPr>
        <w:t xml:space="preserve"> </w:t>
      </w:r>
      <w:r w:rsidRPr="00AF46AF">
        <w:rPr>
          <w:lang w:eastAsia="en-AU"/>
        </w:rPr>
        <w:t>the</w:t>
      </w:r>
      <w:r w:rsidR="00B352F2">
        <w:rPr>
          <w:lang w:eastAsia="en-AU"/>
        </w:rPr>
        <w:t xml:space="preserve"> </w:t>
      </w:r>
      <w:r w:rsidRPr="00AF46AF">
        <w:rPr>
          <w:lang w:eastAsia="en-AU"/>
        </w:rPr>
        <w:t>fruit</w:t>
      </w:r>
      <w:r w:rsidR="00B352F2">
        <w:rPr>
          <w:lang w:eastAsia="en-AU"/>
        </w:rPr>
        <w:t xml:space="preserve"> </w:t>
      </w:r>
      <w:r w:rsidRPr="00AF46AF">
        <w:rPr>
          <w:lang w:eastAsia="en-AU"/>
        </w:rPr>
        <w:t>of</w:t>
      </w:r>
      <w:r w:rsidR="00B352F2">
        <w:rPr>
          <w:lang w:eastAsia="en-AU"/>
        </w:rPr>
        <w:t xml:space="preserve"> </w:t>
      </w:r>
      <w:r w:rsidRPr="00AF46AF">
        <w:rPr>
          <w:lang w:eastAsia="en-AU"/>
        </w:rPr>
        <w:t>the</w:t>
      </w:r>
      <w:r w:rsidR="00B352F2">
        <w:rPr>
          <w:lang w:eastAsia="en-AU"/>
        </w:rPr>
        <w:t xml:space="preserve"> </w:t>
      </w:r>
      <w:r w:rsidRPr="00AF46AF">
        <w:rPr>
          <w:lang w:eastAsia="en-AU"/>
        </w:rPr>
        <w:t>union</w:t>
      </w:r>
      <w:r w:rsidR="00B352F2">
        <w:rPr>
          <w:lang w:eastAsia="en-AU"/>
        </w:rPr>
        <w:t xml:space="preserve"> </w:t>
      </w:r>
      <w:r w:rsidRPr="00AF46AF">
        <w:rPr>
          <w:lang w:eastAsia="en-AU"/>
        </w:rPr>
        <w:t>between</w:t>
      </w:r>
      <w:r w:rsidR="00B352F2">
        <w:rPr>
          <w:lang w:eastAsia="en-AU"/>
        </w:rPr>
        <w:t xml:space="preserve"> </w:t>
      </w:r>
      <w:r w:rsidRPr="00AF46AF">
        <w:rPr>
          <w:lang w:eastAsia="en-AU"/>
        </w:rPr>
        <w:t>the</w:t>
      </w:r>
      <w:r w:rsidR="00B352F2">
        <w:rPr>
          <w:lang w:eastAsia="en-AU"/>
        </w:rPr>
        <w:t xml:space="preserve"> </w:t>
      </w:r>
      <w:r w:rsidRPr="00AF46AF">
        <w:rPr>
          <w:lang w:eastAsia="en-AU"/>
        </w:rPr>
        <w:t>East</w:t>
      </w:r>
      <w:r w:rsidR="00B352F2">
        <w:rPr>
          <w:lang w:eastAsia="en-AU"/>
        </w:rPr>
        <w:t xml:space="preserve"> </w:t>
      </w:r>
      <w:r w:rsidRPr="00AF46AF">
        <w:rPr>
          <w:lang w:eastAsia="en-AU"/>
        </w:rPr>
        <w:t>and</w:t>
      </w:r>
      <w:r w:rsidR="00B352F2">
        <w:rPr>
          <w:lang w:eastAsia="en-AU"/>
        </w:rPr>
        <w:t xml:space="preserve"> </w:t>
      </w:r>
      <w:r w:rsidRPr="00AF46AF">
        <w:rPr>
          <w:lang w:eastAsia="en-AU"/>
        </w:rPr>
        <w:t>the</w:t>
      </w:r>
      <w:r w:rsidR="00B352F2">
        <w:rPr>
          <w:lang w:eastAsia="en-AU"/>
        </w:rPr>
        <w:t xml:space="preserve"> </w:t>
      </w:r>
      <w:r w:rsidRPr="00AF46AF">
        <w:rPr>
          <w:lang w:eastAsia="en-AU"/>
        </w:rPr>
        <w:t>West.</w:t>
      </w:r>
      <w:r w:rsidR="00991B2B">
        <w:rPr>
          <w:lang w:eastAsia="en-AU"/>
        </w:rPr>
        <w:t>”</w:t>
      </w:r>
      <w:r w:rsidR="00B352F2">
        <w:rPr>
          <w:lang w:eastAsia="en-AU"/>
        </w:rPr>
        <w:t xml:space="preserve"> </w:t>
      </w:r>
      <w:r w:rsidR="009F128E">
        <w:rPr>
          <w:lang w:eastAsia="en-AU"/>
        </w:rPr>
        <w:t xml:space="preserve"> </w:t>
      </w:r>
      <w:r w:rsidRPr="00AF46AF">
        <w:rPr>
          <w:lang w:eastAsia="en-AU"/>
        </w:rPr>
        <w:t>Turning</w:t>
      </w:r>
      <w:r w:rsidR="00B352F2">
        <w:rPr>
          <w:lang w:eastAsia="en-AU"/>
        </w:rPr>
        <w:t xml:space="preserve"> </w:t>
      </w:r>
      <w:r w:rsidRPr="00AF46AF">
        <w:rPr>
          <w:lang w:eastAsia="en-AU"/>
        </w:rPr>
        <w:t>to</w:t>
      </w:r>
      <w:r w:rsidR="00B352F2">
        <w:rPr>
          <w:lang w:eastAsia="en-AU"/>
        </w:rPr>
        <w:t xml:space="preserve"> </w:t>
      </w:r>
      <w:r w:rsidRPr="00AF46AF">
        <w:rPr>
          <w:lang w:eastAsia="en-AU"/>
        </w:rPr>
        <w:t>my</w:t>
      </w:r>
      <w:r w:rsidR="00B352F2">
        <w:rPr>
          <w:lang w:eastAsia="en-AU"/>
        </w:rPr>
        <w:t xml:space="preserve"> </w:t>
      </w:r>
      <w:r w:rsidRPr="00AF46AF">
        <w:rPr>
          <w:lang w:eastAsia="en-AU"/>
        </w:rPr>
        <w:t>wife,</w:t>
      </w:r>
      <w:r w:rsidR="00B352F2">
        <w:rPr>
          <w:lang w:eastAsia="en-AU"/>
        </w:rPr>
        <w:t xml:space="preserve"> </w:t>
      </w:r>
      <w:r w:rsidRPr="00AF46AF">
        <w:rPr>
          <w:lang w:eastAsia="en-AU"/>
        </w:rPr>
        <w:t>He</w:t>
      </w:r>
      <w:r w:rsidR="00B352F2">
        <w:rPr>
          <w:lang w:eastAsia="en-AU"/>
        </w:rPr>
        <w:t xml:space="preserve"> </w:t>
      </w:r>
      <w:r w:rsidRPr="00AF46AF">
        <w:rPr>
          <w:lang w:eastAsia="en-AU"/>
        </w:rPr>
        <w:t>said</w:t>
      </w:r>
      <w:r w:rsidR="00991B2B">
        <w:rPr>
          <w:lang w:eastAsia="en-AU"/>
        </w:rPr>
        <w:t>:</w:t>
      </w:r>
      <w:r w:rsidR="00B352F2">
        <w:rPr>
          <w:lang w:eastAsia="en-AU"/>
        </w:rPr>
        <w:t xml:space="preserve">  </w:t>
      </w:r>
      <w:r w:rsidR="00991B2B">
        <w:rPr>
          <w:lang w:eastAsia="en-AU"/>
        </w:rPr>
        <w:t>“</w:t>
      </w:r>
      <w:r w:rsidRPr="00AF46AF">
        <w:rPr>
          <w:lang w:eastAsia="en-AU"/>
        </w:rPr>
        <w:t>I</w:t>
      </w:r>
      <w:r w:rsidR="00B352F2">
        <w:rPr>
          <w:lang w:eastAsia="en-AU"/>
        </w:rPr>
        <w:t xml:space="preserve"> </w:t>
      </w:r>
      <w:r w:rsidRPr="00AF46AF">
        <w:rPr>
          <w:lang w:eastAsia="en-AU"/>
        </w:rPr>
        <w:t>see</w:t>
      </w:r>
      <w:r w:rsidR="00B352F2">
        <w:rPr>
          <w:lang w:eastAsia="en-AU"/>
        </w:rPr>
        <w:t xml:space="preserve"> </w:t>
      </w:r>
      <w:r w:rsidRPr="00AF46AF">
        <w:rPr>
          <w:lang w:eastAsia="en-AU"/>
        </w:rPr>
        <w:t>that</w:t>
      </w:r>
      <w:r w:rsidR="00B352F2">
        <w:rPr>
          <w:lang w:eastAsia="en-AU"/>
        </w:rPr>
        <w:t xml:space="preserve"> </w:t>
      </w:r>
      <w:r w:rsidRPr="00AF46AF">
        <w:rPr>
          <w:lang w:eastAsia="en-AU"/>
        </w:rPr>
        <w:t>you</w:t>
      </w:r>
      <w:r w:rsidR="00B352F2">
        <w:rPr>
          <w:lang w:eastAsia="en-AU"/>
        </w:rPr>
        <w:t xml:space="preserve"> </w:t>
      </w:r>
      <w:r w:rsidRPr="00AF46AF">
        <w:rPr>
          <w:lang w:eastAsia="en-AU"/>
        </w:rPr>
        <w:t>love</w:t>
      </w:r>
      <w:r w:rsidR="00B352F2">
        <w:rPr>
          <w:lang w:eastAsia="en-AU"/>
        </w:rPr>
        <w:t xml:space="preserve"> </w:t>
      </w:r>
      <w:r w:rsidRPr="00AF46AF">
        <w:rPr>
          <w:lang w:eastAsia="en-AU"/>
        </w:rPr>
        <w:t>Rahim</w:t>
      </w:r>
      <w:r w:rsidR="00B352F2">
        <w:rPr>
          <w:lang w:eastAsia="en-AU"/>
        </w:rPr>
        <w:t xml:space="preserve"> </w:t>
      </w:r>
      <w:r w:rsidRPr="00AF46AF">
        <w:rPr>
          <w:lang w:eastAsia="en-AU"/>
        </w:rPr>
        <w:t>Khan</w:t>
      </w:r>
      <w:r w:rsidR="00B352F2">
        <w:rPr>
          <w:lang w:eastAsia="en-AU"/>
        </w:rPr>
        <w:t xml:space="preserve"> </w:t>
      </w:r>
      <w:r w:rsidRPr="00AF46AF">
        <w:rPr>
          <w:lang w:eastAsia="en-AU"/>
        </w:rPr>
        <w:t>very</w:t>
      </w:r>
      <w:r w:rsidR="00B352F2">
        <w:rPr>
          <w:lang w:eastAsia="en-AU"/>
        </w:rPr>
        <w:t xml:space="preserve"> </w:t>
      </w:r>
      <w:r w:rsidRPr="00AF46AF">
        <w:rPr>
          <w:lang w:eastAsia="en-AU"/>
        </w:rPr>
        <w:t>much.</w:t>
      </w:r>
      <w:r w:rsidR="00991B2B">
        <w:rPr>
          <w:lang w:eastAsia="en-AU"/>
        </w:rPr>
        <w:t>”</w:t>
      </w:r>
      <w:r w:rsidR="009F128E">
        <w:rPr>
          <w:lang w:eastAsia="en-AU"/>
        </w:rPr>
        <w:t xml:space="preserve"> </w:t>
      </w:r>
      <w:r w:rsidR="00B352F2">
        <w:rPr>
          <w:lang w:eastAsia="en-AU"/>
        </w:rPr>
        <w:t xml:space="preserve"> </w:t>
      </w:r>
      <w:r w:rsidRPr="00AF46AF">
        <w:rPr>
          <w:lang w:eastAsia="en-AU"/>
        </w:rPr>
        <w:t>Upon</w:t>
      </w:r>
      <w:r w:rsidR="00B352F2">
        <w:rPr>
          <w:lang w:eastAsia="en-AU"/>
        </w:rPr>
        <w:t xml:space="preserve"> </w:t>
      </w:r>
      <w:r w:rsidRPr="00AF46AF">
        <w:rPr>
          <w:lang w:eastAsia="en-AU"/>
        </w:rPr>
        <w:t>other</w:t>
      </w:r>
      <w:r w:rsidR="00B352F2">
        <w:rPr>
          <w:lang w:eastAsia="en-AU"/>
        </w:rPr>
        <w:t xml:space="preserve"> </w:t>
      </w:r>
      <w:r w:rsidRPr="00AF46AF">
        <w:rPr>
          <w:lang w:eastAsia="en-AU"/>
        </w:rPr>
        <w:t>occasions</w:t>
      </w:r>
      <w:r w:rsidR="00B352F2">
        <w:rPr>
          <w:lang w:eastAsia="en-AU"/>
        </w:rPr>
        <w:t xml:space="preserve"> </w:t>
      </w:r>
      <w:r w:rsidRPr="00AF46AF">
        <w:rPr>
          <w:lang w:eastAsia="en-AU"/>
        </w:rPr>
        <w:t>during</w:t>
      </w:r>
      <w:r w:rsidR="00B352F2">
        <w:rPr>
          <w:lang w:eastAsia="en-AU"/>
        </w:rPr>
        <w:t xml:space="preserve"> </w:t>
      </w:r>
      <w:r w:rsidRPr="00AF46AF">
        <w:rPr>
          <w:lang w:eastAsia="en-AU"/>
        </w:rPr>
        <w:t>our</w:t>
      </w:r>
      <w:r w:rsidR="00B352F2">
        <w:rPr>
          <w:lang w:eastAsia="en-AU"/>
        </w:rPr>
        <w:t xml:space="preserve"> </w:t>
      </w:r>
      <w:r w:rsidRPr="00AF46AF">
        <w:rPr>
          <w:lang w:eastAsia="en-AU"/>
        </w:rPr>
        <w:t>visit</w:t>
      </w:r>
      <w:r w:rsidR="00B352F2">
        <w:rPr>
          <w:lang w:eastAsia="en-AU"/>
        </w:rPr>
        <w:t xml:space="preserve"> </w:t>
      </w:r>
      <w:r w:rsidR="005776FD">
        <w:rPr>
          <w:lang w:eastAsia="en-AU"/>
        </w:rPr>
        <w:t>‘Abdu’l-Baha</w:t>
      </w:r>
      <w:r w:rsidR="00B352F2">
        <w:rPr>
          <w:lang w:eastAsia="en-AU"/>
        </w:rPr>
        <w:t xml:space="preserve"> </w:t>
      </w:r>
      <w:r w:rsidRPr="00AF46AF">
        <w:rPr>
          <w:lang w:eastAsia="en-AU"/>
        </w:rPr>
        <w:t>often</w:t>
      </w:r>
      <w:r w:rsidR="00B352F2">
        <w:rPr>
          <w:lang w:eastAsia="en-AU"/>
        </w:rPr>
        <w:t xml:space="preserve"> </w:t>
      </w:r>
      <w:r w:rsidRPr="00AF46AF">
        <w:rPr>
          <w:lang w:eastAsia="en-AU"/>
        </w:rPr>
        <w:t>said</w:t>
      </w:r>
      <w:r w:rsidR="00991B2B">
        <w:rPr>
          <w:lang w:eastAsia="en-AU"/>
        </w:rPr>
        <w:t>:</w:t>
      </w:r>
      <w:r w:rsidR="00B352F2">
        <w:rPr>
          <w:lang w:eastAsia="en-AU"/>
        </w:rPr>
        <w:t xml:space="preserve">  </w:t>
      </w:r>
      <w:r w:rsidR="00991B2B">
        <w:rPr>
          <w:lang w:eastAsia="en-AU"/>
        </w:rPr>
        <w:t>“</w:t>
      </w:r>
      <w:r w:rsidRPr="00AF46AF">
        <w:rPr>
          <w:lang w:eastAsia="en-AU"/>
        </w:rPr>
        <w:t>As</w:t>
      </w:r>
      <w:r w:rsidR="00B352F2">
        <w:rPr>
          <w:lang w:eastAsia="en-AU"/>
        </w:rPr>
        <w:t xml:space="preserve"> </w:t>
      </w:r>
      <w:r w:rsidRPr="00AF46AF">
        <w:rPr>
          <w:lang w:eastAsia="en-AU"/>
        </w:rPr>
        <w:t>Rahim</w:t>
      </w:r>
      <w:r w:rsidR="00B352F2">
        <w:rPr>
          <w:lang w:eastAsia="en-AU"/>
        </w:rPr>
        <w:t xml:space="preserve"> </w:t>
      </w:r>
      <w:r w:rsidRPr="00AF46AF">
        <w:rPr>
          <w:lang w:eastAsia="en-AU"/>
        </w:rPr>
        <w:t>Khan</w:t>
      </w:r>
      <w:r w:rsidR="00B352F2">
        <w:rPr>
          <w:lang w:eastAsia="en-AU"/>
        </w:rPr>
        <w:t xml:space="preserve"> </w:t>
      </w:r>
      <w:r w:rsidRPr="00AF46AF">
        <w:rPr>
          <w:lang w:eastAsia="en-AU"/>
        </w:rPr>
        <w:t>is</w:t>
      </w:r>
      <w:r w:rsidR="00B352F2">
        <w:rPr>
          <w:lang w:eastAsia="en-AU"/>
        </w:rPr>
        <w:t xml:space="preserve"> </w:t>
      </w:r>
      <w:r w:rsidRPr="00AF46AF">
        <w:rPr>
          <w:lang w:eastAsia="en-AU"/>
        </w:rPr>
        <w:t>the</w:t>
      </w:r>
      <w:r w:rsidR="00B352F2">
        <w:rPr>
          <w:lang w:eastAsia="en-AU"/>
        </w:rPr>
        <w:t xml:space="preserve"> </w:t>
      </w:r>
      <w:r w:rsidRPr="00AF46AF">
        <w:rPr>
          <w:lang w:eastAsia="en-AU"/>
        </w:rPr>
        <w:t>first</w:t>
      </w:r>
      <w:r w:rsidR="00B352F2">
        <w:rPr>
          <w:lang w:eastAsia="en-AU"/>
        </w:rPr>
        <w:t xml:space="preserve"> </w:t>
      </w:r>
      <w:r w:rsidRPr="00AF46AF">
        <w:rPr>
          <w:lang w:eastAsia="en-AU"/>
        </w:rPr>
        <w:t>fruit</w:t>
      </w:r>
      <w:r w:rsidR="00B352F2">
        <w:rPr>
          <w:lang w:eastAsia="en-AU"/>
        </w:rPr>
        <w:t xml:space="preserve"> </w:t>
      </w:r>
      <w:r w:rsidRPr="00AF46AF">
        <w:rPr>
          <w:lang w:eastAsia="en-AU"/>
        </w:rPr>
        <w:t>of</w:t>
      </w:r>
      <w:r w:rsidR="00B352F2">
        <w:rPr>
          <w:lang w:eastAsia="en-AU"/>
        </w:rPr>
        <w:t xml:space="preserve"> </w:t>
      </w:r>
      <w:r w:rsidRPr="00AF46AF">
        <w:rPr>
          <w:lang w:eastAsia="en-AU"/>
        </w:rPr>
        <w:t>the</w:t>
      </w:r>
      <w:r w:rsidR="00B352F2">
        <w:rPr>
          <w:lang w:eastAsia="en-AU"/>
        </w:rPr>
        <w:t xml:space="preserve"> </w:t>
      </w:r>
      <w:r w:rsidRPr="00AF46AF">
        <w:rPr>
          <w:lang w:eastAsia="en-AU"/>
        </w:rPr>
        <w:t>union</w:t>
      </w:r>
      <w:r w:rsidR="00B352F2">
        <w:rPr>
          <w:lang w:eastAsia="en-AU"/>
        </w:rPr>
        <w:t xml:space="preserve"> </w:t>
      </w:r>
      <w:r w:rsidRPr="00AF46AF">
        <w:rPr>
          <w:lang w:eastAsia="en-AU"/>
        </w:rPr>
        <w:t>of</w:t>
      </w:r>
      <w:r w:rsidR="00B352F2">
        <w:rPr>
          <w:lang w:eastAsia="en-AU"/>
        </w:rPr>
        <w:t xml:space="preserve"> </w:t>
      </w:r>
      <w:r w:rsidRPr="00AF46AF">
        <w:rPr>
          <w:lang w:eastAsia="en-AU"/>
        </w:rPr>
        <w:t>the</w:t>
      </w:r>
      <w:r w:rsidR="00B352F2">
        <w:rPr>
          <w:lang w:eastAsia="en-AU"/>
        </w:rPr>
        <w:t xml:space="preserve"> </w:t>
      </w:r>
      <w:r w:rsidRPr="00AF46AF">
        <w:rPr>
          <w:lang w:eastAsia="en-AU"/>
        </w:rPr>
        <w:t>East</w:t>
      </w:r>
      <w:r w:rsidR="00B352F2">
        <w:rPr>
          <w:lang w:eastAsia="en-AU"/>
        </w:rPr>
        <w:t xml:space="preserve"> </w:t>
      </w:r>
      <w:r w:rsidRPr="00AF46AF">
        <w:rPr>
          <w:lang w:eastAsia="en-AU"/>
        </w:rPr>
        <w:t>and</w:t>
      </w:r>
      <w:r w:rsidR="00B352F2">
        <w:rPr>
          <w:lang w:eastAsia="en-AU"/>
        </w:rPr>
        <w:t xml:space="preserve"> </w:t>
      </w:r>
      <w:r w:rsidRPr="00AF46AF">
        <w:rPr>
          <w:lang w:eastAsia="en-AU"/>
        </w:rPr>
        <w:t>West,</w:t>
      </w:r>
      <w:r w:rsidR="00B352F2">
        <w:rPr>
          <w:lang w:eastAsia="en-AU"/>
        </w:rPr>
        <w:t xml:space="preserve"> </w:t>
      </w:r>
      <w:r w:rsidRPr="00AF46AF">
        <w:rPr>
          <w:lang w:eastAsia="en-AU"/>
        </w:rPr>
        <w:t>whoever</w:t>
      </w:r>
      <w:r w:rsidR="00B352F2">
        <w:rPr>
          <w:lang w:eastAsia="en-AU"/>
        </w:rPr>
        <w:t xml:space="preserve"> </w:t>
      </w:r>
      <w:r w:rsidRPr="00AF46AF">
        <w:rPr>
          <w:lang w:eastAsia="en-AU"/>
        </w:rPr>
        <w:t>looks</w:t>
      </w:r>
      <w:r w:rsidR="00B352F2">
        <w:rPr>
          <w:lang w:eastAsia="en-AU"/>
        </w:rPr>
        <w:t xml:space="preserve"> </w:t>
      </w:r>
      <w:r w:rsidRPr="00AF46AF">
        <w:rPr>
          <w:lang w:eastAsia="en-AU"/>
        </w:rPr>
        <w:t>upon</w:t>
      </w:r>
      <w:r w:rsidR="00B352F2">
        <w:rPr>
          <w:lang w:eastAsia="en-AU"/>
        </w:rPr>
        <w:t xml:space="preserve"> </w:t>
      </w:r>
      <w:r w:rsidRPr="00AF46AF">
        <w:rPr>
          <w:lang w:eastAsia="en-AU"/>
        </w:rPr>
        <w:t>his</w:t>
      </w:r>
      <w:r w:rsidR="00B352F2">
        <w:rPr>
          <w:lang w:eastAsia="en-AU"/>
        </w:rPr>
        <w:t xml:space="preserve"> </w:t>
      </w:r>
      <w:r w:rsidRPr="00AF46AF">
        <w:rPr>
          <w:lang w:eastAsia="en-AU"/>
        </w:rPr>
        <w:t>face</w:t>
      </w:r>
      <w:r w:rsidR="00B352F2">
        <w:rPr>
          <w:lang w:eastAsia="en-AU"/>
        </w:rPr>
        <w:t xml:space="preserve"> </w:t>
      </w:r>
      <w:r w:rsidRPr="00AF46AF">
        <w:rPr>
          <w:lang w:eastAsia="en-AU"/>
        </w:rPr>
        <w:t>loves</w:t>
      </w:r>
      <w:r w:rsidR="00B352F2">
        <w:rPr>
          <w:lang w:eastAsia="en-AU"/>
        </w:rPr>
        <w:t xml:space="preserve"> </w:t>
      </w:r>
      <w:r w:rsidRPr="00AF46AF">
        <w:rPr>
          <w:lang w:eastAsia="en-AU"/>
        </w:rPr>
        <w:t>him.</w:t>
      </w:r>
      <w:r w:rsidR="00991B2B">
        <w:rPr>
          <w:lang w:eastAsia="en-AU"/>
        </w:rPr>
        <w:t>”</w:t>
      </w:r>
    </w:p>
    <w:p w:rsidR="00AF46AF" w:rsidRPr="009F128E" w:rsidRDefault="00AF46AF" w:rsidP="009F128E">
      <w:pPr>
        <w:pStyle w:val="Myhead"/>
      </w:pPr>
      <w:bookmarkStart w:id="5" w:name="h5"/>
      <w:r w:rsidRPr="009F128E">
        <w:t>Mrs</w:t>
      </w:r>
      <w:r w:rsidR="00B352F2" w:rsidRPr="009F128E">
        <w:t xml:space="preserve"> </w:t>
      </w:r>
      <w:r w:rsidRPr="009F128E">
        <w:t>Maxwell</w:t>
      </w:r>
      <w:bookmarkEnd w:id="5"/>
    </w:p>
    <w:p w:rsidR="009F128E" w:rsidRDefault="00AF46AF" w:rsidP="009F128E">
      <w:pPr>
        <w:pStyle w:val="Text"/>
        <w:rPr>
          <w:lang w:eastAsia="en-AU"/>
        </w:rPr>
      </w:pPr>
      <w:r w:rsidRPr="00AF46AF">
        <w:rPr>
          <w:lang w:eastAsia="en-AU"/>
        </w:rPr>
        <w:t>He</w:t>
      </w:r>
      <w:r w:rsidR="00B352F2">
        <w:rPr>
          <w:lang w:eastAsia="en-AU"/>
        </w:rPr>
        <w:t xml:space="preserve"> </w:t>
      </w:r>
      <w:r w:rsidRPr="00AF46AF">
        <w:rPr>
          <w:lang w:eastAsia="en-AU"/>
        </w:rPr>
        <w:t>inquired</w:t>
      </w:r>
      <w:r w:rsidR="00B352F2">
        <w:rPr>
          <w:lang w:eastAsia="en-AU"/>
        </w:rPr>
        <w:t xml:space="preserve"> </w:t>
      </w:r>
      <w:r w:rsidRPr="00AF46AF">
        <w:rPr>
          <w:lang w:eastAsia="en-AU"/>
        </w:rPr>
        <w:t>of</w:t>
      </w:r>
      <w:r w:rsidR="00B352F2">
        <w:rPr>
          <w:lang w:eastAsia="en-AU"/>
        </w:rPr>
        <w:t xml:space="preserve"> </w:t>
      </w:r>
      <w:r w:rsidRPr="00AF46AF">
        <w:rPr>
          <w:lang w:eastAsia="en-AU"/>
        </w:rPr>
        <w:t>Mrs</w:t>
      </w:r>
      <w:r w:rsidR="00B352F2">
        <w:rPr>
          <w:lang w:eastAsia="en-AU"/>
        </w:rPr>
        <w:t xml:space="preserve"> </w:t>
      </w:r>
      <w:r w:rsidRPr="00AF46AF">
        <w:rPr>
          <w:lang w:eastAsia="en-AU"/>
        </w:rPr>
        <w:t>Maxwell</w:t>
      </w:r>
      <w:r w:rsidR="00991B2B">
        <w:rPr>
          <w:lang w:eastAsia="en-AU"/>
        </w:rPr>
        <w:t>.</w:t>
      </w:r>
      <w:r w:rsidR="00B352F2">
        <w:rPr>
          <w:lang w:eastAsia="en-AU"/>
        </w:rPr>
        <w:t xml:space="preserve">  </w:t>
      </w:r>
      <w:r w:rsidRPr="00AF46AF">
        <w:rPr>
          <w:lang w:eastAsia="en-AU"/>
        </w:rPr>
        <w:t>I</w:t>
      </w:r>
      <w:r w:rsidR="00B352F2">
        <w:rPr>
          <w:lang w:eastAsia="en-AU"/>
        </w:rPr>
        <w:t xml:space="preserve"> </w:t>
      </w:r>
      <w:r w:rsidRPr="00AF46AF">
        <w:rPr>
          <w:lang w:eastAsia="en-AU"/>
        </w:rPr>
        <w:t>spoke</w:t>
      </w:r>
      <w:r w:rsidR="00B352F2">
        <w:rPr>
          <w:lang w:eastAsia="en-AU"/>
        </w:rPr>
        <w:t xml:space="preserve"> </w:t>
      </w:r>
      <w:r w:rsidRPr="00AF46AF">
        <w:rPr>
          <w:lang w:eastAsia="en-AU"/>
        </w:rPr>
        <w:t>of</w:t>
      </w:r>
      <w:r w:rsidR="00B352F2">
        <w:rPr>
          <w:lang w:eastAsia="en-AU"/>
        </w:rPr>
        <w:t xml:space="preserve"> </w:t>
      </w:r>
      <w:r w:rsidRPr="00AF46AF">
        <w:rPr>
          <w:lang w:eastAsia="en-AU"/>
        </w:rPr>
        <w:t>my</w:t>
      </w:r>
      <w:r w:rsidR="00B352F2">
        <w:rPr>
          <w:lang w:eastAsia="en-AU"/>
        </w:rPr>
        <w:t xml:space="preserve"> </w:t>
      </w:r>
      <w:r w:rsidRPr="00AF46AF">
        <w:rPr>
          <w:lang w:eastAsia="en-AU"/>
        </w:rPr>
        <w:t>visit</w:t>
      </w:r>
      <w:r w:rsidR="00B352F2">
        <w:rPr>
          <w:lang w:eastAsia="en-AU"/>
        </w:rPr>
        <w:t xml:space="preserve"> </w:t>
      </w:r>
      <w:r w:rsidRPr="00AF46AF">
        <w:rPr>
          <w:lang w:eastAsia="en-AU"/>
        </w:rPr>
        <w:t>of</w:t>
      </w:r>
      <w:r w:rsidR="00B352F2">
        <w:rPr>
          <w:lang w:eastAsia="en-AU"/>
        </w:rPr>
        <w:t xml:space="preserve"> </w:t>
      </w:r>
      <w:r w:rsidRPr="00AF46AF">
        <w:rPr>
          <w:lang w:eastAsia="en-AU"/>
        </w:rPr>
        <w:t>nine</w:t>
      </w:r>
      <w:r w:rsidR="00B352F2">
        <w:rPr>
          <w:lang w:eastAsia="en-AU"/>
        </w:rPr>
        <w:t xml:space="preserve"> </w:t>
      </w:r>
      <w:r w:rsidRPr="00AF46AF">
        <w:rPr>
          <w:lang w:eastAsia="en-AU"/>
        </w:rPr>
        <w:t>days</w:t>
      </w:r>
      <w:r w:rsidR="00B352F2">
        <w:rPr>
          <w:lang w:eastAsia="en-AU"/>
        </w:rPr>
        <w:t xml:space="preserve"> </w:t>
      </w:r>
      <w:r w:rsidRPr="00AF46AF">
        <w:rPr>
          <w:lang w:eastAsia="en-AU"/>
        </w:rPr>
        <w:t>at</w:t>
      </w:r>
      <w:r w:rsidR="00B352F2">
        <w:rPr>
          <w:lang w:eastAsia="en-AU"/>
        </w:rPr>
        <w:t xml:space="preserve"> </w:t>
      </w:r>
      <w:r w:rsidRPr="00AF46AF">
        <w:rPr>
          <w:lang w:eastAsia="en-AU"/>
        </w:rPr>
        <w:t>her</w:t>
      </w:r>
      <w:r w:rsidR="00B352F2">
        <w:rPr>
          <w:lang w:eastAsia="en-AU"/>
        </w:rPr>
        <w:t xml:space="preserve"> </w:t>
      </w:r>
      <w:r w:rsidRPr="00AF46AF">
        <w:rPr>
          <w:lang w:eastAsia="en-AU"/>
        </w:rPr>
        <w:t>house</w:t>
      </w:r>
      <w:r w:rsidR="00B352F2">
        <w:rPr>
          <w:lang w:eastAsia="en-AU"/>
        </w:rPr>
        <w:t xml:space="preserve"> </w:t>
      </w:r>
      <w:r w:rsidRPr="00AF46AF">
        <w:rPr>
          <w:lang w:eastAsia="en-AU"/>
        </w:rPr>
        <w:t>in</w:t>
      </w:r>
      <w:r w:rsidR="00B352F2">
        <w:rPr>
          <w:lang w:eastAsia="en-AU"/>
        </w:rPr>
        <w:t xml:space="preserve"> </w:t>
      </w:r>
      <w:r w:rsidRPr="00AF46AF">
        <w:rPr>
          <w:lang w:eastAsia="en-AU"/>
        </w:rPr>
        <w:t>Montreal</w:t>
      </w:r>
      <w:r w:rsidR="00B352F2">
        <w:rPr>
          <w:lang w:eastAsia="en-AU"/>
        </w:rPr>
        <w:t xml:space="preserve"> </w:t>
      </w:r>
      <w:r w:rsidRPr="00AF46AF">
        <w:rPr>
          <w:lang w:eastAsia="en-AU"/>
        </w:rPr>
        <w:t>before</w:t>
      </w:r>
      <w:r w:rsidR="00B352F2">
        <w:rPr>
          <w:lang w:eastAsia="en-AU"/>
        </w:rPr>
        <w:t xml:space="preserve"> </w:t>
      </w:r>
      <w:r w:rsidRPr="00AF46AF">
        <w:rPr>
          <w:lang w:eastAsia="en-AU"/>
        </w:rPr>
        <w:t>sailing,</w:t>
      </w:r>
      <w:r w:rsidR="00B352F2">
        <w:rPr>
          <w:lang w:eastAsia="en-AU"/>
        </w:rPr>
        <w:t xml:space="preserve"> </w:t>
      </w:r>
      <w:r w:rsidRPr="00AF46AF">
        <w:rPr>
          <w:lang w:eastAsia="en-AU"/>
        </w:rPr>
        <w:t>where</w:t>
      </w:r>
      <w:r w:rsidR="00B352F2">
        <w:rPr>
          <w:lang w:eastAsia="en-AU"/>
        </w:rPr>
        <w:t xml:space="preserve"> </w:t>
      </w:r>
      <w:r w:rsidRPr="00AF46AF">
        <w:rPr>
          <w:lang w:eastAsia="en-AU"/>
        </w:rPr>
        <w:t>I</w:t>
      </w:r>
      <w:r w:rsidR="00B352F2">
        <w:rPr>
          <w:lang w:eastAsia="en-AU"/>
        </w:rPr>
        <w:t xml:space="preserve"> </w:t>
      </w:r>
      <w:r w:rsidRPr="00AF46AF">
        <w:rPr>
          <w:lang w:eastAsia="en-AU"/>
        </w:rPr>
        <w:t>taught</w:t>
      </w:r>
      <w:r w:rsidR="00B352F2">
        <w:rPr>
          <w:lang w:eastAsia="en-AU"/>
        </w:rPr>
        <w:t xml:space="preserve"> </w:t>
      </w:r>
      <w:r w:rsidRPr="00AF46AF">
        <w:rPr>
          <w:lang w:eastAsia="en-AU"/>
        </w:rPr>
        <w:t>the</w:t>
      </w:r>
      <w:r w:rsidR="00B352F2">
        <w:rPr>
          <w:lang w:eastAsia="en-AU"/>
        </w:rPr>
        <w:t xml:space="preserve"> </w:t>
      </w:r>
      <w:r w:rsidRPr="00AF46AF">
        <w:rPr>
          <w:lang w:eastAsia="en-AU"/>
        </w:rPr>
        <w:t>Truth</w:t>
      </w:r>
      <w:r w:rsidR="00B352F2">
        <w:rPr>
          <w:lang w:eastAsia="en-AU"/>
        </w:rPr>
        <w:t xml:space="preserve"> </w:t>
      </w:r>
      <w:r w:rsidRPr="00AF46AF">
        <w:rPr>
          <w:lang w:eastAsia="en-AU"/>
        </w:rPr>
        <w:t>and</w:t>
      </w:r>
      <w:r w:rsidR="00B352F2">
        <w:rPr>
          <w:lang w:eastAsia="en-AU"/>
        </w:rPr>
        <w:t xml:space="preserve"> </w:t>
      </w:r>
      <w:r w:rsidRPr="00AF46AF">
        <w:rPr>
          <w:lang w:eastAsia="en-AU"/>
        </w:rPr>
        <w:t>spoke</w:t>
      </w:r>
      <w:r w:rsidR="00B352F2">
        <w:rPr>
          <w:lang w:eastAsia="en-AU"/>
        </w:rPr>
        <w:t xml:space="preserve"> </w:t>
      </w:r>
      <w:r w:rsidRPr="00AF46AF">
        <w:rPr>
          <w:lang w:eastAsia="en-AU"/>
        </w:rPr>
        <w:t>to</w:t>
      </w:r>
      <w:r w:rsidR="00B352F2">
        <w:rPr>
          <w:lang w:eastAsia="en-AU"/>
        </w:rPr>
        <w:t xml:space="preserve"> </w:t>
      </w:r>
      <w:r w:rsidRPr="00AF46AF">
        <w:rPr>
          <w:lang w:eastAsia="en-AU"/>
        </w:rPr>
        <w:t>large</w:t>
      </w:r>
      <w:r w:rsidR="00B352F2">
        <w:rPr>
          <w:lang w:eastAsia="en-AU"/>
        </w:rPr>
        <w:t xml:space="preserve"> </w:t>
      </w:r>
      <w:r w:rsidRPr="00AF46AF">
        <w:rPr>
          <w:lang w:eastAsia="en-AU"/>
        </w:rPr>
        <w:t>gatherings</w:t>
      </w:r>
      <w:r w:rsidR="00B352F2">
        <w:rPr>
          <w:lang w:eastAsia="en-AU"/>
        </w:rPr>
        <w:t xml:space="preserve"> </w:t>
      </w:r>
      <w:r w:rsidRPr="00AF46AF">
        <w:rPr>
          <w:lang w:eastAsia="en-AU"/>
        </w:rPr>
        <w:t>every</w:t>
      </w:r>
      <w:r w:rsidR="00B352F2">
        <w:rPr>
          <w:lang w:eastAsia="en-AU"/>
        </w:rPr>
        <w:t xml:space="preserve"> </w:t>
      </w:r>
      <w:r w:rsidRPr="00AF46AF">
        <w:rPr>
          <w:lang w:eastAsia="en-AU"/>
        </w:rPr>
        <w:t>night</w:t>
      </w:r>
      <w:r w:rsidR="00991B2B">
        <w:rPr>
          <w:lang w:eastAsia="en-AU"/>
        </w:rPr>
        <w:t>.</w:t>
      </w:r>
      <w:r w:rsidR="00B352F2">
        <w:rPr>
          <w:lang w:eastAsia="en-AU"/>
        </w:rPr>
        <w:t xml:space="preserve">  </w:t>
      </w:r>
      <w:r w:rsidRPr="00AF46AF">
        <w:rPr>
          <w:lang w:eastAsia="en-AU"/>
        </w:rPr>
        <w:t>He</w:t>
      </w:r>
      <w:r w:rsidR="00B352F2">
        <w:rPr>
          <w:lang w:eastAsia="en-AU"/>
        </w:rPr>
        <w:t xml:space="preserve"> </w:t>
      </w:r>
      <w:r w:rsidRPr="00AF46AF">
        <w:rPr>
          <w:lang w:eastAsia="en-AU"/>
        </w:rPr>
        <w:t>asked</w:t>
      </w:r>
      <w:r w:rsidR="00B352F2">
        <w:rPr>
          <w:lang w:eastAsia="en-AU"/>
        </w:rPr>
        <w:t xml:space="preserve"> </w:t>
      </w:r>
      <w:r w:rsidRPr="00AF46AF">
        <w:rPr>
          <w:lang w:eastAsia="en-AU"/>
        </w:rPr>
        <w:t>if</w:t>
      </w:r>
      <w:r w:rsidR="00B352F2">
        <w:rPr>
          <w:lang w:eastAsia="en-AU"/>
        </w:rPr>
        <w:t xml:space="preserve"> </w:t>
      </w:r>
      <w:r w:rsidRPr="00AF46AF">
        <w:rPr>
          <w:lang w:eastAsia="en-AU"/>
        </w:rPr>
        <w:t>I</w:t>
      </w:r>
      <w:r w:rsidR="00B352F2">
        <w:rPr>
          <w:lang w:eastAsia="en-AU"/>
        </w:rPr>
        <w:t xml:space="preserve"> </w:t>
      </w:r>
      <w:r w:rsidRPr="00AF46AF">
        <w:rPr>
          <w:lang w:eastAsia="en-AU"/>
        </w:rPr>
        <w:t>had</w:t>
      </w:r>
      <w:r w:rsidR="00B352F2">
        <w:rPr>
          <w:lang w:eastAsia="en-AU"/>
        </w:rPr>
        <w:t xml:space="preserve"> </w:t>
      </w:r>
      <w:r w:rsidRPr="00AF46AF">
        <w:rPr>
          <w:lang w:eastAsia="en-AU"/>
        </w:rPr>
        <w:t>remained</w:t>
      </w:r>
      <w:r w:rsidR="00B352F2">
        <w:rPr>
          <w:lang w:eastAsia="en-AU"/>
        </w:rPr>
        <w:t xml:space="preserve"> </w:t>
      </w:r>
      <w:r w:rsidRPr="00AF46AF">
        <w:rPr>
          <w:lang w:eastAsia="en-AU"/>
        </w:rPr>
        <w:t>there</w:t>
      </w:r>
      <w:r w:rsidR="00B352F2">
        <w:rPr>
          <w:lang w:eastAsia="en-AU"/>
        </w:rPr>
        <w:t xml:space="preserve"> </w:t>
      </w:r>
      <w:r w:rsidRPr="00AF46AF">
        <w:rPr>
          <w:lang w:eastAsia="en-AU"/>
        </w:rPr>
        <w:t>nine</w:t>
      </w:r>
      <w:r w:rsidR="00B352F2">
        <w:rPr>
          <w:lang w:eastAsia="en-AU"/>
        </w:rPr>
        <w:t xml:space="preserve"> </w:t>
      </w:r>
      <w:r w:rsidRPr="00AF46AF">
        <w:rPr>
          <w:lang w:eastAsia="en-AU"/>
        </w:rPr>
        <w:t>days</w:t>
      </w:r>
      <w:r w:rsidR="00B352F2">
        <w:rPr>
          <w:lang w:eastAsia="en-AU"/>
        </w:rPr>
        <w:t xml:space="preserve"> </w:t>
      </w:r>
      <w:r w:rsidRPr="00AF46AF">
        <w:rPr>
          <w:lang w:eastAsia="en-AU"/>
        </w:rPr>
        <w:t>and</w:t>
      </w:r>
      <w:r w:rsidR="00B352F2">
        <w:rPr>
          <w:lang w:eastAsia="en-AU"/>
        </w:rPr>
        <w:t xml:space="preserve"> </w:t>
      </w:r>
      <w:r w:rsidRPr="00AF46AF">
        <w:rPr>
          <w:lang w:eastAsia="en-AU"/>
        </w:rPr>
        <w:t>I</w:t>
      </w:r>
      <w:r w:rsidR="00B352F2">
        <w:rPr>
          <w:lang w:eastAsia="en-AU"/>
        </w:rPr>
        <w:t xml:space="preserve"> </w:t>
      </w:r>
      <w:r w:rsidRPr="00AF46AF">
        <w:rPr>
          <w:lang w:eastAsia="en-AU"/>
        </w:rPr>
        <w:t>said</w:t>
      </w:r>
      <w:r w:rsidR="00B352F2">
        <w:rPr>
          <w:lang w:eastAsia="en-AU"/>
        </w:rPr>
        <w:t xml:space="preserve"> </w:t>
      </w:r>
      <w:r w:rsidRPr="00AF46AF">
        <w:rPr>
          <w:lang w:eastAsia="en-AU"/>
        </w:rPr>
        <w:t>yes</w:t>
      </w:r>
      <w:r w:rsidR="00991B2B">
        <w:rPr>
          <w:lang w:eastAsia="en-AU"/>
        </w:rPr>
        <w:t>.</w:t>
      </w:r>
      <w:r w:rsidR="00B352F2">
        <w:rPr>
          <w:lang w:eastAsia="en-AU"/>
        </w:rPr>
        <w:t xml:space="preserve">  </w:t>
      </w:r>
      <w:r w:rsidRPr="00AF46AF">
        <w:rPr>
          <w:lang w:eastAsia="en-AU"/>
        </w:rPr>
        <w:t>Then</w:t>
      </w:r>
      <w:r w:rsidR="00B352F2">
        <w:rPr>
          <w:lang w:eastAsia="en-AU"/>
        </w:rPr>
        <w:t xml:space="preserve"> </w:t>
      </w:r>
      <w:r w:rsidRPr="00AF46AF">
        <w:rPr>
          <w:lang w:eastAsia="en-AU"/>
        </w:rPr>
        <w:t>I</w:t>
      </w:r>
      <w:r w:rsidR="00B352F2">
        <w:rPr>
          <w:lang w:eastAsia="en-AU"/>
        </w:rPr>
        <w:t xml:space="preserve"> </w:t>
      </w:r>
      <w:r w:rsidRPr="00AF46AF">
        <w:rPr>
          <w:lang w:eastAsia="en-AU"/>
        </w:rPr>
        <w:t>said</w:t>
      </w:r>
      <w:r w:rsidR="00B352F2">
        <w:rPr>
          <w:lang w:eastAsia="en-AU"/>
        </w:rPr>
        <w:t xml:space="preserve"> </w:t>
      </w:r>
      <w:r w:rsidRPr="00AF46AF">
        <w:rPr>
          <w:lang w:eastAsia="en-AU"/>
        </w:rPr>
        <w:t>how</w:t>
      </w:r>
      <w:r w:rsidR="00B352F2">
        <w:rPr>
          <w:lang w:eastAsia="en-AU"/>
        </w:rPr>
        <w:t xml:space="preserve"> </w:t>
      </w:r>
      <w:r w:rsidRPr="00AF46AF">
        <w:rPr>
          <w:lang w:eastAsia="en-AU"/>
        </w:rPr>
        <w:t>Mrs</w:t>
      </w:r>
      <w:r w:rsidR="00B352F2">
        <w:rPr>
          <w:lang w:eastAsia="en-AU"/>
        </w:rPr>
        <w:t xml:space="preserve"> </w:t>
      </w:r>
      <w:r w:rsidRPr="00AF46AF">
        <w:rPr>
          <w:lang w:eastAsia="en-AU"/>
        </w:rPr>
        <w:t>Maxwell</w:t>
      </w:r>
      <w:r w:rsidR="00B352F2">
        <w:rPr>
          <w:lang w:eastAsia="en-AU"/>
        </w:rPr>
        <w:t xml:space="preserve"> </w:t>
      </w:r>
      <w:r w:rsidRPr="00AF46AF">
        <w:rPr>
          <w:lang w:eastAsia="en-AU"/>
        </w:rPr>
        <w:t>was</w:t>
      </w:r>
      <w:r w:rsidR="00B352F2">
        <w:rPr>
          <w:lang w:eastAsia="en-AU"/>
        </w:rPr>
        <w:t xml:space="preserve"> </w:t>
      </w:r>
      <w:r w:rsidRPr="00AF46AF">
        <w:rPr>
          <w:lang w:eastAsia="en-AU"/>
        </w:rPr>
        <w:t>wholly</w:t>
      </w:r>
      <w:r w:rsidR="00B352F2">
        <w:rPr>
          <w:lang w:eastAsia="en-AU"/>
        </w:rPr>
        <w:t xml:space="preserve"> </w:t>
      </w:r>
      <w:r w:rsidRPr="00AF46AF">
        <w:rPr>
          <w:lang w:eastAsia="en-AU"/>
        </w:rPr>
        <w:t>devoted</w:t>
      </w:r>
      <w:r w:rsidR="00B352F2">
        <w:rPr>
          <w:lang w:eastAsia="en-AU"/>
        </w:rPr>
        <w:t xml:space="preserve"> </w:t>
      </w:r>
      <w:r w:rsidRPr="00AF46AF">
        <w:rPr>
          <w:lang w:eastAsia="en-AU"/>
        </w:rPr>
        <w:t>to</w:t>
      </w:r>
      <w:r w:rsidR="00B352F2">
        <w:rPr>
          <w:lang w:eastAsia="en-AU"/>
        </w:rPr>
        <w:t xml:space="preserve"> </w:t>
      </w:r>
      <w:r w:rsidRPr="00AF46AF">
        <w:rPr>
          <w:lang w:eastAsia="en-AU"/>
        </w:rPr>
        <w:t>teaching</w:t>
      </w:r>
      <w:r w:rsidR="00B352F2">
        <w:rPr>
          <w:lang w:eastAsia="en-AU"/>
        </w:rPr>
        <w:t xml:space="preserve"> </w:t>
      </w:r>
      <w:r w:rsidRPr="00AF46AF">
        <w:rPr>
          <w:lang w:eastAsia="en-AU"/>
        </w:rPr>
        <w:t>and</w:t>
      </w:r>
      <w:r w:rsidR="00B352F2">
        <w:rPr>
          <w:lang w:eastAsia="en-AU"/>
        </w:rPr>
        <w:t xml:space="preserve"> </w:t>
      </w:r>
      <w:r w:rsidRPr="00AF46AF">
        <w:rPr>
          <w:lang w:eastAsia="en-AU"/>
        </w:rPr>
        <w:t>to</w:t>
      </w:r>
      <w:r w:rsidR="00B352F2">
        <w:rPr>
          <w:lang w:eastAsia="en-AU"/>
        </w:rPr>
        <w:t xml:space="preserve"> </w:t>
      </w:r>
      <w:r w:rsidRPr="00AF46AF">
        <w:rPr>
          <w:lang w:eastAsia="en-AU"/>
        </w:rPr>
        <w:t>service</w:t>
      </w:r>
      <w:r w:rsidR="00B352F2">
        <w:rPr>
          <w:lang w:eastAsia="en-AU"/>
        </w:rPr>
        <w:t xml:space="preserve"> </w:t>
      </w:r>
      <w:r w:rsidRPr="00AF46AF">
        <w:rPr>
          <w:lang w:eastAsia="en-AU"/>
        </w:rPr>
        <w:t>of</w:t>
      </w:r>
      <w:r w:rsidR="00B352F2">
        <w:rPr>
          <w:lang w:eastAsia="en-AU"/>
        </w:rPr>
        <w:t xml:space="preserve"> </w:t>
      </w:r>
      <w:r w:rsidRPr="00AF46AF">
        <w:rPr>
          <w:lang w:eastAsia="en-AU"/>
        </w:rPr>
        <w:t>the</w:t>
      </w:r>
      <w:r w:rsidR="00B352F2">
        <w:rPr>
          <w:lang w:eastAsia="en-AU"/>
        </w:rPr>
        <w:t xml:space="preserve"> </w:t>
      </w:r>
      <w:r w:rsidRPr="00AF46AF">
        <w:rPr>
          <w:lang w:eastAsia="en-AU"/>
        </w:rPr>
        <w:t>Cause,</w:t>
      </w:r>
      <w:r w:rsidR="00B352F2">
        <w:rPr>
          <w:lang w:eastAsia="en-AU"/>
        </w:rPr>
        <w:t xml:space="preserve"> </w:t>
      </w:r>
      <w:r w:rsidRPr="00AF46AF">
        <w:rPr>
          <w:lang w:eastAsia="en-AU"/>
        </w:rPr>
        <w:t>and</w:t>
      </w:r>
      <w:r w:rsidR="00B352F2">
        <w:rPr>
          <w:lang w:eastAsia="en-AU"/>
        </w:rPr>
        <w:t xml:space="preserve"> </w:t>
      </w:r>
      <w:r w:rsidRPr="00AF46AF">
        <w:rPr>
          <w:lang w:eastAsia="en-AU"/>
        </w:rPr>
        <w:t>how</w:t>
      </w:r>
      <w:r w:rsidR="00B352F2">
        <w:rPr>
          <w:lang w:eastAsia="en-AU"/>
        </w:rPr>
        <w:t xml:space="preserve"> </w:t>
      </w:r>
      <w:r w:rsidRPr="00AF46AF">
        <w:rPr>
          <w:lang w:eastAsia="en-AU"/>
        </w:rPr>
        <w:t>she</w:t>
      </w:r>
      <w:r w:rsidR="00B352F2">
        <w:rPr>
          <w:lang w:eastAsia="en-AU"/>
        </w:rPr>
        <w:t xml:space="preserve"> </w:t>
      </w:r>
      <w:r w:rsidRPr="00AF46AF">
        <w:rPr>
          <w:lang w:eastAsia="en-AU"/>
        </w:rPr>
        <w:t>had</w:t>
      </w:r>
      <w:r w:rsidR="00B352F2">
        <w:rPr>
          <w:lang w:eastAsia="en-AU"/>
        </w:rPr>
        <w:t xml:space="preserve"> </w:t>
      </w:r>
      <w:r w:rsidRPr="00AF46AF">
        <w:rPr>
          <w:lang w:eastAsia="en-AU"/>
        </w:rPr>
        <w:t>specially</w:t>
      </w:r>
      <w:r w:rsidR="00B352F2">
        <w:rPr>
          <w:lang w:eastAsia="en-AU"/>
        </w:rPr>
        <w:t xml:space="preserve"> </w:t>
      </w:r>
      <w:r w:rsidRPr="00AF46AF">
        <w:rPr>
          <w:lang w:eastAsia="en-AU"/>
        </w:rPr>
        <w:t>rented</w:t>
      </w:r>
      <w:r w:rsidR="00B352F2">
        <w:rPr>
          <w:lang w:eastAsia="en-AU"/>
        </w:rPr>
        <w:t xml:space="preserve"> </w:t>
      </w:r>
      <w:r w:rsidRPr="00AF46AF">
        <w:rPr>
          <w:lang w:eastAsia="en-AU"/>
        </w:rPr>
        <w:t>a</w:t>
      </w:r>
      <w:r w:rsidR="00B352F2">
        <w:rPr>
          <w:lang w:eastAsia="en-AU"/>
        </w:rPr>
        <w:t xml:space="preserve"> </w:t>
      </w:r>
      <w:r w:rsidRPr="00AF46AF">
        <w:rPr>
          <w:lang w:eastAsia="en-AU"/>
        </w:rPr>
        <w:t>house</w:t>
      </w:r>
      <w:r w:rsidR="00B352F2">
        <w:rPr>
          <w:lang w:eastAsia="en-AU"/>
        </w:rPr>
        <w:t xml:space="preserve"> </w:t>
      </w:r>
      <w:r w:rsidRPr="00AF46AF">
        <w:rPr>
          <w:lang w:eastAsia="en-AU"/>
        </w:rPr>
        <w:t>with</w:t>
      </w:r>
      <w:r w:rsidR="00B352F2">
        <w:rPr>
          <w:lang w:eastAsia="en-AU"/>
        </w:rPr>
        <w:t xml:space="preserve"> </w:t>
      </w:r>
      <w:r w:rsidRPr="00AF46AF">
        <w:rPr>
          <w:lang w:eastAsia="en-AU"/>
        </w:rPr>
        <w:t>a</w:t>
      </w:r>
    </w:p>
    <w:p w:rsidR="009F128E" w:rsidRPr="009F128E" w:rsidRDefault="009F128E" w:rsidP="009F128E">
      <w:r w:rsidRPr="009F128E">
        <w:br w:type="page"/>
      </w:r>
    </w:p>
    <w:p w:rsidR="00AF46AF" w:rsidRPr="00AF46AF" w:rsidRDefault="00AF46AF" w:rsidP="009F128E">
      <w:pPr>
        <w:pStyle w:val="Textcts"/>
        <w:rPr>
          <w:lang w:eastAsia="en-AU"/>
        </w:rPr>
      </w:pPr>
      <w:proofErr w:type="gramStart"/>
      <w:r w:rsidRPr="009F128E">
        <w:lastRenderedPageBreak/>
        <w:t>&lt;</w:t>
      </w:r>
      <w:r w:rsidR="00FB0669">
        <w:t xml:space="preserve">p </w:t>
      </w:r>
      <w:r w:rsidRPr="009F128E">
        <w:t>3&gt;</w:t>
      </w:r>
      <w:r w:rsidR="00B352F2" w:rsidRPr="009F128E">
        <w:t xml:space="preserve"> </w:t>
      </w:r>
      <w:r w:rsidRPr="009F128E">
        <w:t>l</w:t>
      </w:r>
      <w:r w:rsidRPr="00AF46AF">
        <w:rPr>
          <w:lang w:eastAsia="en-AU"/>
        </w:rPr>
        <w:t>arge</w:t>
      </w:r>
      <w:r w:rsidR="00B352F2">
        <w:rPr>
          <w:lang w:eastAsia="en-AU"/>
        </w:rPr>
        <w:t xml:space="preserve"> </w:t>
      </w:r>
      <w:proofErr w:type="spellStart"/>
      <w:r w:rsidRPr="00AF46AF">
        <w:rPr>
          <w:lang w:eastAsia="en-AU"/>
        </w:rPr>
        <w:t>parlor</w:t>
      </w:r>
      <w:proofErr w:type="spellEnd"/>
      <w:r w:rsidR="00B352F2">
        <w:rPr>
          <w:lang w:eastAsia="en-AU"/>
        </w:rPr>
        <w:t xml:space="preserve"> </w:t>
      </w:r>
      <w:r w:rsidRPr="00AF46AF">
        <w:rPr>
          <w:lang w:eastAsia="en-AU"/>
        </w:rPr>
        <w:t>to</w:t>
      </w:r>
      <w:r w:rsidR="00B352F2">
        <w:rPr>
          <w:lang w:eastAsia="en-AU"/>
        </w:rPr>
        <w:t xml:space="preserve"> </w:t>
      </w:r>
      <w:r w:rsidRPr="00AF46AF">
        <w:rPr>
          <w:lang w:eastAsia="en-AU"/>
        </w:rPr>
        <w:t>hold</w:t>
      </w:r>
      <w:r w:rsidR="00B352F2">
        <w:rPr>
          <w:lang w:eastAsia="en-AU"/>
        </w:rPr>
        <w:t xml:space="preserve"> </w:t>
      </w:r>
      <w:r w:rsidRPr="00AF46AF">
        <w:rPr>
          <w:lang w:eastAsia="en-AU"/>
        </w:rPr>
        <w:t>meetings</w:t>
      </w:r>
      <w:r w:rsidR="00B352F2">
        <w:rPr>
          <w:lang w:eastAsia="en-AU"/>
        </w:rPr>
        <w:t xml:space="preserve"> </w:t>
      </w:r>
      <w:r w:rsidRPr="00AF46AF">
        <w:rPr>
          <w:lang w:eastAsia="en-AU"/>
        </w:rPr>
        <w:t>therein</w:t>
      </w:r>
      <w:r w:rsidR="00991B2B">
        <w:rPr>
          <w:lang w:eastAsia="en-AU"/>
        </w:rPr>
        <w:t>.</w:t>
      </w:r>
      <w:proofErr w:type="gramEnd"/>
      <w:r w:rsidR="00B352F2">
        <w:rPr>
          <w:lang w:eastAsia="en-AU"/>
        </w:rPr>
        <w:t xml:space="preserve">  </w:t>
      </w:r>
      <w:r w:rsidRPr="00AF46AF">
        <w:rPr>
          <w:lang w:eastAsia="en-AU"/>
        </w:rPr>
        <w:t>He</w:t>
      </w:r>
      <w:r w:rsidR="00B352F2">
        <w:rPr>
          <w:lang w:eastAsia="en-AU"/>
        </w:rPr>
        <w:t xml:space="preserve"> </w:t>
      </w:r>
      <w:r w:rsidRPr="00AF46AF">
        <w:rPr>
          <w:lang w:eastAsia="en-AU"/>
        </w:rPr>
        <w:t>inquired</w:t>
      </w:r>
      <w:r w:rsidR="00B352F2">
        <w:rPr>
          <w:lang w:eastAsia="en-AU"/>
        </w:rPr>
        <w:t xml:space="preserve"> </w:t>
      </w:r>
      <w:r w:rsidRPr="00AF46AF">
        <w:rPr>
          <w:lang w:eastAsia="en-AU"/>
        </w:rPr>
        <w:t>after</w:t>
      </w:r>
      <w:r w:rsidR="00B352F2">
        <w:rPr>
          <w:lang w:eastAsia="en-AU"/>
        </w:rPr>
        <w:t xml:space="preserve"> </w:t>
      </w:r>
      <w:r w:rsidRPr="00AF46AF">
        <w:rPr>
          <w:lang w:eastAsia="en-AU"/>
        </w:rPr>
        <w:t>her</w:t>
      </w:r>
      <w:r w:rsidR="00B352F2">
        <w:rPr>
          <w:lang w:eastAsia="en-AU"/>
        </w:rPr>
        <w:t xml:space="preserve"> </w:t>
      </w:r>
      <w:r w:rsidRPr="00AF46AF">
        <w:rPr>
          <w:lang w:eastAsia="en-AU"/>
        </w:rPr>
        <w:t>health,</w:t>
      </w:r>
      <w:r w:rsidR="00B352F2">
        <w:rPr>
          <w:lang w:eastAsia="en-AU"/>
        </w:rPr>
        <w:t xml:space="preserve"> </w:t>
      </w:r>
      <w:r w:rsidRPr="00AF46AF">
        <w:rPr>
          <w:lang w:eastAsia="en-AU"/>
        </w:rPr>
        <w:t>and</w:t>
      </w:r>
      <w:r w:rsidR="00B352F2">
        <w:rPr>
          <w:lang w:eastAsia="en-AU"/>
        </w:rPr>
        <w:t xml:space="preserve"> </w:t>
      </w:r>
      <w:r w:rsidRPr="00AF46AF">
        <w:rPr>
          <w:lang w:eastAsia="en-AU"/>
        </w:rPr>
        <w:t>when</w:t>
      </w:r>
      <w:r w:rsidR="00B352F2">
        <w:rPr>
          <w:lang w:eastAsia="en-AU"/>
        </w:rPr>
        <w:t xml:space="preserve"> </w:t>
      </w:r>
      <w:r w:rsidRPr="00AF46AF">
        <w:rPr>
          <w:lang w:eastAsia="en-AU"/>
        </w:rPr>
        <w:t>I</w:t>
      </w:r>
      <w:r w:rsidR="00B352F2">
        <w:rPr>
          <w:lang w:eastAsia="en-AU"/>
        </w:rPr>
        <w:t xml:space="preserve"> </w:t>
      </w:r>
      <w:r w:rsidRPr="00AF46AF">
        <w:rPr>
          <w:lang w:eastAsia="en-AU"/>
        </w:rPr>
        <w:t>said</w:t>
      </w:r>
      <w:r w:rsidR="00B352F2">
        <w:rPr>
          <w:lang w:eastAsia="en-AU"/>
        </w:rPr>
        <w:t xml:space="preserve"> </w:t>
      </w:r>
      <w:r w:rsidRPr="00AF46AF">
        <w:rPr>
          <w:lang w:eastAsia="en-AU"/>
        </w:rPr>
        <w:t>that</w:t>
      </w:r>
      <w:r w:rsidR="00B352F2">
        <w:rPr>
          <w:lang w:eastAsia="en-AU"/>
        </w:rPr>
        <w:t xml:space="preserve"> </w:t>
      </w:r>
      <w:r w:rsidRPr="00AF46AF">
        <w:rPr>
          <w:lang w:eastAsia="en-AU"/>
        </w:rPr>
        <w:t>she</w:t>
      </w:r>
      <w:r w:rsidR="00B352F2">
        <w:rPr>
          <w:lang w:eastAsia="en-AU"/>
        </w:rPr>
        <w:t xml:space="preserve"> </w:t>
      </w:r>
      <w:r w:rsidRPr="00AF46AF">
        <w:rPr>
          <w:lang w:eastAsia="en-AU"/>
        </w:rPr>
        <w:t>seemed</w:t>
      </w:r>
      <w:r w:rsidR="00B352F2">
        <w:rPr>
          <w:lang w:eastAsia="en-AU"/>
        </w:rPr>
        <w:t xml:space="preserve"> </w:t>
      </w:r>
      <w:r w:rsidRPr="00AF46AF">
        <w:rPr>
          <w:lang w:eastAsia="en-AU"/>
        </w:rPr>
        <w:t>better</w:t>
      </w:r>
      <w:r w:rsidR="00B352F2">
        <w:rPr>
          <w:lang w:eastAsia="en-AU"/>
        </w:rPr>
        <w:t xml:space="preserve"> </w:t>
      </w:r>
      <w:r w:rsidRPr="00AF46AF">
        <w:rPr>
          <w:lang w:eastAsia="en-AU"/>
        </w:rPr>
        <w:t>than</w:t>
      </w:r>
      <w:r w:rsidR="00B352F2">
        <w:rPr>
          <w:lang w:eastAsia="en-AU"/>
        </w:rPr>
        <w:t xml:space="preserve"> </w:t>
      </w:r>
      <w:r w:rsidRPr="00AF46AF">
        <w:rPr>
          <w:lang w:eastAsia="en-AU"/>
        </w:rPr>
        <w:t>ever</w:t>
      </w:r>
      <w:r w:rsidR="00B352F2">
        <w:rPr>
          <w:lang w:eastAsia="en-AU"/>
        </w:rPr>
        <w:t xml:space="preserve"> </w:t>
      </w:r>
      <w:r w:rsidRPr="00AF46AF">
        <w:rPr>
          <w:lang w:eastAsia="en-AU"/>
        </w:rPr>
        <w:t>since</w:t>
      </w:r>
      <w:r w:rsidR="00B352F2">
        <w:rPr>
          <w:lang w:eastAsia="en-AU"/>
        </w:rPr>
        <w:t xml:space="preserve"> </w:t>
      </w:r>
      <w:r w:rsidRPr="00AF46AF">
        <w:rPr>
          <w:lang w:eastAsia="en-AU"/>
        </w:rPr>
        <w:t>she</w:t>
      </w:r>
      <w:r w:rsidR="00B352F2">
        <w:rPr>
          <w:lang w:eastAsia="en-AU"/>
        </w:rPr>
        <w:t xml:space="preserve"> </w:t>
      </w:r>
      <w:r w:rsidRPr="00AF46AF">
        <w:rPr>
          <w:lang w:eastAsia="en-AU"/>
        </w:rPr>
        <w:t>had</w:t>
      </w:r>
      <w:r w:rsidR="00B352F2">
        <w:rPr>
          <w:lang w:eastAsia="en-AU"/>
        </w:rPr>
        <w:t xml:space="preserve"> </w:t>
      </w:r>
      <w:r w:rsidRPr="00AF46AF">
        <w:rPr>
          <w:lang w:eastAsia="en-AU"/>
        </w:rPr>
        <w:t>become</w:t>
      </w:r>
      <w:r w:rsidR="00B352F2">
        <w:rPr>
          <w:lang w:eastAsia="en-AU"/>
        </w:rPr>
        <w:t xml:space="preserve"> </w:t>
      </w:r>
      <w:r w:rsidRPr="00AF46AF">
        <w:rPr>
          <w:lang w:eastAsia="en-AU"/>
        </w:rPr>
        <w:t>a</w:t>
      </w:r>
      <w:r w:rsidR="00B352F2">
        <w:rPr>
          <w:lang w:eastAsia="en-AU"/>
        </w:rPr>
        <w:t xml:space="preserve"> </w:t>
      </w:r>
      <w:r w:rsidRPr="00AF46AF">
        <w:rPr>
          <w:lang w:eastAsia="en-AU"/>
        </w:rPr>
        <w:t>Believer,</w:t>
      </w:r>
      <w:r w:rsidR="00B352F2">
        <w:rPr>
          <w:lang w:eastAsia="en-AU"/>
        </w:rPr>
        <w:t xml:space="preserve"> </w:t>
      </w:r>
      <w:r w:rsidR="009F128E">
        <w:rPr>
          <w:lang w:eastAsia="en-AU"/>
        </w:rPr>
        <w:t>‘Abdu’l-Baha</w:t>
      </w:r>
      <w:r w:rsidR="00B352F2">
        <w:rPr>
          <w:lang w:eastAsia="en-AU"/>
        </w:rPr>
        <w:t xml:space="preserve"> </w:t>
      </w:r>
      <w:r w:rsidRPr="00AF46AF">
        <w:rPr>
          <w:lang w:eastAsia="en-AU"/>
        </w:rPr>
        <w:t>said,</w:t>
      </w:r>
      <w:r w:rsidR="00B352F2">
        <w:rPr>
          <w:lang w:eastAsia="en-AU"/>
        </w:rPr>
        <w:t xml:space="preserve"> </w:t>
      </w:r>
      <w:r w:rsidR="00991B2B">
        <w:rPr>
          <w:lang w:eastAsia="en-AU"/>
        </w:rPr>
        <w:t>“</w:t>
      </w:r>
      <w:r w:rsidRPr="00AF46AF">
        <w:rPr>
          <w:lang w:eastAsia="en-AU"/>
        </w:rPr>
        <w:t>Some</w:t>
      </w:r>
      <w:r w:rsidR="00B352F2">
        <w:rPr>
          <w:lang w:eastAsia="en-AU"/>
        </w:rPr>
        <w:t xml:space="preserve"> </w:t>
      </w:r>
      <w:r w:rsidRPr="00AF46AF">
        <w:rPr>
          <w:lang w:eastAsia="en-AU"/>
        </w:rPr>
        <w:t>years</w:t>
      </w:r>
      <w:r w:rsidR="00B352F2">
        <w:rPr>
          <w:lang w:eastAsia="en-AU"/>
        </w:rPr>
        <w:t xml:space="preserve"> </w:t>
      </w:r>
      <w:r w:rsidRPr="00AF46AF">
        <w:rPr>
          <w:lang w:eastAsia="en-AU"/>
        </w:rPr>
        <w:t>ago</w:t>
      </w:r>
      <w:r w:rsidR="00B352F2">
        <w:rPr>
          <w:lang w:eastAsia="en-AU"/>
        </w:rPr>
        <w:t xml:space="preserve"> </w:t>
      </w:r>
      <w:r w:rsidRPr="00AF46AF">
        <w:rPr>
          <w:lang w:eastAsia="en-AU"/>
        </w:rPr>
        <w:t>when</w:t>
      </w:r>
      <w:r w:rsidR="00B352F2">
        <w:rPr>
          <w:lang w:eastAsia="en-AU"/>
        </w:rPr>
        <w:t xml:space="preserve"> </w:t>
      </w:r>
      <w:r w:rsidRPr="00AF46AF">
        <w:rPr>
          <w:lang w:eastAsia="en-AU"/>
        </w:rPr>
        <w:t>Mrs</w:t>
      </w:r>
      <w:r w:rsidR="00B352F2">
        <w:rPr>
          <w:lang w:eastAsia="en-AU"/>
        </w:rPr>
        <w:t xml:space="preserve"> </w:t>
      </w:r>
      <w:r w:rsidRPr="00AF46AF">
        <w:rPr>
          <w:lang w:eastAsia="en-AU"/>
        </w:rPr>
        <w:t>Maxwell</w:t>
      </w:r>
      <w:r w:rsidR="00B352F2">
        <w:rPr>
          <w:lang w:eastAsia="en-AU"/>
        </w:rPr>
        <w:t xml:space="preserve"> </w:t>
      </w:r>
      <w:r w:rsidRPr="00AF46AF">
        <w:rPr>
          <w:lang w:eastAsia="en-AU"/>
        </w:rPr>
        <w:t>came</w:t>
      </w:r>
      <w:r w:rsidR="00B352F2">
        <w:rPr>
          <w:lang w:eastAsia="en-AU"/>
        </w:rPr>
        <w:t xml:space="preserve"> </w:t>
      </w:r>
      <w:r w:rsidRPr="00AF46AF">
        <w:rPr>
          <w:lang w:eastAsia="en-AU"/>
        </w:rPr>
        <w:t>to</w:t>
      </w:r>
      <w:r w:rsidR="00B352F2">
        <w:rPr>
          <w:lang w:eastAsia="en-AU"/>
        </w:rPr>
        <w:t xml:space="preserve"> </w:t>
      </w:r>
      <w:proofErr w:type="spellStart"/>
      <w:r w:rsidRPr="00AF46AF">
        <w:rPr>
          <w:lang w:eastAsia="en-AU"/>
        </w:rPr>
        <w:t>Akka</w:t>
      </w:r>
      <w:proofErr w:type="spellEnd"/>
      <w:r w:rsidRPr="00AF46AF">
        <w:rPr>
          <w:lang w:eastAsia="en-AU"/>
        </w:rPr>
        <w:t>,</w:t>
      </w:r>
      <w:r w:rsidR="00B352F2">
        <w:rPr>
          <w:lang w:eastAsia="en-AU"/>
        </w:rPr>
        <w:t xml:space="preserve"> </w:t>
      </w:r>
      <w:r w:rsidRPr="00AF46AF">
        <w:rPr>
          <w:lang w:eastAsia="en-AU"/>
        </w:rPr>
        <w:t>she</w:t>
      </w:r>
      <w:r w:rsidR="00B352F2">
        <w:rPr>
          <w:lang w:eastAsia="en-AU"/>
        </w:rPr>
        <w:t xml:space="preserve"> </w:t>
      </w:r>
      <w:r w:rsidRPr="00AF46AF">
        <w:rPr>
          <w:lang w:eastAsia="en-AU"/>
        </w:rPr>
        <w:t>was</w:t>
      </w:r>
      <w:r w:rsidR="00B352F2">
        <w:rPr>
          <w:lang w:eastAsia="en-AU"/>
        </w:rPr>
        <w:t xml:space="preserve"> </w:t>
      </w:r>
      <w:r w:rsidRPr="00AF46AF">
        <w:rPr>
          <w:lang w:eastAsia="en-AU"/>
        </w:rPr>
        <w:t>very</w:t>
      </w:r>
      <w:r w:rsidR="00B352F2">
        <w:rPr>
          <w:lang w:eastAsia="en-AU"/>
        </w:rPr>
        <w:t xml:space="preserve"> </w:t>
      </w:r>
      <w:r w:rsidRPr="00AF46AF">
        <w:rPr>
          <w:lang w:eastAsia="en-AU"/>
        </w:rPr>
        <w:t>weak</w:t>
      </w:r>
      <w:r w:rsidR="00B352F2">
        <w:rPr>
          <w:lang w:eastAsia="en-AU"/>
        </w:rPr>
        <w:t xml:space="preserve"> </w:t>
      </w:r>
      <w:r w:rsidRPr="00AF46AF">
        <w:rPr>
          <w:lang w:eastAsia="en-AU"/>
        </w:rPr>
        <w:t>and</w:t>
      </w:r>
      <w:r w:rsidR="00B352F2">
        <w:rPr>
          <w:lang w:eastAsia="en-AU"/>
        </w:rPr>
        <w:t xml:space="preserve"> </w:t>
      </w:r>
      <w:r w:rsidRPr="00AF46AF">
        <w:rPr>
          <w:lang w:eastAsia="en-AU"/>
        </w:rPr>
        <w:t>seriously</w:t>
      </w:r>
      <w:r w:rsidR="00B352F2">
        <w:rPr>
          <w:lang w:eastAsia="en-AU"/>
        </w:rPr>
        <w:t xml:space="preserve"> </w:t>
      </w:r>
      <w:r w:rsidRPr="00AF46AF">
        <w:rPr>
          <w:lang w:eastAsia="en-AU"/>
        </w:rPr>
        <w:t>ill,</w:t>
      </w:r>
      <w:r w:rsidR="009F128E">
        <w:rPr>
          <w:lang w:eastAsia="en-AU"/>
        </w:rPr>
        <w:t>—</w:t>
      </w:r>
      <w:r w:rsidRPr="00AF46AF">
        <w:rPr>
          <w:lang w:eastAsia="en-AU"/>
        </w:rPr>
        <w:t>so</w:t>
      </w:r>
      <w:r w:rsidR="00B352F2">
        <w:rPr>
          <w:lang w:eastAsia="en-AU"/>
        </w:rPr>
        <w:t xml:space="preserve"> </w:t>
      </w:r>
      <w:r w:rsidRPr="00AF46AF">
        <w:rPr>
          <w:lang w:eastAsia="en-AU"/>
        </w:rPr>
        <w:t>much</w:t>
      </w:r>
      <w:r w:rsidR="00B352F2">
        <w:rPr>
          <w:lang w:eastAsia="en-AU"/>
        </w:rPr>
        <w:t xml:space="preserve"> </w:t>
      </w:r>
      <w:r w:rsidRPr="00AF46AF">
        <w:rPr>
          <w:lang w:eastAsia="en-AU"/>
        </w:rPr>
        <w:t>so</w:t>
      </w:r>
      <w:r w:rsidR="00B352F2">
        <w:rPr>
          <w:lang w:eastAsia="en-AU"/>
        </w:rPr>
        <w:t xml:space="preserve"> </w:t>
      </w:r>
      <w:r w:rsidRPr="00AF46AF">
        <w:rPr>
          <w:lang w:eastAsia="en-AU"/>
        </w:rPr>
        <w:t>that</w:t>
      </w:r>
      <w:r w:rsidR="00B352F2">
        <w:rPr>
          <w:lang w:eastAsia="en-AU"/>
        </w:rPr>
        <w:t xml:space="preserve"> </w:t>
      </w:r>
      <w:r w:rsidRPr="00AF46AF">
        <w:rPr>
          <w:lang w:eastAsia="en-AU"/>
        </w:rPr>
        <w:t>no</w:t>
      </w:r>
      <w:r w:rsidR="00B352F2">
        <w:rPr>
          <w:lang w:eastAsia="en-AU"/>
        </w:rPr>
        <w:t xml:space="preserve"> </w:t>
      </w:r>
      <w:r w:rsidRPr="00AF46AF">
        <w:rPr>
          <w:lang w:eastAsia="en-AU"/>
        </w:rPr>
        <w:t>one</w:t>
      </w:r>
      <w:r w:rsidR="00B352F2">
        <w:rPr>
          <w:lang w:eastAsia="en-AU"/>
        </w:rPr>
        <w:t xml:space="preserve"> </w:t>
      </w:r>
      <w:r w:rsidRPr="00AF46AF">
        <w:rPr>
          <w:lang w:eastAsia="en-AU"/>
        </w:rPr>
        <w:t>could</w:t>
      </w:r>
      <w:r w:rsidR="00B352F2">
        <w:rPr>
          <w:lang w:eastAsia="en-AU"/>
        </w:rPr>
        <w:t xml:space="preserve"> </w:t>
      </w:r>
      <w:r w:rsidRPr="00AF46AF">
        <w:rPr>
          <w:lang w:eastAsia="en-AU"/>
        </w:rPr>
        <w:t>believe</w:t>
      </w:r>
      <w:r w:rsidR="00B352F2">
        <w:rPr>
          <w:lang w:eastAsia="en-AU"/>
        </w:rPr>
        <w:t xml:space="preserve"> </w:t>
      </w:r>
      <w:r w:rsidRPr="00AF46AF">
        <w:rPr>
          <w:lang w:eastAsia="en-AU"/>
        </w:rPr>
        <w:t>she</w:t>
      </w:r>
      <w:r w:rsidR="00B352F2">
        <w:rPr>
          <w:lang w:eastAsia="en-AU"/>
        </w:rPr>
        <w:t xml:space="preserve"> </w:t>
      </w:r>
      <w:r w:rsidRPr="00AF46AF">
        <w:rPr>
          <w:lang w:eastAsia="en-AU"/>
        </w:rPr>
        <w:t>would</w:t>
      </w:r>
      <w:r w:rsidR="00B352F2">
        <w:rPr>
          <w:lang w:eastAsia="en-AU"/>
        </w:rPr>
        <w:t xml:space="preserve"> </w:t>
      </w:r>
      <w:r w:rsidRPr="00AF46AF">
        <w:rPr>
          <w:lang w:eastAsia="en-AU"/>
        </w:rPr>
        <w:t>ever</w:t>
      </w:r>
      <w:r w:rsidR="00B352F2">
        <w:rPr>
          <w:lang w:eastAsia="en-AU"/>
        </w:rPr>
        <w:t xml:space="preserve"> </w:t>
      </w:r>
      <w:r w:rsidRPr="00AF46AF">
        <w:rPr>
          <w:lang w:eastAsia="en-AU"/>
        </w:rPr>
        <w:t>get</w:t>
      </w:r>
      <w:r w:rsidR="00B352F2">
        <w:rPr>
          <w:lang w:eastAsia="en-AU"/>
        </w:rPr>
        <w:t xml:space="preserve"> </w:t>
      </w:r>
      <w:r w:rsidRPr="00AF46AF">
        <w:rPr>
          <w:lang w:eastAsia="en-AU"/>
        </w:rPr>
        <w:t>well</w:t>
      </w:r>
      <w:r w:rsidR="00991B2B">
        <w:rPr>
          <w:lang w:eastAsia="en-AU"/>
        </w:rPr>
        <w:t>.</w:t>
      </w:r>
      <w:r w:rsidR="00B352F2">
        <w:rPr>
          <w:lang w:eastAsia="en-AU"/>
        </w:rPr>
        <w:t xml:space="preserve">  </w:t>
      </w:r>
      <w:r w:rsidRPr="00AF46AF">
        <w:rPr>
          <w:lang w:eastAsia="en-AU"/>
        </w:rPr>
        <w:t>But</w:t>
      </w:r>
      <w:r w:rsidR="00B352F2">
        <w:rPr>
          <w:lang w:eastAsia="en-AU"/>
        </w:rPr>
        <w:t xml:space="preserve"> </w:t>
      </w:r>
      <w:r w:rsidRPr="00AF46AF">
        <w:rPr>
          <w:lang w:eastAsia="en-AU"/>
        </w:rPr>
        <w:t>God</w:t>
      </w:r>
      <w:r w:rsidR="00B352F2">
        <w:rPr>
          <w:lang w:eastAsia="en-AU"/>
        </w:rPr>
        <w:t xml:space="preserve"> </w:t>
      </w:r>
      <w:r w:rsidRPr="00AF46AF">
        <w:rPr>
          <w:lang w:eastAsia="en-AU"/>
        </w:rPr>
        <w:t>healed</w:t>
      </w:r>
      <w:r w:rsidR="00B352F2">
        <w:rPr>
          <w:lang w:eastAsia="en-AU"/>
        </w:rPr>
        <w:t xml:space="preserve"> </w:t>
      </w:r>
      <w:r w:rsidRPr="00AF46AF">
        <w:rPr>
          <w:lang w:eastAsia="en-AU"/>
        </w:rPr>
        <w:t>her.</w:t>
      </w:r>
      <w:r w:rsidR="00991B2B">
        <w:rPr>
          <w:lang w:eastAsia="en-AU"/>
        </w:rPr>
        <w:t>”</w:t>
      </w:r>
      <w:r w:rsidR="00B352F2">
        <w:rPr>
          <w:lang w:eastAsia="en-AU"/>
        </w:rPr>
        <w:t xml:space="preserve"> </w:t>
      </w:r>
      <w:r w:rsidR="009F128E">
        <w:rPr>
          <w:lang w:eastAsia="en-AU"/>
        </w:rPr>
        <w:t xml:space="preserve"> </w:t>
      </w:r>
      <w:r w:rsidRPr="00AF46AF">
        <w:rPr>
          <w:lang w:eastAsia="en-AU"/>
        </w:rPr>
        <w:t>Then</w:t>
      </w:r>
      <w:r w:rsidR="00B352F2">
        <w:rPr>
          <w:lang w:eastAsia="en-AU"/>
        </w:rPr>
        <w:t xml:space="preserve"> </w:t>
      </w:r>
      <w:r w:rsidRPr="00AF46AF">
        <w:rPr>
          <w:lang w:eastAsia="en-AU"/>
        </w:rPr>
        <w:t>in</w:t>
      </w:r>
      <w:r w:rsidR="00B352F2">
        <w:rPr>
          <w:lang w:eastAsia="en-AU"/>
        </w:rPr>
        <w:t xml:space="preserve"> </w:t>
      </w:r>
      <w:r w:rsidRPr="00AF46AF">
        <w:rPr>
          <w:lang w:eastAsia="en-AU"/>
        </w:rPr>
        <w:t>connection</w:t>
      </w:r>
      <w:r w:rsidR="00B352F2">
        <w:rPr>
          <w:lang w:eastAsia="en-AU"/>
        </w:rPr>
        <w:t xml:space="preserve"> </w:t>
      </w:r>
      <w:r w:rsidRPr="00AF46AF">
        <w:rPr>
          <w:lang w:eastAsia="en-AU"/>
        </w:rPr>
        <w:t>with</w:t>
      </w:r>
      <w:r w:rsidR="00B352F2">
        <w:rPr>
          <w:lang w:eastAsia="en-AU"/>
        </w:rPr>
        <w:t xml:space="preserve"> </w:t>
      </w:r>
      <w:r w:rsidRPr="00AF46AF">
        <w:rPr>
          <w:lang w:eastAsia="en-AU"/>
        </w:rPr>
        <w:t>Montreal,</w:t>
      </w:r>
      <w:r w:rsidR="00B352F2">
        <w:rPr>
          <w:lang w:eastAsia="en-AU"/>
        </w:rPr>
        <w:t xml:space="preserve"> </w:t>
      </w:r>
      <w:r w:rsidRPr="00AF46AF">
        <w:rPr>
          <w:lang w:eastAsia="en-AU"/>
        </w:rPr>
        <w:t>I</w:t>
      </w:r>
      <w:r w:rsidR="00B352F2">
        <w:rPr>
          <w:lang w:eastAsia="en-AU"/>
        </w:rPr>
        <w:t xml:space="preserve"> </w:t>
      </w:r>
      <w:r w:rsidRPr="00AF46AF">
        <w:rPr>
          <w:lang w:eastAsia="en-AU"/>
        </w:rPr>
        <w:t>spoke</w:t>
      </w:r>
      <w:r w:rsidR="00B352F2">
        <w:rPr>
          <w:lang w:eastAsia="en-AU"/>
        </w:rPr>
        <w:t xml:space="preserve"> </w:t>
      </w:r>
      <w:r w:rsidRPr="00AF46AF">
        <w:rPr>
          <w:lang w:eastAsia="en-AU"/>
        </w:rPr>
        <w:t>of</w:t>
      </w:r>
      <w:r w:rsidR="00B352F2">
        <w:rPr>
          <w:lang w:eastAsia="en-AU"/>
        </w:rPr>
        <w:t xml:space="preserve"> </w:t>
      </w:r>
      <w:r w:rsidRPr="00AF46AF">
        <w:rPr>
          <w:lang w:eastAsia="en-AU"/>
        </w:rPr>
        <w:t>Mr</w:t>
      </w:r>
      <w:r w:rsidR="00B352F2">
        <w:rPr>
          <w:lang w:eastAsia="en-AU"/>
        </w:rPr>
        <w:t xml:space="preserve"> </w:t>
      </w:r>
      <w:r w:rsidRPr="00AF46AF">
        <w:rPr>
          <w:lang w:eastAsia="en-AU"/>
        </w:rPr>
        <w:t>Woodcock</w:t>
      </w:r>
      <w:r w:rsidR="00B352F2">
        <w:rPr>
          <w:lang w:eastAsia="en-AU"/>
        </w:rPr>
        <w:t xml:space="preserve"> </w:t>
      </w:r>
      <w:r w:rsidRPr="00AF46AF">
        <w:rPr>
          <w:lang w:eastAsia="en-AU"/>
        </w:rPr>
        <w:t>and</w:t>
      </w:r>
      <w:r w:rsidR="00B352F2">
        <w:rPr>
          <w:lang w:eastAsia="en-AU"/>
        </w:rPr>
        <w:t xml:space="preserve"> </w:t>
      </w:r>
      <w:r w:rsidRPr="00AF46AF">
        <w:rPr>
          <w:lang w:eastAsia="en-AU"/>
        </w:rPr>
        <w:t>his</w:t>
      </w:r>
      <w:r w:rsidR="00B352F2">
        <w:rPr>
          <w:lang w:eastAsia="en-AU"/>
        </w:rPr>
        <w:t xml:space="preserve"> </w:t>
      </w:r>
      <w:r w:rsidRPr="00AF46AF">
        <w:rPr>
          <w:lang w:eastAsia="en-AU"/>
        </w:rPr>
        <w:t>work,</w:t>
      </w:r>
      <w:r w:rsidR="00B352F2">
        <w:rPr>
          <w:lang w:eastAsia="en-AU"/>
        </w:rPr>
        <w:t xml:space="preserve"> </w:t>
      </w:r>
      <w:r w:rsidRPr="00AF46AF">
        <w:rPr>
          <w:lang w:eastAsia="en-AU"/>
        </w:rPr>
        <w:t>and</w:t>
      </w:r>
      <w:r w:rsidR="00B352F2">
        <w:rPr>
          <w:lang w:eastAsia="en-AU"/>
        </w:rPr>
        <w:t xml:space="preserve"> </w:t>
      </w:r>
      <w:r w:rsidRPr="00AF46AF">
        <w:rPr>
          <w:lang w:eastAsia="en-AU"/>
        </w:rPr>
        <w:t>He</w:t>
      </w:r>
      <w:r w:rsidR="00B352F2">
        <w:rPr>
          <w:lang w:eastAsia="en-AU"/>
        </w:rPr>
        <w:t xml:space="preserve"> </w:t>
      </w:r>
      <w:r w:rsidRPr="00AF46AF">
        <w:rPr>
          <w:lang w:eastAsia="en-AU"/>
        </w:rPr>
        <w:t>was</w:t>
      </w:r>
      <w:r w:rsidR="00B352F2">
        <w:rPr>
          <w:lang w:eastAsia="en-AU"/>
        </w:rPr>
        <w:t xml:space="preserve"> </w:t>
      </w:r>
      <w:r w:rsidRPr="00AF46AF">
        <w:rPr>
          <w:lang w:eastAsia="en-AU"/>
        </w:rPr>
        <w:t>greatly</w:t>
      </w:r>
      <w:r w:rsidR="00B352F2">
        <w:rPr>
          <w:lang w:eastAsia="en-AU"/>
        </w:rPr>
        <w:t xml:space="preserve"> </w:t>
      </w:r>
      <w:r w:rsidRPr="00AF46AF">
        <w:rPr>
          <w:lang w:eastAsia="en-AU"/>
        </w:rPr>
        <w:t>pleased</w:t>
      </w:r>
      <w:r w:rsidR="00B352F2">
        <w:rPr>
          <w:lang w:eastAsia="en-AU"/>
        </w:rPr>
        <w:t xml:space="preserve"> </w:t>
      </w:r>
      <w:r w:rsidRPr="00AF46AF">
        <w:rPr>
          <w:lang w:eastAsia="en-AU"/>
        </w:rPr>
        <w:t>to</w:t>
      </w:r>
      <w:r w:rsidR="00B352F2">
        <w:rPr>
          <w:lang w:eastAsia="en-AU"/>
        </w:rPr>
        <w:t xml:space="preserve"> </w:t>
      </w:r>
      <w:r w:rsidRPr="00AF46AF">
        <w:rPr>
          <w:lang w:eastAsia="en-AU"/>
        </w:rPr>
        <w:t>hear</w:t>
      </w:r>
      <w:r w:rsidR="00B352F2">
        <w:rPr>
          <w:lang w:eastAsia="en-AU"/>
        </w:rPr>
        <w:t xml:space="preserve"> </w:t>
      </w:r>
      <w:r w:rsidRPr="00AF46AF">
        <w:rPr>
          <w:lang w:eastAsia="en-AU"/>
        </w:rPr>
        <w:t>it.</w:t>
      </w:r>
    </w:p>
    <w:p w:rsidR="00AF46AF" w:rsidRPr="009F128E" w:rsidRDefault="00AF46AF" w:rsidP="009F128E">
      <w:pPr>
        <w:pStyle w:val="Myhead"/>
      </w:pPr>
      <w:bookmarkStart w:id="6" w:name="h6"/>
      <w:r w:rsidRPr="009F128E">
        <w:t>Letter</w:t>
      </w:r>
      <w:r w:rsidR="00B352F2" w:rsidRPr="009F128E">
        <w:t xml:space="preserve"> </w:t>
      </w:r>
      <w:r w:rsidRPr="009F128E">
        <w:t>from</w:t>
      </w:r>
      <w:r w:rsidR="00B352F2" w:rsidRPr="009F128E">
        <w:t xml:space="preserve"> </w:t>
      </w:r>
      <w:r w:rsidRPr="009F128E">
        <w:t>Persia</w:t>
      </w:r>
      <w:bookmarkEnd w:id="6"/>
    </w:p>
    <w:p w:rsidR="00AF46AF" w:rsidRPr="00AF46AF" w:rsidRDefault="00AF46AF" w:rsidP="009F128E">
      <w:pPr>
        <w:pStyle w:val="Text"/>
        <w:rPr>
          <w:lang w:eastAsia="en-AU"/>
        </w:rPr>
      </w:pPr>
      <w:r w:rsidRPr="00AF46AF">
        <w:rPr>
          <w:lang w:eastAsia="en-AU"/>
        </w:rPr>
        <w:t>Later</w:t>
      </w:r>
      <w:r w:rsidR="00B352F2">
        <w:rPr>
          <w:lang w:eastAsia="en-AU"/>
        </w:rPr>
        <w:t xml:space="preserve"> </w:t>
      </w:r>
      <w:r w:rsidRPr="00AF46AF">
        <w:rPr>
          <w:lang w:eastAsia="en-AU"/>
        </w:rPr>
        <w:t>in</w:t>
      </w:r>
      <w:r w:rsidR="00B352F2">
        <w:rPr>
          <w:lang w:eastAsia="en-AU"/>
        </w:rPr>
        <w:t xml:space="preserve"> </w:t>
      </w:r>
      <w:r w:rsidRPr="00AF46AF">
        <w:rPr>
          <w:lang w:eastAsia="en-AU"/>
        </w:rPr>
        <w:t>the</w:t>
      </w:r>
      <w:r w:rsidR="00B352F2">
        <w:rPr>
          <w:lang w:eastAsia="en-AU"/>
        </w:rPr>
        <w:t xml:space="preserve"> </w:t>
      </w:r>
      <w:r w:rsidRPr="00AF46AF">
        <w:rPr>
          <w:lang w:eastAsia="en-AU"/>
        </w:rPr>
        <w:t>day</w:t>
      </w:r>
      <w:r w:rsidR="00B352F2">
        <w:rPr>
          <w:lang w:eastAsia="en-AU"/>
        </w:rPr>
        <w:t xml:space="preserve"> </w:t>
      </w:r>
      <w:r w:rsidRPr="00AF46AF">
        <w:rPr>
          <w:lang w:eastAsia="en-AU"/>
        </w:rPr>
        <w:t>He</w:t>
      </w:r>
      <w:r w:rsidR="00B352F2">
        <w:rPr>
          <w:lang w:eastAsia="en-AU"/>
        </w:rPr>
        <w:t xml:space="preserve"> </w:t>
      </w:r>
      <w:r w:rsidRPr="00AF46AF">
        <w:rPr>
          <w:lang w:eastAsia="en-AU"/>
        </w:rPr>
        <w:t>showed</w:t>
      </w:r>
      <w:r w:rsidR="00B352F2">
        <w:rPr>
          <w:lang w:eastAsia="en-AU"/>
        </w:rPr>
        <w:t xml:space="preserve"> </w:t>
      </w:r>
      <w:r w:rsidRPr="00AF46AF">
        <w:rPr>
          <w:lang w:eastAsia="en-AU"/>
        </w:rPr>
        <w:t>me</w:t>
      </w:r>
      <w:r w:rsidR="00B352F2">
        <w:rPr>
          <w:lang w:eastAsia="en-AU"/>
        </w:rPr>
        <w:t xml:space="preserve"> </w:t>
      </w:r>
      <w:r w:rsidRPr="00AF46AF">
        <w:rPr>
          <w:lang w:eastAsia="en-AU"/>
        </w:rPr>
        <w:t>a</w:t>
      </w:r>
      <w:r w:rsidR="00B352F2">
        <w:rPr>
          <w:lang w:eastAsia="en-AU"/>
        </w:rPr>
        <w:t xml:space="preserve"> </w:t>
      </w:r>
      <w:r w:rsidRPr="00AF46AF">
        <w:rPr>
          <w:lang w:eastAsia="en-AU"/>
        </w:rPr>
        <w:t>letter</w:t>
      </w:r>
      <w:r w:rsidR="00B352F2">
        <w:rPr>
          <w:lang w:eastAsia="en-AU"/>
        </w:rPr>
        <w:t xml:space="preserve"> </w:t>
      </w:r>
      <w:r w:rsidRPr="00AF46AF">
        <w:rPr>
          <w:lang w:eastAsia="en-AU"/>
        </w:rPr>
        <w:t>which</w:t>
      </w:r>
      <w:r w:rsidR="00B352F2">
        <w:rPr>
          <w:lang w:eastAsia="en-AU"/>
        </w:rPr>
        <w:t xml:space="preserve"> </w:t>
      </w:r>
      <w:r w:rsidRPr="00AF46AF">
        <w:rPr>
          <w:lang w:eastAsia="en-AU"/>
        </w:rPr>
        <w:t>He</w:t>
      </w:r>
      <w:r w:rsidR="00B352F2">
        <w:rPr>
          <w:lang w:eastAsia="en-AU"/>
        </w:rPr>
        <w:t xml:space="preserve"> </w:t>
      </w:r>
      <w:r w:rsidRPr="00AF46AF">
        <w:rPr>
          <w:lang w:eastAsia="en-AU"/>
        </w:rPr>
        <w:t>had</w:t>
      </w:r>
      <w:r w:rsidR="00B352F2">
        <w:rPr>
          <w:lang w:eastAsia="en-AU"/>
        </w:rPr>
        <w:t xml:space="preserve"> </w:t>
      </w:r>
      <w:r w:rsidRPr="00AF46AF">
        <w:rPr>
          <w:lang w:eastAsia="en-AU"/>
        </w:rPr>
        <w:t>received</w:t>
      </w:r>
      <w:r w:rsidR="00B352F2">
        <w:rPr>
          <w:lang w:eastAsia="en-AU"/>
        </w:rPr>
        <w:t xml:space="preserve"> </w:t>
      </w:r>
      <w:r w:rsidRPr="00AF46AF">
        <w:rPr>
          <w:lang w:eastAsia="en-AU"/>
        </w:rPr>
        <w:t>from</w:t>
      </w:r>
      <w:r w:rsidR="00B352F2">
        <w:rPr>
          <w:lang w:eastAsia="en-AU"/>
        </w:rPr>
        <w:t xml:space="preserve"> </w:t>
      </w:r>
      <w:r w:rsidRPr="00AF46AF">
        <w:rPr>
          <w:lang w:eastAsia="en-AU"/>
        </w:rPr>
        <w:t>Persia</w:t>
      </w:r>
      <w:r w:rsidR="00991B2B">
        <w:rPr>
          <w:lang w:eastAsia="en-AU"/>
        </w:rPr>
        <w:t>.</w:t>
      </w:r>
      <w:r w:rsidR="00B352F2">
        <w:rPr>
          <w:lang w:eastAsia="en-AU"/>
        </w:rPr>
        <w:t xml:space="preserve">  </w:t>
      </w:r>
      <w:r w:rsidRPr="00AF46AF">
        <w:rPr>
          <w:lang w:eastAsia="en-AU"/>
        </w:rPr>
        <w:t>He</w:t>
      </w:r>
      <w:r w:rsidR="00B352F2">
        <w:rPr>
          <w:lang w:eastAsia="en-AU"/>
        </w:rPr>
        <w:t xml:space="preserve"> </w:t>
      </w:r>
      <w:r w:rsidRPr="00AF46AF">
        <w:rPr>
          <w:lang w:eastAsia="en-AU"/>
        </w:rPr>
        <w:t>told</w:t>
      </w:r>
      <w:r w:rsidR="00B352F2">
        <w:rPr>
          <w:lang w:eastAsia="en-AU"/>
        </w:rPr>
        <w:t xml:space="preserve"> </w:t>
      </w:r>
      <w:r w:rsidRPr="00AF46AF">
        <w:rPr>
          <w:lang w:eastAsia="en-AU"/>
        </w:rPr>
        <w:t>me</w:t>
      </w:r>
      <w:r w:rsidR="00B352F2">
        <w:rPr>
          <w:lang w:eastAsia="en-AU"/>
        </w:rPr>
        <w:t xml:space="preserve"> </w:t>
      </w:r>
      <w:r w:rsidRPr="00AF46AF">
        <w:rPr>
          <w:lang w:eastAsia="en-AU"/>
        </w:rPr>
        <w:t>to</w:t>
      </w:r>
      <w:r w:rsidR="00B352F2">
        <w:rPr>
          <w:lang w:eastAsia="en-AU"/>
        </w:rPr>
        <w:t xml:space="preserve"> </w:t>
      </w:r>
      <w:r w:rsidRPr="00AF46AF">
        <w:rPr>
          <w:lang w:eastAsia="en-AU"/>
        </w:rPr>
        <w:t>read</w:t>
      </w:r>
      <w:r w:rsidR="00B352F2">
        <w:rPr>
          <w:lang w:eastAsia="en-AU"/>
        </w:rPr>
        <w:t xml:space="preserve"> </w:t>
      </w:r>
      <w:r w:rsidRPr="00AF46AF">
        <w:rPr>
          <w:lang w:eastAsia="en-AU"/>
        </w:rPr>
        <w:t>it</w:t>
      </w:r>
      <w:r w:rsidR="00B352F2">
        <w:rPr>
          <w:lang w:eastAsia="en-AU"/>
        </w:rPr>
        <w:t xml:space="preserve"> </w:t>
      </w:r>
      <w:r w:rsidRPr="00AF46AF">
        <w:rPr>
          <w:lang w:eastAsia="en-AU"/>
        </w:rPr>
        <w:t>and</w:t>
      </w:r>
      <w:r w:rsidR="00B352F2">
        <w:rPr>
          <w:lang w:eastAsia="en-AU"/>
        </w:rPr>
        <w:t xml:space="preserve"> </w:t>
      </w:r>
      <w:r w:rsidRPr="00AF46AF">
        <w:rPr>
          <w:lang w:eastAsia="en-AU"/>
        </w:rPr>
        <w:t>to</w:t>
      </w:r>
      <w:r w:rsidR="00B352F2">
        <w:rPr>
          <w:lang w:eastAsia="en-AU"/>
        </w:rPr>
        <w:t xml:space="preserve"> </w:t>
      </w:r>
      <w:r w:rsidRPr="00AF46AF">
        <w:rPr>
          <w:lang w:eastAsia="en-AU"/>
        </w:rPr>
        <w:t>see</w:t>
      </w:r>
      <w:r w:rsidR="00B352F2">
        <w:rPr>
          <w:lang w:eastAsia="en-AU"/>
        </w:rPr>
        <w:t xml:space="preserve"> </w:t>
      </w:r>
      <w:r w:rsidRPr="00AF46AF">
        <w:rPr>
          <w:lang w:eastAsia="en-AU"/>
        </w:rPr>
        <w:t>how</w:t>
      </w:r>
      <w:r w:rsidR="00B352F2">
        <w:rPr>
          <w:lang w:eastAsia="en-AU"/>
        </w:rPr>
        <w:t xml:space="preserve"> </w:t>
      </w:r>
      <w:r w:rsidRPr="00AF46AF">
        <w:rPr>
          <w:lang w:eastAsia="en-AU"/>
        </w:rPr>
        <w:t>the</w:t>
      </w:r>
      <w:r w:rsidR="00B352F2">
        <w:rPr>
          <w:lang w:eastAsia="en-AU"/>
        </w:rPr>
        <w:t xml:space="preserve"> </w:t>
      </w:r>
      <w:r w:rsidRPr="00AF46AF">
        <w:rPr>
          <w:lang w:eastAsia="en-AU"/>
        </w:rPr>
        <w:t>Cause</w:t>
      </w:r>
      <w:r w:rsidR="00B352F2">
        <w:rPr>
          <w:lang w:eastAsia="en-AU"/>
        </w:rPr>
        <w:t xml:space="preserve"> </w:t>
      </w:r>
      <w:r w:rsidRPr="00AF46AF">
        <w:rPr>
          <w:lang w:eastAsia="en-AU"/>
        </w:rPr>
        <w:t>of</w:t>
      </w:r>
      <w:r w:rsidR="00B352F2">
        <w:rPr>
          <w:lang w:eastAsia="en-AU"/>
        </w:rPr>
        <w:t xml:space="preserve"> </w:t>
      </w:r>
      <w:r w:rsidRPr="00AF46AF">
        <w:rPr>
          <w:lang w:eastAsia="en-AU"/>
        </w:rPr>
        <w:t>God</w:t>
      </w:r>
      <w:r w:rsidR="00B352F2">
        <w:rPr>
          <w:lang w:eastAsia="en-AU"/>
        </w:rPr>
        <w:t xml:space="preserve"> </w:t>
      </w:r>
      <w:r w:rsidRPr="00AF46AF">
        <w:rPr>
          <w:lang w:eastAsia="en-AU"/>
        </w:rPr>
        <w:t>was</w:t>
      </w:r>
      <w:r w:rsidR="00B352F2">
        <w:rPr>
          <w:lang w:eastAsia="en-AU"/>
        </w:rPr>
        <w:t xml:space="preserve"> </w:t>
      </w:r>
      <w:r w:rsidRPr="00AF46AF">
        <w:rPr>
          <w:lang w:eastAsia="en-AU"/>
        </w:rPr>
        <w:t>growing</w:t>
      </w:r>
      <w:r w:rsidR="00B352F2">
        <w:rPr>
          <w:lang w:eastAsia="en-AU"/>
        </w:rPr>
        <w:t xml:space="preserve"> </w:t>
      </w:r>
      <w:r w:rsidRPr="00AF46AF">
        <w:rPr>
          <w:lang w:eastAsia="en-AU"/>
        </w:rPr>
        <w:t>in</w:t>
      </w:r>
      <w:r w:rsidR="00B352F2">
        <w:rPr>
          <w:lang w:eastAsia="en-AU"/>
        </w:rPr>
        <w:t xml:space="preserve"> </w:t>
      </w:r>
      <w:proofErr w:type="gramStart"/>
      <w:r w:rsidRPr="00AF46AF">
        <w:rPr>
          <w:lang w:eastAsia="en-AU"/>
        </w:rPr>
        <w:t>Persia,</w:t>
      </w:r>
      <w:proofErr w:type="gramEnd"/>
      <w:r w:rsidR="00B352F2">
        <w:rPr>
          <w:lang w:eastAsia="en-AU"/>
        </w:rPr>
        <w:t xml:space="preserve"> </w:t>
      </w:r>
      <w:r w:rsidRPr="00AF46AF">
        <w:rPr>
          <w:lang w:eastAsia="en-AU"/>
        </w:rPr>
        <w:t>and</w:t>
      </w:r>
      <w:r w:rsidR="00B352F2">
        <w:rPr>
          <w:lang w:eastAsia="en-AU"/>
        </w:rPr>
        <w:t xml:space="preserve"> </w:t>
      </w:r>
      <w:r w:rsidRPr="00AF46AF">
        <w:rPr>
          <w:lang w:eastAsia="en-AU"/>
        </w:rPr>
        <w:t>with</w:t>
      </w:r>
      <w:r w:rsidR="00B352F2">
        <w:rPr>
          <w:lang w:eastAsia="en-AU"/>
        </w:rPr>
        <w:t xml:space="preserve"> </w:t>
      </w:r>
      <w:r w:rsidRPr="00AF46AF">
        <w:rPr>
          <w:lang w:eastAsia="en-AU"/>
        </w:rPr>
        <w:t>what</w:t>
      </w:r>
      <w:r w:rsidR="00B352F2">
        <w:rPr>
          <w:lang w:eastAsia="en-AU"/>
        </w:rPr>
        <w:t xml:space="preserve"> </w:t>
      </w:r>
      <w:r w:rsidRPr="00AF46AF">
        <w:rPr>
          <w:lang w:eastAsia="en-AU"/>
        </w:rPr>
        <w:t>devotion</w:t>
      </w:r>
      <w:r w:rsidR="00B352F2">
        <w:rPr>
          <w:lang w:eastAsia="en-AU"/>
        </w:rPr>
        <w:t xml:space="preserve"> </w:t>
      </w:r>
      <w:r w:rsidRPr="00AF46AF">
        <w:rPr>
          <w:lang w:eastAsia="en-AU"/>
        </w:rPr>
        <w:t>the</w:t>
      </w:r>
      <w:r w:rsidR="00B352F2">
        <w:rPr>
          <w:lang w:eastAsia="en-AU"/>
        </w:rPr>
        <w:t xml:space="preserve"> </w:t>
      </w:r>
      <w:r w:rsidRPr="00AF46AF">
        <w:rPr>
          <w:lang w:eastAsia="en-AU"/>
        </w:rPr>
        <w:t>Believers</w:t>
      </w:r>
      <w:r w:rsidR="00B352F2">
        <w:rPr>
          <w:lang w:eastAsia="en-AU"/>
        </w:rPr>
        <w:t xml:space="preserve"> </w:t>
      </w:r>
      <w:r w:rsidRPr="00AF46AF">
        <w:rPr>
          <w:lang w:eastAsia="en-AU"/>
        </w:rPr>
        <w:t>were</w:t>
      </w:r>
      <w:r w:rsidR="00B352F2">
        <w:rPr>
          <w:lang w:eastAsia="en-AU"/>
        </w:rPr>
        <w:t xml:space="preserve"> </w:t>
      </w:r>
      <w:r w:rsidRPr="00AF46AF">
        <w:rPr>
          <w:lang w:eastAsia="en-AU"/>
        </w:rPr>
        <w:t>bringing</w:t>
      </w:r>
      <w:r w:rsidR="00B352F2">
        <w:rPr>
          <w:lang w:eastAsia="en-AU"/>
        </w:rPr>
        <w:t xml:space="preserve"> </w:t>
      </w:r>
      <w:r w:rsidRPr="00AF46AF">
        <w:rPr>
          <w:lang w:eastAsia="en-AU"/>
        </w:rPr>
        <w:t>many</w:t>
      </w:r>
      <w:r w:rsidR="00B352F2">
        <w:rPr>
          <w:lang w:eastAsia="en-AU"/>
        </w:rPr>
        <w:t xml:space="preserve"> </w:t>
      </w:r>
      <w:r w:rsidRPr="00AF46AF">
        <w:rPr>
          <w:lang w:eastAsia="en-AU"/>
        </w:rPr>
        <w:t>new</w:t>
      </w:r>
      <w:r w:rsidR="00B352F2">
        <w:rPr>
          <w:lang w:eastAsia="en-AU"/>
        </w:rPr>
        <w:t xml:space="preserve"> </w:t>
      </w:r>
      <w:r w:rsidRPr="00AF46AF">
        <w:rPr>
          <w:lang w:eastAsia="en-AU"/>
        </w:rPr>
        <w:t>souls</w:t>
      </w:r>
      <w:r w:rsidR="00B352F2">
        <w:rPr>
          <w:lang w:eastAsia="en-AU"/>
        </w:rPr>
        <w:t xml:space="preserve"> </w:t>
      </w:r>
      <w:r w:rsidRPr="00AF46AF">
        <w:rPr>
          <w:lang w:eastAsia="en-AU"/>
        </w:rPr>
        <w:t>to</w:t>
      </w:r>
      <w:r w:rsidR="00B352F2">
        <w:rPr>
          <w:lang w:eastAsia="en-AU"/>
        </w:rPr>
        <w:t xml:space="preserve"> </w:t>
      </w:r>
      <w:r w:rsidRPr="00AF46AF">
        <w:rPr>
          <w:lang w:eastAsia="en-AU"/>
        </w:rPr>
        <w:t>the</w:t>
      </w:r>
      <w:r w:rsidR="00B352F2">
        <w:rPr>
          <w:lang w:eastAsia="en-AU"/>
        </w:rPr>
        <w:t xml:space="preserve"> </w:t>
      </w:r>
      <w:r w:rsidRPr="00AF46AF">
        <w:rPr>
          <w:lang w:eastAsia="en-AU"/>
        </w:rPr>
        <w:t>Truth.</w:t>
      </w:r>
    </w:p>
    <w:p w:rsidR="00AF46AF" w:rsidRPr="009F128E" w:rsidRDefault="009D0AE7" w:rsidP="009F128E">
      <w:pPr>
        <w:pStyle w:val="Myhead"/>
      </w:pPr>
      <w:bookmarkStart w:id="7" w:name="h7"/>
      <w:r>
        <w:t>W</w:t>
      </w:r>
      <w:r w:rsidR="00AF46AF" w:rsidRPr="009F128E">
        <w:t>hite</w:t>
      </w:r>
      <w:r w:rsidR="00B352F2" w:rsidRPr="009F128E">
        <w:t xml:space="preserve"> </w:t>
      </w:r>
      <w:r w:rsidR="00AF46AF" w:rsidRPr="009F128E">
        <w:t>roses</w:t>
      </w:r>
      <w:r w:rsidR="00B352F2" w:rsidRPr="009F128E">
        <w:t xml:space="preserve"> </w:t>
      </w:r>
      <w:r w:rsidR="00AF46AF" w:rsidRPr="009F128E">
        <w:t>for</w:t>
      </w:r>
      <w:r w:rsidR="00B352F2" w:rsidRPr="009F128E">
        <w:t xml:space="preserve"> </w:t>
      </w:r>
      <w:r w:rsidR="00AF46AF" w:rsidRPr="009F128E">
        <w:t>Florence</w:t>
      </w:r>
      <w:r w:rsidR="00B352F2" w:rsidRPr="009F128E">
        <w:t xml:space="preserve"> </w:t>
      </w:r>
      <w:proofErr w:type="spellStart"/>
      <w:r w:rsidR="00AF46AF" w:rsidRPr="009F128E">
        <w:t>Khanum</w:t>
      </w:r>
      <w:bookmarkEnd w:id="7"/>
      <w:proofErr w:type="spellEnd"/>
    </w:p>
    <w:p w:rsidR="00AF46AF" w:rsidRPr="00AF46AF" w:rsidRDefault="00AF46AF" w:rsidP="009F128E">
      <w:pPr>
        <w:pStyle w:val="Text"/>
        <w:rPr>
          <w:lang w:eastAsia="en-AU"/>
        </w:rPr>
      </w:pPr>
      <w:r w:rsidRPr="00AF46AF">
        <w:rPr>
          <w:lang w:eastAsia="en-AU"/>
        </w:rPr>
        <w:t>The</w:t>
      </w:r>
      <w:r w:rsidR="00B352F2">
        <w:rPr>
          <w:lang w:eastAsia="en-AU"/>
        </w:rPr>
        <w:t xml:space="preserve"> </w:t>
      </w:r>
      <w:r w:rsidRPr="00AF46AF">
        <w:rPr>
          <w:lang w:eastAsia="en-AU"/>
        </w:rPr>
        <w:t>next</w:t>
      </w:r>
      <w:r w:rsidR="00B352F2">
        <w:rPr>
          <w:lang w:eastAsia="en-AU"/>
        </w:rPr>
        <w:t xml:space="preserve"> </w:t>
      </w:r>
      <w:r w:rsidRPr="00AF46AF">
        <w:rPr>
          <w:lang w:eastAsia="en-AU"/>
        </w:rPr>
        <w:t>morning</w:t>
      </w:r>
      <w:r w:rsidR="00B352F2">
        <w:rPr>
          <w:lang w:eastAsia="en-AU"/>
        </w:rPr>
        <w:t xml:space="preserve"> </w:t>
      </w:r>
      <w:r w:rsidRPr="00AF46AF">
        <w:rPr>
          <w:lang w:eastAsia="en-AU"/>
        </w:rPr>
        <w:t>while</w:t>
      </w:r>
      <w:r w:rsidR="00B352F2">
        <w:rPr>
          <w:lang w:eastAsia="en-AU"/>
        </w:rPr>
        <w:t xml:space="preserve"> </w:t>
      </w:r>
      <w:r w:rsidRPr="00AF46AF">
        <w:rPr>
          <w:lang w:eastAsia="en-AU"/>
        </w:rPr>
        <w:t>I</w:t>
      </w:r>
      <w:r w:rsidR="00B352F2">
        <w:rPr>
          <w:lang w:eastAsia="en-AU"/>
        </w:rPr>
        <w:t xml:space="preserve"> </w:t>
      </w:r>
      <w:r w:rsidRPr="00AF46AF">
        <w:rPr>
          <w:lang w:eastAsia="en-AU"/>
        </w:rPr>
        <w:t>was</w:t>
      </w:r>
      <w:r w:rsidR="00B352F2">
        <w:rPr>
          <w:lang w:eastAsia="en-AU"/>
        </w:rPr>
        <w:t xml:space="preserve"> </w:t>
      </w:r>
      <w:r w:rsidRPr="00AF46AF">
        <w:rPr>
          <w:lang w:eastAsia="en-AU"/>
        </w:rPr>
        <w:t>in</w:t>
      </w:r>
      <w:r w:rsidR="00B352F2">
        <w:rPr>
          <w:lang w:eastAsia="en-AU"/>
        </w:rPr>
        <w:t xml:space="preserve"> </w:t>
      </w:r>
      <w:r w:rsidRPr="00AF46AF">
        <w:rPr>
          <w:lang w:eastAsia="en-AU"/>
        </w:rPr>
        <w:t>our</w:t>
      </w:r>
      <w:r w:rsidR="00B352F2">
        <w:rPr>
          <w:lang w:eastAsia="en-AU"/>
        </w:rPr>
        <w:t xml:space="preserve"> </w:t>
      </w:r>
      <w:r w:rsidRPr="00AF46AF">
        <w:rPr>
          <w:lang w:eastAsia="en-AU"/>
        </w:rPr>
        <w:t>room</w:t>
      </w:r>
      <w:r w:rsidR="00B352F2">
        <w:rPr>
          <w:lang w:eastAsia="en-AU"/>
        </w:rPr>
        <w:t xml:space="preserve"> </w:t>
      </w:r>
      <w:r w:rsidRPr="00AF46AF">
        <w:rPr>
          <w:lang w:eastAsia="en-AU"/>
        </w:rPr>
        <w:t>with</w:t>
      </w:r>
      <w:r w:rsidR="00B352F2">
        <w:rPr>
          <w:lang w:eastAsia="en-AU"/>
        </w:rPr>
        <w:t xml:space="preserve"> </w:t>
      </w:r>
      <w:r w:rsidRPr="00AF46AF">
        <w:rPr>
          <w:lang w:eastAsia="en-AU"/>
        </w:rPr>
        <w:t>my</w:t>
      </w:r>
      <w:r w:rsidR="00B352F2">
        <w:rPr>
          <w:lang w:eastAsia="en-AU"/>
        </w:rPr>
        <w:t xml:space="preserve"> </w:t>
      </w:r>
      <w:r w:rsidRPr="00AF46AF">
        <w:rPr>
          <w:lang w:eastAsia="en-AU"/>
        </w:rPr>
        <w:t>family,</w:t>
      </w:r>
      <w:r w:rsidR="00B352F2">
        <w:rPr>
          <w:lang w:eastAsia="en-AU"/>
        </w:rPr>
        <w:t xml:space="preserve"> </w:t>
      </w:r>
      <w:r w:rsidRPr="00AF46AF">
        <w:rPr>
          <w:lang w:eastAsia="en-AU"/>
        </w:rPr>
        <w:t>a</w:t>
      </w:r>
      <w:r w:rsidR="00B352F2">
        <w:rPr>
          <w:lang w:eastAsia="en-AU"/>
        </w:rPr>
        <w:t xml:space="preserve"> </w:t>
      </w:r>
      <w:r w:rsidRPr="00AF46AF">
        <w:rPr>
          <w:lang w:eastAsia="en-AU"/>
        </w:rPr>
        <w:t>gentle</w:t>
      </w:r>
      <w:r w:rsidR="00B352F2">
        <w:rPr>
          <w:lang w:eastAsia="en-AU"/>
        </w:rPr>
        <w:t xml:space="preserve"> </w:t>
      </w:r>
      <w:r w:rsidRPr="00AF46AF">
        <w:rPr>
          <w:lang w:eastAsia="en-AU"/>
        </w:rPr>
        <w:t>rapping</w:t>
      </w:r>
      <w:r w:rsidR="00B352F2">
        <w:rPr>
          <w:lang w:eastAsia="en-AU"/>
        </w:rPr>
        <w:t xml:space="preserve"> </w:t>
      </w:r>
      <w:r w:rsidRPr="00AF46AF">
        <w:rPr>
          <w:lang w:eastAsia="en-AU"/>
        </w:rPr>
        <w:t>attracted</w:t>
      </w:r>
      <w:r w:rsidR="00B352F2">
        <w:rPr>
          <w:lang w:eastAsia="en-AU"/>
        </w:rPr>
        <w:t xml:space="preserve"> </w:t>
      </w:r>
      <w:r w:rsidRPr="00AF46AF">
        <w:rPr>
          <w:lang w:eastAsia="en-AU"/>
        </w:rPr>
        <w:t>me</w:t>
      </w:r>
      <w:r w:rsidR="00B352F2">
        <w:rPr>
          <w:lang w:eastAsia="en-AU"/>
        </w:rPr>
        <w:t xml:space="preserve"> </w:t>
      </w:r>
      <w:r w:rsidRPr="00AF46AF">
        <w:rPr>
          <w:lang w:eastAsia="en-AU"/>
        </w:rPr>
        <w:t>to</w:t>
      </w:r>
      <w:r w:rsidR="00B352F2">
        <w:rPr>
          <w:lang w:eastAsia="en-AU"/>
        </w:rPr>
        <w:t xml:space="preserve"> </w:t>
      </w:r>
      <w:r w:rsidRPr="00AF46AF">
        <w:rPr>
          <w:lang w:eastAsia="en-AU"/>
        </w:rPr>
        <w:t>the</w:t>
      </w:r>
      <w:r w:rsidR="00B352F2">
        <w:rPr>
          <w:lang w:eastAsia="en-AU"/>
        </w:rPr>
        <w:t xml:space="preserve"> </w:t>
      </w:r>
      <w:r w:rsidRPr="00AF46AF">
        <w:rPr>
          <w:lang w:eastAsia="en-AU"/>
        </w:rPr>
        <w:t>door</w:t>
      </w:r>
      <w:r w:rsidR="00991B2B">
        <w:rPr>
          <w:lang w:eastAsia="en-AU"/>
        </w:rPr>
        <w:t>.</w:t>
      </w:r>
      <w:r w:rsidR="00B352F2">
        <w:rPr>
          <w:lang w:eastAsia="en-AU"/>
        </w:rPr>
        <w:t xml:space="preserve">  </w:t>
      </w:r>
      <w:r w:rsidRPr="00AF46AF">
        <w:rPr>
          <w:lang w:eastAsia="en-AU"/>
        </w:rPr>
        <w:t>There</w:t>
      </w:r>
      <w:r w:rsidR="00B352F2">
        <w:rPr>
          <w:lang w:eastAsia="en-AU"/>
        </w:rPr>
        <w:t xml:space="preserve"> </w:t>
      </w:r>
      <w:r w:rsidRPr="00AF46AF">
        <w:rPr>
          <w:lang w:eastAsia="en-AU"/>
        </w:rPr>
        <w:t>I</w:t>
      </w:r>
      <w:r w:rsidR="00B352F2">
        <w:rPr>
          <w:lang w:eastAsia="en-AU"/>
        </w:rPr>
        <w:t xml:space="preserve"> </w:t>
      </w:r>
      <w:r w:rsidRPr="00AF46AF">
        <w:rPr>
          <w:lang w:eastAsia="en-AU"/>
        </w:rPr>
        <w:t>found</w:t>
      </w:r>
      <w:r w:rsidR="00B352F2">
        <w:rPr>
          <w:lang w:eastAsia="en-AU"/>
        </w:rPr>
        <w:t xml:space="preserve"> </w:t>
      </w:r>
      <w:r w:rsidR="009F128E">
        <w:rPr>
          <w:lang w:eastAsia="en-AU"/>
        </w:rPr>
        <w:t>‘Abdu’l-Baha</w:t>
      </w:r>
      <w:r w:rsidR="00B352F2">
        <w:rPr>
          <w:lang w:eastAsia="en-AU"/>
        </w:rPr>
        <w:t xml:space="preserve"> </w:t>
      </w:r>
      <w:r w:rsidRPr="00AF46AF">
        <w:rPr>
          <w:lang w:eastAsia="en-AU"/>
        </w:rPr>
        <w:t>standing</w:t>
      </w:r>
      <w:r w:rsidR="00B352F2">
        <w:rPr>
          <w:lang w:eastAsia="en-AU"/>
        </w:rPr>
        <w:t xml:space="preserve"> </w:t>
      </w:r>
      <w:r w:rsidRPr="00AF46AF">
        <w:rPr>
          <w:lang w:eastAsia="en-AU"/>
        </w:rPr>
        <w:t>with</w:t>
      </w:r>
      <w:r w:rsidR="00B352F2">
        <w:rPr>
          <w:lang w:eastAsia="en-AU"/>
        </w:rPr>
        <w:t xml:space="preserve"> </w:t>
      </w:r>
      <w:r w:rsidRPr="00AF46AF">
        <w:rPr>
          <w:lang w:eastAsia="en-AU"/>
        </w:rPr>
        <w:t>a</w:t>
      </w:r>
      <w:r w:rsidR="00B352F2">
        <w:rPr>
          <w:lang w:eastAsia="en-AU"/>
        </w:rPr>
        <w:t xml:space="preserve"> </w:t>
      </w:r>
      <w:r w:rsidRPr="00AF46AF">
        <w:rPr>
          <w:lang w:eastAsia="en-AU"/>
        </w:rPr>
        <w:t>large</w:t>
      </w:r>
      <w:r w:rsidR="00B352F2">
        <w:rPr>
          <w:lang w:eastAsia="en-AU"/>
        </w:rPr>
        <w:t xml:space="preserve"> </w:t>
      </w:r>
      <w:r w:rsidRPr="00AF46AF">
        <w:rPr>
          <w:lang w:eastAsia="en-AU"/>
        </w:rPr>
        <w:t>white</w:t>
      </w:r>
      <w:r w:rsidR="00B352F2">
        <w:rPr>
          <w:lang w:eastAsia="en-AU"/>
        </w:rPr>
        <w:t xml:space="preserve"> </w:t>
      </w:r>
      <w:r w:rsidRPr="00AF46AF">
        <w:rPr>
          <w:lang w:eastAsia="en-AU"/>
        </w:rPr>
        <w:t>handkerchief</w:t>
      </w:r>
      <w:r w:rsidR="00B352F2">
        <w:rPr>
          <w:lang w:eastAsia="en-AU"/>
        </w:rPr>
        <w:t xml:space="preserve"> </w:t>
      </w:r>
      <w:r w:rsidRPr="00AF46AF">
        <w:rPr>
          <w:lang w:eastAsia="en-AU"/>
        </w:rPr>
        <w:t>full</w:t>
      </w:r>
      <w:r w:rsidR="00B352F2">
        <w:rPr>
          <w:lang w:eastAsia="en-AU"/>
        </w:rPr>
        <w:t xml:space="preserve"> </w:t>
      </w:r>
      <w:r w:rsidRPr="00AF46AF">
        <w:rPr>
          <w:lang w:eastAsia="en-AU"/>
        </w:rPr>
        <w:t>of</w:t>
      </w:r>
      <w:r w:rsidR="00B352F2">
        <w:rPr>
          <w:lang w:eastAsia="en-AU"/>
        </w:rPr>
        <w:t xml:space="preserve"> </w:t>
      </w:r>
      <w:r w:rsidRPr="00AF46AF">
        <w:rPr>
          <w:lang w:eastAsia="en-AU"/>
        </w:rPr>
        <w:t>flowers</w:t>
      </w:r>
      <w:r w:rsidR="00991B2B">
        <w:rPr>
          <w:lang w:eastAsia="en-AU"/>
        </w:rPr>
        <w:t>.</w:t>
      </w:r>
      <w:r w:rsidR="00B352F2">
        <w:rPr>
          <w:lang w:eastAsia="en-AU"/>
        </w:rPr>
        <w:t xml:space="preserve">  </w:t>
      </w:r>
      <w:r w:rsidRPr="00AF46AF">
        <w:rPr>
          <w:lang w:eastAsia="en-AU"/>
        </w:rPr>
        <w:t>He</w:t>
      </w:r>
      <w:r w:rsidR="00B352F2">
        <w:rPr>
          <w:lang w:eastAsia="en-AU"/>
        </w:rPr>
        <w:t xml:space="preserve"> </w:t>
      </w:r>
      <w:r w:rsidRPr="00AF46AF">
        <w:rPr>
          <w:lang w:eastAsia="en-AU"/>
        </w:rPr>
        <w:t>said,</w:t>
      </w:r>
      <w:r w:rsidR="00B352F2">
        <w:rPr>
          <w:lang w:eastAsia="en-AU"/>
        </w:rPr>
        <w:t xml:space="preserve"> </w:t>
      </w:r>
      <w:r w:rsidR="00991B2B">
        <w:rPr>
          <w:lang w:eastAsia="en-AU"/>
        </w:rPr>
        <w:t>“</w:t>
      </w:r>
      <w:r w:rsidRPr="00AF46AF">
        <w:rPr>
          <w:lang w:eastAsia="en-AU"/>
        </w:rPr>
        <w:t>Give</w:t>
      </w:r>
      <w:r w:rsidR="00B352F2">
        <w:rPr>
          <w:lang w:eastAsia="en-AU"/>
        </w:rPr>
        <w:t xml:space="preserve"> </w:t>
      </w:r>
      <w:r w:rsidRPr="00AF46AF">
        <w:rPr>
          <w:lang w:eastAsia="en-AU"/>
        </w:rPr>
        <w:t>these</w:t>
      </w:r>
      <w:r w:rsidR="00B352F2">
        <w:rPr>
          <w:lang w:eastAsia="en-AU"/>
        </w:rPr>
        <w:t xml:space="preserve"> </w:t>
      </w:r>
      <w:r w:rsidRPr="00AF46AF">
        <w:rPr>
          <w:lang w:eastAsia="en-AU"/>
        </w:rPr>
        <w:t>flowers</w:t>
      </w:r>
      <w:r w:rsidR="00B352F2">
        <w:rPr>
          <w:lang w:eastAsia="en-AU"/>
        </w:rPr>
        <w:t xml:space="preserve"> </w:t>
      </w:r>
      <w:r w:rsidRPr="00AF46AF">
        <w:rPr>
          <w:lang w:eastAsia="en-AU"/>
        </w:rPr>
        <w:t>to</w:t>
      </w:r>
      <w:r w:rsidR="00B352F2">
        <w:rPr>
          <w:lang w:eastAsia="en-AU"/>
        </w:rPr>
        <w:t xml:space="preserve"> </w:t>
      </w:r>
      <w:r w:rsidRPr="00AF46AF">
        <w:rPr>
          <w:lang w:eastAsia="en-AU"/>
        </w:rPr>
        <w:t>Florence</w:t>
      </w:r>
      <w:r w:rsidR="00B352F2">
        <w:rPr>
          <w:lang w:eastAsia="en-AU"/>
        </w:rPr>
        <w:t xml:space="preserve"> </w:t>
      </w:r>
      <w:proofErr w:type="spellStart"/>
      <w:r w:rsidRPr="00AF46AF">
        <w:rPr>
          <w:lang w:eastAsia="en-AU"/>
        </w:rPr>
        <w:t>Khanum</w:t>
      </w:r>
      <w:proofErr w:type="spellEnd"/>
      <w:r w:rsidR="00B352F2">
        <w:rPr>
          <w:lang w:eastAsia="en-AU"/>
        </w:rPr>
        <w:t xml:space="preserve"> </w:t>
      </w:r>
      <w:r w:rsidRPr="00AF46AF">
        <w:rPr>
          <w:lang w:eastAsia="en-AU"/>
        </w:rPr>
        <w:t>and</w:t>
      </w:r>
      <w:r w:rsidR="00B352F2">
        <w:rPr>
          <w:lang w:eastAsia="en-AU"/>
        </w:rPr>
        <w:t xml:space="preserve"> </w:t>
      </w:r>
      <w:r w:rsidRPr="00AF46AF">
        <w:rPr>
          <w:lang w:eastAsia="en-AU"/>
        </w:rPr>
        <w:t>bring</w:t>
      </w:r>
      <w:r w:rsidR="00B352F2">
        <w:rPr>
          <w:lang w:eastAsia="en-AU"/>
        </w:rPr>
        <w:t xml:space="preserve"> </w:t>
      </w:r>
      <w:r w:rsidRPr="00AF46AF">
        <w:rPr>
          <w:lang w:eastAsia="en-AU"/>
        </w:rPr>
        <w:t>me</w:t>
      </w:r>
      <w:r w:rsidR="00B352F2">
        <w:rPr>
          <w:lang w:eastAsia="en-AU"/>
        </w:rPr>
        <w:t xml:space="preserve"> </w:t>
      </w:r>
      <w:r w:rsidRPr="00AF46AF">
        <w:rPr>
          <w:lang w:eastAsia="en-AU"/>
        </w:rPr>
        <w:t>back</w:t>
      </w:r>
      <w:r w:rsidR="00B352F2">
        <w:rPr>
          <w:lang w:eastAsia="en-AU"/>
        </w:rPr>
        <w:t xml:space="preserve"> </w:t>
      </w:r>
      <w:r w:rsidRPr="00AF46AF">
        <w:rPr>
          <w:lang w:eastAsia="en-AU"/>
        </w:rPr>
        <w:t>the</w:t>
      </w:r>
      <w:r w:rsidR="00B352F2">
        <w:rPr>
          <w:lang w:eastAsia="en-AU"/>
        </w:rPr>
        <w:t xml:space="preserve"> </w:t>
      </w:r>
      <w:r w:rsidRPr="00AF46AF">
        <w:rPr>
          <w:lang w:eastAsia="en-AU"/>
        </w:rPr>
        <w:t>handkerchief.</w:t>
      </w:r>
      <w:r w:rsidR="00991B2B">
        <w:rPr>
          <w:lang w:eastAsia="en-AU"/>
        </w:rPr>
        <w:t>”</w:t>
      </w:r>
      <w:r w:rsidR="00B352F2">
        <w:rPr>
          <w:lang w:eastAsia="en-AU"/>
        </w:rPr>
        <w:t xml:space="preserve"> </w:t>
      </w:r>
      <w:r w:rsidR="009F128E">
        <w:rPr>
          <w:lang w:eastAsia="en-AU"/>
        </w:rPr>
        <w:t xml:space="preserve"> </w:t>
      </w:r>
      <w:r w:rsidRPr="00AF46AF">
        <w:rPr>
          <w:lang w:eastAsia="en-AU"/>
        </w:rPr>
        <w:t>This</w:t>
      </w:r>
      <w:r w:rsidR="00B352F2">
        <w:rPr>
          <w:lang w:eastAsia="en-AU"/>
        </w:rPr>
        <w:t xml:space="preserve"> </w:t>
      </w:r>
      <w:r w:rsidRPr="00AF46AF">
        <w:rPr>
          <w:lang w:eastAsia="en-AU"/>
        </w:rPr>
        <w:t>I</w:t>
      </w:r>
      <w:r w:rsidR="00B352F2">
        <w:rPr>
          <w:lang w:eastAsia="en-AU"/>
        </w:rPr>
        <w:t xml:space="preserve"> </w:t>
      </w:r>
      <w:r w:rsidRPr="00AF46AF">
        <w:rPr>
          <w:lang w:eastAsia="en-AU"/>
        </w:rPr>
        <w:t>obeyed</w:t>
      </w:r>
      <w:r w:rsidR="00B352F2">
        <w:rPr>
          <w:lang w:eastAsia="en-AU"/>
        </w:rPr>
        <w:t xml:space="preserve"> </w:t>
      </w:r>
      <w:r w:rsidRPr="00AF46AF">
        <w:rPr>
          <w:lang w:eastAsia="en-AU"/>
        </w:rPr>
        <w:t>instantly</w:t>
      </w:r>
      <w:r w:rsidR="00991B2B">
        <w:rPr>
          <w:lang w:eastAsia="en-AU"/>
        </w:rPr>
        <w:t>.</w:t>
      </w:r>
      <w:r w:rsidR="00B352F2">
        <w:rPr>
          <w:lang w:eastAsia="en-AU"/>
        </w:rPr>
        <w:t xml:space="preserve">  </w:t>
      </w:r>
      <w:r w:rsidRPr="00AF46AF">
        <w:rPr>
          <w:lang w:eastAsia="en-AU"/>
        </w:rPr>
        <w:t>To</w:t>
      </w:r>
      <w:r w:rsidR="00B352F2">
        <w:rPr>
          <w:lang w:eastAsia="en-AU"/>
        </w:rPr>
        <w:t xml:space="preserve"> </w:t>
      </w:r>
      <w:r w:rsidRPr="00AF46AF">
        <w:rPr>
          <w:lang w:eastAsia="en-AU"/>
        </w:rPr>
        <w:t>our</w:t>
      </w:r>
      <w:r w:rsidR="00B352F2">
        <w:rPr>
          <w:lang w:eastAsia="en-AU"/>
        </w:rPr>
        <w:t xml:space="preserve"> </w:t>
      </w:r>
      <w:r w:rsidRPr="00AF46AF">
        <w:rPr>
          <w:lang w:eastAsia="en-AU"/>
        </w:rPr>
        <w:t>joy</w:t>
      </w:r>
      <w:r w:rsidR="00B352F2">
        <w:rPr>
          <w:lang w:eastAsia="en-AU"/>
        </w:rPr>
        <w:t xml:space="preserve"> </w:t>
      </w:r>
      <w:r w:rsidRPr="00AF46AF">
        <w:rPr>
          <w:lang w:eastAsia="en-AU"/>
        </w:rPr>
        <w:t>and</w:t>
      </w:r>
      <w:r w:rsidR="00B352F2">
        <w:rPr>
          <w:lang w:eastAsia="en-AU"/>
        </w:rPr>
        <w:t xml:space="preserve"> </w:t>
      </w:r>
      <w:r w:rsidRPr="00AF46AF">
        <w:rPr>
          <w:lang w:eastAsia="en-AU"/>
        </w:rPr>
        <w:t>delight,</w:t>
      </w:r>
      <w:r w:rsidR="00B352F2">
        <w:rPr>
          <w:lang w:eastAsia="en-AU"/>
        </w:rPr>
        <w:t xml:space="preserve"> </w:t>
      </w:r>
      <w:r w:rsidRPr="00AF46AF">
        <w:rPr>
          <w:lang w:eastAsia="en-AU"/>
        </w:rPr>
        <w:t>we</w:t>
      </w:r>
      <w:r w:rsidR="00B352F2">
        <w:rPr>
          <w:lang w:eastAsia="en-AU"/>
        </w:rPr>
        <w:t xml:space="preserve"> </w:t>
      </w:r>
      <w:r w:rsidRPr="00AF46AF">
        <w:rPr>
          <w:lang w:eastAsia="en-AU"/>
        </w:rPr>
        <w:t>found</w:t>
      </w:r>
      <w:r w:rsidR="00B352F2">
        <w:rPr>
          <w:lang w:eastAsia="en-AU"/>
        </w:rPr>
        <w:t xml:space="preserve"> </w:t>
      </w:r>
      <w:r w:rsidRPr="00AF46AF">
        <w:rPr>
          <w:lang w:eastAsia="en-AU"/>
        </w:rPr>
        <w:t>the</w:t>
      </w:r>
      <w:r w:rsidR="00B352F2">
        <w:rPr>
          <w:lang w:eastAsia="en-AU"/>
        </w:rPr>
        <w:t xml:space="preserve"> </w:t>
      </w:r>
      <w:r w:rsidRPr="00AF46AF">
        <w:rPr>
          <w:lang w:eastAsia="en-AU"/>
        </w:rPr>
        <w:t>flowers</w:t>
      </w:r>
      <w:r w:rsidR="00B352F2">
        <w:rPr>
          <w:lang w:eastAsia="en-AU"/>
        </w:rPr>
        <w:t xml:space="preserve"> </w:t>
      </w:r>
      <w:r w:rsidRPr="00AF46AF">
        <w:rPr>
          <w:lang w:eastAsia="en-AU"/>
        </w:rPr>
        <w:t>to</w:t>
      </w:r>
      <w:r w:rsidR="00B352F2">
        <w:rPr>
          <w:lang w:eastAsia="en-AU"/>
        </w:rPr>
        <w:t xml:space="preserve"> </w:t>
      </w:r>
      <w:r w:rsidRPr="00AF46AF">
        <w:rPr>
          <w:lang w:eastAsia="en-AU"/>
        </w:rPr>
        <w:t>be</w:t>
      </w:r>
      <w:r w:rsidR="00B352F2">
        <w:rPr>
          <w:lang w:eastAsia="en-AU"/>
        </w:rPr>
        <w:t xml:space="preserve"> </w:t>
      </w:r>
      <w:r w:rsidRPr="00AF46AF">
        <w:rPr>
          <w:lang w:eastAsia="en-AU"/>
        </w:rPr>
        <w:t>no</w:t>
      </w:r>
      <w:r w:rsidR="00B352F2">
        <w:rPr>
          <w:lang w:eastAsia="en-AU"/>
        </w:rPr>
        <w:t xml:space="preserve"> </w:t>
      </w:r>
      <w:r w:rsidRPr="00AF46AF">
        <w:rPr>
          <w:lang w:eastAsia="en-AU"/>
        </w:rPr>
        <w:t>other</w:t>
      </w:r>
      <w:r w:rsidR="00B352F2">
        <w:rPr>
          <w:lang w:eastAsia="en-AU"/>
        </w:rPr>
        <w:t xml:space="preserve"> </w:t>
      </w:r>
      <w:r w:rsidRPr="00AF46AF">
        <w:rPr>
          <w:lang w:eastAsia="en-AU"/>
        </w:rPr>
        <w:t>than</w:t>
      </w:r>
      <w:r w:rsidR="00B352F2">
        <w:rPr>
          <w:lang w:eastAsia="en-AU"/>
        </w:rPr>
        <w:t xml:space="preserve"> </w:t>
      </w:r>
      <w:r w:rsidRPr="00AF46AF">
        <w:rPr>
          <w:lang w:eastAsia="en-AU"/>
        </w:rPr>
        <w:t>a</w:t>
      </w:r>
      <w:r w:rsidR="00B352F2">
        <w:rPr>
          <w:lang w:eastAsia="en-AU"/>
        </w:rPr>
        <w:t xml:space="preserve"> </w:t>
      </w:r>
      <w:r w:rsidRPr="00AF46AF">
        <w:rPr>
          <w:lang w:eastAsia="en-AU"/>
        </w:rPr>
        <w:t>bridal</w:t>
      </w:r>
      <w:r w:rsidR="00B352F2">
        <w:rPr>
          <w:lang w:eastAsia="en-AU"/>
        </w:rPr>
        <w:t xml:space="preserve"> </w:t>
      </w:r>
      <w:r w:rsidRPr="00AF46AF">
        <w:rPr>
          <w:lang w:eastAsia="en-AU"/>
        </w:rPr>
        <w:t>bouquet</w:t>
      </w:r>
      <w:r w:rsidR="00B352F2">
        <w:rPr>
          <w:lang w:eastAsia="en-AU"/>
        </w:rPr>
        <w:t xml:space="preserve"> </w:t>
      </w:r>
      <w:r w:rsidRPr="00AF46AF">
        <w:rPr>
          <w:lang w:eastAsia="en-AU"/>
        </w:rPr>
        <w:t>of</w:t>
      </w:r>
      <w:r w:rsidR="00B352F2">
        <w:rPr>
          <w:lang w:eastAsia="en-AU"/>
        </w:rPr>
        <w:t xml:space="preserve"> </w:t>
      </w:r>
      <w:r w:rsidRPr="00AF46AF">
        <w:rPr>
          <w:lang w:eastAsia="en-AU"/>
        </w:rPr>
        <w:t>white</w:t>
      </w:r>
      <w:r w:rsidR="00B352F2">
        <w:rPr>
          <w:lang w:eastAsia="en-AU"/>
        </w:rPr>
        <w:t xml:space="preserve"> </w:t>
      </w:r>
      <w:r w:rsidRPr="00AF46AF">
        <w:rPr>
          <w:lang w:eastAsia="en-AU"/>
        </w:rPr>
        <w:t>roses</w:t>
      </w:r>
      <w:r w:rsidR="00991B2B">
        <w:rPr>
          <w:lang w:eastAsia="en-AU"/>
        </w:rPr>
        <w:t>.</w:t>
      </w:r>
      <w:r w:rsidR="00B352F2">
        <w:rPr>
          <w:lang w:eastAsia="en-AU"/>
        </w:rPr>
        <w:t xml:space="preserve">  </w:t>
      </w:r>
      <w:r w:rsidRPr="00AF46AF">
        <w:rPr>
          <w:lang w:eastAsia="en-AU"/>
        </w:rPr>
        <w:t>In</w:t>
      </w:r>
      <w:r w:rsidR="00B352F2">
        <w:rPr>
          <w:lang w:eastAsia="en-AU"/>
        </w:rPr>
        <w:t xml:space="preserve"> </w:t>
      </w:r>
      <w:r w:rsidRPr="00AF46AF">
        <w:rPr>
          <w:lang w:eastAsia="en-AU"/>
        </w:rPr>
        <w:t>them</w:t>
      </w:r>
      <w:r w:rsidR="00B352F2">
        <w:rPr>
          <w:lang w:eastAsia="en-AU"/>
        </w:rPr>
        <w:t xml:space="preserve"> </w:t>
      </w:r>
      <w:r w:rsidRPr="00AF46AF">
        <w:rPr>
          <w:lang w:eastAsia="en-AU"/>
        </w:rPr>
        <w:t>I</w:t>
      </w:r>
      <w:r w:rsidR="00B352F2">
        <w:rPr>
          <w:lang w:eastAsia="en-AU"/>
        </w:rPr>
        <w:t xml:space="preserve"> </w:t>
      </w:r>
      <w:r w:rsidRPr="00AF46AF">
        <w:rPr>
          <w:lang w:eastAsia="en-AU"/>
        </w:rPr>
        <w:t>found</w:t>
      </w:r>
      <w:r w:rsidR="00B352F2">
        <w:rPr>
          <w:lang w:eastAsia="en-AU"/>
        </w:rPr>
        <w:t xml:space="preserve"> </w:t>
      </w:r>
      <w:r w:rsidRPr="00AF46AF">
        <w:rPr>
          <w:lang w:eastAsia="en-AU"/>
        </w:rPr>
        <w:t>another</w:t>
      </w:r>
      <w:r w:rsidR="00B352F2">
        <w:rPr>
          <w:lang w:eastAsia="en-AU"/>
        </w:rPr>
        <w:t xml:space="preserve"> </w:t>
      </w:r>
      <w:r w:rsidRPr="00AF46AF">
        <w:rPr>
          <w:lang w:eastAsia="en-AU"/>
        </w:rPr>
        <w:t>small</w:t>
      </w:r>
      <w:r w:rsidR="00B352F2">
        <w:rPr>
          <w:lang w:eastAsia="en-AU"/>
        </w:rPr>
        <w:t xml:space="preserve"> </w:t>
      </w:r>
      <w:r w:rsidRPr="00AF46AF">
        <w:rPr>
          <w:lang w:eastAsia="en-AU"/>
        </w:rPr>
        <w:t>bouquet</w:t>
      </w:r>
      <w:r w:rsidR="00991B2B">
        <w:rPr>
          <w:lang w:eastAsia="en-AU"/>
        </w:rPr>
        <w:t>.</w:t>
      </w:r>
      <w:r w:rsidR="00B352F2">
        <w:rPr>
          <w:lang w:eastAsia="en-AU"/>
        </w:rPr>
        <w:t xml:space="preserve">  </w:t>
      </w:r>
      <w:r w:rsidRPr="00AF46AF">
        <w:rPr>
          <w:lang w:eastAsia="en-AU"/>
        </w:rPr>
        <w:t>It</w:t>
      </w:r>
      <w:r w:rsidR="00B352F2">
        <w:rPr>
          <w:lang w:eastAsia="en-AU"/>
        </w:rPr>
        <w:t xml:space="preserve"> </w:t>
      </w:r>
      <w:r w:rsidRPr="00AF46AF">
        <w:rPr>
          <w:lang w:eastAsia="en-AU"/>
        </w:rPr>
        <w:t>was</w:t>
      </w:r>
      <w:r w:rsidR="00B352F2">
        <w:rPr>
          <w:lang w:eastAsia="en-AU"/>
        </w:rPr>
        <w:t xml:space="preserve"> </w:t>
      </w:r>
      <w:r w:rsidRPr="00AF46AF">
        <w:rPr>
          <w:lang w:eastAsia="en-AU"/>
        </w:rPr>
        <w:t>easy</w:t>
      </w:r>
      <w:r w:rsidR="00B352F2">
        <w:rPr>
          <w:lang w:eastAsia="en-AU"/>
        </w:rPr>
        <w:t xml:space="preserve"> </w:t>
      </w:r>
      <w:r w:rsidRPr="00AF46AF">
        <w:rPr>
          <w:lang w:eastAsia="en-AU"/>
        </w:rPr>
        <w:t>to</w:t>
      </w:r>
      <w:r w:rsidR="00B352F2">
        <w:rPr>
          <w:lang w:eastAsia="en-AU"/>
        </w:rPr>
        <w:t xml:space="preserve"> </w:t>
      </w:r>
      <w:r w:rsidRPr="00AF46AF">
        <w:rPr>
          <w:lang w:eastAsia="en-AU"/>
        </w:rPr>
        <w:t>see</w:t>
      </w:r>
      <w:r w:rsidR="00B352F2">
        <w:rPr>
          <w:lang w:eastAsia="en-AU"/>
        </w:rPr>
        <w:t xml:space="preserve"> </w:t>
      </w:r>
      <w:r w:rsidRPr="00AF46AF">
        <w:rPr>
          <w:lang w:eastAsia="en-AU"/>
        </w:rPr>
        <w:t>its</w:t>
      </w:r>
      <w:r w:rsidR="00B352F2">
        <w:rPr>
          <w:lang w:eastAsia="en-AU"/>
        </w:rPr>
        <w:t xml:space="preserve"> </w:t>
      </w:r>
      <w:r w:rsidRPr="00AF46AF">
        <w:rPr>
          <w:lang w:eastAsia="en-AU"/>
        </w:rPr>
        <w:t>significance!</w:t>
      </w:r>
      <w:r w:rsidR="00B352F2">
        <w:rPr>
          <w:lang w:eastAsia="en-AU"/>
        </w:rPr>
        <w:t xml:space="preserve"> </w:t>
      </w:r>
      <w:r w:rsidR="009F128E">
        <w:rPr>
          <w:lang w:eastAsia="en-AU"/>
        </w:rPr>
        <w:t xml:space="preserve"> </w:t>
      </w:r>
      <w:r w:rsidRPr="00AF46AF">
        <w:rPr>
          <w:lang w:eastAsia="en-AU"/>
        </w:rPr>
        <w:t>All</w:t>
      </w:r>
      <w:r w:rsidR="00B352F2">
        <w:rPr>
          <w:lang w:eastAsia="en-AU"/>
        </w:rPr>
        <w:t xml:space="preserve"> </w:t>
      </w:r>
      <w:r w:rsidRPr="00AF46AF">
        <w:rPr>
          <w:lang w:eastAsia="en-AU"/>
        </w:rPr>
        <w:t>can</w:t>
      </w:r>
      <w:r w:rsidR="00B352F2">
        <w:rPr>
          <w:lang w:eastAsia="en-AU"/>
        </w:rPr>
        <w:t xml:space="preserve"> </w:t>
      </w:r>
      <w:r w:rsidRPr="00AF46AF">
        <w:rPr>
          <w:lang w:eastAsia="en-AU"/>
        </w:rPr>
        <w:t>imagine</w:t>
      </w:r>
      <w:r w:rsidR="00B352F2">
        <w:rPr>
          <w:lang w:eastAsia="en-AU"/>
        </w:rPr>
        <w:t xml:space="preserve"> </w:t>
      </w:r>
      <w:r w:rsidRPr="00AF46AF">
        <w:rPr>
          <w:lang w:eastAsia="en-AU"/>
        </w:rPr>
        <w:t>our</w:t>
      </w:r>
      <w:r w:rsidR="00B352F2">
        <w:rPr>
          <w:lang w:eastAsia="en-AU"/>
        </w:rPr>
        <w:t xml:space="preserve"> </w:t>
      </w:r>
      <w:r w:rsidRPr="00AF46AF">
        <w:rPr>
          <w:lang w:eastAsia="en-AU"/>
        </w:rPr>
        <w:t>joy</w:t>
      </w:r>
      <w:r w:rsidR="00B352F2">
        <w:rPr>
          <w:lang w:eastAsia="en-AU"/>
        </w:rPr>
        <w:t xml:space="preserve"> </w:t>
      </w:r>
      <w:r w:rsidRPr="00AF46AF">
        <w:rPr>
          <w:lang w:eastAsia="en-AU"/>
        </w:rPr>
        <w:t>upon</w:t>
      </w:r>
      <w:r w:rsidR="00B352F2">
        <w:rPr>
          <w:lang w:eastAsia="en-AU"/>
        </w:rPr>
        <w:t xml:space="preserve"> </w:t>
      </w:r>
      <w:r w:rsidRPr="00AF46AF">
        <w:rPr>
          <w:lang w:eastAsia="en-AU"/>
        </w:rPr>
        <w:t>receiving</w:t>
      </w:r>
      <w:r w:rsidR="00B352F2">
        <w:rPr>
          <w:lang w:eastAsia="en-AU"/>
        </w:rPr>
        <w:t xml:space="preserve"> </w:t>
      </w:r>
      <w:r w:rsidRPr="00AF46AF">
        <w:rPr>
          <w:lang w:eastAsia="en-AU"/>
        </w:rPr>
        <w:t>that</w:t>
      </w:r>
      <w:r w:rsidR="00B352F2">
        <w:rPr>
          <w:lang w:eastAsia="en-AU"/>
        </w:rPr>
        <w:t xml:space="preserve"> </w:t>
      </w:r>
      <w:r w:rsidRPr="00AF46AF">
        <w:rPr>
          <w:lang w:eastAsia="en-AU"/>
        </w:rPr>
        <w:t>blessing!</w:t>
      </w:r>
      <w:r w:rsidR="00B352F2">
        <w:rPr>
          <w:lang w:eastAsia="en-AU"/>
        </w:rPr>
        <w:t xml:space="preserve"> </w:t>
      </w:r>
      <w:r w:rsidR="009F128E">
        <w:rPr>
          <w:lang w:eastAsia="en-AU"/>
        </w:rPr>
        <w:t xml:space="preserve"> </w:t>
      </w:r>
      <w:r w:rsidRPr="00AF46AF">
        <w:rPr>
          <w:lang w:eastAsia="en-AU"/>
        </w:rPr>
        <w:t>My</w:t>
      </w:r>
      <w:r w:rsidR="00B352F2">
        <w:rPr>
          <w:lang w:eastAsia="en-AU"/>
        </w:rPr>
        <w:t xml:space="preserve"> </w:t>
      </w:r>
      <w:r w:rsidRPr="00AF46AF">
        <w:rPr>
          <w:lang w:eastAsia="en-AU"/>
        </w:rPr>
        <w:t>wife</w:t>
      </w:r>
      <w:r w:rsidR="00B352F2">
        <w:rPr>
          <w:lang w:eastAsia="en-AU"/>
        </w:rPr>
        <w:t xml:space="preserve"> </w:t>
      </w:r>
      <w:r w:rsidRPr="00AF46AF">
        <w:rPr>
          <w:lang w:eastAsia="en-AU"/>
        </w:rPr>
        <w:t>burst</w:t>
      </w:r>
      <w:r w:rsidR="00B352F2">
        <w:rPr>
          <w:lang w:eastAsia="en-AU"/>
        </w:rPr>
        <w:t xml:space="preserve"> </w:t>
      </w:r>
      <w:r w:rsidRPr="00AF46AF">
        <w:rPr>
          <w:lang w:eastAsia="en-AU"/>
        </w:rPr>
        <w:t>into</w:t>
      </w:r>
      <w:r w:rsidR="00B352F2">
        <w:rPr>
          <w:lang w:eastAsia="en-AU"/>
        </w:rPr>
        <w:t xml:space="preserve"> </w:t>
      </w:r>
      <w:r w:rsidRPr="00AF46AF">
        <w:rPr>
          <w:lang w:eastAsia="en-AU"/>
        </w:rPr>
        <w:t>tears</w:t>
      </w:r>
      <w:r w:rsidR="00B352F2">
        <w:rPr>
          <w:lang w:eastAsia="en-AU"/>
        </w:rPr>
        <w:t xml:space="preserve"> </w:t>
      </w:r>
      <w:r w:rsidRPr="00AF46AF">
        <w:rPr>
          <w:lang w:eastAsia="en-AU"/>
        </w:rPr>
        <w:t>of</w:t>
      </w:r>
      <w:r w:rsidR="00B352F2">
        <w:rPr>
          <w:lang w:eastAsia="en-AU"/>
        </w:rPr>
        <w:t xml:space="preserve"> </w:t>
      </w:r>
      <w:r w:rsidRPr="00AF46AF">
        <w:rPr>
          <w:lang w:eastAsia="en-AU"/>
        </w:rPr>
        <w:t>joy;</w:t>
      </w:r>
      <w:r w:rsidR="00B352F2">
        <w:rPr>
          <w:lang w:eastAsia="en-AU"/>
        </w:rPr>
        <w:t xml:space="preserve"> </w:t>
      </w:r>
      <w:r w:rsidRPr="00AF46AF">
        <w:rPr>
          <w:lang w:eastAsia="en-AU"/>
        </w:rPr>
        <w:t>for</w:t>
      </w:r>
      <w:r w:rsidR="00B352F2">
        <w:rPr>
          <w:lang w:eastAsia="en-AU"/>
        </w:rPr>
        <w:t xml:space="preserve"> </w:t>
      </w:r>
      <w:r w:rsidRPr="00AF46AF">
        <w:rPr>
          <w:lang w:eastAsia="en-AU"/>
        </w:rPr>
        <w:t>in</w:t>
      </w:r>
      <w:r w:rsidR="00B352F2">
        <w:rPr>
          <w:lang w:eastAsia="en-AU"/>
        </w:rPr>
        <w:t xml:space="preserve"> </w:t>
      </w:r>
      <w:r w:rsidRPr="00AF46AF">
        <w:rPr>
          <w:lang w:eastAsia="en-AU"/>
        </w:rPr>
        <w:t>this</w:t>
      </w:r>
      <w:r w:rsidR="00B352F2">
        <w:rPr>
          <w:lang w:eastAsia="en-AU"/>
        </w:rPr>
        <w:t xml:space="preserve"> </w:t>
      </w:r>
      <w:r w:rsidRPr="00AF46AF">
        <w:rPr>
          <w:lang w:eastAsia="en-AU"/>
        </w:rPr>
        <w:t>lovely</w:t>
      </w:r>
      <w:r w:rsidR="00B352F2">
        <w:rPr>
          <w:lang w:eastAsia="en-AU"/>
        </w:rPr>
        <w:t xml:space="preserve"> </w:t>
      </w:r>
      <w:r w:rsidRPr="00AF46AF">
        <w:rPr>
          <w:lang w:eastAsia="en-AU"/>
        </w:rPr>
        <w:t>act</w:t>
      </w:r>
      <w:r w:rsidR="00B352F2">
        <w:rPr>
          <w:lang w:eastAsia="en-AU"/>
        </w:rPr>
        <w:t xml:space="preserve"> </w:t>
      </w:r>
      <w:r w:rsidRPr="00AF46AF">
        <w:rPr>
          <w:lang w:eastAsia="en-AU"/>
        </w:rPr>
        <w:t>of</w:t>
      </w:r>
      <w:r w:rsidR="00B352F2">
        <w:rPr>
          <w:lang w:eastAsia="en-AU"/>
        </w:rPr>
        <w:t xml:space="preserve"> </w:t>
      </w:r>
      <w:r w:rsidR="009F128E">
        <w:rPr>
          <w:lang w:eastAsia="en-AU"/>
        </w:rPr>
        <w:t>‘Abdu’l-Baha</w:t>
      </w:r>
      <w:r w:rsidR="00991B2B">
        <w:rPr>
          <w:lang w:eastAsia="en-AU"/>
        </w:rPr>
        <w:t>’</w:t>
      </w:r>
      <w:r w:rsidRPr="00AF46AF">
        <w:rPr>
          <w:lang w:eastAsia="en-AU"/>
        </w:rPr>
        <w:t>s</w:t>
      </w:r>
      <w:r w:rsidR="00B352F2">
        <w:rPr>
          <w:lang w:eastAsia="en-AU"/>
        </w:rPr>
        <w:t xml:space="preserve"> </w:t>
      </w:r>
      <w:r w:rsidRPr="00AF46AF">
        <w:rPr>
          <w:lang w:eastAsia="en-AU"/>
        </w:rPr>
        <w:t>she</w:t>
      </w:r>
      <w:r w:rsidR="00B352F2">
        <w:rPr>
          <w:lang w:eastAsia="en-AU"/>
        </w:rPr>
        <w:t xml:space="preserve"> </w:t>
      </w:r>
      <w:r w:rsidRPr="00AF46AF">
        <w:rPr>
          <w:lang w:eastAsia="en-AU"/>
        </w:rPr>
        <w:t>found</w:t>
      </w:r>
      <w:r w:rsidR="00B352F2">
        <w:rPr>
          <w:lang w:eastAsia="en-AU"/>
        </w:rPr>
        <w:t xml:space="preserve"> </w:t>
      </w:r>
      <w:r w:rsidRPr="00AF46AF">
        <w:rPr>
          <w:lang w:eastAsia="en-AU"/>
        </w:rPr>
        <w:t>the</w:t>
      </w:r>
      <w:r w:rsidR="00B352F2">
        <w:rPr>
          <w:lang w:eastAsia="en-AU"/>
        </w:rPr>
        <w:t xml:space="preserve"> </w:t>
      </w:r>
      <w:r w:rsidRPr="00AF46AF">
        <w:rPr>
          <w:lang w:eastAsia="en-AU"/>
        </w:rPr>
        <w:t>fulfilment</w:t>
      </w:r>
      <w:r w:rsidR="00B352F2">
        <w:rPr>
          <w:lang w:eastAsia="en-AU"/>
        </w:rPr>
        <w:t xml:space="preserve"> </w:t>
      </w:r>
      <w:r w:rsidRPr="00AF46AF">
        <w:rPr>
          <w:lang w:eastAsia="en-AU"/>
        </w:rPr>
        <w:t>of</w:t>
      </w:r>
      <w:r w:rsidR="00B352F2">
        <w:rPr>
          <w:lang w:eastAsia="en-AU"/>
        </w:rPr>
        <w:t xml:space="preserve"> </w:t>
      </w:r>
      <w:r w:rsidRPr="00AF46AF">
        <w:rPr>
          <w:lang w:eastAsia="en-AU"/>
        </w:rPr>
        <w:t>a</w:t>
      </w:r>
      <w:r w:rsidR="00B352F2">
        <w:rPr>
          <w:lang w:eastAsia="en-AU"/>
        </w:rPr>
        <w:t xml:space="preserve"> </w:t>
      </w:r>
      <w:r w:rsidRPr="00AF46AF">
        <w:rPr>
          <w:lang w:eastAsia="en-AU"/>
        </w:rPr>
        <w:t>prayer</w:t>
      </w:r>
      <w:r w:rsidR="00B352F2">
        <w:rPr>
          <w:lang w:eastAsia="en-AU"/>
        </w:rPr>
        <w:t xml:space="preserve"> </w:t>
      </w:r>
      <w:r w:rsidRPr="00AF46AF">
        <w:rPr>
          <w:lang w:eastAsia="en-AU"/>
        </w:rPr>
        <w:t>she</w:t>
      </w:r>
      <w:r w:rsidR="00B352F2">
        <w:rPr>
          <w:lang w:eastAsia="en-AU"/>
        </w:rPr>
        <w:t xml:space="preserve"> </w:t>
      </w:r>
      <w:r w:rsidRPr="00AF46AF">
        <w:rPr>
          <w:lang w:eastAsia="en-AU"/>
        </w:rPr>
        <w:t>had</w:t>
      </w:r>
      <w:r w:rsidR="00B352F2">
        <w:rPr>
          <w:lang w:eastAsia="en-AU"/>
        </w:rPr>
        <w:t xml:space="preserve"> </w:t>
      </w:r>
      <w:r w:rsidRPr="00AF46AF">
        <w:rPr>
          <w:lang w:eastAsia="en-AU"/>
        </w:rPr>
        <w:t>offered</w:t>
      </w:r>
      <w:r w:rsidR="00B352F2">
        <w:rPr>
          <w:lang w:eastAsia="en-AU"/>
        </w:rPr>
        <w:t xml:space="preserve"> </w:t>
      </w:r>
      <w:r w:rsidRPr="00AF46AF">
        <w:rPr>
          <w:lang w:eastAsia="en-AU"/>
        </w:rPr>
        <w:t>for</w:t>
      </w:r>
      <w:r w:rsidR="00B352F2">
        <w:rPr>
          <w:lang w:eastAsia="en-AU"/>
        </w:rPr>
        <w:t xml:space="preserve"> </w:t>
      </w:r>
      <w:r w:rsidRPr="00AF46AF">
        <w:rPr>
          <w:lang w:eastAsia="en-AU"/>
        </w:rPr>
        <w:t>a</w:t>
      </w:r>
      <w:r w:rsidR="00B352F2">
        <w:rPr>
          <w:lang w:eastAsia="en-AU"/>
        </w:rPr>
        <w:t xml:space="preserve"> </w:t>
      </w:r>
      <w:r w:rsidRPr="00AF46AF">
        <w:rPr>
          <w:lang w:eastAsia="en-AU"/>
        </w:rPr>
        <w:t>long</w:t>
      </w:r>
      <w:r w:rsidR="00B352F2">
        <w:rPr>
          <w:lang w:eastAsia="en-AU"/>
        </w:rPr>
        <w:t xml:space="preserve"> </w:t>
      </w:r>
      <w:r w:rsidRPr="00AF46AF">
        <w:rPr>
          <w:lang w:eastAsia="en-AU"/>
        </w:rPr>
        <w:t>time</w:t>
      </w:r>
      <w:r w:rsidR="00991B2B">
        <w:rPr>
          <w:lang w:eastAsia="en-AU"/>
        </w:rPr>
        <w:t>.</w:t>
      </w:r>
      <w:r w:rsidR="00B352F2">
        <w:rPr>
          <w:lang w:eastAsia="en-AU"/>
        </w:rPr>
        <w:t xml:space="preserve">  </w:t>
      </w:r>
      <w:r w:rsidRPr="00AF46AF">
        <w:rPr>
          <w:lang w:eastAsia="en-AU"/>
        </w:rPr>
        <w:t>The</w:t>
      </w:r>
      <w:r w:rsidR="00B352F2">
        <w:rPr>
          <w:lang w:eastAsia="en-AU"/>
        </w:rPr>
        <w:t xml:space="preserve"> </w:t>
      </w:r>
      <w:r w:rsidRPr="00AF46AF">
        <w:rPr>
          <w:lang w:eastAsia="en-AU"/>
        </w:rPr>
        <w:t>prayer</w:t>
      </w:r>
      <w:r w:rsidR="00B352F2">
        <w:rPr>
          <w:lang w:eastAsia="en-AU"/>
        </w:rPr>
        <w:t xml:space="preserve"> </w:t>
      </w:r>
      <w:r w:rsidRPr="00AF46AF">
        <w:rPr>
          <w:lang w:eastAsia="en-AU"/>
        </w:rPr>
        <w:t>was</w:t>
      </w:r>
      <w:r w:rsidR="00B352F2">
        <w:rPr>
          <w:lang w:eastAsia="en-AU"/>
        </w:rPr>
        <w:t xml:space="preserve"> </w:t>
      </w:r>
      <w:r w:rsidRPr="00AF46AF">
        <w:rPr>
          <w:lang w:eastAsia="en-AU"/>
        </w:rPr>
        <w:t>that</w:t>
      </w:r>
      <w:r w:rsidR="00B352F2">
        <w:rPr>
          <w:lang w:eastAsia="en-AU"/>
        </w:rPr>
        <w:t xml:space="preserve"> </w:t>
      </w:r>
      <w:r w:rsidRPr="00AF46AF">
        <w:rPr>
          <w:lang w:eastAsia="en-AU"/>
        </w:rPr>
        <w:t>she</w:t>
      </w:r>
      <w:r w:rsidR="00B352F2">
        <w:rPr>
          <w:lang w:eastAsia="en-AU"/>
        </w:rPr>
        <w:t xml:space="preserve"> </w:t>
      </w:r>
      <w:r w:rsidRPr="00AF46AF">
        <w:rPr>
          <w:lang w:eastAsia="en-AU"/>
        </w:rPr>
        <w:t>might</w:t>
      </w:r>
      <w:r w:rsidR="00B352F2">
        <w:rPr>
          <w:lang w:eastAsia="en-AU"/>
        </w:rPr>
        <w:t xml:space="preserve"> </w:t>
      </w:r>
      <w:r w:rsidRPr="00AF46AF">
        <w:rPr>
          <w:lang w:eastAsia="en-AU"/>
        </w:rPr>
        <w:t>receive</w:t>
      </w:r>
      <w:r w:rsidR="00B352F2">
        <w:rPr>
          <w:lang w:eastAsia="en-AU"/>
        </w:rPr>
        <w:t xml:space="preserve"> </w:t>
      </w:r>
      <w:r w:rsidRPr="00AF46AF">
        <w:rPr>
          <w:lang w:eastAsia="en-AU"/>
        </w:rPr>
        <w:t>a</w:t>
      </w:r>
      <w:r w:rsidR="00B352F2">
        <w:rPr>
          <w:lang w:eastAsia="en-AU"/>
        </w:rPr>
        <w:t xml:space="preserve"> </w:t>
      </w:r>
      <w:r w:rsidRPr="00AF46AF">
        <w:rPr>
          <w:lang w:eastAsia="en-AU"/>
        </w:rPr>
        <w:t>rose</w:t>
      </w:r>
      <w:r w:rsidR="00B352F2">
        <w:rPr>
          <w:lang w:eastAsia="en-AU"/>
        </w:rPr>
        <w:t xml:space="preserve"> </w:t>
      </w:r>
      <w:r w:rsidRPr="00AF46AF">
        <w:rPr>
          <w:lang w:eastAsia="en-AU"/>
        </w:rPr>
        <w:t>from</w:t>
      </w:r>
      <w:r w:rsidR="00B352F2">
        <w:rPr>
          <w:lang w:eastAsia="en-AU"/>
        </w:rPr>
        <w:t xml:space="preserve"> </w:t>
      </w:r>
      <w:r w:rsidRPr="00AF46AF">
        <w:rPr>
          <w:lang w:eastAsia="en-AU"/>
        </w:rPr>
        <w:t>the</w:t>
      </w:r>
      <w:r w:rsidR="00B352F2">
        <w:rPr>
          <w:lang w:eastAsia="en-AU"/>
        </w:rPr>
        <w:t xml:space="preserve"> </w:t>
      </w:r>
      <w:r w:rsidRPr="00AF46AF">
        <w:rPr>
          <w:lang w:eastAsia="en-AU"/>
        </w:rPr>
        <w:t>hand</w:t>
      </w:r>
      <w:r w:rsidR="00B352F2">
        <w:rPr>
          <w:lang w:eastAsia="en-AU"/>
        </w:rPr>
        <w:t xml:space="preserve"> </w:t>
      </w:r>
      <w:r w:rsidRPr="00AF46AF">
        <w:rPr>
          <w:lang w:eastAsia="en-AU"/>
        </w:rPr>
        <w:t>of</w:t>
      </w:r>
      <w:r w:rsidR="00B352F2">
        <w:rPr>
          <w:lang w:eastAsia="en-AU"/>
        </w:rPr>
        <w:t xml:space="preserve"> </w:t>
      </w:r>
      <w:r w:rsidR="009F128E">
        <w:rPr>
          <w:lang w:eastAsia="en-AU"/>
        </w:rPr>
        <w:t>‘Abdu’l-Baha</w:t>
      </w:r>
      <w:r w:rsidRPr="00AF46AF">
        <w:rPr>
          <w:lang w:eastAsia="en-AU"/>
        </w:rPr>
        <w:t>.</w:t>
      </w:r>
    </w:p>
    <w:p w:rsidR="00AF46AF" w:rsidRPr="009F128E" w:rsidRDefault="00AF46AF" w:rsidP="009F128E">
      <w:pPr>
        <w:pStyle w:val="Myhead"/>
      </w:pPr>
      <w:bookmarkStart w:id="8" w:name="h8"/>
      <w:r w:rsidRPr="009F128E">
        <w:t>On</w:t>
      </w:r>
      <w:r w:rsidR="00B352F2" w:rsidRPr="009F128E">
        <w:t xml:space="preserve"> </w:t>
      </w:r>
      <w:r w:rsidRPr="009F128E">
        <w:t>true</w:t>
      </w:r>
      <w:r w:rsidR="00B352F2" w:rsidRPr="009F128E">
        <w:t xml:space="preserve"> </w:t>
      </w:r>
      <w:r w:rsidRPr="009F128E">
        <w:t>freedom,</w:t>
      </w:r>
      <w:r w:rsidR="00B352F2" w:rsidRPr="009F128E">
        <w:t xml:space="preserve"> </w:t>
      </w:r>
      <w:r w:rsidRPr="009F128E">
        <w:t>pain</w:t>
      </w:r>
      <w:r w:rsidR="00B352F2" w:rsidRPr="009F128E">
        <w:t xml:space="preserve"> </w:t>
      </w:r>
      <w:r w:rsidRPr="009F128E">
        <w:t>and</w:t>
      </w:r>
      <w:r w:rsidR="00B352F2" w:rsidRPr="009F128E">
        <w:t xml:space="preserve"> </w:t>
      </w:r>
      <w:r w:rsidRPr="009F128E">
        <w:t>pleasure</w:t>
      </w:r>
      <w:bookmarkEnd w:id="8"/>
    </w:p>
    <w:p w:rsidR="009F128E" w:rsidRDefault="00AF46AF" w:rsidP="00FB112F">
      <w:pPr>
        <w:pStyle w:val="Text"/>
        <w:rPr>
          <w:lang w:eastAsia="en-AU"/>
        </w:rPr>
      </w:pPr>
      <w:r w:rsidRPr="00AF46AF">
        <w:rPr>
          <w:lang w:eastAsia="en-AU"/>
        </w:rPr>
        <w:t>In</w:t>
      </w:r>
      <w:r w:rsidR="00B352F2">
        <w:rPr>
          <w:lang w:eastAsia="en-AU"/>
        </w:rPr>
        <w:t xml:space="preserve"> </w:t>
      </w:r>
      <w:r w:rsidRPr="00AF46AF">
        <w:rPr>
          <w:lang w:eastAsia="en-AU"/>
        </w:rPr>
        <w:t>the</w:t>
      </w:r>
      <w:r w:rsidR="00B352F2">
        <w:rPr>
          <w:lang w:eastAsia="en-AU"/>
        </w:rPr>
        <w:t xml:space="preserve"> </w:t>
      </w:r>
      <w:r w:rsidRPr="00AF46AF">
        <w:rPr>
          <w:lang w:eastAsia="en-AU"/>
        </w:rPr>
        <w:t>morning,</w:t>
      </w:r>
      <w:r w:rsidR="00B352F2">
        <w:rPr>
          <w:lang w:eastAsia="en-AU"/>
        </w:rPr>
        <w:t xml:space="preserve"> </w:t>
      </w:r>
      <w:r w:rsidRPr="00AF46AF">
        <w:rPr>
          <w:lang w:eastAsia="en-AU"/>
        </w:rPr>
        <w:t>while</w:t>
      </w:r>
      <w:r w:rsidR="00B352F2">
        <w:rPr>
          <w:lang w:eastAsia="en-AU"/>
        </w:rPr>
        <w:t xml:space="preserve"> </w:t>
      </w:r>
      <w:r w:rsidRPr="00AF46AF">
        <w:rPr>
          <w:lang w:eastAsia="en-AU"/>
        </w:rPr>
        <w:t>I</w:t>
      </w:r>
      <w:r w:rsidR="00B352F2">
        <w:rPr>
          <w:lang w:eastAsia="en-AU"/>
        </w:rPr>
        <w:t xml:space="preserve"> </w:t>
      </w:r>
      <w:r w:rsidRPr="00AF46AF">
        <w:rPr>
          <w:lang w:eastAsia="en-AU"/>
        </w:rPr>
        <w:t>was</w:t>
      </w:r>
      <w:r w:rsidR="00B352F2">
        <w:rPr>
          <w:lang w:eastAsia="en-AU"/>
        </w:rPr>
        <w:t xml:space="preserve"> </w:t>
      </w:r>
      <w:r w:rsidRPr="00AF46AF">
        <w:rPr>
          <w:lang w:eastAsia="en-AU"/>
        </w:rPr>
        <w:t>in</w:t>
      </w:r>
      <w:r w:rsidR="00B352F2">
        <w:rPr>
          <w:lang w:eastAsia="en-AU"/>
        </w:rPr>
        <w:t xml:space="preserve"> </w:t>
      </w:r>
      <w:r w:rsidRPr="00AF46AF">
        <w:rPr>
          <w:lang w:eastAsia="en-AU"/>
        </w:rPr>
        <w:t>His</w:t>
      </w:r>
      <w:r w:rsidR="00B352F2">
        <w:rPr>
          <w:lang w:eastAsia="en-AU"/>
        </w:rPr>
        <w:t xml:space="preserve"> </w:t>
      </w:r>
      <w:r w:rsidRPr="00AF46AF">
        <w:rPr>
          <w:lang w:eastAsia="en-AU"/>
        </w:rPr>
        <w:t>presence</w:t>
      </w:r>
      <w:r w:rsidR="00B352F2">
        <w:rPr>
          <w:lang w:eastAsia="en-AU"/>
        </w:rPr>
        <w:t xml:space="preserve"> </w:t>
      </w:r>
      <w:r w:rsidRPr="00AF46AF">
        <w:rPr>
          <w:lang w:eastAsia="en-AU"/>
        </w:rPr>
        <w:t>with</w:t>
      </w:r>
      <w:r w:rsidR="00B352F2">
        <w:rPr>
          <w:lang w:eastAsia="en-AU"/>
        </w:rPr>
        <w:t xml:space="preserve"> </w:t>
      </w:r>
      <w:r w:rsidRPr="00AF46AF">
        <w:rPr>
          <w:lang w:eastAsia="en-AU"/>
        </w:rPr>
        <w:t>other</w:t>
      </w:r>
      <w:r w:rsidR="00B352F2">
        <w:rPr>
          <w:lang w:eastAsia="en-AU"/>
        </w:rPr>
        <w:t xml:space="preserve"> </w:t>
      </w:r>
      <w:r w:rsidRPr="00AF46AF">
        <w:rPr>
          <w:lang w:eastAsia="en-AU"/>
        </w:rPr>
        <w:t>pilgrims,</w:t>
      </w:r>
      <w:r w:rsidR="00B352F2">
        <w:rPr>
          <w:lang w:eastAsia="en-AU"/>
        </w:rPr>
        <w:t xml:space="preserve"> </w:t>
      </w:r>
      <w:r w:rsidRPr="00AF46AF">
        <w:rPr>
          <w:lang w:eastAsia="en-AU"/>
        </w:rPr>
        <w:t>He</w:t>
      </w:r>
      <w:r w:rsidR="00B352F2">
        <w:rPr>
          <w:lang w:eastAsia="en-AU"/>
        </w:rPr>
        <w:t xml:space="preserve"> </w:t>
      </w:r>
      <w:r w:rsidRPr="00AF46AF">
        <w:rPr>
          <w:lang w:eastAsia="en-AU"/>
        </w:rPr>
        <w:t>said</w:t>
      </w:r>
      <w:r w:rsidR="00B352F2">
        <w:rPr>
          <w:lang w:eastAsia="en-AU"/>
        </w:rPr>
        <w:t xml:space="preserve"> </w:t>
      </w:r>
      <w:r w:rsidRPr="00AF46AF">
        <w:rPr>
          <w:lang w:eastAsia="en-AU"/>
        </w:rPr>
        <w:t>in</w:t>
      </w:r>
      <w:r w:rsidR="00B352F2">
        <w:rPr>
          <w:lang w:eastAsia="en-AU"/>
        </w:rPr>
        <w:t xml:space="preserve"> </w:t>
      </w:r>
      <w:r w:rsidRPr="00AF46AF">
        <w:rPr>
          <w:lang w:eastAsia="en-AU"/>
        </w:rPr>
        <w:t>part</w:t>
      </w:r>
      <w:r w:rsidR="00991B2B">
        <w:rPr>
          <w:lang w:eastAsia="en-AU"/>
        </w:rPr>
        <w:t>:</w:t>
      </w:r>
      <w:r w:rsidR="00B352F2">
        <w:rPr>
          <w:lang w:eastAsia="en-AU"/>
        </w:rPr>
        <w:t xml:space="preserve">  </w:t>
      </w:r>
      <w:r w:rsidR="00991B2B">
        <w:rPr>
          <w:lang w:eastAsia="en-AU"/>
        </w:rPr>
        <w:t>“</w:t>
      </w:r>
      <w:r w:rsidRPr="00AF46AF">
        <w:rPr>
          <w:lang w:eastAsia="en-AU"/>
        </w:rPr>
        <w:t>I</w:t>
      </w:r>
      <w:r w:rsidR="00B352F2">
        <w:rPr>
          <w:lang w:eastAsia="en-AU"/>
        </w:rPr>
        <w:t xml:space="preserve"> </w:t>
      </w:r>
      <w:r w:rsidRPr="00AF46AF">
        <w:rPr>
          <w:lang w:eastAsia="en-AU"/>
        </w:rPr>
        <w:t>have</w:t>
      </w:r>
      <w:r w:rsidR="00B352F2">
        <w:rPr>
          <w:lang w:eastAsia="en-AU"/>
        </w:rPr>
        <w:t xml:space="preserve"> </w:t>
      </w:r>
      <w:r w:rsidRPr="00AF46AF">
        <w:rPr>
          <w:lang w:eastAsia="en-AU"/>
        </w:rPr>
        <w:t>just</w:t>
      </w:r>
      <w:r w:rsidR="00B352F2">
        <w:rPr>
          <w:lang w:eastAsia="en-AU"/>
        </w:rPr>
        <w:t xml:space="preserve"> </w:t>
      </w:r>
      <w:r w:rsidRPr="00AF46AF">
        <w:rPr>
          <w:lang w:eastAsia="en-AU"/>
        </w:rPr>
        <w:t>been</w:t>
      </w:r>
      <w:r w:rsidR="00B352F2">
        <w:rPr>
          <w:lang w:eastAsia="en-AU"/>
        </w:rPr>
        <w:t xml:space="preserve"> </w:t>
      </w:r>
      <w:r w:rsidRPr="00AF46AF">
        <w:rPr>
          <w:lang w:eastAsia="en-AU"/>
        </w:rPr>
        <w:t>telling</w:t>
      </w:r>
      <w:r w:rsidR="00B352F2">
        <w:rPr>
          <w:lang w:eastAsia="en-AU"/>
        </w:rPr>
        <w:t xml:space="preserve"> </w:t>
      </w:r>
      <w:r w:rsidRPr="00AF46AF">
        <w:rPr>
          <w:lang w:eastAsia="en-AU"/>
        </w:rPr>
        <w:t>Haji</w:t>
      </w:r>
    </w:p>
    <w:p w:rsidR="009F128E" w:rsidRDefault="009F128E">
      <w:r>
        <w:br w:type="page"/>
      </w:r>
    </w:p>
    <w:p w:rsidR="00AF46AF" w:rsidRPr="00AF46AF" w:rsidRDefault="00AF46AF" w:rsidP="009F128E">
      <w:pPr>
        <w:pStyle w:val="Textcts"/>
        <w:rPr>
          <w:lang w:eastAsia="en-AU"/>
        </w:rPr>
      </w:pPr>
      <w:r w:rsidRPr="009F128E">
        <w:lastRenderedPageBreak/>
        <w:t>&lt;</w:t>
      </w:r>
      <w:r w:rsidR="00FB0669">
        <w:t xml:space="preserve">p </w:t>
      </w:r>
      <w:r w:rsidRPr="009F128E">
        <w:t>4&gt;</w:t>
      </w:r>
      <w:r w:rsidR="00B352F2" w:rsidRPr="009F128E">
        <w:t xml:space="preserve"> </w:t>
      </w:r>
      <w:r w:rsidRPr="00AF46AF">
        <w:rPr>
          <w:lang w:eastAsia="en-AU"/>
        </w:rPr>
        <w:t>(</w:t>
      </w:r>
      <w:proofErr w:type="spellStart"/>
      <w:r w:rsidRPr="00AF46AF">
        <w:rPr>
          <w:lang w:eastAsia="en-AU"/>
        </w:rPr>
        <w:t>Khurasani</w:t>
      </w:r>
      <w:proofErr w:type="spellEnd"/>
      <w:r w:rsidRPr="00AF46AF">
        <w:rPr>
          <w:lang w:eastAsia="en-AU"/>
        </w:rPr>
        <w:t>)</w:t>
      </w:r>
      <w:r w:rsidR="00B352F2">
        <w:rPr>
          <w:lang w:eastAsia="en-AU"/>
        </w:rPr>
        <w:t xml:space="preserve"> </w:t>
      </w:r>
      <w:r w:rsidRPr="00AF46AF">
        <w:rPr>
          <w:lang w:eastAsia="en-AU"/>
        </w:rPr>
        <w:t>that</w:t>
      </w:r>
      <w:r w:rsidR="00B352F2">
        <w:rPr>
          <w:lang w:eastAsia="en-AU"/>
        </w:rPr>
        <w:t xml:space="preserve"> </w:t>
      </w:r>
      <w:r w:rsidRPr="00AF46AF">
        <w:rPr>
          <w:lang w:eastAsia="en-AU"/>
        </w:rPr>
        <w:t>there</w:t>
      </w:r>
      <w:r w:rsidR="00B352F2">
        <w:rPr>
          <w:lang w:eastAsia="en-AU"/>
        </w:rPr>
        <w:t xml:space="preserve"> </w:t>
      </w:r>
      <w:r w:rsidRPr="00AF46AF">
        <w:rPr>
          <w:lang w:eastAsia="en-AU"/>
        </w:rPr>
        <w:t>is</w:t>
      </w:r>
      <w:r w:rsidR="00B352F2">
        <w:rPr>
          <w:lang w:eastAsia="en-AU"/>
        </w:rPr>
        <w:t xml:space="preserve"> </w:t>
      </w:r>
      <w:r w:rsidRPr="00AF46AF">
        <w:rPr>
          <w:lang w:eastAsia="en-AU"/>
        </w:rPr>
        <w:t>no</w:t>
      </w:r>
      <w:r w:rsidR="00B352F2">
        <w:rPr>
          <w:lang w:eastAsia="en-AU"/>
        </w:rPr>
        <w:t xml:space="preserve"> </w:t>
      </w:r>
      <w:r w:rsidRPr="00AF46AF">
        <w:rPr>
          <w:lang w:eastAsia="en-AU"/>
        </w:rPr>
        <w:t>real</w:t>
      </w:r>
      <w:r w:rsidR="00B352F2">
        <w:rPr>
          <w:lang w:eastAsia="en-AU"/>
        </w:rPr>
        <w:t xml:space="preserve"> </w:t>
      </w:r>
      <w:r w:rsidRPr="00AF46AF">
        <w:rPr>
          <w:lang w:eastAsia="en-AU"/>
        </w:rPr>
        <w:t>pleasure</w:t>
      </w:r>
      <w:r w:rsidR="00B352F2">
        <w:rPr>
          <w:lang w:eastAsia="en-AU"/>
        </w:rPr>
        <w:t xml:space="preserve"> </w:t>
      </w:r>
      <w:r w:rsidRPr="00AF46AF">
        <w:rPr>
          <w:lang w:eastAsia="en-AU"/>
        </w:rPr>
        <w:t>in</w:t>
      </w:r>
      <w:r w:rsidR="00B352F2">
        <w:rPr>
          <w:lang w:eastAsia="en-AU"/>
        </w:rPr>
        <w:t xml:space="preserve"> </w:t>
      </w:r>
      <w:r w:rsidRPr="00AF46AF">
        <w:rPr>
          <w:lang w:eastAsia="en-AU"/>
        </w:rPr>
        <w:t>freedom</w:t>
      </w:r>
      <w:r w:rsidR="00B352F2">
        <w:rPr>
          <w:lang w:eastAsia="en-AU"/>
        </w:rPr>
        <w:t xml:space="preserve"> </w:t>
      </w:r>
      <w:r w:rsidRPr="00AF46AF">
        <w:rPr>
          <w:lang w:eastAsia="en-AU"/>
        </w:rPr>
        <w:t>from</w:t>
      </w:r>
      <w:r w:rsidR="00B352F2">
        <w:rPr>
          <w:lang w:eastAsia="en-AU"/>
        </w:rPr>
        <w:t xml:space="preserve"> </w:t>
      </w:r>
      <w:r w:rsidRPr="00AF46AF">
        <w:rPr>
          <w:lang w:eastAsia="en-AU"/>
        </w:rPr>
        <w:t>pains</w:t>
      </w:r>
      <w:r w:rsidR="00B352F2">
        <w:rPr>
          <w:lang w:eastAsia="en-AU"/>
        </w:rPr>
        <w:t xml:space="preserve"> </w:t>
      </w:r>
      <w:r w:rsidRPr="00AF46AF">
        <w:rPr>
          <w:lang w:eastAsia="en-AU"/>
        </w:rPr>
        <w:t>and</w:t>
      </w:r>
      <w:r w:rsidR="00B352F2">
        <w:rPr>
          <w:lang w:eastAsia="en-AU"/>
        </w:rPr>
        <w:t xml:space="preserve"> </w:t>
      </w:r>
      <w:r w:rsidRPr="00AF46AF">
        <w:rPr>
          <w:lang w:eastAsia="en-AU"/>
        </w:rPr>
        <w:t>ailments</w:t>
      </w:r>
      <w:r w:rsidR="00B352F2">
        <w:rPr>
          <w:lang w:eastAsia="en-AU"/>
        </w:rPr>
        <w:t xml:space="preserve"> </w:t>
      </w:r>
      <w:r w:rsidRPr="00AF46AF">
        <w:rPr>
          <w:lang w:eastAsia="en-AU"/>
        </w:rPr>
        <w:t>as</w:t>
      </w:r>
      <w:r w:rsidR="00B352F2">
        <w:rPr>
          <w:lang w:eastAsia="en-AU"/>
        </w:rPr>
        <w:t xml:space="preserve"> </w:t>
      </w:r>
      <w:r w:rsidRPr="00AF46AF">
        <w:rPr>
          <w:lang w:eastAsia="en-AU"/>
        </w:rPr>
        <w:t>such</w:t>
      </w:r>
      <w:r w:rsidR="00B352F2">
        <w:rPr>
          <w:lang w:eastAsia="en-AU"/>
        </w:rPr>
        <w:t xml:space="preserve"> </w:t>
      </w:r>
      <w:r w:rsidRPr="00AF46AF">
        <w:rPr>
          <w:lang w:eastAsia="en-AU"/>
        </w:rPr>
        <w:t>freedom</w:t>
      </w:r>
      <w:r w:rsidR="00B352F2">
        <w:rPr>
          <w:lang w:eastAsia="en-AU"/>
        </w:rPr>
        <w:t xml:space="preserve"> </w:t>
      </w:r>
      <w:r w:rsidRPr="00AF46AF">
        <w:rPr>
          <w:lang w:eastAsia="en-AU"/>
        </w:rPr>
        <w:t>is</w:t>
      </w:r>
      <w:r w:rsidR="00B352F2">
        <w:rPr>
          <w:lang w:eastAsia="en-AU"/>
        </w:rPr>
        <w:t xml:space="preserve"> </w:t>
      </w:r>
      <w:r w:rsidRPr="00AF46AF">
        <w:rPr>
          <w:lang w:eastAsia="en-AU"/>
        </w:rPr>
        <w:t>not</w:t>
      </w:r>
      <w:r w:rsidR="00B352F2">
        <w:rPr>
          <w:lang w:eastAsia="en-AU"/>
        </w:rPr>
        <w:t xml:space="preserve"> </w:t>
      </w:r>
      <w:r w:rsidRPr="00AF46AF">
        <w:rPr>
          <w:lang w:eastAsia="en-AU"/>
        </w:rPr>
        <w:t>permanent</w:t>
      </w:r>
      <w:r w:rsidR="00991B2B">
        <w:rPr>
          <w:lang w:eastAsia="en-AU"/>
        </w:rPr>
        <w:t>.</w:t>
      </w:r>
      <w:r w:rsidR="00B352F2">
        <w:rPr>
          <w:lang w:eastAsia="en-AU"/>
        </w:rPr>
        <w:t xml:space="preserve">  </w:t>
      </w:r>
      <w:r w:rsidRPr="00AF46AF">
        <w:rPr>
          <w:lang w:eastAsia="en-AU"/>
        </w:rPr>
        <w:t>For</w:t>
      </w:r>
      <w:r w:rsidR="00B352F2">
        <w:rPr>
          <w:lang w:eastAsia="en-AU"/>
        </w:rPr>
        <w:t xml:space="preserve"> </w:t>
      </w:r>
      <w:r w:rsidRPr="00AF46AF">
        <w:rPr>
          <w:lang w:eastAsia="en-AU"/>
        </w:rPr>
        <w:t>if</w:t>
      </w:r>
      <w:r w:rsidR="00B352F2">
        <w:rPr>
          <w:lang w:eastAsia="en-AU"/>
        </w:rPr>
        <w:t xml:space="preserve"> </w:t>
      </w:r>
      <w:r w:rsidRPr="00AF46AF">
        <w:rPr>
          <w:lang w:eastAsia="en-AU"/>
        </w:rPr>
        <w:t>a</w:t>
      </w:r>
      <w:r w:rsidR="00B352F2">
        <w:rPr>
          <w:lang w:eastAsia="en-AU"/>
        </w:rPr>
        <w:t xml:space="preserve"> </w:t>
      </w:r>
      <w:r w:rsidRPr="00AF46AF">
        <w:rPr>
          <w:lang w:eastAsia="en-AU"/>
        </w:rPr>
        <w:t>man</w:t>
      </w:r>
      <w:r w:rsidR="00B352F2">
        <w:rPr>
          <w:lang w:eastAsia="en-AU"/>
        </w:rPr>
        <w:t xml:space="preserve"> </w:t>
      </w:r>
      <w:r w:rsidRPr="00AF46AF">
        <w:rPr>
          <w:lang w:eastAsia="en-AU"/>
        </w:rPr>
        <w:t>who</w:t>
      </w:r>
      <w:r w:rsidR="00B352F2">
        <w:rPr>
          <w:lang w:eastAsia="en-AU"/>
        </w:rPr>
        <w:t xml:space="preserve"> </w:t>
      </w:r>
      <w:r w:rsidRPr="00AF46AF">
        <w:rPr>
          <w:lang w:eastAsia="en-AU"/>
        </w:rPr>
        <w:t>suffers</w:t>
      </w:r>
      <w:r w:rsidR="00B352F2">
        <w:rPr>
          <w:lang w:eastAsia="en-AU"/>
        </w:rPr>
        <w:t xml:space="preserve"> </w:t>
      </w:r>
      <w:r w:rsidRPr="00AF46AF">
        <w:rPr>
          <w:lang w:eastAsia="en-AU"/>
        </w:rPr>
        <w:t>from</w:t>
      </w:r>
      <w:r w:rsidR="00B352F2">
        <w:rPr>
          <w:lang w:eastAsia="en-AU"/>
        </w:rPr>
        <w:t xml:space="preserve"> </w:t>
      </w:r>
      <w:r w:rsidRPr="00AF46AF">
        <w:rPr>
          <w:lang w:eastAsia="en-AU"/>
        </w:rPr>
        <w:t>a</w:t>
      </w:r>
      <w:r w:rsidR="00B352F2">
        <w:rPr>
          <w:lang w:eastAsia="en-AU"/>
        </w:rPr>
        <w:t xml:space="preserve"> </w:t>
      </w:r>
      <w:r w:rsidRPr="00AF46AF">
        <w:rPr>
          <w:lang w:eastAsia="en-AU"/>
        </w:rPr>
        <w:t>fever</w:t>
      </w:r>
      <w:r w:rsidR="00B352F2">
        <w:rPr>
          <w:lang w:eastAsia="en-AU"/>
        </w:rPr>
        <w:t xml:space="preserve"> </w:t>
      </w:r>
      <w:r w:rsidRPr="00AF46AF">
        <w:rPr>
          <w:lang w:eastAsia="en-AU"/>
        </w:rPr>
        <w:t>is</w:t>
      </w:r>
      <w:r w:rsidR="00B352F2">
        <w:rPr>
          <w:lang w:eastAsia="en-AU"/>
        </w:rPr>
        <w:t xml:space="preserve"> </w:t>
      </w:r>
      <w:r w:rsidRPr="00AF46AF">
        <w:rPr>
          <w:lang w:eastAsia="en-AU"/>
        </w:rPr>
        <w:t>freed</w:t>
      </w:r>
      <w:r w:rsidR="00B352F2">
        <w:rPr>
          <w:lang w:eastAsia="en-AU"/>
        </w:rPr>
        <w:t xml:space="preserve"> </w:t>
      </w:r>
      <w:r w:rsidRPr="00AF46AF">
        <w:rPr>
          <w:lang w:eastAsia="en-AU"/>
        </w:rPr>
        <w:t>from</w:t>
      </w:r>
      <w:r w:rsidR="00B352F2">
        <w:rPr>
          <w:lang w:eastAsia="en-AU"/>
        </w:rPr>
        <w:t xml:space="preserve"> </w:t>
      </w:r>
      <w:r w:rsidRPr="00AF46AF">
        <w:rPr>
          <w:lang w:eastAsia="en-AU"/>
        </w:rPr>
        <w:t>it,</w:t>
      </w:r>
      <w:r w:rsidR="00B352F2">
        <w:rPr>
          <w:lang w:eastAsia="en-AU"/>
        </w:rPr>
        <w:t xml:space="preserve"> </w:t>
      </w:r>
      <w:r w:rsidRPr="00AF46AF">
        <w:rPr>
          <w:lang w:eastAsia="en-AU"/>
        </w:rPr>
        <w:t>he</w:t>
      </w:r>
      <w:r w:rsidR="00B352F2">
        <w:rPr>
          <w:lang w:eastAsia="en-AU"/>
        </w:rPr>
        <w:t xml:space="preserve"> </w:t>
      </w:r>
      <w:r w:rsidRPr="00AF46AF">
        <w:rPr>
          <w:lang w:eastAsia="en-AU"/>
        </w:rPr>
        <w:t>shall</w:t>
      </w:r>
      <w:r w:rsidR="00B352F2">
        <w:rPr>
          <w:lang w:eastAsia="en-AU"/>
        </w:rPr>
        <w:t xml:space="preserve"> </w:t>
      </w:r>
      <w:r w:rsidRPr="00AF46AF">
        <w:rPr>
          <w:lang w:eastAsia="en-AU"/>
        </w:rPr>
        <w:t>sooner</w:t>
      </w:r>
      <w:r w:rsidR="00B352F2">
        <w:rPr>
          <w:lang w:eastAsia="en-AU"/>
        </w:rPr>
        <w:t xml:space="preserve"> </w:t>
      </w:r>
      <w:r w:rsidRPr="00AF46AF">
        <w:rPr>
          <w:lang w:eastAsia="en-AU"/>
        </w:rPr>
        <w:t>or</w:t>
      </w:r>
      <w:r w:rsidR="00B352F2">
        <w:rPr>
          <w:lang w:eastAsia="en-AU"/>
        </w:rPr>
        <w:t xml:space="preserve"> </w:t>
      </w:r>
      <w:r w:rsidRPr="00AF46AF">
        <w:rPr>
          <w:lang w:eastAsia="en-AU"/>
        </w:rPr>
        <w:t>later</w:t>
      </w:r>
      <w:r w:rsidR="00B352F2">
        <w:rPr>
          <w:lang w:eastAsia="en-AU"/>
        </w:rPr>
        <w:t xml:space="preserve"> </w:t>
      </w:r>
      <w:r w:rsidRPr="00AF46AF">
        <w:rPr>
          <w:lang w:eastAsia="en-AU"/>
        </w:rPr>
        <w:t>have</w:t>
      </w:r>
      <w:r w:rsidR="00B352F2">
        <w:rPr>
          <w:lang w:eastAsia="en-AU"/>
        </w:rPr>
        <w:t xml:space="preserve"> </w:t>
      </w:r>
      <w:r w:rsidRPr="00AF46AF">
        <w:rPr>
          <w:lang w:eastAsia="en-AU"/>
        </w:rPr>
        <w:t>other</w:t>
      </w:r>
      <w:r w:rsidR="00B352F2">
        <w:rPr>
          <w:lang w:eastAsia="en-AU"/>
        </w:rPr>
        <w:t xml:space="preserve"> </w:t>
      </w:r>
      <w:r w:rsidRPr="00AF46AF">
        <w:rPr>
          <w:lang w:eastAsia="en-AU"/>
        </w:rPr>
        <w:t>ailments</w:t>
      </w:r>
      <w:r w:rsidR="00B352F2">
        <w:rPr>
          <w:lang w:eastAsia="en-AU"/>
        </w:rPr>
        <w:t xml:space="preserve"> </w:t>
      </w:r>
      <w:r w:rsidRPr="00AF46AF">
        <w:rPr>
          <w:lang w:eastAsia="en-AU"/>
        </w:rPr>
        <w:t>and</w:t>
      </w:r>
      <w:r w:rsidR="00B352F2">
        <w:rPr>
          <w:lang w:eastAsia="en-AU"/>
        </w:rPr>
        <w:t xml:space="preserve"> </w:t>
      </w:r>
      <w:r w:rsidRPr="00AF46AF">
        <w:rPr>
          <w:lang w:eastAsia="en-AU"/>
        </w:rPr>
        <w:t>finally</w:t>
      </w:r>
      <w:r w:rsidR="00B352F2">
        <w:rPr>
          <w:lang w:eastAsia="en-AU"/>
        </w:rPr>
        <w:t xml:space="preserve"> </w:t>
      </w:r>
      <w:r w:rsidRPr="00AF46AF">
        <w:rPr>
          <w:lang w:eastAsia="en-AU"/>
        </w:rPr>
        <w:t>he</w:t>
      </w:r>
      <w:r w:rsidR="00B352F2">
        <w:rPr>
          <w:lang w:eastAsia="en-AU"/>
        </w:rPr>
        <w:t xml:space="preserve"> </w:t>
      </w:r>
      <w:r w:rsidRPr="00AF46AF">
        <w:rPr>
          <w:lang w:eastAsia="en-AU"/>
        </w:rPr>
        <w:t>will</w:t>
      </w:r>
      <w:r w:rsidR="00B352F2">
        <w:rPr>
          <w:lang w:eastAsia="en-AU"/>
        </w:rPr>
        <w:t xml:space="preserve"> </w:t>
      </w:r>
      <w:r w:rsidRPr="00AF46AF">
        <w:rPr>
          <w:lang w:eastAsia="en-AU"/>
        </w:rPr>
        <w:t>die</w:t>
      </w:r>
      <w:r w:rsidR="00B352F2">
        <w:rPr>
          <w:lang w:eastAsia="en-AU"/>
        </w:rPr>
        <w:t xml:space="preserve"> </w:t>
      </w:r>
      <w:r w:rsidRPr="00AF46AF">
        <w:rPr>
          <w:lang w:eastAsia="en-AU"/>
        </w:rPr>
        <w:t>and</w:t>
      </w:r>
      <w:r w:rsidR="00B352F2">
        <w:rPr>
          <w:lang w:eastAsia="en-AU"/>
        </w:rPr>
        <w:t xml:space="preserve"> </w:t>
      </w:r>
      <w:r w:rsidRPr="00AF46AF">
        <w:rPr>
          <w:lang w:eastAsia="en-AU"/>
        </w:rPr>
        <w:t>depart</w:t>
      </w:r>
      <w:r w:rsidR="00B352F2">
        <w:rPr>
          <w:lang w:eastAsia="en-AU"/>
        </w:rPr>
        <w:t xml:space="preserve"> </w:t>
      </w:r>
      <w:r w:rsidRPr="00AF46AF">
        <w:rPr>
          <w:lang w:eastAsia="en-AU"/>
        </w:rPr>
        <w:t>from</w:t>
      </w:r>
      <w:r w:rsidR="00B352F2">
        <w:rPr>
          <w:lang w:eastAsia="en-AU"/>
        </w:rPr>
        <w:t xml:space="preserve"> </w:t>
      </w:r>
      <w:r w:rsidRPr="00AF46AF">
        <w:rPr>
          <w:lang w:eastAsia="en-AU"/>
        </w:rPr>
        <w:t>this</w:t>
      </w:r>
      <w:r w:rsidR="00B352F2">
        <w:rPr>
          <w:lang w:eastAsia="en-AU"/>
        </w:rPr>
        <w:t xml:space="preserve"> </w:t>
      </w:r>
      <w:r w:rsidRPr="00AF46AF">
        <w:rPr>
          <w:lang w:eastAsia="en-AU"/>
        </w:rPr>
        <w:t>life.</w:t>
      </w:r>
    </w:p>
    <w:p w:rsidR="00AF46AF" w:rsidRPr="00AF46AF" w:rsidRDefault="00991B2B" w:rsidP="009F128E">
      <w:pPr>
        <w:pStyle w:val="Text"/>
        <w:rPr>
          <w:lang w:eastAsia="en-AU"/>
        </w:rPr>
      </w:pPr>
      <w:r>
        <w:rPr>
          <w:lang w:eastAsia="en-AU"/>
        </w:rPr>
        <w:t>“</w:t>
      </w:r>
      <w:r w:rsidR="00AF46AF" w:rsidRPr="00AF46AF">
        <w:rPr>
          <w:lang w:eastAsia="en-AU"/>
        </w:rPr>
        <w:t>But</w:t>
      </w:r>
      <w:r w:rsidR="00B352F2">
        <w:rPr>
          <w:lang w:eastAsia="en-AU"/>
        </w:rPr>
        <w:t xml:space="preserve"> </w:t>
      </w:r>
      <w:r w:rsidR="00AF46AF" w:rsidRPr="00AF46AF">
        <w:rPr>
          <w:lang w:eastAsia="en-AU"/>
        </w:rPr>
        <w:t>real</w:t>
      </w:r>
      <w:r w:rsidR="00B352F2">
        <w:rPr>
          <w:lang w:eastAsia="en-AU"/>
        </w:rPr>
        <w:t xml:space="preserve"> </w:t>
      </w:r>
      <w:r w:rsidR="00AF46AF" w:rsidRPr="00AF46AF">
        <w:rPr>
          <w:lang w:eastAsia="en-AU"/>
        </w:rPr>
        <w:t>pleasure</w:t>
      </w:r>
      <w:r w:rsidR="00B352F2">
        <w:rPr>
          <w:lang w:eastAsia="en-AU"/>
        </w:rPr>
        <w:t xml:space="preserve"> </w:t>
      </w:r>
      <w:r w:rsidR="00AF46AF" w:rsidRPr="00AF46AF">
        <w:rPr>
          <w:lang w:eastAsia="en-AU"/>
        </w:rPr>
        <w:t>is</w:t>
      </w:r>
      <w:r w:rsidR="00B352F2">
        <w:rPr>
          <w:lang w:eastAsia="en-AU"/>
        </w:rPr>
        <w:t xml:space="preserve"> </w:t>
      </w:r>
      <w:r w:rsidR="00AF46AF" w:rsidRPr="00AF46AF">
        <w:rPr>
          <w:lang w:eastAsia="en-AU"/>
        </w:rPr>
        <w:t>this</w:t>
      </w:r>
      <w:r w:rsidR="00B352F2">
        <w:rPr>
          <w:lang w:eastAsia="en-AU"/>
        </w:rPr>
        <w:t xml:space="preserve"> </w:t>
      </w:r>
      <w:r w:rsidR="00AF46AF" w:rsidRPr="00AF46AF">
        <w:rPr>
          <w:lang w:eastAsia="en-AU"/>
        </w:rPr>
        <w:t>that</w:t>
      </w:r>
      <w:r w:rsidR="00B352F2">
        <w:rPr>
          <w:lang w:eastAsia="en-AU"/>
        </w:rPr>
        <w:t xml:space="preserve"> </w:t>
      </w:r>
      <w:r w:rsidR="00AF46AF" w:rsidRPr="00AF46AF">
        <w:rPr>
          <w:lang w:eastAsia="en-AU"/>
        </w:rPr>
        <w:t>a</w:t>
      </w:r>
      <w:r w:rsidR="00B352F2">
        <w:rPr>
          <w:lang w:eastAsia="en-AU"/>
        </w:rPr>
        <w:t xml:space="preserve"> </w:t>
      </w:r>
      <w:r w:rsidR="00AF46AF" w:rsidRPr="00AF46AF">
        <w:rPr>
          <w:lang w:eastAsia="en-AU"/>
        </w:rPr>
        <w:t>hundred</w:t>
      </w:r>
      <w:r w:rsidR="00B352F2">
        <w:rPr>
          <w:lang w:eastAsia="en-AU"/>
        </w:rPr>
        <w:t xml:space="preserve"> </w:t>
      </w:r>
      <w:r w:rsidR="00AF46AF" w:rsidRPr="00AF46AF">
        <w:rPr>
          <w:lang w:eastAsia="en-AU"/>
        </w:rPr>
        <w:t>thousand</w:t>
      </w:r>
      <w:r w:rsidR="00B352F2">
        <w:rPr>
          <w:lang w:eastAsia="en-AU"/>
        </w:rPr>
        <w:t xml:space="preserve"> </w:t>
      </w:r>
      <w:r w:rsidR="00AF46AF" w:rsidRPr="00AF46AF">
        <w:rPr>
          <w:lang w:eastAsia="en-AU"/>
        </w:rPr>
        <w:t>bullets</w:t>
      </w:r>
      <w:r w:rsidR="00B352F2">
        <w:rPr>
          <w:lang w:eastAsia="en-AU"/>
        </w:rPr>
        <w:t xml:space="preserve"> </w:t>
      </w:r>
      <w:r w:rsidR="00AF46AF" w:rsidRPr="00AF46AF">
        <w:rPr>
          <w:lang w:eastAsia="en-AU"/>
        </w:rPr>
        <w:t>may</w:t>
      </w:r>
      <w:r w:rsidR="00B352F2">
        <w:rPr>
          <w:lang w:eastAsia="en-AU"/>
        </w:rPr>
        <w:t xml:space="preserve"> </w:t>
      </w:r>
      <w:r w:rsidR="00AF46AF" w:rsidRPr="00AF46AF">
        <w:rPr>
          <w:lang w:eastAsia="en-AU"/>
        </w:rPr>
        <w:t>be</w:t>
      </w:r>
      <w:r w:rsidR="00B352F2">
        <w:rPr>
          <w:lang w:eastAsia="en-AU"/>
        </w:rPr>
        <w:t xml:space="preserve"> </w:t>
      </w:r>
      <w:r w:rsidR="00AF46AF" w:rsidRPr="00AF46AF">
        <w:rPr>
          <w:lang w:eastAsia="en-AU"/>
        </w:rPr>
        <w:t>fired</w:t>
      </w:r>
      <w:r w:rsidR="00B352F2">
        <w:rPr>
          <w:lang w:eastAsia="en-AU"/>
        </w:rPr>
        <w:t xml:space="preserve"> </w:t>
      </w:r>
      <w:r w:rsidR="00AF46AF" w:rsidRPr="00AF46AF">
        <w:rPr>
          <w:lang w:eastAsia="en-AU"/>
        </w:rPr>
        <w:t>at</w:t>
      </w:r>
      <w:r w:rsidR="00B352F2">
        <w:rPr>
          <w:lang w:eastAsia="en-AU"/>
        </w:rPr>
        <w:t xml:space="preserve"> </w:t>
      </w:r>
      <w:r w:rsidR="00AF46AF" w:rsidRPr="00AF46AF">
        <w:rPr>
          <w:lang w:eastAsia="en-AU"/>
        </w:rPr>
        <w:t>a</w:t>
      </w:r>
      <w:r w:rsidR="00B352F2">
        <w:rPr>
          <w:lang w:eastAsia="en-AU"/>
        </w:rPr>
        <w:t xml:space="preserve"> </w:t>
      </w:r>
      <w:r w:rsidR="00AF46AF" w:rsidRPr="00AF46AF">
        <w:rPr>
          <w:lang w:eastAsia="en-AU"/>
        </w:rPr>
        <w:t>person</w:t>
      </w:r>
      <w:r w:rsidR="00B352F2">
        <w:rPr>
          <w:lang w:eastAsia="en-AU"/>
        </w:rPr>
        <w:t xml:space="preserve"> </w:t>
      </w:r>
      <w:r w:rsidR="00AF46AF" w:rsidRPr="00AF46AF">
        <w:rPr>
          <w:lang w:eastAsia="en-AU"/>
        </w:rPr>
        <w:t>from</w:t>
      </w:r>
      <w:r w:rsidR="00B352F2">
        <w:rPr>
          <w:lang w:eastAsia="en-AU"/>
        </w:rPr>
        <w:t xml:space="preserve"> </w:t>
      </w:r>
      <w:r w:rsidR="00AF46AF" w:rsidRPr="00AF46AF">
        <w:rPr>
          <w:lang w:eastAsia="en-AU"/>
        </w:rPr>
        <w:t>all</w:t>
      </w:r>
      <w:r w:rsidR="00B352F2">
        <w:rPr>
          <w:lang w:eastAsia="en-AU"/>
        </w:rPr>
        <w:t xml:space="preserve"> </w:t>
      </w:r>
      <w:r w:rsidR="00AF46AF" w:rsidRPr="00AF46AF">
        <w:rPr>
          <w:lang w:eastAsia="en-AU"/>
        </w:rPr>
        <w:t>directions</w:t>
      </w:r>
      <w:r w:rsidR="00B352F2">
        <w:rPr>
          <w:lang w:eastAsia="en-AU"/>
        </w:rPr>
        <w:t xml:space="preserve"> </w:t>
      </w:r>
      <w:r w:rsidR="00AF46AF" w:rsidRPr="00AF46AF">
        <w:rPr>
          <w:lang w:eastAsia="en-AU"/>
        </w:rPr>
        <w:t>by</w:t>
      </w:r>
      <w:r w:rsidR="00B352F2">
        <w:rPr>
          <w:lang w:eastAsia="en-AU"/>
        </w:rPr>
        <w:t xml:space="preserve"> </w:t>
      </w:r>
      <w:r w:rsidR="00AF46AF" w:rsidRPr="00AF46AF">
        <w:rPr>
          <w:lang w:eastAsia="en-AU"/>
        </w:rPr>
        <w:t>those</w:t>
      </w:r>
      <w:r w:rsidR="00B352F2">
        <w:rPr>
          <w:lang w:eastAsia="en-AU"/>
        </w:rPr>
        <w:t xml:space="preserve"> </w:t>
      </w:r>
      <w:r w:rsidR="00AF46AF" w:rsidRPr="00AF46AF">
        <w:rPr>
          <w:lang w:eastAsia="en-AU"/>
        </w:rPr>
        <w:t>who</w:t>
      </w:r>
      <w:r w:rsidR="00B352F2">
        <w:rPr>
          <w:lang w:eastAsia="en-AU"/>
        </w:rPr>
        <w:t xml:space="preserve"> </w:t>
      </w:r>
      <w:r w:rsidR="00AF46AF" w:rsidRPr="00AF46AF">
        <w:rPr>
          <w:lang w:eastAsia="en-AU"/>
        </w:rPr>
        <w:t>seek</w:t>
      </w:r>
      <w:r w:rsidR="00B352F2">
        <w:rPr>
          <w:lang w:eastAsia="en-AU"/>
        </w:rPr>
        <w:t xml:space="preserve"> </w:t>
      </w:r>
      <w:r w:rsidR="00AF46AF" w:rsidRPr="00AF46AF">
        <w:rPr>
          <w:lang w:eastAsia="en-AU"/>
        </w:rPr>
        <w:t>to</w:t>
      </w:r>
      <w:r w:rsidR="00B352F2">
        <w:rPr>
          <w:lang w:eastAsia="en-AU"/>
        </w:rPr>
        <w:t xml:space="preserve"> </w:t>
      </w:r>
      <w:r w:rsidR="00AF46AF" w:rsidRPr="00AF46AF">
        <w:rPr>
          <w:lang w:eastAsia="en-AU"/>
        </w:rPr>
        <w:t>destroy</w:t>
      </w:r>
      <w:r w:rsidR="00B352F2">
        <w:rPr>
          <w:lang w:eastAsia="en-AU"/>
        </w:rPr>
        <w:t xml:space="preserve"> </w:t>
      </w:r>
      <w:proofErr w:type="gramStart"/>
      <w:r w:rsidR="00AF46AF" w:rsidRPr="00AF46AF">
        <w:rPr>
          <w:lang w:eastAsia="en-AU"/>
        </w:rPr>
        <w:t>him,</w:t>
      </w:r>
      <w:proofErr w:type="gramEnd"/>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none</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these</w:t>
      </w:r>
      <w:r w:rsidR="00B352F2">
        <w:rPr>
          <w:lang w:eastAsia="en-AU"/>
        </w:rPr>
        <w:t xml:space="preserve"> </w:t>
      </w:r>
      <w:r w:rsidR="00AF46AF" w:rsidRPr="00AF46AF">
        <w:rPr>
          <w:lang w:eastAsia="en-AU"/>
        </w:rPr>
        <w:t>should</w:t>
      </w:r>
      <w:r w:rsidR="00B352F2">
        <w:rPr>
          <w:lang w:eastAsia="en-AU"/>
        </w:rPr>
        <w:t xml:space="preserve"> </w:t>
      </w:r>
      <w:r w:rsidR="00AF46AF" w:rsidRPr="00AF46AF">
        <w:rPr>
          <w:lang w:eastAsia="en-AU"/>
        </w:rPr>
        <w:t>touch</w:t>
      </w:r>
      <w:r w:rsidR="00B352F2">
        <w:rPr>
          <w:lang w:eastAsia="en-AU"/>
        </w:rPr>
        <w:t xml:space="preserve"> </w:t>
      </w:r>
      <w:r w:rsidR="00AF46AF" w:rsidRPr="00AF46AF">
        <w:rPr>
          <w:lang w:eastAsia="en-AU"/>
        </w:rPr>
        <w:t>him</w:t>
      </w:r>
      <w:r>
        <w:rPr>
          <w:lang w:eastAsia="en-AU"/>
        </w:rPr>
        <w:t>.</w:t>
      </w:r>
      <w:r w:rsidR="00B352F2">
        <w:rPr>
          <w:lang w:eastAsia="en-AU"/>
        </w:rPr>
        <w:t xml:space="preserve">  </w:t>
      </w:r>
      <w:r w:rsidR="00AF46AF" w:rsidRPr="00AF46AF">
        <w:rPr>
          <w:lang w:eastAsia="en-AU"/>
        </w:rPr>
        <w:t>Or</w:t>
      </w:r>
      <w:r w:rsidR="00B352F2">
        <w:rPr>
          <w:lang w:eastAsia="en-AU"/>
        </w:rPr>
        <w:t xml:space="preserve"> </w:t>
      </w:r>
      <w:proofErr w:type="gramStart"/>
      <w:r w:rsidR="00AF46AF" w:rsidRPr="00AF46AF">
        <w:rPr>
          <w:lang w:eastAsia="en-AU"/>
        </w:rPr>
        <w:t>that</w:t>
      </w:r>
      <w:r w:rsidR="00B352F2">
        <w:rPr>
          <w:lang w:eastAsia="en-AU"/>
        </w:rPr>
        <w:t xml:space="preserve"> </w:t>
      </w:r>
      <w:r w:rsidR="00AF46AF" w:rsidRPr="00AF46AF">
        <w:rPr>
          <w:lang w:eastAsia="en-AU"/>
        </w:rPr>
        <w:t>enemies</w:t>
      </w:r>
      <w:proofErr w:type="gramEnd"/>
      <w:r w:rsidR="00B352F2">
        <w:rPr>
          <w:lang w:eastAsia="en-AU"/>
        </w:rPr>
        <w:t xml:space="preserve"> </w:t>
      </w:r>
      <w:r w:rsidR="00AF46AF" w:rsidRPr="00AF46AF">
        <w:rPr>
          <w:lang w:eastAsia="en-AU"/>
        </w:rPr>
        <w:t>try</w:t>
      </w:r>
      <w:r w:rsidR="00B352F2">
        <w:rPr>
          <w:lang w:eastAsia="en-AU"/>
        </w:rPr>
        <w:t xml:space="preserve"> </w:t>
      </w:r>
      <w:r w:rsidR="00AF46AF" w:rsidRPr="00AF46AF">
        <w:rPr>
          <w:lang w:eastAsia="en-AU"/>
        </w:rPr>
        <w:t>to</w:t>
      </w:r>
      <w:r w:rsidR="00B352F2">
        <w:rPr>
          <w:lang w:eastAsia="en-AU"/>
        </w:rPr>
        <w:t xml:space="preserve"> </w:t>
      </w:r>
      <w:r w:rsidR="00AF46AF" w:rsidRPr="00AF46AF">
        <w:rPr>
          <w:lang w:eastAsia="en-AU"/>
        </w:rPr>
        <w:t>drown</w:t>
      </w:r>
      <w:r w:rsidR="00B352F2">
        <w:rPr>
          <w:lang w:eastAsia="en-AU"/>
        </w:rPr>
        <w:t xml:space="preserve"> </w:t>
      </w:r>
      <w:r w:rsidR="00AF46AF" w:rsidRPr="00AF46AF">
        <w:rPr>
          <w:lang w:eastAsia="en-AU"/>
        </w:rPr>
        <w:t>him</w:t>
      </w:r>
      <w:r w:rsidR="00B352F2">
        <w:rPr>
          <w:lang w:eastAsia="en-AU"/>
        </w:rPr>
        <w:t xml:space="preserve"> </w:t>
      </w:r>
      <w:r w:rsidR="00AF46AF" w:rsidRPr="00AF46AF">
        <w:rPr>
          <w:lang w:eastAsia="en-AU"/>
        </w:rPr>
        <w:t>in</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Sea</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their</w:t>
      </w:r>
      <w:r w:rsidR="00B352F2">
        <w:rPr>
          <w:lang w:eastAsia="en-AU"/>
        </w:rPr>
        <w:t xml:space="preserve"> </w:t>
      </w:r>
      <w:r w:rsidR="00AF46AF" w:rsidRPr="00AF46AF">
        <w:rPr>
          <w:lang w:eastAsia="en-AU"/>
        </w:rPr>
        <w:t>efforts</w:t>
      </w:r>
      <w:r w:rsidR="00B352F2">
        <w:rPr>
          <w:lang w:eastAsia="en-AU"/>
        </w:rPr>
        <w:t xml:space="preserve"> </w:t>
      </w:r>
      <w:r w:rsidR="00AF46AF" w:rsidRPr="00AF46AF">
        <w:rPr>
          <w:lang w:eastAsia="en-AU"/>
        </w:rPr>
        <w:t>fail</w:t>
      </w:r>
      <w:r w:rsidR="00B352F2">
        <w:rPr>
          <w:lang w:eastAsia="en-AU"/>
        </w:rPr>
        <w:t xml:space="preserve"> </w:t>
      </w:r>
      <w:r w:rsidR="00AF46AF" w:rsidRPr="00AF46AF">
        <w:rPr>
          <w:lang w:eastAsia="en-AU"/>
        </w:rPr>
        <w:t>in</w:t>
      </w:r>
      <w:r w:rsidR="00B352F2">
        <w:rPr>
          <w:lang w:eastAsia="en-AU"/>
        </w:rPr>
        <w:t xml:space="preserve"> </w:t>
      </w:r>
      <w:r w:rsidR="00AF46AF" w:rsidRPr="00AF46AF">
        <w:rPr>
          <w:lang w:eastAsia="en-AU"/>
        </w:rPr>
        <w:t>so</w:t>
      </w:r>
      <w:r w:rsidR="00B352F2">
        <w:rPr>
          <w:lang w:eastAsia="en-AU"/>
        </w:rPr>
        <w:t xml:space="preserve"> </w:t>
      </w:r>
      <w:r w:rsidR="00AF46AF" w:rsidRPr="00AF46AF">
        <w:rPr>
          <w:lang w:eastAsia="en-AU"/>
        </w:rPr>
        <w:t>doing.</w:t>
      </w:r>
      <w:r>
        <w:rPr>
          <w:lang w:eastAsia="en-AU"/>
        </w:rPr>
        <w:t>”</w:t>
      </w:r>
      <w:r w:rsidR="00B352F2">
        <w:rPr>
          <w:lang w:eastAsia="en-AU"/>
        </w:rPr>
        <w:t xml:space="preserve"> </w:t>
      </w:r>
      <w:r w:rsidR="009F128E">
        <w:rPr>
          <w:lang w:eastAsia="en-AU"/>
        </w:rPr>
        <w:t xml:space="preserve"> </w:t>
      </w:r>
      <w:r w:rsidR="00AF46AF" w:rsidRPr="00AF46AF">
        <w:rPr>
          <w:lang w:eastAsia="en-AU"/>
        </w:rPr>
        <w:t>By</w:t>
      </w:r>
      <w:r w:rsidR="00B352F2">
        <w:rPr>
          <w:lang w:eastAsia="en-AU"/>
        </w:rPr>
        <w:t xml:space="preserve"> </w:t>
      </w:r>
      <w:r w:rsidR="00AF46AF" w:rsidRPr="00AF46AF">
        <w:rPr>
          <w:lang w:eastAsia="en-AU"/>
        </w:rPr>
        <w:t>these</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similar</w:t>
      </w:r>
      <w:r w:rsidR="00B352F2">
        <w:rPr>
          <w:lang w:eastAsia="en-AU"/>
        </w:rPr>
        <w:t xml:space="preserve"> </w:t>
      </w:r>
      <w:r w:rsidR="00AF46AF" w:rsidRPr="00AF46AF">
        <w:rPr>
          <w:lang w:eastAsia="en-AU"/>
        </w:rPr>
        <w:t>utterances,</w:t>
      </w:r>
      <w:r w:rsidR="00B352F2">
        <w:rPr>
          <w:lang w:eastAsia="en-AU"/>
        </w:rPr>
        <w:t xml:space="preserve"> </w:t>
      </w:r>
      <w:r w:rsidR="00AF46AF" w:rsidRPr="00AF46AF">
        <w:rPr>
          <w:lang w:eastAsia="en-AU"/>
        </w:rPr>
        <w:t>He</w:t>
      </w:r>
      <w:r w:rsidR="00B352F2">
        <w:rPr>
          <w:lang w:eastAsia="en-AU"/>
        </w:rPr>
        <w:t xml:space="preserve"> </w:t>
      </w:r>
      <w:r w:rsidR="00AF46AF" w:rsidRPr="00AF46AF">
        <w:rPr>
          <w:lang w:eastAsia="en-AU"/>
        </w:rPr>
        <w:t>referred</w:t>
      </w:r>
      <w:r w:rsidR="00B352F2">
        <w:rPr>
          <w:lang w:eastAsia="en-AU"/>
        </w:rPr>
        <w:t xml:space="preserve"> </w:t>
      </w:r>
      <w:r w:rsidR="00AF46AF" w:rsidRPr="00AF46AF">
        <w:rPr>
          <w:lang w:eastAsia="en-AU"/>
        </w:rPr>
        <w:t>to</w:t>
      </w:r>
      <w:r w:rsidR="00B352F2">
        <w:rPr>
          <w:lang w:eastAsia="en-AU"/>
        </w:rPr>
        <w:t xml:space="preserve"> </w:t>
      </w:r>
      <w:r w:rsidR="00AF46AF" w:rsidRPr="00AF46AF">
        <w:rPr>
          <w:lang w:eastAsia="en-AU"/>
        </w:rPr>
        <w:t>His</w:t>
      </w:r>
      <w:r w:rsidR="00B352F2">
        <w:rPr>
          <w:lang w:eastAsia="en-AU"/>
        </w:rPr>
        <w:t xml:space="preserve"> </w:t>
      </w:r>
      <w:r w:rsidR="00AF46AF" w:rsidRPr="00AF46AF">
        <w:rPr>
          <w:lang w:eastAsia="en-AU"/>
        </w:rPr>
        <w:t>own</w:t>
      </w:r>
      <w:r w:rsidR="00B352F2">
        <w:rPr>
          <w:lang w:eastAsia="en-AU"/>
        </w:rPr>
        <w:t xml:space="preserve"> </w:t>
      </w:r>
      <w:r w:rsidR="00AF46AF" w:rsidRPr="00AF46AF">
        <w:rPr>
          <w:lang w:eastAsia="en-AU"/>
        </w:rPr>
        <w:t>calamities</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to</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efforts</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His</w:t>
      </w:r>
      <w:r w:rsidR="00B352F2">
        <w:rPr>
          <w:lang w:eastAsia="en-AU"/>
        </w:rPr>
        <w:t xml:space="preserve"> </w:t>
      </w:r>
      <w:r w:rsidR="00AF46AF" w:rsidRPr="00AF46AF">
        <w:rPr>
          <w:lang w:eastAsia="en-AU"/>
        </w:rPr>
        <w:t>many</w:t>
      </w:r>
      <w:r w:rsidR="00B352F2">
        <w:rPr>
          <w:lang w:eastAsia="en-AU"/>
        </w:rPr>
        <w:t xml:space="preserve"> </w:t>
      </w:r>
      <w:r w:rsidR="00AF46AF" w:rsidRPr="00AF46AF">
        <w:rPr>
          <w:lang w:eastAsia="en-AU"/>
        </w:rPr>
        <w:t>enemies</w:t>
      </w:r>
      <w:r w:rsidR="00B352F2">
        <w:rPr>
          <w:lang w:eastAsia="en-AU"/>
        </w:rPr>
        <w:t xml:space="preserve"> </w:t>
      </w:r>
      <w:r w:rsidR="00AF46AF" w:rsidRPr="00AF46AF">
        <w:rPr>
          <w:lang w:eastAsia="en-AU"/>
        </w:rPr>
        <w:t>who</w:t>
      </w:r>
      <w:r w:rsidR="00B352F2">
        <w:rPr>
          <w:lang w:eastAsia="en-AU"/>
        </w:rPr>
        <w:t xml:space="preserve"> </w:t>
      </w:r>
      <w:r w:rsidR="00AF46AF" w:rsidRPr="00AF46AF">
        <w:rPr>
          <w:lang w:eastAsia="en-AU"/>
        </w:rPr>
        <w:t>had</w:t>
      </w:r>
      <w:r w:rsidR="00B352F2">
        <w:rPr>
          <w:lang w:eastAsia="en-AU"/>
        </w:rPr>
        <w:t xml:space="preserve"> </w:t>
      </w:r>
      <w:r w:rsidR="00AF46AF" w:rsidRPr="00AF46AF">
        <w:rPr>
          <w:lang w:eastAsia="en-AU"/>
        </w:rPr>
        <w:t>quite</w:t>
      </w:r>
      <w:r w:rsidR="00B352F2">
        <w:rPr>
          <w:lang w:eastAsia="en-AU"/>
        </w:rPr>
        <w:t xml:space="preserve"> </w:t>
      </w:r>
      <w:r w:rsidR="00AF46AF" w:rsidRPr="00AF46AF">
        <w:rPr>
          <w:lang w:eastAsia="en-AU"/>
        </w:rPr>
        <w:t>recently</w:t>
      </w:r>
      <w:r w:rsidR="00B352F2">
        <w:rPr>
          <w:lang w:eastAsia="en-AU"/>
        </w:rPr>
        <w:t xml:space="preserve"> </w:t>
      </w:r>
      <w:r w:rsidR="00AF46AF" w:rsidRPr="00AF46AF">
        <w:rPr>
          <w:lang w:eastAsia="en-AU"/>
        </w:rPr>
        <w:t>exerted</w:t>
      </w:r>
      <w:r w:rsidR="00B352F2">
        <w:rPr>
          <w:lang w:eastAsia="en-AU"/>
        </w:rPr>
        <w:t xml:space="preserve"> </w:t>
      </w:r>
      <w:r w:rsidR="00AF46AF" w:rsidRPr="00AF46AF">
        <w:rPr>
          <w:lang w:eastAsia="en-AU"/>
        </w:rPr>
        <w:t>themselves</w:t>
      </w:r>
      <w:r w:rsidR="00B352F2">
        <w:rPr>
          <w:lang w:eastAsia="en-AU"/>
        </w:rPr>
        <w:t xml:space="preserve"> </w:t>
      </w:r>
      <w:r w:rsidR="00AF46AF" w:rsidRPr="00AF46AF">
        <w:rPr>
          <w:lang w:eastAsia="en-AU"/>
        </w:rPr>
        <w:t>to</w:t>
      </w:r>
      <w:r w:rsidR="00B352F2">
        <w:rPr>
          <w:lang w:eastAsia="en-AU"/>
        </w:rPr>
        <w:t xml:space="preserve"> </w:t>
      </w:r>
      <w:r w:rsidR="00AF46AF" w:rsidRPr="00AF46AF">
        <w:rPr>
          <w:lang w:eastAsia="en-AU"/>
        </w:rPr>
        <w:t>bring</w:t>
      </w:r>
      <w:r w:rsidR="00B352F2">
        <w:rPr>
          <w:lang w:eastAsia="en-AU"/>
        </w:rPr>
        <w:t xml:space="preserve"> </w:t>
      </w:r>
      <w:r w:rsidR="00AF46AF" w:rsidRPr="00AF46AF">
        <w:rPr>
          <w:lang w:eastAsia="en-AU"/>
        </w:rPr>
        <w:t>about</w:t>
      </w:r>
      <w:r w:rsidR="00B352F2">
        <w:rPr>
          <w:lang w:eastAsia="en-AU"/>
        </w:rPr>
        <w:t xml:space="preserve"> </w:t>
      </w:r>
      <w:r w:rsidR="00AF46AF" w:rsidRPr="00AF46AF">
        <w:rPr>
          <w:lang w:eastAsia="en-AU"/>
        </w:rPr>
        <w:t>His</w:t>
      </w:r>
      <w:r w:rsidR="00B352F2">
        <w:rPr>
          <w:lang w:eastAsia="en-AU"/>
        </w:rPr>
        <w:t xml:space="preserve"> </w:t>
      </w:r>
      <w:r w:rsidR="00AF46AF" w:rsidRPr="00AF46AF">
        <w:rPr>
          <w:lang w:eastAsia="en-AU"/>
        </w:rPr>
        <w:t>exile</w:t>
      </w:r>
      <w:r w:rsidR="00B352F2">
        <w:rPr>
          <w:lang w:eastAsia="en-AU"/>
        </w:rPr>
        <w:t xml:space="preserve"> </w:t>
      </w:r>
      <w:r w:rsidR="00AF46AF" w:rsidRPr="00AF46AF">
        <w:rPr>
          <w:lang w:eastAsia="en-AU"/>
        </w:rPr>
        <w:t>unto</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burning</w:t>
      </w:r>
      <w:r w:rsidR="00B352F2">
        <w:rPr>
          <w:lang w:eastAsia="en-AU"/>
        </w:rPr>
        <w:t xml:space="preserve"> </w:t>
      </w:r>
      <w:r w:rsidR="00AF46AF" w:rsidRPr="00AF46AF">
        <w:rPr>
          <w:lang w:eastAsia="en-AU"/>
        </w:rPr>
        <w:t>deserts</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Arabia</w:t>
      </w:r>
      <w:r w:rsidR="00B352F2">
        <w:rPr>
          <w:lang w:eastAsia="en-AU"/>
        </w:rPr>
        <w:t xml:space="preserve"> </w:t>
      </w:r>
      <w:r w:rsidR="00AF46AF" w:rsidRPr="00AF46AF">
        <w:rPr>
          <w:lang w:eastAsia="en-AU"/>
        </w:rPr>
        <w:t>or</w:t>
      </w:r>
      <w:r w:rsidR="00B352F2">
        <w:rPr>
          <w:lang w:eastAsia="en-AU"/>
        </w:rPr>
        <w:t xml:space="preserve"> </w:t>
      </w:r>
      <w:r w:rsidR="00AF46AF" w:rsidRPr="00AF46AF">
        <w:rPr>
          <w:lang w:eastAsia="en-AU"/>
        </w:rPr>
        <w:t>Africa,</w:t>
      </w:r>
      <w:r w:rsidR="00B352F2">
        <w:rPr>
          <w:lang w:eastAsia="en-AU"/>
        </w:rPr>
        <w:t xml:space="preserve"> </w:t>
      </w:r>
      <w:r w:rsidR="00AF46AF" w:rsidRPr="00AF46AF">
        <w:rPr>
          <w:lang w:eastAsia="en-AU"/>
        </w:rPr>
        <w:t>or</w:t>
      </w:r>
      <w:r w:rsidR="00B352F2">
        <w:rPr>
          <w:lang w:eastAsia="en-AU"/>
        </w:rPr>
        <w:t xml:space="preserve"> </w:t>
      </w:r>
      <w:r w:rsidR="00AF46AF" w:rsidRPr="00AF46AF">
        <w:rPr>
          <w:lang w:eastAsia="en-AU"/>
        </w:rPr>
        <w:t>to</w:t>
      </w:r>
      <w:r w:rsidR="00B352F2">
        <w:rPr>
          <w:lang w:eastAsia="en-AU"/>
        </w:rPr>
        <w:t xml:space="preserve"> </w:t>
      </w:r>
      <w:r w:rsidR="00AF46AF" w:rsidRPr="00AF46AF">
        <w:rPr>
          <w:lang w:eastAsia="en-AU"/>
        </w:rPr>
        <w:t>effect</w:t>
      </w:r>
      <w:r w:rsidR="00B352F2">
        <w:rPr>
          <w:lang w:eastAsia="en-AU"/>
        </w:rPr>
        <w:t xml:space="preserve"> </w:t>
      </w:r>
      <w:r w:rsidR="00AF46AF" w:rsidRPr="00AF46AF">
        <w:rPr>
          <w:lang w:eastAsia="en-AU"/>
        </w:rPr>
        <w:t>His</w:t>
      </w:r>
      <w:r w:rsidR="00B352F2">
        <w:rPr>
          <w:lang w:eastAsia="en-AU"/>
        </w:rPr>
        <w:t xml:space="preserve"> </w:t>
      </w:r>
      <w:r w:rsidR="00AF46AF" w:rsidRPr="00AF46AF">
        <w:rPr>
          <w:lang w:eastAsia="en-AU"/>
        </w:rPr>
        <w:t>total</w:t>
      </w:r>
      <w:r w:rsidR="00B352F2">
        <w:rPr>
          <w:lang w:eastAsia="en-AU"/>
        </w:rPr>
        <w:t xml:space="preserve"> </w:t>
      </w:r>
      <w:r w:rsidR="00AF46AF" w:rsidRPr="00AF46AF">
        <w:rPr>
          <w:lang w:eastAsia="en-AU"/>
        </w:rPr>
        <w:t>destruction</w:t>
      </w:r>
      <w:r>
        <w:rPr>
          <w:lang w:eastAsia="en-AU"/>
        </w:rPr>
        <w:t>.</w:t>
      </w:r>
      <w:r w:rsidR="00B352F2">
        <w:rPr>
          <w:lang w:eastAsia="en-AU"/>
        </w:rPr>
        <w:t xml:space="preserve">  </w:t>
      </w:r>
      <w:r w:rsidR="00AF46AF" w:rsidRPr="00AF46AF">
        <w:rPr>
          <w:lang w:eastAsia="en-AU"/>
        </w:rPr>
        <w:t>While</w:t>
      </w:r>
      <w:r w:rsidR="00B352F2">
        <w:rPr>
          <w:lang w:eastAsia="en-AU"/>
        </w:rPr>
        <w:t xml:space="preserve"> </w:t>
      </w:r>
      <w:r w:rsidR="00AF46AF" w:rsidRPr="00AF46AF">
        <w:rPr>
          <w:lang w:eastAsia="en-AU"/>
        </w:rPr>
        <w:t>speaking</w:t>
      </w:r>
      <w:r w:rsidR="00B352F2">
        <w:rPr>
          <w:lang w:eastAsia="en-AU"/>
        </w:rPr>
        <w:t xml:space="preserve"> </w:t>
      </w:r>
      <w:r w:rsidR="00AF46AF" w:rsidRPr="00AF46AF">
        <w:rPr>
          <w:lang w:eastAsia="en-AU"/>
        </w:rPr>
        <w:t>these</w:t>
      </w:r>
      <w:r w:rsidR="00B352F2">
        <w:rPr>
          <w:lang w:eastAsia="en-AU"/>
        </w:rPr>
        <w:t xml:space="preserve"> </w:t>
      </w:r>
      <w:r w:rsidR="00AF46AF" w:rsidRPr="00AF46AF">
        <w:rPr>
          <w:lang w:eastAsia="en-AU"/>
        </w:rPr>
        <w:t>words,</w:t>
      </w:r>
      <w:r w:rsidR="00B352F2">
        <w:rPr>
          <w:lang w:eastAsia="en-AU"/>
        </w:rPr>
        <w:t xml:space="preserve"> </w:t>
      </w:r>
      <w:r w:rsidR="00AF46AF" w:rsidRPr="00AF46AF">
        <w:rPr>
          <w:lang w:eastAsia="en-AU"/>
        </w:rPr>
        <w:t>His</w:t>
      </w:r>
      <w:r w:rsidR="00B352F2">
        <w:rPr>
          <w:lang w:eastAsia="en-AU"/>
        </w:rPr>
        <w:t xml:space="preserve"> </w:t>
      </w:r>
      <w:r w:rsidR="00AF46AF" w:rsidRPr="00AF46AF">
        <w:rPr>
          <w:lang w:eastAsia="en-AU"/>
        </w:rPr>
        <w:t>joy</w:t>
      </w:r>
      <w:r w:rsidR="00B352F2">
        <w:rPr>
          <w:lang w:eastAsia="en-AU"/>
        </w:rPr>
        <w:t xml:space="preserve"> </w:t>
      </w:r>
      <w:r w:rsidR="00AF46AF" w:rsidRPr="00AF46AF">
        <w:rPr>
          <w:lang w:eastAsia="en-AU"/>
        </w:rPr>
        <w:t>was</w:t>
      </w:r>
      <w:r w:rsidR="00B352F2">
        <w:rPr>
          <w:lang w:eastAsia="en-AU"/>
        </w:rPr>
        <w:t xml:space="preserve"> </w:t>
      </w:r>
      <w:r w:rsidR="00AF46AF" w:rsidRPr="00AF46AF">
        <w:rPr>
          <w:lang w:eastAsia="en-AU"/>
        </w:rPr>
        <w:t>so</w:t>
      </w:r>
      <w:r w:rsidR="00B352F2">
        <w:rPr>
          <w:lang w:eastAsia="en-AU"/>
        </w:rPr>
        <w:t xml:space="preserve"> </w:t>
      </w:r>
      <w:r w:rsidR="00AF46AF" w:rsidRPr="00AF46AF">
        <w:rPr>
          <w:lang w:eastAsia="en-AU"/>
        </w:rPr>
        <w:t>great</w:t>
      </w:r>
      <w:r w:rsidR="00B352F2">
        <w:rPr>
          <w:lang w:eastAsia="en-AU"/>
        </w:rPr>
        <w:t xml:space="preserve"> </w:t>
      </w:r>
      <w:r w:rsidR="00AF46AF" w:rsidRPr="00AF46AF">
        <w:rPr>
          <w:lang w:eastAsia="en-AU"/>
        </w:rPr>
        <w:t>that</w:t>
      </w:r>
      <w:r w:rsidR="00B352F2">
        <w:rPr>
          <w:lang w:eastAsia="en-AU"/>
        </w:rPr>
        <w:t xml:space="preserve"> </w:t>
      </w:r>
      <w:r w:rsidR="00AF46AF" w:rsidRPr="00AF46AF">
        <w:rPr>
          <w:lang w:eastAsia="en-AU"/>
        </w:rPr>
        <w:t>one</w:t>
      </w:r>
      <w:r w:rsidR="00B352F2">
        <w:rPr>
          <w:lang w:eastAsia="en-AU"/>
        </w:rPr>
        <w:t xml:space="preserve"> </w:t>
      </w:r>
      <w:r w:rsidR="00AF46AF" w:rsidRPr="00AF46AF">
        <w:rPr>
          <w:lang w:eastAsia="en-AU"/>
        </w:rPr>
        <w:t>could</w:t>
      </w:r>
      <w:r w:rsidR="00B352F2">
        <w:rPr>
          <w:lang w:eastAsia="en-AU"/>
        </w:rPr>
        <w:t xml:space="preserve"> </w:t>
      </w:r>
      <w:r w:rsidR="00AF46AF" w:rsidRPr="00AF46AF">
        <w:rPr>
          <w:lang w:eastAsia="en-AU"/>
        </w:rPr>
        <w:t>not</w:t>
      </w:r>
      <w:r w:rsidR="00B352F2">
        <w:rPr>
          <w:lang w:eastAsia="en-AU"/>
        </w:rPr>
        <w:t xml:space="preserve"> </w:t>
      </w:r>
      <w:r w:rsidR="00AF46AF" w:rsidRPr="00AF46AF">
        <w:rPr>
          <w:lang w:eastAsia="en-AU"/>
        </w:rPr>
        <w:t>help</w:t>
      </w:r>
      <w:r w:rsidR="00B352F2">
        <w:rPr>
          <w:lang w:eastAsia="en-AU"/>
        </w:rPr>
        <w:t xml:space="preserve"> </w:t>
      </w:r>
      <w:r w:rsidR="00AF46AF" w:rsidRPr="00AF46AF">
        <w:rPr>
          <w:lang w:eastAsia="en-AU"/>
        </w:rPr>
        <w:t>feeling</w:t>
      </w:r>
      <w:r w:rsidR="00B352F2">
        <w:rPr>
          <w:lang w:eastAsia="en-AU"/>
        </w:rPr>
        <w:t xml:space="preserve"> </w:t>
      </w:r>
      <w:r w:rsidR="00AF46AF" w:rsidRPr="00AF46AF">
        <w:rPr>
          <w:lang w:eastAsia="en-AU"/>
        </w:rPr>
        <w:t>that</w:t>
      </w:r>
      <w:r w:rsidR="00B352F2">
        <w:rPr>
          <w:lang w:eastAsia="en-AU"/>
        </w:rPr>
        <w:t xml:space="preserve"> </w:t>
      </w:r>
      <w:r w:rsidR="00AF46AF" w:rsidRPr="00AF46AF">
        <w:rPr>
          <w:lang w:eastAsia="en-AU"/>
        </w:rPr>
        <w:t>real</w:t>
      </w:r>
      <w:r w:rsidR="00B352F2">
        <w:rPr>
          <w:lang w:eastAsia="en-AU"/>
        </w:rPr>
        <w:t xml:space="preserve"> </w:t>
      </w:r>
      <w:r w:rsidR="00AF46AF" w:rsidRPr="00AF46AF">
        <w:rPr>
          <w:lang w:eastAsia="en-AU"/>
        </w:rPr>
        <w:t>faith</w:t>
      </w:r>
      <w:r w:rsidR="00B352F2">
        <w:rPr>
          <w:lang w:eastAsia="en-AU"/>
        </w:rPr>
        <w:t xml:space="preserve"> </w:t>
      </w:r>
      <w:r w:rsidR="00AF46AF" w:rsidRPr="00AF46AF">
        <w:rPr>
          <w:lang w:eastAsia="en-AU"/>
        </w:rPr>
        <w:t>is</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only</w:t>
      </w:r>
      <w:r w:rsidR="00B352F2">
        <w:rPr>
          <w:lang w:eastAsia="en-AU"/>
        </w:rPr>
        <w:t xml:space="preserve"> </w:t>
      </w:r>
      <w:r w:rsidR="00AF46AF" w:rsidRPr="00AF46AF">
        <w:rPr>
          <w:lang w:eastAsia="en-AU"/>
        </w:rPr>
        <w:t>source</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real</w:t>
      </w:r>
      <w:r w:rsidR="00B352F2">
        <w:rPr>
          <w:lang w:eastAsia="en-AU"/>
        </w:rPr>
        <w:t xml:space="preserve"> </w:t>
      </w:r>
      <w:r w:rsidR="00AF46AF" w:rsidRPr="00AF46AF">
        <w:rPr>
          <w:lang w:eastAsia="en-AU"/>
        </w:rPr>
        <w:t>joy</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that</w:t>
      </w:r>
      <w:r w:rsidR="00B352F2">
        <w:rPr>
          <w:lang w:eastAsia="en-AU"/>
        </w:rPr>
        <w:t xml:space="preserve"> </w:t>
      </w:r>
      <w:r w:rsidR="00AF46AF" w:rsidRPr="00AF46AF">
        <w:rPr>
          <w:lang w:eastAsia="en-AU"/>
        </w:rPr>
        <w:t>Truth</w:t>
      </w:r>
      <w:r w:rsidR="00B352F2">
        <w:rPr>
          <w:lang w:eastAsia="en-AU"/>
        </w:rPr>
        <w:t xml:space="preserve"> </w:t>
      </w:r>
      <w:r w:rsidR="00AF46AF" w:rsidRPr="00AF46AF">
        <w:rPr>
          <w:lang w:eastAsia="en-AU"/>
        </w:rPr>
        <w:t>makes</w:t>
      </w:r>
      <w:r w:rsidR="00B352F2">
        <w:rPr>
          <w:lang w:eastAsia="en-AU"/>
        </w:rPr>
        <w:t xml:space="preserve"> </w:t>
      </w:r>
      <w:r w:rsidR="00AF46AF" w:rsidRPr="00AF46AF">
        <w:rPr>
          <w:lang w:eastAsia="en-AU"/>
        </w:rPr>
        <w:t>one</w:t>
      </w:r>
      <w:r w:rsidR="00B352F2">
        <w:rPr>
          <w:lang w:eastAsia="en-AU"/>
        </w:rPr>
        <w:t xml:space="preserve"> </w:t>
      </w:r>
      <w:r w:rsidR="00AF46AF" w:rsidRPr="00AF46AF">
        <w:rPr>
          <w:lang w:eastAsia="en-AU"/>
        </w:rPr>
        <w:t>invulnerable</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immune</w:t>
      </w:r>
      <w:r w:rsidR="00B352F2">
        <w:rPr>
          <w:lang w:eastAsia="en-AU"/>
        </w:rPr>
        <w:t xml:space="preserve"> </w:t>
      </w:r>
      <w:r w:rsidR="00AF46AF" w:rsidRPr="00AF46AF">
        <w:rPr>
          <w:lang w:eastAsia="en-AU"/>
        </w:rPr>
        <w:t>to</w:t>
      </w:r>
      <w:r w:rsidR="00B352F2">
        <w:rPr>
          <w:lang w:eastAsia="en-AU"/>
        </w:rPr>
        <w:t xml:space="preserve"> </w:t>
      </w:r>
      <w:r w:rsidR="00AF46AF" w:rsidRPr="00AF46AF">
        <w:rPr>
          <w:lang w:eastAsia="en-AU"/>
        </w:rPr>
        <w:t>all</w:t>
      </w:r>
      <w:r w:rsidR="00B352F2">
        <w:rPr>
          <w:lang w:eastAsia="en-AU"/>
        </w:rPr>
        <w:t xml:space="preserve"> </w:t>
      </w:r>
      <w:r w:rsidR="00AF46AF" w:rsidRPr="00AF46AF">
        <w:rPr>
          <w:lang w:eastAsia="en-AU"/>
        </w:rPr>
        <w:t>attacks</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oppositions.</w:t>
      </w:r>
    </w:p>
    <w:p w:rsidR="00AF46AF" w:rsidRPr="009F128E" w:rsidRDefault="00AF46AF" w:rsidP="009F128E">
      <w:pPr>
        <w:pStyle w:val="Myhead"/>
      </w:pPr>
      <w:bookmarkStart w:id="9" w:name="h9"/>
      <w:r w:rsidRPr="009F128E">
        <w:t>Mrs</w:t>
      </w:r>
      <w:r w:rsidR="00B352F2" w:rsidRPr="009F128E">
        <w:t xml:space="preserve"> </w:t>
      </w:r>
      <w:proofErr w:type="spellStart"/>
      <w:r w:rsidRPr="009F128E">
        <w:t>Cowle</w:t>
      </w:r>
      <w:proofErr w:type="spellEnd"/>
      <w:r w:rsidR="00B352F2" w:rsidRPr="009F128E">
        <w:t xml:space="preserve"> </w:t>
      </w:r>
      <w:r w:rsidRPr="009F128E">
        <w:t>and</w:t>
      </w:r>
      <w:r w:rsidR="00B352F2" w:rsidRPr="009F128E">
        <w:t xml:space="preserve"> </w:t>
      </w:r>
      <w:r w:rsidRPr="009F128E">
        <w:t>Mrs</w:t>
      </w:r>
      <w:r w:rsidR="00B352F2" w:rsidRPr="009F128E">
        <w:t xml:space="preserve"> </w:t>
      </w:r>
      <w:r w:rsidRPr="009F128E">
        <w:t>Jackson;</w:t>
      </w:r>
      <w:r w:rsidR="00B352F2" w:rsidRPr="009F128E">
        <w:t xml:space="preserve"> </w:t>
      </w:r>
      <w:r w:rsidRPr="009F128E">
        <w:t>on</w:t>
      </w:r>
      <w:r w:rsidR="00B352F2" w:rsidRPr="009F128E">
        <w:t xml:space="preserve"> </w:t>
      </w:r>
      <w:r w:rsidRPr="009F128E">
        <w:t>sorrow</w:t>
      </w:r>
      <w:r w:rsidR="00B352F2" w:rsidRPr="009F128E">
        <w:t xml:space="preserve"> </w:t>
      </w:r>
      <w:r w:rsidRPr="009F128E">
        <w:t>and</w:t>
      </w:r>
      <w:r w:rsidR="00B352F2" w:rsidRPr="009F128E">
        <w:t xml:space="preserve"> </w:t>
      </w:r>
      <w:r w:rsidRPr="009F128E">
        <w:t>happiness</w:t>
      </w:r>
      <w:bookmarkEnd w:id="9"/>
    </w:p>
    <w:p w:rsidR="00AF46AF" w:rsidRPr="00FB112F" w:rsidRDefault="00AF46AF" w:rsidP="009D0AE7">
      <w:pPr>
        <w:spacing w:before="120" w:after="120"/>
        <w:rPr>
          <w:rStyle w:val="TextChar"/>
        </w:rPr>
      </w:pPr>
      <w:r w:rsidRPr="00FB112F">
        <w:rPr>
          <w:rStyle w:val="TextChar"/>
        </w:rPr>
        <w:t>I</w:t>
      </w:r>
      <w:r w:rsidR="00B352F2" w:rsidRPr="00FB112F">
        <w:rPr>
          <w:rStyle w:val="TextChar"/>
        </w:rPr>
        <w:t xml:space="preserve"> </w:t>
      </w:r>
      <w:r w:rsidRPr="00FB112F">
        <w:rPr>
          <w:rStyle w:val="TextChar"/>
        </w:rPr>
        <w:t>spoke</w:t>
      </w:r>
      <w:r w:rsidR="00B352F2" w:rsidRPr="00FB112F">
        <w:rPr>
          <w:rStyle w:val="TextChar"/>
        </w:rPr>
        <w:t xml:space="preserve"> </w:t>
      </w:r>
      <w:r w:rsidRPr="00FB112F">
        <w:rPr>
          <w:rStyle w:val="TextChar"/>
        </w:rPr>
        <w:t>of</w:t>
      </w:r>
      <w:r w:rsidR="00B352F2" w:rsidRPr="00FB112F">
        <w:rPr>
          <w:rStyle w:val="TextChar"/>
        </w:rPr>
        <w:t xml:space="preserve"> </w:t>
      </w:r>
      <w:r w:rsidRPr="00FB112F">
        <w:rPr>
          <w:rStyle w:val="TextChar"/>
        </w:rPr>
        <w:t>Mrs</w:t>
      </w:r>
      <w:r w:rsidR="00B352F2" w:rsidRPr="00FB112F">
        <w:rPr>
          <w:rStyle w:val="TextChar"/>
        </w:rPr>
        <w:t xml:space="preserve"> </w:t>
      </w:r>
      <w:proofErr w:type="spellStart"/>
      <w:r w:rsidRPr="00FB112F">
        <w:rPr>
          <w:rStyle w:val="TextChar"/>
        </w:rPr>
        <w:t>Cowle</w:t>
      </w:r>
      <w:r w:rsidR="00991B2B" w:rsidRPr="00FB112F">
        <w:rPr>
          <w:rStyle w:val="TextChar"/>
        </w:rPr>
        <w:t>’</w:t>
      </w:r>
      <w:r w:rsidRPr="00FB112F">
        <w:rPr>
          <w:rStyle w:val="TextChar"/>
        </w:rPr>
        <w:t>s</w:t>
      </w:r>
      <w:proofErr w:type="spellEnd"/>
      <w:r w:rsidR="009D0AE7" w:rsidRPr="00FB112F">
        <w:rPr>
          <w:rStyle w:val="FootnoteReference"/>
        </w:rPr>
        <w:footnoteReference w:id="1"/>
      </w:r>
      <w:r w:rsidR="00B352F2" w:rsidRPr="009F128E">
        <w:t xml:space="preserve"> </w:t>
      </w:r>
      <w:r w:rsidRPr="00FB112F">
        <w:rPr>
          <w:rStyle w:val="TextChar"/>
        </w:rPr>
        <w:t>love</w:t>
      </w:r>
      <w:r w:rsidR="00B352F2" w:rsidRPr="00FB112F">
        <w:rPr>
          <w:rStyle w:val="TextChar"/>
        </w:rPr>
        <w:t xml:space="preserve"> </w:t>
      </w:r>
      <w:r w:rsidRPr="00FB112F">
        <w:rPr>
          <w:rStyle w:val="TextChar"/>
        </w:rPr>
        <w:t>and</w:t>
      </w:r>
      <w:r w:rsidR="00B352F2" w:rsidRPr="00FB112F">
        <w:rPr>
          <w:rStyle w:val="TextChar"/>
        </w:rPr>
        <w:t xml:space="preserve"> </w:t>
      </w:r>
      <w:r w:rsidRPr="00FB112F">
        <w:rPr>
          <w:rStyle w:val="TextChar"/>
        </w:rPr>
        <w:t>devotion.</w:t>
      </w:r>
    </w:p>
    <w:p w:rsidR="009F128E" w:rsidRDefault="009F128E" w:rsidP="00894DA6">
      <w:pPr>
        <w:pStyle w:val="Text"/>
        <w:rPr>
          <w:lang w:eastAsia="en-AU"/>
        </w:rPr>
      </w:pPr>
      <w:r>
        <w:rPr>
          <w:lang w:eastAsia="en-AU"/>
        </w:rPr>
        <w:t>‘Abdu’l-Baha</w:t>
      </w:r>
      <w:r w:rsidR="00B352F2">
        <w:rPr>
          <w:lang w:eastAsia="en-AU"/>
        </w:rPr>
        <w:t xml:space="preserve"> </w:t>
      </w:r>
      <w:r w:rsidR="00AF46AF" w:rsidRPr="00AF46AF">
        <w:rPr>
          <w:lang w:eastAsia="en-AU"/>
        </w:rPr>
        <w:t>said</w:t>
      </w:r>
      <w:r w:rsidR="00B352F2">
        <w:rPr>
          <w:lang w:eastAsia="en-AU"/>
        </w:rPr>
        <w:t xml:space="preserve"> </w:t>
      </w:r>
      <w:r w:rsidR="00AF46AF" w:rsidRPr="00AF46AF">
        <w:rPr>
          <w:lang w:eastAsia="en-AU"/>
        </w:rPr>
        <w:t>in</w:t>
      </w:r>
      <w:r w:rsidR="00B352F2">
        <w:rPr>
          <w:lang w:eastAsia="en-AU"/>
        </w:rPr>
        <w:t xml:space="preserve"> </w:t>
      </w:r>
      <w:r w:rsidR="00AF46AF" w:rsidRPr="00AF46AF">
        <w:rPr>
          <w:lang w:eastAsia="en-AU"/>
        </w:rPr>
        <w:t>part</w:t>
      </w:r>
      <w:r w:rsidR="00991B2B">
        <w:rPr>
          <w:lang w:eastAsia="en-AU"/>
        </w:rPr>
        <w:t>:</w:t>
      </w:r>
      <w:r w:rsidR="00B352F2">
        <w:rPr>
          <w:lang w:eastAsia="en-AU"/>
        </w:rPr>
        <w:t xml:space="preserve">  </w:t>
      </w:r>
      <w:r w:rsidR="00991B2B">
        <w:rPr>
          <w:lang w:eastAsia="en-AU"/>
        </w:rPr>
        <w:t>“</w:t>
      </w:r>
      <w:r w:rsidR="00AF46AF" w:rsidRPr="00AF46AF">
        <w:rPr>
          <w:lang w:eastAsia="en-AU"/>
        </w:rPr>
        <w:t>She</w:t>
      </w:r>
      <w:r w:rsidR="00B352F2">
        <w:rPr>
          <w:lang w:eastAsia="en-AU"/>
        </w:rPr>
        <w:t xml:space="preserve"> </w:t>
      </w:r>
      <w:r w:rsidR="00AF46AF" w:rsidRPr="00AF46AF">
        <w:rPr>
          <w:lang w:eastAsia="en-AU"/>
        </w:rPr>
        <w:t>came</w:t>
      </w:r>
      <w:r w:rsidR="00B352F2">
        <w:rPr>
          <w:lang w:eastAsia="en-AU"/>
        </w:rPr>
        <w:t xml:space="preserve"> </w:t>
      </w:r>
      <w:r w:rsidR="00AF46AF" w:rsidRPr="00AF46AF">
        <w:rPr>
          <w:lang w:eastAsia="en-AU"/>
        </w:rPr>
        <w:t>here</w:t>
      </w:r>
      <w:r w:rsidR="00B352F2">
        <w:rPr>
          <w:lang w:eastAsia="en-AU"/>
        </w:rPr>
        <w:t xml:space="preserve"> </w:t>
      </w:r>
      <w:r w:rsidR="00AF46AF" w:rsidRPr="00AF46AF">
        <w:rPr>
          <w:lang w:eastAsia="en-AU"/>
        </w:rPr>
        <w:t>with</w:t>
      </w:r>
      <w:r w:rsidR="00B352F2">
        <w:rPr>
          <w:lang w:eastAsia="en-AU"/>
        </w:rPr>
        <w:t xml:space="preserve"> </w:t>
      </w:r>
      <w:r w:rsidR="00AF46AF" w:rsidRPr="00AF46AF">
        <w:rPr>
          <w:lang w:eastAsia="en-AU"/>
        </w:rPr>
        <w:t>Mrs</w:t>
      </w:r>
      <w:r w:rsidR="00B352F2">
        <w:rPr>
          <w:lang w:eastAsia="en-AU"/>
        </w:rPr>
        <w:t xml:space="preserve"> </w:t>
      </w:r>
      <w:r w:rsidR="00AF46AF" w:rsidRPr="00AF46AF">
        <w:rPr>
          <w:lang w:eastAsia="en-AU"/>
        </w:rPr>
        <w:t>Jackson</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remained</w:t>
      </w:r>
      <w:r w:rsidR="00B352F2">
        <w:rPr>
          <w:lang w:eastAsia="en-AU"/>
        </w:rPr>
        <w:t xml:space="preserve"> </w:t>
      </w:r>
      <w:r w:rsidR="00AF46AF" w:rsidRPr="00AF46AF">
        <w:rPr>
          <w:lang w:eastAsia="en-AU"/>
        </w:rPr>
        <w:t>for</w:t>
      </w:r>
      <w:r w:rsidR="00B352F2">
        <w:rPr>
          <w:lang w:eastAsia="en-AU"/>
        </w:rPr>
        <w:t xml:space="preserve"> </w:t>
      </w:r>
      <w:r w:rsidR="00AF46AF" w:rsidRPr="00AF46AF">
        <w:rPr>
          <w:lang w:eastAsia="en-AU"/>
        </w:rPr>
        <w:t>some</w:t>
      </w:r>
      <w:r w:rsidR="009D0AE7">
        <w:rPr>
          <w:lang w:eastAsia="en-AU"/>
        </w:rPr>
        <w:t xml:space="preserve"> </w:t>
      </w:r>
      <w:r w:rsidR="00AF46AF" w:rsidRPr="00AF46AF">
        <w:rPr>
          <w:lang w:eastAsia="en-AU"/>
        </w:rPr>
        <w:t>time</w:t>
      </w:r>
      <w:r w:rsidR="00991B2B">
        <w:rPr>
          <w:lang w:eastAsia="en-AU"/>
        </w:rPr>
        <w:t>.</w:t>
      </w:r>
      <w:r w:rsidR="00B352F2">
        <w:rPr>
          <w:lang w:eastAsia="en-AU"/>
        </w:rPr>
        <w:t xml:space="preserve">  </w:t>
      </w:r>
      <w:r w:rsidR="00AF46AF" w:rsidRPr="00AF46AF">
        <w:rPr>
          <w:lang w:eastAsia="en-AU"/>
        </w:rPr>
        <w:t>Though</w:t>
      </w:r>
      <w:r w:rsidR="00B352F2">
        <w:rPr>
          <w:lang w:eastAsia="en-AU"/>
        </w:rPr>
        <w:t xml:space="preserve"> </w:t>
      </w:r>
      <w:r w:rsidR="00AF46AF" w:rsidRPr="00AF46AF">
        <w:rPr>
          <w:lang w:eastAsia="en-AU"/>
        </w:rPr>
        <w:t>she</w:t>
      </w:r>
      <w:r w:rsidR="00B352F2">
        <w:rPr>
          <w:lang w:eastAsia="en-AU"/>
        </w:rPr>
        <w:t xml:space="preserve"> </w:t>
      </w:r>
      <w:r w:rsidR="00AF46AF" w:rsidRPr="00AF46AF">
        <w:rPr>
          <w:lang w:eastAsia="en-AU"/>
        </w:rPr>
        <w:t>was</w:t>
      </w:r>
      <w:r w:rsidR="00B352F2">
        <w:rPr>
          <w:lang w:eastAsia="en-AU"/>
        </w:rPr>
        <w:t xml:space="preserve"> </w:t>
      </w:r>
      <w:r w:rsidR="00AF46AF" w:rsidRPr="00AF46AF">
        <w:rPr>
          <w:lang w:eastAsia="en-AU"/>
        </w:rPr>
        <w:t>poor,</w:t>
      </w:r>
      <w:r w:rsidR="00B352F2">
        <w:rPr>
          <w:lang w:eastAsia="en-AU"/>
        </w:rPr>
        <w:t xml:space="preserve"> </w:t>
      </w:r>
      <w:r w:rsidR="00AF46AF" w:rsidRPr="00AF46AF">
        <w:rPr>
          <w:lang w:eastAsia="en-AU"/>
        </w:rPr>
        <w:t>she</w:t>
      </w:r>
      <w:r w:rsidR="00B352F2">
        <w:rPr>
          <w:lang w:eastAsia="en-AU"/>
        </w:rPr>
        <w:t xml:space="preserve"> </w:t>
      </w:r>
      <w:r w:rsidR="00AF46AF" w:rsidRPr="00AF46AF">
        <w:rPr>
          <w:lang w:eastAsia="en-AU"/>
        </w:rPr>
        <w:t>was</w:t>
      </w:r>
      <w:r w:rsidR="00B352F2">
        <w:rPr>
          <w:lang w:eastAsia="en-AU"/>
        </w:rPr>
        <w:t xml:space="preserve"> </w:t>
      </w:r>
      <w:r w:rsidR="00AF46AF" w:rsidRPr="00AF46AF">
        <w:rPr>
          <w:lang w:eastAsia="en-AU"/>
        </w:rPr>
        <w:t>always</w:t>
      </w:r>
      <w:r w:rsidR="00B352F2">
        <w:rPr>
          <w:lang w:eastAsia="en-AU"/>
        </w:rPr>
        <w:t xml:space="preserve"> </w:t>
      </w:r>
      <w:r w:rsidR="00AF46AF" w:rsidRPr="00AF46AF">
        <w:rPr>
          <w:lang w:eastAsia="en-AU"/>
        </w:rPr>
        <w:t>happy</w:t>
      </w:r>
      <w:r w:rsidR="00894DA6">
        <w:rPr>
          <w:lang w:eastAsia="en-AU"/>
        </w:rPr>
        <w:t xml:space="preserve">. </w:t>
      </w:r>
      <w:r w:rsidR="00B352F2">
        <w:rPr>
          <w:lang w:eastAsia="en-AU"/>
        </w:rPr>
        <w:t xml:space="preserve"> </w:t>
      </w:r>
      <w:r w:rsidR="00AF46AF" w:rsidRPr="00AF46AF">
        <w:rPr>
          <w:lang w:eastAsia="en-AU"/>
        </w:rPr>
        <w:t>I</w:t>
      </w:r>
      <w:r w:rsidR="00B352F2">
        <w:rPr>
          <w:lang w:eastAsia="en-AU"/>
        </w:rPr>
        <w:t xml:space="preserve"> </w:t>
      </w:r>
      <w:r w:rsidR="00AF46AF" w:rsidRPr="00AF46AF">
        <w:rPr>
          <w:lang w:eastAsia="en-AU"/>
        </w:rPr>
        <w:t>had</w:t>
      </w:r>
      <w:r w:rsidR="00B352F2">
        <w:rPr>
          <w:lang w:eastAsia="en-AU"/>
        </w:rPr>
        <w:t xml:space="preserve"> </w:t>
      </w:r>
      <w:r w:rsidR="00AF46AF" w:rsidRPr="00AF46AF">
        <w:rPr>
          <w:lang w:eastAsia="en-AU"/>
        </w:rPr>
        <w:t>her</w:t>
      </w:r>
      <w:r w:rsidR="00B352F2">
        <w:rPr>
          <w:lang w:eastAsia="en-AU"/>
        </w:rPr>
        <w:t xml:space="preserve"> </w:t>
      </w:r>
      <w:r w:rsidR="00AF46AF" w:rsidRPr="00AF46AF">
        <w:rPr>
          <w:lang w:eastAsia="en-AU"/>
        </w:rPr>
        <w:t>stay</w:t>
      </w:r>
      <w:r w:rsidR="00B352F2">
        <w:rPr>
          <w:lang w:eastAsia="en-AU"/>
        </w:rPr>
        <w:t xml:space="preserve"> </w:t>
      </w:r>
      <w:r w:rsidR="00AF46AF" w:rsidRPr="00AF46AF">
        <w:rPr>
          <w:lang w:eastAsia="en-AU"/>
        </w:rPr>
        <w:t>with</w:t>
      </w:r>
      <w:r w:rsidR="00B352F2">
        <w:rPr>
          <w:lang w:eastAsia="en-AU"/>
        </w:rPr>
        <w:t xml:space="preserve"> </w:t>
      </w:r>
      <w:r w:rsidR="00AF46AF" w:rsidRPr="00AF46AF">
        <w:rPr>
          <w:lang w:eastAsia="en-AU"/>
        </w:rPr>
        <w:t>us</w:t>
      </w:r>
      <w:r w:rsidR="00B352F2">
        <w:rPr>
          <w:lang w:eastAsia="en-AU"/>
        </w:rPr>
        <w:t xml:space="preserve"> </w:t>
      </w:r>
      <w:r w:rsidR="00AF46AF" w:rsidRPr="00AF46AF">
        <w:rPr>
          <w:lang w:eastAsia="en-AU"/>
        </w:rPr>
        <w:t>in</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Household</w:t>
      </w:r>
      <w:r w:rsidR="00991B2B">
        <w:rPr>
          <w:lang w:eastAsia="en-AU"/>
        </w:rPr>
        <w:t>.</w:t>
      </w:r>
      <w:r w:rsidR="00B352F2">
        <w:rPr>
          <w:lang w:eastAsia="en-AU"/>
        </w:rPr>
        <w:t xml:space="preserve">  </w:t>
      </w:r>
      <w:r w:rsidR="00AF46AF" w:rsidRPr="00AF46AF">
        <w:rPr>
          <w:lang w:eastAsia="en-AU"/>
        </w:rPr>
        <w:t>Here</w:t>
      </w:r>
      <w:r w:rsidR="00B352F2">
        <w:rPr>
          <w:lang w:eastAsia="en-AU"/>
        </w:rPr>
        <w:t xml:space="preserve"> </w:t>
      </w:r>
      <w:r w:rsidR="00AF46AF" w:rsidRPr="00AF46AF">
        <w:rPr>
          <w:lang w:eastAsia="en-AU"/>
        </w:rPr>
        <w:t>she</w:t>
      </w:r>
      <w:r w:rsidR="00B352F2">
        <w:rPr>
          <w:lang w:eastAsia="en-AU"/>
        </w:rPr>
        <w:t xml:space="preserve"> </w:t>
      </w:r>
      <w:proofErr w:type="spellStart"/>
      <w:r w:rsidR="00AF46AF" w:rsidRPr="00AF46AF">
        <w:rPr>
          <w:lang w:eastAsia="en-AU"/>
        </w:rPr>
        <w:t>labored</w:t>
      </w:r>
      <w:proofErr w:type="spellEnd"/>
      <w:r w:rsidR="00B352F2">
        <w:rPr>
          <w:lang w:eastAsia="en-AU"/>
        </w:rPr>
        <w:t xml:space="preserve"> </w:t>
      </w:r>
      <w:r w:rsidR="00AF46AF" w:rsidRPr="00AF46AF">
        <w:rPr>
          <w:lang w:eastAsia="en-AU"/>
        </w:rPr>
        <w:t>very</w:t>
      </w:r>
      <w:r w:rsidR="00B352F2">
        <w:rPr>
          <w:lang w:eastAsia="en-AU"/>
        </w:rPr>
        <w:t xml:space="preserve"> </w:t>
      </w:r>
      <w:r w:rsidR="00AF46AF" w:rsidRPr="00AF46AF">
        <w:rPr>
          <w:lang w:eastAsia="en-AU"/>
        </w:rPr>
        <w:t>hard</w:t>
      </w:r>
      <w:r w:rsidR="00B352F2">
        <w:rPr>
          <w:lang w:eastAsia="en-AU"/>
        </w:rPr>
        <w:t xml:space="preserve"> </w:t>
      </w:r>
      <w:r w:rsidR="00AF46AF" w:rsidRPr="00AF46AF">
        <w:rPr>
          <w:lang w:eastAsia="en-AU"/>
        </w:rPr>
        <w:t>in</w:t>
      </w:r>
      <w:r w:rsidR="00B352F2">
        <w:rPr>
          <w:lang w:eastAsia="en-AU"/>
        </w:rPr>
        <w:t xml:space="preserve"> </w:t>
      </w:r>
      <w:r w:rsidR="00AF46AF" w:rsidRPr="00AF46AF">
        <w:rPr>
          <w:lang w:eastAsia="en-AU"/>
        </w:rPr>
        <w:t>cooking</w:t>
      </w:r>
      <w:r w:rsidR="00B352F2">
        <w:rPr>
          <w:lang w:eastAsia="en-AU"/>
        </w:rPr>
        <w:t xml:space="preserve"> </w:t>
      </w:r>
      <w:r w:rsidR="00AF46AF" w:rsidRPr="00AF46AF">
        <w:rPr>
          <w:lang w:eastAsia="en-AU"/>
        </w:rPr>
        <w:t>certain</w:t>
      </w:r>
      <w:r w:rsidR="00B352F2">
        <w:rPr>
          <w:lang w:eastAsia="en-AU"/>
        </w:rPr>
        <w:t xml:space="preserve"> </w:t>
      </w:r>
      <w:r w:rsidR="00AF46AF" w:rsidRPr="00AF46AF">
        <w:rPr>
          <w:lang w:eastAsia="en-AU"/>
        </w:rPr>
        <w:t>dishes</w:t>
      </w:r>
      <w:r w:rsidR="00991B2B">
        <w:rPr>
          <w:lang w:eastAsia="en-AU"/>
        </w:rPr>
        <w:t>.</w:t>
      </w:r>
      <w:r w:rsidR="00B352F2">
        <w:rPr>
          <w:lang w:eastAsia="en-AU"/>
        </w:rPr>
        <w:t xml:space="preserve">  </w:t>
      </w:r>
      <w:r w:rsidR="00AF46AF" w:rsidRPr="00AF46AF">
        <w:rPr>
          <w:lang w:eastAsia="en-AU"/>
        </w:rPr>
        <w:t>She</w:t>
      </w:r>
      <w:r w:rsidR="00B352F2">
        <w:rPr>
          <w:lang w:eastAsia="en-AU"/>
        </w:rPr>
        <w:t xml:space="preserve"> </w:t>
      </w:r>
      <w:r w:rsidR="00AF46AF" w:rsidRPr="00AF46AF">
        <w:rPr>
          <w:lang w:eastAsia="en-AU"/>
        </w:rPr>
        <w:t>said</w:t>
      </w:r>
      <w:r w:rsidR="00B352F2">
        <w:rPr>
          <w:lang w:eastAsia="en-AU"/>
        </w:rPr>
        <w:t xml:space="preserve"> </w:t>
      </w:r>
      <w:r w:rsidR="00AF46AF" w:rsidRPr="00AF46AF">
        <w:rPr>
          <w:lang w:eastAsia="en-AU"/>
        </w:rPr>
        <w:t>she</w:t>
      </w:r>
    </w:p>
    <w:p w:rsidR="009F128E" w:rsidRDefault="009F128E">
      <w:r>
        <w:br w:type="page"/>
      </w:r>
    </w:p>
    <w:p w:rsidR="00AF46AF" w:rsidRPr="00AF46AF" w:rsidRDefault="00AF46AF" w:rsidP="009F128E">
      <w:pPr>
        <w:pStyle w:val="Textcts"/>
        <w:rPr>
          <w:lang w:eastAsia="en-AU"/>
        </w:rPr>
      </w:pPr>
      <w:r w:rsidRPr="009F128E">
        <w:lastRenderedPageBreak/>
        <w:t>&lt;</w:t>
      </w:r>
      <w:r w:rsidR="00FB0669">
        <w:t xml:space="preserve">p </w:t>
      </w:r>
      <w:r w:rsidRPr="009F128E">
        <w:t>5&gt;</w:t>
      </w:r>
      <w:r w:rsidR="00B352F2" w:rsidRPr="009F128E">
        <w:t xml:space="preserve"> </w:t>
      </w:r>
      <w:r w:rsidRPr="009F128E">
        <w:t>wished</w:t>
      </w:r>
      <w:r w:rsidR="00B352F2" w:rsidRPr="009F128E">
        <w:t xml:space="preserve"> </w:t>
      </w:r>
      <w:r w:rsidRPr="009F128E">
        <w:t>to</w:t>
      </w:r>
      <w:r w:rsidR="00B352F2" w:rsidRPr="009F128E">
        <w:t xml:space="preserve"> </w:t>
      </w:r>
      <w:r w:rsidRPr="009F128E">
        <w:t>learn</w:t>
      </w:r>
      <w:r w:rsidR="00B352F2" w:rsidRPr="009F128E">
        <w:t xml:space="preserve"> </w:t>
      </w:r>
      <w:r w:rsidRPr="009F128E">
        <w:t>how</w:t>
      </w:r>
      <w:r w:rsidR="00B352F2" w:rsidRPr="009F128E">
        <w:t xml:space="preserve"> </w:t>
      </w:r>
      <w:r w:rsidRPr="009F128E">
        <w:t>to</w:t>
      </w:r>
      <w:r w:rsidR="00B352F2" w:rsidRPr="009F128E">
        <w:t xml:space="preserve"> </w:t>
      </w:r>
      <w:r w:rsidRPr="009F128E">
        <w:t>cook</w:t>
      </w:r>
      <w:r w:rsidR="00B352F2" w:rsidRPr="009F128E">
        <w:t xml:space="preserve"> </w:t>
      </w:r>
      <w:r w:rsidRPr="009F128E">
        <w:t>Persian</w:t>
      </w:r>
      <w:r w:rsidR="00B352F2" w:rsidRPr="009F128E">
        <w:t xml:space="preserve"> </w:t>
      </w:r>
      <w:r w:rsidRPr="009F128E">
        <w:t>dishes</w:t>
      </w:r>
      <w:r w:rsidR="00B352F2" w:rsidRPr="009F128E">
        <w:t xml:space="preserve"> </w:t>
      </w:r>
      <w:r w:rsidRPr="009F128E">
        <w:t>in</w:t>
      </w:r>
      <w:r w:rsidR="00B352F2" w:rsidRPr="009F128E">
        <w:t xml:space="preserve"> </w:t>
      </w:r>
      <w:r w:rsidRPr="009F128E">
        <w:t>order</w:t>
      </w:r>
      <w:r w:rsidR="00B352F2" w:rsidRPr="009F128E">
        <w:t xml:space="preserve"> </w:t>
      </w:r>
      <w:r w:rsidRPr="009F128E">
        <w:t>to</w:t>
      </w:r>
      <w:r w:rsidR="00B352F2" w:rsidRPr="009F128E">
        <w:t xml:space="preserve"> </w:t>
      </w:r>
      <w:r w:rsidRPr="009F128E">
        <w:t>make</w:t>
      </w:r>
      <w:r w:rsidR="00B352F2" w:rsidRPr="009F128E">
        <w:t xml:space="preserve"> </w:t>
      </w:r>
      <w:r w:rsidRPr="009F128E">
        <w:t>them</w:t>
      </w:r>
      <w:r w:rsidR="00B352F2" w:rsidRPr="009F128E">
        <w:t xml:space="preserve"> </w:t>
      </w:r>
      <w:r w:rsidRPr="009F128E">
        <w:t>for</w:t>
      </w:r>
      <w:r w:rsidR="00B352F2">
        <w:rPr>
          <w:lang w:eastAsia="en-AU"/>
        </w:rPr>
        <w:t xml:space="preserve"> </w:t>
      </w:r>
      <w:r w:rsidRPr="00AF46AF">
        <w:rPr>
          <w:lang w:eastAsia="en-AU"/>
        </w:rPr>
        <w:t>the</w:t>
      </w:r>
      <w:r w:rsidR="00B352F2">
        <w:rPr>
          <w:lang w:eastAsia="en-AU"/>
        </w:rPr>
        <w:t xml:space="preserve"> </w:t>
      </w:r>
      <w:r w:rsidR="0084019A">
        <w:rPr>
          <w:lang w:eastAsia="en-AU"/>
        </w:rPr>
        <w:t>Baha’i</w:t>
      </w:r>
      <w:r w:rsidRPr="00AF46AF">
        <w:rPr>
          <w:lang w:eastAsia="en-AU"/>
        </w:rPr>
        <w:t>s</w:t>
      </w:r>
      <w:r w:rsidR="00B352F2">
        <w:rPr>
          <w:lang w:eastAsia="en-AU"/>
        </w:rPr>
        <w:t xml:space="preserve"> </w:t>
      </w:r>
      <w:r w:rsidRPr="00AF46AF">
        <w:rPr>
          <w:lang w:eastAsia="en-AU"/>
        </w:rPr>
        <w:t>in</w:t>
      </w:r>
      <w:r w:rsidR="00B352F2">
        <w:rPr>
          <w:lang w:eastAsia="en-AU"/>
        </w:rPr>
        <w:t xml:space="preserve"> </w:t>
      </w:r>
      <w:r w:rsidRPr="00AF46AF">
        <w:rPr>
          <w:lang w:eastAsia="en-AU"/>
        </w:rPr>
        <w:t>America</w:t>
      </w:r>
      <w:r w:rsidR="00991B2B">
        <w:rPr>
          <w:lang w:eastAsia="en-AU"/>
        </w:rPr>
        <w:t>.</w:t>
      </w:r>
      <w:r w:rsidR="00B352F2">
        <w:rPr>
          <w:lang w:eastAsia="en-AU"/>
        </w:rPr>
        <w:t xml:space="preserve">  </w:t>
      </w:r>
      <w:r w:rsidRPr="00AF46AF">
        <w:rPr>
          <w:lang w:eastAsia="en-AU"/>
        </w:rPr>
        <w:t>Her</w:t>
      </w:r>
      <w:r w:rsidR="00B352F2">
        <w:rPr>
          <w:lang w:eastAsia="en-AU"/>
        </w:rPr>
        <w:t xml:space="preserve"> </w:t>
      </w:r>
      <w:r w:rsidRPr="00AF46AF">
        <w:rPr>
          <w:lang w:eastAsia="en-AU"/>
        </w:rPr>
        <w:t>only</w:t>
      </w:r>
      <w:r w:rsidR="00B352F2">
        <w:rPr>
          <w:lang w:eastAsia="en-AU"/>
        </w:rPr>
        <w:t xml:space="preserve"> </w:t>
      </w:r>
      <w:r w:rsidRPr="00AF46AF">
        <w:rPr>
          <w:lang w:eastAsia="en-AU"/>
        </w:rPr>
        <w:t>son</w:t>
      </w:r>
      <w:r w:rsidR="00B352F2">
        <w:rPr>
          <w:lang w:eastAsia="en-AU"/>
        </w:rPr>
        <w:t xml:space="preserve"> </w:t>
      </w:r>
      <w:r w:rsidRPr="00AF46AF">
        <w:rPr>
          <w:lang w:eastAsia="en-AU"/>
        </w:rPr>
        <w:t>had</w:t>
      </w:r>
      <w:r w:rsidR="00B352F2">
        <w:rPr>
          <w:lang w:eastAsia="en-AU"/>
        </w:rPr>
        <w:t xml:space="preserve"> </w:t>
      </w:r>
      <w:r w:rsidRPr="00AF46AF">
        <w:rPr>
          <w:lang w:eastAsia="en-AU"/>
        </w:rPr>
        <w:t>died</w:t>
      </w:r>
      <w:r w:rsidR="00B352F2">
        <w:rPr>
          <w:lang w:eastAsia="en-AU"/>
        </w:rPr>
        <w:t xml:space="preserve"> </w:t>
      </w:r>
      <w:r w:rsidRPr="00AF46AF">
        <w:rPr>
          <w:lang w:eastAsia="en-AU"/>
        </w:rPr>
        <w:t>and</w:t>
      </w:r>
      <w:r w:rsidR="00B352F2">
        <w:rPr>
          <w:lang w:eastAsia="en-AU"/>
        </w:rPr>
        <w:t xml:space="preserve"> </w:t>
      </w:r>
      <w:r w:rsidRPr="00AF46AF">
        <w:rPr>
          <w:lang w:eastAsia="en-AU"/>
        </w:rPr>
        <w:t>this</w:t>
      </w:r>
      <w:r w:rsidR="00B352F2">
        <w:rPr>
          <w:lang w:eastAsia="en-AU"/>
        </w:rPr>
        <w:t xml:space="preserve"> </w:t>
      </w:r>
      <w:r w:rsidRPr="00AF46AF">
        <w:rPr>
          <w:lang w:eastAsia="en-AU"/>
        </w:rPr>
        <w:t>had</w:t>
      </w:r>
      <w:r w:rsidR="00B352F2">
        <w:rPr>
          <w:lang w:eastAsia="en-AU"/>
        </w:rPr>
        <w:t xml:space="preserve"> </w:t>
      </w:r>
      <w:r w:rsidRPr="00AF46AF">
        <w:rPr>
          <w:lang w:eastAsia="en-AU"/>
        </w:rPr>
        <w:t>given</w:t>
      </w:r>
      <w:r w:rsidR="00B352F2">
        <w:rPr>
          <w:lang w:eastAsia="en-AU"/>
        </w:rPr>
        <w:t xml:space="preserve"> </w:t>
      </w:r>
      <w:r w:rsidRPr="00AF46AF">
        <w:rPr>
          <w:lang w:eastAsia="en-AU"/>
        </w:rPr>
        <w:t>her</w:t>
      </w:r>
      <w:r w:rsidR="00B352F2">
        <w:rPr>
          <w:lang w:eastAsia="en-AU"/>
        </w:rPr>
        <w:t xml:space="preserve"> </w:t>
      </w:r>
      <w:r w:rsidRPr="00AF46AF">
        <w:rPr>
          <w:lang w:eastAsia="en-AU"/>
        </w:rPr>
        <w:t>great</w:t>
      </w:r>
      <w:r w:rsidR="00B352F2">
        <w:rPr>
          <w:lang w:eastAsia="en-AU"/>
        </w:rPr>
        <w:t xml:space="preserve"> </w:t>
      </w:r>
      <w:r w:rsidRPr="00AF46AF">
        <w:rPr>
          <w:lang w:eastAsia="en-AU"/>
        </w:rPr>
        <w:t>sorrow</w:t>
      </w:r>
      <w:r w:rsidR="00991B2B">
        <w:rPr>
          <w:lang w:eastAsia="en-AU"/>
        </w:rPr>
        <w:t>.</w:t>
      </w:r>
      <w:r w:rsidR="00B352F2">
        <w:rPr>
          <w:lang w:eastAsia="en-AU"/>
        </w:rPr>
        <w:t xml:space="preserve">  </w:t>
      </w:r>
      <w:r w:rsidRPr="00AF46AF">
        <w:rPr>
          <w:lang w:eastAsia="en-AU"/>
        </w:rPr>
        <w:t>She</w:t>
      </w:r>
      <w:r w:rsidR="00B352F2">
        <w:rPr>
          <w:lang w:eastAsia="en-AU"/>
        </w:rPr>
        <w:t xml:space="preserve"> </w:t>
      </w:r>
      <w:r w:rsidRPr="00AF46AF">
        <w:rPr>
          <w:lang w:eastAsia="en-AU"/>
        </w:rPr>
        <w:t>continued</w:t>
      </w:r>
      <w:r w:rsidR="00B352F2">
        <w:rPr>
          <w:lang w:eastAsia="en-AU"/>
        </w:rPr>
        <w:t xml:space="preserve"> </w:t>
      </w:r>
      <w:r w:rsidRPr="00AF46AF">
        <w:rPr>
          <w:lang w:eastAsia="en-AU"/>
        </w:rPr>
        <w:t>sad</w:t>
      </w:r>
      <w:r w:rsidR="00B352F2">
        <w:rPr>
          <w:lang w:eastAsia="en-AU"/>
        </w:rPr>
        <w:t xml:space="preserve"> </w:t>
      </w:r>
      <w:r w:rsidRPr="00AF46AF">
        <w:rPr>
          <w:lang w:eastAsia="en-AU"/>
        </w:rPr>
        <w:t>until</w:t>
      </w:r>
      <w:r w:rsidR="00B352F2">
        <w:rPr>
          <w:lang w:eastAsia="en-AU"/>
        </w:rPr>
        <w:t xml:space="preserve"> </w:t>
      </w:r>
      <w:r w:rsidRPr="00AF46AF">
        <w:rPr>
          <w:lang w:eastAsia="en-AU"/>
        </w:rPr>
        <w:t>she</w:t>
      </w:r>
      <w:r w:rsidR="00B352F2">
        <w:rPr>
          <w:lang w:eastAsia="en-AU"/>
        </w:rPr>
        <w:t xml:space="preserve"> </w:t>
      </w:r>
      <w:r w:rsidRPr="00AF46AF">
        <w:rPr>
          <w:lang w:eastAsia="en-AU"/>
        </w:rPr>
        <w:t>became</w:t>
      </w:r>
      <w:r w:rsidR="00B352F2">
        <w:rPr>
          <w:lang w:eastAsia="en-AU"/>
        </w:rPr>
        <w:t xml:space="preserve"> </w:t>
      </w:r>
      <w:r w:rsidRPr="00AF46AF">
        <w:rPr>
          <w:lang w:eastAsia="en-AU"/>
        </w:rPr>
        <w:t>a</w:t>
      </w:r>
      <w:r w:rsidR="00B352F2">
        <w:rPr>
          <w:lang w:eastAsia="en-AU"/>
        </w:rPr>
        <w:t xml:space="preserve"> </w:t>
      </w:r>
      <w:r w:rsidRPr="00AF46AF">
        <w:rPr>
          <w:lang w:eastAsia="en-AU"/>
        </w:rPr>
        <w:t>Believer</w:t>
      </w:r>
      <w:r w:rsidR="00B352F2">
        <w:rPr>
          <w:lang w:eastAsia="en-AU"/>
        </w:rPr>
        <w:t xml:space="preserve"> </w:t>
      </w:r>
      <w:r w:rsidRPr="00AF46AF">
        <w:rPr>
          <w:lang w:eastAsia="en-AU"/>
        </w:rPr>
        <w:t>in</w:t>
      </w:r>
      <w:r w:rsidR="00B352F2">
        <w:rPr>
          <w:lang w:eastAsia="en-AU"/>
        </w:rPr>
        <w:t xml:space="preserve"> </w:t>
      </w:r>
      <w:r w:rsidRPr="00AF46AF">
        <w:rPr>
          <w:lang w:eastAsia="en-AU"/>
        </w:rPr>
        <w:t>the</w:t>
      </w:r>
      <w:r w:rsidR="00B352F2">
        <w:rPr>
          <w:lang w:eastAsia="en-AU"/>
        </w:rPr>
        <w:t xml:space="preserve"> </w:t>
      </w:r>
      <w:r w:rsidRPr="00AF46AF">
        <w:rPr>
          <w:lang w:eastAsia="en-AU"/>
        </w:rPr>
        <w:t>Cause</w:t>
      </w:r>
      <w:r w:rsidR="00B352F2">
        <w:rPr>
          <w:lang w:eastAsia="en-AU"/>
        </w:rPr>
        <w:t xml:space="preserve"> </w:t>
      </w:r>
      <w:r w:rsidRPr="00AF46AF">
        <w:rPr>
          <w:lang w:eastAsia="en-AU"/>
        </w:rPr>
        <w:t>of</w:t>
      </w:r>
      <w:r w:rsidR="00B352F2">
        <w:rPr>
          <w:lang w:eastAsia="en-AU"/>
        </w:rPr>
        <w:t xml:space="preserve"> </w:t>
      </w:r>
      <w:r w:rsidRPr="00AF46AF">
        <w:rPr>
          <w:lang w:eastAsia="en-AU"/>
        </w:rPr>
        <w:t>God</w:t>
      </w:r>
      <w:r w:rsidR="00991B2B">
        <w:rPr>
          <w:lang w:eastAsia="en-AU"/>
        </w:rPr>
        <w:t>.</w:t>
      </w:r>
      <w:r w:rsidR="00B352F2">
        <w:rPr>
          <w:lang w:eastAsia="en-AU"/>
        </w:rPr>
        <w:t xml:space="preserve">  </w:t>
      </w:r>
      <w:r w:rsidRPr="00AF46AF">
        <w:rPr>
          <w:lang w:eastAsia="en-AU"/>
        </w:rPr>
        <w:t>This</w:t>
      </w:r>
      <w:r w:rsidR="00B352F2">
        <w:rPr>
          <w:lang w:eastAsia="en-AU"/>
        </w:rPr>
        <w:t xml:space="preserve"> </w:t>
      </w:r>
      <w:r w:rsidRPr="00AF46AF">
        <w:rPr>
          <w:lang w:eastAsia="en-AU"/>
        </w:rPr>
        <w:t>brought</w:t>
      </w:r>
      <w:r w:rsidR="00B352F2">
        <w:rPr>
          <w:lang w:eastAsia="en-AU"/>
        </w:rPr>
        <w:t xml:space="preserve"> </w:t>
      </w:r>
      <w:r w:rsidRPr="00AF46AF">
        <w:rPr>
          <w:lang w:eastAsia="en-AU"/>
        </w:rPr>
        <w:t>her</w:t>
      </w:r>
      <w:r w:rsidR="00B352F2">
        <w:rPr>
          <w:lang w:eastAsia="en-AU"/>
        </w:rPr>
        <w:t xml:space="preserve"> </w:t>
      </w:r>
      <w:r w:rsidRPr="00AF46AF">
        <w:rPr>
          <w:lang w:eastAsia="en-AU"/>
        </w:rPr>
        <w:t>true</w:t>
      </w:r>
      <w:r w:rsidR="00B352F2">
        <w:rPr>
          <w:lang w:eastAsia="en-AU"/>
        </w:rPr>
        <w:t xml:space="preserve"> </w:t>
      </w:r>
      <w:r w:rsidRPr="00AF46AF">
        <w:rPr>
          <w:lang w:eastAsia="en-AU"/>
        </w:rPr>
        <w:t>happiness</w:t>
      </w:r>
      <w:r w:rsidR="00991B2B">
        <w:rPr>
          <w:lang w:eastAsia="en-AU"/>
        </w:rPr>
        <w:t>.</w:t>
      </w:r>
      <w:r w:rsidR="00B352F2">
        <w:rPr>
          <w:lang w:eastAsia="en-AU"/>
        </w:rPr>
        <w:t xml:space="preserve">  </w:t>
      </w:r>
      <w:r w:rsidRPr="00AF46AF">
        <w:rPr>
          <w:lang w:eastAsia="en-AU"/>
        </w:rPr>
        <w:t>If</w:t>
      </w:r>
      <w:r w:rsidR="00B352F2">
        <w:rPr>
          <w:lang w:eastAsia="en-AU"/>
        </w:rPr>
        <w:t xml:space="preserve"> </w:t>
      </w:r>
      <w:r w:rsidRPr="00AF46AF">
        <w:rPr>
          <w:lang w:eastAsia="en-AU"/>
        </w:rPr>
        <w:t>she</w:t>
      </w:r>
      <w:r w:rsidR="00B352F2">
        <w:rPr>
          <w:lang w:eastAsia="en-AU"/>
        </w:rPr>
        <w:t xml:space="preserve"> </w:t>
      </w:r>
      <w:r w:rsidRPr="00AF46AF">
        <w:rPr>
          <w:lang w:eastAsia="en-AU"/>
        </w:rPr>
        <w:t>had</w:t>
      </w:r>
      <w:r w:rsidR="00B352F2">
        <w:rPr>
          <w:lang w:eastAsia="en-AU"/>
        </w:rPr>
        <w:t xml:space="preserve"> </w:t>
      </w:r>
      <w:r w:rsidRPr="00AF46AF">
        <w:rPr>
          <w:lang w:eastAsia="en-AU"/>
        </w:rPr>
        <w:t>not</w:t>
      </w:r>
      <w:r w:rsidR="00B352F2">
        <w:rPr>
          <w:lang w:eastAsia="en-AU"/>
        </w:rPr>
        <w:t xml:space="preserve"> </w:t>
      </w:r>
      <w:r w:rsidRPr="00AF46AF">
        <w:rPr>
          <w:lang w:eastAsia="en-AU"/>
        </w:rPr>
        <w:t>become</w:t>
      </w:r>
      <w:r w:rsidR="00B352F2">
        <w:rPr>
          <w:lang w:eastAsia="en-AU"/>
        </w:rPr>
        <w:t xml:space="preserve"> </w:t>
      </w:r>
      <w:r w:rsidRPr="00AF46AF">
        <w:rPr>
          <w:lang w:eastAsia="en-AU"/>
        </w:rPr>
        <w:t>a</w:t>
      </w:r>
      <w:r w:rsidR="00B352F2">
        <w:rPr>
          <w:lang w:eastAsia="en-AU"/>
        </w:rPr>
        <w:t xml:space="preserve"> </w:t>
      </w:r>
      <w:r w:rsidRPr="00AF46AF">
        <w:rPr>
          <w:lang w:eastAsia="en-AU"/>
        </w:rPr>
        <w:t>Believer</w:t>
      </w:r>
      <w:r w:rsidR="00B352F2">
        <w:rPr>
          <w:lang w:eastAsia="en-AU"/>
        </w:rPr>
        <w:t xml:space="preserve"> </w:t>
      </w:r>
      <w:r w:rsidRPr="00AF46AF">
        <w:rPr>
          <w:lang w:eastAsia="en-AU"/>
        </w:rPr>
        <w:t>in</w:t>
      </w:r>
      <w:r w:rsidR="00B352F2">
        <w:rPr>
          <w:lang w:eastAsia="en-AU"/>
        </w:rPr>
        <w:t xml:space="preserve"> </w:t>
      </w:r>
      <w:r w:rsidRPr="00AF46AF">
        <w:rPr>
          <w:lang w:eastAsia="en-AU"/>
        </w:rPr>
        <w:t>this</w:t>
      </w:r>
      <w:r w:rsidR="00B352F2">
        <w:rPr>
          <w:lang w:eastAsia="en-AU"/>
        </w:rPr>
        <w:t xml:space="preserve"> </w:t>
      </w:r>
      <w:r w:rsidRPr="00AF46AF">
        <w:rPr>
          <w:lang w:eastAsia="en-AU"/>
        </w:rPr>
        <w:t>Manifestation,</w:t>
      </w:r>
      <w:r w:rsidR="00B352F2">
        <w:rPr>
          <w:lang w:eastAsia="en-AU"/>
        </w:rPr>
        <w:t xml:space="preserve"> </w:t>
      </w:r>
      <w:r w:rsidRPr="00AF46AF">
        <w:rPr>
          <w:lang w:eastAsia="en-AU"/>
        </w:rPr>
        <w:t>sorrow</w:t>
      </w:r>
      <w:r w:rsidR="00B352F2">
        <w:rPr>
          <w:lang w:eastAsia="en-AU"/>
        </w:rPr>
        <w:t xml:space="preserve"> </w:t>
      </w:r>
      <w:r w:rsidRPr="00AF46AF">
        <w:rPr>
          <w:lang w:eastAsia="en-AU"/>
        </w:rPr>
        <w:t>would</w:t>
      </w:r>
      <w:r w:rsidR="00B352F2">
        <w:rPr>
          <w:lang w:eastAsia="en-AU"/>
        </w:rPr>
        <w:t xml:space="preserve"> </w:t>
      </w:r>
      <w:r w:rsidRPr="00AF46AF">
        <w:rPr>
          <w:lang w:eastAsia="en-AU"/>
        </w:rPr>
        <w:t>have</w:t>
      </w:r>
      <w:r w:rsidR="00B352F2">
        <w:rPr>
          <w:lang w:eastAsia="en-AU"/>
        </w:rPr>
        <w:t xml:space="preserve"> </w:t>
      </w:r>
      <w:r w:rsidRPr="00AF46AF">
        <w:rPr>
          <w:lang w:eastAsia="en-AU"/>
        </w:rPr>
        <w:t>destroyed</w:t>
      </w:r>
      <w:r w:rsidR="00B352F2">
        <w:rPr>
          <w:lang w:eastAsia="en-AU"/>
        </w:rPr>
        <w:t xml:space="preserve"> </w:t>
      </w:r>
      <w:r w:rsidRPr="00AF46AF">
        <w:rPr>
          <w:lang w:eastAsia="en-AU"/>
        </w:rPr>
        <w:t>her;</w:t>
      </w:r>
      <w:r w:rsidR="00B352F2">
        <w:rPr>
          <w:lang w:eastAsia="en-AU"/>
        </w:rPr>
        <w:t xml:space="preserve"> </w:t>
      </w:r>
      <w:r w:rsidRPr="00AF46AF">
        <w:rPr>
          <w:lang w:eastAsia="en-AU"/>
        </w:rPr>
        <w:t>for</w:t>
      </w:r>
      <w:r w:rsidR="00B352F2">
        <w:rPr>
          <w:lang w:eastAsia="en-AU"/>
        </w:rPr>
        <w:t xml:space="preserve"> </w:t>
      </w:r>
      <w:r w:rsidRPr="00AF46AF">
        <w:rPr>
          <w:lang w:eastAsia="en-AU"/>
        </w:rPr>
        <w:t>she</w:t>
      </w:r>
      <w:r w:rsidR="00B352F2">
        <w:rPr>
          <w:lang w:eastAsia="en-AU"/>
        </w:rPr>
        <w:t xml:space="preserve"> </w:t>
      </w:r>
      <w:r w:rsidRPr="00AF46AF">
        <w:rPr>
          <w:lang w:eastAsia="en-AU"/>
        </w:rPr>
        <w:t>had</w:t>
      </w:r>
      <w:r w:rsidR="00B352F2">
        <w:rPr>
          <w:lang w:eastAsia="en-AU"/>
        </w:rPr>
        <w:t xml:space="preserve"> </w:t>
      </w:r>
      <w:r w:rsidRPr="00AF46AF">
        <w:rPr>
          <w:lang w:eastAsia="en-AU"/>
        </w:rPr>
        <w:t>no</w:t>
      </w:r>
      <w:r w:rsidR="00B352F2">
        <w:rPr>
          <w:lang w:eastAsia="en-AU"/>
        </w:rPr>
        <w:t xml:space="preserve"> </w:t>
      </w:r>
      <w:r w:rsidRPr="00AF46AF">
        <w:rPr>
          <w:lang w:eastAsia="en-AU"/>
        </w:rPr>
        <w:t>other</w:t>
      </w:r>
      <w:r w:rsidR="00B352F2">
        <w:rPr>
          <w:lang w:eastAsia="en-AU"/>
        </w:rPr>
        <w:t xml:space="preserve"> </w:t>
      </w:r>
      <w:r w:rsidRPr="00AF46AF">
        <w:rPr>
          <w:lang w:eastAsia="en-AU"/>
        </w:rPr>
        <w:t>attachment</w:t>
      </w:r>
      <w:r w:rsidR="00B352F2">
        <w:rPr>
          <w:lang w:eastAsia="en-AU"/>
        </w:rPr>
        <w:t xml:space="preserve"> </w:t>
      </w:r>
      <w:r w:rsidRPr="00AF46AF">
        <w:rPr>
          <w:lang w:eastAsia="en-AU"/>
        </w:rPr>
        <w:t>or</w:t>
      </w:r>
      <w:r w:rsidR="00B352F2">
        <w:rPr>
          <w:lang w:eastAsia="en-AU"/>
        </w:rPr>
        <w:t xml:space="preserve"> </w:t>
      </w:r>
      <w:r w:rsidRPr="00AF46AF">
        <w:rPr>
          <w:lang w:eastAsia="en-AU"/>
        </w:rPr>
        <w:t>hope</w:t>
      </w:r>
      <w:r w:rsidR="00B352F2">
        <w:rPr>
          <w:lang w:eastAsia="en-AU"/>
        </w:rPr>
        <w:t xml:space="preserve"> </w:t>
      </w:r>
      <w:r w:rsidRPr="00AF46AF">
        <w:rPr>
          <w:lang w:eastAsia="en-AU"/>
        </w:rPr>
        <w:t>in</w:t>
      </w:r>
      <w:r w:rsidR="00B352F2">
        <w:rPr>
          <w:lang w:eastAsia="en-AU"/>
        </w:rPr>
        <w:t xml:space="preserve"> </w:t>
      </w:r>
      <w:r w:rsidRPr="00AF46AF">
        <w:rPr>
          <w:lang w:eastAsia="en-AU"/>
        </w:rPr>
        <w:t>the</w:t>
      </w:r>
      <w:r w:rsidR="00B352F2">
        <w:rPr>
          <w:lang w:eastAsia="en-AU"/>
        </w:rPr>
        <w:t xml:space="preserve"> </w:t>
      </w:r>
      <w:r w:rsidRPr="00AF46AF">
        <w:rPr>
          <w:lang w:eastAsia="en-AU"/>
        </w:rPr>
        <w:t>world.</w:t>
      </w:r>
      <w:r w:rsidR="00991B2B">
        <w:rPr>
          <w:lang w:eastAsia="en-AU"/>
        </w:rPr>
        <w:t>”</w:t>
      </w:r>
    </w:p>
    <w:p w:rsidR="00AF46AF" w:rsidRPr="00DF1336" w:rsidRDefault="00AF46AF" w:rsidP="00DF1336">
      <w:pPr>
        <w:pStyle w:val="Myhead"/>
      </w:pPr>
      <w:bookmarkStart w:id="10" w:name="h10"/>
      <w:r w:rsidRPr="00DF1336">
        <w:t>On</w:t>
      </w:r>
      <w:r w:rsidR="00B352F2" w:rsidRPr="00DF1336">
        <w:t xml:space="preserve"> </w:t>
      </w:r>
      <w:r w:rsidRPr="00DF1336">
        <w:t>true</w:t>
      </w:r>
      <w:r w:rsidR="00B352F2" w:rsidRPr="00DF1336">
        <w:t xml:space="preserve"> </w:t>
      </w:r>
      <w:r w:rsidRPr="00DF1336">
        <w:t>joy</w:t>
      </w:r>
      <w:bookmarkEnd w:id="10"/>
    </w:p>
    <w:p w:rsidR="00AF46AF" w:rsidRPr="00AF46AF" w:rsidRDefault="00AF46AF" w:rsidP="00DF1336">
      <w:pPr>
        <w:pStyle w:val="Text"/>
        <w:rPr>
          <w:lang w:eastAsia="en-AU"/>
        </w:rPr>
      </w:pPr>
      <w:r w:rsidRPr="00AF46AF">
        <w:rPr>
          <w:lang w:eastAsia="en-AU"/>
        </w:rPr>
        <w:t>Then</w:t>
      </w:r>
      <w:r w:rsidR="00B352F2">
        <w:rPr>
          <w:lang w:eastAsia="en-AU"/>
        </w:rPr>
        <w:t xml:space="preserve"> </w:t>
      </w:r>
      <w:r w:rsidRPr="00AF46AF">
        <w:rPr>
          <w:lang w:eastAsia="en-AU"/>
        </w:rPr>
        <w:t>He</w:t>
      </w:r>
      <w:r w:rsidR="00B352F2">
        <w:rPr>
          <w:lang w:eastAsia="en-AU"/>
        </w:rPr>
        <w:t xml:space="preserve"> </w:t>
      </w:r>
      <w:r w:rsidRPr="00AF46AF">
        <w:rPr>
          <w:lang w:eastAsia="en-AU"/>
        </w:rPr>
        <w:t>spoke</w:t>
      </w:r>
      <w:r w:rsidR="00B352F2">
        <w:rPr>
          <w:lang w:eastAsia="en-AU"/>
        </w:rPr>
        <w:t xml:space="preserve"> </w:t>
      </w:r>
      <w:r w:rsidRPr="00AF46AF">
        <w:rPr>
          <w:lang w:eastAsia="en-AU"/>
        </w:rPr>
        <w:t>at</w:t>
      </w:r>
      <w:r w:rsidR="00B352F2">
        <w:rPr>
          <w:lang w:eastAsia="en-AU"/>
        </w:rPr>
        <w:t xml:space="preserve"> </w:t>
      </w:r>
      <w:r w:rsidRPr="00AF46AF">
        <w:rPr>
          <w:lang w:eastAsia="en-AU"/>
        </w:rPr>
        <w:t>length</w:t>
      </w:r>
      <w:r w:rsidR="00B352F2">
        <w:rPr>
          <w:lang w:eastAsia="en-AU"/>
        </w:rPr>
        <w:t xml:space="preserve"> </w:t>
      </w:r>
      <w:r w:rsidRPr="00AF46AF">
        <w:rPr>
          <w:lang w:eastAsia="en-AU"/>
        </w:rPr>
        <w:t>of</w:t>
      </w:r>
      <w:r w:rsidR="00B352F2">
        <w:rPr>
          <w:lang w:eastAsia="en-AU"/>
        </w:rPr>
        <w:t xml:space="preserve"> </w:t>
      </w:r>
      <w:r w:rsidRPr="00AF46AF">
        <w:rPr>
          <w:lang w:eastAsia="en-AU"/>
        </w:rPr>
        <w:t>the</w:t>
      </w:r>
      <w:r w:rsidR="00B352F2">
        <w:rPr>
          <w:lang w:eastAsia="en-AU"/>
        </w:rPr>
        <w:t xml:space="preserve"> </w:t>
      </w:r>
      <w:r w:rsidR="00991B2B">
        <w:rPr>
          <w:lang w:eastAsia="en-AU"/>
        </w:rPr>
        <w:t>“</w:t>
      </w:r>
      <w:r w:rsidRPr="00AF46AF">
        <w:rPr>
          <w:lang w:eastAsia="en-AU"/>
        </w:rPr>
        <w:t>Composure</w:t>
      </w:r>
      <w:r w:rsidR="00B352F2">
        <w:rPr>
          <w:lang w:eastAsia="en-AU"/>
        </w:rPr>
        <w:t xml:space="preserve"> </w:t>
      </w:r>
      <w:r w:rsidRPr="00AF46AF">
        <w:rPr>
          <w:lang w:eastAsia="en-AU"/>
        </w:rPr>
        <w:t>of</w:t>
      </w:r>
      <w:r w:rsidR="00B352F2">
        <w:rPr>
          <w:lang w:eastAsia="en-AU"/>
        </w:rPr>
        <w:t xml:space="preserve"> </w:t>
      </w:r>
      <w:r w:rsidRPr="00AF46AF">
        <w:rPr>
          <w:lang w:eastAsia="en-AU"/>
        </w:rPr>
        <w:t>Heart</w:t>
      </w:r>
      <w:r w:rsidR="00991B2B">
        <w:rPr>
          <w:lang w:eastAsia="en-AU"/>
        </w:rPr>
        <w:t>”</w:t>
      </w:r>
      <w:r w:rsidR="00DF1336">
        <w:rPr>
          <w:lang w:eastAsia="en-AU"/>
        </w:rPr>
        <w:t>,</w:t>
      </w:r>
      <w:r w:rsidR="00B352F2">
        <w:rPr>
          <w:lang w:eastAsia="en-AU"/>
        </w:rPr>
        <w:t xml:space="preserve"> </w:t>
      </w:r>
      <w:r w:rsidRPr="00AF46AF">
        <w:rPr>
          <w:lang w:eastAsia="en-AU"/>
        </w:rPr>
        <w:t>or</w:t>
      </w:r>
      <w:r w:rsidR="00B352F2">
        <w:rPr>
          <w:lang w:eastAsia="en-AU"/>
        </w:rPr>
        <w:t xml:space="preserve"> </w:t>
      </w:r>
      <w:r w:rsidR="00991B2B">
        <w:rPr>
          <w:lang w:eastAsia="en-AU"/>
        </w:rPr>
        <w:t>“</w:t>
      </w:r>
      <w:proofErr w:type="spellStart"/>
      <w:r w:rsidRPr="00AF46AF">
        <w:rPr>
          <w:lang w:eastAsia="en-AU"/>
        </w:rPr>
        <w:t>Tranquility</w:t>
      </w:r>
      <w:proofErr w:type="spellEnd"/>
      <w:r w:rsidR="00B352F2">
        <w:rPr>
          <w:lang w:eastAsia="en-AU"/>
        </w:rPr>
        <w:t xml:space="preserve"> </w:t>
      </w:r>
      <w:r w:rsidRPr="00AF46AF">
        <w:rPr>
          <w:lang w:eastAsia="en-AU"/>
        </w:rPr>
        <w:t>of</w:t>
      </w:r>
      <w:r w:rsidR="00B352F2">
        <w:rPr>
          <w:lang w:eastAsia="en-AU"/>
        </w:rPr>
        <w:t xml:space="preserve"> </w:t>
      </w:r>
      <w:r w:rsidRPr="00AF46AF">
        <w:rPr>
          <w:lang w:eastAsia="en-AU"/>
        </w:rPr>
        <w:t>the</w:t>
      </w:r>
      <w:r w:rsidR="00B352F2">
        <w:rPr>
          <w:lang w:eastAsia="en-AU"/>
        </w:rPr>
        <w:t xml:space="preserve"> </w:t>
      </w:r>
      <w:r w:rsidRPr="00AF46AF">
        <w:rPr>
          <w:lang w:eastAsia="en-AU"/>
        </w:rPr>
        <w:t>Soul</w:t>
      </w:r>
      <w:r w:rsidR="00991B2B">
        <w:rPr>
          <w:lang w:eastAsia="en-AU"/>
        </w:rPr>
        <w:t>”</w:t>
      </w:r>
      <w:r w:rsidR="00DF1336">
        <w:rPr>
          <w:lang w:eastAsia="en-AU"/>
        </w:rPr>
        <w:t xml:space="preserve">. </w:t>
      </w:r>
      <w:r w:rsidR="00B352F2">
        <w:rPr>
          <w:lang w:eastAsia="en-AU"/>
        </w:rPr>
        <w:t xml:space="preserve"> </w:t>
      </w:r>
      <w:r w:rsidR="00991B2B">
        <w:rPr>
          <w:lang w:eastAsia="en-AU"/>
        </w:rPr>
        <w:t>“</w:t>
      </w:r>
      <w:r w:rsidRPr="00AF46AF">
        <w:rPr>
          <w:lang w:eastAsia="en-AU"/>
        </w:rPr>
        <w:t>This</w:t>
      </w:r>
      <w:r w:rsidR="00DF1336">
        <w:rPr>
          <w:lang w:eastAsia="en-AU"/>
        </w:rPr>
        <w:t>,</w:t>
      </w:r>
      <w:r w:rsidR="00991B2B">
        <w:rPr>
          <w:lang w:eastAsia="en-AU"/>
        </w:rPr>
        <w:t>”</w:t>
      </w:r>
      <w:r w:rsidR="00B352F2">
        <w:rPr>
          <w:lang w:eastAsia="en-AU"/>
        </w:rPr>
        <w:t xml:space="preserve"> </w:t>
      </w:r>
      <w:r w:rsidRPr="00AF46AF">
        <w:rPr>
          <w:lang w:eastAsia="en-AU"/>
        </w:rPr>
        <w:t>He</w:t>
      </w:r>
      <w:r w:rsidR="00B352F2">
        <w:rPr>
          <w:lang w:eastAsia="en-AU"/>
        </w:rPr>
        <w:t xml:space="preserve"> </w:t>
      </w:r>
      <w:r w:rsidRPr="00AF46AF">
        <w:rPr>
          <w:lang w:eastAsia="en-AU"/>
        </w:rPr>
        <w:t>said,</w:t>
      </w:r>
      <w:r w:rsidR="00B352F2">
        <w:rPr>
          <w:lang w:eastAsia="en-AU"/>
        </w:rPr>
        <w:t xml:space="preserve"> </w:t>
      </w:r>
      <w:r w:rsidR="00991B2B">
        <w:rPr>
          <w:lang w:eastAsia="en-AU"/>
        </w:rPr>
        <w:t>“</w:t>
      </w:r>
      <w:r w:rsidRPr="00AF46AF">
        <w:rPr>
          <w:lang w:eastAsia="en-AU"/>
        </w:rPr>
        <w:t>is</w:t>
      </w:r>
      <w:r w:rsidR="00B352F2">
        <w:rPr>
          <w:lang w:eastAsia="en-AU"/>
        </w:rPr>
        <w:t xml:space="preserve"> </w:t>
      </w:r>
      <w:r w:rsidRPr="00AF46AF">
        <w:rPr>
          <w:lang w:eastAsia="en-AU"/>
        </w:rPr>
        <w:t>a</w:t>
      </w:r>
      <w:r w:rsidR="00B352F2">
        <w:rPr>
          <w:lang w:eastAsia="en-AU"/>
        </w:rPr>
        <w:t xml:space="preserve"> </w:t>
      </w:r>
      <w:r w:rsidRPr="00AF46AF">
        <w:rPr>
          <w:lang w:eastAsia="en-AU"/>
        </w:rPr>
        <w:t>state</w:t>
      </w:r>
      <w:r w:rsidR="00B352F2">
        <w:rPr>
          <w:lang w:eastAsia="en-AU"/>
        </w:rPr>
        <w:t xml:space="preserve"> </w:t>
      </w:r>
      <w:r w:rsidRPr="00AF46AF">
        <w:rPr>
          <w:lang w:eastAsia="en-AU"/>
        </w:rPr>
        <w:t>of</w:t>
      </w:r>
      <w:r w:rsidR="00B352F2">
        <w:rPr>
          <w:lang w:eastAsia="en-AU"/>
        </w:rPr>
        <w:t xml:space="preserve"> </w:t>
      </w:r>
      <w:r w:rsidRPr="00AF46AF">
        <w:rPr>
          <w:lang w:eastAsia="en-AU"/>
        </w:rPr>
        <w:t>true</w:t>
      </w:r>
      <w:r w:rsidR="00B352F2">
        <w:rPr>
          <w:lang w:eastAsia="en-AU"/>
        </w:rPr>
        <w:t xml:space="preserve"> </w:t>
      </w:r>
      <w:r w:rsidRPr="00AF46AF">
        <w:rPr>
          <w:lang w:eastAsia="en-AU"/>
        </w:rPr>
        <w:t>faith</w:t>
      </w:r>
      <w:r w:rsidR="00B352F2">
        <w:rPr>
          <w:lang w:eastAsia="en-AU"/>
        </w:rPr>
        <w:t xml:space="preserve"> </w:t>
      </w:r>
      <w:r w:rsidRPr="00AF46AF">
        <w:rPr>
          <w:lang w:eastAsia="en-AU"/>
        </w:rPr>
        <w:t>which</w:t>
      </w:r>
      <w:r w:rsidR="00B352F2">
        <w:rPr>
          <w:lang w:eastAsia="en-AU"/>
        </w:rPr>
        <w:t xml:space="preserve"> </w:t>
      </w:r>
      <w:r w:rsidRPr="00AF46AF">
        <w:rPr>
          <w:lang w:eastAsia="en-AU"/>
        </w:rPr>
        <w:t>gives</w:t>
      </w:r>
      <w:r w:rsidR="00B352F2">
        <w:rPr>
          <w:lang w:eastAsia="en-AU"/>
        </w:rPr>
        <w:t xml:space="preserve"> </w:t>
      </w:r>
      <w:r w:rsidRPr="00AF46AF">
        <w:rPr>
          <w:lang w:eastAsia="en-AU"/>
        </w:rPr>
        <w:t>man</w:t>
      </w:r>
      <w:r w:rsidR="00B352F2">
        <w:rPr>
          <w:lang w:eastAsia="en-AU"/>
        </w:rPr>
        <w:t xml:space="preserve"> </w:t>
      </w:r>
      <w:r w:rsidRPr="00AF46AF">
        <w:rPr>
          <w:lang w:eastAsia="en-AU"/>
        </w:rPr>
        <w:t>such</w:t>
      </w:r>
      <w:r w:rsidR="00B352F2">
        <w:rPr>
          <w:lang w:eastAsia="en-AU"/>
        </w:rPr>
        <w:t xml:space="preserve"> </w:t>
      </w:r>
      <w:r w:rsidRPr="00AF46AF">
        <w:rPr>
          <w:lang w:eastAsia="en-AU"/>
        </w:rPr>
        <w:t>assurance</w:t>
      </w:r>
      <w:r w:rsidR="00B352F2">
        <w:rPr>
          <w:lang w:eastAsia="en-AU"/>
        </w:rPr>
        <w:t xml:space="preserve"> </w:t>
      </w:r>
      <w:r w:rsidRPr="00AF46AF">
        <w:rPr>
          <w:lang w:eastAsia="en-AU"/>
        </w:rPr>
        <w:t>and</w:t>
      </w:r>
      <w:r w:rsidR="00B352F2">
        <w:rPr>
          <w:lang w:eastAsia="en-AU"/>
        </w:rPr>
        <w:t xml:space="preserve"> </w:t>
      </w:r>
      <w:r w:rsidRPr="00AF46AF">
        <w:rPr>
          <w:lang w:eastAsia="en-AU"/>
        </w:rPr>
        <w:t>conviction</w:t>
      </w:r>
      <w:r w:rsidR="00B352F2">
        <w:rPr>
          <w:lang w:eastAsia="en-AU"/>
        </w:rPr>
        <w:t xml:space="preserve"> </w:t>
      </w:r>
      <w:r w:rsidRPr="00AF46AF">
        <w:rPr>
          <w:lang w:eastAsia="en-AU"/>
        </w:rPr>
        <w:t>of</w:t>
      </w:r>
      <w:r w:rsidR="00B352F2">
        <w:rPr>
          <w:lang w:eastAsia="en-AU"/>
        </w:rPr>
        <w:t xml:space="preserve"> </w:t>
      </w:r>
      <w:r w:rsidRPr="00AF46AF">
        <w:rPr>
          <w:lang w:eastAsia="en-AU"/>
        </w:rPr>
        <w:t>God</w:t>
      </w:r>
      <w:r w:rsidR="00991B2B">
        <w:rPr>
          <w:lang w:eastAsia="en-AU"/>
        </w:rPr>
        <w:t>’</w:t>
      </w:r>
      <w:r w:rsidRPr="00AF46AF">
        <w:rPr>
          <w:lang w:eastAsia="en-AU"/>
        </w:rPr>
        <w:t>s</w:t>
      </w:r>
      <w:r w:rsidR="00B352F2">
        <w:rPr>
          <w:lang w:eastAsia="en-AU"/>
        </w:rPr>
        <w:t xml:space="preserve"> </w:t>
      </w:r>
      <w:r w:rsidRPr="00AF46AF">
        <w:rPr>
          <w:lang w:eastAsia="en-AU"/>
        </w:rPr>
        <w:t>bounty,</w:t>
      </w:r>
      <w:r w:rsidR="00B352F2">
        <w:rPr>
          <w:lang w:eastAsia="en-AU"/>
        </w:rPr>
        <w:t xml:space="preserve"> </w:t>
      </w:r>
      <w:r w:rsidRPr="00AF46AF">
        <w:rPr>
          <w:lang w:eastAsia="en-AU"/>
        </w:rPr>
        <w:t>that</w:t>
      </w:r>
      <w:r w:rsidR="00B352F2">
        <w:rPr>
          <w:lang w:eastAsia="en-AU"/>
        </w:rPr>
        <w:t xml:space="preserve"> </w:t>
      </w:r>
      <w:r w:rsidRPr="00AF46AF">
        <w:rPr>
          <w:lang w:eastAsia="en-AU"/>
        </w:rPr>
        <w:t>all</w:t>
      </w:r>
      <w:r w:rsidR="00B352F2">
        <w:rPr>
          <w:lang w:eastAsia="en-AU"/>
        </w:rPr>
        <w:t xml:space="preserve"> </w:t>
      </w:r>
      <w:r w:rsidRPr="00AF46AF">
        <w:rPr>
          <w:lang w:eastAsia="en-AU"/>
        </w:rPr>
        <w:t>the</w:t>
      </w:r>
      <w:r w:rsidR="00B352F2">
        <w:rPr>
          <w:lang w:eastAsia="en-AU"/>
        </w:rPr>
        <w:t xml:space="preserve"> </w:t>
      </w:r>
      <w:r w:rsidRPr="00AF46AF">
        <w:rPr>
          <w:lang w:eastAsia="en-AU"/>
        </w:rPr>
        <w:t>trials</w:t>
      </w:r>
      <w:r w:rsidR="00B352F2">
        <w:rPr>
          <w:lang w:eastAsia="en-AU"/>
        </w:rPr>
        <w:t xml:space="preserve"> </w:t>
      </w:r>
      <w:r w:rsidRPr="00AF46AF">
        <w:rPr>
          <w:lang w:eastAsia="en-AU"/>
        </w:rPr>
        <w:t>and</w:t>
      </w:r>
      <w:r w:rsidR="00B352F2">
        <w:rPr>
          <w:lang w:eastAsia="en-AU"/>
        </w:rPr>
        <w:t xml:space="preserve"> </w:t>
      </w:r>
      <w:r w:rsidRPr="00AF46AF">
        <w:rPr>
          <w:lang w:eastAsia="en-AU"/>
        </w:rPr>
        <w:t>sufferings</w:t>
      </w:r>
      <w:r w:rsidR="00B352F2">
        <w:rPr>
          <w:lang w:eastAsia="en-AU"/>
        </w:rPr>
        <w:t xml:space="preserve"> </w:t>
      </w:r>
      <w:r w:rsidRPr="00AF46AF">
        <w:rPr>
          <w:lang w:eastAsia="en-AU"/>
        </w:rPr>
        <w:t>of</w:t>
      </w:r>
      <w:r w:rsidR="00B352F2">
        <w:rPr>
          <w:lang w:eastAsia="en-AU"/>
        </w:rPr>
        <w:t xml:space="preserve"> </w:t>
      </w:r>
      <w:r w:rsidRPr="00AF46AF">
        <w:rPr>
          <w:lang w:eastAsia="en-AU"/>
        </w:rPr>
        <w:t>this</w:t>
      </w:r>
      <w:r w:rsidR="00B352F2">
        <w:rPr>
          <w:lang w:eastAsia="en-AU"/>
        </w:rPr>
        <w:t xml:space="preserve"> </w:t>
      </w:r>
      <w:r w:rsidRPr="00AF46AF">
        <w:rPr>
          <w:lang w:eastAsia="en-AU"/>
        </w:rPr>
        <w:t>earth</w:t>
      </w:r>
      <w:r w:rsidR="00B352F2">
        <w:rPr>
          <w:lang w:eastAsia="en-AU"/>
        </w:rPr>
        <w:t xml:space="preserve"> </w:t>
      </w:r>
      <w:r w:rsidRPr="00AF46AF">
        <w:rPr>
          <w:lang w:eastAsia="en-AU"/>
        </w:rPr>
        <w:t>cannot</w:t>
      </w:r>
      <w:r w:rsidR="00B352F2">
        <w:rPr>
          <w:lang w:eastAsia="en-AU"/>
        </w:rPr>
        <w:t xml:space="preserve"> </w:t>
      </w:r>
      <w:r w:rsidRPr="00AF46AF">
        <w:rPr>
          <w:lang w:eastAsia="en-AU"/>
        </w:rPr>
        <w:t>affect</w:t>
      </w:r>
      <w:r w:rsidR="00B352F2">
        <w:rPr>
          <w:lang w:eastAsia="en-AU"/>
        </w:rPr>
        <w:t xml:space="preserve"> </w:t>
      </w:r>
      <w:r w:rsidRPr="00AF46AF">
        <w:rPr>
          <w:lang w:eastAsia="en-AU"/>
        </w:rPr>
        <w:t>him.</w:t>
      </w:r>
      <w:r w:rsidR="00991B2B">
        <w:rPr>
          <w:lang w:eastAsia="en-AU"/>
        </w:rPr>
        <w:t>”</w:t>
      </w:r>
    </w:p>
    <w:p w:rsidR="00AF46AF" w:rsidRPr="00AF46AF" w:rsidRDefault="00AF46AF" w:rsidP="00DF1336">
      <w:pPr>
        <w:pStyle w:val="Text"/>
        <w:rPr>
          <w:lang w:eastAsia="en-AU"/>
        </w:rPr>
      </w:pPr>
      <w:proofErr w:type="gramStart"/>
      <w:r w:rsidRPr="00AF46AF">
        <w:rPr>
          <w:lang w:eastAsia="en-AU"/>
        </w:rPr>
        <w:t>Speaking</w:t>
      </w:r>
      <w:r w:rsidR="00B352F2">
        <w:rPr>
          <w:lang w:eastAsia="en-AU"/>
        </w:rPr>
        <w:t xml:space="preserve"> </w:t>
      </w:r>
      <w:r w:rsidRPr="00AF46AF">
        <w:rPr>
          <w:lang w:eastAsia="en-AU"/>
        </w:rPr>
        <w:t>of</w:t>
      </w:r>
      <w:r w:rsidR="00B352F2">
        <w:rPr>
          <w:lang w:eastAsia="en-AU"/>
        </w:rPr>
        <w:t xml:space="preserve"> </w:t>
      </w:r>
      <w:r w:rsidRPr="00AF46AF">
        <w:rPr>
          <w:lang w:eastAsia="en-AU"/>
        </w:rPr>
        <w:t>true</w:t>
      </w:r>
      <w:r w:rsidR="00B352F2">
        <w:rPr>
          <w:lang w:eastAsia="en-AU"/>
        </w:rPr>
        <w:t xml:space="preserve"> </w:t>
      </w:r>
      <w:r w:rsidRPr="00AF46AF">
        <w:rPr>
          <w:lang w:eastAsia="en-AU"/>
        </w:rPr>
        <w:t>joy</w:t>
      </w:r>
      <w:r w:rsidR="00B352F2">
        <w:rPr>
          <w:lang w:eastAsia="en-AU"/>
        </w:rPr>
        <w:t xml:space="preserve"> </w:t>
      </w:r>
      <w:r w:rsidRPr="00AF46AF">
        <w:rPr>
          <w:lang w:eastAsia="en-AU"/>
        </w:rPr>
        <w:t>and</w:t>
      </w:r>
      <w:r w:rsidR="00B352F2">
        <w:rPr>
          <w:lang w:eastAsia="en-AU"/>
        </w:rPr>
        <w:t xml:space="preserve"> </w:t>
      </w:r>
      <w:r w:rsidRPr="00AF46AF">
        <w:rPr>
          <w:lang w:eastAsia="en-AU"/>
        </w:rPr>
        <w:t>happiness</w:t>
      </w:r>
      <w:r w:rsidR="00991B2B">
        <w:rPr>
          <w:lang w:eastAsia="en-AU"/>
        </w:rPr>
        <w:t>.</w:t>
      </w:r>
      <w:proofErr w:type="gramEnd"/>
      <w:r w:rsidR="00B352F2">
        <w:rPr>
          <w:lang w:eastAsia="en-AU"/>
        </w:rPr>
        <w:t xml:space="preserve">  </w:t>
      </w:r>
      <w:r w:rsidRPr="00AF46AF">
        <w:rPr>
          <w:lang w:eastAsia="en-AU"/>
        </w:rPr>
        <w:t>He</w:t>
      </w:r>
      <w:r w:rsidR="00B352F2">
        <w:rPr>
          <w:lang w:eastAsia="en-AU"/>
        </w:rPr>
        <w:t xml:space="preserve"> </w:t>
      </w:r>
      <w:r w:rsidRPr="00AF46AF">
        <w:rPr>
          <w:lang w:eastAsia="en-AU"/>
        </w:rPr>
        <w:t>said</w:t>
      </w:r>
      <w:r w:rsidR="00B352F2">
        <w:rPr>
          <w:lang w:eastAsia="en-AU"/>
        </w:rPr>
        <w:t xml:space="preserve"> </w:t>
      </w:r>
      <w:r w:rsidRPr="00AF46AF">
        <w:rPr>
          <w:lang w:eastAsia="en-AU"/>
        </w:rPr>
        <w:t>in</w:t>
      </w:r>
      <w:r w:rsidR="00B352F2">
        <w:rPr>
          <w:lang w:eastAsia="en-AU"/>
        </w:rPr>
        <w:t xml:space="preserve"> </w:t>
      </w:r>
      <w:r w:rsidRPr="00AF46AF">
        <w:rPr>
          <w:lang w:eastAsia="en-AU"/>
        </w:rPr>
        <w:t>part</w:t>
      </w:r>
      <w:r w:rsidR="00991B2B">
        <w:rPr>
          <w:lang w:eastAsia="en-AU"/>
        </w:rPr>
        <w:t>:</w:t>
      </w:r>
      <w:r w:rsidR="00B352F2">
        <w:rPr>
          <w:lang w:eastAsia="en-AU"/>
        </w:rPr>
        <w:t xml:space="preserve">  </w:t>
      </w:r>
      <w:r w:rsidR="00991B2B">
        <w:rPr>
          <w:lang w:eastAsia="en-AU"/>
        </w:rPr>
        <w:t>“</w:t>
      </w:r>
      <w:r w:rsidRPr="00AF46AF">
        <w:rPr>
          <w:lang w:eastAsia="en-AU"/>
        </w:rPr>
        <w:t>If</w:t>
      </w:r>
      <w:r w:rsidR="00B352F2">
        <w:rPr>
          <w:lang w:eastAsia="en-AU"/>
        </w:rPr>
        <w:t xml:space="preserve"> </w:t>
      </w:r>
      <w:r w:rsidRPr="00AF46AF">
        <w:rPr>
          <w:lang w:eastAsia="en-AU"/>
        </w:rPr>
        <w:t>a</w:t>
      </w:r>
      <w:r w:rsidR="00B352F2">
        <w:rPr>
          <w:lang w:eastAsia="en-AU"/>
        </w:rPr>
        <w:t xml:space="preserve"> </w:t>
      </w:r>
      <w:r w:rsidRPr="00AF46AF">
        <w:rPr>
          <w:lang w:eastAsia="en-AU"/>
        </w:rPr>
        <w:t>man</w:t>
      </w:r>
      <w:r w:rsidR="00B352F2">
        <w:rPr>
          <w:lang w:eastAsia="en-AU"/>
        </w:rPr>
        <w:t xml:space="preserve"> </w:t>
      </w:r>
      <w:r w:rsidRPr="00AF46AF">
        <w:rPr>
          <w:lang w:eastAsia="en-AU"/>
        </w:rPr>
        <w:t>is</w:t>
      </w:r>
      <w:r w:rsidR="00B352F2">
        <w:rPr>
          <w:lang w:eastAsia="en-AU"/>
        </w:rPr>
        <w:t xml:space="preserve"> </w:t>
      </w:r>
      <w:r w:rsidRPr="00AF46AF">
        <w:rPr>
          <w:lang w:eastAsia="en-AU"/>
        </w:rPr>
        <w:t>not</w:t>
      </w:r>
      <w:r w:rsidR="00B352F2">
        <w:rPr>
          <w:lang w:eastAsia="en-AU"/>
        </w:rPr>
        <w:t xml:space="preserve"> </w:t>
      </w:r>
      <w:r w:rsidRPr="00AF46AF">
        <w:rPr>
          <w:lang w:eastAsia="en-AU"/>
        </w:rPr>
        <w:t>happy</w:t>
      </w:r>
      <w:r w:rsidR="00B352F2">
        <w:rPr>
          <w:lang w:eastAsia="en-AU"/>
        </w:rPr>
        <w:t xml:space="preserve"> </w:t>
      </w:r>
      <w:r w:rsidRPr="00AF46AF">
        <w:rPr>
          <w:lang w:eastAsia="en-AU"/>
        </w:rPr>
        <w:t>in</w:t>
      </w:r>
      <w:r w:rsidR="00B352F2">
        <w:rPr>
          <w:lang w:eastAsia="en-AU"/>
        </w:rPr>
        <w:t xml:space="preserve"> </w:t>
      </w:r>
      <w:r w:rsidRPr="00AF46AF">
        <w:rPr>
          <w:lang w:eastAsia="en-AU"/>
        </w:rPr>
        <w:t>his</w:t>
      </w:r>
      <w:r w:rsidR="00B352F2">
        <w:rPr>
          <w:lang w:eastAsia="en-AU"/>
        </w:rPr>
        <w:t xml:space="preserve"> </w:t>
      </w:r>
      <w:r w:rsidRPr="00AF46AF">
        <w:rPr>
          <w:lang w:eastAsia="en-AU"/>
        </w:rPr>
        <w:t>life,</w:t>
      </w:r>
      <w:r w:rsidR="00B352F2">
        <w:rPr>
          <w:lang w:eastAsia="en-AU"/>
        </w:rPr>
        <w:t xml:space="preserve"> </w:t>
      </w:r>
      <w:r w:rsidRPr="00AF46AF">
        <w:rPr>
          <w:lang w:eastAsia="en-AU"/>
        </w:rPr>
        <w:t>death</w:t>
      </w:r>
      <w:r w:rsidR="00B352F2">
        <w:rPr>
          <w:lang w:eastAsia="en-AU"/>
        </w:rPr>
        <w:t xml:space="preserve"> </w:t>
      </w:r>
      <w:r w:rsidRPr="00AF46AF">
        <w:rPr>
          <w:lang w:eastAsia="en-AU"/>
        </w:rPr>
        <w:t>is</w:t>
      </w:r>
      <w:r w:rsidR="00B352F2">
        <w:rPr>
          <w:lang w:eastAsia="en-AU"/>
        </w:rPr>
        <w:t xml:space="preserve"> </w:t>
      </w:r>
      <w:r w:rsidRPr="00AF46AF">
        <w:rPr>
          <w:lang w:eastAsia="en-AU"/>
        </w:rPr>
        <w:t>better</w:t>
      </w:r>
      <w:r w:rsidR="00B352F2">
        <w:rPr>
          <w:lang w:eastAsia="en-AU"/>
        </w:rPr>
        <w:t xml:space="preserve"> </w:t>
      </w:r>
      <w:r w:rsidRPr="00AF46AF">
        <w:rPr>
          <w:lang w:eastAsia="en-AU"/>
        </w:rPr>
        <w:t>than</w:t>
      </w:r>
      <w:r w:rsidR="00B352F2">
        <w:rPr>
          <w:lang w:eastAsia="en-AU"/>
        </w:rPr>
        <w:t xml:space="preserve"> </w:t>
      </w:r>
      <w:r w:rsidRPr="00AF46AF">
        <w:rPr>
          <w:lang w:eastAsia="en-AU"/>
        </w:rPr>
        <w:t>such</w:t>
      </w:r>
      <w:r w:rsidR="00B352F2">
        <w:rPr>
          <w:lang w:eastAsia="en-AU"/>
        </w:rPr>
        <w:t xml:space="preserve"> </w:t>
      </w:r>
      <w:r w:rsidRPr="00AF46AF">
        <w:rPr>
          <w:lang w:eastAsia="en-AU"/>
        </w:rPr>
        <w:t>a</w:t>
      </w:r>
      <w:r w:rsidR="00B352F2">
        <w:rPr>
          <w:lang w:eastAsia="en-AU"/>
        </w:rPr>
        <w:t xml:space="preserve"> </w:t>
      </w:r>
      <w:r w:rsidRPr="00AF46AF">
        <w:rPr>
          <w:lang w:eastAsia="en-AU"/>
        </w:rPr>
        <w:t>life</w:t>
      </w:r>
      <w:r w:rsidR="00991B2B">
        <w:rPr>
          <w:lang w:eastAsia="en-AU"/>
        </w:rPr>
        <w:t>.</w:t>
      </w:r>
      <w:r w:rsidR="00B352F2">
        <w:rPr>
          <w:lang w:eastAsia="en-AU"/>
        </w:rPr>
        <w:t xml:space="preserve">  </w:t>
      </w:r>
      <w:r w:rsidRPr="00AF46AF">
        <w:rPr>
          <w:lang w:eastAsia="en-AU"/>
        </w:rPr>
        <w:t>True</w:t>
      </w:r>
      <w:r w:rsidR="00B352F2">
        <w:rPr>
          <w:lang w:eastAsia="en-AU"/>
        </w:rPr>
        <w:t xml:space="preserve"> </w:t>
      </w:r>
      <w:r w:rsidRPr="00AF46AF">
        <w:rPr>
          <w:lang w:eastAsia="en-AU"/>
        </w:rPr>
        <w:t>joy</w:t>
      </w:r>
      <w:r w:rsidR="00B352F2">
        <w:rPr>
          <w:lang w:eastAsia="en-AU"/>
        </w:rPr>
        <w:t xml:space="preserve"> </w:t>
      </w:r>
      <w:r w:rsidRPr="00AF46AF">
        <w:rPr>
          <w:lang w:eastAsia="en-AU"/>
        </w:rPr>
        <w:t>comes</w:t>
      </w:r>
      <w:r w:rsidR="00B352F2">
        <w:rPr>
          <w:lang w:eastAsia="en-AU"/>
        </w:rPr>
        <w:t xml:space="preserve"> </w:t>
      </w:r>
      <w:r w:rsidRPr="00AF46AF">
        <w:rPr>
          <w:lang w:eastAsia="en-AU"/>
        </w:rPr>
        <w:t>from</w:t>
      </w:r>
      <w:r w:rsidR="00B352F2">
        <w:rPr>
          <w:lang w:eastAsia="en-AU"/>
        </w:rPr>
        <w:t xml:space="preserve"> </w:t>
      </w:r>
      <w:r w:rsidRPr="00AF46AF">
        <w:rPr>
          <w:lang w:eastAsia="en-AU"/>
        </w:rPr>
        <w:t>the</w:t>
      </w:r>
      <w:r w:rsidR="00B352F2">
        <w:rPr>
          <w:lang w:eastAsia="en-AU"/>
        </w:rPr>
        <w:t xml:space="preserve"> </w:t>
      </w:r>
      <w:proofErr w:type="spellStart"/>
      <w:r w:rsidRPr="00AF46AF">
        <w:rPr>
          <w:lang w:eastAsia="en-AU"/>
        </w:rPr>
        <w:t>tranquility</w:t>
      </w:r>
      <w:proofErr w:type="spellEnd"/>
      <w:r w:rsidR="00B352F2">
        <w:rPr>
          <w:lang w:eastAsia="en-AU"/>
        </w:rPr>
        <w:t xml:space="preserve"> </w:t>
      </w:r>
      <w:r w:rsidRPr="00AF46AF">
        <w:rPr>
          <w:lang w:eastAsia="en-AU"/>
        </w:rPr>
        <w:t>of</w:t>
      </w:r>
      <w:r w:rsidR="00B352F2">
        <w:rPr>
          <w:lang w:eastAsia="en-AU"/>
        </w:rPr>
        <w:t xml:space="preserve"> </w:t>
      </w:r>
      <w:r w:rsidRPr="00AF46AF">
        <w:rPr>
          <w:lang w:eastAsia="en-AU"/>
        </w:rPr>
        <w:t>heart,</w:t>
      </w:r>
      <w:r w:rsidR="00B352F2">
        <w:rPr>
          <w:lang w:eastAsia="en-AU"/>
        </w:rPr>
        <w:t xml:space="preserve"> </w:t>
      </w:r>
      <w:r w:rsidRPr="00AF46AF">
        <w:rPr>
          <w:lang w:eastAsia="en-AU"/>
        </w:rPr>
        <w:t>and</w:t>
      </w:r>
      <w:r w:rsidR="00B352F2">
        <w:rPr>
          <w:lang w:eastAsia="en-AU"/>
        </w:rPr>
        <w:t xml:space="preserve"> </w:t>
      </w:r>
      <w:r w:rsidRPr="00AF46AF">
        <w:rPr>
          <w:lang w:eastAsia="en-AU"/>
        </w:rPr>
        <w:t>this</w:t>
      </w:r>
      <w:r w:rsidR="00B352F2">
        <w:rPr>
          <w:lang w:eastAsia="en-AU"/>
        </w:rPr>
        <w:t xml:space="preserve"> </w:t>
      </w:r>
      <w:r w:rsidRPr="00AF46AF">
        <w:rPr>
          <w:lang w:eastAsia="en-AU"/>
        </w:rPr>
        <w:t>state</w:t>
      </w:r>
      <w:r w:rsidR="00B352F2">
        <w:rPr>
          <w:lang w:eastAsia="en-AU"/>
        </w:rPr>
        <w:t xml:space="preserve"> </w:t>
      </w:r>
      <w:r w:rsidRPr="00AF46AF">
        <w:rPr>
          <w:lang w:eastAsia="en-AU"/>
        </w:rPr>
        <w:t>comes</w:t>
      </w:r>
      <w:r w:rsidR="00B352F2">
        <w:rPr>
          <w:lang w:eastAsia="en-AU"/>
        </w:rPr>
        <w:t xml:space="preserve"> </w:t>
      </w:r>
      <w:r w:rsidRPr="00AF46AF">
        <w:rPr>
          <w:lang w:eastAsia="en-AU"/>
        </w:rPr>
        <w:t>from</w:t>
      </w:r>
      <w:r w:rsidR="00B352F2">
        <w:rPr>
          <w:lang w:eastAsia="en-AU"/>
        </w:rPr>
        <w:t xml:space="preserve"> </w:t>
      </w:r>
      <w:r w:rsidRPr="00AF46AF">
        <w:rPr>
          <w:lang w:eastAsia="en-AU"/>
        </w:rPr>
        <w:t>faith!</w:t>
      </w:r>
      <w:r w:rsidR="00B352F2">
        <w:rPr>
          <w:lang w:eastAsia="en-AU"/>
        </w:rPr>
        <w:t xml:space="preserve"> </w:t>
      </w:r>
      <w:r w:rsidR="00A476AF">
        <w:rPr>
          <w:lang w:eastAsia="en-AU"/>
        </w:rPr>
        <w:t xml:space="preserve"> </w:t>
      </w:r>
      <w:r w:rsidRPr="00AF46AF">
        <w:rPr>
          <w:lang w:eastAsia="en-AU"/>
        </w:rPr>
        <w:t>Praise</w:t>
      </w:r>
      <w:r w:rsidR="00B352F2">
        <w:rPr>
          <w:lang w:eastAsia="en-AU"/>
        </w:rPr>
        <w:t xml:space="preserve"> </w:t>
      </w:r>
      <w:proofErr w:type="gramStart"/>
      <w:r w:rsidRPr="00AF46AF">
        <w:rPr>
          <w:lang w:eastAsia="en-AU"/>
        </w:rPr>
        <w:t>be</w:t>
      </w:r>
      <w:proofErr w:type="gramEnd"/>
      <w:r w:rsidR="00B352F2">
        <w:rPr>
          <w:lang w:eastAsia="en-AU"/>
        </w:rPr>
        <w:t xml:space="preserve"> </w:t>
      </w:r>
      <w:r w:rsidRPr="00AF46AF">
        <w:rPr>
          <w:lang w:eastAsia="en-AU"/>
        </w:rPr>
        <w:t>to</w:t>
      </w:r>
      <w:r w:rsidR="00B352F2">
        <w:rPr>
          <w:lang w:eastAsia="en-AU"/>
        </w:rPr>
        <w:t xml:space="preserve"> </w:t>
      </w:r>
      <w:r w:rsidRPr="00AF46AF">
        <w:rPr>
          <w:lang w:eastAsia="en-AU"/>
        </w:rPr>
        <w:t>God</w:t>
      </w:r>
      <w:r w:rsidR="00B352F2">
        <w:rPr>
          <w:lang w:eastAsia="en-AU"/>
        </w:rPr>
        <w:t xml:space="preserve"> </w:t>
      </w:r>
      <w:r w:rsidRPr="00AF46AF">
        <w:rPr>
          <w:lang w:eastAsia="en-AU"/>
        </w:rPr>
        <w:t>who</w:t>
      </w:r>
      <w:r w:rsidR="00B352F2">
        <w:rPr>
          <w:lang w:eastAsia="en-AU"/>
        </w:rPr>
        <w:t xml:space="preserve"> </w:t>
      </w:r>
      <w:r w:rsidRPr="00AF46AF">
        <w:rPr>
          <w:lang w:eastAsia="en-AU"/>
        </w:rPr>
        <w:t>gave</w:t>
      </w:r>
      <w:r w:rsidR="00B352F2">
        <w:rPr>
          <w:lang w:eastAsia="en-AU"/>
        </w:rPr>
        <w:t xml:space="preserve"> </w:t>
      </w:r>
      <w:r w:rsidRPr="00AF46AF">
        <w:rPr>
          <w:lang w:eastAsia="en-AU"/>
        </w:rPr>
        <w:t>us</w:t>
      </w:r>
      <w:r w:rsidR="00B352F2">
        <w:rPr>
          <w:lang w:eastAsia="en-AU"/>
        </w:rPr>
        <w:t xml:space="preserve"> </w:t>
      </w:r>
      <w:proofErr w:type="spellStart"/>
      <w:r w:rsidRPr="00AF46AF">
        <w:rPr>
          <w:lang w:eastAsia="en-AU"/>
        </w:rPr>
        <w:t>tranquility</w:t>
      </w:r>
      <w:proofErr w:type="spellEnd"/>
      <w:r w:rsidR="00B352F2">
        <w:rPr>
          <w:lang w:eastAsia="en-AU"/>
        </w:rPr>
        <w:t xml:space="preserve"> </w:t>
      </w:r>
      <w:r w:rsidRPr="00AF46AF">
        <w:rPr>
          <w:lang w:eastAsia="en-AU"/>
        </w:rPr>
        <w:t>of</w:t>
      </w:r>
      <w:r w:rsidR="00B352F2">
        <w:rPr>
          <w:lang w:eastAsia="en-AU"/>
        </w:rPr>
        <w:t xml:space="preserve"> </w:t>
      </w:r>
      <w:r w:rsidRPr="00AF46AF">
        <w:rPr>
          <w:lang w:eastAsia="en-AU"/>
        </w:rPr>
        <w:t>heart!</w:t>
      </w:r>
      <w:r w:rsidR="00B352F2">
        <w:rPr>
          <w:lang w:eastAsia="en-AU"/>
        </w:rPr>
        <w:t xml:space="preserve"> </w:t>
      </w:r>
      <w:r w:rsidR="00DF1336">
        <w:rPr>
          <w:lang w:eastAsia="en-AU"/>
        </w:rPr>
        <w:t xml:space="preserve"> </w:t>
      </w:r>
      <w:r w:rsidRPr="00AF46AF">
        <w:rPr>
          <w:lang w:eastAsia="en-AU"/>
        </w:rPr>
        <w:t>This</w:t>
      </w:r>
      <w:r w:rsidR="00B352F2">
        <w:rPr>
          <w:lang w:eastAsia="en-AU"/>
        </w:rPr>
        <w:t xml:space="preserve"> </w:t>
      </w:r>
      <w:r w:rsidRPr="00AF46AF">
        <w:rPr>
          <w:lang w:eastAsia="en-AU"/>
        </w:rPr>
        <w:t>is</w:t>
      </w:r>
      <w:r w:rsidR="00B352F2">
        <w:rPr>
          <w:lang w:eastAsia="en-AU"/>
        </w:rPr>
        <w:t xml:space="preserve"> </w:t>
      </w:r>
      <w:r w:rsidRPr="00AF46AF">
        <w:rPr>
          <w:lang w:eastAsia="en-AU"/>
        </w:rPr>
        <w:t>why</w:t>
      </w:r>
      <w:r w:rsidR="00B352F2">
        <w:rPr>
          <w:lang w:eastAsia="en-AU"/>
        </w:rPr>
        <w:t xml:space="preserve"> </w:t>
      </w:r>
      <w:r w:rsidRPr="00AF46AF">
        <w:rPr>
          <w:lang w:eastAsia="en-AU"/>
        </w:rPr>
        <w:t>we</w:t>
      </w:r>
      <w:r w:rsidR="00B352F2">
        <w:rPr>
          <w:lang w:eastAsia="en-AU"/>
        </w:rPr>
        <w:t xml:space="preserve"> </w:t>
      </w:r>
      <w:r w:rsidRPr="00AF46AF">
        <w:rPr>
          <w:lang w:eastAsia="en-AU"/>
        </w:rPr>
        <w:t>are</w:t>
      </w:r>
      <w:r w:rsidR="00B352F2">
        <w:rPr>
          <w:lang w:eastAsia="en-AU"/>
        </w:rPr>
        <w:t xml:space="preserve"> </w:t>
      </w:r>
      <w:r w:rsidRPr="00AF46AF">
        <w:rPr>
          <w:lang w:eastAsia="en-AU"/>
        </w:rPr>
        <w:t>always</w:t>
      </w:r>
      <w:r w:rsidR="00B352F2">
        <w:rPr>
          <w:lang w:eastAsia="en-AU"/>
        </w:rPr>
        <w:t xml:space="preserve"> </w:t>
      </w:r>
      <w:r w:rsidRPr="00AF46AF">
        <w:rPr>
          <w:lang w:eastAsia="en-AU"/>
        </w:rPr>
        <w:t>happy</w:t>
      </w:r>
      <w:r w:rsidR="00991B2B">
        <w:rPr>
          <w:lang w:eastAsia="en-AU"/>
        </w:rPr>
        <w:t>.</w:t>
      </w:r>
      <w:r w:rsidR="00B352F2">
        <w:rPr>
          <w:lang w:eastAsia="en-AU"/>
        </w:rPr>
        <w:t xml:space="preserve">  </w:t>
      </w:r>
      <w:r w:rsidRPr="00AF46AF">
        <w:rPr>
          <w:lang w:eastAsia="en-AU"/>
        </w:rPr>
        <w:t>I</w:t>
      </w:r>
      <w:r w:rsidR="00B352F2">
        <w:rPr>
          <w:lang w:eastAsia="en-AU"/>
        </w:rPr>
        <w:t xml:space="preserve"> </w:t>
      </w:r>
      <w:r w:rsidRPr="00AF46AF">
        <w:rPr>
          <w:lang w:eastAsia="en-AU"/>
        </w:rPr>
        <w:t>pray</w:t>
      </w:r>
      <w:r w:rsidR="00B352F2">
        <w:rPr>
          <w:lang w:eastAsia="en-AU"/>
        </w:rPr>
        <w:t xml:space="preserve"> </w:t>
      </w:r>
      <w:r w:rsidRPr="00AF46AF">
        <w:rPr>
          <w:lang w:eastAsia="en-AU"/>
        </w:rPr>
        <w:t>and</w:t>
      </w:r>
      <w:r w:rsidR="00B352F2">
        <w:rPr>
          <w:lang w:eastAsia="en-AU"/>
        </w:rPr>
        <w:t xml:space="preserve"> </w:t>
      </w:r>
      <w:r w:rsidRPr="00AF46AF">
        <w:rPr>
          <w:lang w:eastAsia="en-AU"/>
        </w:rPr>
        <w:t>supplicate</w:t>
      </w:r>
      <w:r w:rsidR="00B352F2">
        <w:rPr>
          <w:lang w:eastAsia="en-AU"/>
        </w:rPr>
        <w:t xml:space="preserve"> </w:t>
      </w:r>
      <w:r w:rsidRPr="00AF46AF">
        <w:rPr>
          <w:lang w:eastAsia="en-AU"/>
        </w:rPr>
        <w:t>to</w:t>
      </w:r>
      <w:r w:rsidR="00B352F2">
        <w:rPr>
          <w:lang w:eastAsia="en-AU"/>
        </w:rPr>
        <w:t xml:space="preserve"> </w:t>
      </w:r>
      <w:r w:rsidRPr="00AF46AF">
        <w:rPr>
          <w:lang w:eastAsia="en-AU"/>
        </w:rPr>
        <w:t>the</w:t>
      </w:r>
      <w:r w:rsidR="00B352F2">
        <w:rPr>
          <w:lang w:eastAsia="en-AU"/>
        </w:rPr>
        <w:t xml:space="preserve"> </w:t>
      </w:r>
      <w:r w:rsidRPr="00AF46AF">
        <w:rPr>
          <w:lang w:eastAsia="en-AU"/>
        </w:rPr>
        <w:t>Beauty</w:t>
      </w:r>
      <w:r w:rsidR="00B352F2">
        <w:rPr>
          <w:lang w:eastAsia="en-AU"/>
        </w:rPr>
        <w:t xml:space="preserve"> </w:t>
      </w:r>
      <w:r w:rsidRPr="00AF46AF">
        <w:rPr>
          <w:lang w:eastAsia="en-AU"/>
        </w:rPr>
        <w:t>of</w:t>
      </w:r>
      <w:r w:rsidR="00B352F2">
        <w:rPr>
          <w:lang w:eastAsia="en-AU"/>
        </w:rPr>
        <w:t xml:space="preserve"> </w:t>
      </w:r>
      <w:proofErr w:type="spellStart"/>
      <w:r w:rsidRPr="00AF46AF">
        <w:rPr>
          <w:lang w:eastAsia="en-AU"/>
        </w:rPr>
        <w:t>Abha</w:t>
      </w:r>
      <w:proofErr w:type="spellEnd"/>
      <w:r w:rsidR="00B352F2">
        <w:rPr>
          <w:lang w:eastAsia="en-AU"/>
        </w:rPr>
        <w:t xml:space="preserve"> </w:t>
      </w:r>
      <w:r w:rsidRPr="00AF46AF">
        <w:rPr>
          <w:lang w:eastAsia="en-AU"/>
        </w:rPr>
        <w:t>to</w:t>
      </w:r>
      <w:r w:rsidR="00B352F2">
        <w:rPr>
          <w:lang w:eastAsia="en-AU"/>
        </w:rPr>
        <w:t xml:space="preserve"> </w:t>
      </w:r>
      <w:r w:rsidRPr="00AF46AF">
        <w:rPr>
          <w:lang w:eastAsia="en-AU"/>
        </w:rPr>
        <w:t>bless</w:t>
      </w:r>
      <w:r w:rsidR="00B352F2">
        <w:rPr>
          <w:lang w:eastAsia="en-AU"/>
        </w:rPr>
        <w:t xml:space="preserve"> </w:t>
      </w:r>
      <w:r w:rsidRPr="00AF46AF">
        <w:rPr>
          <w:lang w:eastAsia="en-AU"/>
        </w:rPr>
        <w:t>all</w:t>
      </w:r>
      <w:r w:rsidR="00B352F2">
        <w:rPr>
          <w:lang w:eastAsia="en-AU"/>
        </w:rPr>
        <w:t xml:space="preserve"> </w:t>
      </w:r>
      <w:r w:rsidRPr="00AF46AF">
        <w:rPr>
          <w:lang w:eastAsia="en-AU"/>
        </w:rPr>
        <w:t>the</w:t>
      </w:r>
      <w:r w:rsidR="00B352F2">
        <w:rPr>
          <w:lang w:eastAsia="en-AU"/>
        </w:rPr>
        <w:t xml:space="preserve"> </w:t>
      </w:r>
      <w:r w:rsidRPr="00AF46AF">
        <w:rPr>
          <w:lang w:eastAsia="en-AU"/>
        </w:rPr>
        <w:t>servants</w:t>
      </w:r>
      <w:r w:rsidR="00B352F2">
        <w:rPr>
          <w:lang w:eastAsia="en-AU"/>
        </w:rPr>
        <w:t xml:space="preserve"> </w:t>
      </w:r>
      <w:r w:rsidRPr="00AF46AF">
        <w:rPr>
          <w:lang w:eastAsia="en-AU"/>
        </w:rPr>
        <w:t>and</w:t>
      </w:r>
      <w:r w:rsidR="00B352F2">
        <w:rPr>
          <w:lang w:eastAsia="en-AU"/>
        </w:rPr>
        <w:t xml:space="preserve"> </w:t>
      </w:r>
      <w:r w:rsidRPr="00AF46AF">
        <w:rPr>
          <w:lang w:eastAsia="en-AU"/>
        </w:rPr>
        <w:t>maid-servants</w:t>
      </w:r>
      <w:r w:rsidR="00B352F2">
        <w:rPr>
          <w:lang w:eastAsia="en-AU"/>
        </w:rPr>
        <w:t xml:space="preserve"> </w:t>
      </w:r>
      <w:r w:rsidRPr="00AF46AF">
        <w:rPr>
          <w:lang w:eastAsia="en-AU"/>
        </w:rPr>
        <w:t>with</w:t>
      </w:r>
      <w:r w:rsidR="00B352F2">
        <w:rPr>
          <w:lang w:eastAsia="en-AU"/>
        </w:rPr>
        <w:t xml:space="preserve"> </w:t>
      </w:r>
      <w:r w:rsidRPr="00AF46AF">
        <w:rPr>
          <w:lang w:eastAsia="en-AU"/>
        </w:rPr>
        <w:t>true</w:t>
      </w:r>
      <w:r w:rsidR="00B352F2">
        <w:rPr>
          <w:lang w:eastAsia="en-AU"/>
        </w:rPr>
        <w:t xml:space="preserve"> </w:t>
      </w:r>
      <w:r w:rsidRPr="00AF46AF">
        <w:rPr>
          <w:lang w:eastAsia="en-AU"/>
        </w:rPr>
        <w:t>happiness</w:t>
      </w:r>
      <w:r w:rsidR="00B352F2">
        <w:rPr>
          <w:lang w:eastAsia="en-AU"/>
        </w:rPr>
        <w:t xml:space="preserve"> </w:t>
      </w:r>
      <w:r w:rsidRPr="00AF46AF">
        <w:rPr>
          <w:lang w:eastAsia="en-AU"/>
        </w:rPr>
        <w:t>resulting</w:t>
      </w:r>
      <w:r w:rsidR="00B352F2">
        <w:rPr>
          <w:lang w:eastAsia="en-AU"/>
        </w:rPr>
        <w:t xml:space="preserve"> </w:t>
      </w:r>
      <w:r w:rsidRPr="00AF46AF">
        <w:rPr>
          <w:lang w:eastAsia="en-AU"/>
        </w:rPr>
        <w:t>from</w:t>
      </w:r>
      <w:r w:rsidR="00B352F2">
        <w:rPr>
          <w:lang w:eastAsia="en-AU"/>
        </w:rPr>
        <w:t xml:space="preserve"> </w:t>
      </w:r>
      <w:r w:rsidRPr="00AF46AF">
        <w:rPr>
          <w:lang w:eastAsia="en-AU"/>
        </w:rPr>
        <w:t>the</w:t>
      </w:r>
      <w:r w:rsidR="00B352F2">
        <w:rPr>
          <w:lang w:eastAsia="en-AU"/>
        </w:rPr>
        <w:t xml:space="preserve"> </w:t>
      </w:r>
      <w:proofErr w:type="spellStart"/>
      <w:r w:rsidRPr="00AF46AF">
        <w:rPr>
          <w:lang w:eastAsia="en-AU"/>
        </w:rPr>
        <w:t>tranquility</w:t>
      </w:r>
      <w:proofErr w:type="spellEnd"/>
      <w:r w:rsidR="00B352F2">
        <w:rPr>
          <w:lang w:eastAsia="en-AU"/>
        </w:rPr>
        <w:t xml:space="preserve"> </w:t>
      </w:r>
      <w:r w:rsidRPr="00AF46AF">
        <w:rPr>
          <w:lang w:eastAsia="en-AU"/>
        </w:rPr>
        <w:t>of</w:t>
      </w:r>
      <w:r w:rsidR="00B352F2">
        <w:rPr>
          <w:lang w:eastAsia="en-AU"/>
        </w:rPr>
        <w:t xml:space="preserve"> </w:t>
      </w:r>
      <w:r w:rsidRPr="00AF46AF">
        <w:rPr>
          <w:lang w:eastAsia="en-AU"/>
        </w:rPr>
        <w:t>heart.</w:t>
      </w:r>
      <w:r w:rsidR="00991B2B">
        <w:rPr>
          <w:lang w:eastAsia="en-AU"/>
        </w:rPr>
        <w:t>”</w:t>
      </w:r>
    </w:p>
    <w:p w:rsidR="00AF46AF" w:rsidRPr="00DF1336" w:rsidRDefault="00AF46AF" w:rsidP="00DF1336">
      <w:pPr>
        <w:pStyle w:val="Myhead"/>
      </w:pPr>
      <w:bookmarkStart w:id="11" w:name="h11"/>
      <w:r w:rsidRPr="00DF1336">
        <w:t>Steadfastness</w:t>
      </w:r>
      <w:r w:rsidR="00B352F2" w:rsidRPr="00DF1336">
        <w:t xml:space="preserve"> </w:t>
      </w:r>
      <w:r w:rsidRPr="00DF1336">
        <w:t>of</w:t>
      </w:r>
      <w:r w:rsidR="00B352F2" w:rsidRPr="00DF1336">
        <w:t xml:space="preserve"> </w:t>
      </w:r>
      <w:r w:rsidRPr="00DF1336">
        <w:t>a</w:t>
      </w:r>
      <w:r w:rsidR="00B352F2" w:rsidRPr="00DF1336">
        <w:t xml:space="preserve"> </w:t>
      </w:r>
      <w:r w:rsidRPr="00DF1336">
        <w:t>believer;</w:t>
      </w:r>
      <w:r w:rsidR="00B352F2" w:rsidRPr="00DF1336">
        <w:t xml:space="preserve"> </w:t>
      </w:r>
      <w:r w:rsidRPr="00DF1336">
        <w:t>opposition</w:t>
      </w:r>
      <w:r w:rsidR="00B352F2" w:rsidRPr="00DF1336">
        <w:t xml:space="preserve"> </w:t>
      </w:r>
      <w:r w:rsidRPr="00DF1336">
        <w:t>in</w:t>
      </w:r>
      <w:r w:rsidR="00B352F2" w:rsidRPr="00DF1336">
        <w:t xml:space="preserve"> </w:t>
      </w:r>
      <w:r w:rsidRPr="00DF1336">
        <w:t>America</w:t>
      </w:r>
      <w:bookmarkEnd w:id="11"/>
    </w:p>
    <w:p w:rsidR="00AF46AF" w:rsidRPr="00AF46AF" w:rsidRDefault="00AF46AF" w:rsidP="00DF1336">
      <w:pPr>
        <w:pStyle w:val="Text"/>
        <w:rPr>
          <w:lang w:eastAsia="en-AU"/>
        </w:rPr>
      </w:pPr>
      <w:r w:rsidRPr="00AF46AF">
        <w:rPr>
          <w:lang w:eastAsia="en-AU"/>
        </w:rPr>
        <w:t>Speaking</w:t>
      </w:r>
      <w:r w:rsidR="00B352F2">
        <w:rPr>
          <w:lang w:eastAsia="en-AU"/>
        </w:rPr>
        <w:t xml:space="preserve"> </w:t>
      </w:r>
      <w:r w:rsidRPr="00AF46AF">
        <w:rPr>
          <w:lang w:eastAsia="en-AU"/>
        </w:rPr>
        <w:t>of</w:t>
      </w:r>
      <w:r w:rsidR="00B352F2">
        <w:rPr>
          <w:lang w:eastAsia="en-AU"/>
        </w:rPr>
        <w:t xml:space="preserve"> </w:t>
      </w:r>
      <w:r w:rsidRPr="00AF46AF">
        <w:rPr>
          <w:lang w:eastAsia="en-AU"/>
        </w:rPr>
        <w:t>a</w:t>
      </w:r>
      <w:r w:rsidR="00B352F2">
        <w:rPr>
          <w:lang w:eastAsia="en-AU"/>
        </w:rPr>
        <w:t xml:space="preserve"> </w:t>
      </w:r>
      <w:r w:rsidRPr="00AF46AF">
        <w:rPr>
          <w:lang w:eastAsia="en-AU"/>
        </w:rPr>
        <w:t>Believer</w:t>
      </w:r>
      <w:r w:rsidR="00B352F2">
        <w:rPr>
          <w:lang w:eastAsia="en-AU"/>
        </w:rPr>
        <w:t xml:space="preserve"> </w:t>
      </w:r>
      <w:r w:rsidRPr="00AF46AF">
        <w:rPr>
          <w:lang w:eastAsia="en-AU"/>
        </w:rPr>
        <w:t>He</w:t>
      </w:r>
      <w:r w:rsidR="00B352F2">
        <w:rPr>
          <w:lang w:eastAsia="en-AU"/>
        </w:rPr>
        <w:t xml:space="preserve"> </w:t>
      </w:r>
      <w:r w:rsidRPr="00AF46AF">
        <w:rPr>
          <w:lang w:eastAsia="en-AU"/>
        </w:rPr>
        <w:t>said</w:t>
      </w:r>
      <w:r w:rsidR="00991B2B">
        <w:rPr>
          <w:lang w:eastAsia="en-AU"/>
        </w:rPr>
        <w:t>:</w:t>
      </w:r>
      <w:r w:rsidR="00B352F2">
        <w:rPr>
          <w:lang w:eastAsia="en-AU"/>
        </w:rPr>
        <w:t xml:space="preserve">  </w:t>
      </w:r>
      <w:r w:rsidR="00991B2B">
        <w:rPr>
          <w:lang w:eastAsia="en-AU"/>
        </w:rPr>
        <w:t>“</w:t>
      </w:r>
      <w:r w:rsidRPr="00AF46AF">
        <w:rPr>
          <w:lang w:eastAsia="en-AU"/>
        </w:rPr>
        <w:t>She</w:t>
      </w:r>
      <w:r w:rsidR="00B352F2">
        <w:rPr>
          <w:lang w:eastAsia="en-AU"/>
        </w:rPr>
        <w:t xml:space="preserve"> </w:t>
      </w:r>
      <w:r w:rsidRPr="00AF46AF">
        <w:rPr>
          <w:lang w:eastAsia="en-AU"/>
        </w:rPr>
        <w:t>is</w:t>
      </w:r>
      <w:r w:rsidR="00B352F2">
        <w:rPr>
          <w:lang w:eastAsia="en-AU"/>
        </w:rPr>
        <w:t xml:space="preserve"> </w:t>
      </w:r>
      <w:r w:rsidRPr="00AF46AF">
        <w:rPr>
          <w:lang w:eastAsia="en-AU"/>
        </w:rPr>
        <w:t>a</w:t>
      </w:r>
      <w:r w:rsidR="00B352F2">
        <w:rPr>
          <w:lang w:eastAsia="en-AU"/>
        </w:rPr>
        <w:t xml:space="preserve"> </w:t>
      </w:r>
      <w:r w:rsidRPr="00AF46AF">
        <w:rPr>
          <w:lang w:eastAsia="en-AU"/>
        </w:rPr>
        <w:t>courageous</w:t>
      </w:r>
      <w:r w:rsidR="00B352F2">
        <w:rPr>
          <w:lang w:eastAsia="en-AU"/>
        </w:rPr>
        <w:t xml:space="preserve"> </w:t>
      </w:r>
      <w:r w:rsidRPr="00AF46AF">
        <w:rPr>
          <w:lang w:eastAsia="en-AU"/>
        </w:rPr>
        <w:t>woman,</w:t>
      </w:r>
      <w:r w:rsidR="00B352F2">
        <w:rPr>
          <w:lang w:eastAsia="en-AU"/>
        </w:rPr>
        <w:t xml:space="preserve"> </w:t>
      </w:r>
      <w:r w:rsidRPr="00AF46AF">
        <w:rPr>
          <w:lang w:eastAsia="en-AU"/>
        </w:rPr>
        <w:t>and</w:t>
      </w:r>
      <w:r w:rsidR="00B352F2">
        <w:rPr>
          <w:lang w:eastAsia="en-AU"/>
        </w:rPr>
        <w:t xml:space="preserve"> </w:t>
      </w:r>
      <w:r w:rsidRPr="00AF46AF">
        <w:rPr>
          <w:lang w:eastAsia="en-AU"/>
        </w:rPr>
        <w:t>she</w:t>
      </w:r>
      <w:r w:rsidR="00B352F2">
        <w:rPr>
          <w:lang w:eastAsia="en-AU"/>
        </w:rPr>
        <w:t xml:space="preserve"> </w:t>
      </w:r>
      <w:r w:rsidRPr="00AF46AF">
        <w:rPr>
          <w:lang w:eastAsia="en-AU"/>
        </w:rPr>
        <w:t>is</w:t>
      </w:r>
      <w:r w:rsidR="00B352F2">
        <w:rPr>
          <w:lang w:eastAsia="en-AU"/>
        </w:rPr>
        <w:t xml:space="preserve"> </w:t>
      </w:r>
      <w:r w:rsidRPr="00AF46AF">
        <w:rPr>
          <w:lang w:eastAsia="en-AU"/>
        </w:rPr>
        <w:t>firm</w:t>
      </w:r>
      <w:r w:rsidR="00991B2B">
        <w:rPr>
          <w:lang w:eastAsia="en-AU"/>
        </w:rPr>
        <w:t>.</w:t>
      </w:r>
      <w:r w:rsidR="00B352F2">
        <w:rPr>
          <w:lang w:eastAsia="en-AU"/>
        </w:rPr>
        <w:t xml:space="preserve">  </w:t>
      </w:r>
      <w:r w:rsidRPr="00AF46AF">
        <w:rPr>
          <w:lang w:eastAsia="en-AU"/>
        </w:rPr>
        <w:t>In</w:t>
      </w:r>
      <w:r w:rsidR="00B352F2">
        <w:rPr>
          <w:lang w:eastAsia="en-AU"/>
        </w:rPr>
        <w:t xml:space="preserve"> </w:t>
      </w:r>
      <w:r w:rsidRPr="00AF46AF">
        <w:rPr>
          <w:lang w:eastAsia="en-AU"/>
        </w:rPr>
        <w:t>a</w:t>
      </w:r>
      <w:r w:rsidR="00B352F2">
        <w:rPr>
          <w:lang w:eastAsia="en-AU"/>
        </w:rPr>
        <w:t xml:space="preserve"> </w:t>
      </w:r>
      <w:r w:rsidRPr="00AF46AF">
        <w:rPr>
          <w:lang w:eastAsia="en-AU"/>
        </w:rPr>
        <w:t>recent</w:t>
      </w:r>
      <w:r w:rsidR="00B352F2">
        <w:rPr>
          <w:lang w:eastAsia="en-AU"/>
        </w:rPr>
        <w:t xml:space="preserve"> </w:t>
      </w:r>
      <w:r w:rsidRPr="00AF46AF">
        <w:rPr>
          <w:lang w:eastAsia="en-AU"/>
        </w:rPr>
        <w:t>letter</w:t>
      </w:r>
      <w:r w:rsidR="00B352F2">
        <w:rPr>
          <w:lang w:eastAsia="en-AU"/>
        </w:rPr>
        <w:t xml:space="preserve"> </w:t>
      </w:r>
      <w:r w:rsidRPr="00AF46AF">
        <w:rPr>
          <w:lang w:eastAsia="en-AU"/>
        </w:rPr>
        <w:t>she</w:t>
      </w:r>
      <w:r w:rsidR="00B352F2">
        <w:rPr>
          <w:lang w:eastAsia="en-AU"/>
        </w:rPr>
        <w:t xml:space="preserve"> </w:t>
      </w:r>
      <w:r w:rsidRPr="00AF46AF">
        <w:rPr>
          <w:lang w:eastAsia="en-AU"/>
        </w:rPr>
        <w:t>said</w:t>
      </w:r>
      <w:r w:rsidR="00B352F2">
        <w:rPr>
          <w:lang w:eastAsia="en-AU"/>
        </w:rPr>
        <w:t xml:space="preserve"> </w:t>
      </w:r>
      <w:r w:rsidRPr="00AF46AF">
        <w:rPr>
          <w:lang w:eastAsia="en-AU"/>
        </w:rPr>
        <w:t>how</w:t>
      </w:r>
      <w:r w:rsidR="00B352F2">
        <w:rPr>
          <w:lang w:eastAsia="en-AU"/>
        </w:rPr>
        <w:t xml:space="preserve"> </w:t>
      </w:r>
      <w:r w:rsidRPr="00AF46AF">
        <w:rPr>
          <w:lang w:eastAsia="en-AU"/>
        </w:rPr>
        <w:t>happy</w:t>
      </w:r>
      <w:r w:rsidR="00B352F2">
        <w:rPr>
          <w:lang w:eastAsia="en-AU"/>
        </w:rPr>
        <w:t xml:space="preserve"> </w:t>
      </w:r>
      <w:r w:rsidRPr="00AF46AF">
        <w:rPr>
          <w:lang w:eastAsia="en-AU"/>
        </w:rPr>
        <w:t>she</w:t>
      </w:r>
      <w:r w:rsidR="00B352F2">
        <w:rPr>
          <w:lang w:eastAsia="en-AU"/>
        </w:rPr>
        <w:t xml:space="preserve"> </w:t>
      </w:r>
      <w:r w:rsidRPr="00AF46AF">
        <w:rPr>
          <w:lang w:eastAsia="en-AU"/>
        </w:rPr>
        <w:t>was,</w:t>
      </w:r>
      <w:r w:rsidR="00B352F2">
        <w:rPr>
          <w:lang w:eastAsia="en-AU"/>
        </w:rPr>
        <w:t xml:space="preserve"> </w:t>
      </w:r>
      <w:r w:rsidRPr="00AF46AF">
        <w:rPr>
          <w:lang w:eastAsia="en-AU"/>
        </w:rPr>
        <w:t>for</w:t>
      </w:r>
      <w:r w:rsidR="00B352F2">
        <w:rPr>
          <w:lang w:eastAsia="en-AU"/>
        </w:rPr>
        <w:t xml:space="preserve"> </w:t>
      </w:r>
      <w:r w:rsidRPr="00AF46AF">
        <w:rPr>
          <w:lang w:eastAsia="en-AU"/>
        </w:rPr>
        <w:t>while</w:t>
      </w:r>
      <w:r w:rsidR="00B352F2">
        <w:rPr>
          <w:lang w:eastAsia="en-AU"/>
        </w:rPr>
        <w:t xml:space="preserve"> </w:t>
      </w:r>
      <w:r w:rsidRPr="00AF46AF">
        <w:rPr>
          <w:lang w:eastAsia="en-AU"/>
        </w:rPr>
        <w:t>traveling</w:t>
      </w:r>
      <w:r w:rsidR="00B352F2">
        <w:rPr>
          <w:lang w:eastAsia="en-AU"/>
        </w:rPr>
        <w:t xml:space="preserve"> </w:t>
      </w:r>
      <w:r w:rsidRPr="00AF46AF">
        <w:rPr>
          <w:lang w:eastAsia="en-AU"/>
        </w:rPr>
        <w:t>in</w:t>
      </w:r>
      <w:r w:rsidR="00B352F2">
        <w:rPr>
          <w:lang w:eastAsia="en-AU"/>
        </w:rPr>
        <w:t xml:space="preserve"> </w:t>
      </w:r>
      <w:r w:rsidRPr="00AF46AF">
        <w:rPr>
          <w:lang w:eastAsia="en-AU"/>
        </w:rPr>
        <w:t>different</w:t>
      </w:r>
      <w:r w:rsidR="00B352F2">
        <w:rPr>
          <w:lang w:eastAsia="en-AU"/>
        </w:rPr>
        <w:t xml:space="preserve"> </w:t>
      </w:r>
      <w:r w:rsidRPr="00AF46AF">
        <w:rPr>
          <w:lang w:eastAsia="en-AU"/>
        </w:rPr>
        <w:t>districts</w:t>
      </w:r>
      <w:r w:rsidR="00B352F2">
        <w:rPr>
          <w:lang w:eastAsia="en-AU"/>
        </w:rPr>
        <w:t xml:space="preserve"> </w:t>
      </w:r>
      <w:r w:rsidRPr="00AF46AF">
        <w:rPr>
          <w:lang w:eastAsia="en-AU"/>
        </w:rPr>
        <w:t>to</w:t>
      </w:r>
      <w:r w:rsidR="00B352F2">
        <w:rPr>
          <w:lang w:eastAsia="en-AU"/>
        </w:rPr>
        <w:t xml:space="preserve"> </w:t>
      </w:r>
      <w:r w:rsidRPr="00AF46AF">
        <w:rPr>
          <w:lang w:eastAsia="en-AU"/>
        </w:rPr>
        <w:t>teach</w:t>
      </w:r>
      <w:r w:rsidR="00B352F2">
        <w:rPr>
          <w:lang w:eastAsia="en-AU"/>
        </w:rPr>
        <w:t xml:space="preserve"> </w:t>
      </w:r>
      <w:r w:rsidRPr="00AF46AF">
        <w:rPr>
          <w:lang w:eastAsia="en-AU"/>
        </w:rPr>
        <w:t>the</w:t>
      </w:r>
      <w:r w:rsidR="00B352F2">
        <w:rPr>
          <w:lang w:eastAsia="en-AU"/>
        </w:rPr>
        <w:t xml:space="preserve"> </w:t>
      </w:r>
      <w:r w:rsidRPr="00AF46AF">
        <w:rPr>
          <w:lang w:eastAsia="en-AU"/>
        </w:rPr>
        <w:t>Truth,</w:t>
      </w:r>
      <w:r w:rsidR="00B352F2">
        <w:rPr>
          <w:lang w:eastAsia="en-AU"/>
        </w:rPr>
        <w:t xml:space="preserve"> </w:t>
      </w:r>
      <w:r w:rsidRPr="00AF46AF">
        <w:rPr>
          <w:lang w:eastAsia="en-AU"/>
        </w:rPr>
        <w:t>children</w:t>
      </w:r>
      <w:r w:rsidR="00B352F2">
        <w:rPr>
          <w:lang w:eastAsia="en-AU"/>
        </w:rPr>
        <w:t xml:space="preserve"> </w:t>
      </w:r>
      <w:r w:rsidRPr="00AF46AF">
        <w:rPr>
          <w:lang w:eastAsia="en-AU"/>
        </w:rPr>
        <w:t>had</w:t>
      </w:r>
      <w:r w:rsidR="00B352F2">
        <w:rPr>
          <w:lang w:eastAsia="en-AU"/>
        </w:rPr>
        <w:t xml:space="preserve"> </w:t>
      </w:r>
      <w:r w:rsidRPr="00AF46AF">
        <w:rPr>
          <w:lang w:eastAsia="en-AU"/>
        </w:rPr>
        <w:t>pursued</w:t>
      </w:r>
      <w:r w:rsidR="00B352F2">
        <w:rPr>
          <w:lang w:eastAsia="en-AU"/>
        </w:rPr>
        <w:t xml:space="preserve"> </w:t>
      </w:r>
      <w:r w:rsidRPr="00AF46AF">
        <w:rPr>
          <w:lang w:eastAsia="en-AU"/>
        </w:rPr>
        <w:t>her</w:t>
      </w:r>
      <w:r w:rsidR="00B352F2">
        <w:rPr>
          <w:lang w:eastAsia="en-AU"/>
        </w:rPr>
        <w:t xml:space="preserve"> </w:t>
      </w:r>
      <w:r w:rsidRPr="00AF46AF">
        <w:rPr>
          <w:lang w:eastAsia="en-AU"/>
        </w:rPr>
        <w:t>in</w:t>
      </w:r>
      <w:r w:rsidR="00B352F2">
        <w:rPr>
          <w:lang w:eastAsia="en-AU"/>
        </w:rPr>
        <w:t xml:space="preserve"> </w:t>
      </w:r>
      <w:r w:rsidRPr="00AF46AF">
        <w:rPr>
          <w:lang w:eastAsia="en-AU"/>
        </w:rPr>
        <w:t>the</w:t>
      </w:r>
      <w:r w:rsidR="00B352F2">
        <w:rPr>
          <w:lang w:eastAsia="en-AU"/>
        </w:rPr>
        <w:t xml:space="preserve"> </w:t>
      </w:r>
      <w:r w:rsidRPr="00AF46AF">
        <w:rPr>
          <w:lang w:eastAsia="en-AU"/>
        </w:rPr>
        <w:t>streets,</w:t>
      </w:r>
      <w:r w:rsidR="00B352F2">
        <w:rPr>
          <w:lang w:eastAsia="en-AU"/>
        </w:rPr>
        <w:t xml:space="preserve"> </w:t>
      </w:r>
      <w:r w:rsidRPr="00AF46AF">
        <w:rPr>
          <w:lang w:eastAsia="en-AU"/>
        </w:rPr>
        <w:t>and</w:t>
      </w:r>
      <w:r w:rsidR="00B352F2">
        <w:rPr>
          <w:lang w:eastAsia="en-AU"/>
        </w:rPr>
        <w:t xml:space="preserve"> </w:t>
      </w:r>
      <w:r w:rsidRPr="00AF46AF">
        <w:rPr>
          <w:lang w:eastAsia="en-AU"/>
        </w:rPr>
        <w:t>had</w:t>
      </w:r>
      <w:r w:rsidR="00B352F2">
        <w:rPr>
          <w:lang w:eastAsia="en-AU"/>
        </w:rPr>
        <w:t xml:space="preserve"> </w:t>
      </w:r>
      <w:r w:rsidRPr="00AF46AF">
        <w:rPr>
          <w:lang w:eastAsia="en-AU"/>
        </w:rPr>
        <w:t>insulted,</w:t>
      </w:r>
      <w:r w:rsidR="00B352F2">
        <w:rPr>
          <w:lang w:eastAsia="en-AU"/>
        </w:rPr>
        <w:t xml:space="preserve"> </w:t>
      </w:r>
      <w:r w:rsidRPr="00AF46AF">
        <w:rPr>
          <w:lang w:eastAsia="en-AU"/>
        </w:rPr>
        <w:t>ridiculed,</w:t>
      </w:r>
      <w:r w:rsidR="00B352F2">
        <w:rPr>
          <w:lang w:eastAsia="en-AU"/>
        </w:rPr>
        <w:t xml:space="preserve"> </w:t>
      </w:r>
      <w:r w:rsidRPr="00AF46AF">
        <w:rPr>
          <w:lang w:eastAsia="en-AU"/>
        </w:rPr>
        <w:t>and</w:t>
      </w:r>
      <w:r w:rsidR="00B352F2">
        <w:rPr>
          <w:lang w:eastAsia="en-AU"/>
        </w:rPr>
        <w:t xml:space="preserve"> </w:t>
      </w:r>
      <w:r w:rsidRPr="00AF46AF">
        <w:rPr>
          <w:lang w:eastAsia="en-AU"/>
        </w:rPr>
        <w:t>reviled</w:t>
      </w:r>
      <w:r w:rsidR="00B352F2">
        <w:rPr>
          <w:lang w:eastAsia="en-AU"/>
        </w:rPr>
        <w:t xml:space="preserve"> </w:t>
      </w:r>
      <w:r w:rsidRPr="00AF46AF">
        <w:rPr>
          <w:lang w:eastAsia="en-AU"/>
        </w:rPr>
        <w:t>her</w:t>
      </w:r>
      <w:r w:rsidR="00991B2B">
        <w:rPr>
          <w:lang w:eastAsia="en-AU"/>
        </w:rPr>
        <w:t>.</w:t>
      </w:r>
      <w:r w:rsidR="00B352F2">
        <w:rPr>
          <w:lang w:eastAsia="en-AU"/>
        </w:rPr>
        <w:t xml:space="preserve">  </w:t>
      </w:r>
      <w:r w:rsidRPr="00AF46AF">
        <w:rPr>
          <w:lang w:eastAsia="en-AU"/>
        </w:rPr>
        <w:t>As</w:t>
      </w:r>
      <w:r w:rsidR="00B352F2">
        <w:rPr>
          <w:lang w:eastAsia="en-AU"/>
        </w:rPr>
        <w:t xml:space="preserve"> </w:t>
      </w:r>
      <w:r w:rsidRPr="00AF46AF">
        <w:rPr>
          <w:lang w:eastAsia="en-AU"/>
        </w:rPr>
        <w:t>all</w:t>
      </w:r>
      <w:r w:rsidR="00B352F2">
        <w:rPr>
          <w:lang w:eastAsia="en-AU"/>
        </w:rPr>
        <w:t xml:space="preserve"> </w:t>
      </w:r>
      <w:r w:rsidRPr="00AF46AF">
        <w:rPr>
          <w:lang w:eastAsia="en-AU"/>
        </w:rPr>
        <w:t>this</w:t>
      </w:r>
      <w:r w:rsidR="00B352F2">
        <w:rPr>
          <w:lang w:eastAsia="en-AU"/>
        </w:rPr>
        <w:t xml:space="preserve"> </w:t>
      </w:r>
      <w:r w:rsidRPr="00AF46AF">
        <w:rPr>
          <w:lang w:eastAsia="en-AU"/>
        </w:rPr>
        <w:t>was</w:t>
      </w:r>
      <w:r w:rsidR="00B352F2">
        <w:rPr>
          <w:lang w:eastAsia="en-AU"/>
        </w:rPr>
        <w:t xml:space="preserve"> </w:t>
      </w:r>
      <w:r w:rsidRPr="00AF46AF">
        <w:rPr>
          <w:lang w:eastAsia="en-AU"/>
        </w:rPr>
        <w:t>in</w:t>
      </w:r>
      <w:r w:rsidR="00B352F2">
        <w:rPr>
          <w:lang w:eastAsia="en-AU"/>
        </w:rPr>
        <w:t xml:space="preserve"> </w:t>
      </w:r>
      <w:r w:rsidRPr="00AF46AF">
        <w:rPr>
          <w:lang w:eastAsia="en-AU"/>
        </w:rPr>
        <w:t>the</w:t>
      </w:r>
      <w:r w:rsidR="00B352F2">
        <w:rPr>
          <w:lang w:eastAsia="en-AU"/>
        </w:rPr>
        <w:t xml:space="preserve"> </w:t>
      </w:r>
      <w:r w:rsidRPr="00AF46AF">
        <w:rPr>
          <w:lang w:eastAsia="en-AU"/>
        </w:rPr>
        <w:t>path</w:t>
      </w:r>
      <w:r w:rsidR="00B352F2">
        <w:rPr>
          <w:lang w:eastAsia="en-AU"/>
        </w:rPr>
        <w:t xml:space="preserve"> </w:t>
      </w:r>
      <w:r w:rsidRPr="00AF46AF">
        <w:rPr>
          <w:lang w:eastAsia="en-AU"/>
        </w:rPr>
        <w:t>of</w:t>
      </w:r>
      <w:r w:rsidR="00B352F2">
        <w:rPr>
          <w:lang w:eastAsia="en-AU"/>
        </w:rPr>
        <w:t xml:space="preserve"> </w:t>
      </w:r>
      <w:r w:rsidRPr="00AF46AF">
        <w:rPr>
          <w:lang w:eastAsia="en-AU"/>
        </w:rPr>
        <w:t>God,</w:t>
      </w:r>
      <w:r w:rsidR="00B352F2">
        <w:rPr>
          <w:lang w:eastAsia="en-AU"/>
        </w:rPr>
        <w:t xml:space="preserve"> </w:t>
      </w:r>
      <w:r w:rsidRPr="00AF46AF">
        <w:rPr>
          <w:lang w:eastAsia="en-AU"/>
        </w:rPr>
        <w:t>it</w:t>
      </w:r>
      <w:r w:rsidR="00B352F2">
        <w:rPr>
          <w:lang w:eastAsia="en-AU"/>
        </w:rPr>
        <w:t xml:space="preserve"> </w:t>
      </w:r>
      <w:r w:rsidRPr="00AF46AF">
        <w:rPr>
          <w:lang w:eastAsia="en-AU"/>
        </w:rPr>
        <w:t>gave</w:t>
      </w:r>
      <w:r w:rsidR="00B352F2">
        <w:rPr>
          <w:lang w:eastAsia="en-AU"/>
        </w:rPr>
        <w:t xml:space="preserve"> </w:t>
      </w:r>
      <w:r w:rsidRPr="00AF46AF">
        <w:rPr>
          <w:lang w:eastAsia="en-AU"/>
        </w:rPr>
        <w:t>her</w:t>
      </w:r>
      <w:r w:rsidR="00B352F2">
        <w:rPr>
          <w:lang w:eastAsia="en-AU"/>
        </w:rPr>
        <w:t xml:space="preserve"> </w:t>
      </w:r>
      <w:r w:rsidRPr="00AF46AF">
        <w:rPr>
          <w:lang w:eastAsia="en-AU"/>
        </w:rPr>
        <w:t>great</w:t>
      </w:r>
      <w:r w:rsidR="00B352F2">
        <w:rPr>
          <w:lang w:eastAsia="en-AU"/>
        </w:rPr>
        <w:t xml:space="preserve"> </w:t>
      </w:r>
      <w:r w:rsidRPr="00AF46AF">
        <w:rPr>
          <w:lang w:eastAsia="en-AU"/>
        </w:rPr>
        <w:t>joy.</w:t>
      </w:r>
      <w:r w:rsidR="00991B2B">
        <w:rPr>
          <w:lang w:eastAsia="en-AU"/>
        </w:rPr>
        <w:t>”</w:t>
      </w:r>
    </w:p>
    <w:p w:rsidR="00DF1336" w:rsidRDefault="00AF46AF" w:rsidP="00DF1336">
      <w:pPr>
        <w:pStyle w:val="Text"/>
        <w:rPr>
          <w:lang w:eastAsia="en-AU"/>
        </w:rPr>
      </w:pPr>
      <w:r w:rsidRPr="00AF46AF">
        <w:rPr>
          <w:lang w:eastAsia="en-AU"/>
        </w:rPr>
        <w:t>In</w:t>
      </w:r>
      <w:r w:rsidR="00B352F2">
        <w:rPr>
          <w:lang w:eastAsia="en-AU"/>
        </w:rPr>
        <w:t xml:space="preserve"> </w:t>
      </w:r>
      <w:r w:rsidRPr="00AF46AF">
        <w:rPr>
          <w:lang w:eastAsia="en-AU"/>
        </w:rPr>
        <w:t>this</w:t>
      </w:r>
      <w:r w:rsidR="00B352F2">
        <w:rPr>
          <w:lang w:eastAsia="en-AU"/>
        </w:rPr>
        <w:t xml:space="preserve"> </w:t>
      </w:r>
      <w:r w:rsidRPr="00AF46AF">
        <w:rPr>
          <w:lang w:eastAsia="en-AU"/>
        </w:rPr>
        <w:t>connection</w:t>
      </w:r>
      <w:r w:rsidR="00B352F2">
        <w:rPr>
          <w:lang w:eastAsia="en-AU"/>
        </w:rPr>
        <w:t xml:space="preserve"> </w:t>
      </w:r>
      <w:r w:rsidRPr="00AF46AF">
        <w:rPr>
          <w:lang w:eastAsia="en-AU"/>
        </w:rPr>
        <w:t>He</w:t>
      </w:r>
      <w:r w:rsidR="00B352F2">
        <w:rPr>
          <w:lang w:eastAsia="en-AU"/>
        </w:rPr>
        <w:t xml:space="preserve"> </w:t>
      </w:r>
      <w:r w:rsidRPr="00AF46AF">
        <w:rPr>
          <w:lang w:eastAsia="en-AU"/>
        </w:rPr>
        <w:t>said</w:t>
      </w:r>
      <w:r w:rsidR="00B352F2">
        <w:rPr>
          <w:lang w:eastAsia="en-AU"/>
        </w:rPr>
        <w:t xml:space="preserve"> </w:t>
      </w:r>
      <w:r w:rsidRPr="00AF46AF">
        <w:rPr>
          <w:lang w:eastAsia="en-AU"/>
        </w:rPr>
        <w:t>in</w:t>
      </w:r>
      <w:r w:rsidR="00B352F2">
        <w:rPr>
          <w:lang w:eastAsia="en-AU"/>
        </w:rPr>
        <w:t xml:space="preserve"> </w:t>
      </w:r>
      <w:r w:rsidRPr="00AF46AF">
        <w:rPr>
          <w:lang w:eastAsia="en-AU"/>
        </w:rPr>
        <w:t>part</w:t>
      </w:r>
      <w:r w:rsidR="00991B2B">
        <w:rPr>
          <w:lang w:eastAsia="en-AU"/>
        </w:rPr>
        <w:t>:</w:t>
      </w:r>
      <w:r w:rsidR="00B352F2">
        <w:rPr>
          <w:lang w:eastAsia="en-AU"/>
        </w:rPr>
        <w:t xml:space="preserve">  </w:t>
      </w:r>
      <w:r w:rsidR="00991B2B">
        <w:rPr>
          <w:lang w:eastAsia="en-AU"/>
        </w:rPr>
        <w:t>“</w:t>
      </w:r>
      <w:r w:rsidRPr="00AF46AF">
        <w:rPr>
          <w:lang w:eastAsia="en-AU"/>
        </w:rPr>
        <w:t>In</w:t>
      </w:r>
      <w:r w:rsidR="00B352F2">
        <w:rPr>
          <w:lang w:eastAsia="en-AU"/>
        </w:rPr>
        <w:t xml:space="preserve"> </w:t>
      </w:r>
      <w:r w:rsidRPr="00AF46AF">
        <w:rPr>
          <w:lang w:eastAsia="en-AU"/>
        </w:rPr>
        <w:t>America</w:t>
      </w:r>
      <w:r w:rsidR="00B352F2">
        <w:rPr>
          <w:lang w:eastAsia="en-AU"/>
        </w:rPr>
        <w:t xml:space="preserve"> </w:t>
      </w:r>
      <w:r w:rsidRPr="00AF46AF">
        <w:rPr>
          <w:lang w:eastAsia="en-AU"/>
        </w:rPr>
        <w:t>certain</w:t>
      </w:r>
    </w:p>
    <w:p w:rsidR="00DF1336" w:rsidRDefault="00DF1336">
      <w:pPr>
        <w:rPr>
          <w:lang w:eastAsia="en-AU"/>
        </w:rPr>
      </w:pPr>
      <w:r>
        <w:rPr>
          <w:lang w:eastAsia="en-AU"/>
        </w:rPr>
        <w:br w:type="page"/>
      </w:r>
    </w:p>
    <w:p w:rsidR="00AF46AF" w:rsidRPr="00AF46AF" w:rsidRDefault="00AF46AF" w:rsidP="009D0AE7">
      <w:pPr>
        <w:pStyle w:val="Textcts"/>
        <w:rPr>
          <w:lang w:eastAsia="en-AU"/>
        </w:rPr>
      </w:pPr>
      <w:r w:rsidRPr="00DF1336">
        <w:lastRenderedPageBreak/>
        <w:t>&lt;</w:t>
      </w:r>
      <w:r w:rsidR="00FB0669">
        <w:t xml:space="preserve">p </w:t>
      </w:r>
      <w:r w:rsidRPr="00DF1336">
        <w:t>6&gt;</w:t>
      </w:r>
      <w:r w:rsidR="00B352F2" w:rsidRPr="00DF1336">
        <w:t xml:space="preserve"> </w:t>
      </w:r>
      <w:r w:rsidRPr="00DF1336">
        <w:t>me</w:t>
      </w:r>
      <w:r w:rsidRPr="00AF46AF">
        <w:rPr>
          <w:lang w:eastAsia="en-AU"/>
        </w:rPr>
        <w:t>n</w:t>
      </w:r>
      <w:r w:rsidR="00B352F2">
        <w:rPr>
          <w:lang w:eastAsia="en-AU"/>
        </w:rPr>
        <w:t xml:space="preserve"> </w:t>
      </w:r>
      <w:r w:rsidRPr="00AF46AF">
        <w:rPr>
          <w:lang w:eastAsia="en-AU"/>
        </w:rPr>
        <w:t>of</w:t>
      </w:r>
      <w:r w:rsidR="00B352F2">
        <w:rPr>
          <w:lang w:eastAsia="en-AU"/>
        </w:rPr>
        <w:t xml:space="preserve"> </w:t>
      </w:r>
      <w:r w:rsidRPr="00AF46AF">
        <w:rPr>
          <w:lang w:eastAsia="en-AU"/>
        </w:rPr>
        <w:t>religious</w:t>
      </w:r>
      <w:r w:rsidR="00B352F2">
        <w:rPr>
          <w:lang w:eastAsia="en-AU"/>
        </w:rPr>
        <w:t xml:space="preserve"> </w:t>
      </w:r>
      <w:r w:rsidRPr="00AF46AF">
        <w:rPr>
          <w:lang w:eastAsia="en-AU"/>
        </w:rPr>
        <w:t>influence</w:t>
      </w:r>
      <w:r w:rsidR="00B352F2">
        <w:rPr>
          <w:lang w:eastAsia="en-AU"/>
        </w:rPr>
        <w:t xml:space="preserve"> </w:t>
      </w:r>
      <w:r w:rsidRPr="00AF46AF">
        <w:rPr>
          <w:lang w:eastAsia="en-AU"/>
        </w:rPr>
        <w:t>will</w:t>
      </w:r>
      <w:r w:rsidR="00B352F2">
        <w:rPr>
          <w:lang w:eastAsia="en-AU"/>
        </w:rPr>
        <w:t xml:space="preserve"> </w:t>
      </w:r>
      <w:r w:rsidRPr="00AF46AF">
        <w:rPr>
          <w:lang w:eastAsia="en-AU"/>
        </w:rPr>
        <w:t>arise</w:t>
      </w:r>
      <w:r w:rsidR="00B352F2">
        <w:rPr>
          <w:lang w:eastAsia="en-AU"/>
        </w:rPr>
        <w:t xml:space="preserve"> </w:t>
      </w:r>
      <w:r w:rsidRPr="00AF46AF">
        <w:rPr>
          <w:lang w:eastAsia="en-AU"/>
        </w:rPr>
        <w:t>against</w:t>
      </w:r>
      <w:r w:rsidR="00B352F2">
        <w:rPr>
          <w:lang w:eastAsia="en-AU"/>
        </w:rPr>
        <w:t xml:space="preserve"> </w:t>
      </w:r>
      <w:r w:rsidRPr="00AF46AF">
        <w:rPr>
          <w:lang w:eastAsia="en-AU"/>
        </w:rPr>
        <w:t>the</w:t>
      </w:r>
      <w:r w:rsidR="00B352F2">
        <w:rPr>
          <w:lang w:eastAsia="en-AU"/>
        </w:rPr>
        <w:t xml:space="preserve"> </w:t>
      </w:r>
      <w:r w:rsidRPr="00AF46AF">
        <w:rPr>
          <w:lang w:eastAsia="en-AU"/>
        </w:rPr>
        <w:t>Cause,</w:t>
      </w:r>
      <w:r w:rsidR="00B352F2">
        <w:rPr>
          <w:lang w:eastAsia="en-AU"/>
        </w:rPr>
        <w:t xml:space="preserve"> </w:t>
      </w:r>
      <w:r w:rsidRPr="00AF46AF">
        <w:rPr>
          <w:lang w:eastAsia="en-AU"/>
        </w:rPr>
        <w:t>and</w:t>
      </w:r>
      <w:r w:rsidR="00B352F2">
        <w:rPr>
          <w:lang w:eastAsia="en-AU"/>
        </w:rPr>
        <w:t xml:space="preserve"> </w:t>
      </w:r>
      <w:r w:rsidRPr="00AF46AF">
        <w:rPr>
          <w:lang w:eastAsia="en-AU"/>
        </w:rPr>
        <w:t>will</w:t>
      </w:r>
      <w:r w:rsidR="00B352F2">
        <w:rPr>
          <w:lang w:eastAsia="en-AU"/>
        </w:rPr>
        <w:t xml:space="preserve"> </w:t>
      </w:r>
      <w:r w:rsidRPr="00AF46AF">
        <w:rPr>
          <w:lang w:eastAsia="en-AU"/>
        </w:rPr>
        <w:t>try</w:t>
      </w:r>
      <w:r w:rsidR="00B352F2">
        <w:rPr>
          <w:lang w:eastAsia="en-AU"/>
        </w:rPr>
        <w:t xml:space="preserve"> </w:t>
      </w:r>
      <w:r w:rsidRPr="00AF46AF">
        <w:rPr>
          <w:lang w:eastAsia="en-AU"/>
        </w:rPr>
        <w:t>to</w:t>
      </w:r>
      <w:r w:rsidR="00B352F2">
        <w:rPr>
          <w:lang w:eastAsia="en-AU"/>
        </w:rPr>
        <w:t xml:space="preserve"> </w:t>
      </w:r>
      <w:r w:rsidRPr="00AF46AF">
        <w:rPr>
          <w:lang w:eastAsia="en-AU"/>
        </w:rPr>
        <w:t>prevent</w:t>
      </w:r>
      <w:r w:rsidR="00B352F2">
        <w:rPr>
          <w:lang w:eastAsia="en-AU"/>
        </w:rPr>
        <w:t xml:space="preserve"> </w:t>
      </w:r>
      <w:r w:rsidRPr="00AF46AF">
        <w:rPr>
          <w:lang w:eastAsia="en-AU"/>
        </w:rPr>
        <w:t>people</w:t>
      </w:r>
      <w:r w:rsidR="00B352F2">
        <w:rPr>
          <w:lang w:eastAsia="en-AU"/>
        </w:rPr>
        <w:t xml:space="preserve"> </w:t>
      </w:r>
      <w:r w:rsidRPr="00AF46AF">
        <w:rPr>
          <w:lang w:eastAsia="en-AU"/>
        </w:rPr>
        <w:t>from</w:t>
      </w:r>
      <w:r w:rsidR="00B352F2">
        <w:rPr>
          <w:lang w:eastAsia="en-AU"/>
        </w:rPr>
        <w:t xml:space="preserve"> </w:t>
      </w:r>
      <w:r w:rsidRPr="00AF46AF">
        <w:rPr>
          <w:lang w:eastAsia="en-AU"/>
        </w:rPr>
        <w:t>this</w:t>
      </w:r>
      <w:r w:rsidR="00B352F2">
        <w:rPr>
          <w:lang w:eastAsia="en-AU"/>
        </w:rPr>
        <w:t xml:space="preserve"> </w:t>
      </w:r>
      <w:r w:rsidRPr="00AF46AF">
        <w:rPr>
          <w:lang w:eastAsia="en-AU"/>
        </w:rPr>
        <w:t>Truth</w:t>
      </w:r>
      <w:r w:rsidR="00991B2B">
        <w:rPr>
          <w:lang w:eastAsia="en-AU"/>
        </w:rPr>
        <w:t>.</w:t>
      </w:r>
      <w:r w:rsidR="00B352F2">
        <w:rPr>
          <w:lang w:eastAsia="en-AU"/>
        </w:rPr>
        <w:t xml:space="preserve">  </w:t>
      </w:r>
      <w:r w:rsidRPr="00AF46AF">
        <w:rPr>
          <w:lang w:eastAsia="en-AU"/>
        </w:rPr>
        <w:t>When</w:t>
      </w:r>
      <w:r w:rsidR="00B352F2">
        <w:rPr>
          <w:lang w:eastAsia="en-AU"/>
        </w:rPr>
        <w:t xml:space="preserve"> </w:t>
      </w:r>
      <w:r w:rsidRPr="00AF46AF">
        <w:rPr>
          <w:lang w:eastAsia="en-AU"/>
        </w:rPr>
        <w:t>this</w:t>
      </w:r>
      <w:r w:rsidR="00B352F2">
        <w:rPr>
          <w:lang w:eastAsia="en-AU"/>
        </w:rPr>
        <w:t xml:space="preserve"> </w:t>
      </w:r>
      <w:r w:rsidRPr="00AF46AF">
        <w:rPr>
          <w:lang w:eastAsia="en-AU"/>
        </w:rPr>
        <w:t>comes</w:t>
      </w:r>
      <w:r w:rsidR="00B352F2">
        <w:rPr>
          <w:lang w:eastAsia="en-AU"/>
        </w:rPr>
        <w:t xml:space="preserve"> </w:t>
      </w:r>
      <w:r w:rsidRPr="00AF46AF">
        <w:rPr>
          <w:lang w:eastAsia="en-AU"/>
        </w:rPr>
        <w:t>to</w:t>
      </w:r>
      <w:r w:rsidR="00B352F2">
        <w:rPr>
          <w:lang w:eastAsia="en-AU"/>
        </w:rPr>
        <w:t xml:space="preserve"> </w:t>
      </w:r>
      <w:r w:rsidRPr="00AF46AF">
        <w:rPr>
          <w:lang w:eastAsia="en-AU"/>
        </w:rPr>
        <w:t>pass,</w:t>
      </w:r>
      <w:r w:rsidR="00B352F2">
        <w:rPr>
          <w:lang w:eastAsia="en-AU"/>
        </w:rPr>
        <w:t xml:space="preserve"> </w:t>
      </w:r>
      <w:r w:rsidRPr="00AF46AF">
        <w:rPr>
          <w:lang w:eastAsia="en-AU"/>
        </w:rPr>
        <w:t>the</w:t>
      </w:r>
      <w:r w:rsidR="00B352F2">
        <w:rPr>
          <w:lang w:eastAsia="en-AU"/>
        </w:rPr>
        <w:t xml:space="preserve"> </w:t>
      </w:r>
      <w:r w:rsidRPr="00AF46AF">
        <w:rPr>
          <w:lang w:eastAsia="en-AU"/>
        </w:rPr>
        <w:t>Cause</w:t>
      </w:r>
      <w:r w:rsidR="00B352F2">
        <w:rPr>
          <w:lang w:eastAsia="en-AU"/>
        </w:rPr>
        <w:t xml:space="preserve"> </w:t>
      </w:r>
      <w:r w:rsidRPr="00AF46AF">
        <w:rPr>
          <w:lang w:eastAsia="en-AU"/>
        </w:rPr>
        <w:t>will</w:t>
      </w:r>
      <w:r w:rsidR="00B352F2">
        <w:rPr>
          <w:lang w:eastAsia="en-AU"/>
        </w:rPr>
        <w:t xml:space="preserve"> </w:t>
      </w:r>
      <w:r w:rsidRPr="00AF46AF">
        <w:rPr>
          <w:lang w:eastAsia="en-AU"/>
        </w:rPr>
        <w:t>progress,</w:t>
      </w:r>
      <w:r w:rsidR="00B352F2">
        <w:rPr>
          <w:lang w:eastAsia="en-AU"/>
        </w:rPr>
        <w:t xml:space="preserve"> </w:t>
      </w:r>
      <w:r w:rsidRPr="00AF46AF">
        <w:rPr>
          <w:lang w:eastAsia="en-AU"/>
        </w:rPr>
        <w:t>and</w:t>
      </w:r>
      <w:r w:rsidR="00B352F2">
        <w:rPr>
          <w:lang w:eastAsia="en-AU"/>
        </w:rPr>
        <w:t xml:space="preserve"> </w:t>
      </w:r>
      <w:r w:rsidRPr="00AF46AF">
        <w:rPr>
          <w:lang w:eastAsia="en-AU"/>
        </w:rPr>
        <w:t>joy</w:t>
      </w:r>
      <w:r w:rsidR="00B352F2">
        <w:rPr>
          <w:lang w:eastAsia="en-AU"/>
        </w:rPr>
        <w:t xml:space="preserve"> </w:t>
      </w:r>
      <w:r w:rsidRPr="00AF46AF">
        <w:rPr>
          <w:lang w:eastAsia="en-AU"/>
        </w:rPr>
        <w:t>and</w:t>
      </w:r>
      <w:r w:rsidR="00B352F2">
        <w:rPr>
          <w:lang w:eastAsia="en-AU"/>
        </w:rPr>
        <w:t xml:space="preserve"> </w:t>
      </w:r>
      <w:r w:rsidRPr="00AF46AF">
        <w:rPr>
          <w:lang w:eastAsia="en-AU"/>
        </w:rPr>
        <w:t>fragrance</w:t>
      </w:r>
      <w:r w:rsidR="00B352F2">
        <w:rPr>
          <w:lang w:eastAsia="en-AU"/>
        </w:rPr>
        <w:t xml:space="preserve"> </w:t>
      </w:r>
      <w:r w:rsidRPr="00AF46AF">
        <w:rPr>
          <w:lang w:eastAsia="en-AU"/>
        </w:rPr>
        <w:t>will</w:t>
      </w:r>
      <w:r w:rsidR="00B352F2">
        <w:rPr>
          <w:lang w:eastAsia="en-AU"/>
        </w:rPr>
        <w:t xml:space="preserve"> </w:t>
      </w:r>
      <w:r w:rsidRPr="00AF46AF">
        <w:rPr>
          <w:lang w:eastAsia="en-AU"/>
        </w:rPr>
        <w:t>increase</w:t>
      </w:r>
      <w:r w:rsidR="00B352F2">
        <w:rPr>
          <w:lang w:eastAsia="en-AU"/>
        </w:rPr>
        <w:t xml:space="preserve"> </w:t>
      </w:r>
      <w:r w:rsidRPr="00AF46AF">
        <w:rPr>
          <w:lang w:eastAsia="en-AU"/>
        </w:rPr>
        <w:t>in</w:t>
      </w:r>
      <w:r w:rsidR="00B352F2">
        <w:rPr>
          <w:lang w:eastAsia="en-AU"/>
        </w:rPr>
        <w:t xml:space="preserve"> </w:t>
      </w:r>
      <w:r w:rsidRPr="00AF46AF">
        <w:rPr>
          <w:lang w:eastAsia="en-AU"/>
        </w:rPr>
        <w:t>the</w:t>
      </w:r>
      <w:r w:rsidR="00B352F2">
        <w:rPr>
          <w:lang w:eastAsia="en-AU"/>
        </w:rPr>
        <w:t xml:space="preserve"> </w:t>
      </w:r>
      <w:r w:rsidRPr="00AF46AF">
        <w:rPr>
          <w:lang w:eastAsia="en-AU"/>
        </w:rPr>
        <w:t>Believers.</w:t>
      </w:r>
      <w:r w:rsidR="00991B2B">
        <w:rPr>
          <w:lang w:eastAsia="en-AU"/>
        </w:rPr>
        <w:t>”</w:t>
      </w:r>
    </w:p>
    <w:p w:rsidR="00AF46AF" w:rsidRPr="00DF1336" w:rsidRDefault="009F128E" w:rsidP="00DF1336">
      <w:pPr>
        <w:pStyle w:val="Myhead"/>
      </w:pPr>
      <w:bookmarkStart w:id="12" w:name="h12"/>
      <w:r w:rsidRPr="00DF1336">
        <w:t xml:space="preserve">Mrs </w:t>
      </w:r>
      <w:r w:rsidR="00AF46AF" w:rsidRPr="00DF1336">
        <w:t>Coles</w:t>
      </w:r>
      <w:r w:rsidR="00991B2B" w:rsidRPr="00DF1336">
        <w:t>’</w:t>
      </w:r>
      <w:r w:rsidR="00B352F2" w:rsidRPr="00DF1336">
        <w:t xml:space="preserve"> </w:t>
      </w:r>
      <w:r w:rsidR="00AF46AF" w:rsidRPr="00DF1336">
        <w:t>death;</w:t>
      </w:r>
      <w:r w:rsidR="00B352F2" w:rsidRPr="00DF1336">
        <w:t xml:space="preserve"> </w:t>
      </w:r>
      <w:r w:rsidR="00AF46AF" w:rsidRPr="00DF1336">
        <w:t>her</w:t>
      </w:r>
      <w:r w:rsidR="00B352F2" w:rsidRPr="00DF1336">
        <w:t xml:space="preserve"> </w:t>
      </w:r>
      <w:r w:rsidR="00AF46AF" w:rsidRPr="00DF1336">
        <w:t>purity</w:t>
      </w:r>
      <w:bookmarkEnd w:id="12"/>
    </w:p>
    <w:p w:rsidR="00AF46AF" w:rsidRPr="00FB112F" w:rsidRDefault="00AF46AF" w:rsidP="00DF1336">
      <w:pPr>
        <w:pStyle w:val="Text"/>
      </w:pPr>
      <w:r w:rsidRPr="00FB112F">
        <w:t>The</w:t>
      </w:r>
      <w:r w:rsidR="00B352F2" w:rsidRPr="00FB112F">
        <w:t xml:space="preserve"> </w:t>
      </w:r>
      <w:r w:rsidRPr="00FB112F">
        <w:t>second</w:t>
      </w:r>
      <w:r w:rsidR="00B352F2" w:rsidRPr="00FB112F">
        <w:t xml:space="preserve"> </w:t>
      </w:r>
      <w:r w:rsidRPr="00FB112F">
        <w:t>day</w:t>
      </w:r>
      <w:r w:rsidR="00B352F2" w:rsidRPr="00FB112F">
        <w:t xml:space="preserve"> </w:t>
      </w:r>
      <w:r w:rsidRPr="00FB112F">
        <w:t>at</w:t>
      </w:r>
      <w:r w:rsidR="00B352F2" w:rsidRPr="00FB112F">
        <w:t xml:space="preserve"> </w:t>
      </w:r>
      <w:r w:rsidRPr="00FB112F">
        <w:t>luncheon</w:t>
      </w:r>
      <w:r w:rsidR="00B352F2" w:rsidRPr="00FB112F">
        <w:t xml:space="preserve"> </w:t>
      </w:r>
      <w:r w:rsidRPr="00FB112F">
        <w:t>in</w:t>
      </w:r>
      <w:r w:rsidR="00B352F2" w:rsidRPr="00FB112F">
        <w:t xml:space="preserve"> </w:t>
      </w:r>
      <w:r w:rsidRPr="00FB112F">
        <w:t>the</w:t>
      </w:r>
      <w:r w:rsidR="00B352F2" w:rsidRPr="00FB112F">
        <w:t xml:space="preserve"> </w:t>
      </w:r>
      <w:r w:rsidRPr="00FB112F">
        <w:t>small</w:t>
      </w:r>
      <w:r w:rsidR="00B352F2" w:rsidRPr="00FB112F">
        <w:t xml:space="preserve"> </w:t>
      </w:r>
      <w:r w:rsidRPr="00FB112F">
        <w:t>room</w:t>
      </w:r>
      <w:r w:rsidR="00B352F2" w:rsidRPr="00FB112F">
        <w:t xml:space="preserve"> </w:t>
      </w:r>
      <w:r w:rsidRPr="00FB112F">
        <w:t>beside</w:t>
      </w:r>
      <w:r w:rsidR="00B352F2" w:rsidRPr="00FB112F">
        <w:t xml:space="preserve"> </w:t>
      </w:r>
      <w:r w:rsidRPr="00FB112F">
        <w:t>ours,</w:t>
      </w:r>
      <w:r w:rsidR="00B352F2" w:rsidRPr="00FB112F">
        <w:t xml:space="preserve"> </w:t>
      </w:r>
      <w:r w:rsidRPr="00FB112F">
        <w:t>opening</w:t>
      </w:r>
      <w:r w:rsidR="00B352F2" w:rsidRPr="00FB112F">
        <w:t xml:space="preserve"> </w:t>
      </w:r>
      <w:r w:rsidRPr="00FB112F">
        <w:t>to</w:t>
      </w:r>
      <w:r w:rsidR="00B352F2" w:rsidRPr="00FB112F">
        <w:t xml:space="preserve"> </w:t>
      </w:r>
      <w:r w:rsidRPr="00FB112F">
        <w:t>the</w:t>
      </w:r>
      <w:r w:rsidR="00B352F2" w:rsidRPr="00FB112F">
        <w:t xml:space="preserve"> </w:t>
      </w:r>
      <w:r w:rsidRPr="00FB112F">
        <w:t>Sea,</w:t>
      </w:r>
      <w:r w:rsidR="00DF1336" w:rsidRPr="00FB112F">
        <w:rPr>
          <w:rStyle w:val="FootnoteReference"/>
        </w:rPr>
        <w:footnoteReference w:id="2"/>
      </w:r>
      <w:r w:rsidR="00B352F2" w:rsidRPr="00FB112F">
        <w:t xml:space="preserve"> </w:t>
      </w:r>
      <w:r w:rsidRPr="00FB112F">
        <w:t>I</w:t>
      </w:r>
      <w:r w:rsidR="00B352F2" w:rsidRPr="00FB112F">
        <w:t xml:space="preserve"> </w:t>
      </w:r>
      <w:r w:rsidRPr="00FB112F">
        <w:t>took</w:t>
      </w:r>
      <w:r w:rsidR="00B352F2" w:rsidRPr="00FB112F">
        <w:t xml:space="preserve"> </w:t>
      </w:r>
      <w:r w:rsidRPr="00FB112F">
        <w:t>occasion</w:t>
      </w:r>
      <w:r w:rsidR="00B352F2" w:rsidRPr="00FB112F">
        <w:t xml:space="preserve"> </w:t>
      </w:r>
      <w:r w:rsidRPr="00FB112F">
        <w:t>to</w:t>
      </w:r>
      <w:r w:rsidR="00B352F2" w:rsidRPr="00FB112F">
        <w:t xml:space="preserve"> </w:t>
      </w:r>
      <w:r w:rsidRPr="00FB112F">
        <w:t>mention</w:t>
      </w:r>
      <w:r w:rsidR="00B352F2" w:rsidRPr="00FB112F">
        <w:t xml:space="preserve"> </w:t>
      </w:r>
      <w:r w:rsidRPr="00FB112F">
        <w:t>our</w:t>
      </w:r>
      <w:r w:rsidR="00B352F2" w:rsidRPr="00FB112F">
        <w:t xml:space="preserve"> </w:t>
      </w:r>
      <w:r w:rsidRPr="00FB112F">
        <w:t>departed</w:t>
      </w:r>
      <w:r w:rsidR="00B352F2" w:rsidRPr="00FB112F">
        <w:t xml:space="preserve"> </w:t>
      </w:r>
      <w:r w:rsidRPr="00FB112F">
        <w:t>sister</w:t>
      </w:r>
      <w:r w:rsidR="00B352F2" w:rsidRPr="00FB112F">
        <w:t xml:space="preserve"> </w:t>
      </w:r>
      <w:r w:rsidR="009F128E" w:rsidRPr="00FB112F">
        <w:t xml:space="preserve">Mrs </w:t>
      </w:r>
      <w:r w:rsidRPr="00FB112F">
        <w:t>Coles,</w:t>
      </w:r>
      <w:r w:rsidR="00B352F2" w:rsidRPr="00FB112F">
        <w:t xml:space="preserve"> </w:t>
      </w:r>
      <w:r w:rsidRPr="00FB112F">
        <w:t>and</w:t>
      </w:r>
      <w:r w:rsidR="00B352F2" w:rsidRPr="00FB112F">
        <w:t xml:space="preserve"> </w:t>
      </w:r>
      <w:r w:rsidRPr="00FB112F">
        <w:t>to</w:t>
      </w:r>
      <w:r w:rsidR="00B352F2" w:rsidRPr="00FB112F">
        <w:t xml:space="preserve"> </w:t>
      </w:r>
      <w:r w:rsidRPr="00FB112F">
        <w:t>say</w:t>
      </w:r>
      <w:r w:rsidR="00B352F2" w:rsidRPr="00FB112F">
        <w:t xml:space="preserve"> </w:t>
      </w:r>
      <w:r w:rsidRPr="00FB112F">
        <w:t>how</w:t>
      </w:r>
      <w:r w:rsidR="00B352F2" w:rsidRPr="00FB112F">
        <w:t xml:space="preserve"> </w:t>
      </w:r>
      <w:r w:rsidRPr="00FB112F">
        <w:t>I</w:t>
      </w:r>
      <w:r w:rsidR="00B352F2" w:rsidRPr="00FB112F">
        <w:t xml:space="preserve"> </w:t>
      </w:r>
      <w:r w:rsidRPr="00FB112F">
        <w:t>was</w:t>
      </w:r>
      <w:r w:rsidR="00B352F2" w:rsidRPr="00FB112F">
        <w:t xml:space="preserve"> </w:t>
      </w:r>
      <w:r w:rsidRPr="00FB112F">
        <w:t>grieved</w:t>
      </w:r>
      <w:r w:rsidR="00B352F2" w:rsidRPr="00FB112F">
        <w:t xml:space="preserve"> </w:t>
      </w:r>
      <w:r w:rsidRPr="00FB112F">
        <w:t>at</w:t>
      </w:r>
      <w:r w:rsidR="00B352F2" w:rsidRPr="00FB112F">
        <w:t xml:space="preserve"> </w:t>
      </w:r>
      <w:r w:rsidRPr="00FB112F">
        <w:t>her</w:t>
      </w:r>
      <w:r w:rsidR="00B352F2" w:rsidRPr="00FB112F">
        <w:t xml:space="preserve"> </w:t>
      </w:r>
      <w:r w:rsidRPr="00FB112F">
        <w:t>death,</w:t>
      </w:r>
      <w:r w:rsidR="00B352F2" w:rsidRPr="00FB112F">
        <w:t xml:space="preserve"> </w:t>
      </w:r>
      <w:r w:rsidRPr="00FB112F">
        <w:t>and</w:t>
      </w:r>
      <w:r w:rsidR="00B352F2" w:rsidRPr="00FB112F">
        <w:t xml:space="preserve"> </w:t>
      </w:r>
      <w:r w:rsidRPr="00FB112F">
        <w:t>how</w:t>
      </w:r>
      <w:r w:rsidR="00B352F2" w:rsidRPr="00FB112F">
        <w:t xml:space="preserve"> </w:t>
      </w:r>
      <w:r w:rsidRPr="00FB112F">
        <w:t>I</w:t>
      </w:r>
      <w:r w:rsidR="00B352F2" w:rsidRPr="00FB112F">
        <w:t xml:space="preserve"> </w:t>
      </w:r>
      <w:r w:rsidRPr="00FB112F">
        <w:t>had</w:t>
      </w:r>
      <w:r w:rsidR="00B352F2" w:rsidRPr="00FB112F">
        <w:t xml:space="preserve"> </w:t>
      </w:r>
      <w:r w:rsidRPr="00FB112F">
        <w:t>been</w:t>
      </w:r>
      <w:r w:rsidR="00B352F2" w:rsidRPr="00FB112F">
        <w:t xml:space="preserve"> </w:t>
      </w:r>
      <w:r w:rsidRPr="00FB112F">
        <w:t>often</w:t>
      </w:r>
      <w:r w:rsidR="00B352F2" w:rsidRPr="00FB112F">
        <w:t xml:space="preserve"> </w:t>
      </w:r>
      <w:r w:rsidRPr="00FB112F">
        <w:t>thinking</w:t>
      </w:r>
      <w:r w:rsidR="00B352F2" w:rsidRPr="00FB112F">
        <w:t xml:space="preserve"> </w:t>
      </w:r>
      <w:r w:rsidRPr="00FB112F">
        <w:t>of</w:t>
      </w:r>
      <w:r w:rsidR="00B352F2" w:rsidRPr="00FB112F">
        <w:t xml:space="preserve"> </w:t>
      </w:r>
      <w:r w:rsidRPr="00FB112F">
        <w:t>her</w:t>
      </w:r>
      <w:r w:rsidR="00B352F2" w:rsidRPr="00FB112F">
        <w:t xml:space="preserve"> </w:t>
      </w:r>
      <w:r w:rsidRPr="00FB112F">
        <w:t>and</w:t>
      </w:r>
      <w:r w:rsidR="00B352F2" w:rsidRPr="00FB112F">
        <w:t xml:space="preserve"> </w:t>
      </w:r>
      <w:r w:rsidRPr="00FB112F">
        <w:t>praying</w:t>
      </w:r>
      <w:r w:rsidR="00B352F2" w:rsidRPr="00FB112F">
        <w:t xml:space="preserve"> </w:t>
      </w:r>
      <w:r w:rsidRPr="00FB112F">
        <w:t>for</w:t>
      </w:r>
      <w:r w:rsidR="00B352F2" w:rsidRPr="00FB112F">
        <w:t xml:space="preserve"> </w:t>
      </w:r>
      <w:r w:rsidRPr="00FB112F">
        <w:t>her</w:t>
      </w:r>
      <w:r w:rsidR="00B352F2" w:rsidRPr="00FB112F">
        <w:t xml:space="preserve"> </w:t>
      </w:r>
      <w:r w:rsidRPr="00FB112F">
        <w:t>since</w:t>
      </w:r>
      <w:r w:rsidR="00B352F2" w:rsidRPr="00FB112F">
        <w:t xml:space="preserve"> </w:t>
      </w:r>
      <w:r w:rsidRPr="00FB112F">
        <w:t>reaching</w:t>
      </w:r>
      <w:r w:rsidR="00B352F2" w:rsidRPr="00FB112F">
        <w:t xml:space="preserve"> </w:t>
      </w:r>
      <w:proofErr w:type="spellStart"/>
      <w:r w:rsidRPr="00FB112F">
        <w:t>Akka</w:t>
      </w:r>
      <w:proofErr w:type="spellEnd"/>
      <w:r w:rsidR="00991B2B" w:rsidRPr="00FB112F">
        <w:t>.</w:t>
      </w:r>
      <w:r w:rsidR="00B352F2" w:rsidRPr="00FB112F">
        <w:t xml:space="preserve">  </w:t>
      </w:r>
      <w:r w:rsidR="009F128E" w:rsidRPr="00FB112F">
        <w:t>‘Abdu’l-Baha</w:t>
      </w:r>
      <w:r w:rsidR="00B352F2" w:rsidRPr="00FB112F">
        <w:t xml:space="preserve"> </w:t>
      </w:r>
      <w:r w:rsidRPr="00FB112F">
        <w:t>said</w:t>
      </w:r>
      <w:r w:rsidR="00B352F2" w:rsidRPr="00FB112F">
        <w:t xml:space="preserve"> </w:t>
      </w:r>
      <w:r w:rsidRPr="00FB112F">
        <w:t>in</w:t>
      </w:r>
      <w:r w:rsidR="00B352F2" w:rsidRPr="00FB112F">
        <w:t xml:space="preserve"> </w:t>
      </w:r>
      <w:r w:rsidRPr="00FB112F">
        <w:t>part</w:t>
      </w:r>
      <w:r w:rsidR="00991B2B" w:rsidRPr="00FB112F">
        <w:t>:</w:t>
      </w:r>
      <w:r w:rsidR="00B352F2" w:rsidRPr="00FB112F">
        <w:t xml:space="preserve">  </w:t>
      </w:r>
      <w:r w:rsidR="00991B2B" w:rsidRPr="00FB112F">
        <w:t>“</w:t>
      </w:r>
      <w:r w:rsidRPr="00FB112F">
        <w:t>I</w:t>
      </w:r>
      <w:r w:rsidR="00B352F2" w:rsidRPr="00FB112F">
        <w:t xml:space="preserve"> </w:t>
      </w:r>
      <w:r w:rsidRPr="00FB112F">
        <w:t>was</w:t>
      </w:r>
      <w:r w:rsidR="00B352F2" w:rsidRPr="00FB112F">
        <w:t xml:space="preserve"> </w:t>
      </w:r>
      <w:r w:rsidRPr="00FB112F">
        <w:t>very</w:t>
      </w:r>
      <w:r w:rsidR="00B352F2" w:rsidRPr="00FB112F">
        <w:t xml:space="preserve"> </w:t>
      </w:r>
      <w:r w:rsidRPr="00FB112F">
        <w:t>much</w:t>
      </w:r>
      <w:r w:rsidR="00B352F2" w:rsidRPr="00FB112F">
        <w:t xml:space="preserve"> </w:t>
      </w:r>
      <w:r w:rsidRPr="00FB112F">
        <w:t>grieved</w:t>
      </w:r>
      <w:r w:rsidR="00B352F2" w:rsidRPr="00FB112F">
        <w:t xml:space="preserve"> </w:t>
      </w:r>
      <w:r w:rsidRPr="00FB112F">
        <w:t>at</w:t>
      </w:r>
      <w:r w:rsidR="00B352F2" w:rsidRPr="00FB112F">
        <w:t xml:space="preserve"> </w:t>
      </w:r>
      <w:r w:rsidR="009F128E" w:rsidRPr="00FB112F">
        <w:t xml:space="preserve">Mrs </w:t>
      </w:r>
      <w:r w:rsidRPr="00FB112F">
        <w:t>Coles</w:t>
      </w:r>
      <w:r w:rsidR="00991B2B" w:rsidRPr="00FB112F">
        <w:t>’</w:t>
      </w:r>
      <w:r w:rsidR="00B352F2" w:rsidRPr="00FB112F">
        <w:t xml:space="preserve"> </w:t>
      </w:r>
      <w:r w:rsidRPr="00FB112F">
        <w:t>death</w:t>
      </w:r>
      <w:r w:rsidR="00991B2B" w:rsidRPr="00FB112F">
        <w:t>.</w:t>
      </w:r>
      <w:r w:rsidR="00B352F2" w:rsidRPr="00FB112F">
        <w:t xml:space="preserve">  </w:t>
      </w:r>
      <w:r w:rsidRPr="00FB112F">
        <w:t>She</w:t>
      </w:r>
      <w:r w:rsidR="00B352F2" w:rsidRPr="00FB112F">
        <w:t xml:space="preserve"> </w:t>
      </w:r>
      <w:r w:rsidRPr="00FB112F">
        <w:t>was</w:t>
      </w:r>
      <w:r w:rsidR="00B352F2" w:rsidRPr="00FB112F">
        <w:t xml:space="preserve"> </w:t>
      </w:r>
      <w:r w:rsidRPr="00FB112F">
        <w:t>very</w:t>
      </w:r>
      <w:r w:rsidR="00B352F2" w:rsidRPr="00FB112F">
        <w:t xml:space="preserve"> </w:t>
      </w:r>
      <w:r w:rsidRPr="00FB112F">
        <w:t>pure</w:t>
      </w:r>
      <w:r w:rsidR="00B352F2" w:rsidRPr="00FB112F">
        <w:t xml:space="preserve"> </w:t>
      </w:r>
      <w:r w:rsidRPr="00FB112F">
        <w:t>in</w:t>
      </w:r>
      <w:r w:rsidR="00B352F2" w:rsidRPr="00FB112F">
        <w:t xml:space="preserve"> </w:t>
      </w:r>
      <w:r w:rsidRPr="00FB112F">
        <w:t>spirit,</w:t>
      </w:r>
      <w:r w:rsidR="00B352F2" w:rsidRPr="00FB112F">
        <w:t xml:space="preserve"> </w:t>
      </w:r>
      <w:r w:rsidRPr="00FB112F">
        <w:t>and</w:t>
      </w:r>
      <w:r w:rsidR="00B352F2" w:rsidRPr="00FB112F">
        <w:t xml:space="preserve"> </w:t>
      </w:r>
      <w:r w:rsidRPr="00FB112F">
        <w:t>she</w:t>
      </w:r>
      <w:r w:rsidR="00B352F2" w:rsidRPr="00FB112F">
        <w:t xml:space="preserve"> </w:t>
      </w:r>
      <w:r w:rsidRPr="00FB112F">
        <w:t>was</w:t>
      </w:r>
      <w:r w:rsidR="00B352F2" w:rsidRPr="00FB112F">
        <w:t xml:space="preserve"> </w:t>
      </w:r>
      <w:r w:rsidRPr="00FB112F">
        <w:t>very</w:t>
      </w:r>
      <w:r w:rsidR="00B352F2" w:rsidRPr="00FB112F">
        <w:t xml:space="preserve"> </w:t>
      </w:r>
      <w:r w:rsidRPr="00FB112F">
        <w:t>devoted</w:t>
      </w:r>
      <w:r w:rsidR="00B352F2" w:rsidRPr="00FB112F">
        <w:t xml:space="preserve"> </w:t>
      </w:r>
      <w:r w:rsidRPr="00FB112F">
        <w:t>and</w:t>
      </w:r>
      <w:r w:rsidR="00B352F2" w:rsidRPr="00FB112F">
        <w:t xml:space="preserve"> </w:t>
      </w:r>
      <w:r w:rsidRPr="00FB112F">
        <w:t>firm</w:t>
      </w:r>
      <w:r w:rsidR="00991B2B" w:rsidRPr="00FB112F">
        <w:t>.</w:t>
      </w:r>
      <w:r w:rsidR="00B352F2" w:rsidRPr="00FB112F">
        <w:t xml:space="preserve">  </w:t>
      </w:r>
      <w:r w:rsidRPr="00FB112F">
        <w:t>She</w:t>
      </w:r>
      <w:r w:rsidR="00B352F2" w:rsidRPr="00FB112F">
        <w:t xml:space="preserve"> </w:t>
      </w:r>
      <w:r w:rsidRPr="00FB112F">
        <w:t>never</w:t>
      </w:r>
      <w:r w:rsidR="00B352F2" w:rsidRPr="00FB112F">
        <w:t xml:space="preserve"> </w:t>
      </w:r>
      <w:r w:rsidRPr="00FB112F">
        <w:t>fell</w:t>
      </w:r>
      <w:r w:rsidR="00B352F2" w:rsidRPr="00FB112F">
        <w:t xml:space="preserve"> </w:t>
      </w:r>
      <w:r w:rsidRPr="00FB112F">
        <w:t>short</w:t>
      </w:r>
      <w:r w:rsidR="00B352F2" w:rsidRPr="00FB112F">
        <w:t xml:space="preserve"> </w:t>
      </w:r>
      <w:r w:rsidRPr="00FB112F">
        <w:t>in</w:t>
      </w:r>
      <w:r w:rsidR="00B352F2" w:rsidRPr="00FB112F">
        <w:t xml:space="preserve"> </w:t>
      </w:r>
      <w:r w:rsidRPr="00FB112F">
        <w:t>serving</w:t>
      </w:r>
      <w:r w:rsidR="00B352F2" w:rsidRPr="00FB112F">
        <w:t xml:space="preserve"> </w:t>
      </w:r>
      <w:r w:rsidRPr="00FB112F">
        <w:t>the</w:t>
      </w:r>
      <w:r w:rsidR="00B352F2" w:rsidRPr="00FB112F">
        <w:t xml:space="preserve"> </w:t>
      </w:r>
      <w:r w:rsidRPr="00FB112F">
        <w:t>Cause,</w:t>
      </w:r>
      <w:r w:rsidR="00B352F2" w:rsidRPr="00FB112F">
        <w:t xml:space="preserve"> </w:t>
      </w:r>
      <w:r w:rsidRPr="00FB112F">
        <w:t>for</w:t>
      </w:r>
      <w:r w:rsidR="00B352F2" w:rsidRPr="00FB112F">
        <w:t xml:space="preserve"> </w:t>
      </w:r>
      <w:r w:rsidRPr="00FB112F">
        <w:t>she</w:t>
      </w:r>
      <w:r w:rsidR="00B352F2" w:rsidRPr="00FB112F">
        <w:t xml:space="preserve"> </w:t>
      </w:r>
      <w:r w:rsidRPr="00FB112F">
        <w:t>exerted</w:t>
      </w:r>
      <w:r w:rsidR="00B352F2" w:rsidRPr="00FB112F">
        <w:t xml:space="preserve"> </w:t>
      </w:r>
      <w:r w:rsidRPr="00FB112F">
        <w:t>her</w:t>
      </w:r>
      <w:r w:rsidR="00B352F2" w:rsidRPr="00FB112F">
        <w:t xml:space="preserve"> </w:t>
      </w:r>
      <w:r w:rsidRPr="00FB112F">
        <w:t>utmost</w:t>
      </w:r>
      <w:r w:rsidR="00B352F2" w:rsidRPr="00FB112F">
        <w:t xml:space="preserve"> </w:t>
      </w:r>
      <w:r w:rsidRPr="00FB112F">
        <w:t>in</w:t>
      </w:r>
      <w:r w:rsidR="00B352F2" w:rsidRPr="00FB112F">
        <w:t xml:space="preserve"> </w:t>
      </w:r>
      <w:r w:rsidRPr="00FB112F">
        <w:t>assisting</w:t>
      </w:r>
      <w:r w:rsidR="00B352F2" w:rsidRPr="00FB112F">
        <w:t xml:space="preserve"> </w:t>
      </w:r>
      <w:r w:rsidRPr="00FB112F">
        <w:t>the</w:t>
      </w:r>
      <w:r w:rsidR="00B352F2" w:rsidRPr="00FB112F">
        <w:t xml:space="preserve"> </w:t>
      </w:r>
      <w:r w:rsidRPr="00FB112F">
        <w:t>friends</w:t>
      </w:r>
      <w:r w:rsidR="00991B2B" w:rsidRPr="00FB112F">
        <w:t>.</w:t>
      </w:r>
      <w:r w:rsidR="00B352F2" w:rsidRPr="00FB112F">
        <w:t xml:space="preserve">  </w:t>
      </w:r>
      <w:r w:rsidRPr="00FB112F">
        <w:t>She</w:t>
      </w:r>
      <w:r w:rsidR="00B352F2" w:rsidRPr="00FB112F">
        <w:t xml:space="preserve"> </w:t>
      </w:r>
      <w:r w:rsidRPr="00FB112F">
        <w:t>was</w:t>
      </w:r>
      <w:r w:rsidR="00B352F2" w:rsidRPr="00FB112F">
        <w:t xml:space="preserve"> </w:t>
      </w:r>
      <w:r w:rsidRPr="00FB112F">
        <w:t>therefore</w:t>
      </w:r>
      <w:r w:rsidR="00B352F2" w:rsidRPr="00FB112F">
        <w:t xml:space="preserve"> </w:t>
      </w:r>
      <w:r w:rsidRPr="00FB112F">
        <w:t>an</w:t>
      </w:r>
      <w:r w:rsidR="00B352F2" w:rsidRPr="00FB112F">
        <w:t xml:space="preserve"> </w:t>
      </w:r>
      <w:r w:rsidRPr="00FB112F">
        <w:t>esteemed</w:t>
      </w:r>
      <w:r w:rsidR="00B352F2" w:rsidRPr="00FB112F">
        <w:t xml:space="preserve"> </w:t>
      </w:r>
      <w:r w:rsidRPr="00FB112F">
        <w:t>maid-servant</w:t>
      </w:r>
      <w:r w:rsidR="00B352F2" w:rsidRPr="00FB112F">
        <w:t xml:space="preserve"> </w:t>
      </w:r>
      <w:r w:rsidRPr="00FB112F">
        <w:t>of</w:t>
      </w:r>
      <w:r w:rsidR="00B352F2" w:rsidRPr="00FB112F">
        <w:t xml:space="preserve"> </w:t>
      </w:r>
      <w:r w:rsidRPr="00FB112F">
        <w:t>God</w:t>
      </w:r>
      <w:r w:rsidR="00B352F2" w:rsidRPr="00FB112F">
        <w:t xml:space="preserve"> </w:t>
      </w:r>
      <w:r w:rsidRPr="00FB112F">
        <w:t>and</w:t>
      </w:r>
      <w:r w:rsidR="00B352F2" w:rsidRPr="00FB112F">
        <w:t xml:space="preserve"> </w:t>
      </w:r>
      <w:r w:rsidRPr="00FB112F">
        <w:t>a</w:t>
      </w:r>
      <w:r w:rsidR="00B352F2" w:rsidRPr="00FB112F">
        <w:t xml:space="preserve"> </w:t>
      </w:r>
      <w:r w:rsidRPr="00FB112F">
        <w:t>child</w:t>
      </w:r>
      <w:r w:rsidR="00B352F2" w:rsidRPr="00FB112F">
        <w:t xml:space="preserve"> </w:t>
      </w:r>
      <w:r w:rsidRPr="00FB112F">
        <w:t>of</w:t>
      </w:r>
      <w:r w:rsidR="00B352F2" w:rsidRPr="00FB112F">
        <w:t xml:space="preserve"> </w:t>
      </w:r>
      <w:r w:rsidRPr="00FB112F">
        <w:t>the</w:t>
      </w:r>
      <w:r w:rsidR="00B352F2" w:rsidRPr="00FB112F">
        <w:t xml:space="preserve"> </w:t>
      </w:r>
      <w:r w:rsidRPr="00FB112F">
        <w:t>Kingdom.</w:t>
      </w:r>
      <w:r w:rsidR="00991B2B" w:rsidRPr="00FB112F">
        <w:t>”</w:t>
      </w:r>
    </w:p>
    <w:p w:rsidR="00AF46AF" w:rsidRPr="009D0AE7" w:rsidRDefault="00AF46AF" w:rsidP="009D0AE7">
      <w:pPr>
        <w:pStyle w:val="Myhead"/>
      </w:pPr>
      <w:bookmarkStart w:id="13" w:name="h13"/>
      <w:r w:rsidRPr="009D0AE7">
        <w:t>At</w:t>
      </w:r>
      <w:r w:rsidR="00B352F2" w:rsidRPr="009D0AE7">
        <w:t xml:space="preserve"> </w:t>
      </w:r>
      <w:r w:rsidRPr="009D0AE7">
        <w:t>the</w:t>
      </w:r>
      <w:r w:rsidR="00B352F2" w:rsidRPr="009D0AE7">
        <w:t xml:space="preserve"> </w:t>
      </w:r>
      <w:r w:rsidRPr="009D0AE7">
        <w:t>table;</w:t>
      </w:r>
      <w:r w:rsidR="00B352F2" w:rsidRPr="009D0AE7">
        <w:t xml:space="preserve"> </w:t>
      </w:r>
      <w:r w:rsidRPr="009D0AE7">
        <w:t>little</w:t>
      </w:r>
      <w:r w:rsidR="00B352F2" w:rsidRPr="009D0AE7">
        <w:t xml:space="preserve"> </w:t>
      </w:r>
      <w:r w:rsidRPr="009D0AE7">
        <w:t>Rahim;</w:t>
      </w:r>
      <w:r w:rsidR="00B352F2" w:rsidRPr="009D0AE7">
        <w:t xml:space="preserve"> </w:t>
      </w:r>
      <w:r w:rsidRPr="009D0AE7">
        <w:t>thanks</w:t>
      </w:r>
      <w:r w:rsidR="00B352F2" w:rsidRPr="009D0AE7">
        <w:t xml:space="preserve"> </w:t>
      </w:r>
      <w:r w:rsidRPr="009D0AE7">
        <w:t>for</w:t>
      </w:r>
      <w:r w:rsidR="00B352F2" w:rsidRPr="009D0AE7">
        <w:t xml:space="preserve"> </w:t>
      </w:r>
      <w:r w:rsidRPr="009D0AE7">
        <w:t>rest</w:t>
      </w:r>
      <w:bookmarkEnd w:id="13"/>
    </w:p>
    <w:p w:rsidR="00AF46AF" w:rsidRPr="00AF46AF" w:rsidRDefault="00AF46AF" w:rsidP="009D0AE7">
      <w:pPr>
        <w:pStyle w:val="Text"/>
        <w:rPr>
          <w:lang w:eastAsia="en-AU"/>
        </w:rPr>
      </w:pPr>
      <w:proofErr w:type="gramStart"/>
      <w:r w:rsidRPr="00AF46AF">
        <w:rPr>
          <w:lang w:eastAsia="en-AU"/>
        </w:rPr>
        <w:t>While</w:t>
      </w:r>
      <w:r w:rsidR="00B352F2">
        <w:rPr>
          <w:lang w:eastAsia="en-AU"/>
        </w:rPr>
        <w:t xml:space="preserve"> </w:t>
      </w:r>
      <w:r w:rsidRPr="00AF46AF">
        <w:rPr>
          <w:lang w:eastAsia="en-AU"/>
        </w:rPr>
        <w:t>we</w:t>
      </w:r>
      <w:r w:rsidR="00B352F2">
        <w:rPr>
          <w:lang w:eastAsia="en-AU"/>
        </w:rPr>
        <w:t xml:space="preserve"> </w:t>
      </w:r>
      <w:r w:rsidRPr="00AF46AF">
        <w:rPr>
          <w:lang w:eastAsia="en-AU"/>
        </w:rPr>
        <w:t>were</w:t>
      </w:r>
      <w:r w:rsidR="00B352F2">
        <w:rPr>
          <w:lang w:eastAsia="en-AU"/>
        </w:rPr>
        <w:t xml:space="preserve"> </w:t>
      </w:r>
      <w:r w:rsidRPr="00AF46AF">
        <w:rPr>
          <w:lang w:eastAsia="en-AU"/>
        </w:rPr>
        <w:t>at</w:t>
      </w:r>
      <w:r w:rsidR="00B352F2">
        <w:rPr>
          <w:lang w:eastAsia="en-AU"/>
        </w:rPr>
        <w:t xml:space="preserve"> </w:t>
      </w:r>
      <w:r w:rsidRPr="00AF46AF">
        <w:rPr>
          <w:lang w:eastAsia="en-AU"/>
        </w:rPr>
        <w:t>table,</w:t>
      </w:r>
      <w:r w:rsidR="00B352F2">
        <w:rPr>
          <w:lang w:eastAsia="en-AU"/>
        </w:rPr>
        <w:t xml:space="preserve"> </w:t>
      </w:r>
      <w:r w:rsidRPr="00AF46AF">
        <w:rPr>
          <w:lang w:eastAsia="en-AU"/>
        </w:rPr>
        <w:t>little</w:t>
      </w:r>
      <w:r w:rsidR="00B352F2">
        <w:rPr>
          <w:lang w:eastAsia="en-AU"/>
        </w:rPr>
        <w:t xml:space="preserve"> </w:t>
      </w:r>
      <w:r w:rsidRPr="00AF46AF">
        <w:rPr>
          <w:lang w:eastAsia="en-AU"/>
        </w:rPr>
        <w:t>Rahim</w:t>
      </w:r>
      <w:r w:rsidR="00B352F2">
        <w:rPr>
          <w:lang w:eastAsia="en-AU"/>
        </w:rPr>
        <w:t xml:space="preserve"> </w:t>
      </w:r>
      <w:r w:rsidRPr="00AF46AF">
        <w:rPr>
          <w:lang w:eastAsia="en-AU"/>
        </w:rPr>
        <w:t>came</w:t>
      </w:r>
      <w:r w:rsidR="00B352F2">
        <w:rPr>
          <w:lang w:eastAsia="en-AU"/>
        </w:rPr>
        <w:t xml:space="preserve"> </w:t>
      </w:r>
      <w:r w:rsidRPr="00AF46AF">
        <w:rPr>
          <w:lang w:eastAsia="en-AU"/>
        </w:rPr>
        <w:t>tripping</w:t>
      </w:r>
      <w:r w:rsidR="00B352F2">
        <w:rPr>
          <w:lang w:eastAsia="en-AU"/>
        </w:rPr>
        <w:t xml:space="preserve"> </w:t>
      </w:r>
      <w:r w:rsidRPr="00AF46AF">
        <w:rPr>
          <w:lang w:eastAsia="en-AU"/>
        </w:rPr>
        <w:t>into</w:t>
      </w:r>
      <w:r w:rsidR="00B352F2">
        <w:rPr>
          <w:lang w:eastAsia="en-AU"/>
        </w:rPr>
        <w:t xml:space="preserve"> </w:t>
      </w:r>
      <w:r w:rsidRPr="00AF46AF">
        <w:rPr>
          <w:lang w:eastAsia="en-AU"/>
        </w:rPr>
        <w:t>the</w:t>
      </w:r>
      <w:r w:rsidR="00B352F2">
        <w:rPr>
          <w:lang w:eastAsia="en-AU"/>
        </w:rPr>
        <w:t xml:space="preserve"> </w:t>
      </w:r>
      <w:r w:rsidRPr="00AF46AF">
        <w:rPr>
          <w:lang w:eastAsia="en-AU"/>
        </w:rPr>
        <w:t>room</w:t>
      </w:r>
      <w:r w:rsidR="00991B2B">
        <w:rPr>
          <w:lang w:eastAsia="en-AU"/>
        </w:rPr>
        <w:t>.</w:t>
      </w:r>
      <w:proofErr w:type="gramEnd"/>
      <w:r w:rsidR="00B352F2">
        <w:rPr>
          <w:lang w:eastAsia="en-AU"/>
        </w:rPr>
        <w:t xml:space="preserve">  </w:t>
      </w:r>
      <w:r w:rsidR="009F128E">
        <w:rPr>
          <w:lang w:eastAsia="en-AU"/>
        </w:rPr>
        <w:t>‘Abdu’l-Baha</w:t>
      </w:r>
      <w:r w:rsidR="00B352F2">
        <w:rPr>
          <w:lang w:eastAsia="en-AU"/>
        </w:rPr>
        <w:t xml:space="preserve"> </w:t>
      </w:r>
      <w:r w:rsidRPr="00AF46AF">
        <w:rPr>
          <w:lang w:eastAsia="en-AU"/>
        </w:rPr>
        <w:t>most</w:t>
      </w:r>
      <w:r w:rsidR="00B352F2">
        <w:rPr>
          <w:lang w:eastAsia="en-AU"/>
        </w:rPr>
        <w:t xml:space="preserve"> </w:t>
      </w:r>
      <w:r w:rsidRPr="00AF46AF">
        <w:rPr>
          <w:lang w:eastAsia="en-AU"/>
        </w:rPr>
        <w:t>lovingly</w:t>
      </w:r>
      <w:r w:rsidR="00B352F2">
        <w:rPr>
          <w:lang w:eastAsia="en-AU"/>
        </w:rPr>
        <w:t xml:space="preserve"> </w:t>
      </w:r>
      <w:r w:rsidRPr="00AF46AF">
        <w:rPr>
          <w:lang w:eastAsia="en-AU"/>
        </w:rPr>
        <w:t>greeted</w:t>
      </w:r>
      <w:r w:rsidR="00B352F2">
        <w:rPr>
          <w:lang w:eastAsia="en-AU"/>
        </w:rPr>
        <w:t xml:space="preserve"> </w:t>
      </w:r>
      <w:r w:rsidRPr="00AF46AF">
        <w:rPr>
          <w:lang w:eastAsia="en-AU"/>
        </w:rPr>
        <w:t>him</w:t>
      </w:r>
      <w:r w:rsidR="00991B2B">
        <w:rPr>
          <w:lang w:eastAsia="en-AU"/>
        </w:rPr>
        <w:t>.</w:t>
      </w:r>
      <w:r w:rsidR="00B352F2">
        <w:rPr>
          <w:lang w:eastAsia="en-AU"/>
        </w:rPr>
        <w:t xml:space="preserve">  </w:t>
      </w:r>
      <w:r w:rsidRPr="00AF46AF">
        <w:rPr>
          <w:lang w:eastAsia="en-AU"/>
        </w:rPr>
        <w:t>Then</w:t>
      </w:r>
      <w:r w:rsidR="00B352F2">
        <w:rPr>
          <w:lang w:eastAsia="en-AU"/>
        </w:rPr>
        <w:t xml:space="preserve"> </w:t>
      </w:r>
      <w:r w:rsidRPr="00AF46AF">
        <w:rPr>
          <w:lang w:eastAsia="en-AU"/>
        </w:rPr>
        <w:t>He</w:t>
      </w:r>
      <w:r w:rsidR="00B352F2">
        <w:rPr>
          <w:lang w:eastAsia="en-AU"/>
        </w:rPr>
        <w:t xml:space="preserve"> </w:t>
      </w:r>
      <w:r w:rsidRPr="00AF46AF">
        <w:rPr>
          <w:lang w:eastAsia="en-AU"/>
        </w:rPr>
        <w:t>gave</w:t>
      </w:r>
      <w:r w:rsidR="00B352F2">
        <w:rPr>
          <w:lang w:eastAsia="en-AU"/>
        </w:rPr>
        <w:t xml:space="preserve"> </w:t>
      </w:r>
      <w:r w:rsidRPr="00AF46AF">
        <w:rPr>
          <w:lang w:eastAsia="en-AU"/>
        </w:rPr>
        <w:t>him</w:t>
      </w:r>
      <w:r w:rsidR="00B352F2">
        <w:rPr>
          <w:lang w:eastAsia="en-AU"/>
        </w:rPr>
        <w:t xml:space="preserve"> </w:t>
      </w:r>
      <w:r w:rsidRPr="00AF46AF">
        <w:rPr>
          <w:lang w:eastAsia="en-AU"/>
        </w:rPr>
        <w:t>a</w:t>
      </w:r>
      <w:r w:rsidR="00B352F2">
        <w:rPr>
          <w:lang w:eastAsia="en-AU"/>
        </w:rPr>
        <w:t xml:space="preserve"> </w:t>
      </w:r>
      <w:r w:rsidRPr="00AF46AF">
        <w:rPr>
          <w:lang w:eastAsia="en-AU"/>
        </w:rPr>
        <w:t>piece</w:t>
      </w:r>
      <w:r w:rsidR="00B352F2">
        <w:rPr>
          <w:lang w:eastAsia="en-AU"/>
        </w:rPr>
        <w:t xml:space="preserve"> </w:t>
      </w:r>
      <w:r w:rsidRPr="00AF46AF">
        <w:rPr>
          <w:lang w:eastAsia="en-AU"/>
        </w:rPr>
        <w:t>of</w:t>
      </w:r>
      <w:r w:rsidR="00B352F2">
        <w:rPr>
          <w:lang w:eastAsia="en-AU"/>
        </w:rPr>
        <w:t xml:space="preserve"> </w:t>
      </w:r>
      <w:r w:rsidRPr="00AF46AF">
        <w:rPr>
          <w:lang w:eastAsia="en-AU"/>
        </w:rPr>
        <w:t>bread</w:t>
      </w:r>
      <w:r w:rsidR="00B352F2">
        <w:rPr>
          <w:lang w:eastAsia="en-AU"/>
        </w:rPr>
        <w:t xml:space="preserve"> </w:t>
      </w:r>
      <w:r w:rsidRPr="00AF46AF">
        <w:rPr>
          <w:lang w:eastAsia="en-AU"/>
        </w:rPr>
        <w:t>with</w:t>
      </w:r>
      <w:r w:rsidR="00B352F2">
        <w:rPr>
          <w:lang w:eastAsia="en-AU"/>
        </w:rPr>
        <w:t xml:space="preserve"> </w:t>
      </w:r>
      <w:r w:rsidRPr="00AF46AF">
        <w:rPr>
          <w:lang w:eastAsia="en-AU"/>
        </w:rPr>
        <w:t>His</w:t>
      </w:r>
      <w:r w:rsidR="00B352F2">
        <w:rPr>
          <w:lang w:eastAsia="en-AU"/>
        </w:rPr>
        <w:t xml:space="preserve"> </w:t>
      </w:r>
      <w:r w:rsidRPr="00AF46AF">
        <w:rPr>
          <w:lang w:eastAsia="en-AU"/>
        </w:rPr>
        <w:t>blessing</w:t>
      </w:r>
      <w:r w:rsidR="00991B2B">
        <w:rPr>
          <w:lang w:eastAsia="en-AU"/>
        </w:rPr>
        <w:t>.</w:t>
      </w:r>
      <w:r w:rsidR="00B352F2">
        <w:rPr>
          <w:lang w:eastAsia="en-AU"/>
        </w:rPr>
        <w:t xml:space="preserve">  </w:t>
      </w:r>
      <w:r w:rsidRPr="00AF46AF">
        <w:rPr>
          <w:lang w:eastAsia="en-AU"/>
        </w:rPr>
        <w:t>My</w:t>
      </w:r>
      <w:r w:rsidR="00B352F2">
        <w:rPr>
          <w:lang w:eastAsia="en-AU"/>
        </w:rPr>
        <w:t xml:space="preserve"> </w:t>
      </w:r>
      <w:r w:rsidRPr="00AF46AF">
        <w:rPr>
          <w:lang w:eastAsia="en-AU"/>
        </w:rPr>
        <w:t>wife</w:t>
      </w:r>
      <w:r w:rsidR="00B352F2">
        <w:rPr>
          <w:lang w:eastAsia="en-AU"/>
        </w:rPr>
        <w:t xml:space="preserve"> </w:t>
      </w:r>
      <w:r w:rsidRPr="00AF46AF">
        <w:rPr>
          <w:lang w:eastAsia="en-AU"/>
        </w:rPr>
        <w:t>thanked</w:t>
      </w:r>
      <w:r w:rsidR="00B352F2">
        <w:rPr>
          <w:lang w:eastAsia="en-AU"/>
        </w:rPr>
        <w:t xml:space="preserve"> </w:t>
      </w:r>
      <w:r w:rsidRPr="00AF46AF">
        <w:rPr>
          <w:lang w:eastAsia="en-AU"/>
        </w:rPr>
        <w:t>Him</w:t>
      </w:r>
      <w:r w:rsidR="00B352F2">
        <w:rPr>
          <w:lang w:eastAsia="en-AU"/>
        </w:rPr>
        <w:t xml:space="preserve"> </w:t>
      </w:r>
      <w:r w:rsidRPr="00AF46AF">
        <w:rPr>
          <w:lang w:eastAsia="en-AU"/>
        </w:rPr>
        <w:t>for</w:t>
      </w:r>
      <w:r w:rsidR="00B352F2">
        <w:rPr>
          <w:lang w:eastAsia="en-AU"/>
        </w:rPr>
        <w:t xml:space="preserve"> </w:t>
      </w:r>
      <w:r w:rsidRPr="00AF46AF">
        <w:rPr>
          <w:lang w:eastAsia="en-AU"/>
        </w:rPr>
        <w:t>the</w:t>
      </w:r>
      <w:r w:rsidR="00B352F2">
        <w:rPr>
          <w:lang w:eastAsia="en-AU"/>
        </w:rPr>
        <w:t xml:space="preserve"> </w:t>
      </w:r>
      <w:r w:rsidRPr="00AF46AF">
        <w:rPr>
          <w:lang w:eastAsia="en-AU"/>
        </w:rPr>
        <w:t>restful</w:t>
      </w:r>
      <w:r w:rsidR="00B352F2">
        <w:rPr>
          <w:lang w:eastAsia="en-AU"/>
        </w:rPr>
        <w:t xml:space="preserve"> </w:t>
      </w:r>
      <w:r w:rsidRPr="00AF46AF">
        <w:rPr>
          <w:lang w:eastAsia="en-AU"/>
        </w:rPr>
        <w:t>sleep</w:t>
      </w:r>
      <w:r w:rsidR="00B352F2">
        <w:rPr>
          <w:lang w:eastAsia="en-AU"/>
        </w:rPr>
        <w:t xml:space="preserve"> </w:t>
      </w:r>
      <w:r w:rsidRPr="00AF46AF">
        <w:rPr>
          <w:lang w:eastAsia="en-AU"/>
        </w:rPr>
        <w:t>she</w:t>
      </w:r>
      <w:r w:rsidR="00B352F2">
        <w:rPr>
          <w:lang w:eastAsia="en-AU"/>
        </w:rPr>
        <w:t xml:space="preserve"> </w:t>
      </w:r>
      <w:r w:rsidRPr="00AF46AF">
        <w:rPr>
          <w:lang w:eastAsia="en-AU"/>
        </w:rPr>
        <w:t>had</w:t>
      </w:r>
      <w:r w:rsidR="00B352F2">
        <w:rPr>
          <w:lang w:eastAsia="en-AU"/>
        </w:rPr>
        <w:t xml:space="preserve"> </w:t>
      </w:r>
      <w:r w:rsidRPr="00AF46AF">
        <w:rPr>
          <w:lang w:eastAsia="en-AU"/>
        </w:rPr>
        <w:t>enjoyed</w:t>
      </w:r>
      <w:r w:rsidR="00B352F2">
        <w:rPr>
          <w:lang w:eastAsia="en-AU"/>
        </w:rPr>
        <w:t xml:space="preserve"> </w:t>
      </w:r>
      <w:r w:rsidRPr="00AF46AF">
        <w:rPr>
          <w:lang w:eastAsia="en-AU"/>
        </w:rPr>
        <w:t>in</w:t>
      </w:r>
      <w:r w:rsidR="00B352F2">
        <w:rPr>
          <w:lang w:eastAsia="en-AU"/>
        </w:rPr>
        <w:t xml:space="preserve"> </w:t>
      </w:r>
      <w:r w:rsidRPr="00AF46AF">
        <w:rPr>
          <w:lang w:eastAsia="en-AU"/>
        </w:rPr>
        <w:t>the</w:t>
      </w:r>
      <w:r w:rsidR="00B352F2">
        <w:rPr>
          <w:lang w:eastAsia="en-AU"/>
        </w:rPr>
        <w:t xml:space="preserve"> </w:t>
      </w:r>
      <w:r w:rsidRPr="00AF46AF">
        <w:rPr>
          <w:lang w:eastAsia="en-AU"/>
        </w:rPr>
        <w:t>Holy</w:t>
      </w:r>
      <w:r w:rsidR="00B352F2">
        <w:rPr>
          <w:lang w:eastAsia="en-AU"/>
        </w:rPr>
        <w:t xml:space="preserve"> </w:t>
      </w:r>
      <w:r w:rsidRPr="00AF46AF">
        <w:rPr>
          <w:lang w:eastAsia="en-AU"/>
        </w:rPr>
        <w:t>Household</w:t>
      </w:r>
      <w:r w:rsidR="00991B2B">
        <w:rPr>
          <w:lang w:eastAsia="en-AU"/>
        </w:rPr>
        <w:t>.</w:t>
      </w:r>
      <w:r w:rsidR="00B352F2">
        <w:rPr>
          <w:lang w:eastAsia="en-AU"/>
        </w:rPr>
        <w:t xml:space="preserve">  </w:t>
      </w:r>
      <w:r w:rsidRPr="00AF46AF">
        <w:rPr>
          <w:lang w:eastAsia="en-AU"/>
        </w:rPr>
        <w:t>He</w:t>
      </w:r>
      <w:r w:rsidR="00B352F2">
        <w:rPr>
          <w:lang w:eastAsia="en-AU"/>
        </w:rPr>
        <w:t xml:space="preserve"> </w:t>
      </w:r>
      <w:r w:rsidRPr="00AF46AF">
        <w:rPr>
          <w:lang w:eastAsia="en-AU"/>
        </w:rPr>
        <w:t>said</w:t>
      </w:r>
      <w:r w:rsidR="00B352F2">
        <w:rPr>
          <w:lang w:eastAsia="en-AU"/>
        </w:rPr>
        <w:t xml:space="preserve"> </w:t>
      </w:r>
      <w:r w:rsidRPr="00AF46AF">
        <w:rPr>
          <w:lang w:eastAsia="en-AU"/>
        </w:rPr>
        <w:t>she</w:t>
      </w:r>
      <w:r w:rsidR="00B352F2">
        <w:rPr>
          <w:lang w:eastAsia="en-AU"/>
        </w:rPr>
        <w:t xml:space="preserve"> </w:t>
      </w:r>
      <w:r w:rsidRPr="00AF46AF">
        <w:rPr>
          <w:lang w:eastAsia="en-AU"/>
        </w:rPr>
        <w:t>had</w:t>
      </w:r>
      <w:r w:rsidR="00B352F2">
        <w:rPr>
          <w:lang w:eastAsia="en-AU"/>
        </w:rPr>
        <w:t xml:space="preserve"> </w:t>
      </w:r>
      <w:r w:rsidRPr="00AF46AF">
        <w:rPr>
          <w:lang w:eastAsia="en-AU"/>
        </w:rPr>
        <w:t>not</w:t>
      </w:r>
      <w:r w:rsidR="00B352F2">
        <w:rPr>
          <w:lang w:eastAsia="en-AU"/>
        </w:rPr>
        <w:t xml:space="preserve"> </w:t>
      </w:r>
      <w:r w:rsidRPr="00AF46AF">
        <w:rPr>
          <w:lang w:eastAsia="en-AU"/>
        </w:rPr>
        <w:t>yet</w:t>
      </w:r>
      <w:r w:rsidR="00B352F2">
        <w:rPr>
          <w:lang w:eastAsia="en-AU"/>
        </w:rPr>
        <w:t xml:space="preserve"> </w:t>
      </w:r>
      <w:r w:rsidRPr="00AF46AF">
        <w:rPr>
          <w:lang w:eastAsia="en-AU"/>
        </w:rPr>
        <w:t>had</w:t>
      </w:r>
      <w:r w:rsidR="00B352F2">
        <w:rPr>
          <w:lang w:eastAsia="en-AU"/>
        </w:rPr>
        <w:t xml:space="preserve"> </w:t>
      </w:r>
      <w:r w:rsidRPr="00AF46AF">
        <w:rPr>
          <w:lang w:eastAsia="en-AU"/>
        </w:rPr>
        <w:t>sufficient</w:t>
      </w:r>
      <w:r w:rsidR="00B352F2">
        <w:rPr>
          <w:lang w:eastAsia="en-AU"/>
        </w:rPr>
        <w:t xml:space="preserve"> </w:t>
      </w:r>
      <w:r w:rsidRPr="00AF46AF">
        <w:rPr>
          <w:lang w:eastAsia="en-AU"/>
        </w:rPr>
        <w:t>rest</w:t>
      </w:r>
      <w:r w:rsidR="00B352F2">
        <w:rPr>
          <w:lang w:eastAsia="en-AU"/>
        </w:rPr>
        <w:t xml:space="preserve"> </w:t>
      </w:r>
      <w:r w:rsidRPr="00AF46AF">
        <w:rPr>
          <w:lang w:eastAsia="en-AU"/>
        </w:rPr>
        <w:t>but</w:t>
      </w:r>
      <w:r w:rsidR="00B352F2">
        <w:rPr>
          <w:lang w:eastAsia="en-AU"/>
        </w:rPr>
        <w:t xml:space="preserve"> </w:t>
      </w:r>
      <w:r w:rsidRPr="00AF46AF">
        <w:rPr>
          <w:lang w:eastAsia="en-AU"/>
        </w:rPr>
        <w:t>that</w:t>
      </w:r>
      <w:r w:rsidR="00B352F2">
        <w:rPr>
          <w:lang w:eastAsia="en-AU"/>
        </w:rPr>
        <w:t xml:space="preserve"> </w:t>
      </w:r>
      <w:r w:rsidRPr="00AF46AF">
        <w:rPr>
          <w:lang w:eastAsia="en-AU"/>
        </w:rPr>
        <w:t>she</w:t>
      </w:r>
      <w:r w:rsidR="00B352F2">
        <w:rPr>
          <w:lang w:eastAsia="en-AU"/>
        </w:rPr>
        <w:t xml:space="preserve"> </w:t>
      </w:r>
      <w:r w:rsidRPr="00AF46AF">
        <w:rPr>
          <w:lang w:eastAsia="en-AU"/>
        </w:rPr>
        <w:t>shall</w:t>
      </w:r>
      <w:r w:rsidR="00B352F2">
        <w:rPr>
          <w:lang w:eastAsia="en-AU"/>
        </w:rPr>
        <w:t xml:space="preserve"> </w:t>
      </w:r>
      <w:r w:rsidRPr="00AF46AF">
        <w:rPr>
          <w:lang w:eastAsia="en-AU"/>
        </w:rPr>
        <w:t>enjoy</w:t>
      </w:r>
      <w:r w:rsidR="00B352F2">
        <w:rPr>
          <w:lang w:eastAsia="en-AU"/>
        </w:rPr>
        <w:t xml:space="preserve"> </w:t>
      </w:r>
      <w:r w:rsidRPr="00AF46AF">
        <w:rPr>
          <w:lang w:eastAsia="en-AU"/>
        </w:rPr>
        <w:t>real</w:t>
      </w:r>
      <w:r w:rsidR="00B352F2">
        <w:rPr>
          <w:lang w:eastAsia="en-AU"/>
        </w:rPr>
        <w:t xml:space="preserve"> </w:t>
      </w:r>
      <w:r w:rsidRPr="00AF46AF">
        <w:rPr>
          <w:lang w:eastAsia="en-AU"/>
        </w:rPr>
        <w:t>rest</w:t>
      </w:r>
      <w:r w:rsidR="00B352F2">
        <w:rPr>
          <w:lang w:eastAsia="en-AU"/>
        </w:rPr>
        <w:t xml:space="preserve"> </w:t>
      </w:r>
      <w:r w:rsidRPr="00AF46AF">
        <w:rPr>
          <w:lang w:eastAsia="en-AU"/>
        </w:rPr>
        <w:t>during</w:t>
      </w:r>
      <w:r w:rsidR="00B352F2">
        <w:rPr>
          <w:lang w:eastAsia="en-AU"/>
        </w:rPr>
        <w:t xml:space="preserve"> </w:t>
      </w:r>
      <w:r w:rsidRPr="00AF46AF">
        <w:rPr>
          <w:lang w:eastAsia="en-AU"/>
        </w:rPr>
        <w:t>her</w:t>
      </w:r>
      <w:r w:rsidR="00B352F2">
        <w:rPr>
          <w:lang w:eastAsia="en-AU"/>
        </w:rPr>
        <w:t xml:space="preserve"> </w:t>
      </w:r>
      <w:r w:rsidRPr="00AF46AF">
        <w:rPr>
          <w:lang w:eastAsia="en-AU"/>
        </w:rPr>
        <w:t>visit.</w:t>
      </w:r>
    </w:p>
    <w:p w:rsidR="00AF46AF" w:rsidRPr="009D0AE7" w:rsidRDefault="00AF46AF" w:rsidP="009D0AE7">
      <w:pPr>
        <w:pStyle w:val="Myhead"/>
      </w:pPr>
      <w:bookmarkStart w:id="14" w:name="h14"/>
      <w:r w:rsidRPr="009D0AE7">
        <w:t>News</w:t>
      </w:r>
      <w:r w:rsidR="00B352F2" w:rsidRPr="009D0AE7">
        <w:t xml:space="preserve"> </w:t>
      </w:r>
      <w:r w:rsidRPr="009D0AE7">
        <w:t>from</w:t>
      </w:r>
      <w:r w:rsidR="00B352F2" w:rsidRPr="009D0AE7">
        <w:t xml:space="preserve"> </w:t>
      </w:r>
      <w:r w:rsidRPr="009D0AE7">
        <w:t>America;</w:t>
      </w:r>
      <w:r w:rsidR="00B352F2" w:rsidRPr="009D0AE7">
        <w:t xml:space="preserve"> </w:t>
      </w:r>
      <w:r w:rsidRPr="009D0AE7">
        <w:t>Mrs</w:t>
      </w:r>
      <w:r w:rsidR="00B352F2" w:rsidRPr="009D0AE7">
        <w:t xml:space="preserve"> </w:t>
      </w:r>
      <w:r w:rsidRPr="009D0AE7">
        <w:t>Goodall</w:t>
      </w:r>
      <w:r w:rsidR="00B352F2" w:rsidRPr="009D0AE7">
        <w:t xml:space="preserve"> </w:t>
      </w:r>
      <w:r w:rsidRPr="009D0AE7">
        <w:t>and</w:t>
      </w:r>
      <w:r w:rsidR="00B352F2" w:rsidRPr="009D0AE7">
        <w:t xml:space="preserve"> </w:t>
      </w:r>
      <w:r w:rsidRPr="009D0AE7">
        <w:t>daughter</w:t>
      </w:r>
      <w:r w:rsidR="00B352F2" w:rsidRPr="009D0AE7">
        <w:t xml:space="preserve"> </w:t>
      </w:r>
      <w:r w:rsidRPr="009D0AE7">
        <w:t>in</w:t>
      </w:r>
      <w:r w:rsidR="00B352F2" w:rsidRPr="009D0AE7">
        <w:t xml:space="preserve"> </w:t>
      </w:r>
      <w:r w:rsidRPr="009D0AE7">
        <w:t>Oakland</w:t>
      </w:r>
      <w:bookmarkEnd w:id="14"/>
    </w:p>
    <w:p w:rsidR="009D0AE7" w:rsidRDefault="00AF46AF" w:rsidP="009D0AE7">
      <w:pPr>
        <w:pStyle w:val="Text"/>
        <w:rPr>
          <w:lang w:eastAsia="en-AU"/>
        </w:rPr>
      </w:pPr>
      <w:r w:rsidRPr="00AF46AF">
        <w:rPr>
          <w:lang w:eastAsia="en-AU"/>
        </w:rPr>
        <w:t>In</w:t>
      </w:r>
      <w:r w:rsidR="00B352F2">
        <w:rPr>
          <w:lang w:eastAsia="en-AU"/>
        </w:rPr>
        <w:t xml:space="preserve"> </w:t>
      </w:r>
      <w:r w:rsidRPr="00AF46AF">
        <w:rPr>
          <w:lang w:eastAsia="en-AU"/>
        </w:rPr>
        <w:t>the</w:t>
      </w:r>
      <w:r w:rsidR="00B352F2">
        <w:rPr>
          <w:lang w:eastAsia="en-AU"/>
        </w:rPr>
        <w:t xml:space="preserve"> </w:t>
      </w:r>
      <w:r w:rsidRPr="00AF46AF">
        <w:rPr>
          <w:lang w:eastAsia="en-AU"/>
        </w:rPr>
        <w:t>afternoon,</w:t>
      </w:r>
      <w:r w:rsidR="00B352F2">
        <w:rPr>
          <w:lang w:eastAsia="en-AU"/>
        </w:rPr>
        <w:t xml:space="preserve"> </w:t>
      </w:r>
      <w:r w:rsidRPr="00AF46AF">
        <w:rPr>
          <w:lang w:eastAsia="en-AU"/>
        </w:rPr>
        <w:t>He</w:t>
      </w:r>
      <w:r w:rsidR="00B352F2">
        <w:rPr>
          <w:lang w:eastAsia="en-AU"/>
        </w:rPr>
        <w:t xml:space="preserve"> </w:t>
      </w:r>
      <w:r w:rsidRPr="00AF46AF">
        <w:rPr>
          <w:lang w:eastAsia="en-AU"/>
        </w:rPr>
        <w:t>summoned</w:t>
      </w:r>
      <w:r w:rsidR="00B352F2">
        <w:rPr>
          <w:lang w:eastAsia="en-AU"/>
        </w:rPr>
        <w:t xml:space="preserve"> </w:t>
      </w:r>
      <w:r w:rsidRPr="00AF46AF">
        <w:rPr>
          <w:lang w:eastAsia="en-AU"/>
        </w:rPr>
        <w:t>me</w:t>
      </w:r>
      <w:r w:rsidR="00B352F2">
        <w:rPr>
          <w:lang w:eastAsia="en-AU"/>
        </w:rPr>
        <w:t xml:space="preserve"> </w:t>
      </w:r>
      <w:r w:rsidRPr="00AF46AF">
        <w:rPr>
          <w:lang w:eastAsia="en-AU"/>
        </w:rPr>
        <w:t>and</w:t>
      </w:r>
      <w:r w:rsidR="00B352F2">
        <w:rPr>
          <w:lang w:eastAsia="en-AU"/>
        </w:rPr>
        <w:t xml:space="preserve"> </w:t>
      </w:r>
      <w:r w:rsidRPr="00AF46AF">
        <w:rPr>
          <w:lang w:eastAsia="en-AU"/>
        </w:rPr>
        <w:t>enquired</w:t>
      </w:r>
      <w:r w:rsidR="00B352F2">
        <w:rPr>
          <w:lang w:eastAsia="en-AU"/>
        </w:rPr>
        <w:t xml:space="preserve"> </w:t>
      </w:r>
      <w:r w:rsidRPr="00AF46AF">
        <w:rPr>
          <w:lang w:eastAsia="en-AU"/>
        </w:rPr>
        <w:t>concerning</w:t>
      </w:r>
      <w:r w:rsidR="00B352F2">
        <w:rPr>
          <w:lang w:eastAsia="en-AU"/>
        </w:rPr>
        <w:t xml:space="preserve"> </w:t>
      </w:r>
      <w:r w:rsidRPr="00AF46AF">
        <w:rPr>
          <w:lang w:eastAsia="en-AU"/>
        </w:rPr>
        <w:t>the</w:t>
      </w:r>
      <w:r w:rsidR="00B352F2">
        <w:rPr>
          <w:lang w:eastAsia="en-AU"/>
        </w:rPr>
        <w:t xml:space="preserve"> </w:t>
      </w:r>
      <w:r w:rsidRPr="00AF46AF">
        <w:rPr>
          <w:lang w:eastAsia="en-AU"/>
        </w:rPr>
        <w:t>news</w:t>
      </w:r>
      <w:r w:rsidR="00B352F2">
        <w:rPr>
          <w:lang w:eastAsia="en-AU"/>
        </w:rPr>
        <w:t xml:space="preserve"> </w:t>
      </w:r>
      <w:r w:rsidRPr="00AF46AF">
        <w:rPr>
          <w:lang w:eastAsia="en-AU"/>
        </w:rPr>
        <w:t>of</w:t>
      </w:r>
      <w:r w:rsidR="00B352F2">
        <w:rPr>
          <w:lang w:eastAsia="en-AU"/>
        </w:rPr>
        <w:t xml:space="preserve"> </w:t>
      </w:r>
      <w:r w:rsidRPr="00AF46AF">
        <w:rPr>
          <w:lang w:eastAsia="en-AU"/>
        </w:rPr>
        <w:t>the</w:t>
      </w:r>
      <w:r w:rsidR="00B352F2">
        <w:rPr>
          <w:lang w:eastAsia="en-AU"/>
        </w:rPr>
        <w:t xml:space="preserve"> </w:t>
      </w:r>
      <w:r w:rsidRPr="00AF46AF">
        <w:rPr>
          <w:lang w:eastAsia="en-AU"/>
        </w:rPr>
        <w:t>Cause</w:t>
      </w:r>
      <w:r w:rsidR="00B352F2">
        <w:rPr>
          <w:lang w:eastAsia="en-AU"/>
        </w:rPr>
        <w:t xml:space="preserve"> </w:t>
      </w:r>
      <w:r w:rsidRPr="00AF46AF">
        <w:rPr>
          <w:lang w:eastAsia="en-AU"/>
        </w:rPr>
        <w:t>in</w:t>
      </w:r>
      <w:r w:rsidR="00B352F2">
        <w:rPr>
          <w:lang w:eastAsia="en-AU"/>
        </w:rPr>
        <w:t xml:space="preserve"> </w:t>
      </w:r>
      <w:r w:rsidRPr="00AF46AF">
        <w:rPr>
          <w:lang w:eastAsia="en-AU"/>
        </w:rPr>
        <w:t>the</w:t>
      </w:r>
      <w:r w:rsidR="00B352F2">
        <w:rPr>
          <w:lang w:eastAsia="en-AU"/>
        </w:rPr>
        <w:t xml:space="preserve"> </w:t>
      </w:r>
      <w:r w:rsidRPr="00AF46AF">
        <w:rPr>
          <w:lang w:eastAsia="en-AU"/>
        </w:rPr>
        <w:t>leading</w:t>
      </w:r>
      <w:r w:rsidR="00B352F2">
        <w:rPr>
          <w:lang w:eastAsia="en-AU"/>
        </w:rPr>
        <w:t xml:space="preserve"> </w:t>
      </w:r>
      <w:r w:rsidRPr="00AF46AF">
        <w:rPr>
          <w:lang w:eastAsia="en-AU"/>
        </w:rPr>
        <w:t>cities</w:t>
      </w:r>
      <w:r w:rsidR="00B352F2">
        <w:rPr>
          <w:lang w:eastAsia="en-AU"/>
        </w:rPr>
        <w:t xml:space="preserve"> </w:t>
      </w:r>
      <w:r w:rsidRPr="00AF46AF">
        <w:rPr>
          <w:lang w:eastAsia="en-AU"/>
        </w:rPr>
        <w:t>of</w:t>
      </w:r>
      <w:r w:rsidR="00B352F2">
        <w:rPr>
          <w:lang w:eastAsia="en-AU"/>
        </w:rPr>
        <w:t xml:space="preserve"> </w:t>
      </w:r>
      <w:r w:rsidRPr="00AF46AF">
        <w:rPr>
          <w:lang w:eastAsia="en-AU"/>
        </w:rPr>
        <w:t>America,</w:t>
      </w:r>
      <w:r w:rsidR="00B352F2">
        <w:rPr>
          <w:lang w:eastAsia="en-AU"/>
        </w:rPr>
        <w:t xml:space="preserve"> </w:t>
      </w:r>
      <w:r w:rsidRPr="00AF46AF">
        <w:rPr>
          <w:lang w:eastAsia="en-AU"/>
        </w:rPr>
        <w:t>and</w:t>
      </w:r>
      <w:r w:rsidR="00B352F2">
        <w:rPr>
          <w:lang w:eastAsia="en-AU"/>
        </w:rPr>
        <w:t xml:space="preserve"> </w:t>
      </w:r>
      <w:r w:rsidRPr="00AF46AF">
        <w:rPr>
          <w:lang w:eastAsia="en-AU"/>
        </w:rPr>
        <w:t>at</w:t>
      </w:r>
    </w:p>
    <w:p w:rsidR="009D0AE7" w:rsidRPr="00FB112F" w:rsidRDefault="009D0AE7" w:rsidP="00FB112F">
      <w:r w:rsidRPr="00FB112F">
        <w:br w:type="page"/>
      </w:r>
    </w:p>
    <w:p w:rsidR="00AF46AF" w:rsidRPr="00AF46AF" w:rsidRDefault="00AF46AF" w:rsidP="009D0AE7">
      <w:pPr>
        <w:pStyle w:val="Textcts"/>
        <w:rPr>
          <w:lang w:eastAsia="en-AU"/>
        </w:rPr>
      </w:pPr>
      <w:proofErr w:type="gramStart"/>
      <w:r w:rsidRPr="009D0AE7">
        <w:lastRenderedPageBreak/>
        <w:t>&lt;</w:t>
      </w:r>
      <w:r w:rsidR="00FB0669">
        <w:t xml:space="preserve">p </w:t>
      </w:r>
      <w:r w:rsidRPr="009D0AE7">
        <w:t>7&gt;</w:t>
      </w:r>
      <w:r w:rsidR="00B352F2" w:rsidRPr="009D0AE7">
        <w:t xml:space="preserve"> </w:t>
      </w:r>
      <w:r w:rsidRPr="009D0AE7">
        <w:t>San</w:t>
      </w:r>
      <w:r w:rsidR="00B352F2" w:rsidRPr="009D0AE7">
        <w:t xml:space="preserve"> </w:t>
      </w:r>
      <w:r w:rsidRPr="00AF46AF">
        <w:rPr>
          <w:lang w:eastAsia="en-AU"/>
        </w:rPr>
        <w:t>Francisco</w:t>
      </w:r>
      <w:r w:rsidR="00991B2B">
        <w:rPr>
          <w:lang w:eastAsia="en-AU"/>
        </w:rPr>
        <w:t>.</w:t>
      </w:r>
      <w:proofErr w:type="gramEnd"/>
      <w:r w:rsidR="00B352F2">
        <w:rPr>
          <w:lang w:eastAsia="en-AU"/>
        </w:rPr>
        <w:t xml:space="preserve">  </w:t>
      </w:r>
      <w:r w:rsidRPr="00AF46AF">
        <w:rPr>
          <w:lang w:eastAsia="en-AU"/>
        </w:rPr>
        <w:t>I</w:t>
      </w:r>
      <w:r w:rsidR="00B352F2">
        <w:rPr>
          <w:lang w:eastAsia="en-AU"/>
        </w:rPr>
        <w:t xml:space="preserve"> </w:t>
      </w:r>
      <w:r w:rsidRPr="00AF46AF">
        <w:rPr>
          <w:lang w:eastAsia="en-AU"/>
        </w:rPr>
        <w:t>spoke</w:t>
      </w:r>
      <w:r w:rsidR="00B352F2">
        <w:rPr>
          <w:lang w:eastAsia="en-AU"/>
        </w:rPr>
        <w:t xml:space="preserve"> </w:t>
      </w:r>
      <w:r w:rsidRPr="00AF46AF">
        <w:rPr>
          <w:lang w:eastAsia="en-AU"/>
        </w:rPr>
        <w:t>of</w:t>
      </w:r>
      <w:r w:rsidR="00B352F2">
        <w:rPr>
          <w:lang w:eastAsia="en-AU"/>
        </w:rPr>
        <w:t xml:space="preserve"> </w:t>
      </w:r>
      <w:r w:rsidRPr="00AF46AF">
        <w:rPr>
          <w:lang w:eastAsia="en-AU"/>
        </w:rPr>
        <w:t>the</w:t>
      </w:r>
      <w:r w:rsidR="00B352F2">
        <w:rPr>
          <w:lang w:eastAsia="en-AU"/>
        </w:rPr>
        <w:t xml:space="preserve"> </w:t>
      </w:r>
      <w:r w:rsidRPr="00AF46AF">
        <w:rPr>
          <w:lang w:eastAsia="en-AU"/>
        </w:rPr>
        <w:t>untiring</w:t>
      </w:r>
      <w:r w:rsidR="00B352F2">
        <w:rPr>
          <w:lang w:eastAsia="en-AU"/>
        </w:rPr>
        <w:t xml:space="preserve"> </w:t>
      </w:r>
      <w:r w:rsidRPr="00AF46AF">
        <w:rPr>
          <w:lang w:eastAsia="en-AU"/>
        </w:rPr>
        <w:t>devotion</w:t>
      </w:r>
      <w:r w:rsidR="00B352F2">
        <w:rPr>
          <w:lang w:eastAsia="en-AU"/>
        </w:rPr>
        <w:t xml:space="preserve"> </w:t>
      </w:r>
      <w:r w:rsidRPr="00AF46AF">
        <w:rPr>
          <w:lang w:eastAsia="en-AU"/>
        </w:rPr>
        <w:t>of</w:t>
      </w:r>
      <w:r w:rsidR="00B352F2">
        <w:rPr>
          <w:lang w:eastAsia="en-AU"/>
        </w:rPr>
        <w:t xml:space="preserve"> </w:t>
      </w:r>
      <w:r w:rsidR="009F128E">
        <w:rPr>
          <w:lang w:eastAsia="en-AU"/>
        </w:rPr>
        <w:t xml:space="preserve">Mrs </w:t>
      </w:r>
      <w:r w:rsidRPr="00AF46AF">
        <w:rPr>
          <w:lang w:eastAsia="en-AU"/>
        </w:rPr>
        <w:t>Goodall</w:t>
      </w:r>
      <w:r w:rsidR="00B352F2">
        <w:rPr>
          <w:lang w:eastAsia="en-AU"/>
        </w:rPr>
        <w:t xml:space="preserve"> </w:t>
      </w:r>
      <w:r w:rsidRPr="00AF46AF">
        <w:rPr>
          <w:lang w:eastAsia="en-AU"/>
        </w:rPr>
        <w:t>and</w:t>
      </w:r>
      <w:r w:rsidR="00B352F2">
        <w:rPr>
          <w:lang w:eastAsia="en-AU"/>
        </w:rPr>
        <w:t xml:space="preserve"> </w:t>
      </w:r>
      <w:r w:rsidRPr="00AF46AF">
        <w:rPr>
          <w:lang w:eastAsia="en-AU"/>
        </w:rPr>
        <w:t>her</w:t>
      </w:r>
      <w:r w:rsidR="00B352F2">
        <w:rPr>
          <w:lang w:eastAsia="en-AU"/>
        </w:rPr>
        <w:t xml:space="preserve"> </w:t>
      </w:r>
      <w:r w:rsidRPr="00AF46AF">
        <w:rPr>
          <w:lang w:eastAsia="en-AU"/>
        </w:rPr>
        <w:t>daughter</w:t>
      </w:r>
      <w:r w:rsidR="00B352F2">
        <w:rPr>
          <w:lang w:eastAsia="en-AU"/>
        </w:rPr>
        <w:t xml:space="preserve"> </w:t>
      </w:r>
      <w:r w:rsidRPr="00AF46AF">
        <w:rPr>
          <w:lang w:eastAsia="en-AU"/>
        </w:rPr>
        <w:t>in</w:t>
      </w:r>
      <w:r w:rsidR="00B352F2">
        <w:rPr>
          <w:lang w:eastAsia="en-AU"/>
        </w:rPr>
        <w:t xml:space="preserve"> </w:t>
      </w:r>
      <w:r w:rsidRPr="00AF46AF">
        <w:rPr>
          <w:lang w:eastAsia="en-AU"/>
        </w:rPr>
        <w:t>the</w:t>
      </w:r>
      <w:r w:rsidR="00B352F2">
        <w:rPr>
          <w:lang w:eastAsia="en-AU"/>
        </w:rPr>
        <w:t xml:space="preserve"> </w:t>
      </w:r>
      <w:r w:rsidRPr="00AF46AF">
        <w:rPr>
          <w:lang w:eastAsia="en-AU"/>
        </w:rPr>
        <w:t>great</w:t>
      </w:r>
      <w:r w:rsidR="00B352F2">
        <w:rPr>
          <w:lang w:eastAsia="en-AU"/>
        </w:rPr>
        <w:t xml:space="preserve"> </w:t>
      </w:r>
      <w:r w:rsidRPr="00AF46AF">
        <w:rPr>
          <w:lang w:eastAsia="en-AU"/>
        </w:rPr>
        <w:t>work</w:t>
      </w:r>
      <w:r w:rsidR="00B352F2">
        <w:rPr>
          <w:lang w:eastAsia="en-AU"/>
        </w:rPr>
        <w:t xml:space="preserve"> </w:t>
      </w:r>
      <w:r w:rsidRPr="00AF46AF">
        <w:rPr>
          <w:lang w:eastAsia="en-AU"/>
        </w:rPr>
        <w:t>they</w:t>
      </w:r>
      <w:r w:rsidR="00B352F2">
        <w:rPr>
          <w:lang w:eastAsia="en-AU"/>
        </w:rPr>
        <w:t xml:space="preserve"> </w:t>
      </w:r>
      <w:r w:rsidRPr="00AF46AF">
        <w:rPr>
          <w:lang w:eastAsia="en-AU"/>
        </w:rPr>
        <w:t>do</w:t>
      </w:r>
      <w:r w:rsidR="00B352F2">
        <w:rPr>
          <w:lang w:eastAsia="en-AU"/>
        </w:rPr>
        <w:t xml:space="preserve"> </w:t>
      </w:r>
      <w:r w:rsidRPr="00AF46AF">
        <w:rPr>
          <w:lang w:eastAsia="en-AU"/>
        </w:rPr>
        <w:t>in</w:t>
      </w:r>
      <w:r w:rsidR="00B352F2">
        <w:rPr>
          <w:lang w:eastAsia="en-AU"/>
        </w:rPr>
        <w:t xml:space="preserve"> </w:t>
      </w:r>
      <w:r w:rsidRPr="00AF46AF">
        <w:rPr>
          <w:lang w:eastAsia="en-AU"/>
        </w:rPr>
        <w:t>Oakland</w:t>
      </w:r>
      <w:r w:rsidR="00991B2B">
        <w:rPr>
          <w:lang w:eastAsia="en-AU"/>
        </w:rPr>
        <w:t>.</w:t>
      </w:r>
      <w:r w:rsidR="00B352F2">
        <w:rPr>
          <w:lang w:eastAsia="en-AU"/>
        </w:rPr>
        <w:t xml:space="preserve">  </w:t>
      </w:r>
      <w:r w:rsidRPr="00AF46AF">
        <w:rPr>
          <w:lang w:eastAsia="en-AU"/>
        </w:rPr>
        <w:t>This</w:t>
      </w:r>
      <w:r w:rsidR="00B352F2">
        <w:rPr>
          <w:lang w:eastAsia="en-AU"/>
        </w:rPr>
        <w:t xml:space="preserve"> </w:t>
      </w:r>
      <w:r w:rsidRPr="00AF46AF">
        <w:rPr>
          <w:lang w:eastAsia="en-AU"/>
        </w:rPr>
        <w:t>rejoiced</w:t>
      </w:r>
      <w:r w:rsidR="00B352F2">
        <w:rPr>
          <w:lang w:eastAsia="en-AU"/>
        </w:rPr>
        <w:t xml:space="preserve"> </w:t>
      </w:r>
      <w:r w:rsidRPr="00AF46AF">
        <w:rPr>
          <w:lang w:eastAsia="en-AU"/>
        </w:rPr>
        <w:t>Him</w:t>
      </w:r>
      <w:r w:rsidR="00B352F2">
        <w:rPr>
          <w:lang w:eastAsia="en-AU"/>
        </w:rPr>
        <w:t xml:space="preserve"> </w:t>
      </w:r>
      <w:r w:rsidRPr="00AF46AF">
        <w:rPr>
          <w:lang w:eastAsia="en-AU"/>
        </w:rPr>
        <w:t>greatly</w:t>
      </w:r>
      <w:r w:rsidR="00991B2B">
        <w:rPr>
          <w:lang w:eastAsia="en-AU"/>
        </w:rPr>
        <w:t>.</w:t>
      </w:r>
      <w:r w:rsidR="00B352F2">
        <w:rPr>
          <w:lang w:eastAsia="en-AU"/>
        </w:rPr>
        <w:t xml:space="preserve">  </w:t>
      </w:r>
      <w:r w:rsidRPr="00AF46AF">
        <w:rPr>
          <w:lang w:eastAsia="en-AU"/>
        </w:rPr>
        <w:t>He</w:t>
      </w:r>
      <w:r w:rsidR="00B352F2">
        <w:rPr>
          <w:lang w:eastAsia="en-AU"/>
        </w:rPr>
        <w:t xml:space="preserve"> </w:t>
      </w:r>
      <w:r w:rsidRPr="00AF46AF">
        <w:rPr>
          <w:lang w:eastAsia="en-AU"/>
        </w:rPr>
        <w:t>then</w:t>
      </w:r>
      <w:r w:rsidR="00B352F2">
        <w:rPr>
          <w:lang w:eastAsia="en-AU"/>
        </w:rPr>
        <w:t xml:space="preserve"> </w:t>
      </w:r>
      <w:r w:rsidRPr="00AF46AF">
        <w:rPr>
          <w:lang w:eastAsia="en-AU"/>
        </w:rPr>
        <w:t>inquired</w:t>
      </w:r>
      <w:r w:rsidR="00B352F2">
        <w:rPr>
          <w:lang w:eastAsia="en-AU"/>
        </w:rPr>
        <w:t xml:space="preserve"> </w:t>
      </w:r>
      <w:r w:rsidRPr="00AF46AF">
        <w:rPr>
          <w:lang w:eastAsia="en-AU"/>
        </w:rPr>
        <w:t>concerning</w:t>
      </w:r>
      <w:r w:rsidR="00B352F2">
        <w:rPr>
          <w:lang w:eastAsia="en-AU"/>
        </w:rPr>
        <w:t xml:space="preserve"> </w:t>
      </w:r>
      <w:r w:rsidRPr="00AF46AF">
        <w:rPr>
          <w:lang w:eastAsia="en-AU"/>
        </w:rPr>
        <w:t>certain</w:t>
      </w:r>
      <w:r w:rsidR="00B352F2">
        <w:rPr>
          <w:lang w:eastAsia="en-AU"/>
        </w:rPr>
        <w:t xml:space="preserve"> </w:t>
      </w:r>
      <w:r w:rsidR="0084019A">
        <w:rPr>
          <w:lang w:eastAsia="en-AU"/>
        </w:rPr>
        <w:t>Baha’i</w:t>
      </w:r>
      <w:r w:rsidRPr="00AF46AF">
        <w:rPr>
          <w:lang w:eastAsia="en-AU"/>
        </w:rPr>
        <w:t>s,</w:t>
      </w:r>
      <w:r w:rsidR="00B352F2">
        <w:rPr>
          <w:lang w:eastAsia="en-AU"/>
        </w:rPr>
        <w:t xml:space="preserve"> </w:t>
      </w:r>
      <w:r w:rsidRPr="00AF46AF">
        <w:rPr>
          <w:lang w:eastAsia="en-AU"/>
        </w:rPr>
        <w:t>and</w:t>
      </w:r>
      <w:r w:rsidR="00B352F2">
        <w:rPr>
          <w:lang w:eastAsia="en-AU"/>
        </w:rPr>
        <w:t xml:space="preserve"> </w:t>
      </w:r>
      <w:r w:rsidRPr="00AF46AF">
        <w:rPr>
          <w:lang w:eastAsia="en-AU"/>
        </w:rPr>
        <w:t>spoke</w:t>
      </w:r>
      <w:r w:rsidR="00B352F2">
        <w:rPr>
          <w:lang w:eastAsia="en-AU"/>
        </w:rPr>
        <w:t xml:space="preserve"> </w:t>
      </w:r>
      <w:r w:rsidRPr="00AF46AF">
        <w:rPr>
          <w:lang w:eastAsia="en-AU"/>
        </w:rPr>
        <w:t>to</w:t>
      </w:r>
      <w:r w:rsidR="00B352F2">
        <w:rPr>
          <w:lang w:eastAsia="en-AU"/>
        </w:rPr>
        <w:t xml:space="preserve"> </w:t>
      </w:r>
      <w:r w:rsidRPr="00AF46AF">
        <w:rPr>
          <w:lang w:eastAsia="en-AU"/>
        </w:rPr>
        <w:t>the</w:t>
      </w:r>
      <w:r w:rsidR="00B352F2">
        <w:rPr>
          <w:lang w:eastAsia="en-AU"/>
        </w:rPr>
        <w:t xml:space="preserve"> </w:t>
      </w:r>
      <w:r w:rsidR="0084019A">
        <w:rPr>
          <w:lang w:eastAsia="en-AU"/>
        </w:rPr>
        <w:t>Baha’i</w:t>
      </w:r>
      <w:r w:rsidR="00B352F2">
        <w:rPr>
          <w:lang w:eastAsia="en-AU"/>
        </w:rPr>
        <w:t xml:space="preserve"> </w:t>
      </w:r>
      <w:r w:rsidRPr="00AF46AF">
        <w:rPr>
          <w:lang w:eastAsia="en-AU"/>
        </w:rPr>
        <w:t>Publishing</w:t>
      </w:r>
      <w:r w:rsidR="00B352F2">
        <w:rPr>
          <w:lang w:eastAsia="en-AU"/>
        </w:rPr>
        <w:t xml:space="preserve"> </w:t>
      </w:r>
      <w:r w:rsidRPr="00AF46AF">
        <w:rPr>
          <w:lang w:eastAsia="en-AU"/>
        </w:rPr>
        <w:t>Society</w:t>
      </w:r>
      <w:r w:rsidR="00B352F2">
        <w:rPr>
          <w:lang w:eastAsia="en-AU"/>
        </w:rPr>
        <w:t xml:space="preserve"> </w:t>
      </w:r>
      <w:r w:rsidRPr="00AF46AF">
        <w:rPr>
          <w:lang w:eastAsia="en-AU"/>
        </w:rPr>
        <w:t>of</w:t>
      </w:r>
      <w:r w:rsidR="00B352F2">
        <w:rPr>
          <w:lang w:eastAsia="en-AU"/>
        </w:rPr>
        <w:t xml:space="preserve"> </w:t>
      </w:r>
      <w:r w:rsidRPr="00AF46AF">
        <w:rPr>
          <w:lang w:eastAsia="en-AU"/>
        </w:rPr>
        <w:t>Chicago</w:t>
      </w:r>
      <w:r w:rsidR="009D0AE7">
        <w:rPr>
          <w:rStyle w:val="FootnoteReference"/>
          <w:lang w:eastAsia="en-AU"/>
        </w:rPr>
        <w:footnoteReference w:id="3"/>
      </w:r>
      <w:r w:rsidR="00B352F2">
        <w:rPr>
          <w:lang w:eastAsia="en-AU"/>
        </w:rPr>
        <w:t xml:space="preserve"> </w:t>
      </w:r>
      <w:r w:rsidRPr="00AF46AF">
        <w:rPr>
          <w:lang w:eastAsia="en-AU"/>
        </w:rPr>
        <w:t>in</w:t>
      </w:r>
      <w:r w:rsidR="00B352F2">
        <w:rPr>
          <w:lang w:eastAsia="en-AU"/>
        </w:rPr>
        <w:t xml:space="preserve"> </w:t>
      </w:r>
      <w:r w:rsidRPr="00AF46AF">
        <w:rPr>
          <w:lang w:eastAsia="en-AU"/>
        </w:rPr>
        <w:t>part:</w:t>
      </w:r>
    </w:p>
    <w:p w:rsidR="00AF46AF" w:rsidRPr="009D0AE7" w:rsidRDefault="00AF46AF" w:rsidP="009D0AE7">
      <w:pPr>
        <w:pStyle w:val="Myhead"/>
      </w:pPr>
      <w:bookmarkStart w:id="15" w:name="h15"/>
      <w:r w:rsidRPr="009D0AE7">
        <w:t>Harmony</w:t>
      </w:r>
      <w:r w:rsidR="00B352F2" w:rsidRPr="009D0AE7">
        <w:t xml:space="preserve"> </w:t>
      </w:r>
      <w:r w:rsidRPr="009D0AE7">
        <w:t>in</w:t>
      </w:r>
      <w:r w:rsidR="00B352F2" w:rsidRPr="009D0AE7">
        <w:t xml:space="preserve"> </w:t>
      </w:r>
      <w:r w:rsidRPr="009D0AE7">
        <w:t>printing</w:t>
      </w:r>
      <w:r w:rsidR="00B352F2" w:rsidRPr="009D0AE7">
        <w:t xml:space="preserve"> </w:t>
      </w:r>
      <w:r w:rsidRPr="009D0AE7">
        <w:t>and</w:t>
      </w:r>
      <w:r w:rsidR="00B352F2" w:rsidRPr="009D0AE7">
        <w:t xml:space="preserve"> </w:t>
      </w:r>
      <w:r w:rsidRPr="009D0AE7">
        <w:t>publication;</w:t>
      </w:r>
      <w:r w:rsidR="00B352F2" w:rsidRPr="009D0AE7">
        <w:t xml:space="preserve"> </w:t>
      </w:r>
      <w:r w:rsidRPr="009D0AE7">
        <w:t>benefits</w:t>
      </w:r>
      <w:r w:rsidR="00B352F2" w:rsidRPr="009D0AE7">
        <w:t xml:space="preserve"> </w:t>
      </w:r>
      <w:r w:rsidRPr="009D0AE7">
        <w:t>of</w:t>
      </w:r>
      <w:r w:rsidR="00B352F2" w:rsidRPr="009D0AE7">
        <w:t xml:space="preserve"> </w:t>
      </w:r>
      <w:r w:rsidRPr="009D0AE7">
        <w:t>Indian</w:t>
      </w:r>
      <w:r w:rsidR="00B352F2" w:rsidRPr="009D0AE7">
        <w:t xml:space="preserve"> </w:t>
      </w:r>
      <w:r w:rsidRPr="009D0AE7">
        <w:t>trip</w:t>
      </w:r>
      <w:r w:rsidR="00B352F2" w:rsidRPr="009D0AE7">
        <w:t xml:space="preserve"> </w:t>
      </w:r>
      <w:r w:rsidRPr="009D0AE7">
        <w:t>together</w:t>
      </w:r>
      <w:r w:rsidR="00B352F2" w:rsidRPr="009D0AE7">
        <w:t xml:space="preserve"> </w:t>
      </w:r>
      <w:r w:rsidRPr="009D0AE7">
        <w:t>of</w:t>
      </w:r>
      <w:r w:rsidR="00B352F2" w:rsidRPr="009D0AE7">
        <w:t xml:space="preserve"> </w:t>
      </w:r>
      <w:r w:rsidRPr="009D0AE7">
        <w:t>Harris</w:t>
      </w:r>
      <w:r w:rsidR="00B352F2" w:rsidRPr="009D0AE7">
        <w:t xml:space="preserve"> </w:t>
      </w:r>
      <w:r w:rsidRPr="009D0AE7">
        <w:t>and</w:t>
      </w:r>
      <w:r w:rsidR="00B352F2" w:rsidRPr="009D0AE7">
        <w:t xml:space="preserve"> </w:t>
      </w:r>
      <w:proofErr w:type="spellStart"/>
      <w:r w:rsidRPr="009D0AE7">
        <w:t>MacNutt</w:t>
      </w:r>
      <w:bookmarkEnd w:id="15"/>
      <w:proofErr w:type="spellEnd"/>
    </w:p>
    <w:p w:rsidR="00AF46AF" w:rsidRPr="00AF46AF" w:rsidRDefault="00991B2B" w:rsidP="009D0AE7">
      <w:pPr>
        <w:pStyle w:val="Text"/>
        <w:rPr>
          <w:lang w:eastAsia="en-AU"/>
        </w:rPr>
      </w:pPr>
      <w:r>
        <w:rPr>
          <w:lang w:eastAsia="en-AU"/>
        </w:rPr>
        <w:t>“</w:t>
      </w:r>
      <w:r w:rsidR="00AF46AF" w:rsidRPr="00AF46AF">
        <w:rPr>
          <w:lang w:eastAsia="en-AU"/>
        </w:rPr>
        <w:t>The</w:t>
      </w:r>
      <w:r w:rsidR="00B352F2">
        <w:rPr>
          <w:lang w:eastAsia="en-AU"/>
        </w:rPr>
        <w:t xml:space="preserve"> </w:t>
      </w:r>
      <w:r w:rsidR="00AF46AF" w:rsidRPr="00AF46AF">
        <w:rPr>
          <w:lang w:eastAsia="en-AU"/>
        </w:rPr>
        <w:t>assemblies</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Chicago,</w:t>
      </w:r>
      <w:r w:rsidR="00B352F2">
        <w:rPr>
          <w:lang w:eastAsia="en-AU"/>
        </w:rPr>
        <w:t xml:space="preserve"> </w:t>
      </w:r>
      <w:r w:rsidR="00AF46AF" w:rsidRPr="00AF46AF">
        <w:rPr>
          <w:lang w:eastAsia="en-AU"/>
        </w:rPr>
        <w:t>Washington</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New</w:t>
      </w:r>
      <w:r w:rsidR="00B352F2">
        <w:rPr>
          <w:lang w:eastAsia="en-AU"/>
        </w:rPr>
        <w:t xml:space="preserve"> </w:t>
      </w:r>
      <w:r w:rsidR="00AF46AF" w:rsidRPr="00AF46AF">
        <w:rPr>
          <w:lang w:eastAsia="en-AU"/>
        </w:rPr>
        <w:t>York</w:t>
      </w:r>
      <w:r w:rsidR="00B352F2">
        <w:rPr>
          <w:lang w:eastAsia="en-AU"/>
        </w:rPr>
        <w:t xml:space="preserve"> </w:t>
      </w:r>
      <w:r w:rsidR="00AF46AF" w:rsidRPr="00AF46AF">
        <w:rPr>
          <w:lang w:eastAsia="en-AU"/>
        </w:rPr>
        <w:t>must</w:t>
      </w:r>
      <w:r w:rsidR="00B352F2">
        <w:rPr>
          <w:lang w:eastAsia="en-AU"/>
        </w:rPr>
        <w:t xml:space="preserve"> </w:t>
      </w:r>
      <w:r w:rsidR="00AF46AF" w:rsidRPr="00AF46AF">
        <w:rPr>
          <w:lang w:eastAsia="en-AU"/>
        </w:rPr>
        <w:t>be</w:t>
      </w:r>
      <w:r w:rsidR="00B352F2">
        <w:rPr>
          <w:lang w:eastAsia="en-AU"/>
        </w:rPr>
        <w:t xml:space="preserve"> </w:t>
      </w:r>
      <w:r w:rsidR="00AF46AF" w:rsidRPr="00AF46AF">
        <w:rPr>
          <w:lang w:eastAsia="en-AU"/>
        </w:rPr>
        <w:t>in</w:t>
      </w:r>
      <w:r w:rsidR="00B352F2">
        <w:rPr>
          <w:lang w:eastAsia="en-AU"/>
        </w:rPr>
        <w:t xml:space="preserve"> </w:t>
      </w:r>
      <w:r w:rsidR="00AF46AF" w:rsidRPr="00AF46AF">
        <w:rPr>
          <w:lang w:eastAsia="en-AU"/>
        </w:rPr>
        <w:t>harmony</w:t>
      </w:r>
      <w:r w:rsidR="00B352F2">
        <w:rPr>
          <w:lang w:eastAsia="en-AU"/>
        </w:rPr>
        <w:t xml:space="preserve"> </w:t>
      </w:r>
      <w:r w:rsidR="00AF46AF" w:rsidRPr="00AF46AF">
        <w:rPr>
          <w:lang w:eastAsia="en-AU"/>
        </w:rPr>
        <w:t>with</w:t>
      </w:r>
      <w:r w:rsidR="00B352F2">
        <w:rPr>
          <w:lang w:eastAsia="en-AU"/>
        </w:rPr>
        <w:t xml:space="preserve"> </w:t>
      </w:r>
      <w:r w:rsidR="00AF46AF" w:rsidRPr="00AF46AF">
        <w:rPr>
          <w:lang w:eastAsia="en-AU"/>
        </w:rPr>
        <w:t>each</w:t>
      </w:r>
      <w:r w:rsidR="00B352F2">
        <w:rPr>
          <w:lang w:eastAsia="en-AU"/>
        </w:rPr>
        <w:t xml:space="preserve"> </w:t>
      </w:r>
      <w:r w:rsidR="00AF46AF" w:rsidRPr="00AF46AF">
        <w:rPr>
          <w:lang w:eastAsia="en-AU"/>
        </w:rPr>
        <w:t>other</w:t>
      </w:r>
      <w:r w:rsidR="00B352F2">
        <w:rPr>
          <w:lang w:eastAsia="en-AU"/>
        </w:rPr>
        <w:t xml:space="preserve"> </w:t>
      </w:r>
      <w:r w:rsidR="00AF46AF" w:rsidRPr="00AF46AF">
        <w:rPr>
          <w:lang w:eastAsia="en-AU"/>
        </w:rPr>
        <w:t>in</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matter</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printing</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publications</w:t>
      </w:r>
      <w:r>
        <w:rPr>
          <w:lang w:eastAsia="en-AU"/>
        </w:rPr>
        <w:t>.</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publication</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any</w:t>
      </w:r>
      <w:r w:rsidR="00B352F2">
        <w:rPr>
          <w:lang w:eastAsia="en-AU"/>
        </w:rPr>
        <w:t xml:space="preserve"> </w:t>
      </w:r>
      <w:r w:rsidR="00AF46AF" w:rsidRPr="00AF46AF">
        <w:rPr>
          <w:lang w:eastAsia="en-AU"/>
        </w:rPr>
        <w:t>matter</w:t>
      </w:r>
      <w:r w:rsidR="00B352F2">
        <w:rPr>
          <w:lang w:eastAsia="en-AU"/>
        </w:rPr>
        <w:t xml:space="preserve"> </w:t>
      </w:r>
      <w:r w:rsidR="00AF46AF" w:rsidRPr="00AF46AF">
        <w:rPr>
          <w:lang w:eastAsia="en-AU"/>
        </w:rPr>
        <w:t>by</w:t>
      </w:r>
      <w:r w:rsidR="00B352F2">
        <w:rPr>
          <w:lang w:eastAsia="en-AU"/>
        </w:rPr>
        <w:t xml:space="preserve"> </w:t>
      </w:r>
      <w:r w:rsidR="00AF46AF" w:rsidRPr="00AF46AF">
        <w:rPr>
          <w:lang w:eastAsia="en-AU"/>
        </w:rPr>
        <w:t>any</w:t>
      </w:r>
      <w:r w:rsidR="00B352F2">
        <w:rPr>
          <w:lang w:eastAsia="en-AU"/>
        </w:rPr>
        <w:t xml:space="preserve"> </w:t>
      </w:r>
      <w:r w:rsidR="00AF46AF" w:rsidRPr="00AF46AF">
        <w:rPr>
          <w:lang w:eastAsia="en-AU"/>
        </w:rPr>
        <w:t>one</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these</w:t>
      </w:r>
      <w:r w:rsidR="00B352F2">
        <w:rPr>
          <w:lang w:eastAsia="en-AU"/>
        </w:rPr>
        <w:t xml:space="preserve"> </w:t>
      </w:r>
      <w:r w:rsidR="00AF46AF" w:rsidRPr="00AF46AF">
        <w:rPr>
          <w:lang w:eastAsia="en-AU"/>
        </w:rPr>
        <w:t>Assemblies</w:t>
      </w:r>
      <w:r w:rsidR="00B352F2">
        <w:rPr>
          <w:lang w:eastAsia="en-AU"/>
        </w:rPr>
        <w:t xml:space="preserve"> </w:t>
      </w:r>
      <w:r w:rsidR="00AF46AF" w:rsidRPr="00AF46AF">
        <w:rPr>
          <w:lang w:eastAsia="en-AU"/>
        </w:rPr>
        <w:t>must</w:t>
      </w:r>
      <w:r w:rsidR="00B352F2">
        <w:rPr>
          <w:lang w:eastAsia="en-AU"/>
        </w:rPr>
        <w:t xml:space="preserve"> </w:t>
      </w:r>
      <w:r w:rsidR="00AF46AF" w:rsidRPr="00AF46AF">
        <w:rPr>
          <w:lang w:eastAsia="en-AU"/>
        </w:rPr>
        <w:t>be</w:t>
      </w:r>
      <w:r w:rsidR="00B352F2">
        <w:rPr>
          <w:lang w:eastAsia="en-AU"/>
        </w:rPr>
        <w:t xml:space="preserve"> </w:t>
      </w:r>
      <w:r w:rsidR="00AF46AF" w:rsidRPr="00AF46AF">
        <w:rPr>
          <w:lang w:eastAsia="en-AU"/>
        </w:rPr>
        <w:t>at</w:t>
      </w:r>
      <w:r w:rsidR="00B352F2">
        <w:rPr>
          <w:lang w:eastAsia="en-AU"/>
        </w:rPr>
        <w:t xml:space="preserve"> </w:t>
      </w:r>
      <w:r w:rsidR="00AF46AF" w:rsidRPr="00AF46AF">
        <w:rPr>
          <w:lang w:eastAsia="en-AU"/>
        </w:rPr>
        <w:t>first</w:t>
      </w:r>
      <w:r w:rsidR="00B352F2">
        <w:rPr>
          <w:lang w:eastAsia="en-AU"/>
        </w:rPr>
        <w:t xml:space="preserve"> </w:t>
      </w:r>
      <w:r w:rsidR="00AF46AF" w:rsidRPr="00AF46AF">
        <w:rPr>
          <w:lang w:eastAsia="en-AU"/>
        </w:rPr>
        <w:t>reported</w:t>
      </w:r>
      <w:r w:rsidR="00B352F2">
        <w:rPr>
          <w:lang w:eastAsia="en-AU"/>
        </w:rPr>
        <w:t xml:space="preserve"> </w:t>
      </w:r>
      <w:r w:rsidR="00AF46AF" w:rsidRPr="00AF46AF">
        <w:rPr>
          <w:lang w:eastAsia="en-AU"/>
        </w:rPr>
        <w:t>to</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respective</w:t>
      </w:r>
      <w:r w:rsidR="00B352F2">
        <w:rPr>
          <w:lang w:eastAsia="en-AU"/>
        </w:rPr>
        <w:t xml:space="preserve"> </w:t>
      </w:r>
      <w:r w:rsidR="00AF46AF" w:rsidRPr="00AF46AF">
        <w:rPr>
          <w:lang w:eastAsia="en-AU"/>
        </w:rPr>
        <w:t>publishing</w:t>
      </w:r>
      <w:r w:rsidR="00B352F2">
        <w:rPr>
          <w:lang w:eastAsia="en-AU"/>
        </w:rPr>
        <w:t xml:space="preserve"> </w:t>
      </w:r>
      <w:r w:rsidR="00AF46AF" w:rsidRPr="00AF46AF">
        <w:rPr>
          <w:lang w:eastAsia="en-AU"/>
        </w:rPr>
        <w:t>societies</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other</w:t>
      </w:r>
      <w:r w:rsidR="00B352F2">
        <w:rPr>
          <w:lang w:eastAsia="en-AU"/>
        </w:rPr>
        <w:t xml:space="preserve"> </w:t>
      </w:r>
      <w:r w:rsidR="00AF46AF" w:rsidRPr="00AF46AF">
        <w:rPr>
          <w:lang w:eastAsia="en-AU"/>
        </w:rPr>
        <w:t>cities,</w:t>
      </w:r>
      <w:r w:rsidR="009D0AE7">
        <w:rPr>
          <w:lang w:eastAsia="en-AU"/>
        </w:rPr>
        <w:t>—</w:t>
      </w:r>
      <w:r w:rsidR="00AF46AF" w:rsidRPr="00AF46AF">
        <w:rPr>
          <w:lang w:eastAsia="en-AU"/>
        </w:rPr>
        <w:t>thus</w:t>
      </w:r>
      <w:r w:rsidR="00B352F2">
        <w:rPr>
          <w:lang w:eastAsia="en-AU"/>
        </w:rPr>
        <w:t xml:space="preserve"> </w:t>
      </w:r>
      <w:r w:rsidR="00AF46AF" w:rsidRPr="00AF46AF">
        <w:rPr>
          <w:lang w:eastAsia="en-AU"/>
        </w:rPr>
        <w:t>removing</w:t>
      </w:r>
      <w:r w:rsidR="00B352F2">
        <w:rPr>
          <w:lang w:eastAsia="en-AU"/>
        </w:rPr>
        <w:t xml:space="preserve"> </w:t>
      </w:r>
      <w:r w:rsidR="00AF46AF" w:rsidRPr="00AF46AF">
        <w:rPr>
          <w:lang w:eastAsia="en-AU"/>
        </w:rPr>
        <w:t>all</w:t>
      </w:r>
      <w:r w:rsidR="00B352F2">
        <w:rPr>
          <w:lang w:eastAsia="en-AU"/>
        </w:rPr>
        <w:t xml:space="preserve"> </w:t>
      </w:r>
      <w:r w:rsidR="00AF46AF" w:rsidRPr="00AF46AF">
        <w:rPr>
          <w:lang w:eastAsia="en-AU"/>
        </w:rPr>
        <w:t>causes</w:t>
      </w:r>
      <w:r w:rsidR="00B352F2">
        <w:rPr>
          <w:lang w:eastAsia="en-AU"/>
        </w:rPr>
        <w:t xml:space="preserve"> </w:t>
      </w:r>
      <w:r w:rsidR="00AF46AF" w:rsidRPr="00AF46AF">
        <w:rPr>
          <w:lang w:eastAsia="en-AU"/>
        </w:rPr>
        <w:t>for</w:t>
      </w:r>
      <w:r w:rsidR="00B352F2">
        <w:rPr>
          <w:lang w:eastAsia="en-AU"/>
        </w:rPr>
        <w:t xml:space="preserve"> </w:t>
      </w:r>
      <w:proofErr w:type="spellStart"/>
      <w:r w:rsidR="00AF46AF" w:rsidRPr="00AF46AF">
        <w:rPr>
          <w:lang w:eastAsia="en-AU"/>
        </w:rPr>
        <w:t>inharmony</w:t>
      </w:r>
      <w:proofErr w:type="spellEnd"/>
      <w:r w:rsidR="00AF46AF" w:rsidRPr="00AF46AF">
        <w:rPr>
          <w:lang w:eastAsia="en-AU"/>
        </w:rPr>
        <w:t>.</w:t>
      </w:r>
      <w:r>
        <w:rPr>
          <w:lang w:eastAsia="en-AU"/>
        </w:rPr>
        <w:t>”</w:t>
      </w:r>
      <w:r w:rsidR="00B352F2">
        <w:rPr>
          <w:lang w:eastAsia="en-AU"/>
        </w:rPr>
        <w:t xml:space="preserve"> </w:t>
      </w:r>
      <w:r w:rsidR="009D0AE7">
        <w:rPr>
          <w:lang w:eastAsia="en-AU"/>
        </w:rPr>
        <w:t xml:space="preserve"> </w:t>
      </w:r>
      <w:r w:rsidR="00AF46AF" w:rsidRPr="00AF46AF">
        <w:rPr>
          <w:lang w:eastAsia="en-AU"/>
        </w:rPr>
        <w:t>Speaking</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then</w:t>
      </w:r>
      <w:r w:rsidR="00B352F2">
        <w:rPr>
          <w:lang w:eastAsia="en-AU"/>
        </w:rPr>
        <w:t xml:space="preserve"> </w:t>
      </w:r>
      <w:r w:rsidR="00AF46AF" w:rsidRPr="00AF46AF">
        <w:rPr>
          <w:lang w:eastAsia="en-AU"/>
        </w:rPr>
        <w:t>prospective</w:t>
      </w:r>
      <w:r w:rsidR="00B352F2">
        <w:rPr>
          <w:lang w:eastAsia="en-AU"/>
        </w:rPr>
        <w:t xml:space="preserve"> </w:t>
      </w:r>
      <w:r w:rsidR="00AF46AF" w:rsidRPr="00AF46AF">
        <w:rPr>
          <w:lang w:eastAsia="en-AU"/>
        </w:rPr>
        <w:t>trip</w:t>
      </w:r>
      <w:r w:rsidR="00B352F2">
        <w:rPr>
          <w:lang w:eastAsia="en-AU"/>
        </w:rPr>
        <w:t xml:space="preserve"> </w:t>
      </w:r>
      <w:r w:rsidR="00AF46AF" w:rsidRPr="00AF46AF">
        <w:rPr>
          <w:lang w:eastAsia="en-AU"/>
        </w:rPr>
        <w:t>of</w:t>
      </w:r>
      <w:r w:rsidR="00B352F2">
        <w:rPr>
          <w:lang w:eastAsia="en-AU"/>
        </w:rPr>
        <w:t xml:space="preserve"> </w:t>
      </w:r>
      <w:r w:rsidR="009F128E">
        <w:rPr>
          <w:lang w:eastAsia="en-AU"/>
        </w:rPr>
        <w:t xml:space="preserve">Mr </w:t>
      </w:r>
      <w:r w:rsidR="00AF46AF" w:rsidRPr="00AF46AF">
        <w:rPr>
          <w:lang w:eastAsia="en-AU"/>
        </w:rPr>
        <w:t>Harris</w:t>
      </w:r>
      <w:r w:rsidR="00B352F2">
        <w:rPr>
          <w:lang w:eastAsia="en-AU"/>
        </w:rPr>
        <w:t xml:space="preserve"> </w:t>
      </w:r>
      <w:r w:rsidR="00AF46AF" w:rsidRPr="00AF46AF">
        <w:rPr>
          <w:lang w:eastAsia="en-AU"/>
        </w:rPr>
        <w:t>to</w:t>
      </w:r>
      <w:r w:rsidR="00B352F2">
        <w:rPr>
          <w:lang w:eastAsia="en-AU"/>
        </w:rPr>
        <w:t xml:space="preserve"> </w:t>
      </w:r>
      <w:r w:rsidR="00AF46AF" w:rsidRPr="00AF46AF">
        <w:rPr>
          <w:lang w:eastAsia="en-AU"/>
        </w:rPr>
        <w:t>India,</w:t>
      </w:r>
      <w:r w:rsidR="00B352F2">
        <w:rPr>
          <w:lang w:eastAsia="en-AU"/>
        </w:rPr>
        <w:t xml:space="preserve"> </w:t>
      </w:r>
      <w:r w:rsidR="00AF46AF" w:rsidRPr="00AF46AF">
        <w:rPr>
          <w:lang w:eastAsia="en-AU"/>
        </w:rPr>
        <w:t>He</w:t>
      </w:r>
      <w:r w:rsidR="00B352F2">
        <w:rPr>
          <w:lang w:eastAsia="en-AU"/>
        </w:rPr>
        <w:t xml:space="preserve"> </w:t>
      </w:r>
      <w:r w:rsidR="00AF46AF" w:rsidRPr="00AF46AF">
        <w:rPr>
          <w:lang w:eastAsia="en-AU"/>
        </w:rPr>
        <w:t>said</w:t>
      </w:r>
      <w:r w:rsidR="00B352F2">
        <w:rPr>
          <w:lang w:eastAsia="en-AU"/>
        </w:rPr>
        <w:t xml:space="preserve"> </w:t>
      </w:r>
      <w:r w:rsidR="00AF46AF" w:rsidRPr="00AF46AF">
        <w:rPr>
          <w:lang w:eastAsia="en-AU"/>
        </w:rPr>
        <w:t>in</w:t>
      </w:r>
      <w:r w:rsidR="00B352F2">
        <w:rPr>
          <w:lang w:eastAsia="en-AU"/>
        </w:rPr>
        <w:t xml:space="preserve"> </w:t>
      </w:r>
      <w:r w:rsidR="00AF46AF" w:rsidRPr="00AF46AF">
        <w:rPr>
          <w:lang w:eastAsia="en-AU"/>
        </w:rPr>
        <w:t>part</w:t>
      </w:r>
      <w:r>
        <w:rPr>
          <w:lang w:eastAsia="en-AU"/>
        </w:rPr>
        <w:t>:</w:t>
      </w:r>
      <w:r w:rsidR="00B352F2">
        <w:rPr>
          <w:lang w:eastAsia="en-AU"/>
        </w:rPr>
        <w:t xml:space="preserve">  </w:t>
      </w:r>
      <w:r>
        <w:rPr>
          <w:lang w:eastAsia="en-AU"/>
        </w:rPr>
        <w:t>“</w:t>
      </w:r>
      <w:r w:rsidR="00AF46AF" w:rsidRPr="00AF46AF">
        <w:rPr>
          <w:lang w:eastAsia="en-AU"/>
        </w:rPr>
        <w:t>If</w:t>
      </w:r>
      <w:r w:rsidR="00B352F2">
        <w:rPr>
          <w:lang w:eastAsia="en-AU"/>
        </w:rPr>
        <w:t xml:space="preserve"> </w:t>
      </w:r>
      <w:r w:rsidR="00AF46AF" w:rsidRPr="00AF46AF">
        <w:rPr>
          <w:lang w:eastAsia="en-AU"/>
        </w:rPr>
        <w:t>Harris</w:t>
      </w:r>
      <w:r w:rsidR="00B352F2">
        <w:rPr>
          <w:lang w:eastAsia="en-AU"/>
        </w:rPr>
        <w:t xml:space="preserve"> </w:t>
      </w:r>
      <w:r w:rsidR="00AF46AF" w:rsidRPr="00AF46AF">
        <w:rPr>
          <w:lang w:eastAsia="en-AU"/>
        </w:rPr>
        <w:t>and</w:t>
      </w:r>
      <w:r w:rsidR="00B352F2">
        <w:rPr>
          <w:lang w:eastAsia="en-AU"/>
        </w:rPr>
        <w:t xml:space="preserve"> </w:t>
      </w:r>
      <w:proofErr w:type="spellStart"/>
      <w:r w:rsidR="00AF46AF" w:rsidRPr="00AF46AF">
        <w:rPr>
          <w:lang w:eastAsia="en-AU"/>
        </w:rPr>
        <w:t>MacNutt</w:t>
      </w:r>
      <w:proofErr w:type="spellEnd"/>
      <w:r w:rsidR="00B352F2">
        <w:rPr>
          <w:lang w:eastAsia="en-AU"/>
        </w:rPr>
        <w:t xml:space="preserve"> </w:t>
      </w:r>
      <w:r w:rsidR="00AF46AF" w:rsidRPr="00AF46AF">
        <w:rPr>
          <w:lang w:eastAsia="en-AU"/>
        </w:rPr>
        <w:t>travel</w:t>
      </w:r>
      <w:r w:rsidR="00B352F2">
        <w:rPr>
          <w:lang w:eastAsia="en-AU"/>
        </w:rPr>
        <w:t xml:space="preserve"> </w:t>
      </w:r>
      <w:r w:rsidR="00AF46AF" w:rsidRPr="00AF46AF">
        <w:rPr>
          <w:lang w:eastAsia="en-AU"/>
        </w:rPr>
        <w:t>to</w:t>
      </w:r>
      <w:r w:rsidR="00B352F2">
        <w:rPr>
          <w:lang w:eastAsia="en-AU"/>
        </w:rPr>
        <w:t xml:space="preserve"> </w:t>
      </w:r>
      <w:r w:rsidR="00AF46AF" w:rsidRPr="00AF46AF">
        <w:rPr>
          <w:lang w:eastAsia="en-AU"/>
        </w:rPr>
        <w:t>India</w:t>
      </w:r>
      <w:r w:rsidR="00B352F2">
        <w:rPr>
          <w:lang w:eastAsia="en-AU"/>
        </w:rPr>
        <w:t xml:space="preserve"> </w:t>
      </w:r>
      <w:r w:rsidR="00AF46AF" w:rsidRPr="00AF46AF">
        <w:rPr>
          <w:lang w:eastAsia="en-AU"/>
        </w:rPr>
        <w:t>in</w:t>
      </w:r>
      <w:r w:rsidR="00B352F2">
        <w:rPr>
          <w:lang w:eastAsia="en-AU"/>
        </w:rPr>
        <w:t xml:space="preserve"> </w:t>
      </w:r>
      <w:r w:rsidR="00AF46AF" w:rsidRPr="00AF46AF">
        <w:rPr>
          <w:lang w:eastAsia="en-AU"/>
        </w:rPr>
        <w:t>company,</w:t>
      </w:r>
      <w:r w:rsidR="00B352F2">
        <w:rPr>
          <w:lang w:eastAsia="en-AU"/>
        </w:rPr>
        <w:t xml:space="preserve"> </w:t>
      </w:r>
      <w:r w:rsidR="00AF46AF" w:rsidRPr="00AF46AF">
        <w:rPr>
          <w:lang w:eastAsia="en-AU"/>
        </w:rPr>
        <w:t>this</w:t>
      </w:r>
      <w:r w:rsidR="00B352F2">
        <w:rPr>
          <w:lang w:eastAsia="en-AU"/>
        </w:rPr>
        <w:t xml:space="preserve"> </w:t>
      </w:r>
      <w:r w:rsidR="00AF46AF" w:rsidRPr="00AF46AF">
        <w:rPr>
          <w:lang w:eastAsia="en-AU"/>
        </w:rPr>
        <w:t>will</w:t>
      </w:r>
      <w:r w:rsidR="00B352F2">
        <w:rPr>
          <w:lang w:eastAsia="en-AU"/>
        </w:rPr>
        <w:t xml:space="preserve"> </w:t>
      </w:r>
      <w:r w:rsidR="00AF46AF" w:rsidRPr="00AF46AF">
        <w:rPr>
          <w:lang w:eastAsia="en-AU"/>
        </w:rPr>
        <w:t>be</w:t>
      </w:r>
      <w:r w:rsidR="00B352F2">
        <w:rPr>
          <w:lang w:eastAsia="en-AU"/>
        </w:rPr>
        <w:t xml:space="preserve"> </w:t>
      </w:r>
      <w:r w:rsidR="00AF46AF" w:rsidRPr="00AF46AF">
        <w:rPr>
          <w:lang w:eastAsia="en-AU"/>
        </w:rPr>
        <w:t>very</w:t>
      </w:r>
      <w:r w:rsidR="00B352F2">
        <w:rPr>
          <w:lang w:eastAsia="en-AU"/>
        </w:rPr>
        <w:t xml:space="preserve"> </w:t>
      </w:r>
      <w:r w:rsidR="00AF46AF" w:rsidRPr="00AF46AF">
        <w:rPr>
          <w:lang w:eastAsia="en-AU"/>
        </w:rPr>
        <w:t>useful</w:t>
      </w:r>
      <w:r w:rsidR="00B352F2">
        <w:rPr>
          <w:lang w:eastAsia="en-AU"/>
        </w:rPr>
        <w:t xml:space="preserve"> </w:t>
      </w:r>
      <w:r w:rsidR="00AF46AF" w:rsidRPr="00AF46AF">
        <w:rPr>
          <w:lang w:eastAsia="en-AU"/>
        </w:rPr>
        <w:t>for</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Cause.</w:t>
      </w:r>
      <w:r>
        <w:rPr>
          <w:lang w:eastAsia="en-AU"/>
        </w:rPr>
        <w:t>”</w:t>
      </w:r>
    </w:p>
    <w:p w:rsidR="00AF46AF" w:rsidRPr="009D0AE7" w:rsidRDefault="00AF46AF" w:rsidP="009D0AE7">
      <w:pPr>
        <w:pStyle w:val="Myhead"/>
      </w:pPr>
      <w:bookmarkStart w:id="16" w:name="h16"/>
      <w:r w:rsidRPr="009D0AE7">
        <w:t>On</w:t>
      </w:r>
      <w:r w:rsidR="00B352F2" w:rsidRPr="009D0AE7">
        <w:t xml:space="preserve"> </w:t>
      </w:r>
      <w:r w:rsidRPr="009D0AE7">
        <w:t>large</w:t>
      </w:r>
      <w:r w:rsidR="00B352F2" w:rsidRPr="009D0AE7">
        <w:t xml:space="preserve"> </w:t>
      </w:r>
      <w:r w:rsidRPr="009D0AE7">
        <w:t>appetites</w:t>
      </w:r>
      <w:r w:rsidR="00B352F2" w:rsidRPr="009D0AE7">
        <w:t xml:space="preserve"> </w:t>
      </w:r>
      <w:r w:rsidRPr="009D0AE7">
        <w:t>and</w:t>
      </w:r>
      <w:r w:rsidR="00B352F2" w:rsidRPr="009D0AE7">
        <w:t xml:space="preserve"> </w:t>
      </w:r>
      <w:r w:rsidRPr="009D0AE7">
        <w:t>the</w:t>
      </w:r>
      <w:r w:rsidR="00B352F2" w:rsidRPr="009D0AE7">
        <w:t xml:space="preserve"> </w:t>
      </w:r>
      <w:r w:rsidRPr="009D0AE7">
        <w:t>spirituality</w:t>
      </w:r>
      <w:r w:rsidR="00B352F2" w:rsidRPr="009D0AE7">
        <w:t xml:space="preserve"> </w:t>
      </w:r>
      <w:r w:rsidRPr="009D0AE7">
        <w:t>of</w:t>
      </w:r>
      <w:r w:rsidR="00B352F2" w:rsidRPr="009D0AE7">
        <w:t xml:space="preserve"> </w:t>
      </w:r>
      <w:r w:rsidRPr="009D0AE7">
        <w:t>eating;</w:t>
      </w:r>
      <w:r w:rsidR="00B352F2" w:rsidRPr="009D0AE7">
        <w:t xml:space="preserve"> </w:t>
      </w:r>
      <w:r w:rsidRPr="009D0AE7">
        <w:t>Tahirih</w:t>
      </w:r>
      <w:bookmarkEnd w:id="16"/>
    </w:p>
    <w:p w:rsidR="009D0AE7" w:rsidRDefault="00AF46AF" w:rsidP="00694E23">
      <w:pPr>
        <w:pStyle w:val="Text"/>
        <w:rPr>
          <w:lang w:eastAsia="en-AU"/>
        </w:rPr>
      </w:pPr>
      <w:r w:rsidRPr="00AF46AF">
        <w:rPr>
          <w:lang w:eastAsia="en-AU"/>
        </w:rPr>
        <w:t>As</w:t>
      </w:r>
      <w:r w:rsidR="00B352F2">
        <w:rPr>
          <w:lang w:eastAsia="en-AU"/>
        </w:rPr>
        <w:t xml:space="preserve"> </w:t>
      </w:r>
      <w:r w:rsidRPr="00AF46AF">
        <w:rPr>
          <w:lang w:eastAsia="en-AU"/>
        </w:rPr>
        <w:t>a</w:t>
      </w:r>
      <w:r w:rsidR="00B352F2">
        <w:rPr>
          <w:lang w:eastAsia="en-AU"/>
        </w:rPr>
        <w:t xml:space="preserve"> </w:t>
      </w:r>
      <w:r w:rsidRPr="00AF46AF">
        <w:rPr>
          <w:lang w:eastAsia="en-AU"/>
        </w:rPr>
        <w:t>nursing</w:t>
      </w:r>
      <w:r w:rsidR="00B352F2">
        <w:rPr>
          <w:lang w:eastAsia="en-AU"/>
        </w:rPr>
        <w:t xml:space="preserve"> </w:t>
      </w:r>
      <w:r w:rsidRPr="00AF46AF">
        <w:rPr>
          <w:lang w:eastAsia="en-AU"/>
        </w:rPr>
        <w:t>mother,</w:t>
      </w:r>
      <w:r w:rsidR="00B352F2">
        <w:rPr>
          <w:lang w:eastAsia="en-AU"/>
        </w:rPr>
        <w:t xml:space="preserve"> </w:t>
      </w:r>
      <w:r w:rsidRPr="00AF46AF">
        <w:rPr>
          <w:lang w:eastAsia="en-AU"/>
        </w:rPr>
        <w:t>my</w:t>
      </w:r>
      <w:r w:rsidR="00B352F2">
        <w:rPr>
          <w:lang w:eastAsia="en-AU"/>
        </w:rPr>
        <w:t xml:space="preserve"> </w:t>
      </w:r>
      <w:r w:rsidRPr="00AF46AF">
        <w:rPr>
          <w:lang w:eastAsia="en-AU"/>
        </w:rPr>
        <w:t>wife</w:t>
      </w:r>
      <w:r w:rsidR="00B352F2">
        <w:rPr>
          <w:lang w:eastAsia="en-AU"/>
        </w:rPr>
        <w:t xml:space="preserve"> </w:t>
      </w:r>
      <w:r w:rsidRPr="00AF46AF">
        <w:rPr>
          <w:lang w:eastAsia="en-AU"/>
        </w:rPr>
        <w:t>apologized</w:t>
      </w:r>
      <w:r w:rsidR="00B352F2">
        <w:rPr>
          <w:lang w:eastAsia="en-AU"/>
        </w:rPr>
        <w:t xml:space="preserve"> </w:t>
      </w:r>
      <w:r w:rsidRPr="00AF46AF">
        <w:rPr>
          <w:lang w:eastAsia="en-AU"/>
        </w:rPr>
        <w:t>to</w:t>
      </w:r>
      <w:r w:rsidR="00B352F2">
        <w:rPr>
          <w:lang w:eastAsia="en-AU"/>
        </w:rPr>
        <w:t xml:space="preserve"> </w:t>
      </w:r>
      <w:r w:rsidR="009F128E">
        <w:rPr>
          <w:lang w:eastAsia="en-AU"/>
        </w:rPr>
        <w:t>‘Abdu’l-Baha</w:t>
      </w:r>
      <w:r w:rsidR="00B352F2">
        <w:rPr>
          <w:lang w:eastAsia="en-AU"/>
        </w:rPr>
        <w:t xml:space="preserve"> </w:t>
      </w:r>
      <w:r w:rsidRPr="00AF46AF">
        <w:rPr>
          <w:lang w:eastAsia="en-AU"/>
        </w:rPr>
        <w:t>for</w:t>
      </w:r>
      <w:r w:rsidR="00B352F2">
        <w:rPr>
          <w:lang w:eastAsia="en-AU"/>
        </w:rPr>
        <w:t xml:space="preserve"> </w:t>
      </w:r>
      <w:r w:rsidRPr="00AF46AF">
        <w:rPr>
          <w:lang w:eastAsia="en-AU"/>
        </w:rPr>
        <w:t>what</w:t>
      </w:r>
      <w:r w:rsidR="00B352F2">
        <w:rPr>
          <w:lang w:eastAsia="en-AU"/>
        </w:rPr>
        <w:t xml:space="preserve"> </w:t>
      </w:r>
      <w:r w:rsidRPr="00AF46AF">
        <w:rPr>
          <w:lang w:eastAsia="en-AU"/>
        </w:rPr>
        <w:t>she</w:t>
      </w:r>
      <w:r w:rsidR="00B352F2">
        <w:rPr>
          <w:lang w:eastAsia="en-AU"/>
        </w:rPr>
        <w:t xml:space="preserve"> </w:t>
      </w:r>
      <w:r w:rsidRPr="00AF46AF">
        <w:rPr>
          <w:lang w:eastAsia="en-AU"/>
        </w:rPr>
        <w:t>spoke</w:t>
      </w:r>
      <w:r w:rsidR="00B352F2">
        <w:rPr>
          <w:lang w:eastAsia="en-AU"/>
        </w:rPr>
        <w:t xml:space="preserve"> </w:t>
      </w:r>
      <w:r w:rsidRPr="00AF46AF">
        <w:rPr>
          <w:lang w:eastAsia="en-AU"/>
        </w:rPr>
        <w:t>of</w:t>
      </w:r>
      <w:r w:rsidR="00B352F2">
        <w:rPr>
          <w:lang w:eastAsia="en-AU"/>
        </w:rPr>
        <w:t xml:space="preserve"> </w:t>
      </w:r>
      <w:r w:rsidRPr="00AF46AF">
        <w:rPr>
          <w:lang w:eastAsia="en-AU"/>
        </w:rPr>
        <w:t>as</w:t>
      </w:r>
      <w:r w:rsidR="00B352F2">
        <w:rPr>
          <w:lang w:eastAsia="en-AU"/>
        </w:rPr>
        <w:t xml:space="preserve"> </w:t>
      </w:r>
      <w:r w:rsidRPr="00AF46AF">
        <w:rPr>
          <w:lang w:eastAsia="en-AU"/>
        </w:rPr>
        <w:t>her</w:t>
      </w:r>
      <w:r w:rsidR="00B352F2">
        <w:rPr>
          <w:lang w:eastAsia="en-AU"/>
        </w:rPr>
        <w:t xml:space="preserve"> </w:t>
      </w:r>
      <w:r w:rsidR="00991B2B">
        <w:rPr>
          <w:lang w:eastAsia="en-AU"/>
        </w:rPr>
        <w:t>“</w:t>
      </w:r>
      <w:r w:rsidRPr="00AF46AF">
        <w:rPr>
          <w:lang w:eastAsia="en-AU"/>
        </w:rPr>
        <w:t>great</w:t>
      </w:r>
      <w:r w:rsidR="00B352F2">
        <w:rPr>
          <w:lang w:eastAsia="en-AU"/>
        </w:rPr>
        <w:t xml:space="preserve"> </w:t>
      </w:r>
      <w:r w:rsidRPr="00AF46AF">
        <w:rPr>
          <w:lang w:eastAsia="en-AU"/>
        </w:rPr>
        <w:t>appetite</w:t>
      </w:r>
      <w:r w:rsidR="00991B2B">
        <w:rPr>
          <w:lang w:eastAsia="en-AU"/>
        </w:rPr>
        <w:t>”</w:t>
      </w:r>
      <w:r w:rsidR="009D0AE7">
        <w:rPr>
          <w:lang w:eastAsia="en-AU"/>
        </w:rPr>
        <w:t xml:space="preserve">. </w:t>
      </w:r>
      <w:r w:rsidR="00B352F2">
        <w:rPr>
          <w:lang w:eastAsia="en-AU"/>
        </w:rPr>
        <w:t xml:space="preserve"> </w:t>
      </w:r>
      <w:r w:rsidRPr="00AF46AF">
        <w:rPr>
          <w:lang w:eastAsia="en-AU"/>
        </w:rPr>
        <w:t>He</w:t>
      </w:r>
      <w:r w:rsidR="00B352F2">
        <w:rPr>
          <w:lang w:eastAsia="en-AU"/>
        </w:rPr>
        <w:t xml:space="preserve"> </w:t>
      </w:r>
      <w:r w:rsidRPr="00AF46AF">
        <w:rPr>
          <w:lang w:eastAsia="en-AU"/>
        </w:rPr>
        <w:t>however</w:t>
      </w:r>
      <w:r w:rsidR="00B352F2">
        <w:rPr>
          <w:lang w:eastAsia="en-AU"/>
        </w:rPr>
        <w:t xml:space="preserve"> </w:t>
      </w:r>
      <w:r w:rsidRPr="00AF46AF">
        <w:rPr>
          <w:lang w:eastAsia="en-AU"/>
        </w:rPr>
        <w:t>referred</w:t>
      </w:r>
      <w:r w:rsidR="00B352F2">
        <w:rPr>
          <w:lang w:eastAsia="en-AU"/>
        </w:rPr>
        <w:t xml:space="preserve"> </w:t>
      </w:r>
      <w:r w:rsidRPr="00AF46AF">
        <w:rPr>
          <w:lang w:eastAsia="en-AU"/>
        </w:rPr>
        <w:t>to</w:t>
      </w:r>
      <w:r w:rsidR="00B352F2">
        <w:rPr>
          <w:lang w:eastAsia="en-AU"/>
        </w:rPr>
        <w:t xml:space="preserve"> </w:t>
      </w:r>
      <w:r w:rsidRPr="00AF46AF">
        <w:rPr>
          <w:lang w:eastAsia="en-AU"/>
        </w:rPr>
        <w:t>her</w:t>
      </w:r>
      <w:r w:rsidR="00B352F2">
        <w:rPr>
          <w:lang w:eastAsia="en-AU"/>
        </w:rPr>
        <w:t xml:space="preserve"> </w:t>
      </w:r>
      <w:r w:rsidRPr="00AF46AF">
        <w:rPr>
          <w:lang w:eastAsia="en-AU"/>
        </w:rPr>
        <w:t>duties</w:t>
      </w:r>
      <w:r w:rsidR="00B352F2">
        <w:rPr>
          <w:lang w:eastAsia="en-AU"/>
        </w:rPr>
        <w:t xml:space="preserve"> </w:t>
      </w:r>
      <w:r w:rsidRPr="00AF46AF">
        <w:rPr>
          <w:lang w:eastAsia="en-AU"/>
        </w:rPr>
        <w:t>as</w:t>
      </w:r>
      <w:r w:rsidR="00B352F2">
        <w:rPr>
          <w:lang w:eastAsia="en-AU"/>
        </w:rPr>
        <w:t xml:space="preserve"> </w:t>
      </w:r>
      <w:r w:rsidRPr="00AF46AF">
        <w:rPr>
          <w:lang w:eastAsia="en-AU"/>
        </w:rPr>
        <w:t>a</w:t>
      </w:r>
      <w:r w:rsidR="00B352F2">
        <w:rPr>
          <w:lang w:eastAsia="en-AU"/>
        </w:rPr>
        <w:t xml:space="preserve"> </w:t>
      </w:r>
      <w:r w:rsidRPr="00AF46AF">
        <w:rPr>
          <w:lang w:eastAsia="en-AU"/>
        </w:rPr>
        <w:t>mother</w:t>
      </w:r>
      <w:r w:rsidR="00B352F2">
        <w:rPr>
          <w:lang w:eastAsia="en-AU"/>
        </w:rPr>
        <w:t xml:space="preserve"> </w:t>
      </w:r>
      <w:r w:rsidRPr="00AF46AF">
        <w:rPr>
          <w:lang w:eastAsia="en-AU"/>
        </w:rPr>
        <w:t>and</w:t>
      </w:r>
      <w:r w:rsidR="00B352F2">
        <w:rPr>
          <w:lang w:eastAsia="en-AU"/>
        </w:rPr>
        <w:t xml:space="preserve"> </w:t>
      </w:r>
      <w:r w:rsidRPr="00AF46AF">
        <w:rPr>
          <w:lang w:eastAsia="en-AU"/>
        </w:rPr>
        <w:t>the</w:t>
      </w:r>
      <w:r w:rsidR="00B352F2">
        <w:rPr>
          <w:lang w:eastAsia="en-AU"/>
        </w:rPr>
        <w:t xml:space="preserve"> </w:t>
      </w:r>
      <w:proofErr w:type="spellStart"/>
      <w:r w:rsidRPr="00AF46AF">
        <w:rPr>
          <w:lang w:eastAsia="en-AU"/>
        </w:rPr>
        <w:t>labors</w:t>
      </w:r>
      <w:proofErr w:type="spellEnd"/>
      <w:r w:rsidR="00B352F2">
        <w:rPr>
          <w:lang w:eastAsia="en-AU"/>
        </w:rPr>
        <w:t xml:space="preserve"> </w:t>
      </w:r>
      <w:r w:rsidRPr="00AF46AF">
        <w:rPr>
          <w:lang w:eastAsia="en-AU"/>
        </w:rPr>
        <w:t>which</w:t>
      </w:r>
      <w:r w:rsidR="00B352F2">
        <w:rPr>
          <w:lang w:eastAsia="en-AU"/>
        </w:rPr>
        <w:t xml:space="preserve"> </w:t>
      </w:r>
      <w:r w:rsidRPr="00AF46AF">
        <w:rPr>
          <w:lang w:eastAsia="en-AU"/>
        </w:rPr>
        <w:t>make</w:t>
      </w:r>
      <w:r w:rsidR="00B352F2">
        <w:rPr>
          <w:lang w:eastAsia="en-AU"/>
        </w:rPr>
        <w:t xml:space="preserve"> </w:t>
      </w:r>
      <w:r w:rsidRPr="00AF46AF">
        <w:rPr>
          <w:lang w:eastAsia="en-AU"/>
        </w:rPr>
        <w:t>part</w:t>
      </w:r>
      <w:r w:rsidR="00B352F2">
        <w:rPr>
          <w:lang w:eastAsia="en-AU"/>
        </w:rPr>
        <w:t xml:space="preserve"> </w:t>
      </w:r>
      <w:r w:rsidRPr="00AF46AF">
        <w:rPr>
          <w:lang w:eastAsia="en-AU"/>
        </w:rPr>
        <w:t>of</w:t>
      </w:r>
      <w:r w:rsidR="00B352F2">
        <w:rPr>
          <w:lang w:eastAsia="en-AU"/>
        </w:rPr>
        <w:t xml:space="preserve"> </w:t>
      </w:r>
      <w:r w:rsidRPr="00AF46AF">
        <w:rPr>
          <w:lang w:eastAsia="en-AU"/>
        </w:rPr>
        <w:t>that</w:t>
      </w:r>
      <w:r w:rsidR="00B352F2">
        <w:rPr>
          <w:lang w:eastAsia="en-AU"/>
        </w:rPr>
        <w:t xml:space="preserve"> </w:t>
      </w:r>
      <w:proofErr w:type="gramStart"/>
      <w:r w:rsidRPr="00AF46AF">
        <w:rPr>
          <w:lang w:eastAsia="en-AU"/>
        </w:rPr>
        <w:t>calling,</w:t>
      </w:r>
      <w:proofErr w:type="gramEnd"/>
      <w:r w:rsidR="00B352F2">
        <w:rPr>
          <w:lang w:eastAsia="en-AU"/>
        </w:rPr>
        <w:t xml:space="preserve"> </w:t>
      </w:r>
      <w:r w:rsidRPr="00AF46AF">
        <w:rPr>
          <w:lang w:eastAsia="en-AU"/>
        </w:rPr>
        <w:t>and</w:t>
      </w:r>
      <w:r w:rsidR="00B352F2">
        <w:rPr>
          <w:lang w:eastAsia="en-AU"/>
        </w:rPr>
        <w:t xml:space="preserve"> </w:t>
      </w:r>
      <w:r w:rsidRPr="00AF46AF">
        <w:rPr>
          <w:lang w:eastAsia="en-AU"/>
        </w:rPr>
        <w:t>to</w:t>
      </w:r>
      <w:r w:rsidR="00B352F2">
        <w:rPr>
          <w:lang w:eastAsia="en-AU"/>
        </w:rPr>
        <w:t xml:space="preserve"> </w:t>
      </w:r>
      <w:r w:rsidRPr="00AF46AF">
        <w:rPr>
          <w:lang w:eastAsia="en-AU"/>
        </w:rPr>
        <w:t>the</w:t>
      </w:r>
      <w:r w:rsidR="00B352F2">
        <w:rPr>
          <w:lang w:eastAsia="en-AU"/>
        </w:rPr>
        <w:t xml:space="preserve"> </w:t>
      </w:r>
      <w:r w:rsidRPr="00AF46AF">
        <w:rPr>
          <w:lang w:eastAsia="en-AU"/>
        </w:rPr>
        <w:t>need</w:t>
      </w:r>
      <w:r w:rsidR="00B352F2">
        <w:rPr>
          <w:lang w:eastAsia="en-AU"/>
        </w:rPr>
        <w:t xml:space="preserve"> </w:t>
      </w:r>
      <w:r w:rsidRPr="00AF46AF">
        <w:rPr>
          <w:lang w:eastAsia="en-AU"/>
        </w:rPr>
        <w:t>therefore</w:t>
      </w:r>
      <w:r w:rsidR="00B352F2">
        <w:rPr>
          <w:lang w:eastAsia="en-AU"/>
        </w:rPr>
        <w:t xml:space="preserve"> </w:t>
      </w:r>
      <w:r w:rsidRPr="00AF46AF">
        <w:rPr>
          <w:lang w:eastAsia="en-AU"/>
        </w:rPr>
        <w:t>for</w:t>
      </w:r>
      <w:r w:rsidR="00B352F2">
        <w:rPr>
          <w:lang w:eastAsia="en-AU"/>
        </w:rPr>
        <w:t xml:space="preserve"> </w:t>
      </w:r>
      <w:r w:rsidRPr="00AF46AF">
        <w:rPr>
          <w:lang w:eastAsia="en-AU"/>
        </w:rPr>
        <w:t>more</w:t>
      </w:r>
      <w:r w:rsidR="00B352F2">
        <w:rPr>
          <w:lang w:eastAsia="en-AU"/>
        </w:rPr>
        <w:t xml:space="preserve"> </w:t>
      </w:r>
      <w:r w:rsidRPr="00AF46AF">
        <w:rPr>
          <w:lang w:eastAsia="en-AU"/>
        </w:rPr>
        <w:t>than</w:t>
      </w:r>
      <w:r w:rsidR="00B352F2">
        <w:rPr>
          <w:lang w:eastAsia="en-AU"/>
        </w:rPr>
        <w:t xml:space="preserve"> </w:t>
      </w:r>
      <w:r w:rsidRPr="00AF46AF">
        <w:rPr>
          <w:lang w:eastAsia="en-AU"/>
        </w:rPr>
        <w:t>usual</w:t>
      </w:r>
      <w:r w:rsidR="00B352F2">
        <w:rPr>
          <w:lang w:eastAsia="en-AU"/>
        </w:rPr>
        <w:t xml:space="preserve"> </w:t>
      </w:r>
      <w:r w:rsidRPr="00AF46AF">
        <w:rPr>
          <w:lang w:eastAsia="en-AU"/>
        </w:rPr>
        <w:t>nourishment</w:t>
      </w:r>
      <w:r w:rsidR="00991B2B">
        <w:rPr>
          <w:lang w:eastAsia="en-AU"/>
        </w:rPr>
        <w:t>.</w:t>
      </w:r>
      <w:r w:rsidR="00B352F2">
        <w:rPr>
          <w:lang w:eastAsia="en-AU"/>
        </w:rPr>
        <w:t xml:space="preserve">  </w:t>
      </w:r>
      <w:r w:rsidRPr="00AF46AF">
        <w:rPr>
          <w:lang w:eastAsia="en-AU"/>
        </w:rPr>
        <w:t>Speaking</w:t>
      </w:r>
      <w:r w:rsidR="00B352F2">
        <w:rPr>
          <w:lang w:eastAsia="en-AU"/>
        </w:rPr>
        <w:t xml:space="preserve"> </w:t>
      </w:r>
      <w:r w:rsidRPr="00AF46AF">
        <w:rPr>
          <w:lang w:eastAsia="en-AU"/>
        </w:rPr>
        <w:t>of</w:t>
      </w:r>
      <w:r w:rsidR="00B352F2">
        <w:rPr>
          <w:lang w:eastAsia="en-AU"/>
        </w:rPr>
        <w:t xml:space="preserve"> </w:t>
      </w:r>
      <w:r w:rsidRPr="00AF46AF">
        <w:rPr>
          <w:lang w:eastAsia="en-AU"/>
        </w:rPr>
        <w:t>appetite</w:t>
      </w:r>
      <w:r w:rsidR="00B352F2">
        <w:rPr>
          <w:lang w:eastAsia="en-AU"/>
        </w:rPr>
        <w:t xml:space="preserve"> </w:t>
      </w:r>
      <w:r w:rsidRPr="00AF46AF">
        <w:rPr>
          <w:lang w:eastAsia="en-AU"/>
        </w:rPr>
        <w:t>and</w:t>
      </w:r>
      <w:r w:rsidR="00B352F2">
        <w:rPr>
          <w:lang w:eastAsia="en-AU"/>
        </w:rPr>
        <w:t xml:space="preserve"> </w:t>
      </w:r>
      <w:r w:rsidRPr="00AF46AF">
        <w:rPr>
          <w:lang w:eastAsia="en-AU"/>
        </w:rPr>
        <w:t>taking</w:t>
      </w:r>
      <w:r w:rsidR="00B352F2">
        <w:rPr>
          <w:lang w:eastAsia="en-AU"/>
        </w:rPr>
        <w:t xml:space="preserve"> </w:t>
      </w:r>
      <w:r w:rsidRPr="00AF46AF">
        <w:rPr>
          <w:lang w:eastAsia="en-AU"/>
        </w:rPr>
        <w:t>food,</w:t>
      </w:r>
      <w:r w:rsidR="00B352F2">
        <w:rPr>
          <w:lang w:eastAsia="en-AU"/>
        </w:rPr>
        <w:t xml:space="preserve"> </w:t>
      </w:r>
      <w:r w:rsidRPr="00AF46AF">
        <w:rPr>
          <w:lang w:eastAsia="en-AU"/>
        </w:rPr>
        <w:t>He</w:t>
      </w:r>
      <w:r w:rsidR="00B352F2">
        <w:rPr>
          <w:lang w:eastAsia="en-AU"/>
        </w:rPr>
        <w:t xml:space="preserve"> </w:t>
      </w:r>
      <w:r w:rsidRPr="00AF46AF">
        <w:rPr>
          <w:lang w:eastAsia="en-AU"/>
        </w:rPr>
        <w:t>said</w:t>
      </w:r>
      <w:r w:rsidR="00B352F2">
        <w:rPr>
          <w:lang w:eastAsia="en-AU"/>
        </w:rPr>
        <w:t xml:space="preserve"> </w:t>
      </w:r>
      <w:r w:rsidRPr="00AF46AF">
        <w:rPr>
          <w:lang w:eastAsia="en-AU"/>
        </w:rPr>
        <w:t>further</w:t>
      </w:r>
      <w:r w:rsidR="00B352F2">
        <w:rPr>
          <w:lang w:eastAsia="en-AU"/>
        </w:rPr>
        <w:t xml:space="preserve"> </w:t>
      </w:r>
      <w:r w:rsidRPr="00AF46AF">
        <w:rPr>
          <w:lang w:eastAsia="en-AU"/>
        </w:rPr>
        <w:t>in</w:t>
      </w:r>
      <w:r w:rsidR="00B352F2">
        <w:rPr>
          <w:lang w:eastAsia="en-AU"/>
        </w:rPr>
        <w:t xml:space="preserve"> </w:t>
      </w:r>
      <w:r w:rsidRPr="00AF46AF">
        <w:rPr>
          <w:lang w:eastAsia="en-AU"/>
        </w:rPr>
        <w:t>part</w:t>
      </w:r>
      <w:r w:rsidR="00991B2B">
        <w:rPr>
          <w:lang w:eastAsia="en-AU"/>
        </w:rPr>
        <w:t>:</w:t>
      </w:r>
      <w:r w:rsidR="00B352F2">
        <w:rPr>
          <w:lang w:eastAsia="en-AU"/>
        </w:rPr>
        <w:t xml:space="preserve">  </w:t>
      </w:r>
      <w:r w:rsidR="00991B2B">
        <w:rPr>
          <w:lang w:eastAsia="en-AU"/>
        </w:rPr>
        <w:t>“</w:t>
      </w:r>
      <w:r w:rsidRPr="00AF46AF">
        <w:rPr>
          <w:lang w:eastAsia="en-AU"/>
        </w:rPr>
        <w:t>Virtue</w:t>
      </w:r>
      <w:r w:rsidR="00B352F2">
        <w:rPr>
          <w:lang w:eastAsia="en-AU"/>
        </w:rPr>
        <w:t xml:space="preserve"> </w:t>
      </w:r>
      <w:r w:rsidRPr="00AF46AF">
        <w:rPr>
          <w:lang w:eastAsia="en-AU"/>
        </w:rPr>
        <w:t>and</w:t>
      </w:r>
      <w:r w:rsidR="00B352F2">
        <w:rPr>
          <w:lang w:eastAsia="en-AU"/>
        </w:rPr>
        <w:t xml:space="preserve"> </w:t>
      </w:r>
      <w:r w:rsidRPr="00AF46AF">
        <w:rPr>
          <w:lang w:eastAsia="en-AU"/>
        </w:rPr>
        <w:t>excellence</w:t>
      </w:r>
      <w:r w:rsidR="00B352F2">
        <w:rPr>
          <w:lang w:eastAsia="en-AU"/>
        </w:rPr>
        <w:t xml:space="preserve"> </w:t>
      </w:r>
      <w:r w:rsidRPr="00AF46AF">
        <w:rPr>
          <w:lang w:eastAsia="en-AU"/>
        </w:rPr>
        <w:t>consist</w:t>
      </w:r>
      <w:r w:rsidR="00B352F2">
        <w:rPr>
          <w:lang w:eastAsia="en-AU"/>
        </w:rPr>
        <w:t xml:space="preserve"> </w:t>
      </w:r>
      <w:r w:rsidRPr="00AF46AF">
        <w:rPr>
          <w:lang w:eastAsia="en-AU"/>
        </w:rPr>
        <w:t>in</w:t>
      </w:r>
      <w:r w:rsidR="00B352F2">
        <w:rPr>
          <w:lang w:eastAsia="en-AU"/>
        </w:rPr>
        <w:t xml:space="preserve"> </w:t>
      </w:r>
      <w:r w:rsidRPr="00AF46AF">
        <w:rPr>
          <w:lang w:eastAsia="en-AU"/>
        </w:rPr>
        <w:t>true</w:t>
      </w:r>
      <w:r w:rsidR="00B352F2">
        <w:rPr>
          <w:lang w:eastAsia="en-AU"/>
        </w:rPr>
        <w:t xml:space="preserve"> </w:t>
      </w:r>
      <w:r w:rsidRPr="00AF46AF">
        <w:rPr>
          <w:lang w:eastAsia="en-AU"/>
        </w:rPr>
        <w:t>faith</w:t>
      </w:r>
      <w:r w:rsidR="00B352F2">
        <w:rPr>
          <w:lang w:eastAsia="en-AU"/>
        </w:rPr>
        <w:t xml:space="preserve"> </w:t>
      </w:r>
      <w:r w:rsidRPr="00AF46AF">
        <w:rPr>
          <w:lang w:eastAsia="en-AU"/>
        </w:rPr>
        <w:t>in</w:t>
      </w:r>
      <w:r w:rsidR="00B352F2">
        <w:rPr>
          <w:lang w:eastAsia="en-AU"/>
        </w:rPr>
        <w:t xml:space="preserve"> </w:t>
      </w:r>
      <w:r w:rsidRPr="00AF46AF">
        <w:rPr>
          <w:lang w:eastAsia="en-AU"/>
        </w:rPr>
        <w:t>God,</w:t>
      </w:r>
      <w:r w:rsidR="00B352F2">
        <w:rPr>
          <w:lang w:eastAsia="en-AU"/>
        </w:rPr>
        <w:t xml:space="preserve"> </w:t>
      </w:r>
      <w:r w:rsidRPr="00AF46AF">
        <w:rPr>
          <w:lang w:eastAsia="en-AU"/>
        </w:rPr>
        <w:t>not</w:t>
      </w:r>
      <w:r w:rsidR="00B352F2">
        <w:rPr>
          <w:lang w:eastAsia="en-AU"/>
        </w:rPr>
        <w:t xml:space="preserve"> </w:t>
      </w:r>
      <w:r w:rsidRPr="00AF46AF">
        <w:rPr>
          <w:lang w:eastAsia="en-AU"/>
        </w:rPr>
        <w:t>in</w:t>
      </w:r>
      <w:r w:rsidR="00B352F2">
        <w:rPr>
          <w:lang w:eastAsia="en-AU"/>
        </w:rPr>
        <w:t xml:space="preserve"> </w:t>
      </w:r>
      <w:r w:rsidRPr="00AF46AF">
        <w:rPr>
          <w:lang w:eastAsia="en-AU"/>
        </w:rPr>
        <w:t>having</w:t>
      </w:r>
      <w:r w:rsidR="00B352F2">
        <w:rPr>
          <w:lang w:eastAsia="en-AU"/>
        </w:rPr>
        <w:t xml:space="preserve"> </w:t>
      </w:r>
      <w:r w:rsidRPr="00AF46AF">
        <w:rPr>
          <w:lang w:eastAsia="en-AU"/>
        </w:rPr>
        <w:t>a</w:t>
      </w:r>
      <w:r w:rsidR="00B352F2">
        <w:rPr>
          <w:lang w:eastAsia="en-AU"/>
        </w:rPr>
        <w:t xml:space="preserve"> </w:t>
      </w:r>
      <w:r w:rsidRPr="00AF46AF">
        <w:rPr>
          <w:lang w:eastAsia="en-AU"/>
        </w:rPr>
        <w:t>small</w:t>
      </w:r>
      <w:r w:rsidR="00B352F2">
        <w:rPr>
          <w:lang w:eastAsia="en-AU"/>
        </w:rPr>
        <w:t xml:space="preserve"> </w:t>
      </w:r>
      <w:r w:rsidRPr="00AF46AF">
        <w:rPr>
          <w:lang w:eastAsia="en-AU"/>
        </w:rPr>
        <w:t>or</w:t>
      </w:r>
      <w:r w:rsidR="00B352F2">
        <w:rPr>
          <w:lang w:eastAsia="en-AU"/>
        </w:rPr>
        <w:t xml:space="preserve"> </w:t>
      </w:r>
      <w:r w:rsidRPr="00AF46AF">
        <w:rPr>
          <w:lang w:eastAsia="en-AU"/>
        </w:rPr>
        <w:t>a</w:t>
      </w:r>
      <w:r w:rsidR="00B352F2">
        <w:rPr>
          <w:lang w:eastAsia="en-AU"/>
        </w:rPr>
        <w:t xml:space="preserve"> </w:t>
      </w:r>
      <w:r w:rsidRPr="00AF46AF">
        <w:rPr>
          <w:lang w:eastAsia="en-AU"/>
        </w:rPr>
        <w:t>large</w:t>
      </w:r>
      <w:r w:rsidR="00B352F2">
        <w:rPr>
          <w:lang w:eastAsia="en-AU"/>
        </w:rPr>
        <w:t xml:space="preserve"> </w:t>
      </w:r>
      <w:r w:rsidRPr="00AF46AF">
        <w:rPr>
          <w:lang w:eastAsia="en-AU"/>
        </w:rPr>
        <w:t>appetite</w:t>
      </w:r>
      <w:r w:rsidR="00B352F2">
        <w:rPr>
          <w:lang w:eastAsia="en-AU"/>
        </w:rPr>
        <w:t xml:space="preserve"> </w:t>
      </w:r>
      <w:r w:rsidRPr="00AF46AF">
        <w:rPr>
          <w:lang w:eastAsia="en-AU"/>
        </w:rPr>
        <w:t>for</w:t>
      </w:r>
      <w:r w:rsidR="00B352F2">
        <w:rPr>
          <w:lang w:eastAsia="en-AU"/>
        </w:rPr>
        <w:t xml:space="preserve"> </w:t>
      </w:r>
      <w:r w:rsidRPr="00AF46AF">
        <w:rPr>
          <w:lang w:eastAsia="en-AU"/>
        </w:rPr>
        <w:t>food,</w:t>
      </w:r>
      <w:r w:rsidR="00B352F2">
        <w:rPr>
          <w:lang w:eastAsia="en-AU"/>
        </w:rPr>
        <w:t xml:space="preserve"> </w:t>
      </w:r>
      <w:r w:rsidRPr="00AF46AF">
        <w:rPr>
          <w:lang w:eastAsia="en-AU"/>
        </w:rPr>
        <w:t>or</w:t>
      </w:r>
      <w:r w:rsidR="00B352F2">
        <w:rPr>
          <w:lang w:eastAsia="en-AU"/>
        </w:rPr>
        <w:t xml:space="preserve"> </w:t>
      </w:r>
      <w:r w:rsidRPr="00AF46AF">
        <w:rPr>
          <w:lang w:eastAsia="en-AU"/>
        </w:rPr>
        <w:t>in</w:t>
      </w:r>
      <w:r w:rsidR="00B352F2">
        <w:rPr>
          <w:lang w:eastAsia="en-AU"/>
        </w:rPr>
        <w:t xml:space="preserve"> </w:t>
      </w:r>
      <w:r w:rsidRPr="00AF46AF">
        <w:rPr>
          <w:lang w:eastAsia="en-AU"/>
        </w:rPr>
        <w:t>similar</w:t>
      </w:r>
      <w:r w:rsidR="00B352F2">
        <w:rPr>
          <w:lang w:eastAsia="en-AU"/>
        </w:rPr>
        <w:t xml:space="preserve"> </w:t>
      </w:r>
      <w:r w:rsidRPr="00AF46AF">
        <w:rPr>
          <w:lang w:eastAsia="en-AU"/>
        </w:rPr>
        <w:t>matters</w:t>
      </w:r>
      <w:r w:rsidR="00991B2B">
        <w:rPr>
          <w:lang w:eastAsia="en-AU"/>
        </w:rPr>
        <w:t>.</w:t>
      </w:r>
      <w:r w:rsidR="00B352F2">
        <w:rPr>
          <w:lang w:eastAsia="en-AU"/>
        </w:rPr>
        <w:t xml:space="preserve">  </w:t>
      </w:r>
      <w:proofErr w:type="spellStart"/>
      <w:r w:rsidRPr="00AF46AF">
        <w:rPr>
          <w:lang w:eastAsia="en-AU"/>
        </w:rPr>
        <w:t>Jinabi</w:t>
      </w:r>
      <w:proofErr w:type="spellEnd"/>
      <w:r w:rsidR="00B352F2">
        <w:rPr>
          <w:lang w:eastAsia="en-AU"/>
        </w:rPr>
        <w:t xml:space="preserve"> </w:t>
      </w:r>
      <w:r w:rsidRPr="00AF46AF">
        <w:rPr>
          <w:lang w:eastAsia="en-AU"/>
        </w:rPr>
        <w:t>Tahirih</w:t>
      </w:r>
      <w:r w:rsidR="009D0AE7">
        <w:rPr>
          <w:rStyle w:val="FootnoteReference"/>
          <w:lang w:eastAsia="en-AU"/>
        </w:rPr>
        <w:footnoteReference w:id="4"/>
      </w:r>
      <w:r w:rsidR="00B352F2">
        <w:rPr>
          <w:lang w:eastAsia="en-AU"/>
        </w:rPr>
        <w:t xml:space="preserve"> </w:t>
      </w:r>
      <w:r w:rsidRPr="00AF46AF">
        <w:rPr>
          <w:lang w:eastAsia="en-AU"/>
        </w:rPr>
        <w:t>had</w:t>
      </w:r>
      <w:r w:rsidR="00B352F2">
        <w:rPr>
          <w:lang w:eastAsia="en-AU"/>
        </w:rPr>
        <w:t xml:space="preserve"> </w:t>
      </w:r>
      <w:r w:rsidRPr="00AF46AF">
        <w:rPr>
          <w:lang w:eastAsia="en-AU"/>
        </w:rPr>
        <w:t>a</w:t>
      </w:r>
      <w:r w:rsidR="00B352F2">
        <w:rPr>
          <w:lang w:eastAsia="en-AU"/>
        </w:rPr>
        <w:t xml:space="preserve"> </w:t>
      </w:r>
      <w:r w:rsidRPr="00AF46AF">
        <w:rPr>
          <w:lang w:eastAsia="en-AU"/>
        </w:rPr>
        <w:t>good</w:t>
      </w:r>
      <w:r w:rsidR="00B352F2">
        <w:rPr>
          <w:lang w:eastAsia="en-AU"/>
        </w:rPr>
        <w:t xml:space="preserve"> </w:t>
      </w:r>
      <w:r w:rsidRPr="00AF46AF">
        <w:rPr>
          <w:lang w:eastAsia="en-AU"/>
        </w:rPr>
        <w:t>appetite</w:t>
      </w:r>
      <w:r w:rsidR="00991B2B">
        <w:rPr>
          <w:lang w:eastAsia="en-AU"/>
        </w:rPr>
        <w:t>.</w:t>
      </w:r>
      <w:r w:rsidR="00B352F2">
        <w:rPr>
          <w:lang w:eastAsia="en-AU"/>
        </w:rPr>
        <w:t xml:space="preserve">  </w:t>
      </w:r>
      <w:r w:rsidRPr="00AF46AF">
        <w:rPr>
          <w:lang w:eastAsia="en-AU"/>
        </w:rPr>
        <w:t>When</w:t>
      </w:r>
      <w:r w:rsidR="00B352F2">
        <w:rPr>
          <w:lang w:eastAsia="en-AU"/>
        </w:rPr>
        <w:t xml:space="preserve"> </w:t>
      </w:r>
      <w:r w:rsidRPr="00AF46AF">
        <w:rPr>
          <w:lang w:eastAsia="en-AU"/>
        </w:rPr>
        <w:t>asked</w:t>
      </w:r>
      <w:r w:rsidR="00B352F2">
        <w:rPr>
          <w:lang w:eastAsia="en-AU"/>
        </w:rPr>
        <w:t xml:space="preserve"> </w:t>
      </w:r>
      <w:r w:rsidRPr="00AF46AF">
        <w:rPr>
          <w:lang w:eastAsia="en-AU"/>
        </w:rPr>
        <w:t>concerning</w:t>
      </w:r>
      <w:r w:rsidR="00B352F2">
        <w:rPr>
          <w:lang w:eastAsia="en-AU"/>
        </w:rPr>
        <w:t xml:space="preserve"> </w:t>
      </w:r>
      <w:r w:rsidRPr="00AF46AF">
        <w:rPr>
          <w:lang w:eastAsia="en-AU"/>
        </w:rPr>
        <w:t>it,</w:t>
      </w:r>
      <w:r w:rsidR="00B352F2">
        <w:rPr>
          <w:lang w:eastAsia="en-AU"/>
        </w:rPr>
        <w:t xml:space="preserve"> </w:t>
      </w:r>
      <w:r w:rsidRPr="00AF46AF">
        <w:rPr>
          <w:lang w:eastAsia="en-AU"/>
        </w:rPr>
        <w:t>she</w:t>
      </w:r>
      <w:r w:rsidR="00B352F2">
        <w:rPr>
          <w:lang w:eastAsia="en-AU"/>
        </w:rPr>
        <w:t xml:space="preserve"> </w:t>
      </w:r>
      <w:r w:rsidRPr="00AF46AF">
        <w:rPr>
          <w:lang w:eastAsia="en-AU"/>
        </w:rPr>
        <w:t>would</w:t>
      </w:r>
      <w:r w:rsidR="00B352F2">
        <w:rPr>
          <w:lang w:eastAsia="en-AU"/>
        </w:rPr>
        <w:t xml:space="preserve"> </w:t>
      </w:r>
      <w:r w:rsidRPr="00AF46AF">
        <w:rPr>
          <w:lang w:eastAsia="en-AU"/>
        </w:rPr>
        <w:t>answer,</w:t>
      </w:r>
      <w:r w:rsidR="00B352F2">
        <w:rPr>
          <w:lang w:eastAsia="en-AU"/>
        </w:rPr>
        <w:t xml:space="preserve"> </w:t>
      </w:r>
      <w:r w:rsidR="00694E23">
        <w:rPr>
          <w:lang w:eastAsia="en-AU"/>
        </w:rPr>
        <w:t>‘</w:t>
      </w:r>
      <w:r w:rsidRPr="00AF46AF">
        <w:rPr>
          <w:lang w:eastAsia="en-AU"/>
        </w:rPr>
        <w:t>It</w:t>
      </w:r>
      <w:r w:rsidR="00B352F2">
        <w:rPr>
          <w:lang w:eastAsia="en-AU"/>
        </w:rPr>
        <w:t xml:space="preserve"> </w:t>
      </w:r>
      <w:r w:rsidRPr="00AF46AF">
        <w:rPr>
          <w:lang w:eastAsia="en-AU"/>
        </w:rPr>
        <w:t>is</w:t>
      </w:r>
      <w:r w:rsidR="00B352F2">
        <w:rPr>
          <w:lang w:eastAsia="en-AU"/>
        </w:rPr>
        <w:t xml:space="preserve"> </w:t>
      </w:r>
      <w:r w:rsidRPr="00AF46AF">
        <w:rPr>
          <w:lang w:eastAsia="en-AU"/>
        </w:rPr>
        <w:t>recorded</w:t>
      </w:r>
      <w:r w:rsidR="00B352F2">
        <w:rPr>
          <w:lang w:eastAsia="en-AU"/>
        </w:rPr>
        <w:t xml:space="preserve"> </w:t>
      </w:r>
      <w:r w:rsidRPr="00AF46AF">
        <w:rPr>
          <w:lang w:eastAsia="en-AU"/>
        </w:rPr>
        <w:t>in</w:t>
      </w:r>
      <w:r w:rsidR="00B352F2">
        <w:rPr>
          <w:lang w:eastAsia="en-AU"/>
        </w:rPr>
        <w:t xml:space="preserve"> </w:t>
      </w:r>
      <w:r w:rsidRPr="00AF46AF">
        <w:rPr>
          <w:lang w:eastAsia="en-AU"/>
        </w:rPr>
        <w:t>the</w:t>
      </w:r>
      <w:r w:rsidR="00B352F2">
        <w:rPr>
          <w:lang w:eastAsia="en-AU"/>
        </w:rPr>
        <w:t xml:space="preserve"> </w:t>
      </w:r>
      <w:r w:rsidRPr="00AF46AF">
        <w:rPr>
          <w:lang w:eastAsia="en-AU"/>
        </w:rPr>
        <w:t>Holy</w:t>
      </w:r>
      <w:r w:rsidR="00B352F2">
        <w:rPr>
          <w:lang w:eastAsia="en-AU"/>
        </w:rPr>
        <w:t xml:space="preserve"> </w:t>
      </w:r>
      <w:r w:rsidRPr="00AF46AF">
        <w:rPr>
          <w:lang w:eastAsia="en-AU"/>
        </w:rPr>
        <w:t>traditions</w:t>
      </w:r>
      <w:r w:rsidR="00B352F2">
        <w:rPr>
          <w:lang w:eastAsia="en-AU"/>
        </w:rPr>
        <w:t xml:space="preserve"> </w:t>
      </w:r>
      <w:r w:rsidRPr="00AF46AF">
        <w:rPr>
          <w:lang w:eastAsia="en-AU"/>
        </w:rPr>
        <w:t>that</w:t>
      </w:r>
      <w:r w:rsidR="00B352F2">
        <w:rPr>
          <w:lang w:eastAsia="en-AU"/>
        </w:rPr>
        <w:t xml:space="preserve"> </w:t>
      </w:r>
      <w:r w:rsidRPr="00AF46AF">
        <w:rPr>
          <w:lang w:eastAsia="en-AU"/>
        </w:rPr>
        <w:t>one</w:t>
      </w:r>
      <w:r w:rsidR="00B352F2">
        <w:rPr>
          <w:lang w:eastAsia="en-AU"/>
        </w:rPr>
        <w:t xml:space="preserve"> </w:t>
      </w:r>
      <w:r w:rsidRPr="00AF46AF">
        <w:rPr>
          <w:lang w:eastAsia="en-AU"/>
        </w:rPr>
        <w:t>of</w:t>
      </w:r>
      <w:r w:rsidR="00B352F2">
        <w:rPr>
          <w:lang w:eastAsia="en-AU"/>
        </w:rPr>
        <w:t xml:space="preserve"> </w:t>
      </w:r>
      <w:r w:rsidRPr="00AF46AF">
        <w:rPr>
          <w:lang w:eastAsia="en-AU"/>
        </w:rPr>
        <w:t>the</w:t>
      </w:r>
      <w:r w:rsidR="00B352F2">
        <w:rPr>
          <w:lang w:eastAsia="en-AU"/>
        </w:rPr>
        <w:t xml:space="preserve"> </w:t>
      </w:r>
      <w:r w:rsidRPr="00AF46AF">
        <w:rPr>
          <w:lang w:eastAsia="en-AU"/>
        </w:rPr>
        <w:t>recorded</w:t>
      </w:r>
      <w:r w:rsidR="00B352F2">
        <w:rPr>
          <w:lang w:eastAsia="en-AU"/>
        </w:rPr>
        <w:t xml:space="preserve"> </w:t>
      </w:r>
      <w:r w:rsidRPr="00AF46AF">
        <w:rPr>
          <w:lang w:eastAsia="en-AU"/>
        </w:rPr>
        <w:t>attributes</w:t>
      </w:r>
      <w:r w:rsidR="00B352F2">
        <w:rPr>
          <w:lang w:eastAsia="en-AU"/>
        </w:rPr>
        <w:t xml:space="preserve"> </w:t>
      </w:r>
      <w:r w:rsidRPr="00AF46AF">
        <w:rPr>
          <w:lang w:eastAsia="en-AU"/>
        </w:rPr>
        <w:t>of</w:t>
      </w:r>
      <w:r w:rsidR="00B352F2">
        <w:rPr>
          <w:lang w:eastAsia="en-AU"/>
        </w:rPr>
        <w:t xml:space="preserve"> </w:t>
      </w:r>
      <w:r w:rsidRPr="00AF46AF">
        <w:rPr>
          <w:lang w:eastAsia="en-AU"/>
        </w:rPr>
        <w:t>the</w:t>
      </w:r>
      <w:r w:rsidR="00B352F2">
        <w:rPr>
          <w:lang w:eastAsia="en-AU"/>
        </w:rPr>
        <w:t xml:space="preserve"> </w:t>
      </w:r>
      <w:r w:rsidRPr="00AF46AF">
        <w:rPr>
          <w:lang w:eastAsia="en-AU"/>
        </w:rPr>
        <w:t>people</w:t>
      </w:r>
      <w:r w:rsidR="00B352F2">
        <w:rPr>
          <w:lang w:eastAsia="en-AU"/>
        </w:rPr>
        <w:t xml:space="preserve"> </w:t>
      </w:r>
      <w:r w:rsidRPr="00AF46AF">
        <w:rPr>
          <w:lang w:eastAsia="en-AU"/>
        </w:rPr>
        <w:t>of</w:t>
      </w:r>
      <w:r w:rsidR="00B352F2">
        <w:rPr>
          <w:lang w:eastAsia="en-AU"/>
        </w:rPr>
        <w:t xml:space="preserve"> </w:t>
      </w:r>
      <w:r w:rsidRPr="00AF46AF">
        <w:rPr>
          <w:lang w:eastAsia="en-AU"/>
        </w:rPr>
        <w:t>paradise</w:t>
      </w:r>
      <w:r w:rsidR="00B352F2">
        <w:rPr>
          <w:lang w:eastAsia="en-AU"/>
        </w:rPr>
        <w:t xml:space="preserve"> </w:t>
      </w:r>
      <w:r w:rsidRPr="00AF46AF">
        <w:rPr>
          <w:lang w:eastAsia="en-AU"/>
        </w:rPr>
        <w:t>is</w:t>
      </w:r>
      <w:r w:rsidR="00B352F2">
        <w:rPr>
          <w:lang w:eastAsia="en-AU"/>
        </w:rPr>
        <w:t xml:space="preserve"> </w:t>
      </w:r>
      <w:r w:rsidR="00694E23">
        <w:rPr>
          <w:lang w:eastAsia="en-AU"/>
        </w:rPr>
        <w:t>“</w:t>
      </w:r>
      <w:r w:rsidRPr="00AF46AF">
        <w:rPr>
          <w:lang w:eastAsia="en-AU"/>
        </w:rPr>
        <w:t>partaking</w:t>
      </w:r>
    </w:p>
    <w:p w:rsidR="009D0AE7" w:rsidRDefault="009D0AE7" w:rsidP="00FB112F">
      <w:pPr>
        <w:pStyle w:val="Text"/>
        <w:rPr>
          <w:lang w:eastAsia="en-AU"/>
        </w:rPr>
      </w:pPr>
      <w:r>
        <w:rPr>
          <w:lang w:eastAsia="en-AU"/>
        </w:rPr>
        <w:br w:type="page"/>
      </w:r>
    </w:p>
    <w:p w:rsidR="00AF46AF" w:rsidRPr="00AF46AF" w:rsidRDefault="00AF46AF" w:rsidP="00694E23">
      <w:pPr>
        <w:pStyle w:val="Textcts"/>
        <w:rPr>
          <w:lang w:eastAsia="en-AU"/>
        </w:rPr>
      </w:pPr>
      <w:proofErr w:type="gramStart"/>
      <w:r w:rsidRPr="009D0AE7">
        <w:lastRenderedPageBreak/>
        <w:t>&lt;</w:t>
      </w:r>
      <w:r w:rsidR="00FB0669">
        <w:t xml:space="preserve">p </w:t>
      </w:r>
      <w:r w:rsidRPr="009D0AE7">
        <w:t>8&gt;</w:t>
      </w:r>
      <w:r w:rsidR="00B352F2" w:rsidRPr="009D0AE7">
        <w:t xml:space="preserve"> </w:t>
      </w:r>
      <w:r w:rsidRPr="009D0AE7">
        <w:t>of</w:t>
      </w:r>
      <w:r w:rsidR="00B352F2">
        <w:rPr>
          <w:lang w:eastAsia="en-AU"/>
        </w:rPr>
        <w:t xml:space="preserve"> </w:t>
      </w:r>
      <w:r w:rsidRPr="00AF46AF">
        <w:rPr>
          <w:lang w:eastAsia="en-AU"/>
        </w:rPr>
        <w:t>food,</w:t>
      </w:r>
      <w:r w:rsidR="00B352F2">
        <w:rPr>
          <w:lang w:eastAsia="en-AU"/>
        </w:rPr>
        <w:t xml:space="preserve"> </w:t>
      </w:r>
      <w:r w:rsidRPr="00AF46AF">
        <w:rPr>
          <w:lang w:eastAsia="en-AU"/>
        </w:rPr>
        <w:t>continually.</w:t>
      </w:r>
      <w:r w:rsidR="00694E23">
        <w:rPr>
          <w:lang w:eastAsia="en-AU"/>
        </w:rPr>
        <w:t>”’</w:t>
      </w:r>
      <w:proofErr w:type="gramEnd"/>
      <w:r w:rsidR="009D0AE7">
        <w:rPr>
          <w:lang w:eastAsia="en-AU"/>
        </w:rPr>
        <w:t xml:space="preserve"> </w:t>
      </w:r>
      <w:r w:rsidR="00B352F2">
        <w:rPr>
          <w:lang w:eastAsia="en-AU"/>
        </w:rPr>
        <w:t xml:space="preserve"> </w:t>
      </w:r>
      <w:r w:rsidRPr="00AF46AF">
        <w:rPr>
          <w:lang w:eastAsia="en-AU"/>
        </w:rPr>
        <w:t>(Whatever</w:t>
      </w:r>
      <w:r w:rsidR="00B352F2">
        <w:rPr>
          <w:lang w:eastAsia="en-AU"/>
        </w:rPr>
        <w:t xml:space="preserve"> </w:t>
      </w:r>
      <w:r w:rsidRPr="00AF46AF">
        <w:rPr>
          <w:lang w:eastAsia="en-AU"/>
        </w:rPr>
        <w:t>may</w:t>
      </w:r>
      <w:r w:rsidR="00B352F2">
        <w:rPr>
          <w:lang w:eastAsia="en-AU"/>
        </w:rPr>
        <w:t xml:space="preserve"> </w:t>
      </w:r>
      <w:r w:rsidRPr="00AF46AF">
        <w:rPr>
          <w:lang w:eastAsia="en-AU"/>
        </w:rPr>
        <w:t>be</w:t>
      </w:r>
      <w:r w:rsidR="00B352F2">
        <w:rPr>
          <w:lang w:eastAsia="en-AU"/>
        </w:rPr>
        <w:t xml:space="preserve"> </w:t>
      </w:r>
      <w:r w:rsidRPr="00AF46AF">
        <w:rPr>
          <w:lang w:eastAsia="en-AU"/>
        </w:rPr>
        <w:t>the</w:t>
      </w:r>
      <w:r w:rsidR="00B352F2">
        <w:rPr>
          <w:lang w:eastAsia="en-AU"/>
        </w:rPr>
        <w:t xml:space="preserve"> </w:t>
      </w:r>
      <w:r w:rsidRPr="00AF46AF">
        <w:rPr>
          <w:lang w:eastAsia="en-AU"/>
        </w:rPr>
        <w:t>outward</w:t>
      </w:r>
      <w:r w:rsidR="00B352F2">
        <w:rPr>
          <w:lang w:eastAsia="en-AU"/>
        </w:rPr>
        <w:t xml:space="preserve"> </w:t>
      </w:r>
      <w:r w:rsidRPr="00AF46AF">
        <w:rPr>
          <w:lang w:eastAsia="en-AU"/>
        </w:rPr>
        <w:t>meanings</w:t>
      </w:r>
      <w:r w:rsidR="00B352F2">
        <w:rPr>
          <w:lang w:eastAsia="en-AU"/>
        </w:rPr>
        <w:t xml:space="preserve"> </w:t>
      </w:r>
      <w:r w:rsidRPr="00AF46AF">
        <w:rPr>
          <w:lang w:eastAsia="en-AU"/>
        </w:rPr>
        <w:t>of</w:t>
      </w:r>
      <w:r w:rsidR="00B352F2">
        <w:rPr>
          <w:lang w:eastAsia="en-AU"/>
        </w:rPr>
        <w:t xml:space="preserve"> </w:t>
      </w:r>
      <w:r w:rsidRPr="00AF46AF">
        <w:rPr>
          <w:lang w:eastAsia="en-AU"/>
        </w:rPr>
        <w:t>this</w:t>
      </w:r>
      <w:r w:rsidR="00B352F2">
        <w:rPr>
          <w:lang w:eastAsia="en-AU"/>
        </w:rPr>
        <w:t xml:space="preserve"> </w:t>
      </w:r>
      <w:r w:rsidRPr="00AF46AF">
        <w:rPr>
          <w:lang w:eastAsia="en-AU"/>
        </w:rPr>
        <w:t>tradition,</w:t>
      </w:r>
      <w:r w:rsidR="00B352F2">
        <w:rPr>
          <w:lang w:eastAsia="en-AU"/>
        </w:rPr>
        <w:t xml:space="preserve"> </w:t>
      </w:r>
      <w:r w:rsidRPr="00AF46AF">
        <w:rPr>
          <w:lang w:eastAsia="en-AU"/>
        </w:rPr>
        <w:t>in</w:t>
      </w:r>
      <w:r w:rsidR="00B352F2">
        <w:rPr>
          <w:lang w:eastAsia="en-AU"/>
        </w:rPr>
        <w:t xml:space="preserve"> </w:t>
      </w:r>
      <w:r w:rsidRPr="00AF46AF">
        <w:rPr>
          <w:lang w:eastAsia="en-AU"/>
        </w:rPr>
        <w:t>its</w:t>
      </w:r>
      <w:r w:rsidR="00B352F2">
        <w:rPr>
          <w:lang w:eastAsia="en-AU"/>
        </w:rPr>
        <w:t xml:space="preserve"> </w:t>
      </w:r>
      <w:r w:rsidRPr="00AF46AF">
        <w:rPr>
          <w:lang w:eastAsia="en-AU"/>
        </w:rPr>
        <w:t>spiritual</w:t>
      </w:r>
      <w:r w:rsidR="00B352F2">
        <w:rPr>
          <w:lang w:eastAsia="en-AU"/>
        </w:rPr>
        <w:t xml:space="preserve"> </w:t>
      </w:r>
      <w:r w:rsidRPr="00AF46AF">
        <w:rPr>
          <w:lang w:eastAsia="en-AU"/>
        </w:rPr>
        <w:t>sense</w:t>
      </w:r>
      <w:r w:rsidR="00B352F2">
        <w:rPr>
          <w:lang w:eastAsia="en-AU"/>
        </w:rPr>
        <w:t xml:space="preserve"> </w:t>
      </w:r>
      <w:r w:rsidRPr="00AF46AF">
        <w:rPr>
          <w:lang w:eastAsia="en-AU"/>
        </w:rPr>
        <w:t>it</w:t>
      </w:r>
      <w:r w:rsidR="00B352F2">
        <w:rPr>
          <w:lang w:eastAsia="en-AU"/>
        </w:rPr>
        <w:t xml:space="preserve"> </w:t>
      </w:r>
      <w:r w:rsidRPr="00AF46AF">
        <w:rPr>
          <w:lang w:eastAsia="en-AU"/>
        </w:rPr>
        <w:t>means</w:t>
      </w:r>
      <w:r w:rsidR="00B352F2">
        <w:rPr>
          <w:lang w:eastAsia="en-AU"/>
        </w:rPr>
        <w:t xml:space="preserve"> </w:t>
      </w:r>
      <w:r w:rsidRPr="00AF46AF">
        <w:rPr>
          <w:lang w:eastAsia="en-AU"/>
        </w:rPr>
        <w:t>that</w:t>
      </w:r>
      <w:r w:rsidR="00B352F2">
        <w:rPr>
          <w:lang w:eastAsia="en-AU"/>
        </w:rPr>
        <w:t xml:space="preserve"> </w:t>
      </w:r>
      <w:r w:rsidRPr="00AF46AF">
        <w:rPr>
          <w:lang w:eastAsia="en-AU"/>
        </w:rPr>
        <w:t>when</w:t>
      </w:r>
      <w:r w:rsidR="00B352F2">
        <w:rPr>
          <w:lang w:eastAsia="en-AU"/>
        </w:rPr>
        <w:t xml:space="preserve"> </w:t>
      </w:r>
      <w:r w:rsidRPr="00AF46AF">
        <w:rPr>
          <w:lang w:eastAsia="en-AU"/>
        </w:rPr>
        <w:t>man</w:t>
      </w:r>
      <w:r w:rsidR="00B352F2">
        <w:rPr>
          <w:lang w:eastAsia="en-AU"/>
        </w:rPr>
        <w:t xml:space="preserve"> </w:t>
      </w:r>
      <w:r w:rsidRPr="00AF46AF">
        <w:rPr>
          <w:lang w:eastAsia="en-AU"/>
        </w:rPr>
        <w:t>is</w:t>
      </w:r>
      <w:r w:rsidR="00B352F2">
        <w:rPr>
          <w:lang w:eastAsia="en-AU"/>
        </w:rPr>
        <w:t xml:space="preserve"> </w:t>
      </w:r>
      <w:r w:rsidRPr="00AF46AF">
        <w:rPr>
          <w:lang w:eastAsia="en-AU"/>
        </w:rPr>
        <w:t>brought</w:t>
      </w:r>
      <w:r w:rsidR="00B352F2">
        <w:rPr>
          <w:lang w:eastAsia="en-AU"/>
        </w:rPr>
        <w:t xml:space="preserve"> </w:t>
      </w:r>
      <w:r w:rsidRPr="00AF46AF">
        <w:rPr>
          <w:lang w:eastAsia="en-AU"/>
        </w:rPr>
        <w:t>into</w:t>
      </w:r>
      <w:r w:rsidR="00B352F2">
        <w:rPr>
          <w:lang w:eastAsia="en-AU"/>
        </w:rPr>
        <w:t xml:space="preserve"> </w:t>
      </w:r>
      <w:r w:rsidRPr="00AF46AF">
        <w:rPr>
          <w:lang w:eastAsia="en-AU"/>
        </w:rPr>
        <w:t>the</w:t>
      </w:r>
      <w:r w:rsidR="00B352F2">
        <w:rPr>
          <w:lang w:eastAsia="en-AU"/>
        </w:rPr>
        <w:t xml:space="preserve"> </w:t>
      </w:r>
      <w:r w:rsidRPr="00AF46AF">
        <w:rPr>
          <w:lang w:eastAsia="en-AU"/>
        </w:rPr>
        <w:t>Paradise</w:t>
      </w:r>
      <w:r w:rsidR="00B352F2">
        <w:rPr>
          <w:lang w:eastAsia="en-AU"/>
        </w:rPr>
        <w:t xml:space="preserve"> </w:t>
      </w:r>
      <w:r w:rsidRPr="00AF46AF">
        <w:rPr>
          <w:lang w:eastAsia="en-AU"/>
        </w:rPr>
        <w:t>of</w:t>
      </w:r>
      <w:r w:rsidR="00B352F2">
        <w:rPr>
          <w:lang w:eastAsia="en-AU"/>
        </w:rPr>
        <w:t xml:space="preserve"> </w:t>
      </w:r>
      <w:r w:rsidRPr="00AF46AF">
        <w:rPr>
          <w:lang w:eastAsia="en-AU"/>
        </w:rPr>
        <w:t>Divine</w:t>
      </w:r>
      <w:r w:rsidR="00B352F2">
        <w:rPr>
          <w:lang w:eastAsia="en-AU"/>
        </w:rPr>
        <w:t xml:space="preserve"> </w:t>
      </w:r>
      <w:r w:rsidRPr="00AF46AF">
        <w:rPr>
          <w:lang w:eastAsia="en-AU"/>
        </w:rPr>
        <w:t>Nearness,</w:t>
      </w:r>
      <w:r w:rsidR="00B352F2">
        <w:rPr>
          <w:lang w:eastAsia="en-AU"/>
        </w:rPr>
        <w:t xml:space="preserve"> </w:t>
      </w:r>
      <w:r w:rsidRPr="00AF46AF">
        <w:rPr>
          <w:lang w:eastAsia="en-AU"/>
        </w:rPr>
        <w:t>through</w:t>
      </w:r>
      <w:r w:rsidR="00B352F2">
        <w:rPr>
          <w:lang w:eastAsia="en-AU"/>
        </w:rPr>
        <w:t xml:space="preserve"> </w:t>
      </w:r>
      <w:r w:rsidRPr="00AF46AF">
        <w:rPr>
          <w:lang w:eastAsia="en-AU"/>
        </w:rPr>
        <w:t>faith,</w:t>
      </w:r>
      <w:r w:rsidR="00B352F2">
        <w:rPr>
          <w:lang w:eastAsia="en-AU"/>
        </w:rPr>
        <w:t xml:space="preserve"> </w:t>
      </w:r>
      <w:r w:rsidRPr="00AF46AF">
        <w:rPr>
          <w:lang w:eastAsia="en-AU"/>
        </w:rPr>
        <w:t>he</w:t>
      </w:r>
      <w:r w:rsidR="00B352F2">
        <w:rPr>
          <w:lang w:eastAsia="en-AU"/>
        </w:rPr>
        <w:t xml:space="preserve"> </w:t>
      </w:r>
      <w:r w:rsidRPr="00AF46AF">
        <w:rPr>
          <w:lang w:eastAsia="en-AU"/>
        </w:rPr>
        <w:t>perennially</w:t>
      </w:r>
      <w:r w:rsidR="00B352F2">
        <w:rPr>
          <w:lang w:eastAsia="en-AU"/>
        </w:rPr>
        <w:t xml:space="preserve"> </w:t>
      </w:r>
      <w:r w:rsidRPr="00AF46AF">
        <w:rPr>
          <w:lang w:eastAsia="en-AU"/>
        </w:rPr>
        <w:t>and</w:t>
      </w:r>
      <w:r w:rsidR="00B352F2">
        <w:rPr>
          <w:lang w:eastAsia="en-AU"/>
        </w:rPr>
        <w:t xml:space="preserve"> </w:t>
      </w:r>
      <w:r w:rsidRPr="00AF46AF">
        <w:rPr>
          <w:lang w:eastAsia="en-AU"/>
        </w:rPr>
        <w:t>perpetually</w:t>
      </w:r>
      <w:r w:rsidR="00B352F2">
        <w:rPr>
          <w:lang w:eastAsia="en-AU"/>
        </w:rPr>
        <w:t xml:space="preserve"> </w:t>
      </w:r>
      <w:r w:rsidRPr="00AF46AF">
        <w:rPr>
          <w:lang w:eastAsia="en-AU"/>
        </w:rPr>
        <w:t>partakes</w:t>
      </w:r>
      <w:r w:rsidR="00B352F2">
        <w:rPr>
          <w:lang w:eastAsia="en-AU"/>
        </w:rPr>
        <w:t xml:space="preserve"> </w:t>
      </w:r>
      <w:r w:rsidRPr="00AF46AF">
        <w:rPr>
          <w:lang w:eastAsia="en-AU"/>
        </w:rPr>
        <w:t>of</w:t>
      </w:r>
      <w:r w:rsidR="00B352F2">
        <w:rPr>
          <w:lang w:eastAsia="en-AU"/>
        </w:rPr>
        <w:t xml:space="preserve"> </w:t>
      </w:r>
      <w:r w:rsidRPr="00AF46AF">
        <w:rPr>
          <w:lang w:eastAsia="en-AU"/>
        </w:rPr>
        <w:t>the</w:t>
      </w:r>
      <w:r w:rsidR="00B352F2">
        <w:rPr>
          <w:lang w:eastAsia="en-AU"/>
        </w:rPr>
        <w:t xml:space="preserve"> </w:t>
      </w:r>
      <w:r w:rsidRPr="00AF46AF">
        <w:rPr>
          <w:lang w:eastAsia="en-AU"/>
        </w:rPr>
        <w:t>food</w:t>
      </w:r>
      <w:r w:rsidR="00B352F2">
        <w:rPr>
          <w:lang w:eastAsia="en-AU"/>
        </w:rPr>
        <w:t xml:space="preserve"> </w:t>
      </w:r>
      <w:r w:rsidRPr="00AF46AF">
        <w:rPr>
          <w:lang w:eastAsia="en-AU"/>
        </w:rPr>
        <w:t>of</w:t>
      </w:r>
      <w:r w:rsidR="00B352F2">
        <w:rPr>
          <w:lang w:eastAsia="en-AU"/>
        </w:rPr>
        <w:t xml:space="preserve"> </w:t>
      </w:r>
      <w:r w:rsidRPr="00AF46AF">
        <w:rPr>
          <w:lang w:eastAsia="en-AU"/>
        </w:rPr>
        <w:t>Divine</w:t>
      </w:r>
      <w:r w:rsidR="00B352F2">
        <w:rPr>
          <w:lang w:eastAsia="en-AU"/>
        </w:rPr>
        <w:t xml:space="preserve"> </w:t>
      </w:r>
      <w:r w:rsidRPr="00AF46AF">
        <w:rPr>
          <w:lang w:eastAsia="en-AU"/>
        </w:rPr>
        <w:t>Bounties</w:t>
      </w:r>
      <w:r w:rsidR="00B352F2">
        <w:rPr>
          <w:lang w:eastAsia="en-AU"/>
        </w:rPr>
        <w:t xml:space="preserve"> </w:t>
      </w:r>
      <w:r w:rsidRPr="00AF46AF">
        <w:rPr>
          <w:lang w:eastAsia="en-AU"/>
        </w:rPr>
        <w:t>and</w:t>
      </w:r>
      <w:r w:rsidR="00B352F2">
        <w:rPr>
          <w:lang w:eastAsia="en-AU"/>
        </w:rPr>
        <w:t xml:space="preserve"> </w:t>
      </w:r>
      <w:proofErr w:type="spellStart"/>
      <w:r w:rsidRPr="00AF46AF">
        <w:rPr>
          <w:lang w:eastAsia="en-AU"/>
        </w:rPr>
        <w:t>Favors</w:t>
      </w:r>
      <w:proofErr w:type="spellEnd"/>
      <w:r w:rsidRPr="00AF46AF">
        <w:rPr>
          <w:lang w:eastAsia="en-AU"/>
        </w:rPr>
        <w:t>.)</w:t>
      </w:r>
    </w:p>
    <w:p w:rsidR="00AF46AF" w:rsidRPr="00AF46AF" w:rsidRDefault="00991B2B" w:rsidP="00694E23">
      <w:pPr>
        <w:pStyle w:val="Text"/>
        <w:rPr>
          <w:lang w:eastAsia="en-AU"/>
        </w:rPr>
      </w:pPr>
      <w:r>
        <w:rPr>
          <w:lang w:eastAsia="en-AU"/>
        </w:rPr>
        <w:t>“</w:t>
      </w:r>
      <w:r w:rsidR="00AF46AF" w:rsidRPr="00AF46AF">
        <w:rPr>
          <w:lang w:eastAsia="en-AU"/>
        </w:rPr>
        <w:t>To</w:t>
      </w:r>
      <w:r w:rsidR="00B352F2">
        <w:rPr>
          <w:lang w:eastAsia="en-AU"/>
        </w:rPr>
        <w:t xml:space="preserve"> </w:t>
      </w:r>
      <w:r w:rsidR="00AF46AF" w:rsidRPr="00AF46AF">
        <w:rPr>
          <w:lang w:eastAsia="en-AU"/>
        </w:rPr>
        <w:t>be</w:t>
      </w:r>
      <w:r w:rsidR="00B352F2">
        <w:rPr>
          <w:lang w:eastAsia="en-AU"/>
        </w:rPr>
        <w:t xml:space="preserve"> </w:t>
      </w:r>
      <w:r w:rsidR="00AF46AF" w:rsidRPr="00AF46AF">
        <w:rPr>
          <w:lang w:eastAsia="en-AU"/>
        </w:rPr>
        <w:t>brief;</w:t>
      </w:r>
      <w:r w:rsidR="00B352F2">
        <w:rPr>
          <w:lang w:eastAsia="en-AU"/>
        </w:rPr>
        <w:t xml:space="preserve"> </w:t>
      </w:r>
      <w:r w:rsidR="00AF46AF" w:rsidRPr="00AF46AF">
        <w:rPr>
          <w:lang w:eastAsia="en-AU"/>
        </w:rPr>
        <w:t>when</w:t>
      </w:r>
      <w:r w:rsidR="00B352F2">
        <w:rPr>
          <w:lang w:eastAsia="en-AU"/>
        </w:rPr>
        <w:t xml:space="preserve"> </w:t>
      </w:r>
      <w:r w:rsidR="00AF46AF" w:rsidRPr="00AF46AF">
        <w:rPr>
          <w:lang w:eastAsia="en-AU"/>
        </w:rPr>
        <w:t>man</w:t>
      </w:r>
      <w:r w:rsidR="00B352F2">
        <w:rPr>
          <w:lang w:eastAsia="en-AU"/>
        </w:rPr>
        <w:t xml:space="preserve"> </w:t>
      </w:r>
      <w:r w:rsidR="00AF46AF" w:rsidRPr="00AF46AF">
        <w:rPr>
          <w:lang w:eastAsia="en-AU"/>
        </w:rPr>
        <w:t>takes</w:t>
      </w:r>
      <w:r w:rsidR="00B352F2">
        <w:rPr>
          <w:lang w:eastAsia="en-AU"/>
        </w:rPr>
        <w:t xml:space="preserve"> </w:t>
      </w:r>
      <w:r w:rsidR="00AF46AF" w:rsidRPr="00AF46AF">
        <w:rPr>
          <w:lang w:eastAsia="en-AU"/>
        </w:rPr>
        <w:t>food,</w:t>
      </w:r>
      <w:r w:rsidR="00B352F2">
        <w:rPr>
          <w:lang w:eastAsia="en-AU"/>
        </w:rPr>
        <w:t xml:space="preserve"> </w:t>
      </w:r>
      <w:r w:rsidR="00AF46AF" w:rsidRPr="00AF46AF">
        <w:rPr>
          <w:lang w:eastAsia="en-AU"/>
        </w:rPr>
        <w:t>it</w:t>
      </w:r>
      <w:r w:rsidR="00B352F2">
        <w:rPr>
          <w:lang w:eastAsia="en-AU"/>
        </w:rPr>
        <w:t xml:space="preserve"> </w:t>
      </w:r>
      <w:r w:rsidR="00AF46AF" w:rsidRPr="00AF46AF">
        <w:rPr>
          <w:lang w:eastAsia="en-AU"/>
        </w:rPr>
        <w:t>strengthens</w:t>
      </w:r>
      <w:r w:rsidR="00B352F2">
        <w:rPr>
          <w:lang w:eastAsia="en-AU"/>
        </w:rPr>
        <w:t xml:space="preserve"> </w:t>
      </w:r>
      <w:r w:rsidR="00AF46AF" w:rsidRPr="00AF46AF">
        <w:rPr>
          <w:lang w:eastAsia="en-AU"/>
        </w:rPr>
        <w:t>him</w:t>
      </w:r>
      <w:r w:rsidR="00B352F2">
        <w:rPr>
          <w:lang w:eastAsia="en-AU"/>
        </w:rPr>
        <w:t xml:space="preserve"> </w:t>
      </w:r>
      <w:r w:rsidR="00AF46AF" w:rsidRPr="00AF46AF">
        <w:rPr>
          <w:lang w:eastAsia="en-AU"/>
        </w:rPr>
        <w:t>in</w:t>
      </w:r>
      <w:r w:rsidR="00B352F2">
        <w:rPr>
          <w:lang w:eastAsia="en-AU"/>
        </w:rPr>
        <w:t xml:space="preserve"> </w:t>
      </w:r>
      <w:r w:rsidR="00AF46AF" w:rsidRPr="00AF46AF">
        <w:rPr>
          <w:lang w:eastAsia="en-AU"/>
        </w:rPr>
        <w:t>whatever</w:t>
      </w:r>
      <w:r w:rsidR="00B352F2">
        <w:rPr>
          <w:lang w:eastAsia="en-AU"/>
        </w:rPr>
        <w:t xml:space="preserve"> </w:t>
      </w:r>
      <w:r w:rsidR="00AF46AF" w:rsidRPr="00AF46AF">
        <w:rPr>
          <w:lang w:eastAsia="en-AU"/>
        </w:rPr>
        <w:t>mood</w:t>
      </w:r>
      <w:r w:rsidR="00B352F2">
        <w:rPr>
          <w:lang w:eastAsia="en-AU"/>
        </w:rPr>
        <w:t xml:space="preserve"> </w:t>
      </w:r>
      <w:r w:rsidR="00AF46AF" w:rsidRPr="00AF46AF">
        <w:rPr>
          <w:lang w:eastAsia="en-AU"/>
        </w:rPr>
        <w:t>or</w:t>
      </w:r>
      <w:r w:rsidR="00B352F2">
        <w:rPr>
          <w:lang w:eastAsia="en-AU"/>
        </w:rPr>
        <w:t xml:space="preserve"> </w:t>
      </w:r>
      <w:r w:rsidR="00AF46AF" w:rsidRPr="00AF46AF">
        <w:rPr>
          <w:lang w:eastAsia="en-AU"/>
        </w:rPr>
        <w:t>state</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mind</w:t>
      </w:r>
      <w:r w:rsidR="00B352F2">
        <w:rPr>
          <w:lang w:eastAsia="en-AU"/>
        </w:rPr>
        <w:t xml:space="preserve"> </w:t>
      </w:r>
      <w:r w:rsidR="00AF46AF" w:rsidRPr="00AF46AF">
        <w:rPr>
          <w:lang w:eastAsia="en-AU"/>
        </w:rPr>
        <w:t>or</w:t>
      </w:r>
      <w:r w:rsidR="00B352F2">
        <w:rPr>
          <w:lang w:eastAsia="en-AU"/>
        </w:rPr>
        <w:t xml:space="preserve"> </w:t>
      </w:r>
      <w:r w:rsidR="00AF46AF" w:rsidRPr="00AF46AF">
        <w:rPr>
          <w:lang w:eastAsia="en-AU"/>
        </w:rPr>
        <w:t>condition</w:t>
      </w:r>
      <w:r w:rsidR="00B352F2">
        <w:rPr>
          <w:lang w:eastAsia="en-AU"/>
        </w:rPr>
        <w:t xml:space="preserve"> </w:t>
      </w:r>
      <w:r w:rsidR="00AF46AF" w:rsidRPr="00AF46AF">
        <w:rPr>
          <w:lang w:eastAsia="en-AU"/>
        </w:rPr>
        <w:t>he</w:t>
      </w:r>
      <w:r w:rsidR="00B352F2">
        <w:rPr>
          <w:lang w:eastAsia="en-AU"/>
        </w:rPr>
        <w:t xml:space="preserve"> </w:t>
      </w:r>
      <w:r w:rsidR="00AF46AF" w:rsidRPr="00AF46AF">
        <w:rPr>
          <w:lang w:eastAsia="en-AU"/>
        </w:rPr>
        <w:t>may</w:t>
      </w:r>
      <w:r w:rsidR="00B352F2">
        <w:rPr>
          <w:lang w:eastAsia="en-AU"/>
        </w:rPr>
        <w:t xml:space="preserve"> </w:t>
      </w:r>
      <w:r w:rsidR="00AF46AF" w:rsidRPr="00AF46AF">
        <w:rPr>
          <w:lang w:eastAsia="en-AU"/>
        </w:rPr>
        <w:t>be</w:t>
      </w:r>
      <w:r w:rsidR="00B352F2">
        <w:rPr>
          <w:lang w:eastAsia="en-AU"/>
        </w:rPr>
        <w:t xml:space="preserve"> </w:t>
      </w:r>
      <w:r w:rsidR="00AF46AF" w:rsidRPr="00AF46AF">
        <w:rPr>
          <w:lang w:eastAsia="en-AU"/>
        </w:rPr>
        <w:t>in</w:t>
      </w:r>
      <w:r w:rsidR="00B352F2">
        <w:rPr>
          <w:lang w:eastAsia="en-AU"/>
        </w:rPr>
        <w:t xml:space="preserve"> </w:t>
      </w:r>
      <w:r w:rsidR="00AF46AF" w:rsidRPr="00AF46AF">
        <w:rPr>
          <w:lang w:eastAsia="en-AU"/>
        </w:rPr>
        <w:t>at</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time</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eating</w:t>
      </w:r>
      <w:r>
        <w:rPr>
          <w:lang w:eastAsia="en-AU"/>
        </w:rPr>
        <w:t>.</w:t>
      </w:r>
      <w:r w:rsidR="00B352F2">
        <w:rPr>
          <w:lang w:eastAsia="en-AU"/>
        </w:rPr>
        <w:t xml:space="preserve">  </w:t>
      </w:r>
      <w:r w:rsidR="00AF46AF" w:rsidRPr="00AF46AF">
        <w:rPr>
          <w:lang w:eastAsia="en-AU"/>
        </w:rPr>
        <w:t>For</w:t>
      </w:r>
      <w:r w:rsidR="00B352F2">
        <w:rPr>
          <w:lang w:eastAsia="en-AU"/>
        </w:rPr>
        <w:t xml:space="preserve"> </w:t>
      </w:r>
      <w:r w:rsidR="00AF46AF" w:rsidRPr="00AF46AF">
        <w:rPr>
          <w:lang w:eastAsia="en-AU"/>
        </w:rPr>
        <w:t>instance,</w:t>
      </w:r>
      <w:r w:rsidR="00B352F2">
        <w:rPr>
          <w:lang w:eastAsia="en-AU"/>
        </w:rPr>
        <w:t xml:space="preserve"> </w:t>
      </w:r>
      <w:r w:rsidR="00AF46AF" w:rsidRPr="00AF46AF">
        <w:rPr>
          <w:lang w:eastAsia="en-AU"/>
        </w:rPr>
        <w:t>if</w:t>
      </w:r>
      <w:r w:rsidR="00B352F2">
        <w:rPr>
          <w:lang w:eastAsia="en-AU"/>
        </w:rPr>
        <w:t xml:space="preserve"> </w:t>
      </w:r>
      <w:r w:rsidR="00AF46AF" w:rsidRPr="00AF46AF">
        <w:rPr>
          <w:lang w:eastAsia="en-AU"/>
        </w:rPr>
        <w:t>a</w:t>
      </w:r>
      <w:r w:rsidR="00B352F2">
        <w:rPr>
          <w:lang w:eastAsia="en-AU"/>
        </w:rPr>
        <w:t xml:space="preserve"> </w:t>
      </w:r>
      <w:r w:rsidR="00AF46AF" w:rsidRPr="00AF46AF">
        <w:rPr>
          <w:lang w:eastAsia="en-AU"/>
        </w:rPr>
        <w:t>man</w:t>
      </w:r>
      <w:r w:rsidR="00B352F2">
        <w:rPr>
          <w:lang w:eastAsia="en-AU"/>
        </w:rPr>
        <w:t xml:space="preserve"> </w:t>
      </w:r>
      <w:r w:rsidR="00AF46AF" w:rsidRPr="00AF46AF">
        <w:rPr>
          <w:lang w:eastAsia="en-AU"/>
        </w:rPr>
        <w:t>is</w:t>
      </w:r>
      <w:r w:rsidR="00B352F2">
        <w:rPr>
          <w:lang w:eastAsia="en-AU"/>
        </w:rPr>
        <w:t xml:space="preserve"> </w:t>
      </w:r>
      <w:r w:rsidR="00AF46AF" w:rsidRPr="00AF46AF">
        <w:rPr>
          <w:lang w:eastAsia="en-AU"/>
        </w:rPr>
        <w:t>full</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love,</w:t>
      </w:r>
      <w:r w:rsidR="00B352F2">
        <w:rPr>
          <w:lang w:eastAsia="en-AU"/>
        </w:rPr>
        <w:t xml:space="preserve"> </w:t>
      </w:r>
      <w:r w:rsidR="00AF46AF" w:rsidRPr="00AF46AF">
        <w:rPr>
          <w:lang w:eastAsia="en-AU"/>
        </w:rPr>
        <w:t>eating</w:t>
      </w:r>
      <w:r w:rsidR="00B352F2">
        <w:rPr>
          <w:lang w:eastAsia="en-AU"/>
        </w:rPr>
        <w:t xml:space="preserve"> </w:t>
      </w:r>
      <w:r w:rsidR="00AF46AF" w:rsidRPr="00AF46AF">
        <w:rPr>
          <w:lang w:eastAsia="en-AU"/>
        </w:rPr>
        <w:t>food</w:t>
      </w:r>
      <w:r w:rsidR="00B352F2">
        <w:rPr>
          <w:lang w:eastAsia="en-AU"/>
        </w:rPr>
        <w:t xml:space="preserve"> </w:t>
      </w:r>
      <w:r w:rsidR="00AF46AF" w:rsidRPr="00AF46AF">
        <w:rPr>
          <w:lang w:eastAsia="en-AU"/>
        </w:rPr>
        <w:t>increases</w:t>
      </w:r>
      <w:r w:rsidR="00B352F2">
        <w:rPr>
          <w:lang w:eastAsia="en-AU"/>
        </w:rPr>
        <w:t xml:space="preserve"> </w:t>
      </w:r>
      <w:r w:rsidR="00AF46AF" w:rsidRPr="00AF46AF">
        <w:rPr>
          <w:lang w:eastAsia="en-AU"/>
        </w:rPr>
        <w:t>his</w:t>
      </w:r>
      <w:r w:rsidR="00B352F2">
        <w:rPr>
          <w:lang w:eastAsia="en-AU"/>
        </w:rPr>
        <w:t xml:space="preserve"> </w:t>
      </w:r>
      <w:r w:rsidR="00AF46AF" w:rsidRPr="00AF46AF">
        <w:rPr>
          <w:lang w:eastAsia="en-AU"/>
        </w:rPr>
        <w:t>love;</w:t>
      </w:r>
      <w:r w:rsidR="00B352F2">
        <w:rPr>
          <w:lang w:eastAsia="en-AU"/>
        </w:rPr>
        <w:t xml:space="preserve"> </w:t>
      </w:r>
      <w:r w:rsidR="00AF46AF" w:rsidRPr="00AF46AF">
        <w:rPr>
          <w:lang w:eastAsia="en-AU"/>
        </w:rPr>
        <w:t>on</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contrary,</w:t>
      </w:r>
      <w:r w:rsidR="00B352F2">
        <w:rPr>
          <w:lang w:eastAsia="en-AU"/>
        </w:rPr>
        <w:t xml:space="preserve"> </w:t>
      </w:r>
      <w:r w:rsidR="00AF46AF" w:rsidRPr="00AF46AF">
        <w:rPr>
          <w:lang w:eastAsia="en-AU"/>
        </w:rPr>
        <w:t>when</w:t>
      </w:r>
      <w:r w:rsidR="00B352F2">
        <w:rPr>
          <w:lang w:eastAsia="en-AU"/>
        </w:rPr>
        <w:t xml:space="preserve"> </w:t>
      </w:r>
      <w:r w:rsidR="00AF46AF" w:rsidRPr="00AF46AF">
        <w:rPr>
          <w:lang w:eastAsia="en-AU"/>
        </w:rPr>
        <w:t>a</w:t>
      </w:r>
      <w:r w:rsidR="00B352F2">
        <w:rPr>
          <w:lang w:eastAsia="en-AU"/>
        </w:rPr>
        <w:t xml:space="preserve"> </w:t>
      </w:r>
      <w:r w:rsidR="00AF46AF" w:rsidRPr="00AF46AF">
        <w:rPr>
          <w:lang w:eastAsia="en-AU"/>
        </w:rPr>
        <w:t>man</w:t>
      </w:r>
      <w:r w:rsidR="00B352F2">
        <w:rPr>
          <w:lang w:eastAsia="en-AU"/>
        </w:rPr>
        <w:t xml:space="preserve"> </w:t>
      </w:r>
      <w:r w:rsidR="00AF46AF" w:rsidRPr="00AF46AF">
        <w:rPr>
          <w:lang w:eastAsia="en-AU"/>
        </w:rPr>
        <w:t>is</w:t>
      </w:r>
      <w:r w:rsidR="00B352F2">
        <w:rPr>
          <w:lang w:eastAsia="en-AU"/>
        </w:rPr>
        <w:t xml:space="preserve"> </w:t>
      </w:r>
      <w:r w:rsidR="00AF46AF" w:rsidRPr="00AF46AF">
        <w:rPr>
          <w:lang w:eastAsia="en-AU"/>
        </w:rPr>
        <w:t>angry</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eats</w:t>
      </w:r>
      <w:r w:rsidR="00B352F2">
        <w:rPr>
          <w:lang w:eastAsia="en-AU"/>
        </w:rPr>
        <w:t xml:space="preserve"> </w:t>
      </w:r>
      <w:r w:rsidR="00AF46AF" w:rsidRPr="00AF46AF">
        <w:rPr>
          <w:lang w:eastAsia="en-AU"/>
        </w:rPr>
        <w:t>food</w:t>
      </w:r>
      <w:r w:rsidR="00B352F2">
        <w:rPr>
          <w:lang w:eastAsia="en-AU"/>
        </w:rPr>
        <w:t xml:space="preserve"> </w:t>
      </w:r>
      <w:r w:rsidR="00AF46AF" w:rsidRPr="00AF46AF">
        <w:rPr>
          <w:lang w:eastAsia="en-AU"/>
        </w:rPr>
        <w:t>it</w:t>
      </w:r>
      <w:r w:rsidR="00B352F2">
        <w:rPr>
          <w:lang w:eastAsia="en-AU"/>
        </w:rPr>
        <w:t xml:space="preserve"> </w:t>
      </w:r>
      <w:r w:rsidR="00AF46AF" w:rsidRPr="00AF46AF">
        <w:rPr>
          <w:lang w:eastAsia="en-AU"/>
        </w:rPr>
        <w:t>intensities</w:t>
      </w:r>
      <w:r w:rsidR="00B352F2">
        <w:rPr>
          <w:lang w:eastAsia="en-AU"/>
        </w:rPr>
        <w:t xml:space="preserve"> </w:t>
      </w:r>
      <w:r w:rsidR="00AF46AF" w:rsidRPr="00AF46AF">
        <w:rPr>
          <w:lang w:eastAsia="en-AU"/>
        </w:rPr>
        <w:t>his</w:t>
      </w:r>
      <w:r w:rsidR="00B352F2">
        <w:rPr>
          <w:lang w:eastAsia="en-AU"/>
        </w:rPr>
        <w:t xml:space="preserve"> </w:t>
      </w:r>
      <w:r w:rsidR="00AF46AF" w:rsidRPr="00AF46AF">
        <w:rPr>
          <w:lang w:eastAsia="en-AU"/>
        </w:rPr>
        <w:t>anger</w:t>
      </w:r>
      <w:r>
        <w:rPr>
          <w:lang w:eastAsia="en-AU"/>
        </w:rPr>
        <w:t>.</w:t>
      </w:r>
      <w:r w:rsidR="00B352F2">
        <w:rPr>
          <w:lang w:eastAsia="en-AU"/>
        </w:rPr>
        <w:t xml:space="preserve">  </w:t>
      </w:r>
      <w:r w:rsidR="00AF46AF" w:rsidRPr="00AF46AF">
        <w:rPr>
          <w:lang w:eastAsia="en-AU"/>
        </w:rPr>
        <w:t>Thus</w:t>
      </w:r>
      <w:r w:rsidR="00B352F2">
        <w:rPr>
          <w:lang w:eastAsia="en-AU"/>
        </w:rPr>
        <w:t xml:space="preserve"> </w:t>
      </w:r>
      <w:r w:rsidR="00AF46AF" w:rsidRPr="00AF46AF">
        <w:rPr>
          <w:lang w:eastAsia="en-AU"/>
        </w:rPr>
        <w:t>it</w:t>
      </w:r>
      <w:r w:rsidR="00B352F2">
        <w:rPr>
          <w:lang w:eastAsia="en-AU"/>
        </w:rPr>
        <w:t xml:space="preserve"> </w:t>
      </w:r>
      <w:r w:rsidR="00AF46AF" w:rsidRPr="00AF46AF">
        <w:rPr>
          <w:lang w:eastAsia="en-AU"/>
        </w:rPr>
        <w:t>is</w:t>
      </w:r>
      <w:r w:rsidR="00B352F2">
        <w:rPr>
          <w:lang w:eastAsia="en-AU"/>
        </w:rPr>
        <w:t xml:space="preserve"> </w:t>
      </w:r>
      <w:r w:rsidR="00AF46AF" w:rsidRPr="00AF46AF">
        <w:rPr>
          <w:lang w:eastAsia="en-AU"/>
        </w:rPr>
        <w:t>necessary</w:t>
      </w:r>
      <w:r w:rsidR="00B352F2">
        <w:rPr>
          <w:lang w:eastAsia="en-AU"/>
        </w:rPr>
        <w:t xml:space="preserve"> </w:t>
      </w:r>
      <w:r w:rsidR="00AF46AF" w:rsidRPr="00AF46AF">
        <w:rPr>
          <w:lang w:eastAsia="en-AU"/>
        </w:rPr>
        <w:t>that</w:t>
      </w:r>
      <w:r w:rsidR="00B352F2">
        <w:rPr>
          <w:lang w:eastAsia="en-AU"/>
        </w:rPr>
        <w:t xml:space="preserve"> </w:t>
      </w:r>
      <w:r w:rsidR="00AF46AF" w:rsidRPr="00AF46AF">
        <w:rPr>
          <w:lang w:eastAsia="en-AU"/>
        </w:rPr>
        <w:t>man</w:t>
      </w:r>
      <w:r w:rsidR="00B352F2">
        <w:rPr>
          <w:lang w:eastAsia="en-AU"/>
        </w:rPr>
        <w:t xml:space="preserve"> </w:t>
      </w:r>
      <w:r w:rsidR="00AF46AF" w:rsidRPr="00AF46AF">
        <w:rPr>
          <w:lang w:eastAsia="en-AU"/>
        </w:rPr>
        <w:t>think</w:t>
      </w:r>
      <w:r w:rsidR="00B352F2">
        <w:rPr>
          <w:lang w:eastAsia="en-AU"/>
        </w:rPr>
        <w:t xml:space="preserve"> </w:t>
      </w:r>
      <w:r w:rsidR="00AF46AF" w:rsidRPr="00AF46AF">
        <w:rPr>
          <w:lang w:eastAsia="en-AU"/>
        </w:rPr>
        <w:t>only</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Love</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God</w:t>
      </w:r>
      <w:r>
        <w:rPr>
          <w:lang w:eastAsia="en-AU"/>
        </w:rPr>
        <w:t>.</w:t>
      </w:r>
      <w:r w:rsidR="00B352F2">
        <w:rPr>
          <w:lang w:eastAsia="en-AU"/>
        </w:rPr>
        <w:t xml:space="preserve">  </w:t>
      </w:r>
      <w:r w:rsidR="00AF46AF" w:rsidRPr="00AF46AF">
        <w:rPr>
          <w:lang w:eastAsia="en-AU"/>
        </w:rPr>
        <w:t>Then</w:t>
      </w:r>
      <w:r w:rsidR="00B352F2">
        <w:rPr>
          <w:lang w:eastAsia="en-AU"/>
        </w:rPr>
        <w:t xml:space="preserve"> </w:t>
      </w:r>
      <w:r w:rsidR="00AF46AF" w:rsidRPr="00AF46AF">
        <w:rPr>
          <w:lang w:eastAsia="en-AU"/>
        </w:rPr>
        <w:t>if</w:t>
      </w:r>
      <w:r w:rsidR="00B352F2">
        <w:rPr>
          <w:lang w:eastAsia="en-AU"/>
        </w:rPr>
        <w:t xml:space="preserve"> </w:t>
      </w:r>
      <w:r w:rsidR="00AF46AF" w:rsidRPr="00AF46AF">
        <w:rPr>
          <w:lang w:eastAsia="en-AU"/>
        </w:rPr>
        <w:t>he</w:t>
      </w:r>
      <w:r w:rsidR="00B352F2">
        <w:rPr>
          <w:lang w:eastAsia="en-AU"/>
        </w:rPr>
        <w:t xml:space="preserve"> </w:t>
      </w:r>
      <w:r w:rsidR="00AF46AF" w:rsidRPr="00AF46AF">
        <w:rPr>
          <w:lang w:eastAsia="en-AU"/>
        </w:rPr>
        <w:t>eats</w:t>
      </w:r>
      <w:r w:rsidR="00B352F2">
        <w:rPr>
          <w:lang w:eastAsia="en-AU"/>
        </w:rPr>
        <w:t xml:space="preserve"> </w:t>
      </w:r>
      <w:r w:rsidR="00AF46AF" w:rsidRPr="00AF46AF">
        <w:rPr>
          <w:lang w:eastAsia="en-AU"/>
        </w:rPr>
        <w:t>a</w:t>
      </w:r>
      <w:r w:rsidR="00B352F2">
        <w:rPr>
          <w:lang w:eastAsia="en-AU"/>
        </w:rPr>
        <w:t xml:space="preserve"> </w:t>
      </w:r>
      <w:r w:rsidR="00AF46AF" w:rsidRPr="00AF46AF">
        <w:rPr>
          <w:lang w:eastAsia="en-AU"/>
        </w:rPr>
        <w:t>little</w:t>
      </w:r>
      <w:r w:rsidR="00B352F2">
        <w:rPr>
          <w:lang w:eastAsia="en-AU"/>
        </w:rPr>
        <w:t xml:space="preserve"> </w:t>
      </w:r>
      <w:r w:rsidR="00AF46AF" w:rsidRPr="00AF46AF">
        <w:rPr>
          <w:lang w:eastAsia="en-AU"/>
        </w:rPr>
        <w:t>more</w:t>
      </w:r>
      <w:r w:rsidR="00B352F2">
        <w:rPr>
          <w:lang w:eastAsia="en-AU"/>
        </w:rPr>
        <w:t xml:space="preserve"> </w:t>
      </w:r>
      <w:r w:rsidR="00AF46AF" w:rsidRPr="00AF46AF">
        <w:rPr>
          <w:lang w:eastAsia="en-AU"/>
        </w:rPr>
        <w:t>food</w:t>
      </w:r>
      <w:r w:rsidR="00B352F2">
        <w:rPr>
          <w:lang w:eastAsia="en-AU"/>
        </w:rPr>
        <w:t xml:space="preserve"> </w:t>
      </w:r>
      <w:r w:rsidR="00AF46AF" w:rsidRPr="00AF46AF">
        <w:rPr>
          <w:lang w:eastAsia="en-AU"/>
        </w:rPr>
        <w:t>than</w:t>
      </w:r>
      <w:r w:rsidR="00B352F2">
        <w:rPr>
          <w:lang w:eastAsia="en-AU"/>
        </w:rPr>
        <w:t xml:space="preserve"> </w:t>
      </w:r>
      <w:r w:rsidR="00AF46AF" w:rsidRPr="00AF46AF">
        <w:rPr>
          <w:lang w:eastAsia="en-AU"/>
        </w:rPr>
        <w:t>may</w:t>
      </w:r>
      <w:r w:rsidR="00B352F2">
        <w:rPr>
          <w:lang w:eastAsia="en-AU"/>
        </w:rPr>
        <w:t xml:space="preserve"> </w:t>
      </w:r>
      <w:r w:rsidR="00AF46AF" w:rsidRPr="00AF46AF">
        <w:rPr>
          <w:lang w:eastAsia="en-AU"/>
        </w:rPr>
        <w:t>seem</w:t>
      </w:r>
      <w:r w:rsidR="00B352F2">
        <w:rPr>
          <w:lang w:eastAsia="en-AU"/>
        </w:rPr>
        <w:t xml:space="preserve"> </w:t>
      </w:r>
      <w:r w:rsidR="00AF46AF" w:rsidRPr="00AF46AF">
        <w:rPr>
          <w:lang w:eastAsia="en-AU"/>
        </w:rPr>
        <w:t>usual,</w:t>
      </w:r>
      <w:r w:rsidR="00B352F2">
        <w:rPr>
          <w:lang w:eastAsia="en-AU"/>
        </w:rPr>
        <w:t xml:space="preserve"> </w:t>
      </w:r>
      <w:r w:rsidR="00AF46AF" w:rsidRPr="00AF46AF">
        <w:rPr>
          <w:lang w:eastAsia="en-AU"/>
        </w:rPr>
        <w:t>it</w:t>
      </w:r>
      <w:r w:rsidR="00B352F2">
        <w:rPr>
          <w:lang w:eastAsia="en-AU"/>
        </w:rPr>
        <w:t xml:space="preserve"> </w:t>
      </w:r>
      <w:r w:rsidR="00AF46AF" w:rsidRPr="00AF46AF">
        <w:rPr>
          <w:lang w:eastAsia="en-AU"/>
        </w:rPr>
        <w:t>does</w:t>
      </w:r>
      <w:r w:rsidR="00B352F2">
        <w:rPr>
          <w:lang w:eastAsia="en-AU"/>
        </w:rPr>
        <w:t xml:space="preserve"> </w:t>
      </w:r>
      <w:r w:rsidR="00AF46AF" w:rsidRPr="00AF46AF">
        <w:rPr>
          <w:lang w:eastAsia="en-AU"/>
        </w:rPr>
        <w:t>no</w:t>
      </w:r>
      <w:r w:rsidR="00B352F2">
        <w:rPr>
          <w:lang w:eastAsia="en-AU"/>
        </w:rPr>
        <w:t xml:space="preserve"> </w:t>
      </w:r>
      <w:r w:rsidR="00AF46AF" w:rsidRPr="00AF46AF">
        <w:rPr>
          <w:lang w:eastAsia="en-AU"/>
        </w:rPr>
        <w:t>harm</w:t>
      </w:r>
      <w:r>
        <w:rPr>
          <w:lang w:eastAsia="en-AU"/>
        </w:rPr>
        <w:t>.</w:t>
      </w:r>
      <w:r w:rsidR="00B352F2">
        <w:rPr>
          <w:lang w:eastAsia="en-AU"/>
        </w:rPr>
        <w:t xml:space="preserve">  </w:t>
      </w:r>
      <w:r w:rsidR="00AF46AF" w:rsidRPr="00AF46AF">
        <w:rPr>
          <w:lang w:eastAsia="en-AU"/>
        </w:rPr>
        <w:t>But</w:t>
      </w:r>
      <w:r w:rsidR="00B352F2">
        <w:rPr>
          <w:lang w:eastAsia="en-AU"/>
        </w:rPr>
        <w:t xml:space="preserve"> </w:t>
      </w:r>
      <w:r w:rsidR="00AF46AF" w:rsidRPr="00AF46AF">
        <w:rPr>
          <w:lang w:eastAsia="en-AU"/>
        </w:rPr>
        <w:t>otherwise,</w:t>
      </w:r>
      <w:r w:rsidR="00B352F2">
        <w:rPr>
          <w:lang w:eastAsia="en-AU"/>
        </w:rPr>
        <w:t xml:space="preserve"> </w:t>
      </w:r>
      <w:r w:rsidR="00AF46AF" w:rsidRPr="00AF46AF">
        <w:rPr>
          <w:lang w:eastAsia="en-AU"/>
        </w:rPr>
        <w:t>that</w:t>
      </w:r>
      <w:r w:rsidR="00B352F2">
        <w:rPr>
          <w:lang w:eastAsia="en-AU"/>
        </w:rPr>
        <w:t xml:space="preserve"> </w:t>
      </w:r>
      <w:r w:rsidR="00AF46AF" w:rsidRPr="00AF46AF">
        <w:rPr>
          <w:lang w:eastAsia="en-AU"/>
        </w:rPr>
        <w:t>is,</w:t>
      </w:r>
      <w:r w:rsidR="00B352F2">
        <w:rPr>
          <w:lang w:eastAsia="en-AU"/>
        </w:rPr>
        <w:t xml:space="preserve"> </w:t>
      </w:r>
      <w:r w:rsidR="00AF46AF" w:rsidRPr="00AF46AF">
        <w:rPr>
          <w:lang w:eastAsia="en-AU"/>
        </w:rPr>
        <w:t>if</w:t>
      </w:r>
      <w:r w:rsidR="00B352F2">
        <w:rPr>
          <w:lang w:eastAsia="en-AU"/>
        </w:rPr>
        <w:t xml:space="preserve"> </w:t>
      </w:r>
      <w:r w:rsidR="00AF46AF" w:rsidRPr="00AF46AF">
        <w:rPr>
          <w:lang w:eastAsia="en-AU"/>
        </w:rPr>
        <w:t>he</w:t>
      </w:r>
      <w:r w:rsidR="00B352F2">
        <w:rPr>
          <w:lang w:eastAsia="en-AU"/>
        </w:rPr>
        <w:t xml:space="preserve"> </w:t>
      </w:r>
      <w:r w:rsidR="00AF46AF" w:rsidRPr="00AF46AF">
        <w:rPr>
          <w:lang w:eastAsia="en-AU"/>
        </w:rPr>
        <w:t>does</w:t>
      </w:r>
      <w:r w:rsidR="00B352F2">
        <w:rPr>
          <w:lang w:eastAsia="en-AU"/>
        </w:rPr>
        <w:t xml:space="preserve"> </w:t>
      </w:r>
      <w:r w:rsidR="00AF46AF" w:rsidRPr="00AF46AF">
        <w:rPr>
          <w:lang w:eastAsia="en-AU"/>
        </w:rPr>
        <w:t>not</w:t>
      </w:r>
      <w:r w:rsidR="00B352F2">
        <w:rPr>
          <w:lang w:eastAsia="en-AU"/>
        </w:rPr>
        <w:t xml:space="preserve"> </w:t>
      </w:r>
      <w:r w:rsidR="00AF46AF" w:rsidRPr="00AF46AF">
        <w:rPr>
          <w:lang w:eastAsia="en-AU"/>
        </w:rPr>
        <w:t>possess</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Love</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God,</w:t>
      </w:r>
      <w:r w:rsidR="00B352F2">
        <w:rPr>
          <w:lang w:eastAsia="en-AU"/>
        </w:rPr>
        <w:t xml:space="preserve"> </w:t>
      </w:r>
      <w:r w:rsidR="00AF46AF" w:rsidRPr="00AF46AF">
        <w:rPr>
          <w:lang w:eastAsia="en-AU"/>
        </w:rPr>
        <w:t>to</w:t>
      </w:r>
      <w:r w:rsidR="00B352F2">
        <w:rPr>
          <w:lang w:eastAsia="en-AU"/>
        </w:rPr>
        <w:t xml:space="preserve"> </w:t>
      </w:r>
      <w:r w:rsidR="00AF46AF" w:rsidRPr="00AF46AF">
        <w:rPr>
          <w:lang w:eastAsia="en-AU"/>
        </w:rPr>
        <w:t>eat</w:t>
      </w:r>
      <w:r w:rsidR="00B352F2">
        <w:rPr>
          <w:lang w:eastAsia="en-AU"/>
        </w:rPr>
        <w:t xml:space="preserve"> </w:t>
      </w:r>
      <w:r w:rsidR="00AF46AF" w:rsidRPr="00AF46AF">
        <w:rPr>
          <w:lang w:eastAsia="en-AU"/>
        </w:rPr>
        <w:t>little</w:t>
      </w:r>
      <w:r w:rsidR="00B352F2">
        <w:rPr>
          <w:lang w:eastAsia="en-AU"/>
        </w:rPr>
        <w:t xml:space="preserve"> </w:t>
      </w:r>
      <w:r w:rsidR="00AF46AF" w:rsidRPr="00AF46AF">
        <w:rPr>
          <w:lang w:eastAsia="en-AU"/>
        </w:rPr>
        <w:t>or</w:t>
      </w:r>
      <w:r w:rsidR="00B352F2">
        <w:rPr>
          <w:lang w:eastAsia="en-AU"/>
        </w:rPr>
        <w:t xml:space="preserve"> </w:t>
      </w:r>
      <w:r w:rsidR="00AF46AF" w:rsidRPr="00AF46AF">
        <w:rPr>
          <w:lang w:eastAsia="en-AU"/>
        </w:rPr>
        <w:t>much</w:t>
      </w:r>
      <w:r w:rsidR="00B352F2">
        <w:rPr>
          <w:lang w:eastAsia="en-AU"/>
        </w:rPr>
        <w:t xml:space="preserve"> </w:t>
      </w:r>
      <w:r w:rsidR="00AF46AF" w:rsidRPr="00AF46AF">
        <w:rPr>
          <w:lang w:eastAsia="en-AU"/>
        </w:rPr>
        <w:t>food</w:t>
      </w:r>
      <w:r w:rsidR="00B352F2">
        <w:rPr>
          <w:lang w:eastAsia="en-AU"/>
        </w:rPr>
        <w:t xml:space="preserve"> </w:t>
      </w:r>
      <w:r w:rsidR="00AF46AF" w:rsidRPr="00AF46AF">
        <w:rPr>
          <w:lang w:eastAsia="en-AU"/>
        </w:rPr>
        <w:t>is</w:t>
      </w:r>
      <w:r w:rsidR="00B352F2">
        <w:rPr>
          <w:lang w:eastAsia="en-AU"/>
        </w:rPr>
        <w:t xml:space="preserve"> </w:t>
      </w:r>
      <w:r w:rsidR="00AF46AF" w:rsidRPr="00AF46AF">
        <w:rPr>
          <w:lang w:eastAsia="en-AU"/>
        </w:rPr>
        <w:t>all</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same.</w:t>
      </w:r>
      <w:r>
        <w:rPr>
          <w:lang w:eastAsia="en-AU"/>
        </w:rPr>
        <w:t>”</w:t>
      </w:r>
    </w:p>
    <w:p w:rsidR="00AF46AF" w:rsidRPr="00694E23" w:rsidRDefault="00AF46AF" w:rsidP="00694E23">
      <w:pPr>
        <w:pStyle w:val="Myhead"/>
      </w:pPr>
      <w:bookmarkStart w:id="17" w:name="h17"/>
      <w:r w:rsidRPr="00694E23">
        <w:t>Joy</w:t>
      </w:r>
      <w:r w:rsidR="00B352F2" w:rsidRPr="00694E23">
        <w:t xml:space="preserve"> </w:t>
      </w:r>
      <w:r w:rsidRPr="00694E23">
        <w:t>as</w:t>
      </w:r>
      <w:r w:rsidR="00B352F2" w:rsidRPr="00694E23">
        <w:t xml:space="preserve"> </w:t>
      </w:r>
      <w:r w:rsidRPr="00694E23">
        <w:t>medicine</w:t>
      </w:r>
      <w:bookmarkEnd w:id="17"/>
    </w:p>
    <w:p w:rsidR="00AF46AF" w:rsidRPr="00AF46AF" w:rsidRDefault="00AF46AF" w:rsidP="00694E23">
      <w:pPr>
        <w:pStyle w:val="Text"/>
        <w:rPr>
          <w:lang w:eastAsia="en-AU"/>
        </w:rPr>
      </w:pPr>
      <w:r w:rsidRPr="00AF46AF">
        <w:rPr>
          <w:lang w:eastAsia="en-AU"/>
        </w:rPr>
        <w:t>Then</w:t>
      </w:r>
      <w:r w:rsidR="00B352F2">
        <w:rPr>
          <w:lang w:eastAsia="en-AU"/>
        </w:rPr>
        <w:t xml:space="preserve"> </w:t>
      </w:r>
      <w:r w:rsidRPr="00AF46AF">
        <w:rPr>
          <w:lang w:eastAsia="en-AU"/>
        </w:rPr>
        <w:t>turning</w:t>
      </w:r>
      <w:r w:rsidR="00B352F2">
        <w:rPr>
          <w:lang w:eastAsia="en-AU"/>
        </w:rPr>
        <w:t xml:space="preserve"> </w:t>
      </w:r>
      <w:r w:rsidRPr="00AF46AF">
        <w:rPr>
          <w:lang w:eastAsia="en-AU"/>
        </w:rPr>
        <w:t>to</w:t>
      </w:r>
      <w:r w:rsidR="00B352F2">
        <w:rPr>
          <w:lang w:eastAsia="en-AU"/>
        </w:rPr>
        <w:t xml:space="preserve"> </w:t>
      </w:r>
      <w:r w:rsidRPr="00AF46AF">
        <w:rPr>
          <w:lang w:eastAsia="en-AU"/>
        </w:rPr>
        <w:t>Haji</w:t>
      </w:r>
      <w:r w:rsidR="00B352F2">
        <w:rPr>
          <w:lang w:eastAsia="en-AU"/>
        </w:rPr>
        <w:t xml:space="preserve"> </w:t>
      </w:r>
      <w:proofErr w:type="spellStart"/>
      <w:r w:rsidRPr="00AF46AF">
        <w:rPr>
          <w:lang w:eastAsia="en-AU"/>
        </w:rPr>
        <w:t>Khurasani</w:t>
      </w:r>
      <w:proofErr w:type="spellEnd"/>
      <w:r w:rsidR="00694E23">
        <w:rPr>
          <w:rStyle w:val="FootnoteReference"/>
          <w:lang w:eastAsia="en-AU"/>
        </w:rPr>
        <w:footnoteReference w:id="5"/>
      </w:r>
      <w:r w:rsidR="00B352F2">
        <w:rPr>
          <w:lang w:eastAsia="en-AU"/>
        </w:rPr>
        <w:t xml:space="preserve"> </w:t>
      </w:r>
      <w:r w:rsidRPr="00AF46AF">
        <w:rPr>
          <w:lang w:eastAsia="en-AU"/>
        </w:rPr>
        <w:t>He</w:t>
      </w:r>
      <w:r w:rsidR="00B352F2">
        <w:rPr>
          <w:lang w:eastAsia="en-AU"/>
        </w:rPr>
        <w:t xml:space="preserve"> </w:t>
      </w:r>
      <w:r w:rsidRPr="00AF46AF">
        <w:rPr>
          <w:lang w:eastAsia="en-AU"/>
        </w:rPr>
        <w:t>said</w:t>
      </w:r>
      <w:r w:rsidR="00B352F2">
        <w:rPr>
          <w:lang w:eastAsia="en-AU"/>
        </w:rPr>
        <w:t xml:space="preserve"> </w:t>
      </w:r>
      <w:r w:rsidRPr="00AF46AF">
        <w:rPr>
          <w:lang w:eastAsia="en-AU"/>
        </w:rPr>
        <w:t>in</w:t>
      </w:r>
      <w:r w:rsidR="00B352F2">
        <w:rPr>
          <w:lang w:eastAsia="en-AU"/>
        </w:rPr>
        <w:t xml:space="preserve"> </w:t>
      </w:r>
      <w:r w:rsidRPr="00AF46AF">
        <w:rPr>
          <w:lang w:eastAsia="en-AU"/>
        </w:rPr>
        <w:t>part</w:t>
      </w:r>
      <w:r w:rsidR="00991B2B">
        <w:rPr>
          <w:lang w:eastAsia="en-AU"/>
        </w:rPr>
        <w:t>:</w:t>
      </w:r>
      <w:r w:rsidR="00B352F2">
        <w:rPr>
          <w:lang w:eastAsia="en-AU"/>
        </w:rPr>
        <w:t xml:space="preserve">  </w:t>
      </w:r>
      <w:r w:rsidR="00694E23">
        <w:rPr>
          <w:lang w:eastAsia="en-AU"/>
        </w:rPr>
        <w:t>“</w:t>
      </w:r>
      <w:r w:rsidRPr="00AF46AF">
        <w:rPr>
          <w:lang w:eastAsia="en-AU"/>
        </w:rPr>
        <w:t>Joy</w:t>
      </w:r>
      <w:r w:rsidR="00B352F2">
        <w:rPr>
          <w:lang w:eastAsia="en-AU"/>
        </w:rPr>
        <w:t xml:space="preserve"> </w:t>
      </w:r>
      <w:r w:rsidRPr="00AF46AF">
        <w:rPr>
          <w:lang w:eastAsia="en-AU"/>
        </w:rPr>
        <w:t>is</w:t>
      </w:r>
      <w:r w:rsidR="00B352F2">
        <w:rPr>
          <w:lang w:eastAsia="en-AU"/>
        </w:rPr>
        <w:t xml:space="preserve"> </w:t>
      </w:r>
      <w:r w:rsidRPr="00AF46AF">
        <w:rPr>
          <w:lang w:eastAsia="en-AU"/>
        </w:rPr>
        <w:t>the</w:t>
      </w:r>
      <w:r w:rsidR="00B352F2">
        <w:rPr>
          <w:lang w:eastAsia="en-AU"/>
        </w:rPr>
        <w:t xml:space="preserve"> </w:t>
      </w:r>
      <w:r w:rsidRPr="00AF46AF">
        <w:rPr>
          <w:lang w:eastAsia="en-AU"/>
        </w:rPr>
        <w:t>best</w:t>
      </w:r>
      <w:r w:rsidR="00B352F2">
        <w:rPr>
          <w:lang w:eastAsia="en-AU"/>
        </w:rPr>
        <w:t xml:space="preserve"> </w:t>
      </w:r>
      <w:r w:rsidRPr="00AF46AF">
        <w:rPr>
          <w:lang w:eastAsia="en-AU"/>
        </w:rPr>
        <w:t>cure</w:t>
      </w:r>
      <w:r w:rsidR="00B352F2">
        <w:rPr>
          <w:lang w:eastAsia="en-AU"/>
        </w:rPr>
        <w:t xml:space="preserve"> </w:t>
      </w:r>
      <w:r w:rsidRPr="00AF46AF">
        <w:rPr>
          <w:lang w:eastAsia="en-AU"/>
        </w:rPr>
        <w:t>for</w:t>
      </w:r>
      <w:r w:rsidR="00B352F2">
        <w:rPr>
          <w:lang w:eastAsia="en-AU"/>
        </w:rPr>
        <w:t xml:space="preserve"> </w:t>
      </w:r>
      <w:r w:rsidRPr="00AF46AF">
        <w:rPr>
          <w:lang w:eastAsia="en-AU"/>
        </w:rPr>
        <w:t>your</w:t>
      </w:r>
      <w:r w:rsidR="00B352F2">
        <w:rPr>
          <w:lang w:eastAsia="en-AU"/>
        </w:rPr>
        <w:t xml:space="preserve"> </w:t>
      </w:r>
      <w:r w:rsidRPr="00AF46AF">
        <w:rPr>
          <w:lang w:eastAsia="en-AU"/>
        </w:rPr>
        <w:t>illness</w:t>
      </w:r>
      <w:r w:rsidR="00991B2B">
        <w:rPr>
          <w:lang w:eastAsia="en-AU"/>
        </w:rPr>
        <w:t>.</w:t>
      </w:r>
      <w:r w:rsidR="00B352F2">
        <w:rPr>
          <w:lang w:eastAsia="en-AU"/>
        </w:rPr>
        <w:t xml:space="preserve">  </w:t>
      </w:r>
      <w:r w:rsidRPr="00AF46AF">
        <w:rPr>
          <w:lang w:eastAsia="en-AU"/>
        </w:rPr>
        <w:t>Joy</w:t>
      </w:r>
      <w:r w:rsidR="00B352F2">
        <w:rPr>
          <w:lang w:eastAsia="en-AU"/>
        </w:rPr>
        <w:t xml:space="preserve"> </w:t>
      </w:r>
      <w:r w:rsidRPr="00AF46AF">
        <w:rPr>
          <w:lang w:eastAsia="en-AU"/>
        </w:rPr>
        <w:t>is</w:t>
      </w:r>
      <w:r w:rsidR="00B352F2">
        <w:rPr>
          <w:lang w:eastAsia="en-AU"/>
        </w:rPr>
        <w:t xml:space="preserve"> </w:t>
      </w:r>
      <w:r w:rsidRPr="00AF46AF">
        <w:rPr>
          <w:lang w:eastAsia="en-AU"/>
        </w:rPr>
        <w:t>better</w:t>
      </w:r>
      <w:r w:rsidR="00B352F2">
        <w:rPr>
          <w:lang w:eastAsia="en-AU"/>
        </w:rPr>
        <w:t xml:space="preserve"> </w:t>
      </w:r>
      <w:r w:rsidRPr="00AF46AF">
        <w:rPr>
          <w:lang w:eastAsia="en-AU"/>
        </w:rPr>
        <w:t>than</w:t>
      </w:r>
      <w:r w:rsidR="00B352F2">
        <w:rPr>
          <w:lang w:eastAsia="en-AU"/>
        </w:rPr>
        <w:t xml:space="preserve"> </w:t>
      </w:r>
      <w:r w:rsidRPr="00AF46AF">
        <w:rPr>
          <w:lang w:eastAsia="en-AU"/>
        </w:rPr>
        <w:t>a</w:t>
      </w:r>
      <w:r w:rsidR="00B352F2">
        <w:rPr>
          <w:lang w:eastAsia="en-AU"/>
        </w:rPr>
        <w:t xml:space="preserve"> </w:t>
      </w:r>
      <w:r w:rsidRPr="00AF46AF">
        <w:rPr>
          <w:lang w:eastAsia="en-AU"/>
        </w:rPr>
        <w:t>hundred</w:t>
      </w:r>
      <w:r w:rsidR="00B352F2">
        <w:rPr>
          <w:lang w:eastAsia="en-AU"/>
        </w:rPr>
        <w:t xml:space="preserve"> </w:t>
      </w:r>
      <w:r w:rsidRPr="00AF46AF">
        <w:rPr>
          <w:lang w:eastAsia="en-AU"/>
        </w:rPr>
        <w:t>thousand</w:t>
      </w:r>
      <w:r w:rsidR="00B352F2">
        <w:rPr>
          <w:lang w:eastAsia="en-AU"/>
        </w:rPr>
        <w:t xml:space="preserve"> </w:t>
      </w:r>
      <w:r w:rsidRPr="00AF46AF">
        <w:rPr>
          <w:lang w:eastAsia="en-AU"/>
        </w:rPr>
        <w:t>medicines</w:t>
      </w:r>
      <w:r w:rsidR="00B352F2">
        <w:rPr>
          <w:lang w:eastAsia="en-AU"/>
        </w:rPr>
        <w:t xml:space="preserve"> </w:t>
      </w:r>
      <w:r w:rsidRPr="00AF46AF">
        <w:rPr>
          <w:lang w:eastAsia="en-AU"/>
        </w:rPr>
        <w:t>for</w:t>
      </w:r>
      <w:r w:rsidR="00B352F2">
        <w:rPr>
          <w:lang w:eastAsia="en-AU"/>
        </w:rPr>
        <w:t xml:space="preserve"> </w:t>
      </w:r>
      <w:r w:rsidRPr="00AF46AF">
        <w:rPr>
          <w:lang w:eastAsia="en-AU"/>
        </w:rPr>
        <w:t>a</w:t>
      </w:r>
      <w:r w:rsidR="00B352F2">
        <w:rPr>
          <w:lang w:eastAsia="en-AU"/>
        </w:rPr>
        <w:t xml:space="preserve"> </w:t>
      </w:r>
      <w:r w:rsidRPr="00AF46AF">
        <w:rPr>
          <w:lang w:eastAsia="en-AU"/>
        </w:rPr>
        <w:t>sick</w:t>
      </w:r>
      <w:r w:rsidR="00B352F2">
        <w:rPr>
          <w:lang w:eastAsia="en-AU"/>
        </w:rPr>
        <w:t xml:space="preserve"> </w:t>
      </w:r>
      <w:r w:rsidRPr="00AF46AF">
        <w:rPr>
          <w:lang w:eastAsia="en-AU"/>
        </w:rPr>
        <w:t>person</w:t>
      </w:r>
      <w:r w:rsidR="00991B2B">
        <w:rPr>
          <w:lang w:eastAsia="en-AU"/>
        </w:rPr>
        <w:t>.</w:t>
      </w:r>
      <w:r w:rsidR="00B352F2">
        <w:rPr>
          <w:lang w:eastAsia="en-AU"/>
        </w:rPr>
        <w:t xml:space="preserve">  </w:t>
      </w:r>
      <w:r w:rsidRPr="00AF46AF">
        <w:rPr>
          <w:lang w:eastAsia="en-AU"/>
        </w:rPr>
        <w:t>If</w:t>
      </w:r>
      <w:r w:rsidR="00B352F2">
        <w:rPr>
          <w:lang w:eastAsia="en-AU"/>
        </w:rPr>
        <w:t xml:space="preserve"> </w:t>
      </w:r>
      <w:r w:rsidRPr="00AF46AF">
        <w:rPr>
          <w:lang w:eastAsia="en-AU"/>
        </w:rPr>
        <w:t>there</w:t>
      </w:r>
      <w:r w:rsidR="00B352F2">
        <w:rPr>
          <w:lang w:eastAsia="en-AU"/>
        </w:rPr>
        <w:t xml:space="preserve"> </w:t>
      </w:r>
      <w:r w:rsidRPr="00AF46AF">
        <w:rPr>
          <w:lang w:eastAsia="en-AU"/>
        </w:rPr>
        <w:t>is</w:t>
      </w:r>
      <w:r w:rsidR="00B352F2">
        <w:rPr>
          <w:lang w:eastAsia="en-AU"/>
        </w:rPr>
        <w:t xml:space="preserve"> </w:t>
      </w:r>
      <w:r w:rsidRPr="00AF46AF">
        <w:rPr>
          <w:lang w:eastAsia="en-AU"/>
        </w:rPr>
        <w:t>a</w:t>
      </w:r>
      <w:r w:rsidR="00B352F2">
        <w:rPr>
          <w:lang w:eastAsia="en-AU"/>
        </w:rPr>
        <w:t xml:space="preserve"> </w:t>
      </w:r>
      <w:r w:rsidRPr="00AF46AF">
        <w:rPr>
          <w:lang w:eastAsia="en-AU"/>
        </w:rPr>
        <w:t>sick</w:t>
      </w:r>
      <w:r w:rsidR="00B352F2">
        <w:rPr>
          <w:lang w:eastAsia="en-AU"/>
        </w:rPr>
        <w:t xml:space="preserve"> </w:t>
      </w:r>
      <w:r w:rsidRPr="00AF46AF">
        <w:rPr>
          <w:lang w:eastAsia="en-AU"/>
        </w:rPr>
        <w:t>person</w:t>
      </w:r>
      <w:r w:rsidR="00B352F2">
        <w:rPr>
          <w:lang w:eastAsia="en-AU"/>
        </w:rPr>
        <w:t xml:space="preserve"> </w:t>
      </w:r>
      <w:r w:rsidRPr="00AF46AF">
        <w:rPr>
          <w:lang w:eastAsia="en-AU"/>
        </w:rPr>
        <w:t>and</w:t>
      </w:r>
      <w:r w:rsidR="00B352F2">
        <w:rPr>
          <w:lang w:eastAsia="en-AU"/>
        </w:rPr>
        <w:t xml:space="preserve"> </w:t>
      </w:r>
      <w:r w:rsidRPr="00AF46AF">
        <w:rPr>
          <w:lang w:eastAsia="en-AU"/>
        </w:rPr>
        <w:t>one</w:t>
      </w:r>
      <w:r w:rsidR="00B352F2">
        <w:rPr>
          <w:lang w:eastAsia="en-AU"/>
        </w:rPr>
        <w:t xml:space="preserve"> </w:t>
      </w:r>
      <w:r w:rsidRPr="00AF46AF">
        <w:rPr>
          <w:lang w:eastAsia="en-AU"/>
        </w:rPr>
        <w:t>wishes</w:t>
      </w:r>
      <w:r w:rsidR="00B352F2">
        <w:rPr>
          <w:lang w:eastAsia="en-AU"/>
        </w:rPr>
        <w:t xml:space="preserve"> </w:t>
      </w:r>
      <w:r w:rsidRPr="00AF46AF">
        <w:rPr>
          <w:lang w:eastAsia="en-AU"/>
        </w:rPr>
        <w:t>to</w:t>
      </w:r>
      <w:r w:rsidR="00B352F2">
        <w:rPr>
          <w:lang w:eastAsia="en-AU"/>
        </w:rPr>
        <w:t xml:space="preserve"> </w:t>
      </w:r>
      <w:r w:rsidRPr="00AF46AF">
        <w:rPr>
          <w:lang w:eastAsia="en-AU"/>
        </w:rPr>
        <w:t>cure</w:t>
      </w:r>
      <w:r w:rsidR="00B352F2">
        <w:rPr>
          <w:lang w:eastAsia="en-AU"/>
        </w:rPr>
        <w:t xml:space="preserve"> </w:t>
      </w:r>
      <w:r w:rsidRPr="00AF46AF">
        <w:rPr>
          <w:lang w:eastAsia="en-AU"/>
        </w:rPr>
        <w:t>him,</w:t>
      </w:r>
      <w:r w:rsidR="00B352F2">
        <w:rPr>
          <w:lang w:eastAsia="en-AU"/>
        </w:rPr>
        <w:t xml:space="preserve"> </w:t>
      </w:r>
      <w:r w:rsidRPr="00AF46AF">
        <w:rPr>
          <w:lang w:eastAsia="en-AU"/>
        </w:rPr>
        <w:t>let</w:t>
      </w:r>
      <w:r w:rsidR="00B352F2">
        <w:rPr>
          <w:lang w:eastAsia="en-AU"/>
        </w:rPr>
        <w:t xml:space="preserve"> </w:t>
      </w:r>
      <w:r w:rsidRPr="00AF46AF">
        <w:rPr>
          <w:lang w:eastAsia="en-AU"/>
        </w:rPr>
        <w:t>one</w:t>
      </w:r>
      <w:r w:rsidR="00B352F2">
        <w:rPr>
          <w:lang w:eastAsia="en-AU"/>
        </w:rPr>
        <w:t xml:space="preserve"> </w:t>
      </w:r>
      <w:r w:rsidRPr="00AF46AF">
        <w:rPr>
          <w:lang w:eastAsia="en-AU"/>
        </w:rPr>
        <w:t>cause</w:t>
      </w:r>
      <w:r w:rsidR="00B352F2">
        <w:rPr>
          <w:lang w:eastAsia="en-AU"/>
        </w:rPr>
        <w:t xml:space="preserve"> </w:t>
      </w:r>
      <w:r w:rsidRPr="00AF46AF">
        <w:rPr>
          <w:lang w:eastAsia="en-AU"/>
        </w:rPr>
        <w:t>joy</w:t>
      </w:r>
      <w:r w:rsidR="00B352F2">
        <w:rPr>
          <w:lang w:eastAsia="en-AU"/>
        </w:rPr>
        <w:t xml:space="preserve"> </w:t>
      </w:r>
      <w:r w:rsidRPr="00AF46AF">
        <w:rPr>
          <w:lang w:eastAsia="en-AU"/>
        </w:rPr>
        <w:t>and</w:t>
      </w:r>
      <w:r w:rsidR="00B352F2">
        <w:rPr>
          <w:lang w:eastAsia="en-AU"/>
        </w:rPr>
        <w:t xml:space="preserve"> </w:t>
      </w:r>
      <w:r w:rsidRPr="00AF46AF">
        <w:rPr>
          <w:lang w:eastAsia="en-AU"/>
        </w:rPr>
        <w:t>happiness</w:t>
      </w:r>
      <w:r w:rsidR="00B352F2">
        <w:rPr>
          <w:lang w:eastAsia="en-AU"/>
        </w:rPr>
        <w:t xml:space="preserve"> </w:t>
      </w:r>
      <w:r w:rsidRPr="00AF46AF">
        <w:rPr>
          <w:lang w:eastAsia="en-AU"/>
        </w:rPr>
        <w:t>in</w:t>
      </w:r>
      <w:r w:rsidR="00B352F2">
        <w:rPr>
          <w:lang w:eastAsia="en-AU"/>
        </w:rPr>
        <w:t xml:space="preserve"> </w:t>
      </w:r>
      <w:r w:rsidRPr="00AF46AF">
        <w:rPr>
          <w:lang w:eastAsia="en-AU"/>
        </w:rPr>
        <w:t>his</w:t>
      </w:r>
      <w:r w:rsidR="00B352F2">
        <w:rPr>
          <w:lang w:eastAsia="en-AU"/>
        </w:rPr>
        <w:t xml:space="preserve"> </w:t>
      </w:r>
      <w:r w:rsidRPr="00AF46AF">
        <w:rPr>
          <w:lang w:eastAsia="en-AU"/>
        </w:rPr>
        <w:t>heart.</w:t>
      </w:r>
      <w:r w:rsidR="00991B2B">
        <w:rPr>
          <w:lang w:eastAsia="en-AU"/>
        </w:rPr>
        <w:t>”</w:t>
      </w:r>
    </w:p>
    <w:p w:rsidR="00AF46AF" w:rsidRPr="00694E23" w:rsidRDefault="00AF46AF" w:rsidP="00694E23">
      <w:pPr>
        <w:pStyle w:val="Myhead"/>
      </w:pPr>
      <w:bookmarkStart w:id="18" w:name="h18"/>
      <w:r w:rsidRPr="00694E23">
        <w:t>Persecution</w:t>
      </w:r>
      <w:r w:rsidR="00B352F2" w:rsidRPr="00694E23">
        <w:t xml:space="preserve"> </w:t>
      </w:r>
      <w:r w:rsidRPr="00694E23">
        <w:t>progresses</w:t>
      </w:r>
      <w:r w:rsidR="00B352F2" w:rsidRPr="00694E23">
        <w:t xml:space="preserve"> </w:t>
      </w:r>
      <w:r w:rsidRPr="00694E23">
        <w:t>the</w:t>
      </w:r>
      <w:r w:rsidR="00B352F2" w:rsidRPr="00694E23">
        <w:t xml:space="preserve"> </w:t>
      </w:r>
      <w:r w:rsidRPr="00694E23">
        <w:t>Cause;</w:t>
      </w:r>
      <w:r w:rsidR="00B352F2" w:rsidRPr="00694E23">
        <w:t xml:space="preserve"> </w:t>
      </w:r>
      <w:r w:rsidRPr="00694E23">
        <w:t>St</w:t>
      </w:r>
      <w:r w:rsidR="00B352F2" w:rsidRPr="00694E23">
        <w:t xml:space="preserve"> </w:t>
      </w:r>
      <w:r w:rsidRPr="00694E23">
        <w:t>Peter</w:t>
      </w:r>
      <w:r w:rsidR="00B352F2" w:rsidRPr="00694E23">
        <w:t xml:space="preserve"> </w:t>
      </w:r>
      <w:r w:rsidRPr="00694E23">
        <w:t>and</w:t>
      </w:r>
      <w:r w:rsidR="00B352F2" w:rsidRPr="00694E23">
        <w:t xml:space="preserve"> </w:t>
      </w:r>
      <w:r w:rsidRPr="00694E23">
        <w:t>St</w:t>
      </w:r>
      <w:r w:rsidR="00B352F2" w:rsidRPr="00694E23">
        <w:t xml:space="preserve"> </w:t>
      </w:r>
      <w:r w:rsidRPr="00694E23">
        <w:t>Paul</w:t>
      </w:r>
      <w:bookmarkEnd w:id="18"/>
    </w:p>
    <w:p w:rsidR="00694E23" w:rsidRDefault="00AF46AF" w:rsidP="00694E23">
      <w:pPr>
        <w:pStyle w:val="Text"/>
        <w:rPr>
          <w:lang w:eastAsia="en-AU"/>
        </w:rPr>
      </w:pPr>
      <w:r w:rsidRPr="00AF46AF">
        <w:rPr>
          <w:lang w:eastAsia="en-AU"/>
        </w:rPr>
        <w:t>Concerning</w:t>
      </w:r>
      <w:r w:rsidR="00B352F2">
        <w:rPr>
          <w:lang w:eastAsia="en-AU"/>
        </w:rPr>
        <w:t xml:space="preserve"> </w:t>
      </w:r>
      <w:r w:rsidRPr="00AF46AF">
        <w:rPr>
          <w:lang w:eastAsia="en-AU"/>
        </w:rPr>
        <w:t>the</w:t>
      </w:r>
      <w:r w:rsidR="00B352F2">
        <w:rPr>
          <w:lang w:eastAsia="en-AU"/>
        </w:rPr>
        <w:t xml:space="preserve"> </w:t>
      </w:r>
      <w:r w:rsidRPr="00AF46AF">
        <w:rPr>
          <w:lang w:eastAsia="en-AU"/>
        </w:rPr>
        <w:t>fact</w:t>
      </w:r>
      <w:r w:rsidR="00B352F2">
        <w:rPr>
          <w:lang w:eastAsia="en-AU"/>
        </w:rPr>
        <w:t xml:space="preserve"> </w:t>
      </w:r>
      <w:r w:rsidRPr="00AF46AF">
        <w:rPr>
          <w:lang w:eastAsia="en-AU"/>
        </w:rPr>
        <w:t>that</w:t>
      </w:r>
      <w:r w:rsidR="00B352F2">
        <w:rPr>
          <w:lang w:eastAsia="en-AU"/>
        </w:rPr>
        <w:t xml:space="preserve"> </w:t>
      </w:r>
      <w:r w:rsidRPr="00AF46AF">
        <w:rPr>
          <w:lang w:eastAsia="en-AU"/>
        </w:rPr>
        <w:t>blows,</w:t>
      </w:r>
      <w:r w:rsidR="00B352F2">
        <w:rPr>
          <w:lang w:eastAsia="en-AU"/>
        </w:rPr>
        <w:t xml:space="preserve"> </w:t>
      </w:r>
      <w:r w:rsidRPr="00AF46AF">
        <w:rPr>
          <w:lang w:eastAsia="en-AU"/>
        </w:rPr>
        <w:t>suffering</w:t>
      </w:r>
      <w:r w:rsidR="00B352F2">
        <w:rPr>
          <w:lang w:eastAsia="en-AU"/>
        </w:rPr>
        <w:t xml:space="preserve"> </w:t>
      </w:r>
      <w:r w:rsidRPr="00AF46AF">
        <w:rPr>
          <w:lang w:eastAsia="en-AU"/>
        </w:rPr>
        <w:t>and</w:t>
      </w:r>
      <w:r w:rsidR="00B352F2">
        <w:rPr>
          <w:lang w:eastAsia="en-AU"/>
        </w:rPr>
        <w:t xml:space="preserve"> </w:t>
      </w:r>
      <w:r w:rsidRPr="00AF46AF">
        <w:rPr>
          <w:lang w:eastAsia="en-AU"/>
        </w:rPr>
        <w:t>tribulations</w:t>
      </w:r>
      <w:r w:rsidR="00B352F2">
        <w:rPr>
          <w:lang w:eastAsia="en-AU"/>
        </w:rPr>
        <w:t xml:space="preserve"> </w:t>
      </w:r>
      <w:r w:rsidRPr="00AF46AF">
        <w:rPr>
          <w:lang w:eastAsia="en-AU"/>
        </w:rPr>
        <w:t>and</w:t>
      </w:r>
      <w:r w:rsidR="00B352F2">
        <w:rPr>
          <w:lang w:eastAsia="en-AU"/>
        </w:rPr>
        <w:t xml:space="preserve"> </w:t>
      </w:r>
      <w:r w:rsidRPr="00AF46AF">
        <w:rPr>
          <w:lang w:eastAsia="en-AU"/>
        </w:rPr>
        <w:t>trials</w:t>
      </w:r>
      <w:r w:rsidR="00B352F2">
        <w:rPr>
          <w:lang w:eastAsia="en-AU"/>
        </w:rPr>
        <w:t xml:space="preserve"> </w:t>
      </w:r>
      <w:r w:rsidRPr="00AF46AF">
        <w:rPr>
          <w:lang w:eastAsia="en-AU"/>
        </w:rPr>
        <w:t>endured</w:t>
      </w:r>
      <w:r w:rsidR="00B352F2">
        <w:rPr>
          <w:lang w:eastAsia="en-AU"/>
        </w:rPr>
        <w:t xml:space="preserve"> </w:t>
      </w:r>
      <w:r w:rsidRPr="00AF46AF">
        <w:rPr>
          <w:lang w:eastAsia="en-AU"/>
        </w:rPr>
        <w:t>by</w:t>
      </w:r>
      <w:r w:rsidR="00B352F2">
        <w:rPr>
          <w:lang w:eastAsia="en-AU"/>
        </w:rPr>
        <w:t xml:space="preserve"> </w:t>
      </w:r>
      <w:r w:rsidRPr="00AF46AF">
        <w:rPr>
          <w:lang w:eastAsia="en-AU"/>
        </w:rPr>
        <w:t>true</w:t>
      </w:r>
      <w:r w:rsidR="00B352F2">
        <w:rPr>
          <w:lang w:eastAsia="en-AU"/>
        </w:rPr>
        <w:t xml:space="preserve"> </w:t>
      </w:r>
      <w:r w:rsidRPr="00AF46AF">
        <w:rPr>
          <w:lang w:eastAsia="en-AU"/>
        </w:rPr>
        <w:t>believers</w:t>
      </w:r>
      <w:r w:rsidR="00B352F2">
        <w:rPr>
          <w:lang w:eastAsia="en-AU"/>
        </w:rPr>
        <w:t xml:space="preserve"> </w:t>
      </w:r>
      <w:r w:rsidRPr="00AF46AF">
        <w:rPr>
          <w:lang w:eastAsia="en-AU"/>
        </w:rPr>
        <w:t>are</w:t>
      </w:r>
      <w:r w:rsidR="00B352F2">
        <w:rPr>
          <w:lang w:eastAsia="en-AU"/>
        </w:rPr>
        <w:t xml:space="preserve"> </w:t>
      </w:r>
      <w:r w:rsidRPr="00AF46AF">
        <w:rPr>
          <w:lang w:eastAsia="en-AU"/>
        </w:rPr>
        <w:t>conducive</w:t>
      </w:r>
      <w:r w:rsidR="00B352F2">
        <w:rPr>
          <w:lang w:eastAsia="en-AU"/>
        </w:rPr>
        <w:t xml:space="preserve"> </w:t>
      </w:r>
      <w:r w:rsidRPr="00AF46AF">
        <w:rPr>
          <w:lang w:eastAsia="en-AU"/>
        </w:rPr>
        <w:t>to</w:t>
      </w:r>
      <w:r w:rsidR="00B352F2">
        <w:rPr>
          <w:lang w:eastAsia="en-AU"/>
        </w:rPr>
        <w:t xml:space="preserve"> </w:t>
      </w:r>
      <w:r w:rsidRPr="00AF46AF">
        <w:rPr>
          <w:lang w:eastAsia="en-AU"/>
        </w:rPr>
        <w:t>the</w:t>
      </w:r>
      <w:r w:rsidR="00B352F2">
        <w:rPr>
          <w:lang w:eastAsia="en-AU"/>
        </w:rPr>
        <w:t xml:space="preserve"> </w:t>
      </w:r>
      <w:r w:rsidRPr="00AF46AF">
        <w:rPr>
          <w:lang w:eastAsia="en-AU"/>
        </w:rPr>
        <w:t>progress</w:t>
      </w:r>
      <w:r w:rsidR="00B352F2">
        <w:rPr>
          <w:lang w:eastAsia="en-AU"/>
        </w:rPr>
        <w:t xml:space="preserve"> </w:t>
      </w:r>
      <w:r w:rsidRPr="00AF46AF">
        <w:rPr>
          <w:lang w:eastAsia="en-AU"/>
        </w:rPr>
        <w:t>and</w:t>
      </w:r>
      <w:r w:rsidR="00B352F2">
        <w:rPr>
          <w:lang w:eastAsia="en-AU"/>
        </w:rPr>
        <w:t xml:space="preserve"> </w:t>
      </w:r>
      <w:r w:rsidRPr="00AF46AF">
        <w:rPr>
          <w:lang w:eastAsia="en-AU"/>
        </w:rPr>
        <w:t>advancement</w:t>
      </w:r>
      <w:r w:rsidR="00B352F2">
        <w:rPr>
          <w:lang w:eastAsia="en-AU"/>
        </w:rPr>
        <w:t xml:space="preserve"> </w:t>
      </w:r>
      <w:r w:rsidRPr="00AF46AF">
        <w:rPr>
          <w:lang w:eastAsia="en-AU"/>
        </w:rPr>
        <w:t>of</w:t>
      </w:r>
      <w:r w:rsidR="00B352F2">
        <w:rPr>
          <w:lang w:eastAsia="en-AU"/>
        </w:rPr>
        <w:t xml:space="preserve"> </w:t>
      </w:r>
      <w:r w:rsidRPr="00AF46AF">
        <w:rPr>
          <w:lang w:eastAsia="en-AU"/>
        </w:rPr>
        <w:t>the</w:t>
      </w:r>
      <w:r w:rsidR="00B352F2">
        <w:rPr>
          <w:lang w:eastAsia="en-AU"/>
        </w:rPr>
        <w:t xml:space="preserve"> </w:t>
      </w:r>
      <w:r w:rsidRPr="00AF46AF">
        <w:rPr>
          <w:lang w:eastAsia="en-AU"/>
        </w:rPr>
        <w:t>Cause</w:t>
      </w:r>
      <w:r w:rsidR="00B352F2">
        <w:rPr>
          <w:lang w:eastAsia="en-AU"/>
        </w:rPr>
        <w:t xml:space="preserve"> </w:t>
      </w:r>
      <w:r w:rsidRPr="00AF46AF">
        <w:rPr>
          <w:lang w:eastAsia="en-AU"/>
        </w:rPr>
        <w:t>of</w:t>
      </w:r>
      <w:r w:rsidR="00B352F2">
        <w:rPr>
          <w:lang w:eastAsia="en-AU"/>
        </w:rPr>
        <w:t xml:space="preserve"> </w:t>
      </w:r>
      <w:r w:rsidRPr="00AF46AF">
        <w:rPr>
          <w:lang w:eastAsia="en-AU"/>
        </w:rPr>
        <w:t>God,</w:t>
      </w:r>
      <w:r w:rsidR="00B352F2">
        <w:rPr>
          <w:lang w:eastAsia="en-AU"/>
        </w:rPr>
        <w:t xml:space="preserve"> </w:t>
      </w:r>
      <w:r w:rsidR="009F128E">
        <w:rPr>
          <w:lang w:eastAsia="en-AU"/>
        </w:rPr>
        <w:t>‘Abdu’l-Baha</w:t>
      </w:r>
      <w:r w:rsidR="00B352F2">
        <w:rPr>
          <w:lang w:eastAsia="en-AU"/>
        </w:rPr>
        <w:t xml:space="preserve"> </w:t>
      </w:r>
      <w:r w:rsidRPr="00AF46AF">
        <w:rPr>
          <w:lang w:eastAsia="en-AU"/>
        </w:rPr>
        <w:t>said</w:t>
      </w:r>
      <w:r w:rsidR="00B352F2">
        <w:rPr>
          <w:lang w:eastAsia="en-AU"/>
        </w:rPr>
        <w:t xml:space="preserve"> </w:t>
      </w:r>
      <w:r w:rsidRPr="00AF46AF">
        <w:rPr>
          <w:lang w:eastAsia="en-AU"/>
        </w:rPr>
        <w:t>in</w:t>
      </w:r>
      <w:r w:rsidR="00B352F2">
        <w:rPr>
          <w:lang w:eastAsia="en-AU"/>
        </w:rPr>
        <w:t xml:space="preserve"> </w:t>
      </w:r>
      <w:r w:rsidRPr="00AF46AF">
        <w:rPr>
          <w:lang w:eastAsia="en-AU"/>
        </w:rPr>
        <w:t>part</w:t>
      </w:r>
      <w:r w:rsidR="00991B2B">
        <w:rPr>
          <w:lang w:eastAsia="en-AU"/>
        </w:rPr>
        <w:t>:</w:t>
      </w:r>
      <w:r w:rsidR="00694E23">
        <w:rPr>
          <w:rStyle w:val="FootnoteReference"/>
          <w:lang w:eastAsia="en-AU"/>
        </w:rPr>
        <w:footnoteReference w:id="6"/>
      </w:r>
      <w:r w:rsidR="00B352F2">
        <w:rPr>
          <w:lang w:eastAsia="en-AU"/>
        </w:rPr>
        <w:t xml:space="preserve"> </w:t>
      </w:r>
      <w:r w:rsidR="00694E23">
        <w:rPr>
          <w:lang w:eastAsia="en-AU"/>
        </w:rPr>
        <w:t xml:space="preserve"> “</w:t>
      </w:r>
      <w:r w:rsidRPr="00AF46AF">
        <w:rPr>
          <w:lang w:eastAsia="en-AU"/>
        </w:rPr>
        <w:t>Paul</w:t>
      </w:r>
      <w:r w:rsidR="00B352F2">
        <w:rPr>
          <w:lang w:eastAsia="en-AU"/>
        </w:rPr>
        <w:t xml:space="preserve"> </w:t>
      </w:r>
      <w:r w:rsidRPr="00AF46AF">
        <w:rPr>
          <w:lang w:eastAsia="en-AU"/>
        </w:rPr>
        <w:t>and</w:t>
      </w:r>
      <w:r w:rsidR="00B352F2">
        <w:rPr>
          <w:lang w:eastAsia="en-AU"/>
        </w:rPr>
        <w:t xml:space="preserve"> </w:t>
      </w:r>
      <w:r w:rsidRPr="00AF46AF">
        <w:rPr>
          <w:lang w:eastAsia="en-AU"/>
        </w:rPr>
        <w:t>Peter,</w:t>
      </w:r>
      <w:r w:rsidR="00B352F2">
        <w:rPr>
          <w:lang w:eastAsia="en-AU"/>
        </w:rPr>
        <w:t xml:space="preserve"> </w:t>
      </w:r>
      <w:r w:rsidRPr="00AF46AF">
        <w:rPr>
          <w:lang w:eastAsia="en-AU"/>
        </w:rPr>
        <w:t>the</w:t>
      </w:r>
      <w:r w:rsidR="00B352F2">
        <w:rPr>
          <w:lang w:eastAsia="en-AU"/>
        </w:rPr>
        <w:t xml:space="preserve"> </w:t>
      </w:r>
      <w:r w:rsidRPr="00AF46AF">
        <w:rPr>
          <w:lang w:eastAsia="en-AU"/>
        </w:rPr>
        <w:t>Apostles,</w:t>
      </w:r>
      <w:r w:rsidR="00B352F2">
        <w:rPr>
          <w:lang w:eastAsia="en-AU"/>
        </w:rPr>
        <w:t xml:space="preserve"> </w:t>
      </w:r>
      <w:r w:rsidRPr="00AF46AF">
        <w:rPr>
          <w:lang w:eastAsia="en-AU"/>
        </w:rPr>
        <w:t>once</w:t>
      </w:r>
      <w:r w:rsidR="00B352F2">
        <w:rPr>
          <w:lang w:eastAsia="en-AU"/>
        </w:rPr>
        <w:t xml:space="preserve"> </w:t>
      </w:r>
      <w:r w:rsidRPr="00AF46AF">
        <w:rPr>
          <w:lang w:eastAsia="en-AU"/>
        </w:rPr>
        <w:t>went</w:t>
      </w:r>
      <w:r w:rsidR="00B352F2">
        <w:rPr>
          <w:lang w:eastAsia="en-AU"/>
        </w:rPr>
        <w:t xml:space="preserve"> </w:t>
      </w:r>
      <w:r w:rsidRPr="00AF46AF">
        <w:rPr>
          <w:lang w:eastAsia="en-AU"/>
        </w:rPr>
        <w:t>into</w:t>
      </w:r>
      <w:r w:rsidR="00B352F2">
        <w:rPr>
          <w:lang w:eastAsia="en-AU"/>
        </w:rPr>
        <w:t xml:space="preserve"> </w:t>
      </w:r>
      <w:r w:rsidRPr="00AF46AF">
        <w:rPr>
          <w:lang w:eastAsia="en-AU"/>
        </w:rPr>
        <w:t>one</w:t>
      </w:r>
      <w:r w:rsidR="00B352F2">
        <w:rPr>
          <w:lang w:eastAsia="en-AU"/>
        </w:rPr>
        <w:t xml:space="preserve"> </w:t>
      </w:r>
      <w:r w:rsidRPr="00AF46AF">
        <w:rPr>
          <w:lang w:eastAsia="en-AU"/>
        </w:rPr>
        <w:t>of</w:t>
      </w:r>
      <w:r w:rsidR="00B352F2">
        <w:rPr>
          <w:lang w:eastAsia="en-AU"/>
        </w:rPr>
        <w:t xml:space="preserve"> </w:t>
      </w:r>
      <w:r w:rsidRPr="00AF46AF">
        <w:rPr>
          <w:lang w:eastAsia="en-AU"/>
        </w:rPr>
        <w:t>the</w:t>
      </w:r>
      <w:r w:rsidR="00B352F2">
        <w:rPr>
          <w:lang w:eastAsia="en-AU"/>
        </w:rPr>
        <w:t xml:space="preserve"> </w:t>
      </w:r>
      <w:r w:rsidRPr="00AF46AF">
        <w:rPr>
          <w:lang w:eastAsia="en-AU"/>
        </w:rPr>
        <w:t>cities</w:t>
      </w:r>
    </w:p>
    <w:p w:rsidR="00694E23" w:rsidRDefault="00694E23">
      <w:r>
        <w:br w:type="page"/>
      </w:r>
    </w:p>
    <w:p w:rsidR="00AF46AF" w:rsidRPr="00AF46AF" w:rsidRDefault="00AF46AF" w:rsidP="00025456">
      <w:pPr>
        <w:pStyle w:val="Textcts"/>
        <w:rPr>
          <w:lang w:eastAsia="en-AU"/>
        </w:rPr>
      </w:pPr>
      <w:proofErr w:type="gramStart"/>
      <w:r w:rsidRPr="00694E23">
        <w:lastRenderedPageBreak/>
        <w:t>&lt;</w:t>
      </w:r>
      <w:r w:rsidR="00FB0669">
        <w:t xml:space="preserve">p </w:t>
      </w:r>
      <w:r w:rsidRPr="00694E23">
        <w:t>9&gt;</w:t>
      </w:r>
      <w:r w:rsidR="00B352F2" w:rsidRPr="00694E23">
        <w:t xml:space="preserve"> </w:t>
      </w:r>
      <w:r w:rsidRPr="00694E23">
        <w:t>of</w:t>
      </w:r>
      <w:r w:rsidR="00B352F2" w:rsidRPr="00694E23">
        <w:t xml:space="preserve"> </w:t>
      </w:r>
      <w:r w:rsidRPr="00694E23">
        <w:t>t</w:t>
      </w:r>
      <w:r w:rsidRPr="00AF46AF">
        <w:rPr>
          <w:lang w:eastAsia="en-AU"/>
        </w:rPr>
        <w:t>he</w:t>
      </w:r>
      <w:r w:rsidR="00B352F2">
        <w:rPr>
          <w:lang w:eastAsia="en-AU"/>
        </w:rPr>
        <w:t xml:space="preserve"> </w:t>
      </w:r>
      <w:r w:rsidRPr="00AF46AF">
        <w:rPr>
          <w:lang w:eastAsia="en-AU"/>
        </w:rPr>
        <w:t>Greeks</w:t>
      </w:r>
      <w:r w:rsidR="00B352F2">
        <w:rPr>
          <w:lang w:eastAsia="en-AU"/>
        </w:rPr>
        <w:t xml:space="preserve"> </w:t>
      </w:r>
      <w:r w:rsidRPr="00AF46AF">
        <w:rPr>
          <w:lang w:eastAsia="en-AU"/>
        </w:rPr>
        <w:t>and</w:t>
      </w:r>
      <w:r w:rsidR="00B352F2">
        <w:rPr>
          <w:lang w:eastAsia="en-AU"/>
        </w:rPr>
        <w:t xml:space="preserve"> </w:t>
      </w:r>
      <w:r w:rsidRPr="00AF46AF">
        <w:rPr>
          <w:lang w:eastAsia="en-AU"/>
        </w:rPr>
        <w:t>engaged</w:t>
      </w:r>
      <w:r w:rsidR="00B352F2">
        <w:rPr>
          <w:lang w:eastAsia="en-AU"/>
        </w:rPr>
        <w:t xml:space="preserve"> </w:t>
      </w:r>
      <w:r w:rsidRPr="00AF46AF">
        <w:rPr>
          <w:lang w:eastAsia="en-AU"/>
        </w:rPr>
        <w:t>in</w:t>
      </w:r>
      <w:r w:rsidR="00B352F2">
        <w:rPr>
          <w:lang w:eastAsia="en-AU"/>
        </w:rPr>
        <w:t xml:space="preserve"> </w:t>
      </w:r>
      <w:r w:rsidRPr="00AF46AF">
        <w:rPr>
          <w:lang w:eastAsia="en-AU"/>
        </w:rPr>
        <w:t>teaching</w:t>
      </w:r>
      <w:r w:rsidR="00B352F2">
        <w:rPr>
          <w:lang w:eastAsia="en-AU"/>
        </w:rPr>
        <w:t xml:space="preserve"> </w:t>
      </w:r>
      <w:r w:rsidRPr="00AF46AF">
        <w:rPr>
          <w:lang w:eastAsia="en-AU"/>
        </w:rPr>
        <w:t>the</w:t>
      </w:r>
      <w:r w:rsidR="00B352F2">
        <w:rPr>
          <w:lang w:eastAsia="en-AU"/>
        </w:rPr>
        <w:t xml:space="preserve"> </w:t>
      </w:r>
      <w:r w:rsidRPr="00AF46AF">
        <w:rPr>
          <w:lang w:eastAsia="en-AU"/>
        </w:rPr>
        <w:t>Truth</w:t>
      </w:r>
      <w:r w:rsidR="00991B2B">
        <w:rPr>
          <w:lang w:eastAsia="en-AU"/>
        </w:rPr>
        <w:t>.</w:t>
      </w:r>
      <w:proofErr w:type="gramEnd"/>
      <w:r w:rsidR="00B352F2">
        <w:rPr>
          <w:lang w:eastAsia="en-AU"/>
        </w:rPr>
        <w:t xml:space="preserve">  </w:t>
      </w:r>
      <w:r w:rsidRPr="00AF46AF">
        <w:rPr>
          <w:lang w:eastAsia="en-AU"/>
        </w:rPr>
        <w:t>In</w:t>
      </w:r>
      <w:r w:rsidR="00B352F2">
        <w:rPr>
          <w:lang w:eastAsia="en-AU"/>
        </w:rPr>
        <w:t xml:space="preserve"> </w:t>
      </w:r>
      <w:r w:rsidRPr="00AF46AF">
        <w:rPr>
          <w:lang w:eastAsia="en-AU"/>
        </w:rPr>
        <w:t>that</w:t>
      </w:r>
      <w:r w:rsidR="00B352F2">
        <w:rPr>
          <w:lang w:eastAsia="en-AU"/>
        </w:rPr>
        <w:t xml:space="preserve"> </w:t>
      </w:r>
      <w:r w:rsidRPr="00AF46AF">
        <w:rPr>
          <w:lang w:eastAsia="en-AU"/>
        </w:rPr>
        <w:t>city,</w:t>
      </w:r>
      <w:r w:rsidR="00B352F2">
        <w:rPr>
          <w:lang w:eastAsia="en-AU"/>
        </w:rPr>
        <w:t xml:space="preserve"> </w:t>
      </w:r>
      <w:r w:rsidRPr="00AF46AF">
        <w:rPr>
          <w:lang w:eastAsia="en-AU"/>
        </w:rPr>
        <w:t>there</w:t>
      </w:r>
      <w:r w:rsidR="00B352F2">
        <w:rPr>
          <w:lang w:eastAsia="en-AU"/>
        </w:rPr>
        <w:t xml:space="preserve"> </w:t>
      </w:r>
      <w:r w:rsidRPr="00AF46AF">
        <w:rPr>
          <w:lang w:eastAsia="en-AU"/>
        </w:rPr>
        <w:t>was</w:t>
      </w:r>
      <w:r w:rsidR="00B352F2">
        <w:rPr>
          <w:lang w:eastAsia="en-AU"/>
        </w:rPr>
        <w:t xml:space="preserve"> </w:t>
      </w:r>
      <w:r w:rsidRPr="00AF46AF">
        <w:rPr>
          <w:lang w:eastAsia="en-AU"/>
        </w:rPr>
        <w:t>a</w:t>
      </w:r>
      <w:r w:rsidR="00B352F2">
        <w:rPr>
          <w:lang w:eastAsia="en-AU"/>
        </w:rPr>
        <w:t xml:space="preserve"> </w:t>
      </w:r>
      <w:r w:rsidRPr="00AF46AF">
        <w:rPr>
          <w:lang w:eastAsia="en-AU"/>
        </w:rPr>
        <w:t>temple</w:t>
      </w:r>
      <w:r w:rsidR="00B352F2">
        <w:rPr>
          <w:lang w:eastAsia="en-AU"/>
        </w:rPr>
        <w:t xml:space="preserve"> </w:t>
      </w:r>
      <w:r w:rsidRPr="00AF46AF">
        <w:rPr>
          <w:lang w:eastAsia="en-AU"/>
        </w:rPr>
        <w:t>which</w:t>
      </w:r>
      <w:r w:rsidR="00B352F2">
        <w:rPr>
          <w:lang w:eastAsia="en-AU"/>
        </w:rPr>
        <w:t xml:space="preserve"> </w:t>
      </w:r>
      <w:r w:rsidRPr="00AF46AF">
        <w:rPr>
          <w:lang w:eastAsia="en-AU"/>
        </w:rPr>
        <w:t>bore</w:t>
      </w:r>
      <w:r w:rsidR="00B352F2">
        <w:rPr>
          <w:lang w:eastAsia="en-AU"/>
        </w:rPr>
        <w:t xml:space="preserve"> </w:t>
      </w:r>
      <w:r w:rsidRPr="00AF46AF">
        <w:rPr>
          <w:lang w:eastAsia="en-AU"/>
        </w:rPr>
        <w:t>the</w:t>
      </w:r>
      <w:r w:rsidR="00B352F2">
        <w:rPr>
          <w:lang w:eastAsia="en-AU"/>
        </w:rPr>
        <w:t xml:space="preserve"> </w:t>
      </w:r>
      <w:r w:rsidRPr="00AF46AF">
        <w:rPr>
          <w:lang w:eastAsia="en-AU"/>
        </w:rPr>
        <w:t>inscription,</w:t>
      </w:r>
      <w:r w:rsidR="00B352F2">
        <w:rPr>
          <w:lang w:eastAsia="en-AU"/>
        </w:rPr>
        <w:t xml:space="preserve"> </w:t>
      </w:r>
      <w:r w:rsidR="00991B2B">
        <w:rPr>
          <w:lang w:eastAsia="en-AU"/>
        </w:rPr>
        <w:t>‘</w:t>
      </w:r>
      <w:r w:rsidRPr="00AF46AF">
        <w:rPr>
          <w:lang w:eastAsia="en-AU"/>
        </w:rPr>
        <w:t>To</w:t>
      </w:r>
      <w:r w:rsidR="00B352F2">
        <w:rPr>
          <w:lang w:eastAsia="en-AU"/>
        </w:rPr>
        <w:t xml:space="preserve"> </w:t>
      </w:r>
      <w:r w:rsidRPr="00AF46AF">
        <w:rPr>
          <w:lang w:eastAsia="en-AU"/>
        </w:rPr>
        <w:t>the</w:t>
      </w:r>
      <w:r w:rsidR="00B352F2">
        <w:rPr>
          <w:lang w:eastAsia="en-AU"/>
        </w:rPr>
        <w:t xml:space="preserve"> </w:t>
      </w:r>
      <w:r w:rsidRPr="00AF46AF">
        <w:rPr>
          <w:lang w:eastAsia="en-AU"/>
        </w:rPr>
        <w:t>Name</w:t>
      </w:r>
      <w:r w:rsidR="00B352F2">
        <w:rPr>
          <w:lang w:eastAsia="en-AU"/>
        </w:rPr>
        <w:t xml:space="preserve"> </w:t>
      </w:r>
      <w:r w:rsidRPr="00AF46AF">
        <w:rPr>
          <w:lang w:eastAsia="en-AU"/>
        </w:rPr>
        <w:t>of</w:t>
      </w:r>
      <w:r w:rsidR="00B352F2">
        <w:rPr>
          <w:lang w:eastAsia="en-AU"/>
        </w:rPr>
        <w:t xml:space="preserve"> </w:t>
      </w:r>
      <w:r w:rsidRPr="00AF46AF">
        <w:rPr>
          <w:lang w:eastAsia="en-AU"/>
        </w:rPr>
        <w:t>the</w:t>
      </w:r>
      <w:r w:rsidR="00B352F2">
        <w:rPr>
          <w:lang w:eastAsia="en-AU"/>
        </w:rPr>
        <w:t xml:space="preserve"> </w:t>
      </w:r>
      <w:r w:rsidRPr="00AF46AF">
        <w:rPr>
          <w:lang w:eastAsia="en-AU"/>
        </w:rPr>
        <w:t>Unknown</w:t>
      </w:r>
      <w:r w:rsidR="00B352F2">
        <w:rPr>
          <w:lang w:eastAsia="en-AU"/>
        </w:rPr>
        <w:t xml:space="preserve"> </w:t>
      </w:r>
      <w:r w:rsidRPr="00AF46AF">
        <w:rPr>
          <w:lang w:eastAsia="en-AU"/>
        </w:rPr>
        <w:t>God.</w:t>
      </w:r>
      <w:r w:rsidR="00991B2B">
        <w:rPr>
          <w:lang w:eastAsia="en-AU"/>
        </w:rPr>
        <w:t>’</w:t>
      </w:r>
      <w:r w:rsidR="00B352F2">
        <w:rPr>
          <w:lang w:eastAsia="en-AU"/>
        </w:rPr>
        <w:t xml:space="preserve"> </w:t>
      </w:r>
      <w:r w:rsidR="00694E23">
        <w:rPr>
          <w:lang w:eastAsia="en-AU"/>
        </w:rPr>
        <w:t xml:space="preserve"> </w:t>
      </w:r>
      <w:r w:rsidRPr="00AF46AF">
        <w:rPr>
          <w:lang w:eastAsia="en-AU"/>
        </w:rPr>
        <w:t>Paul</w:t>
      </w:r>
      <w:r w:rsidR="00B352F2">
        <w:rPr>
          <w:lang w:eastAsia="en-AU"/>
        </w:rPr>
        <w:t xml:space="preserve"> </w:t>
      </w:r>
      <w:r w:rsidRPr="00AF46AF">
        <w:rPr>
          <w:lang w:eastAsia="en-AU"/>
        </w:rPr>
        <w:t>arose</w:t>
      </w:r>
      <w:r w:rsidR="00B352F2">
        <w:rPr>
          <w:lang w:eastAsia="en-AU"/>
        </w:rPr>
        <w:t xml:space="preserve"> </w:t>
      </w:r>
      <w:r w:rsidRPr="00AF46AF">
        <w:rPr>
          <w:lang w:eastAsia="en-AU"/>
        </w:rPr>
        <w:t>and,</w:t>
      </w:r>
      <w:r w:rsidR="00B352F2">
        <w:rPr>
          <w:lang w:eastAsia="en-AU"/>
        </w:rPr>
        <w:t xml:space="preserve"> </w:t>
      </w:r>
      <w:r w:rsidRPr="00AF46AF">
        <w:rPr>
          <w:lang w:eastAsia="en-AU"/>
        </w:rPr>
        <w:t>addressing</w:t>
      </w:r>
      <w:r w:rsidR="00B352F2">
        <w:rPr>
          <w:lang w:eastAsia="en-AU"/>
        </w:rPr>
        <w:t xml:space="preserve"> </w:t>
      </w:r>
      <w:r w:rsidRPr="00AF46AF">
        <w:rPr>
          <w:lang w:eastAsia="en-AU"/>
        </w:rPr>
        <w:t>himself</w:t>
      </w:r>
      <w:r w:rsidR="00B352F2">
        <w:rPr>
          <w:lang w:eastAsia="en-AU"/>
        </w:rPr>
        <w:t xml:space="preserve"> </w:t>
      </w:r>
      <w:r w:rsidRPr="00AF46AF">
        <w:rPr>
          <w:lang w:eastAsia="en-AU"/>
        </w:rPr>
        <w:t>to</w:t>
      </w:r>
      <w:r w:rsidR="00B352F2">
        <w:rPr>
          <w:lang w:eastAsia="en-AU"/>
        </w:rPr>
        <w:t xml:space="preserve"> </w:t>
      </w:r>
      <w:r w:rsidRPr="00AF46AF">
        <w:rPr>
          <w:lang w:eastAsia="en-AU"/>
        </w:rPr>
        <w:t>the</w:t>
      </w:r>
      <w:r w:rsidR="00B352F2">
        <w:rPr>
          <w:lang w:eastAsia="en-AU"/>
        </w:rPr>
        <w:t xml:space="preserve"> </w:t>
      </w:r>
      <w:r w:rsidRPr="00AF46AF">
        <w:rPr>
          <w:lang w:eastAsia="en-AU"/>
        </w:rPr>
        <w:t>multitude,</w:t>
      </w:r>
      <w:r w:rsidR="00B352F2">
        <w:rPr>
          <w:lang w:eastAsia="en-AU"/>
        </w:rPr>
        <w:t xml:space="preserve"> </w:t>
      </w:r>
      <w:r w:rsidRPr="00AF46AF">
        <w:rPr>
          <w:lang w:eastAsia="en-AU"/>
        </w:rPr>
        <w:t>said</w:t>
      </w:r>
      <w:r w:rsidR="00991B2B">
        <w:rPr>
          <w:lang w:eastAsia="en-AU"/>
        </w:rPr>
        <w:t>:</w:t>
      </w:r>
      <w:r w:rsidR="00B352F2">
        <w:rPr>
          <w:lang w:eastAsia="en-AU"/>
        </w:rPr>
        <w:t xml:space="preserve">  </w:t>
      </w:r>
      <w:r w:rsidR="00991B2B">
        <w:rPr>
          <w:lang w:eastAsia="en-AU"/>
        </w:rPr>
        <w:t>‘</w:t>
      </w:r>
      <w:r w:rsidRPr="00AF46AF">
        <w:rPr>
          <w:lang w:eastAsia="en-AU"/>
        </w:rPr>
        <w:t>We</w:t>
      </w:r>
      <w:r w:rsidR="00B352F2">
        <w:rPr>
          <w:lang w:eastAsia="en-AU"/>
        </w:rPr>
        <w:t xml:space="preserve"> </w:t>
      </w:r>
      <w:r w:rsidRPr="00AF46AF">
        <w:rPr>
          <w:lang w:eastAsia="en-AU"/>
        </w:rPr>
        <w:t>bring</w:t>
      </w:r>
      <w:r w:rsidR="00B352F2">
        <w:rPr>
          <w:lang w:eastAsia="en-AU"/>
        </w:rPr>
        <w:t xml:space="preserve"> </w:t>
      </w:r>
      <w:r w:rsidRPr="00AF46AF">
        <w:rPr>
          <w:lang w:eastAsia="en-AU"/>
        </w:rPr>
        <w:t>you</w:t>
      </w:r>
      <w:r w:rsidR="00B352F2">
        <w:rPr>
          <w:lang w:eastAsia="en-AU"/>
        </w:rPr>
        <w:t xml:space="preserve"> </w:t>
      </w:r>
      <w:r w:rsidRPr="00AF46AF">
        <w:rPr>
          <w:lang w:eastAsia="en-AU"/>
        </w:rPr>
        <w:t>tidings</w:t>
      </w:r>
      <w:r w:rsidR="00B352F2">
        <w:rPr>
          <w:lang w:eastAsia="en-AU"/>
        </w:rPr>
        <w:t xml:space="preserve"> </w:t>
      </w:r>
      <w:r w:rsidRPr="00AF46AF">
        <w:rPr>
          <w:lang w:eastAsia="en-AU"/>
        </w:rPr>
        <w:t>from</w:t>
      </w:r>
      <w:r w:rsidR="00B352F2">
        <w:rPr>
          <w:lang w:eastAsia="en-AU"/>
        </w:rPr>
        <w:t xml:space="preserve"> </w:t>
      </w:r>
      <w:r w:rsidRPr="00AF46AF">
        <w:rPr>
          <w:lang w:eastAsia="en-AU"/>
        </w:rPr>
        <w:t>the</w:t>
      </w:r>
      <w:r w:rsidR="00B352F2">
        <w:rPr>
          <w:lang w:eastAsia="en-AU"/>
        </w:rPr>
        <w:t xml:space="preserve"> </w:t>
      </w:r>
      <w:r w:rsidRPr="00AF46AF">
        <w:rPr>
          <w:lang w:eastAsia="en-AU"/>
        </w:rPr>
        <w:t>same</w:t>
      </w:r>
      <w:r w:rsidR="00B352F2">
        <w:rPr>
          <w:lang w:eastAsia="en-AU"/>
        </w:rPr>
        <w:t xml:space="preserve"> </w:t>
      </w:r>
      <w:r w:rsidR="00991B2B">
        <w:rPr>
          <w:lang w:eastAsia="en-AU"/>
        </w:rPr>
        <w:t>“</w:t>
      </w:r>
      <w:r w:rsidRPr="00AF46AF">
        <w:rPr>
          <w:lang w:eastAsia="en-AU"/>
        </w:rPr>
        <w:t>Unknown</w:t>
      </w:r>
      <w:r w:rsidR="00B352F2">
        <w:rPr>
          <w:lang w:eastAsia="en-AU"/>
        </w:rPr>
        <w:t xml:space="preserve"> </w:t>
      </w:r>
      <w:r w:rsidRPr="00AF46AF">
        <w:rPr>
          <w:lang w:eastAsia="en-AU"/>
        </w:rPr>
        <w:t>God</w:t>
      </w:r>
      <w:r w:rsidR="00694E23">
        <w:rPr>
          <w:lang w:eastAsia="en-AU"/>
        </w:rPr>
        <w:t>”’</w:t>
      </w:r>
      <w:r w:rsidR="00025456">
        <w:rPr>
          <w:lang w:eastAsia="en-AU"/>
        </w:rPr>
        <w:t>,</w:t>
      </w:r>
      <w:r w:rsidR="00B352F2">
        <w:rPr>
          <w:lang w:eastAsia="en-AU"/>
        </w:rPr>
        <w:t xml:space="preserve"> </w:t>
      </w:r>
      <w:r w:rsidRPr="00AF46AF">
        <w:rPr>
          <w:lang w:eastAsia="en-AU"/>
        </w:rPr>
        <w:t>thus</w:t>
      </w:r>
      <w:r w:rsidR="00B352F2">
        <w:rPr>
          <w:lang w:eastAsia="en-AU"/>
        </w:rPr>
        <w:t xml:space="preserve"> </w:t>
      </w:r>
      <w:r w:rsidRPr="00AF46AF">
        <w:rPr>
          <w:lang w:eastAsia="en-AU"/>
        </w:rPr>
        <w:t>preaching</w:t>
      </w:r>
      <w:r w:rsidR="00B352F2">
        <w:rPr>
          <w:lang w:eastAsia="en-AU"/>
        </w:rPr>
        <w:t xml:space="preserve"> </w:t>
      </w:r>
      <w:r w:rsidRPr="00AF46AF">
        <w:rPr>
          <w:lang w:eastAsia="en-AU"/>
        </w:rPr>
        <w:t>to</w:t>
      </w:r>
      <w:r w:rsidR="00B352F2">
        <w:rPr>
          <w:lang w:eastAsia="en-AU"/>
        </w:rPr>
        <w:t xml:space="preserve"> </w:t>
      </w:r>
      <w:r w:rsidRPr="00AF46AF">
        <w:rPr>
          <w:lang w:eastAsia="en-AU"/>
        </w:rPr>
        <w:t>them</w:t>
      </w:r>
      <w:r w:rsidR="00B352F2">
        <w:rPr>
          <w:lang w:eastAsia="en-AU"/>
        </w:rPr>
        <w:t xml:space="preserve"> </w:t>
      </w:r>
      <w:r w:rsidRPr="00AF46AF">
        <w:rPr>
          <w:lang w:eastAsia="en-AU"/>
        </w:rPr>
        <w:t>the</w:t>
      </w:r>
      <w:r w:rsidR="00B352F2">
        <w:rPr>
          <w:lang w:eastAsia="en-AU"/>
        </w:rPr>
        <w:t xml:space="preserve"> </w:t>
      </w:r>
      <w:r w:rsidRPr="00AF46AF">
        <w:rPr>
          <w:lang w:eastAsia="en-AU"/>
        </w:rPr>
        <w:t>message</w:t>
      </w:r>
      <w:r w:rsidR="00B352F2">
        <w:rPr>
          <w:lang w:eastAsia="en-AU"/>
        </w:rPr>
        <w:t xml:space="preserve"> </w:t>
      </w:r>
      <w:r w:rsidRPr="00AF46AF">
        <w:rPr>
          <w:lang w:eastAsia="en-AU"/>
        </w:rPr>
        <w:t>of</w:t>
      </w:r>
      <w:r w:rsidR="00B352F2">
        <w:rPr>
          <w:lang w:eastAsia="en-AU"/>
        </w:rPr>
        <w:t xml:space="preserve"> </w:t>
      </w:r>
      <w:r w:rsidRPr="00AF46AF">
        <w:rPr>
          <w:lang w:eastAsia="en-AU"/>
        </w:rPr>
        <w:t>Christ</w:t>
      </w:r>
      <w:r w:rsidR="00991B2B">
        <w:rPr>
          <w:lang w:eastAsia="en-AU"/>
        </w:rPr>
        <w:t>.</w:t>
      </w:r>
      <w:r w:rsidR="00B352F2">
        <w:rPr>
          <w:lang w:eastAsia="en-AU"/>
        </w:rPr>
        <w:t xml:space="preserve">  </w:t>
      </w:r>
      <w:r w:rsidRPr="00AF46AF">
        <w:rPr>
          <w:lang w:eastAsia="en-AU"/>
        </w:rPr>
        <w:t>A</w:t>
      </w:r>
      <w:r w:rsidR="00B352F2">
        <w:rPr>
          <w:lang w:eastAsia="en-AU"/>
        </w:rPr>
        <w:t xml:space="preserve"> </w:t>
      </w:r>
      <w:r w:rsidRPr="00AF46AF">
        <w:rPr>
          <w:lang w:eastAsia="en-AU"/>
        </w:rPr>
        <w:t>great</w:t>
      </w:r>
      <w:r w:rsidR="00B352F2">
        <w:rPr>
          <w:lang w:eastAsia="en-AU"/>
        </w:rPr>
        <w:t xml:space="preserve"> </w:t>
      </w:r>
      <w:r w:rsidRPr="00AF46AF">
        <w:rPr>
          <w:lang w:eastAsia="en-AU"/>
        </w:rPr>
        <w:t>number</w:t>
      </w:r>
      <w:r w:rsidR="00B352F2">
        <w:rPr>
          <w:lang w:eastAsia="en-AU"/>
        </w:rPr>
        <w:t xml:space="preserve"> </w:t>
      </w:r>
      <w:r w:rsidRPr="00AF46AF">
        <w:rPr>
          <w:lang w:eastAsia="en-AU"/>
        </w:rPr>
        <w:t>of</w:t>
      </w:r>
      <w:r w:rsidR="00B352F2">
        <w:rPr>
          <w:lang w:eastAsia="en-AU"/>
        </w:rPr>
        <w:t xml:space="preserve"> </w:t>
      </w:r>
      <w:r w:rsidRPr="00AF46AF">
        <w:rPr>
          <w:lang w:eastAsia="en-AU"/>
        </w:rPr>
        <w:t>the</w:t>
      </w:r>
      <w:r w:rsidR="00B352F2">
        <w:rPr>
          <w:lang w:eastAsia="en-AU"/>
        </w:rPr>
        <w:t xml:space="preserve"> </w:t>
      </w:r>
      <w:r w:rsidRPr="00AF46AF">
        <w:rPr>
          <w:lang w:eastAsia="en-AU"/>
        </w:rPr>
        <w:t>Greeks</w:t>
      </w:r>
      <w:r w:rsidR="00B352F2">
        <w:rPr>
          <w:lang w:eastAsia="en-AU"/>
        </w:rPr>
        <w:t xml:space="preserve"> </w:t>
      </w:r>
      <w:r w:rsidRPr="00AF46AF">
        <w:rPr>
          <w:lang w:eastAsia="en-AU"/>
        </w:rPr>
        <w:t>became</w:t>
      </w:r>
      <w:r w:rsidR="00B352F2">
        <w:rPr>
          <w:lang w:eastAsia="en-AU"/>
        </w:rPr>
        <w:t xml:space="preserve"> </w:t>
      </w:r>
      <w:r w:rsidRPr="00AF46AF">
        <w:rPr>
          <w:lang w:eastAsia="en-AU"/>
        </w:rPr>
        <w:t>interested</w:t>
      </w:r>
      <w:r w:rsidR="00B352F2">
        <w:rPr>
          <w:lang w:eastAsia="en-AU"/>
        </w:rPr>
        <w:t xml:space="preserve"> </w:t>
      </w:r>
      <w:r w:rsidRPr="00AF46AF">
        <w:rPr>
          <w:lang w:eastAsia="en-AU"/>
        </w:rPr>
        <w:t>in</w:t>
      </w:r>
      <w:r w:rsidR="00B352F2">
        <w:rPr>
          <w:lang w:eastAsia="en-AU"/>
        </w:rPr>
        <w:t xml:space="preserve"> </w:t>
      </w:r>
      <w:r w:rsidRPr="00AF46AF">
        <w:rPr>
          <w:lang w:eastAsia="en-AU"/>
        </w:rPr>
        <w:t>the</w:t>
      </w:r>
      <w:r w:rsidR="00B352F2">
        <w:rPr>
          <w:lang w:eastAsia="en-AU"/>
        </w:rPr>
        <w:t xml:space="preserve"> </w:t>
      </w:r>
      <w:r w:rsidRPr="00AF46AF">
        <w:rPr>
          <w:lang w:eastAsia="en-AU"/>
        </w:rPr>
        <w:t>Cause</w:t>
      </w:r>
      <w:r w:rsidR="00991B2B">
        <w:rPr>
          <w:lang w:eastAsia="en-AU"/>
        </w:rPr>
        <w:t>.</w:t>
      </w:r>
      <w:r w:rsidR="00B352F2">
        <w:rPr>
          <w:lang w:eastAsia="en-AU"/>
        </w:rPr>
        <w:t xml:space="preserve">  </w:t>
      </w:r>
      <w:r w:rsidRPr="00AF46AF">
        <w:rPr>
          <w:lang w:eastAsia="en-AU"/>
        </w:rPr>
        <w:t>This</w:t>
      </w:r>
      <w:r w:rsidR="00B352F2">
        <w:rPr>
          <w:lang w:eastAsia="en-AU"/>
        </w:rPr>
        <w:t xml:space="preserve"> </w:t>
      </w:r>
      <w:r w:rsidRPr="00AF46AF">
        <w:rPr>
          <w:lang w:eastAsia="en-AU"/>
        </w:rPr>
        <w:t>aroused</w:t>
      </w:r>
      <w:r w:rsidR="00B352F2">
        <w:rPr>
          <w:lang w:eastAsia="en-AU"/>
        </w:rPr>
        <w:t xml:space="preserve"> </w:t>
      </w:r>
      <w:r w:rsidRPr="00AF46AF">
        <w:rPr>
          <w:lang w:eastAsia="en-AU"/>
        </w:rPr>
        <w:t>jealousy</w:t>
      </w:r>
      <w:r w:rsidR="00B352F2">
        <w:rPr>
          <w:lang w:eastAsia="en-AU"/>
        </w:rPr>
        <w:t xml:space="preserve"> </w:t>
      </w:r>
      <w:r w:rsidRPr="00AF46AF">
        <w:rPr>
          <w:lang w:eastAsia="en-AU"/>
        </w:rPr>
        <w:t>in</w:t>
      </w:r>
      <w:r w:rsidR="00B352F2">
        <w:rPr>
          <w:lang w:eastAsia="en-AU"/>
        </w:rPr>
        <w:t xml:space="preserve"> </w:t>
      </w:r>
      <w:r w:rsidRPr="00AF46AF">
        <w:rPr>
          <w:lang w:eastAsia="en-AU"/>
        </w:rPr>
        <w:t>the</w:t>
      </w:r>
      <w:r w:rsidR="00B352F2">
        <w:rPr>
          <w:lang w:eastAsia="en-AU"/>
        </w:rPr>
        <w:t xml:space="preserve"> </w:t>
      </w:r>
      <w:r w:rsidRPr="00AF46AF">
        <w:rPr>
          <w:lang w:eastAsia="en-AU"/>
        </w:rPr>
        <w:t>Jews</w:t>
      </w:r>
      <w:r w:rsidR="00B352F2">
        <w:rPr>
          <w:lang w:eastAsia="en-AU"/>
        </w:rPr>
        <w:t xml:space="preserve"> </w:t>
      </w:r>
      <w:r w:rsidRPr="00AF46AF">
        <w:rPr>
          <w:lang w:eastAsia="en-AU"/>
        </w:rPr>
        <w:t>who</w:t>
      </w:r>
      <w:r w:rsidR="00B352F2">
        <w:rPr>
          <w:lang w:eastAsia="en-AU"/>
        </w:rPr>
        <w:t xml:space="preserve"> </w:t>
      </w:r>
      <w:r w:rsidRPr="00AF46AF">
        <w:rPr>
          <w:lang w:eastAsia="en-AU"/>
        </w:rPr>
        <w:t>began</w:t>
      </w:r>
      <w:r w:rsidR="00B352F2">
        <w:rPr>
          <w:lang w:eastAsia="en-AU"/>
        </w:rPr>
        <w:t xml:space="preserve"> </w:t>
      </w:r>
      <w:r w:rsidRPr="00AF46AF">
        <w:rPr>
          <w:lang w:eastAsia="en-AU"/>
        </w:rPr>
        <w:t>to</w:t>
      </w:r>
      <w:r w:rsidR="00B352F2">
        <w:rPr>
          <w:lang w:eastAsia="en-AU"/>
        </w:rPr>
        <w:t xml:space="preserve"> </w:t>
      </w:r>
      <w:r w:rsidRPr="00AF46AF">
        <w:rPr>
          <w:lang w:eastAsia="en-AU"/>
        </w:rPr>
        <w:t>make</w:t>
      </w:r>
      <w:r w:rsidR="00B352F2">
        <w:rPr>
          <w:lang w:eastAsia="en-AU"/>
        </w:rPr>
        <w:t xml:space="preserve"> </w:t>
      </w:r>
      <w:r w:rsidRPr="00AF46AF">
        <w:rPr>
          <w:lang w:eastAsia="en-AU"/>
        </w:rPr>
        <w:t>trouble</w:t>
      </w:r>
      <w:r w:rsidR="00991B2B">
        <w:rPr>
          <w:lang w:eastAsia="en-AU"/>
        </w:rPr>
        <w:t>.</w:t>
      </w:r>
      <w:r w:rsidR="00B352F2">
        <w:rPr>
          <w:lang w:eastAsia="en-AU"/>
        </w:rPr>
        <w:t xml:space="preserve">  </w:t>
      </w:r>
      <w:r w:rsidRPr="00AF46AF">
        <w:rPr>
          <w:lang w:eastAsia="en-AU"/>
        </w:rPr>
        <w:t>The</w:t>
      </w:r>
      <w:r w:rsidR="00B352F2">
        <w:rPr>
          <w:lang w:eastAsia="en-AU"/>
        </w:rPr>
        <w:t xml:space="preserve"> </w:t>
      </w:r>
      <w:r w:rsidRPr="00AF46AF">
        <w:rPr>
          <w:lang w:eastAsia="en-AU"/>
        </w:rPr>
        <w:t>multitude,</w:t>
      </w:r>
      <w:r w:rsidR="00B352F2">
        <w:rPr>
          <w:lang w:eastAsia="en-AU"/>
        </w:rPr>
        <w:t xml:space="preserve"> </w:t>
      </w:r>
      <w:r w:rsidRPr="00AF46AF">
        <w:rPr>
          <w:lang w:eastAsia="en-AU"/>
        </w:rPr>
        <w:t>aroused</w:t>
      </w:r>
      <w:r w:rsidR="00B352F2">
        <w:rPr>
          <w:lang w:eastAsia="en-AU"/>
        </w:rPr>
        <w:t xml:space="preserve"> </w:t>
      </w:r>
      <w:r w:rsidRPr="00AF46AF">
        <w:rPr>
          <w:lang w:eastAsia="en-AU"/>
        </w:rPr>
        <w:t>by</w:t>
      </w:r>
      <w:r w:rsidR="00B352F2">
        <w:rPr>
          <w:lang w:eastAsia="en-AU"/>
        </w:rPr>
        <w:t xml:space="preserve"> </w:t>
      </w:r>
      <w:r w:rsidRPr="00AF46AF">
        <w:rPr>
          <w:lang w:eastAsia="en-AU"/>
        </w:rPr>
        <w:t>these</w:t>
      </w:r>
      <w:r w:rsidR="00B352F2">
        <w:rPr>
          <w:lang w:eastAsia="en-AU"/>
        </w:rPr>
        <w:t xml:space="preserve"> </w:t>
      </w:r>
      <w:r w:rsidRPr="00AF46AF">
        <w:rPr>
          <w:lang w:eastAsia="en-AU"/>
        </w:rPr>
        <w:t>seditions,</w:t>
      </w:r>
      <w:r w:rsidR="00B352F2">
        <w:rPr>
          <w:lang w:eastAsia="en-AU"/>
        </w:rPr>
        <w:t xml:space="preserve"> </w:t>
      </w:r>
      <w:r w:rsidRPr="00AF46AF">
        <w:rPr>
          <w:lang w:eastAsia="en-AU"/>
        </w:rPr>
        <w:t>attacked</w:t>
      </w:r>
      <w:r w:rsidR="00B352F2">
        <w:rPr>
          <w:lang w:eastAsia="en-AU"/>
        </w:rPr>
        <w:t xml:space="preserve"> </w:t>
      </w:r>
      <w:r w:rsidRPr="00AF46AF">
        <w:rPr>
          <w:lang w:eastAsia="en-AU"/>
        </w:rPr>
        <w:t>the</w:t>
      </w:r>
      <w:r w:rsidR="00B352F2">
        <w:rPr>
          <w:lang w:eastAsia="en-AU"/>
        </w:rPr>
        <w:t xml:space="preserve"> </w:t>
      </w:r>
      <w:r w:rsidRPr="00AF46AF">
        <w:rPr>
          <w:lang w:eastAsia="en-AU"/>
        </w:rPr>
        <w:t>Apostles</w:t>
      </w:r>
      <w:r w:rsidR="00B352F2">
        <w:rPr>
          <w:lang w:eastAsia="en-AU"/>
        </w:rPr>
        <w:t xml:space="preserve"> </w:t>
      </w:r>
      <w:r w:rsidRPr="00AF46AF">
        <w:rPr>
          <w:lang w:eastAsia="en-AU"/>
        </w:rPr>
        <w:t>and</w:t>
      </w:r>
      <w:r w:rsidR="00B352F2">
        <w:rPr>
          <w:lang w:eastAsia="en-AU"/>
        </w:rPr>
        <w:t xml:space="preserve"> </w:t>
      </w:r>
      <w:r w:rsidRPr="00AF46AF">
        <w:rPr>
          <w:lang w:eastAsia="en-AU"/>
        </w:rPr>
        <w:t>beat</w:t>
      </w:r>
      <w:r w:rsidR="00B352F2">
        <w:rPr>
          <w:lang w:eastAsia="en-AU"/>
        </w:rPr>
        <w:t xml:space="preserve"> </w:t>
      </w:r>
      <w:r w:rsidRPr="00AF46AF">
        <w:rPr>
          <w:lang w:eastAsia="en-AU"/>
        </w:rPr>
        <w:t>them</w:t>
      </w:r>
      <w:r w:rsidR="00B352F2">
        <w:rPr>
          <w:lang w:eastAsia="en-AU"/>
        </w:rPr>
        <w:t xml:space="preserve"> </w:t>
      </w:r>
      <w:r w:rsidRPr="00AF46AF">
        <w:rPr>
          <w:lang w:eastAsia="en-AU"/>
        </w:rPr>
        <w:t>until</w:t>
      </w:r>
      <w:r w:rsidR="00B352F2">
        <w:rPr>
          <w:lang w:eastAsia="en-AU"/>
        </w:rPr>
        <w:t xml:space="preserve"> </w:t>
      </w:r>
      <w:r w:rsidRPr="00AF46AF">
        <w:rPr>
          <w:lang w:eastAsia="en-AU"/>
        </w:rPr>
        <w:t>they</w:t>
      </w:r>
      <w:r w:rsidR="00B352F2">
        <w:rPr>
          <w:lang w:eastAsia="en-AU"/>
        </w:rPr>
        <w:t xml:space="preserve"> </w:t>
      </w:r>
      <w:r w:rsidRPr="00AF46AF">
        <w:rPr>
          <w:lang w:eastAsia="en-AU"/>
        </w:rPr>
        <w:t>fell</w:t>
      </w:r>
      <w:r w:rsidR="00B352F2">
        <w:rPr>
          <w:lang w:eastAsia="en-AU"/>
        </w:rPr>
        <w:t xml:space="preserve"> </w:t>
      </w:r>
      <w:r w:rsidRPr="00AF46AF">
        <w:rPr>
          <w:lang w:eastAsia="en-AU"/>
        </w:rPr>
        <w:t>unconscious</w:t>
      </w:r>
      <w:r w:rsidR="00991B2B">
        <w:rPr>
          <w:lang w:eastAsia="en-AU"/>
        </w:rPr>
        <w:t>.</w:t>
      </w:r>
      <w:r w:rsidR="00B352F2">
        <w:rPr>
          <w:lang w:eastAsia="en-AU"/>
        </w:rPr>
        <w:t xml:space="preserve">  </w:t>
      </w:r>
      <w:r w:rsidRPr="00AF46AF">
        <w:rPr>
          <w:lang w:eastAsia="en-AU"/>
        </w:rPr>
        <w:t>Then</w:t>
      </w:r>
      <w:r w:rsidR="00B352F2">
        <w:rPr>
          <w:lang w:eastAsia="en-AU"/>
        </w:rPr>
        <w:t xml:space="preserve"> </w:t>
      </w:r>
      <w:r w:rsidRPr="00AF46AF">
        <w:rPr>
          <w:lang w:eastAsia="en-AU"/>
        </w:rPr>
        <w:t>their</w:t>
      </w:r>
      <w:r w:rsidR="00B352F2">
        <w:rPr>
          <w:lang w:eastAsia="en-AU"/>
        </w:rPr>
        <w:t xml:space="preserve"> </w:t>
      </w:r>
      <w:r w:rsidRPr="00AF46AF">
        <w:rPr>
          <w:lang w:eastAsia="en-AU"/>
        </w:rPr>
        <w:t>bodies</w:t>
      </w:r>
      <w:r w:rsidR="00B352F2">
        <w:rPr>
          <w:lang w:eastAsia="en-AU"/>
        </w:rPr>
        <w:t xml:space="preserve"> </w:t>
      </w:r>
      <w:r w:rsidRPr="00AF46AF">
        <w:rPr>
          <w:lang w:eastAsia="en-AU"/>
        </w:rPr>
        <w:t>were</w:t>
      </w:r>
      <w:r w:rsidR="00B352F2">
        <w:rPr>
          <w:lang w:eastAsia="en-AU"/>
        </w:rPr>
        <w:t xml:space="preserve"> </w:t>
      </w:r>
      <w:r w:rsidRPr="00AF46AF">
        <w:rPr>
          <w:lang w:eastAsia="en-AU"/>
        </w:rPr>
        <w:t>dragged</w:t>
      </w:r>
      <w:r w:rsidR="00B352F2">
        <w:rPr>
          <w:lang w:eastAsia="en-AU"/>
        </w:rPr>
        <w:t xml:space="preserve"> </w:t>
      </w:r>
      <w:r w:rsidRPr="00AF46AF">
        <w:rPr>
          <w:lang w:eastAsia="en-AU"/>
        </w:rPr>
        <w:t>along</w:t>
      </w:r>
      <w:r w:rsidR="00B352F2">
        <w:rPr>
          <w:lang w:eastAsia="en-AU"/>
        </w:rPr>
        <w:t xml:space="preserve"> </w:t>
      </w:r>
      <w:r w:rsidRPr="00AF46AF">
        <w:rPr>
          <w:lang w:eastAsia="en-AU"/>
        </w:rPr>
        <w:t>the</w:t>
      </w:r>
      <w:r w:rsidR="00B352F2">
        <w:rPr>
          <w:lang w:eastAsia="en-AU"/>
        </w:rPr>
        <w:t xml:space="preserve"> </w:t>
      </w:r>
      <w:r w:rsidRPr="00AF46AF">
        <w:rPr>
          <w:lang w:eastAsia="en-AU"/>
        </w:rPr>
        <w:t>road</w:t>
      </w:r>
      <w:r w:rsidR="00B352F2">
        <w:rPr>
          <w:lang w:eastAsia="en-AU"/>
        </w:rPr>
        <w:t xml:space="preserve"> </w:t>
      </w:r>
      <w:r w:rsidRPr="00AF46AF">
        <w:rPr>
          <w:lang w:eastAsia="en-AU"/>
        </w:rPr>
        <w:t>and</w:t>
      </w:r>
      <w:r w:rsidR="00B352F2">
        <w:rPr>
          <w:lang w:eastAsia="en-AU"/>
        </w:rPr>
        <w:t xml:space="preserve"> </w:t>
      </w:r>
      <w:r w:rsidRPr="00AF46AF">
        <w:rPr>
          <w:lang w:eastAsia="en-AU"/>
        </w:rPr>
        <w:t>thrown</w:t>
      </w:r>
      <w:r w:rsidR="00B352F2">
        <w:rPr>
          <w:lang w:eastAsia="en-AU"/>
        </w:rPr>
        <w:t xml:space="preserve"> </w:t>
      </w:r>
      <w:r w:rsidRPr="00AF46AF">
        <w:rPr>
          <w:lang w:eastAsia="en-AU"/>
        </w:rPr>
        <w:t>outside</w:t>
      </w:r>
      <w:r w:rsidR="00B352F2">
        <w:rPr>
          <w:lang w:eastAsia="en-AU"/>
        </w:rPr>
        <w:t xml:space="preserve"> </w:t>
      </w:r>
      <w:r w:rsidRPr="00AF46AF">
        <w:rPr>
          <w:lang w:eastAsia="en-AU"/>
        </w:rPr>
        <w:t>the</w:t>
      </w:r>
      <w:r w:rsidR="00B352F2">
        <w:rPr>
          <w:lang w:eastAsia="en-AU"/>
        </w:rPr>
        <w:t xml:space="preserve"> </w:t>
      </w:r>
      <w:r w:rsidRPr="00AF46AF">
        <w:rPr>
          <w:lang w:eastAsia="en-AU"/>
        </w:rPr>
        <w:t>city</w:t>
      </w:r>
      <w:r w:rsidR="00991B2B">
        <w:rPr>
          <w:lang w:eastAsia="en-AU"/>
        </w:rPr>
        <w:t>.</w:t>
      </w:r>
      <w:r w:rsidR="00B352F2">
        <w:rPr>
          <w:lang w:eastAsia="en-AU"/>
        </w:rPr>
        <w:t xml:space="preserve">  </w:t>
      </w:r>
      <w:r w:rsidRPr="00AF46AF">
        <w:rPr>
          <w:lang w:eastAsia="en-AU"/>
        </w:rPr>
        <w:t>Paul</w:t>
      </w:r>
      <w:r w:rsidR="00B352F2">
        <w:rPr>
          <w:lang w:eastAsia="en-AU"/>
        </w:rPr>
        <w:t xml:space="preserve"> </w:t>
      </w:r>
      <w:r w:rsidRPr="00AF46AF">
        <w:rPr>
          <w:lang w:eastAsia="en-AU"/>
        </w:rPr>
        <w:t>and</w:t>
      </w:r>
      <w:r w:rsidR="00B352F2">
        <w:rPr>
          <w:lang w:eastAsia="en-AU"/>
        </w:rPr>
        <w:t xml:space="preserve"> </w:t>
      </w:r>
      <w:r w:rsidRPr="00AF46AF">
        <w:rPr>
          <w:lang w:eastAsia="en-AU"/>
        </w:rPr>
        <w:t>Peter</w:t>
      </w:r>
      <w:r w:rsidR="00B352F2">
        <w:rPr>
          <w:lang w:eastAsia="en-AU"/>
        </w:rPr>
        <w:t xml:space="preserve"> </w:t>
      </w:r>
      <w:r w:rsidRPr="00AF46AF">
        <w:rPr>
          <w:lang w:eastAsia="en-AU"/>
        </w:rPr>
        <w:t>continued</w:t>
      </w:r>
      <w:r w:rsidR="00B352F2">
        <w:rPr>
          <w:lang w:eastAsia="en-AU"/>
        </w:rPr>
        <w:t xml:space="preserve"> </w:t>
      </w:r>
      <w:r w:rsidRPr="00AF46AF">
        <w:rPr>
          <w:lang w:eastAsia="en-AU"/>
        </w:rPr>
        <w:t>in</w:t>
      </w:r>
      <w:r w:rsidR="00B352F2">
        <w:rPr>
          <w:lang w:eastAsia="en-AU"/>
        </w:rPr>
        <w:t xml:space="preserve"> </w:t>
      </w:r>
      <w:r w:rsidRPr="00AF46AF">
        <w:rPr>
          <w:lang w:eastAsia="en-AU"/>
        </w:rPr>
        <w:t>a</w:t>
      </w:r>
      <w:r w:rsidR="00B352F2">
        <w:rPr>
          <w:lang w:eastAsia="en-AU"/>
        </w:rPr>
        <w:t xml:space="preserve"> </w:t>
      </w:r>
      <w:r w:rsidRPr="00AF46AF">
        <w:rPr>
          <w:lang w:eastAsia="en-AU"/>
        </w:rPr>
        <w:t>death-like</w:t>
      </w:r>
      <w:r w:rsidR="00B352F2">
        <w:rPr>
          <w:lang w:eastAsia="en-AU"/>
        </w:rPr>
        <w:t xml:space="preserve"> </w:t>
      </w:r>
      <w:r w:rsidRPr="00AF46AF">
        <w:rPr>
          <w:lang w:eastAsia="en-AU"/>
        </w:rPr>
        <w:t>unconsciousness</w:t>
      </w:r>
      <w:r w:rsidR="00B352F2">
        <w:rPr>
          <w:lang w:eastAsia="en-AU"/>
        </w:rPr>
        <w:t xml:space="preserve"> </w:t>
      </w:r>
      <w:r w:rsidRPr="00AF46AF">
        <w:rPr>
          <w:lang w:eastAsia="en-AU"/>
        </w:rPr>
        <w:t>all</w:t>
      </w:r>
      <w:r w:rsidR="00B352F2">
        <w:rPr>
          <w:lang w:eastAsia="en-AU"/>
        </w:rPr>
        <w:t xml:space="preserve"> </w:t>
      </w:r>
      <w:r w:rsidRPr="00AF46AF">
        <w:rPr>
          <w:lang w:eastAsia="en-AU"/>
        </w:rPr>
        <w:t>night</w:t>
      </w:r>
      <w:r w:rsidR="00991B2B">
        <w:rPr>
          <w:lang w:eastAsia="en-AU"/>
        </w:rPr>
        <w:t>.</w:t>
      </w:r>
      <w:r w:rsidR="00B352F2">
        <w:rPr>
          <w:lang w:eastAsia="en-AU"/>
        </w:rPr>
        <w:t xml:space="preserve">  </w:t>
      </w:r>
      <w:r w:rsidRPr="00AF46AF">
        <w:rPr>
          <w:lang w:eastAsia="en-AU"/>
        </w:rPr>
        <w:t>Early</w:t>
      </w:r>
      <w:r w:rsidR="00B352F2">
        <w:rPr>
          <w:lang w:eastAsia="en-AU"/>
        </w:rPr>
        <w:t xml:space="preserve"> </w:t>
      </w:r>
      <w:r w:rsidRPr="00AF46AF">
        <w:rPr>
          <w:lang w:eastAsia="en-AU"/>
        </w:rPr>
        <w:t>in</w:t>
      </w:r>
      <w:r w:rsidR="00B352F2">
        <w:rPr>
          <w:lang w:eastAsia="en-AU"/>
        </w:rPr>
        <w:t xml:space="preserve"> </w:t>
      </w:r>
      <w:r w:rsidRPr="00AF46AF">
        <w:rPr>
          <w:lang w:eastAsia="en-AU"/>
        </w:rPr>
        <w:t>the</w:t>
      </w:r>
      <w:r w:rsidR="00B352F2">
        <w:rPr>
          <w:lang w:eastAsia="en-AU"/>
        </w:rPr>
        <w:t xml:space="preserve"> </w:t>
      </w:r>
      <w:r w:rsidRPr="00AF46AF">
        <w:rPr>
          <w:lang w:eastAsia="en-AU"/>
        </w:rPr>
        <w:t>morning,</w:t>
      </w:r>
      <w:r w:rsidR="00B352F2">
        <w:rPr>
          <w:lang w:eastAsia="en-AU"/>
        </w:rPr>
        <w:t xml:space="preserve"> </w:t>
      </w:r>
      <w:r w:rsidRPr="00AF46AF">
        <w:rPr>
          <w:lang w:eastAsia="en-AU"/>
        </w:rPr>
        <w:t>Paul,</w:t>
      </w:r>
      <w:r w:rsidR="00B352F2">
        <w:rPr>
          <w:lang w:eastAsia="en-AU"/>
        </w:rPr>
        <w:t xml:space="preserve"> </w:t>
      </w:r>
      <w:r w:rsidRPr="00AF46AF">
        <w:rPr>
          <w:lang w:eastAsia="en-AU"/>
        </w:rPr>
        <w:t>who</w:t>
      </w:r>
      <w:r w:rsidR="00B352F2">
        <w:rPr>
          <w:lang w:eastAsia="en-AU"/>
        </w:rPr>
        <w:t xml:space="preserve"> </w:t>
      </w:r>
      <w:r w:rsidRPr="00AF46AF">
        <w:rPr>
          <w:lang w:eastAsia="en-AU"/>
        </w:rPr>
        <w:t>was</w:t>
      </w:r>
      <w:r w:rsidR="00B352F2">
        <w:rPr>
          <w:lang w:eastAsia="en-AU"/>
        </w:rPr>
        <w:t xml:space="preserve"> </w:t>
      </w:r>
      <w:r w:rsidRPr="00AF46AF">
        <w:rPr>
          <w:lang w:eastAsia="en-AU"/>
        </w:rPr>
        <w:t>brought</w:t>
      </w:r>
      <w:r w:rsidR="00B352F2">
        <w:rPr>
          <w:lang w:eastAsia="en-AU"/>
        </w:rPr>
        <w:t xml:space="preserve"> </w:t>
      </w:r>
      <w:r w:rsidRPr="00AF46AF">
        <w:rPr>
          <w:lang w:eastAsia="en-AU"/>
        </w:rPr>
        <w:t>to</w:t>
      </w:r>
      <w:r w:rsidR="00B352F2">
        <w:rPr>
          <w:lang w:eastAsia="en-AU"/>
        </w:rPr>
        <w:t xml:space="preserve"> </w:t>
      </w:r>
      <w:r w:rsidRPr="00AF46AF">
        <w:rPr>
          <w:lang w:eastAsia="en-AU"/>
        </w:rPr>
        <w:t>himself,</w:t>
      </w:r>
      <w:r w:rsidR="00B352F2">
        <w:rPr>
          <w:lang w:eastAsia="en-AU"/>
        </w:rPr>
        <w:t xml:space="preserve"> </w:t>
      </w:r>
      <w:r w:rsidRPr="00AF46AF">
        <w:rPr>
          <w:lang w:eastAsia="en-AU"/>
        </w:rPr>
        <w:t>said</w:t>
      </w:r>
      <w:r w:rsidR="00B352F2">
        <w:rPr>
          <w:lang w:eastAsia="en-AU"/>
        </w:rPr>
        <w:t xml:space="preserve"> </w:t>
      </w:r>
      <w:r w:rsidRPr="00AF46AF">
        <w:rPr>
          <w:lang w:eastAsia="en-AU"/>
        </w:rPr>
        <w:t>to</w:t>
      </w:r>
      <w:r w:rsidR="00B352F2">
        <w:rPr>
          <w:lang w:eastAsia="en-AU"/>
        </w:rPr>
        <w:t xml:space="preserve"> </w:t>
      </w:r>
      <w:r w:rsidRPr="00AF46AF">
        <w:rPr>
          <w:lang w:eastAsia="en-AU"/>
        </w:rPr>
        <w:t>Peter</w:t>
      </w:r>
      <w:r w:rsidR="00991B2B">
        <w:rPr>
          <w:lang w:eastAsia="en-AU"/>
        </w:rPr>
        <w:t>:</w:t>
      </w:r>
      <w:r w:rsidR="00B352F2">
        <w:rPr>
          <w:lang w:eastAsia="en-AU"/>
        </w:rPr>
        <w:t xml:space="preserve">  </w:t>
      </w:r>
      <w:r w:rsidR="00991B2B">
        <w:rPr>
          <w:lang w:eastAsia="en-AU"/>
        </w:rPr>
        <w:t>‘</w:t>
      </w:r>
      <w:r w:rsidRPr="00AF46AF">
        <w:rPr>
          <w:lang w:eastAsia="en-AU"/>
        </w:rPr>
        <w:t>There</w:t>
      </w:r>
      <w:r w:rsidR="00B352F2">
        <w:rPr>
          <w:lang w:eastAsia="en-AU"/>
        </w:rPr>
        <w:t xml:space="preserve"> </w:t>
      </w:r>
      <w:r w:rsidRPr="00AF46AF">
        <w:rPr>
          <w:lang w:eastAsia="en-AU"/>
        </w:rPr>
        <w:t>is</w:t>
      </w:r>
      <w:r w:rsidR="00B352F2">
        <w:rPr>
          <w:lang w:eastAsia="en-AU"/>
        </w:rPr>
        <w:t xml:space="preserve"> </w:t>
      </w:r>
      <w:r w:rsidRPr="00AF46AF">
        <w:rPr>
          <w:lang w:eastAsia="en-AU"/>
        </w:rPr>
        <w:t>a</w:t>
      </w:r>
      <w:r w:rsidR="00B352F2">
        <w:rPr>
          <w:lang w:eastAsia="en-AU"/>
        </w:rPr>
        <w:t xml:space="preserve"> </w:t>
      </w:r>
      <w:r w:rsidRPr="00AF46AF">
        <w:rPr>
          <w:lang w:eastAsia="en-AU"/>
        </w:rPr>
        <w:t>fair</w:t>
      </w:r>
      <w:r w:rsidR="00B352F2">
        <w:rPr>
          <w:lang w:eastAsia="en-AU"/>
        </w:rPr>
        <w:t xml:space="preserve"> </w:t>
      </w:r>
      <w:r w:rsidRPr="00AF46AF">
        <w:rPr>
          <w:lang w:eastAsia="en-AU"/>
        </w:rPr>
        <w:t>today</w:t>
      </w:r>
      <w:r w:rsidR="00B352F2">
        <w:rPr>
          <w:lang w:eastAsia="en-AU"/>
        </w:rPr>
        <w:t xml:space="preserve"> </w:t>
      </w:r>
      <w:r w:rsidRPr="00AF46AF">
        <w:rPr>
          <w:lang w:eastAsia="en-AU"/>
        </w:rPr>
        <w:t>in</w:t>
      </w:r>
      <w:r w:rsidR="00B352F2">
        <w:rPr>
          <w:lang w:eastAsia="en-AU"/>
        </w:rPr>
        <w:t xml:space="preserve"> </w:t>
      </w:r>
      <w:r w:rsidRPr="00AF46AF">
        <w:rPr>
          <w:lang w:eastAsia="en-AU"/>
        </w:rPr>
        <w:t>a</w:t>
      </w:r>
      <w:r w:rsidR="00B352F2">
        <w:rPr>
          <w:lang w:eastAsia="en-AU"/>
        </w:rPr>
        <w:t xml:space="preserve"> </w:t>
      </w:r>
      <w:r w:rsidRPr="00AF46AF">
        <w:rPr>
          <w:lang w:eastAsia="en-AU"/>
        </w:rPr>
        <w:t>place</w:t>
      </w:r>
      <w:r w:rsidR="00B352F2">
        <w:rPr>
          <w:lang w:eastAsia="en-AU"/>
        </w:rPr>
        <w:t xml:space="preserve"> </w:t>
      </w:r>
      <w:r w:rsidRPr="00AF46AF">
        <w:rPr>
          <w:lang w:eastAsia="en-AU"/>
        </w:rPr>
        <w:t>in</w:t>
      </w:r>
      <w:r w:rsidR="00B352F2">
        <w:rPr>
          <w:lang w:eastAsia="en-AU"/>
        </w:rPr>
        <w:t xml:space="preserve"> </w:t>
      </w:r>
      <w:r w:rsidRPr="00AF46AF">
        <w:rPr>
          <w:lang w:eastAsia="en-AU"/>
        </w:rPr>
        <w:t>this</w:t>
      </w:r>
      <w:r w:rsidR="00B352F2">
        <w:rPr>
          <w:lang w:eastAsia="en-AU"/>
        </w:rPr>
        <w:t xml:space="preserve"> </w:t>
      </w:r>
      <w:proofErr w:type="spellStart"/>
      <w:r w:rsidRPr="00AF46AF">
        <w:rPr>
          <w:lang w:eastAsia="en-AU"/>
        </w:rPr>
        <w:t>neighborhood</w:t>
      </w:r>
      <w:proofErr w:type="spellEnd"/>
      <w:r w:rsidRPr="00AF46AF">
        <w:rPr>
          <w:lang w:eastAsia="en-AU"/>
        </w:rPr>
        <w:t>,</w:t>
      </w:r>
      <w:r w:rsidR="00B352F2">
        <w:rPr>
          <w:lang w:eastAsia="en-AU"/>
        </w:rPr>
        <w:t xml:space="preserve"> </w:t>
      </w:r>
      <w:r w:rsidRPr="00AF46AF">
        <w:rPr>
          <w:lang w:eastAsia="en-AU"/>
        </w:rPr>
        <w:t>at</w:t>
      </w:r>
      <w:r w:rsidR="00B352F2">
        <w:rPr>
          <w:lang w:eastAsia="en-AU"/>
        </w:rPr>
        <w:t xml:space="preserve"> </w:t>
      </w:r>
      <w:r w:rsidRPr="00AF46AF">
        <w:rPr>
          <w:lang w:eastAsia="en-AU"/>
        </w:rPr>
        <w:t>which</w:t>
      </w:r>
      <w:r w:rsidR="00B352F2">
        <w:rPr>
          <w:lang w:eastAsia="en-AU"/>
        </w:rPr>
        <w:t xml:space="preserve"> </w:t>
      </w:r>
      <w:r w:rsidRPr="00AF46AF">
        <w:rPr>
          <w:lang w:eastAsia="en-AU"/>
        </w:rPr>
        <w:t>many</w:t>
      </w:r>
      <w:r w:rsidR="00B352F2">
        <w:rPr>
          <w:lang w:eastAsia="en-AU"/>
        </w:rPr>
        <w:t xml:space="preserve"> </w:t>
      </w:r>
      <w:r w:rsidRPr="00AF46AF">
        <w:rPr>
          <w:lang w:eastAsia="en-AU"/>
        </w:rPr>
        <w:t>people</w:t>
      </w:r>
      <w:r w:rsidR="00B352F2">
        <w:rPr>
          <w:lang w:eastAsia="en-AU"/>
        </w:rPr>
        <w:t xml:space="preserve"> </w:t>
      </w:r>
      <w:r w:rsidRPr="00AF46AF">
        <w:rPr>
          <w:lang w:eastAsia="en-AU"/>
        </w:rPr>
        <w:t>will</w:t>
      </w:r>
      <w:r w:rsidR="00B352F2">
        <w:rPr>
          <w:lang w:eastAsia="en-AU"/>
        </w:rPr>
        <w:t xml:space="preserve"> </w:t>
      </w:r>
      <w:r w:rsidRPr="00AF46AF">
        <w:rPr>
          <w:lang w:eastAsia="en-AU"/>
        </w:rPr>
        <w:t>be</w:t>
      </w:r>
      <w:r w:rsidR="00B352F2">
        <w:rPr>
          <w:lang w:eastAsia="en-AU"/>
        </w:rPr>
        <w:t xml:space="preserve"> </w:t>
      </w:r>
      <w:r w:rsidRPr="00AF46AF">
        <w:rPr>
          <w:lang w:eastAsia="en-AU"/>
        </w:rPr>
        <w:t>present</w:t>
      </w:r>
      <w:r w:rsidR="00991B2B">
        <w:rPr>
          <w:lang w:eastAsia="en-AU"/>
        </w:rPr>
        <w:t>.</w:t>
      </w:r>
      <w:r w:rsidR="00B352F2">
        <w:rPr>
          <w:lang w:eastAsia="en-AU"/>
        </w:rPr>
        <w:t xml:space="preserve">  </w:t>
      </w:r>
      <w:r w:rsidRPr="00AF46AF">
        <w:rPr>
          <w:lang w:eastAsia="en-AU"/>
        </w:rPr>
        <w:t>Let</w:t>
      </w:r>
      <w:r w:rsidR="00B352F2">
        <w:rPr>
          <w:lang w:eastAsia="en-AU"/>
        </w:rPr>
        <w:t xml:space="preserve"> </w:t>
      </w:r>
      <w:r w:rsidRPr="00AF46AF">
        <w:rPr>
          <w:lang w:eastAsia="en-AU"/>
        </w:rPr>
        <w:t>us</w:t>
      </w:r>
      <w:r w:rsidR="00B352F2">
        <w:rPr>
          <w:lang w:eastAsia="en-AU"/>
        </w:rPr>
        <w:t xml:space="preserve"> </w:t>
      </w:r>
      <w:r w:rsidRPr="00AF46AF">
        <w:rPr>
          <w:lang w:eastAsia="en-AU"/>
        </w:rPr>
        <w:t>move</w:t>
      </w:r>
      <w:r w:rsidR="00B352F2">
        <w:rPr>
          <w:lang w:eastAsia="en-AU"/>
        </w:rPr>
        <w:t xml:space="preserve"> </w:t>
      </w:r>
      <w:r w:rsidRPr="00AF46AF">
        <w:rPr>
          <w:lang w:eastAsia="en-AU"/>
        </w:rPr>
        <w:t>along</w:t>
      </w:r>
      <w:r w:rsidR="00B352F2">
        <w:rPr>
          <w:lang w:eastAsia="en-AU"/>
        </w:rPr>
        <w:t xml:space="preserve"> </w:t>
      </w:r>
      <w:r w:rsidRPr="00AF46AF">
        <w:rPr>
          <w:lang w:eastAsia="en-AU"/>
        </w:rPr>
        <w:t>to</w:t>
      </w:r>
      <w:r w:rsidR="00B352F2">
        <w:rPr>
          <w:lang w:eastAsia="en-AU"/>
        </w:rPr>
        <w:t xml:space="preserve"> </w:t>
      </w:r>
      <w:r w:rsidRPr="00AF46AF">
        <w:rPr>
          <w:lang w:eastAsia="en-AU"/>
        </w:rPr>
        <w:t>preach</w:t>
      </w:r>
      <w:r w:rsidR="00B352F2">
        <w:rPr>
          <w:lang w:eastAsia="en-AU"/>
        </w:rPr>
        <w:t xml:space="preserve"> </w:t>
      </w:r>
      <w:r w:rsidRPr="00AF46AF">
        <w:rPr>
          <w:lang w:eastAsia="en-AU"/>
        </w:rPr>
        <w:t>the</w:t>
      </w:r>
      <w:r w:rsidR="00B352F2">
        <w:rPr>
          <w:lang w:eastAsia="en-AU"/>
        </w:rPr>
        <w:t xml:space="preserve"> </w:t>
      </w:r>
      <w:r w:rsidRPr="00AF46AF">
        <w:rPr>
          <w:lang w:eastAsia="en-AU"/>
        </w:rPr>
        <w:t>Gospel</w:t>
      </w:r>
      <w:r w:rsidR="00B352F2">
        <w:rPr>
          <w:lang w:eastAsia="en-AU"/>
        </w:rPr>
        <w:t xml:space="preserve"> </w:t>
      </w:r>
      <w:r w:rsidRPr="00AF46AF">
        <w:rPr>
          <w:lang w:eastAsia="en-AU"/>
        </w:rPr>
        <w:t>in</w:t>
      </w:r>
      <w:r w:rsidR="00B352F2">
        <w:rPr>
          <w:lang w:eastAsia="en-AU"/>
        </w:rPr>
        <w:t xml:space="preserve"> </w:t>
      </w:r>
      <w:r w:rsidRPr="00AF46AF">
        <w:rPr>
          <w:lang w:eastAsia="en-AU"/>
        </w:rPr>
        <w:t>that</w:t>
      </w:r>
      <w:r w:rsidR="00B352F2">
        <w:rPr>
          <w:lang w:eastAsia="en-AU"/>
        </w:rPr>
        <w:t xml:space="preserve"> </w:t>
      </w:r>
      <w:r w:rsidRPr="00AF46AF">
        <w:rPr>
          <w:lang w:eastAsia="en-AU"/>
        </w:rPr>
        <w:t>place.</w:t>
      </w:r>
      <w:r w:rsidR="00991B2B">
        <w:rPr>
          <w:lang w:eastAsia="en-AU"/>
        </w:rPr>
        <w:t>’</w:t>
      </w:r>
      <w:r w:rsidR="00B352F2">
        <w:rPr>
          <w:lang w:eastAsia="en-AU"/>
        </w:rPr>
        <w:t xml:space="preserve"> </w:t>
      </w:r>
      <w:r w:rsidR="00694E23">
        <w:rPr>
          <w:lang w:eastAsia="en-AU"/>
        </w:rPr>
        <w:t xml:space="preserve"> </w:t>
      </w:r>
      <w:r w:rsidRPr="00AF46AF">
        <w:rPr>
          <w:lang w:eastAsia="en-AU"/>
        </w:rPr>
        <w:t>Peter</w:t>
      </w:r>
      <w:r w:rsidR="00B352F2">
        <w:rPr>
          <w:lang w:eastAsia="en-AU"/>
        </w:rPr>
        <w:t xml:space="preserve"> </w:t>
      </w:r>
      <w:r w:rsidRPr="00FF4E3C">
        <w:rPr>
          <w:lang w:eastAsia="en-AU"/>
        </w:rPr>
        <w:t>c</w:t>
      </w:r>
      <w:r w:rsidR="00694E23" w:rsidRPr="00FF4E3C">
        <w:rPr>
          <w:lang w:eastAsia="en-AU"/>
        </w:rPr>
        <w:t>a</w:t>
      </w:r>
      <w:r w:rsidRPr="00FF4E3C">
        <w:rPr>
          <w:lang w:eastAsia="en-AU"/>
        </w:rPr>
        <w:t>lled</w:t>
      </w:r>
      <w:r w:rsidR="00B352F2">
        <w:rPr>
          <w:lang w:eastAsia="en-AU"/>
        </w:rPr>
        <w:t xml:space="preserve"> </w:t>
      </w:r>
      <w:r w:rsidRPr="00AF46AF">
        <w:rPr>
          <w:lang w:eastAsia="en-AU"/>
        </w:rPr>
        <w:t>attention</w:t>
      </w:r>
      <w:r w:rsidR="00B352F2">
        <w:rPr>
          <w:lang w:eastAsia="en-AU"/>
        </w:rPr>
        <w:t xml:space="preserve"> </w:t>
      </w:r>
      <w:r w:rsidRPr="00AF46AF">
        <w:rPr>
          <w:lang w:eastAsia="en-AU"/>
        </w:rPr>
        <w:t>to</w:t>
      </w:r>
      <w:r w:rsidR="00B352F2">
        <w:rPr>
          <w:lang w:eastAsia="en-AU"/>
        </w:rPr>
        <w:t xml:space="preserve"> </w:t>
      </w:r>
      <w:r w:rsidRPr="00AF46AF">
        <w:rPr>
          <w:lang w:eastAsia="en-AU"/>
        </w:rPr>
        <w:t>their</w:t>
      </w:r>
      <w:r w:rsidR="00B352F2">
        <w:rPr>
          <w:lang w:eastAsia="en-AU"/>
        </w:rPr>
        <w:t xml:space="preserve"> </w:t>
      </w:r>
      <w:r w:rsidRPr="00AF46AF">
        <w:rPr>
          <w:lang w:eastAsia="en-AU"/>
        </w:rPr>
        <w:t>wounded</w:t>
      </w:r>
      <w:r w:rsidR="00B352F2">
        <w:rPr>
          <w:lang w:eastAsia="en-AU"/>
        </w:rPr>
        <w:t xml:space="preserve"> </w:t>
      </w:r>
      <w:r w:rsidRPr="00AF46AF">
        <w:rPr>
          <w:lang w:eastAsia="en-AU"/>
        </w:rPr>
        <w:t>and</w:t>
      </w:r>
      <w:r w:rsidR="00B352F2">
        <w:rPr>
          <w:lang w:eastAsia="en-AU"/>
        </w:rPr>
        <w:t xml:space="preserve"> </w:t>
      </w:r>
      <w:r w:rsidRPr="00AF46AF">
        <w:rPr>
          <w:lang w:eastAsia="en-AU"/>
        </w:rPr>
        <w:t>bruised</w:t>
      </w:r>
      <w:r w:rsidR="00B352F2">
        <w:rPr>
          <w:lang w:eastAsia="en-AU"/>
        </w:rPr>
        <w:t xml:space="preserve"> </w:t>
      </w:r>
      <w:r w:rsidRPr="00AF46AF">
        <w:rPr>
          <w:lang w:eastAsia="en-AU"/>
        </w:rPr>
        <w:t>bodies;</w:t>
      </w:r>
      <w:r w:rsidR="00B352F2">
        <w:rPr>
          <w:lang w:eastAsia="en-AU"/>
        </w:rPr>
        <w:t xml:space="preserve"> </w:t>
      </w:r>
      <w:r w:rsidRPr="00AF46AF">
        <w:rPr>
          <w:lang w:eastAsia="en-AU"/>
        </w:rPr>
        <w:t>and</w:t>
      </w:r>
      <w:r w:rsidR="00B352F2">
        <w:rPr>
          <w:lang w:eastAsia="en-AU"/>
        </w:rPr>
        <w:t xml:space="preserve"> </w:t>
      </w:r>
      <w:r w:rsidRPr="00AF46AF">
        <w:rPr>
          <w:lang w:eastAsia="en-AU"/>
        </w:rPr>
        <w:t>although</w:t>
      </w:r>
      <w:r w:rsidR="00B352F2">
        <w:rPr>
          <w:lang w:eastAsia="en-AU"/>
        </w:rPr>
        <w:t xml:space="preserve"> </w:t>
      </w:r>
      <w:r w:rsidRPr="00AF46AF">
        <w:rPr>
          <w:lang w:eastAsia="en-AU"/>
        </w:rPr>
        <w:t>at</w:t>
      </w:r>
      <w:r w:rsidR="00B352F2">
        <w:rPr>
          <w:lang w:eastAsia="en-AU"/>
        </w:rPr>
        <w:t xml:space="preserve"> </w:t>
      </w:r>
      <w:r w:rsidRPr="00AF46AF">
        <w:rPr>
          <w:lang w:eastAsia="en-AU"/>
        </w:rPr>
        <w:t>first</w:t>
      </w:r>
      <w:r w:rsidR="00B352F2">
        <w:rPr>
          <w:lang w:eastAsia="en-AU"/>
        </w:rPr>
        <w:t xml:space="preserve"> </w:t>
      </w:r>
      <w:r w:rsidRPr="00AF46AF">
        <w:rPr>
          <w:lang w:eastAsia="en-AU"/>
        </w:rPr>
        <w:t>too</w:t>
      </w:r>
      <w:r w:rsidR="00B352F2">
        <w:rPr>
          <w:lang w:eastAsia="en-AU"/>
        </w:rPr>
        <w:t xml:space="preserve"> </w:t>
      </w:r>
      <w:r w:rsidRPr="00AF46AF">
        <w:rPr>
          <w:lang w:eastAsia="en-AU"/>
        </w:rPr>
        <w:t>weak</w:t>
      </w:r>
      <w:r w:rsidR="00B352F2">
        <w:rPr>
          <w:lang w:eastAsia="en-AU"/>
        </w:rPr>
        <w:t xml:space="preserve"> </w:t>
      </w:r>
      <w:r w:rsidRPr="00AF46AF">
        <w:rPr>
          <w:lang w:eastAsia="en-AU"/>
        </w:rPr>
        <w:t>to</w:t>
      </w:r>
      <w:r w:rsidR="00B352F2">
        <w:rPr>
          <w:lang w:eastAsia="en-AU"/>
        </w:rPr>
        <w:t xml:space="preserve"> </w:t>
      </w:r>
      <w:r w:rsidRPr="00AF46AF">
        <w:rPr>
          <w:lang w:eastAsia="en-AU"/>
        </w:rPr>
        <w:t>move,</w:t>
      </w:r>
      <w:r w:rsidR="00B352F2">
        <w:rPr>
          <w:lang w:eastAsia="en-AU"/>
        </w:rPr>
        <w:t xml:space="preserve"> </w:t>
      </w:r>
      <w:r w:rsidRPr="00AF46AF">
        <w:rPr>
          <w:lang w:eastAsia="en-AU"/>
        </w:rPr>
        <w:t>they</w:t>
      </w:r>
      <w:r w:rsidR="00B352F2">
        <w:rPr>
          <w:lang w:eastAsia="en-AU"/>
        </w:rPr>
        <w:t xml:space="preserve"> </w:t>
      </w:r>
      <w:r w:rsidRPr="00AF46AF">
        <w:rPr>
          <w:lang w:eastAsia="en-AU"/>
        </w:rPr>
        <w:t>finally</w:t>
      </w:r>
      <w:r w:rsidR="00B352F2">
        <w:rPr>
          <w:lang w:eastAsia="en-AU"/>
        </w:rPr>
        <w:t xml:space="preserve"> </w:t>
      </w:r>
      <w:r w:rsidRPr="00AF46AF">
        <w:rPr>
          <w:lang w:eastAsia="en-AU"/>
        </w:rPr>
        <w:t>arose</w:t>
      </w:r>
      <w:r w:rsidR="00B352F2">
        <w:rPr>
          <w:lang w:eastAsia="en-AU"/>
        </w:rPr>
        <w:t xml:space="preserve"> </w:t>
      </w:r>
      <w:r w:rsidRPr="00AF46AF">
        <w:rPr>
          <w:lang w:eastAsia="en-AU"/>
        </w:rPr>
        <w:t>and</w:t>
      </w:r>
      <w:r w:rsidR="00B352F2">
        <w:rPr>
          <w:lang w:eastAsia="en-AU"/>
        </w:rPr>
        <w:t xml:space="preserve"> </w:t>
      </w:r>
      <w:r w:rsidRPr="00AF46AF">
        <w:rPr>
          <w:lang w:eastAsia="en-AU"/>
        </w:rPr>
        <w:t>betook</w:t>
      </w:r>
      <w:r w:rsidR="00B352F2">
        <w:rPr>
          <w:lang w:eastAsia="en-AU"/>
        </w:rPr>
        <w:t xml:space="preserve"> </w:t>
      </w:r>
      <w:r w:rsidRPr="00AF46AF">
        <w:rPr>
          <w:lang w:eastAsia="en-AU"/>
        </w:rPr>
        <w:t>themselves</w:t>
      </w:r>
      <w:r w:rsidR="00B352F2">
        <w:rPr>
          <w:lang w:eastAsia="en-AU"/>
        </w:rPr>
        <w:t xml:space="preserve"> </w:t>
      </w:r>
      <w:r w:rsidRPr="00AF46AF">
        <w:rPr>
          <w:lang w:eastAsia="en-AU"/>
        </w:rPr>
        <w:t>to</w:t>
      </w:r>
      <w:r w:rsidR="00B352F2">
        <w:rPr>
          <w:lang w:eastAsia="en-AU"/>
        </w:rPr>
        <w:t xml:space="preserve"> </w:t>
      </w:r>
      <w:r w:rsidRPr="00AF46AF">
        <w:rPr>
          <w:lang w:eastAsia="en-AU"/>
        </w:rPr>
        <w:t>the</w:t>
      </w:r>
      <w:r w:rsidR="00B352F2">
        <w:rPr>
          <w:lang w:eastAsia="en-AU"/>
        </w:rPr>
        <w:t xml:space="preserve"> </w:t>
      </w:r>
      <w:r w:rsidRPr="00AF46AF">
        <w:rPr>
          <w:lang w:eastAsia="en-AU"/>
        </w:rPr>
        <w:t>fair</w:t>
      </w:r>
      <w:r w:rsidR="00B352F2">
        <w:rPr>
          <w:lang w:eastAsia="en-AU"/>
        </w:rPr>
        <w:t xml:space="preserve"> </w:t>
      </w:r>
      <w:r w:rsidRPr="00AF46AF">
        <w:rPr>
          <w:lang w:eastAsia="en-AU"/>
        </w:rPr>
        <w:t>and</w:t>
      </w:r>
      <w:r w:rsidR="00B352F2">
        <w:rPr>
          <w:lang w:eastAsia="en-AU"/>
        </w:rPr>
        <w:t xml:space="preserve"> </w:t>
      </w:r>
      <w:r w:rsidRPr="00AF46AF">
        <w:rPr>
          <w:lang w:eastAsia="en-AU"/>
        </w:rPr>
        <w:t>preached</w:t>
      </w:r>
      <w:r w:rsidR="00991B2B">
        <w:rPr>
          <w:lang w:eastAsia="en-AU"/>
        </w:rPr>
        <w:t>.</w:t>
      </w:r>
      <w:r w:rsidR="00B352F2">
        <w:rPr>
          <w:lang w:eastAsia="en-AU"/>
        </w:rPr>
        <w:t xml:space="preserve">  </w:t>
      </w:r>
      <w:r w:rsidRPr="00AF46AF">
        <w:rPr>
          <w:lang w:eastAsia="en-AU"/>
        </w:rPr>
        <w:t>Briefly,</w:t>
      </w:r>
      <w:r w:rsidR="00B352F2">
        <w:rPr>
          <w:lang w:eastAsia="en-AU"/>
        </w:rPr>
        <w:t xml:space="preserve"> </w:t>
      </w:r>
      <w:r w:rsidRPr="00AF46AF">
        <w:rPr>
          <w:lang w:eastAsia="en-AU"/>
        </w:rPr>
        <w:t>these</w:t>
      </w:r>
      <w:r w:rsidR="00B352F2">
        <w:rPr>
          <w:lang w:eastAsia="en-AU"/>
        </w:rPr>
        <w:t xml:space="preserve"> </w:t>
      </w:r>
      <w:r w:rsidRPr="00AF46AF">
        <w:rPr>
          <w:lang w:eastAsia="en-AU"/>
        </w:rPr>
        <w:t>persecutions</w:t>
      </w:r>
      <w:r w:rsidR="00B352F2">
        <w:rPr>
          <w:lang w:eastAsia="en-AU"/>
        </w:rPr>
        <w:t xml:space="preserve"> </w:t>
      </w:r>
      <w:r w:rsidRPr="00AF46AF">
        <w:rPr>
          <w:lang w:eastAsia="en-AU"/>
        </w:rPr>
        <w:t>caused</w:t>
      </w:r>
      <w:r w:rsidR="00B352F2">
        <w:rPr>
          <w:lang w:eastAsia="en-AU"/>
        </w:rPr>
        <w:t xml:space="preserve"> </w:t>
      </w:r>
      <w:r w:rsidRPr="00AF46AF">
        <w:rPr>
          <w:lang w:eastAsia="en-AU"/>
        </w:rPr>
        <w:t>a</w:t>
      </w:r>
      <w:r w:rsidR="00B352F2">
        <w:rPr>
          <w:lang w:eastAsia="en-AU"/>
        </w:rPr>
        <w:t xml:space="preserve"> </w:t>
      </w:r>
      <w:r w:rsidRPr="00AF46AF">
        <w:rPr>
          <w:lang w:eastAsia="en-AU"/>
        </w:rPr>
        <w:t>further</w:t>
      </w:r>
      <w:r w:rsidR="00B352F2">
        <w:rPr>
          <w:lang w:eastAsia="en-AU"/>
        </w:rPr>
        <w:t xml:space="preserve"> </w:t>
      </w:r>
      <w:r w:rsidRPr="00AF46AF">
        <w:rPr>
          <w:lang w:eastAsia="en-AU"/>
        </w:rPr>
        <w:t>spread</w:t>
      </w:r>
      <w:r w:rsidR="00B352F2">
        <w:rPr>
          <w:lang w:eastAsia="en-AU"/>
        </w:rPr>
        <w:t xml:space="preserve"> </w:t>
      </w:r>
      <w:r w:rsidRPr="00AF46AF">
        <w:rPr>
          <w:lang w:eastAsia="en-AU"/>
        </w:rPr>
        <w:t>of</w:t>
      </w:r>
      <w:r w:rsidR="00B352F2">
        <w:rPr>
          <w:lang w:eastAsia="en-AU"/>
        </w:rPr>
        <w:t xml:space="preserve"> </w:t>
      </w:r>
      <w:r w:rsidRPr="00AF46AF">
        <w:rPr>
          <w:lang w:eastAsia="en-AU"/>
        </w:rPr>
        <w:t>the</w:t>
      </w:r>
      <w:r w:rsidR="00B352F2">
        <w:rPr>
          <w:lang w:eastAsia="en-AU"/>
        </w:rPr>
        <w:t xml:space="preserve"> </w:t>
      </w:r>
      <w:r w:rsidRPr="00AF46AF">
        <w:rPr>
          <w:lang w:eastAsia="en-AU"/>
        </w:rPr>
        <w:t>Cause</w:t>
      </w:r>
      <w:r w:rsidR="00B352F2">
        <w:rPr>
          <w:lang w:eastAsia="en-AU"/>
        </w:rPr>
        <w:t xml:space="preserve"> </w:t>
      </w:r>
      <w:r w:rsidRPr="00AF46AF">
        <w:rPr>
          <w:lang w:eastAsia="en-AU"/>
        </w:rPr>
        <w:t>of</w:t>
      </w:r>
      <w:r w:rsidR="00B352F2">
        <w:rPr>
          <w:lang w:eastAsia="en-AU"/>
        </w:rPr>
        <w:t xml:space="preserve"> </w:t>
      </w:r>
      <w:r w:rsidRPr="00AF46AF">
        <w:rPr>
          <w:lang w:eastAsia="en-AU"/>
        </w:rPr>
        <w:t>Christ,</w:t>
      </w:r>
      <w:r w:rsidR="00B352F2">
        <w:rPr>
          <w:lang w:eastAsia="en-AU"/>
        </w:rPr>
        <w:t xml:space="preserve"> </w:t>
      </w:r>
      <w:r w:rsidRPr="00AF46AF">
        <w:rPr>
          <w:lang w:eastAsia="en-AU"/>
        </w:rPr>
        <w:t>in</w:t>
      </w:r>
      <w:r w:rsidR="00B352F2">
        <w:rPr>
          <w:lang w:eastAsia="en-AU"/>
        </w:rPr>
        <w:t xml:space="preserve"> </w:t>
      </w:r>
      <w:r w:rsidRPr="00AF46AF">
        <w:rPr>
          <w:lang w:eastAsia="en-AU"/>
        </w:rPr>
        <w:t>that</w:t>
      </w:r>
      <w:r w:rsidR="00B352F2">
        <w:rPr>
          <w:lang w:eastAsia="en-AU"/>
        </w:rPr>
        <w:t xml:space="preserve"> </w:t>
      </w:r>
      <w:r w:rsidRPr="00AF46AF">
        <w:rPr>
          <w:lang w:eastAsia="en-AU"/>
        </w:rPr>
        <w:t>they</w:t>
      </w:r>
      <w:r w:rsidR="00B352F2">
        <w:rPr>
          <w:lang w:eastAsia="en-AU"/>
        </w:rPr>
        <w:t xml:space="preserve"> </w:t>
      </w:r>
      <w:r w:rsidRPr="00AF46AF">
        <w:rPr>
          <w:lang w:eastAsia="en-AU"/>
        </w:rPr>
        <w:t>caused</w:t>
      </w:r>
      <w:r w:rsidR="00B352F2">
        <w:rPr>
          <w:lang w:eastAsia="en-AU"/>
        </w:rPr>
        <w:t xml:space="preserve"> </w:t>
      </w:r>
      <w:r w:rsidRPr="00AF46AF">
        <w:rPr>
          <w:lang w:eastAsia="en-AU"/>
        </w:rPr>
        <w:t>them</w:t>
      </w:r>
      <w:r w:rsidR="00B352F2">
        <w:rPr>
          <w:lang w:eastAsia="en-AU"/>
        </w:rPr>
        <w:t xml:space="preserve"> </w:t>
      </w:r>
      <w:r w:rsidRPr="00AF46AF">
        <w:rPr>
          <w:lang w:eastAsia="en-AU"/>
        </w:rPr>
        <w:t>to</w:t>
      </w:r>
      <w:r w:rsidR="00B352F2">
        <w:rPr>
          <w:lang w:eastAsia="en-AU"/>
        </w:rPr>
        <w:t xml:space="preserve"> </w:t>
      </w:r>
      <w:r w:rsidRPr="00AF46AF">
        <w:rPr>
          <w:lang w:eastAsia="en-AU"/>
        </w:rPr>
        <w:t>be</w:t>
      </w:r>
      <w:r w:rsidR="00B352F2">
        <w:rPr>
          <w:lang w:eastAsia="en-AU"/>
        </w:rPr>
        <w:t xml:space="preserve"> </w:t>
      </w:r>
      <w:r w:rsidRPr="00AF46AF">
        <w:rPr>
          <w:lang w:eastAsia="en-AU"/>
        </w:rPr>
        <w:t>removed</w:t>
      </w:r>
      <w:r w:rsidR="00B352F2">
        <w:rPr>
          <w:lang w:eastAsia="en-AU"/>
        </w:rPr>
        <w:t xml:space="preserve"> </w:t>
      </w:r>
      <w:r w:rsidRPr="00AF46AF">
        <w:rPr>
          <w:lang w:eastAsia="en-AU"/>
        </w:rPr>
        <w:t>into</w:t>
      </w:r>
      <w:r w:rsidR="00B352F2">
        <w:rPr>
          <w:lang w:eastAsia="en-AU"/>
        </w:rPr>
        <w:t xml:space="preserve"> </w:t>
      </w:r>
      <w:r w:rsidRPr="00AF46AF">
        <w:rPr>
          <w:lang w:eastAsia="en-AU"/>
        </w:rPr>
        <w:t>a</w:t>
      </w:r>
      <w:r w:rsidR="00B352F2">
        <w:rPr>
          <w:lang w:eastAsia="en-AU"/>
        </w:rPr>
        <w:t xml:space="preserve"> </w:t>
      </w:r>
      <w:r w:rsidRPr="00AF46AF">
        <w:rPr>
          <w:lang w:eastAsia="en-AU"/>
        </w:rPr>
        <w:t>new</w:t>
      </w:r>
      <w:r w:rsidR="00B352F2">
        <w:rPr>
          <w:lang w:eastAsia="en-AU"/>
        </w:rPr>
        <w:t xml:space="preserve"> </w:t>
      </w:r>
      <w:r w:rsidRPr="00AF46AF">
        <w:rPr>
          <w:lang w:eastAsia="en-AU"/>
        </w:rPr>
        <w:t>place</w:t>
      </w:r>
      <w:r w:rsidR="00B352F2">
        <w:rPr>
          <w:lang w:eastAsia="en-AU"/>
        </w:rPr>
        <w:t xml:space="preserve"> </w:t>
      </w:r>
      <w:r w:rsidRPr="00AF46AF">
        <w:rPr>
          <w:lang w:eastAsia="en-AU"/>
        </w:rPr>
        <w:t>and</w:t>
      </w:r>
      <w:r w:rsidR="00B352F2">
        <w:rPr>
          <w:lang w:eastAsia="en-AU"/>
        </w:rPr>
        <w:t xml:space="preserve"> </w:t>
      </w:r>
      <w:r w:rsidRPr="00AF46AF">
        <w:rPr>
          <w:lang w:eastAsia="en-AU"/>
        </w:rPr>
        <w:t>preach</w:t>
      </w:r>
      <w:r w:rsidR="00B352F2">
        <w:rPr>
          <w:lang w:eastAsia="en-AU"/>
        </w:rPr>
        <w:t xml:space="preserve"> </w:t>
      </w:r>
      <w:r w:rsidRPr="00AF46AF">
        <w:rPr>
          <w:lang w:eastAsia="en-AU"/>
        </w:rPr>
        <w:t>to</w:t>
      </w:r>
      <w:r w:rsidR="00B352F2">
        <w:rPr>
          <w:lang w:eastAsia="en-AU"/>
        </w:rPr>
        <w:t xml:space="preserve"> </w:t>
      </w:r>
      <w:r w:rsidRPr="00AF46AF">
        <w:rPr>
          <w:lang w:eastAsia="en-AU"/>
        </w:rPr>
        <w:t>a</w:t>
      </w:r>
      <w:r w:rsidR="00B352F2">
        <w:rPr>
          <w:lang w:eastAsia="en-AU"/>
        </w:rPr>
        <w:t xml:space="preserve"> </w:t>
      </w:r>
      <w:r w:rsidRPr="00AF46AF">
        <w:rPr>
          <w:lang w:eastAsia="en-AU"/>
        </w:rPr>
        <w:t>new</w:t>
      </w:r>
      <w:r w:rsidR="00B352F2">
        <w:rPr>
          <w:lang w:eastAsia="en-AU"/>
        </w:rPr>
        <w:t xml:space="preserve"> </w:t>
      </w:r>
      <w:r w:rsidRPr="00AF46AF">
        <w:rPr>
          <w:lang w:eastAsia="en-AU"/>
        </w:rPr>
        <w:t>multitude.</w:t>
      </w:r>
      <w:r w:rsidR="00991B2B">
        <w:rPr>
          <w:lang w:eastAsia="en-AU"/>
        </w:rPr>
        <w:t>”</w:t>
      </w:r>
    </w:p>
    <w:p w:rsidR="00AF46AF" w:rsidRPr="00694E23" w:rsidRDefault="00894DA6" w:rsidP="00857304">
      <w:pPr>
        <w:pStyle w:val="Myhead"/>
      </w:pPr>
      <w:bookmarkStart w:id="19" w:name="h19"/>
      <w:r>
        <w:t>‘</w:t>
      </w:r>
      <w:r w:rsidR="00AF46AF" w:rsidRPr="00694E23">
        <w:t>Abdu</w:t>
      </w:r>
      <w:r w:rsidR="00991B2B" w:rsidRPr="00694E23">
        <w:t>’</w:t>
      </w:r>
      <w:r w:rsidR="00AF46AF" w:rsidRPr="00694E23">
        <w:t>l-Bah</w:t>
      </w:r>
      <w:r w:rsidR="00857304">
        <w:t>a</w:t>
      </w:r>
      <w:r w:rsidR="00991B2B" w:rsidRPr="00694E23">
        <w:t>’</w:t>
      </w:r>
      <w:r w:rsidR="00AF46AF" w:rsidRPr="00694E23">
        <w:t>s</w:t>
      </w:r>
      <w:r w:rsidR="00B352F2" w:rsidRPr="00694E23">
        <w:t xml:space="preserve"> </w:t>
      </w:r>
      <w:r w:rsidR="00AF46AF" w:rsidRPr="00694E23">
        <w:t>imprisonment</w:t>
      </w:r>
      <w:r w:rsidR="00B352F2" w:rsidRPr="00694E23">
        <w:t xml:space="preserve"> </w:t>
      </w:r>
      <w:r w:rsidR="00AF46AF" w:rsidRPr="00694E23">
        <w:t>and</w:t>
      </w:r>
      <w:r w:rsidR="00B352F2" w:rsidRPr="00694E23">
        <w:t xml:space="preserve"> </w:t>
      </w:r>
      <w:r w:rsidR="00AF46AF" w:rsidRPr="00694E23">
        <w:t>its</w:t>
      </w:r>
      <w:r w:rsidR="00B352F2" w:rsidRPr="00694E23">
        <w:t xml:space="preserve"> </w:t>
      </w:r>
      <w:r w:rsidR="00AF46AF" w:rsidRPr="00694E23">
        <w:t>advantage;</w:t>
      </w:r>
      <w:r w:rsidR="00B352F2" w:rsidRPr="00694E23">
        <w:t xml:space="preserve"> </w:t>
      </w:r>
      <w:proofErr w:type="spellStart"/>
      <w:r w:rsidR="00AF46AF" w:rsidRPr="00694E23">
        <w:t>MacNutt</w:t>
      </w:r>
      <w:proofErr w:type="spellEnd"/>
      <w:r w:rsidR="00B352F2" w:rsidRPr="00694E23">
        <w:t xml:space="preserve"> </w:t>
      </w:r>
      <w:r w:rsidR="00AF46AF" w:rsidRPr="00694E23">
        <w:t>in</w:t>
      </w:r>
      <w:r w:rsidR="00B352F2" w:rsidRPr="00694E23">
        <w:t xml:space="preserve"> </w:t>
      </w:r>
      <w:r w:rsidR="00AF46AF" w:rsidRPr="00694E23">
        <w:t>America</w:t>
      </w:r>
      <w:bookmarkEnd w:id="19"/>
    </w:p>
    <w:p w:rsidR="00857304" w:rsidRDefault="00AF46AF" w:rsidP="00857304">
      <w:pPr>
        <w:pStyle w:val="Text"/>
      </w:pPr>
      <w:r w:rsidRPr="00AF46AF">
        <w:rPr>
          <w:lang w:eastAsia="en-AU"/>
        </w:rPr>
        <w:t>On</w:t>
      </w:r>
      <w:r w:rsidR="00B352F2">
        <w:rPr>
          <w:lang w:eastAsia="en-AU"/>
        </w:rPr>
        <w:t xml:space="preserve"> </w:t>
      </w:r>
      <w:r w:rsidR="00857304">
        <w:rPr>
          <w:lang w:eastAsia="en-AU"/>
        </w:rPr>
        <w:t xml:space="preserve">11 </w:t>
      </w:r>
      <w:r w:rsidRPr="00AF46AF">
        <w:rPr>
          <w:lang w:eastAsia="en-AU"/>
        </w:rPr>
        <w:t>June</w:t>
      </w:r>
      <w:r w:rsidR="00B352F2">
        <w:rPr>
          <w:lang w:eastAsia="en-AU"/>
        </w:rPr>
        <w:t xml:space="preserve"> </w:t>
      </w:r>
      <w:r w:rsidRPr="00AF46AF">
        <w:rPr>
          <w:lang w:eastAsia="en-AU"/>
        </w:rPr>
        <w:t>1906,</w:t>
      </w:r>
      <w:r w:rsidR="00B352F2">
        <w:rPr>
          <w:lang w:eastAsia="en-AU"/>
        </w:rPr>
        <w:t xml:space="preserve"> </w:t>
      </w:r>
      <w:r w:rsidR="009F128E">
        <w:rPr>
          <w:lang w:eastAsia="en-AU"/>
        </w:rPr>
        <w:t>‘Abdu’l-Baha</w:t>
      </w:r>
      <w:r w:rsidR="00B352F2">
        <w:rPr>
          <w:lang w:eastAsia="en-AU"/>
        </w:rPr>
        <w:t xml:space="preserve"> </w:t>
      </w:r>
      <w:r w:rsidRPr="00AF46AF">
        <w:rPr>
          <w:lang w:eastAsia="en-AU"/>
        </w:rPr>
        <w:t>summoned</w:t>
      </w:r>
      <w:r w:rsidR="00B352F2">
        <w:rPr>
          <w:lang w:eastAsia="en-AU"/>
        </w:rPr>
        <w:t xml:space="preserve"> </w:t>
      </w:r>
      <w:r w:rsidRPr="00AF46AF">
        <w:rPr>
          <w:lang w:eastAsia="en-AU"/>
        </w:rPr>
        <w:t>me</w:t>
      </w:r>
      <w:r w:rsidR="00B352F2">
        <w:rPr>
          <w:lang w:eastAsia="en-AU"/>
        </w:rPr>
        <w:t xml:space="preserve"> </w:t>
      </w:r>
      <w:r w:rsidRPr="00AF46AF">
        <w:rPr>
          <w:lang w:eastAsia="en-AU"/>
        </w:rPr>
        <w:t>into</w:t>
      </w:r>
      <w:r w:rsidR="00B352F2">
        <w:rPr>
          <w:lang w:eastAsia="en-AU"/>
        </w:rPr>
        <w:t xml:space="preserve"> </w:t>
      </w:r>
      <w:r w:rsidRPr="00AF46AF">
        <w:rPr>
          <w:lang w:eastAsia="en-AU"/>
        </w:rPr>
        <w:t>the</w:t>
      </w:r>
      <w:r w:rsidR="00B352F2">
        <w:rPr>
          <w:lang w:eastAsia="en-AU"/>
        </w:rPr>
        <w:t xml:space="preserve"> </w:t>
      </w:r>
      <w:r w:rsidRPr="00AF46AF">
        <w:rPr>
          <w:lang w:eastAsia="en-AU"/>
        </w:rPr>
        <w:t>garden</w:t>
      </w:r>
      <w:r w:rsidR="00B352F2">
        <w:rPr>
          <w:lang w:eastAsia="en-AU"/>
        </w:rPr>
        <w:t xml:space="preserve"> </w:t>
      </w:r>
      <w:r w:rsidRPr="00AF46AF">
        <w:rPr>
          <w:lang w:eastAsia="en-AU"/>
        </w:rPr>
        <w:t>within</w:t>
      </w:r>
      <w:r w:rsidR="00B352F2">
        <w:rPr>
          <w:lang w:eastAsia="en-AU"/>
        </w:rPr>
        <w:t xml:space="preserve"> </w:t>
      </w:r>
      <w:r w:rsidRPr="00AF46AF">
        <w:rPr>
          <w:lang w:eastAsia="en-AU"/>
        </w:rPr>
        <w:t>the</w:t>
      </w:r>
      <w:r w:rsidR="00B352F2">
        <w:rPr>
          <w:lang w:eastAsia="en-AU"/>
        </w:rPr>
        <w:t xml:space="preserve"> </w:t>
      </w:r>
      <w:r w:rsidRPr="00AF46AF">
        <w:rPr>
          <w:lang w:eastAsia="en-AU"/>
        </w:rPr>
        <w:t>house-walls</w:t>
      </w:r>
      <w:r w:rsidR="00B352F2">
        <w:rPr>
          <w:lang w:eastAsia="en-AU"/>
        </w:rPr>
        <w:t xml:space="preserve"> </w:t>
      </w:r>
      <w:r w:rsidRPr="00AF46AF">
        <w:rPr>
          <w:lang w:eastAsia="en-AU"/>
        </w:rPr>
        <w:t>where</w:t>
      </w:r>
      <w:r w:rsidR="00B352F2">
        <w:rPr>
          <w:lang w:eastAsia="en-AU"/>
        </w:rPr>
        <w:t xml:space="preserve"> </w:t>
      </w:r>
      <w:r w:rsidRPr="00AF46AF">
        <w:rPr>
          <w:lang w:eastAsia="en-AU"/>
        </w:rPr>
        <w:t>He</w:t>
      </w:r>
      <w:r w:rsidR="00B352F2">
        <w:rPr>
          <w:lang w:eastAsia="en-AU"/>
        </w:rPr>
        <w:t xml:space="preserve"> </w:t>
      </w:r>
      <w:r w:rsidRPr="00AF46AF">
        <w:rPr>
          <w:lang w:eastAsia="en-AU"/>
        </w:rPr>
        <w:t>was</w:t>
      </w:r>
      <w:r w:rsidR="00B352F2">
        <w:rPr>
          <w:lang w:eastAsia="en-AU"/>
        </w:rPr>
        <w:t xml:space="preserve"> </w:t>
      </w:r>
      <w:r w:rsidRPr="00AF46AF">
        <w:rPr>
          <w:lang w:eastAsia="en-AU"/>
        </w:rPr>
        <w:t>walking</w:t>
      </w:r>
      <w:r w:rsidR="00B352F2">
        <w:rPr>
          <w:lang w:eastAsia="en-AU"/>
        </w:rPr>
        <w:t xml:space="preserve"> </w:t>
      </w:r>
      <w:r w:rsidRPr="00AF46AF">
        <w:rPr>
          <w:lang w:eastAsia="en-AU"/>
        </w:rPr>
        <w:t>alone</w:t>
      </w:r>
      <w:r w:rsidR="00991B2B">
        <w:rPr>
          <w:lang w:eastAsia="en-AU"/>
        </w:rPr>
        <w:t>.</w:t>
      </w:r>
      <w:r w:rsidR="00B352F2">
        <w:rPr>
          <w:lang w:eastAsia="en-AU"/>
        </w:rPr>
        <w:t xml:space="preserve">  </w:t>
      </w:r>
      <w:r w:rsidRPr="00AF46AF">
        <w:rPr>
          <w:lang w:eastAsia="en-AU"/>
        </w:rPr>
        <w:t>As</w:t>
      </w:r>
      <w:r w:rsidR="00B352F2">
        <w:rPr>
          <w:lang w:eastAsia="en-AU"/>
        </w:rPr>
        <w:t xml:space="preserve"> </w:t>
      </w:r>
      <w:r w:rsidRPr="00AF46AF">
        <w:rPr>
          <w:lang w:eastAsia="en-AU"/>
        </w:rPr>
        <w:t>the</w:t>
      </w:r>
      <w:r w:rsidR="00B352F2">
        <w:rPr>
          <w:lang w:eastAsia="en-AU"/>
        </w:rPr>
        <w:t xml:space="preserve"> </w:t>
      </w:r>
      <w:r w:rsidRPr="00AF46AF">
        <w:rPr>
          <w:lang w:eastAsia="en-AU"/>
        </w:rPr>
        <w:t>time</w:t>
      </w:r>
      <w:r w:rsidR="00B352F2">
        <w:rPr>
          <w:lang w:eastAsia="en-AU"/>
        </w:rPr>
        <w:t xml:space="preserve"> </w:t>
      </w:r>
      <w:r w:rsidRPr="00AF46AF">
        <w:rPr>
          <w:lang w:eastAsia="en-AU"/>
        </w:rPr>
        <w:t>seemed</w:t>
      </w:r>
      <w:r w:rsidR="00B352F2">
        <w:rPr>
          <w:lang w:eastAsia="en-AU"/>
        </w:rPr>
        <w:t xml:space="preserve"> </w:t>
      </w:r>
      <w:r w:rsidRPr="00AF46AF">
        <w:rPr>
          <w:lang w:eastAsia="en-AU"/>
        </w:rPr>
        <w:t>opportune,</w:t>
      </w:r>
      <w:r w:rsidR="00B352F2">
        <w:rPr>
          <w:lang w:eastAsia="en-AU"/>
        </w:rPr>
        <w:t xml:space="preserve"> </w:t>
      </w:r>
      <w:r w:rsidRPr="00AF46AF">
        <w:rPr>
          <w:lang w:eastAsia="en-AU"/>
        </w:rPr>
        <w:t>I</w:t>
      </w:r>
      <w:r w:rsidR="00B352F2">
        <w:rPr>
          <w:lang w:eastAsia="en-AU"/>
        </w:rPr>
        <w:t xml:space="preserve"> </w:t>
      </w:r>
      <w:r w:rsidRPr="00AF46AF">
        <w:rPr>
          <w:lang w:eastAsia="en-AU"/>
        </w:rPr>
        <w:t>spoke</w:t>
      </w:r>
      <w:r w:rsidR="00B352F2">
        <w:rPr>
          <w:lang w:eastAsia="en-AU"/>
        </w:rPr>
        <w:t xml:space="preserve"> </w:t>
      </w:r>
      <w:r w:rsidRPr="00AF46AF">
        <w:rPr>
          <w:lang w:eastAsia="en-AU"/>
        </w:rPr>
        <w:t>of</w:t>
      </w:r>
      <w:r w:rsidR="00B352F2">
        <w:rPr>
          <w:lang w:eastAsia="en-AU"/>
        </w:rPr>
        <w:t xml:space="preserve"> </w:t>
      </w:r>
      <w:r w:rsidRPr="00AF46AF">
        <w:rPr>
          <w:lang w:eastAsia="en-AU"/>
        </w:rPr>
        <w:t>my</w:t>
      </w:r>
      <w:r w:rsidR="00B352F2">
        <w:rPr>
          <w:lang w:eastAsia="en-AU"/>
        </w:rPr>
        <w:t xml:space="preserve"> </w:t>
      </w:r>
      <w:r w:rsidRPr="00AF46AF">
        <w:rPr>
          <w:lang w:eastAsia="en-AU"/>
        </w:rPr>
        <w:t>great</w:t>
      </w:r>
      <w:r w:rsidR="00B352F2">
        <w:rPr>
          <w:lang w:eastAsia="en-AU"/>
        </w:rPr>
        <w:t xml:space="preserve"> </w:t>
      </w:r>
      <w:r w:rsidRPr="00AF46AF">
        <w:rPr>
          <w:lang w:eastAsia="en-AU"/>
        </w:rPr>
        <w:t>sorrow</w:t>
      </w:r>
      <w:r w:rsidR="00B352F2">
        <w:rPr>
          <w:lang w:eastAsia="en-AU"/>
        </w:rPr>
        <w:t xml:space="preserve"> </w:t>
      </w:r>
      <w:r w:rsidRPr="00AF46AF">
        <w:rPr>
          <w:lang w:eastAsia="en-AU"/>
        </w:rPr>
        <w:t>in</w:t>
      </w:r>
      <w:r w:rsidR="00B352F2">
        <w:rPr>
          <w:lang w:eastAsia="en-AU"/>
        </w:rPr>
        <w:t xml:space="preserve"> </w:t>
      </w:r>
      <w:r w:rsidRPr="00AF46AF">
        <w:rPr>
          <w:lang w:eastAsia="en-AU"/>
        </w:rPr>
        <w:t>finding</w:t>
      </w:r>
      <w:r w:rsidR="00B352F2">
        <w:rPr>
          <w:lang w:eastAsia="en-AU"/>
        </w:rPr>
        <w:t xml:space="preserve"> </w:t>
      </w:r>
      <w:r w:rsidRPr="00AF46AF">
        <w:rPr>
          <w:lang w:eastAsia="en-AU"/>
        </w:rPr>
        <w:t>Him</w:t>
      </w:r>
      <w:r w:rsidR="00B352F2">
        <w:rPr>
          <w:lang w:eastAsia="en-AU"/>
        </w:rPr>
        <w:t xml:space="preserve"> </w:t>
      </w:r>
      <w:r w:rsidRPr="00AF46AF">
        <w:rPr>
          <w:lang w:eastAsia="en-AU"/>
        </w:rPr>
        <w:t>a</w:t>
      </w:r>
      <w:r w:rsidR="00B352F2">
        <w:rPr>
          <w:lang w:eastAsia="en-AU"/>
        </w:rPr>
        <w:t xml:space="preserve"> </w:t>
      </w:r>
      <w:r w:rsidRPr="00AF46AF">
        <w:rPr>
          <w:lang w:eastAsia="en-AU"/>
        </w:rPr>
        <w:t>close</w:t>
      </w:r>
      <w:r w:rsidR="00B352F2">
        <w:rPr>
          <w:lang w:eastAsia="en-AU"/>
        </w:rPr>
        <w:t xml:space="preserve"> </w:t>
      </w:r>
      <w:r w:rsidRPr="00AF46AF">
        <w:rPr>
          <w:lang w:eastAsia="en-AU"/>
        </w:rPr>
        <w:t>prisoner</w:t>
      </w:r>
      <w:r w:rsidR="00B352F2">
        <w:rPr>
          <w:lang w:eastAsia="en-AU"/>
        </w:rPr>
        <w:t xml:space="preserve"> </w:t>
      </w:r>
      <w:r w:rsidRPr="00AF46AF">
        <w:rPr>
          <w:lang w:eastAsia="en-AU"/>
        </w:rPr>
        <w:t>within</w:t>
      </w:r>
      <w:r w:rsidR="00B352F2">
        <w:rPr>
          <w:lang w:eastAsia="en-AU"/>
        </w:rPr>
        <w:t xml:space="preserve"> </w:t>
      </w:r>
      <w:r w:rsidRPr="00AF46AF">
        <w:rPr>
          <w:lang w:eastAsia="en-AU"/>
        </w:rPr>
        <w:t>the</w:t>
      </w:r>
      <w:r w:rsidR="00B352F2">
        <w:rPr>
          <w:lang w:eastAsia="en-AU"/>
        </w:rPr>
        <w:t xml:space="preserve"> </w:t>
      </w:r>
      <w:r w:rsidRPr="00AF46AF">
        <w:rPr>
          <w:lang w:eastAsia="en-AU"/>
        </w:rPr>
        <w:t>walls</w:t>
      </w:r>
      <w:r w:rsidR="00B352F2">
        <w:rPr>
          <w:lang w:eastAsia="en-AU"/>
        </w:rPr>
        <w:t xml:space="preserve"> </w:t>
      </w:r>
      <w:r w:rsidRPr="00AF46AF">
        <w:rPr>
          <w:lang w:eastAsia="en-AU"/>
        </w:rPr>
        <w:t>of</w:t>
      </w:r>
      <w:r w:rsidR="00B352F2">
        <w:rPr>
          <w:lang w:eastAsia="en-AU"/>
        </w:rPr>
        <w:t xml:space="preserve"> </w:t>
      </w:r>
      <w:proofErr w:type="spellStart"/>
      <w:r w:rsidRPr="00AF46AF">
        <w:rPr>
          <w:lang w:eastAsia="en-AU"/>
        </w:rPr>
        <w:t>Akka</w:t>
      </w:r>
      <w:proofErr w:type="spellEnd"/>
      <w:r w:rsidRPr="00AF46AF">
        <w:rPr>
          <w:lang w:eastAsia="en-AU"/>
        </w:rPr>
        <w:t>,</w:t>
      </w:r>
      <w:r w:rsidR="00B352F2">
        <w:rPr>
          <w:lang w:eastAsia="en-AU"/>
        </w:rPr>
        <w:t xml:space="preserve"> </w:t>
      </w:r>
      <w:r w:rsidRPr="00AF46AF">
        <w:rPr>
          <w:lang w:eastAsia="en-AU"/>
        </w:rPr>
        <w:t>and</w:t>
      </w:r>
      <w:r w:rsidR="00B352F2">
        <w:rPr>
          <w:lang w:eastAsia="en-AU"/>
        </w:rPr>
        <w:t xml:space="preserve"> </w:t>
      </w:r>
      <w:r w:rsidRPr="00AF46AF">
        <w:rPr>
          <w:lang w:eastAsia="en-AU"/>
        </w:rPr>
        <w:t>I</w:t>
      </w:r>
      <w:r w:rsidR="00B352F2">
        <w:rPr>
          <w:lang w:eastAsia="en-AU"/>
        </w:rPr>
        <w:t xml:space="preserve"> </w:t>
      </w:r>
      <w:r w:rsidRPr="00AF46AF">
        <w:rPr>
          <w:lang w:eastAsia="en-AU"/>
        </w:rPr>
        <w:t>remarked</w:t>
      </w:r>
      <w:r w:rsidR="00B352F2">
        <w:rPr>
          <w:lang w:eastAsia="en-AU"/>
        </w:rPr>
        <w:t xml:space="preserve"> </w:t>
      </w:r>
      <w:r w:rsidRPr="00AF46AF">
        <w:rPr>
          <w:lang w:eastAsia="en-AU"/>
        </w:rPr>
        <w:t>that</w:t>
      </w:r>
      <w:r w:rsidR="00B352F2">
        <w:rPr>
          <w:lang w:eastAsia="en-AU"/>
        </w:rPr>
        <w:t xml:space="preserve"> </w:t>
      </w:r>
      <w:r w:rsidRPr="00AF46AF">
        <w:rPr>
          <w:lang w:eastAsia="en-AU"/>
        </w:rPr>
        <w:t>His</w:t>
      </w:r>
      <w:r w:rsidR="00B352F2">
        <w:rPr>
          <w:lang w:eastAsia="en-AU"/>
        </w:rPr>
        <w:t xml:space="preserve"> </w:t>
      </w:r>
      <w:r w:rsidRPr="00AF46AF">
        <w:rPr>
          <w:lang w:eastAsia="en-AU"/>
        </w:rPr>
        <w:t>imprisonment</w:t>
      </w:r>
      <w:r w:rsidR="00B352F2">
        <w:rPr>
          <w:lang w:eastAsia="en-AU"/>
        </w:rPr>
        <w:t xml:space="preserve"> </w:t>
      </w:r>
      <w:r w:rsidRPr="00AF46AF">
        <w:rPr>
          <w:lang w:eastAsia="en-AU"/>
        </w:rPr>
        <w:t>had</w:t>
      </w:r>
      <w:r w:rsidR="00B352F2">
        <w:rPr>
          <w:lang w:eastAsia="en-AU"/>
        </w:rPr>
        <w:t xml:space="preserve"> </w:t>
      </w:r>
      <w:r w:rsidRPr="00AF46AF">
        <w:rPr>
          <w:lang w:eastAsia="en-AU"/>
        </w:rPr>
        <w:t>already</w:t>
      </w:r>
      <w:r w:rsidR="00B352F2">
        <w:rPr>
          <w:lang w:eastAsia="en-AU"/>
        </w:rPr>
        <w:t xml:space="preserve"> </w:t>
      </w:r>
      <w:r w:rsidRPr="00AF46AF">
        <w:rPr>
          <w:lang w:eastAsia="en-AU"/>
        </w:rPr>
        <w:t>lasted</w:t>
      </w:r>
      <w:r w:rsidR="00B352F2">
        <w:rPr>
          <w:lang w:eastAsia="en-AU"/>
        </w:rPr>
        <w:t xml:space="preserve"> </w:t>
      </w:r>
      <w:r w:rsidRPr="00AF46AF">
        <w:rPr>
          <w:lang w:eastAsia="en-AU"/>
        </w:rPr>
        <w:t>for</w:t>
      </w:r>
      <w:r w:rsidR="00B352F2">
        <w:rPr>
          <w:lang w:eastAsia="en-AU"/>
        </w:rPr>
        <w:t xml:space="preserve"> </w:t>
      </w:r>
      <w:r w:rsidRPr="00AF46AF">
        <w:rPr>
          <w:lang w:eastAsia="en-AU"/>
        </w:rPr>
        <w:t>a</w:t>
      </w:r>
      <w:r w:rsidR="00B352F2">
        <w:rPr>
          <w:lang w:eastAsia="en-AU"/>
        </w:rPr>
        <w:t xml:space="preserve"> </w:t>
      </w:r>
      <w:r w:rsidRPr="00AF46AF">
        <w:rPr>
          <w:lang w:eastAsia="en-AU"/>
        </w:rPr>
        <w:t>long</w:t>
      </w:r>
      <w:r w:rsidR="00B352F2">
        <w:rPr>
          <w:lang w:eastAsia="en-AU"/>
        </w:rPr>
        <w:t xml:space="preserve"> </w:t>
      </w:r>
      <w:r w:rsidRPr="00AF46AF">
        <w:rPr>
          <w:lang w:eastAsia="en-AU"/>
        </w:rPr>
        <w:t>time</w:t>
      </w:r>
      <w:r w:rsidR="00991B2B">
        <w:rPr>
          <w:lang w:eastAsia="en-AU"/>
        </w:rPr>
        <w:t>.</w:t>
      </w:r>
      <w:r w:rsidR="00B352F2">
        <w:rPr>
          <w:lang w:eastAsia="en-AU"/>
        </w:rPr>
        <w:t xml:space="preserve">  </w:t>
      </w:r>
      <w:r w:rsidRPr="00AF46AF">
        <w:rPr>
          <w:lang w:eastAsia="en-AU"/>
        </w:rPr>
        <w:t>To</w:t>
      </w:r>
      <w:r w:rsidR="00B352F2">
        <w:rPr>
          <w:lang w:eastAsia="en-AU"/>
        </w:rPr>
        <w:t xml:space="preserve"> </w:t>
      </w:r>
      <w:r w:rsidRPr="00AF46AF">
        <w:rPr>
          <w:lang w:eastAsia="en-AU"/>
        </w:rPr>
        <w:t>console</w:t>
      </w:r>
      <w:r w:rsidR="00B352F2">
        <w:rPr>
          <w:lang w:eastAsia="en-AU"/>
        </w:rPr>
        <w:t xml:space="preserve"> </w:t>
      </w:r>
      <w:r w:rsidRPr="00AF46AF">
        <w:rPr>
          <w:lang w:eastAsia="en-AU"/>
        </w:rPr>
        <w:t>me,</w:t>
      </w:r>
      <w:r w:rsidR="00B352F2">
        <w:rPr>
          <w:lang w:eastAsia="en-AU"/>
        </w:rPr>
        <w:t xml:space="preserve"> </w:t>
      </w:r>
      <w:r w:rsidR="009F128E">
        <w:rPr>
          <w:lang w:eastAsia="en-AU"/>
        </w:rPr>
        <w:t>‘Abdu’l-Baha</w:t>
      </w:r>
      <w:r w:rsidR="00B352F2">
        <w:rPr>
          <w:lang w:eastAsia="en-AU"/>
        </w:rPr>
        <w:t xml:space="preserve"> </w:t>
      </w:r>
      <w:r w:rsidRPr="00AF46AF">
        <w:rPr>
          <w:lang w:eastAsia="en-AU"/>
        </w:rPr>
        <w:t>said</w:t>
      </w:r>
      <w:r w:rsidR="00B352F2">
        <w:rPr>
          <w:lang w:eastAsia="en-AU"/>
        </w:rPr>
        <w:t xml:space="preserve"> </w:t>
      </w:r>
      <w:r w:rsidRPr="00AF46AF">
        <w:rPr>
          <w:lang w:eastAsia="en-AU"/>
        </w:rPr>
        <w:t>in</w:t>
      </w:r>
      <w:r w:rsidR="00B352F2">
        <w:rPr>
          <w:lang w:eastAsia="en-AU"/>
        </w:rPr>
        <w:t xml:space="preserve"> </w:t>
      </w:r>
      <w:r w:rsidRPr="00AF46AF">
        <w:rPr>
          <w:lang w:eastAsia="en-AU"/>
        </w:rPr>
        <w:t>part</w:t>
      </w:r>
      <w:r w:rsidR="00991B2B">
        <w:rPr>
          <w:lang w:eastAsia="en-AU"/>
        </w:rPr>
        <w:t>:</w:t>
      </w:r>
      <w:r w:rsidR="00B352F2">
        <w:rPr>
          <w:lang w:eastAsia="en-AU"/>
        </w:rPr>
        <w:t xml:space="preserve">  </w:t>
      </w:r>
      <w:r w:rsidR="00991B2B">
        <w:rPr>
          <w:lang w:eastAsia="en-AU"/>
        </w:rPr>
        <w:t>“</w:t>
      </w:r>
      <w:r w:rsidRPr="00AF46AF">
        <w:rPr>
          <w:lang w:eastAsia="en-AU"/>
        </w:rPr>
        <w:t>We</w:t>
      </w:r>
      <w:r w:rsidR="00B352F2">
        <w:rPr>
          <w:lang w:eastAsia="en-AU"/>
        </w:rPr>
        <w:t xml:space="preserve"> </w:t>
      </w:r>
      <w:r w:rsidRPr="00AF46AF">
        <w:rPr>
          <w:lang w:eastAsia="en-AU"/>
        </w:rPr>
        <w:t>have</w:t>
      </w:r>
      <w:r w:rsidR="00B352F2">
        <w:rPr>
          <w:lang w:eastAsia="en-AU"/>
        </w:rPr>
        <w:t xml:space="preserve"> </w:t>
      </w:r>
      <w:r w:rsidRPr="00AF46AF">
        <w:rPr>
          <w:lang w:eastAsia="en-AU"/>
        </w:rPr>
        <w:t>wished</w:t>
      </w:r>
      <w:r w:rsidR="00B352F2">
        <w:rPr>
          <w:lang w:eastAsia="en-AU"/>
        </w:rPr>
        <w:t xml:space="preserve"> </w:t>
      </w:r>
      <w:r w:rsidRPr="00AF46AF">
        <w:rPr>
          <w:lang w:eastAsia="en-AU"/>
        </w:rPr>
        <w:t>it</w:t>
      </w:r>
      <w:r w:rsidR="00B352F2">
        <w:rPr>
          <w:lang w:eastAsia="en-AU"/>
        </w:rPr>
        <w:t xml:space="preserve"> </w:t>
      </w:r>
      <w:r w:rsidRPr="00AF46AF">
        <w:rPr>
          <w:lang w:eastAsia="en-AU"/>
        </w:rPr>
        <w:t>to</w:t>
      </w:r>
      <w:r w:rsidR="00B352F2">
        <w:rPr>
          <w:lang w:eastAsia="en-AU"/>
        </w:rPr>
        <w:t xml:space="preserve"> </w:t>
      </w:r>
      <w:r w:rsidRPr="00AF46AF">
        <w:rPr>
          <w:lang w:eastAsia="en-AU"/>
        </w:rPr>
        <w:t>be</w:t>
      </w:r>
      <w:r w:rsidR="00B352F2">
        <w:rPr>
          <w:lang w:eastAsia="en-AU"/>
        </w:rPr>
        <w:t xml:space="preserve"> </w:t>
      </w:r>
      <w:r w:rsidRPr="00AF46AF">
        <w:rPr>
          <w:lang w:eastAsia="en-AU"/>
        </w:rPr>
        <w:t>such</w:t>
      </w:r>
      <w:r w:rsidR="00991B2B">
        <w:rPr>
          <w:lang w:eastAsia="en-AU"/>
        </w:rPr>
        <w:t>.</w:t>
      </w:r>
      <w:r w:rsidR="00B352F2">
        <w:rPr>
          <w:lang w:eastAsia="en-AU"/>
        </w:rPr>
        <w:t xml:space="preserve">  </w:t>
      </w:r>
      <w:r w:rsidRPr="00AF46AF">
        <w:rPr>
          <w:lang w:eastAsia="en-AU"/>
        </w:rPr>
        <w:t>Fo</w:t>
      </w:r>
      <w:r w:rsidRPr="00857304">
        <w:t>r</w:t>
      </w:r>
    </w:p>
    <w:p w:rsidR="00857304" w:rsidRDefault="00857304">
      <w:r>
        <w:br w:type="page"/>
      </w:r>
    </w:p>
    <w:p w:rsidR="00AF46AF" w:rsidRPr="00AF46AF" w:rsidRDefault="00AF46AF" w:rsidP="00857304">
      <w:pPr>
        <w:pStyle w:val="Textcts"/>
        <w:rPr>
          <w:lang w:eastAsia="en-AU"/>
        </w:rPr>
      </w:pPr>
      <w:r w:rsidRPr="00857304">
        <w:lastRenderedPageBreak/>
        <w:t>&lt;</w:t>
      </w:r>
      <w:r w:rsidR="00FB0669">
        <w:t xml:space="preserve">p </w:t>
      </w:r>
      <w:r w:rsidRPr="00857304">
        <w:t>10&gt;</w:t>
      </w:r>
      <w:r w:rsidR="00B352F2" w:rsidRPr="00857304">
        <w:t xml:space="preserve"> </w:t>
      </w:r>
      <w:r w:rsidRPr="00857304">
        <w:t>man</w:t>
      </w:r>
      <w:r w:rsidRPr="00AF46AF">
        <w:rPr>
          <w:lang w:eastAsia="en-AU"/>
        </w:rPr>
        <w:t>y</w:t>
      </w:r>
      <w:r w:rsidR="00B352F2">
        <w:rPr>
          <w:lang w:eastAsia="en-AU"/>
        </w:rPr>
        <w:t xml:space="preserve"> </w:t>
      </w:r>
      <w:r w:rsidRPr="00AF46AF">
        <w:rPr>
          <w:lang w:eastAsia="en-AU"/>
        </w:rPr>
        <w:t>reasons,</w:t>
      </w:r>
      <w:r w:rsidR="00B352F2">
        <w:rPr>
          <w:lang w:eastAsia="en-AU"/>
        </w:rPr>
        <w:t xml:space="preserve"> </w:t>
      </w:r>
      <w:r w:rsidRPr="00AF46AF">
        <w:rPr>
          <w:lang w:eastAsia="en-AU"/>
        </w:rPr>
        <w:t>this</w:t>
      </w:r>
      <w:r w:rsidR="00B352F2">
        <w:rPr>
          <w:lang w:eastAsia="en-AU"/>
        </w:rPr>
        <w:t xml:space="preserve"> </w:t>
      </w:r>
      <w:r w:rsidRPr="00AF46AF">
        <w:rPr>
          <w:lang w:eastAsia="en-AU"/>
        </w:rPr>
        <w:t>incarceration</w:t>
      </w:r>
      <w:r w:rsidR="00B352F2">
        <w:rPr>
          <w:lang w:eastAsia="en-AU"/>
        </w:rPr>
        <w:t xml:space="preserve"> </w:t>
      </w:r>
      <w:proofErr w:type="gramStart"/>
      <w:r w:rsidRPr="00AF46AF">
        <w:rPr>
          <w:lang w:eastAsia="en-AU"/>
        </w:rPr>
        <w:t>is</w:t>
      </w:r>
      <w:proofErr w:type="gramEnd"/>
      <w:r w:rsidR="00B352F2">
        <w:rPr>
          <w:lang w:eastAsia="en-AU"/>
        </w:rPr>
        <w:t xml:space="preserve"> </w:t>
      </w:r>
      <w:r w:rsidRPr="00AF46AF">
        <w:rPr>
          <w:lang w:eastAsia="en-AU"/>
        </w:rPr>
        <w:t>useful</w:t>
      </w:r>
      <w:r w:rsidR="00B352F2">
        <w:rPr>
          <w:lang w:eastAsia="en-AU"/>
        </w:rPr>
        <w:t xml:space="preserve"> </w:t>
      </w:r>
      <w:r w:rsidRPr="00AF46AF">
        <w:rPr>
          <w:lang w:eastAsia="en-AU"/>
        </w:rPr>
        <w:t>for</w:t>
      </w:r>
      <w:r w:rsidR="00B352F2">
        <w:rPr>
          <w:lang w:eastAsia="en-AU"/>
        </w:rPr>
        <w:t xml:space="preserve"> </w:t>
      </w:r>
      <w:r w:rsidRPr="00AF46AF">
        <w:rPr>
          <w:lang w:eastAsia="en-AU"/>
        </w:rPr>
        <w:t>me</w:t>
      </w:r>
      <w:r w:rsidR="00991B2B">
        <w:rPr>
          <w:lang w:eastAsia="en-AU"/>
        </w:rPr>
        <w:t>.</w:t>
      </w:r>
      <w:r w:rsidR="00B352F2">
        <w:rPr>
          <w:lang w:eastAsia="en-AU"/>
        </w:rPr>
        <w:t xml:space="preserve">  </w:t>
      </w:r>
      <w:r w:rsidRPr="00AF46AF">
        <w:rPr>
          <w:lang w:eastAsia="en-AU"/>
        </w:rPr>
        <w:t>One</w:t>
      </w:r>
      <w:r w:rsidR="00B352F2">
        <w:rPr>
          <w:lang w:eastAsia="en-AU"/>
        </w:rPr>
        <w:t xml:space="preserve"> </w:t>
      </w:r>
      <w:r w:rsidRPr="00AF46AF">
        <w:rPr>
          <w:lang w:eastAsia="en-AU"/>
        </w:rPr>
        <w:t>is</w:t>
      </w:r>
      <w:r w:rsidR="00B352F2">
        <w:rPr>
          <w:lang w:eastAsia="en-AU"/>
        </w:rPr>
        <w:t xml:space="preserve"> </w:t>
      </w:r>
      <w:r w:rsidRPr="00AF46AF">
        <w:rPr>
          <w:lang w:eastAsia="en-AU"/>
        </w:rPr>
        <w:t>that</w:t>
      </w:r>
      <w:r w:rsidR="00B352F2">
        <w:rPr>
          <w:lang w:eastAsia="en-AU"/>
        </w:rPr>
        <w:t xml:space="preserve"> </w:t>
      </w:r>
      <w:r w:rsidRPr="00AF46AF">
        <w:rPr>
          <w:lang w:eastAsia="en-AU"/>
        </w:rPr>
        <w:t>this</w:t>
      </w:r>
      <w:r w:rsidR="00B352F2">
        <w:rPr>
          <w:lang w:eastAsia="en-AU"/>
        </w:rPr>
        <w:t xml:space="preserve"> </w:t>
      </w:r>
      <w:r w:rsidRPr="00AF46AF">
        <w:rPr>
          <w:lang w:eastAsia="en-AU"/>
        </w:rPr>
        <w:t>is</w:t>
      </w:r>
      <w:r w:rsidR="00B352F2">
        <w:rPr>
          <w:lang w:eastAsia="en-AU"/>
        </w:rPr>
        <w:t xml:space="preserve"> </w:t>
      </w:r>
      <w:r w:rsidRPr="00AF46AF">
        <w:rPr>
          <w:lang w:eastAsia="en-AU"/>
        </w:rPr>
        <w:t>conducive</w:t>
      </w:r>
      <w:r w:rsidR="00B352F2">
        <w:rPr>
          <w:lang w:eastAsia="en-AU"/>
        </w:rPr>
        <w:t xml:space="preserve"> </w:t>
      </w:r>
      <w:r w:rsidRPr="00AF46AF">
        <w:rPr>
          <w:lang w:eastAsia="en-AU"/>
        </w:rPr>
        <w:t>to</w:t>
      </w:r>
      <w:r w:rsidR="00B352F2">
        <w:rPr>
          <w:lang w:eastAsia="en-AU"/>
        </w:rPr>
        <w:t xml:space="preserve"> </w:t>
      </w:r>
      <w:r w:rsidRPr="00AF46AF">
        <w:rPr>
          <w:lang w:eastAsia="en-AU"/>
        </w:rPr>
        <w:t>protection;</w:t>
      </w:r>
      <w:r w:rsidR="00B352F2">
        <w:rPr>
          <w:lang w:eastAsia="en-AU"/>
        </w:rPr>
        <w:t xml:space="preserve"> </w:t>
      </w:r>
      <w:r w:rsidRPr="00AF46AF">
        <w:rPr>
          <w:lang w:eastAsia="en-AU"/>
        </w:rPr>
        <w:t>for</w:t>
      </w:r>
      <w:r w:rsidR="00B352F2">
        <w:rPr>
          <w:lang w:eastAsia="en-AU"/>
        </w:rPr>
        <w:t xml:space="preserve"> </w:t>
      </w:r>
      <w:r w:rsidRPr="00AF46AF">
        <w:rPr>
          <w:lang w:eastAsia="en-AU"/>
        </w:rPr>
        <w:t>our</w:t>
      </w:r>
      <w:r w:rsidR="00B352F2">
        <w:rPr>
          <w:lang w:eastAsia="en-AU"/>
        </w:rPr>
        <w:t xml:space="preserve"> </w:t>
      </w:r>
      <w:r w:rsidRPr="00AF46AF">
        <w:rPr>
          <w:lang w:eastAsia="en-AU"/>
        </w:rPr>
        <w:t>enemies,</w:t>
      </w:r>
      <w:r w:rsidR="00B352F2">
        <w:rPr>
          <w:lang w:eastAsia="en-AU"/>
        </w:rPr>
        <w:t xml:space="preserve"> </w:t>
      </w:r>
      <w:r w:rsidRPr="00AF46AF">
        <w:rPr>
          <w:lang w:eastAsia="en-AU"/>
        </w:rPr>
        <w:t>finding</w:t>
      </w:r>
      <w:r w:rsidR="00B352F2">
        <w:rPr>
          <w:lang w:eastAsia="en-AU"/>
        </w:rPr>
        <w:t xml:space="preserve"> </w:t>
      </w:r>
      <w:r w:rsidRPr="00AF46AF">
        <w:rPr>
          <w:lang w:eastAsia="en-AU"/>
        </w:rPr>
        <w:t>us</w:t>
      </w:r>
      <w:r w:rsidR="00B352F2">
        <w:rPr>
          <w:lang w:eastAsia="en-AU"/>
        </w:rPr>
        <w:t xml:space="preserve"> </w:t>
      </w:r>
      <w:r w:rsidRPr="00AF46AF">
        <w:rPr>
          <w:lang w:eastAsia="en-AU"/>
        </w:rPr>
        <w:t>imprisoned,</w:t>
      </w:r>
      <w:r w:rsidR="00B352F2">
        <w:rPr>
          <w:lang w:eastAsia="en-AU"/>
        </w:rPr>
        <w:t xml:space="preserve"> </w:t>
      </w:r>
      <w:r w:rsidRPr="00AF46AF">
        <w:rPr>
          <w:lang w:eastAsia="en-AU"/>
        </w:rPr>
        <w:t>would</w:t>
      </w:r>
      <w:r w:rsidR="00B352F2">
        <w:rPr>
          <w:lang w:eastAsia="en-AU"/>
        </w:rPr>
        <w:t xml:space="preserve"> </w:t>
      </w:r>
      <w:r w:rsidRPr="00AF46AF">
        <w:rPr>
          <w:lang w:eastAsia="en-AU"/>
        </w:rPr>
        <w:t>not</w:t>
      </w:r>
      <w:r w:rsidR="00B352F2">
        <w:rPr>
          <w:lang w:eastAsia="en-AU"/>
        </w:rPr>
        <w:t xml:space="preserve"> </w:t>
      </w:r>
      <w:r w:rsidRPr="00AF46AF">
        <w:rPr>
          <w:lang w:eastAsia="en-AU"/>
        </w:rPr>
        <w:t>think</w:t>
      </w:r>
      <w:r w:rsidR="00B352F2">
        <w:rPr>
          <w:lang w:eastAsia="en-AU"/>
        </w:rPr>
        <w:t xml:space="preserve"> </w:t>
      </w:r>
      <w:r w:rsidRPr="00AF46AF">
        <w:rPr>
          <w:lang w:eastAsia="en-AU"/>
        </w:rPr>
        <w:t>of</w:t>
      </w:r>
      <w:r w:rsidR="00B352F2">
        <w:rPr>
          <w:lang w:eastAsia="en-AU"/>
        </w:rPr>
        <w:t xml:space="preserve"> </w:t>
      </w:r>
      <w:r w:rsidRPr="00AF46AF">
        <w:rPr>
          <w:lang w:eastAsia="en-AU"/>
        </w:rPr>
        <w:t>further</w:t>
      </w:r>
      <w:r w:rsidR="00B352F2">
        <w:rPr>
          <w:lang w:eastAsia="en-AU"/>
        </w:rPr>
        <w:t xml:space="preserve"> </w:t>
      </w:r>
      <w:r w:rsidRPr="00AF46AF">
        <w:rPr>
          <w:lang w:eastAsia="en-AU"/>
        </w:rPr>
        <w:t>steps</w:t>
      </w:r>
      <w:r w:rsidR="00B352F2">
        <w:rPr>
          <w:lang w:eastAsia="en-AU"/>
        </w:rPr>
        <w:t xml:space="preserve"> </w:t>
      </w:r>
      <w:r w:rsidRPr="00AF46AF">
        <w:rPr>
          <w:lang w:eastAsia="en-AU"/>
        </w:rPr>
        <w:t>(to</w:t>
      </w:r>
      <w:r w:rsidR="00B352F2">
        <w:rPr>
          <w:lang w:eastAsia="en-AU"/>
        </w:rPr>
        <w:t xml:space="preserve"> </w:t>
      </w:r>
      <w:r w:rsidRPr="00AF46AF">
        <w:rPr>
          <w:lang w:eastAsia="en-AU"/>
        </w:rPr>
        <w:t>harm</w:t>
      </w:r>
      <w:r w:rsidR="00B352F2">
        <w:rPr>
          <w:lang w:eastAsia="en-AU"/>
        </w:rPr>
        <w:t xml:space="preserve"> </w:t>
      </w:r>
      <w:r w:rsidRPr="00AF46AF">
        <w:rPr>
          <w:lang w:eastAsia="en-AU"/>
        </w:rPr>
        <w:t>the</w:t>
      </w:r>
      <w:r w:rsidR="00B352F2">
        <w:rPr>
          <w:lang w:eastAsia="en-AU"/>
        </w:rPr>
        <w:t xml:space="preserve"> </w:t>
      </w:r>
      <w:r w:rsidRPr="00AF46AF">
        <w:rPr>
          <w:lang w:eastAsia="en-AU"/>
        </w:rPr>
        <w:t>Cause)</w:t>
      </w:r>
      <w:r w:rsidR="00991B2B">
        <w:rPr>
          <w:lang w:eastAsia="en-AU"/>
        </w:rPr>
        <w:t>.</w:t>
      </w:r>
      <w:r w:rsidR="00B352F2">
        <w:rPr>
          <w:lang w:eastAsia="en-AU"/>
        </w:rPr>
        <w:t xml:space="preserve">  </w:t>
      </w:r>
      <w:r w:rsidRPr="00AF46AF">
        <w:rPr>
          <w:lang w:eastAsia="en-AU"/>
        </w:rPr>
        <w:t>Moreover,</w:t>
      </w:r>
      <w:r w:rsidR="00B352F2">
        <w:rPr>
          <w:lang w:eastAsia="en-AU"/>
        </w:rPr>
        <w:t xml:space="preserve"> </w:t>
      </w:r>
      <w:r w:rsidRPr="00AF46AF">
        <w:rPr>
          <w:lang w:eastAsia="en-AU"/>
        </w:rPr>
        <w:t>after</w:t>
      </w:r>
      <w:r w:rsidR="00B352F2">
        <w:rPr>
          <w:lang w:eastAsia="en-AU"/>
        </w:rPr>
        <w:t xml:space="preserve"> </w:t>
      </w:r>
      <w:r w:rsidRPr="00AF46AF">
        <w:rPr>
          <w:lang w:eastAsia="en-AU"/>
        </w:rPr>
        <w:t>the</w:t>
      </w:r>
      <w:r w:rsidR="00B352F2">
        <w:rPr>
          <w:lang w:eastAsia="en-AU"/>
        </w:rPr>
        <w:t xml:space="preserve"> </w:t>
      </w:r>
      <w:r w:rsidRPr="00AF46AF">
        <w:rPr>
          <w:lang w:eastAsia="en-AU"/>
        </w:rPr>
        <w:t>Blessed</w:t>
      </w:r>
      <w:r w:rsidR="00B352F2">
        <w:rPr>
          <w:lang w:eastAsia="en-AU"/>
        </w:rPr>
        <w:t xml:space="preserve"> </w:t>
      </w:r>
      <w:r w:rsidRPr="00AF46AF">
        <w:rPr>
          <w:lang w:eastAsia="en-AU"/>
        </w:rPr>
        <w:t>Perfection</w:t>
      </w:r>
      <w:r w:rsidR="00B352F2">
        <w:rPr>
          <w:lang w:eastAsia="en-AU"/>
        </w:rPr>
        <w:t xml:space="preserve"> </w:t>
      </w:r>
      <w:r w:rsidRPr="00AF46AF">
        <w:rPr>
          <w:lang w:eastAsia="en-AU"/>
        </w:rPr>
        <w:t>(who</w:t>
      </w:r>
      <w:r w:rsidR="00B352F2">
        <w:rPr>
          <w:lang w:eastAsia="en-AU"/>
        </w:rPr>
        <w:t xml:space="preserve"> </w:t>
      </w:r>
      <w:r w:rsidRPr="00AF46AF">
        <w:rPr>
          <w:lang w:eastAsia="en-AU"/>
        </w:rPr>
        <w:t>died</w:t>
      </w:r>
      <w:r w:rsidR="00B352F2">
        <w:rPr>
          <w:lang w:eastAsia="en-AU"/>
        </w:rPr>
        <w:t xml:space="preserve"> </w:t>
      </w:r>
      <w:r w:rsidRPr="00AF46AF">
        <w:rPr>
          <w:lang w:eastAsia="en-AU"/>
        </w:rPr>
        <w:t>a</w:t>
      </w:r>
      <w:r w:rsidR="00B352F2">
        <w:rPr>
          <w:lang w:eastAsia="en-AU"/>
        </w:rPr>
        <w:t xml:space="preserve"> </w:t>
      </w:r>
      <w:r w:rsidRPr="00AF46AF">
        <w:rPr>
          <w:lang w:eastAsia="en-AU"/>
        </w:rPr>
        <w:t>Prisoner),</w:t>
      </w:r>
      <w:r w:rsidR="00B352F2">
        <w:rPr>
          <w:lang w:eastAsia="en-AU"/>
        </w:rPr>
        <w:t xml:space="preserve"> </w:t>
      </w:r>
      <w:r w:rsidRPr="00AF46AF">
        <w:rPr>
          <w:lang w:eastAsia="en-AU"/>
        </w:rPr>
        <w:t>we</w:t>
      </w:r>
      <w:r w:rsidR="00B352F2">
        <w:rPr>
          <w:lang w:eastAsia="en-AU"/>
        </w:rPr>
        <w:t xml:space="preserve"> </w:t>
      </w:r>
      <w:r w:rsidRPr="00AF46AF">
        <w:rPr>
          <w:lang w:eastAsia="en-AU"/>
        </w:rPr>
        <w:t>must</w:t>
      </w:r>
      <w:r w:rsidR="00B352F2">
        <w:rPr>
          <w:lang w:eastAsia="en-AU"/>
        </w:rPr>
        <w:t xml:space="preserve"> </w:t>
      </w:r>
      <w:r w:rsidRPr="00AF46AF">
        <w:rPr>
          <w:lang w:eastAsia="en-AU"/>
        </w:rPr>
        <w:t>delight</w:t>
      </w:r>
      <w:r w:rsidR="00B352F2">
        <w:rPr>
          <w:lang w:eastAsia="en-AU"/>
        </w:rPr>
        <w:t xml:space="preserve"> </w:t>
      </w:r>
      <w:r w:rsidRPr="00AF46AF">
        <w:rPr>
          <w:lang w:eastAsia="en-AU"/>
        </w:rPr>
        <w:t>in</w:t>
      </w:r>
      <w:r w:rsidR="00B352F2">
        <w:rPr>
          <w:lang w:eastAsia="en-AU"/>
        </w:rPr>
        <w:t xml:space="preserve"> </w:t>
      </w:r>
      <w:r w:rsidRPr="00AF46AF">
        <w:rPr>
          <w:lang w:eastAsia="en-AU"/>
        </w:rPr>
        <w:t>being</w:t>
      </w:r>
      <w:r w:rsidR="00B352F2">
        <w:rPr>
          <w:lang w:eastAsia="en-AU"/>
        </w:rPr>
        <w:t xml:space="preserve"> </w:t>
      </w:r>
      <w:r w:rsidRPr="00AF46AF">
        <w:rPr>
          <w:lang w:eastAsia="en-AU"/>
        </w:rPr>
        <w:t>a</w:t>
      </w:r>
      <w:r w:rsidR="00B352F2">
        <w:rPr>
          <w:lang w:eastAsia="en-AU"/>
        </w:rPr>
        <w:t xml:space="preserve"> </w:t>
      </w:r>
      <w:r w:rsidRPr="00AF46AF">
        <w:rPr>
          <w:lang w:eastAsia="en-AU"/>
        </w:rPr>
        <w:t>prisoner;</w:t>
      </w:r>
      <w:r w:rsidR="00B352F2">
        <w:rPr>
          <w:lang w:eastAsia="en-AU"/>
        </w:rPr>
        <w:t xml:space="preserve"> </w:t>
      </w:r>
      <w:r w:rsidRPr="00AF46AF">
        <w:rPr>
          <w:lang w:eastAsia="en-AU"/>
        </w:rPr>
        <w:t>and</w:t>
      </w:r>
      <w:r w:rsidR="00B352F2">
        <w:rPr>
          <w:lang w:eastAsia="en-AU"/>
        </w:rPr>
        <w:t xml:space="preserve"> </w:t>
      </w:r>
      <w:r w:rsidRPr="00AF46AF">
        <w:rPr>
          <w:lang w:eastAsia="en-AU"/>
        </w:rPr>
        <w:t>no</w:t>
      </w:r>
      <w:r w:rsidR="00B352F2">
        <w:rPr>
          <w:lang w:eastAsia="en-AU"/>
        </w:rPr>
        <w:t xml:space="preserve"> </w:t>
      </w:r>
      <w:r w:rsidRPr="00AF46AF">
        <w:rPr>
          <w:lang w:eastAsia="en-AU"/>
        </w:rPr>
        <w:t>other</w:t>
      </w:r>
      <w:r w:rsidR="00B352F2">
        <w:rPr>
          <w:lang w:eastAsia="en-AU"/>
        </w:rPr>
        <w:t xml:space="preserve"> </w:t>
      </w:r>
      <w:r w:rsidRPr="00AF46AF">
        <w:rPr>
          <w:lang w:eastAsia="en-AU"/>
        </w:rPr>
        <w:t>state</w:t>
      </w:r>
      <w:r w:rsidR="00B352F2">
        <w:rPr>
          <w:lang w:eastAsia="en-AU"/>
        </w:rPr>
        <w:t xml:space="preserve"> </w:t>
      </w:r>
      <w:r w:rsidRPr="00AF46AF">
        <w:rPr>
          <w:lang w:eastAsia="en-AU"/>
        </w:rPr>
        <w:t>is</w:t>
      </w:r>
      <w:r w:rsidR="00B352F2">
        <w:rPr>
          <w:lang w:eastAsia="en-AU"/>
        </w:rPr>
        <w:t xml:space="preserve"> </w:t>
      </w:r>
      <w:r w:rsidRPr="00AF46AF">
        <w:rPr>
          <w:lang w:eastAsia="en-AU"/>
        </w:rPr>
        <w:t>good</w:t>
      </w:r>
      <w:r w:rsidR="00B352F2">
        <w:rPr>
          <w:lang w:eastAsia="en-AU"/>
        </w:rPr>
        <w:t xml:space="preserve"> </w:t>
      </w:r>
      <w:r w:rsidRPr="00AF46AF">
        <w:rPr>
          <w:lang w:eastAsia="en-AU"/>
        </w:rPr>
        <w:t>for</w:t>
      </w:r>
      <w:r w:rsidR="00B352F2">
        <w:rPr>
          <w:lang w:eastAsia="en-AU"/>
        </w:rPr>
        <w:t xml:space="preserve"> </w:t>
      </w:r>
      <w:r w:rsidRPr="00AF46AF">
        <w:rPr>
          <w:lang w:eastAsia="en-AU"/>
        </w:rPr>
        <w:t>us</w:t>
      </w:r>
      <w:r w:rsidR="00B352F2">
        <w:rPr>
          <w:lang w:eastAsia="en-AU"/>
        </w:rPr>
        <w:t xml:space="preserve"> </w:t>
      </w:r>
      <w:r w:rsidRPr="00AF46AF">
        <w:rPr>
          <w:lang w:eastAsia="en-AU"/>
        </w:rPr>
        <w:t>and</w:t>
      </w:r>
      <w:r w:rsidR="00B352F2">
        <w:rPr>
          <w:lang w:eastAsia="en-AU"/>
        </w:rPr>
        <w:t xml:space="preserve"> </w:t>
      </w:r>
      <w:r w:rsidRPr="00AF46AF">
        <w:rPr>
          <w:lang w:eastAsia="en-AU"/>
        </w:rPr>
        <w:t>no</w:t>
      </w:r>
      <w:r w:rsidR="00B352F2">
        <w:rPr>
          <w:lang w:eastAsia="en-AU"/>
        </w:rPr>
        <w:t xml:space="preserve"> </w:t>
      </w:r>
      <w:r w:rsidRPr="00AF46AF">
        <w:rPr>
          <w:lang w:eastAsia="en-AU"/>
        </w:rPr>
        <w:t>freedom</w:t>
      </w:r>
      <w:r w:rsidR="00B352F2">
        <w:rPr>
          <w:lang w:eastAsia="en-AU"/>
        </w:rPr>
        <w:t xml:space="preserve"> </w:t>
      </w:r>
      <w:r w:rsidRPr="00AF46AF">
        <w:rPr>
          <w:lang w:eastAsia="en-AU"/>
        </w:rPr>
        <w:t>can</w:t>
      </w:r>
      <w:r w:rsidR="00B352F2">
        <w:rPr>
          <w:lang w:eastAsia="en-AU"/>
        </w:rPr>
        <w:t xml:space="preserve"> </w:t>
      </w:r>
      <w:r w:rsidRPr="00AF46AF">
        <w:rPr>
          <w:lang w:eastAsia="en-AU"/>
        </w:rPr>
        <w:t>give</w:t>
      </w:r>
      <w:r w:rsidR="00B352F2">
        <w:rPr>
          <w:lang w:eastAsia="en-AU"/>
        </w:rPr>
        <w:t xml:space="preserve"> </w:t>
      </w:r>
      <w:r w:rsidRPr="00AF46AF">
        <w:rPr>
          <w:lang w:eastAsia="en-AU"/>
        </w:rPr>
        <w:t>us</w:t>
      </w:r>
      <w:r w:rsidR="00B352F2">
        <w:rPr>
          <w:lang w:eastAsia="en-AU"/>
        </w:rPr>
        <w:t xml:space="preserve"> </w:t>
      </w:r>
      <w:r w:rsidRPr="00AF46AF">
        <w:rPr>
          <w:lang w:eastAsia="en-AU"/>
        </w:rPr>
        <w:t>rest</w:t>
      </w:r>
      <w:r w:rsidR="00991B2B">
        <w:rPr>
          <w:lang w:eastAsia="en-AU"/>
        </w:rPr>
        <w:t>.</w:t>
      </w:r>
      <w:r w:rsidR="00B352F2">
        <w:rPr>
          <w:lang w:eastAsia="en-AU"/>
        </w:rPr>
        <w:t xml:space="preserve">  </w:t>
      </w:r>
      <w:r w:rsidRPr="00AF46AF">
        <w:rPr>
          <w:lang w:eastAsia="en-AU"/>
        </w:rPr>
        <w:t>Our</w:t>
      </w:r>
      <w:r w:rsidR="00B352F2">
        <w:rPr>
          <w:lang w:eastAsia="en-AU"/>
        </w:rPr>
        <w:t xml:space="preserve"> </w:t>
      </w:r>
      <w:r w:rsidRPr="00AF46AF">
        <w:rPr>
          <w:lang w:eastAsia="en-AU"/>
        </w:rPr>
        <w:t>purpose</w:t>
      </w:r>
      <w:r w:rsidR="00B352F2">
        <w:rPr>
          <w:lang w:eastAsia="en-AU"/>
        </w:rPr>
        <w:t xml:space="preserve"> </w:t>
      </w:r>
      <w:r w:rsidRPr="00AF46AF">
        <w:rPr>
          <w:lang w:eastAsia="en-AU"/>
        </w:rPr>
        <w:t>is</w:t>
      </w:r>
      <w:r w:rsidR="00B352F2">
        <w:rPr>
          <w:lang w:eastAsia="en-AU"/>
        </w:rPr>
        <w:t xml:space="preserve"> </w:t>
      </w:r>
      <w:r w:rsidRPr="00AF46AF">
        <w:rPr>
          <w:lang w:eastAsia="en-AU"/>
        </w:rPr>
        <w:t>to</w:t>
      </w:r>
      <w:r w:rsidR="00B352F2">
        <w:rPr>
          <w:lang w:eastAsia="en-AU"/>
        </w:rPr>
        <w:t xml:space="preserve"> </w:t>
      </w:r>
      <w:r w:rsidRPr="00AF46AF">
        <w:rPr>
          <w:lang w:eastAsia="en-AU"/>
        </w:rPr>
        <w:t>serve</w:t>
      </w:r>
      <w:r w:rsidR="00B352F2">
        <w:rPr>
          <w:lang w:eastAsia="en-AU"/>
        </w:rPr>
        <w:t xml:space="preserve"> </w:t>
      </w:r>
      <w:r w:rsidRPr="00AF46AF">
        <w:rPr>
          <w:lang w:eastAsia="en-AU"/>
        </w:rPr>
        <w:t>the</w:t>
      </w:r>
      <w:r w:rsidR="00B352F2">
        <w:rPr>
          <w:lang w:eastAsia="en-AU"/>
        </w:rPr>
        <w:t xml:space="preserve"> </w:t>
      </w:r>
      <w:r w:rsidRPr="00AF46AF">
        <w:rPr>
          <w:lang w:eastAsia="en-AU"/>
        </w:rPr>
        <w:t>Threshold</w:t>
      </w:r>
      <w:r w:rsidR="00B352F2">
        <w:rPr>
          <w:lang w:eastAsia="en-AU"/>
        </w:rPr>
        <w:t xml:space="preserve"> </w:t>
      </w:r>
      <w:r w:rsidRPr="00AF46AF">
        <w:rPr>
          <w:lang w:eastAsia="en-AU"/>
        </w:rPr>
        <w:t>of</w:t>
      </w:r>
      <w:r w:rsidR="00B352F2">
        <w:rPr>
          <w:lang w:eastAsia="en-AU"/>
        </w:rPr>
        <w:t xml:space="preserve"> </w:t>
      </w:r>
      <w:r w:rsidRPr="00AF46AF">
        <w:rPr>
          <w:lang w:eastAsia="en-AU"/>
        </w:rPr>
        <w:t>the</w:t>
      </w:r>
      <w:r w:rsidR="00B352F2">
        <w:rPr>
          <w:lang w:eastAsia="en-AU"/>
        </w:rPr>
        <w:t xml:space="preserve"> </w:t>
      </w:r>
      <w:r w:rsidRPr="00AF46AF">
        <w:rPr>
          <w:lang w:eastAsia="en-AU"/>
        </w:rPr>
        <w:t>Almighty,</w:t>
      </w:r>
      <w:r w:rsidR="00B352F2">
        <w:rPr>
          <w:lang w:eastAsia="en-AU"/>
        </w:rPr>
        <w:t xml:space="preserve"> </w:t>
      </w:r>
      <w:r w:rsidRPr="00AF46AF">
        <w:rPr>
          <w:lang w:eastAsia="en-AU"/>
        </w:rPr>
        <w:t>whether</w:t>
      </w:r>
      <w:r w:rsidR="00B352F2">
        <w:rPr>
          <w:lang w:eastAsia="en-AU"/>
        </w:rPr>
        <w:t xml:space="preserve"> </w:t>
      </w:r>
      <w:r w:rsidRPr="00AF46AF">
        <w:rPr>
          <w:lang w:eastAsia="en-AU"/>
        </w:rPr>
        <w:t>imprisoned</w:t>
      </w:r>
      <w:r w:rsidR="00B352F2">
        <w:rPr>
          <w:lang w:eastAsia="en-AU"/>
        </w:rPr>
        <w:t xml:space="preserve"> </w:t>
      </w:r>
      <w:r w:rsidRPr="00AF46AF">
        <w:rPr>
          <w:lang w:eastAsia="en-AU"/>
        </w:rPr>
        <w:t>or</w:t>
      </w:r>
      <w:r w:rsidR="00B352F2">
        <w:rPr>
          <w:lang w:eastAsia="en-AU"/>
        </w:rPr>
        <w:t xml:space="preserve"> </w:t>
      </w:r>
      <w:r w:rsidRPr="00AF46AF">
        <w:rPr>
          <w:lang w:eastAsia="en-AU"/>
        </w:rPr>
        <w:t>free</w:t>
      </w:r>
      <w:r w:rsidR="00991B2B">
        <w:rPr>
          <w:lang w:eastAsia="en-AU"/>
        </w:rPr>
        <w:t>.</w:t>
      </w:r>
      <w:r w:rsidR="00B352F2">
        <w:rPr>
          <w:lang w:eastAsia="en-AU"/>
        </w:rPr>
        <w:t xml:space="preserve">  </w:t>
      </w:r>
      <w:r w:rsidRPr="00AF46AF">
        <w:rPr>
          <w:lang w:eastAsia="en-AU"/>
        </w:rPr>
        <w:t>If</w:t>
      </w:r>
      <w:r w:rsidR="00B352F2">
        <w:rPr>
          <w:lang w:eastAsia="en-AU"/>
        </w:rPr>
        <w:t xml:space="preserve"> </w:t>
      </w:r>
      <w:r w:rsidRPr="00AF46AF">
        <w:rPr>
          <w:lang w:eastAsia="en-AU"/>
        </w:rPr>
        <w:t>we</w:t>
      </w:r>
      <w:r w:rsidR="00B352F2">
        <w:rPr>
          <w:lang w:eastAsia="en-AU"/>
        </w:rPr>
        <w:t xml:space="preserve"> </w:t>
      </w:r>
      <w:r w:rsidRPr="00AF46AF">
        <w:rPr>
          <w:lang w:eastAsia="en-AU"/>
        </w:rPr>
        <w:t>dwell</w:t>
      </w:r>
      <w:r w:rsidR="00B352F2">
        <w:rPr>
          <w:lang w:eastAsia="en-AU"/>
        </w:rPr>
        <w:t xml:space="preserve"> </w:t>
      </w:r>
      <w:r w:rsidRPr="00AF46AF">
        <w:rPr>
          <w:lang w:eastAsia="en-AU"/>
        </w:rPr>
        <w:t>in</w:t>
      </w:r>
      <w:r w:rsidR="00B352F2">
        <w:rPr>
          <w:lang w:eastAsia="en-AU"/>
        </w:rPr>
        <w:t xml:space="preserve"> </w:t>
      </w:r>
      <w:r w:rsidRPr="00AF46AF">
        <w:rPr>
          <w:lang w:eastAsia="en-AU"/>
        </w:rPr>
        <w:t>a</w:t>
      </w:r>
      <w:r w:rsidR="00B352F2">
        <w:rPr>
          <w:lang w:eastAsia="en-AU"/>
        </w:rPr>
        <w:t xml:space="preserve"> </w:t>
      </w:r>
      <w:r w:rsidRPr="00AF46AF">
        <w:rPr>
          <w:lang w:eastAsia="en-AU"/>
        </w:rPr>
        <w:t>royal</w:t>
      </w:r>
      <w:r w:rsidR="00B352F2">
        <w:rPr>
          <w:lang w:eastAsia="en-AU"/>
        </w:rPr>
        <w:t xml:space="preserve"> </w:t>
      </w:r>
      <w:r w:rsidRPr="00AF46AF">
        <w:rPr>
          <w:lang w:eastAsia="en-AU"/>
        </w:rPr>
        <w:t>palace</w:t>
      </w:r>
      <w:r w:rsidR="00B352F2">
        <w:rPr>
          <w:lang w:eastAsia="en-AU"/>
        </w:rPr>
        <w:t xml:space="preserve"> </w:t>
      </w:r>
      <w:r w:rsidRPr="00AF46AF">
        <w:rPr>
          <w:lang w:eastAsia="en-AU"/>
        </w:rPr>
        <w:t>surrounded</w:t>
      </w:r>
      <w:r w:rsidR="00B352F2">
        <w:rPr>
          <w:lang w:eastAsia="en-AU"/>
        </w:rPr>
        <w:t xml:space="preserve"> </w:t>
      </w:r>
      <w:r w:rsidRPr="00AF46AF">
        <w:rPr>
          <w:lang w:eastAsia="en-AU"/>
        </w:rPr>
        <w:t>by</w:t>
      </w:r>
      <w:r w:rsidR="00B352F2">
        <w:rPr>
          <w:lang w:eastAsia="en-AU"/>
        </w:rPr>
        <w:t xml:space="preserve"> </w:t>
      </w:r>
      <w:r w:rsidRPr="00AF46AF">
        <w:rPr>
          <w:lang w:eastAsia="en-AU"/>
        </w:rPr>
        <w:t>delectable</w:t>
      </w:r>
      <w:r w:rsidR="00B352F2">
        <w:rPr>
          <w:lang w:eastAsia="en-AU"/>
        </w:rPr>
        <w:t xml:space="preserve"> </w:t>
      </w:r>
      <w:r w:rsidRPr="00AF46AF">
        <w:rPr>
          <w:lang w:eastAsia="en-AU"/>
        </w:rPr>
        <w:t>meadows</w:t>
      </w:r>
      <w:r w:rsidR="00B352F2">
        <w:rPr>
          <w:lang w:eastAsia="en-AU"/>
        </w:rPr>
        <w:t xml:space="preserve"> </w:t>
      </w:r>
      <w:r w:rsidRPr="00AF46AF">
        <w:rPr>
          <w:lang w:eastAsia="en-AU"/>
        </w:rPr>
        <w:t>and</w:t>
      </w:r>
      <w:r w:rsidR="00B352F2">
        <w:rPr>
          <w:lang w:eastAsia="en-AU"/>
        </w:rPr>
        <w:t xml:space="preserve"> </w:t>
      </w:r>
      <w:r w:rsidRPr="00AF46AF">
        <w:rPr>
          <w:lang w:eastAsia="en-AU"/>
        </w:rPr>
        <w:t>gardens</w:t>
      </w:r>
      <w:r w:rsidR="00B352F2">
        <w:rPr>
          <w:lang w:eastAsia="en-AU"/>
        </w:rPr>
        <w:t xml:space="preserve"> </w:t>
      </w:r>
      <w:r w:rsidRPr="00AF46AF">
        <w:rPr>
          <w:lang w:eastAsia="en-AU"/>
        </w:rPr>
        <w:t>and</w:t>
      </w:r>
      <w:r w:rsidR="00B352F2">
        <w:rPr>
          <w:lang w:eastAsia="en-AU"/>
        </w:rPr>
        <w:t xml:space="preserve"> </w:t>
      </w:r>
      <w:r w:rsidRPr="00AF46AF">
        <w:rPr>
          <w:lang w:eastAsia="en-AU"/>
        </w:rPr>
        <w:t>have</w:t>
      </w:r>
      <w:r w:rsidR="00B352F2">
        <w:rPr>
          <w:lang w:eastAsia="en-AU"/>
        </w:rPr>
        <w:t xml:space="preserve"> </w:t>
      </w:r>
      <w:r w:rsidRPr="00AF46AF">
        <w:rPr>
          <w:lang w:eastAsia="en-AU"/>
        </w:rPr>
        <w:t>every</w:t>
      </w:r>
      <w:r w:rsidR="00B352F2">
        <w:rPr>
          <w:lang w:eastAsia="en-AU"/>
        </w:rPr>
        <w:t xml:space="preserve"> </w:t>
      </w:r>
      <w:r w:rsidRPr="00AF46AF">
        <w:rPr>
          <w:lang w:eastAsia="en-AU"/>
        </w:rPr>
        <w:t>means</w:t>
      </w:r>
      <w:r w:rsidR="00B352F2">
        <w:rPr>
          <w:lang w:eastAsia="en-AU"/>
        </w:rPr>
        <w:t xml:space="preserve"> </w:t>
      </w:r>
      <w:r w:rsidRPr="00AF46AF">
        <w:rPr>
          <w:lang w:eastAsia="en-AU"/>
        </w:rPr>
        <w:t>for</w:t>
      </w:r>
      <w:r w:rsidR="00B352F2">
        <w:rPr>
          <w:lang w:eastAsia="en-AU"/>
        </w:rPr>
        <w:t xml:space="preserve"> </w:t>
      </w:r>
      <w:r w:rsidRPr="00AF46AF">
        <w:rPr>
          <w:lang w:eastAsia="en-AU"/>
        </w:rPr>
        <w:t>rest</w:t>
      </w:r>
      <w:r w:rsidR="00B352F2">
        <w:rPr>
          <w:lang w:eastAsia="en-AU"/>
        </w:rPr>
        <w:t xml:space="preserve"> </w:t>
      </w:r>
      <w:r w:rsidRPr="00AF46AF">
        <w:rPr>
          <w:lang w:eastAsia="en-AU"/>
        </w:rPr>
        <w:t>and</w:t>
      </w:r>
      <w:r w:rsidR="00B352F2">
        <w:rPr>
          <w:lang w:eastAsia="en-AU"/>
        </w:rPr>
        <w:t xml:space="preserve"> </w:t>
      </w:r>
      <w:r w:rsidRPr="00AF46AF">
        <w:rPr>
          <w:lang w:eastAsia="en-AU"/>
        </w:rPr>
        <w:t>composure</w:t>
      </w:r>
      <w:r w:rsidR="00B352F2">
        <w:rPr>
          <w:lang w:eastAsia="en-AU"/>
        </w:rPr>
        <w:t xml:space="preserve"> </w:t>
      </w:r>
      <w:r w:rsidRPr="00AF46AF">
        <w:rPr>
          <w:lang w:eastAsia="en-AU"/>
        </w:rPr>
        <w:t>at</w:t>
      </w:r>
      <w:r w:rsidR="00B352F2">
        <w:rPr>
          <w:lang w:eastAsia="en-AU"/>
        </w:rPr>
        <w:t xml:space="preserve"> </w:t>
      </w:r>
      <w:r w:rsidRPr="00AF46AF">
        <w:rPr>
          <w:lang w:eastAsia="en-AU"/>
        </w:rPr>
        <w:t>our</w:t>
      </w:r>
      <w:r w:rsidR="00B352F2">
        <w:rPr>
          <w:lang w:eastAsia="en-AU"/>
        </w:rPr>
        <w:t xml:space="preserve"> </w:t>
      </w:r>
      <w:r w:rsidRPr="00AF46AF">
        <w:rPr>
          <w:lang w:eastAsia="en-AU"/>
        </w:rPr>
        <w:t>disposal,</w:t>
      </w:r>
      <w:r w:rsidR="00B352F2">
        <w:rPr>
          <w:lang w:eastAsia="en-AU"/>
        </w:rPr>
        <w:t xml:space="preserve"> </w:t>
      </w:r>
      <w:r w:rsidRPr="00AF46AF">
        <w:rPr>
          <w:lang w:eastAsia="en-AU"/>
        </w:rPr>
        <w:t>but</w:t>
      </w:r>
      <w:r w:rsidR="00B352F2">
        <w:rPr>
          <w:lang w:eastAsia="en-AU"/>
        </w:rPr>
        <w:t xml:space="preserve"> </w:t>
      </w:r>
      <w:r w:rsidRPr="00AF46AF">
        <w:rPr>
          <w:lang w:eastAsia="en-AU"/>
        </w:rPr>
        <w:t>news</w:t>
      </w:r>
      <w:r w:rsidR="00B352F2">
        <w:rPr>
          <w:lang w:eastAsia="en-AU"/>
        </w:rPr>
        <w:t xml:space="preserve"> </w:t>
      </w:r>
      <w:r w:rsidRPr="00AF46AF">
        <w:rPr>
          <w:lang w:eastAsia="en-AU"/>
        </w:rPr>
        <w:t>comes</w:t>
      </w:r>
      <w:r w:rsidR="00B352F2">
        <w:rPr>
          <w:lang w:eastAsia="en-AU"/>
        </w:rPr>
        <w:t xml:space="preserve"> </w:t>
      </w:r>
      <w:r w:rsidRPr="00AF46AF">
        <w:rPr>
          <w:lang w:eastAsia="en-AU"/>
        </w:rPr>
        <w:t>to</w:t>
      </w:r>
      <w:r w:rsidR="00B352F2">
        <w:rPr>
          <w:lang w:eastAsia="en-AU"/>
        </w:rPr>
        <w:t xml:space="preserve"> </w:t>
      </w:r>
      <w:r w:rsidRPr="00AF46AF">
        <w:rPr>
          <w:lang w:eastAsia="en-AU"/>
        </w:rPr>
        <w:t>us</w:t>
      </w:r>
      <w:r w:rsidR="00B352F2">
        <w:rPr>
          <w:lang w:eastAsia="en-AU"/>
        </w:rPr>
        <w:t xml:space="preserve"> </w:t>
      </w:r>
      <w:r w:rsidRPr="00AF46AF">
        <w:rPr>
          <w:lang w:eastAsia="en-AU"/>
        </w:rPr>
        <w:t>that</w:t>
      </w:r>
      <w:r w:rsidR="00B352F2">
        <w:rPr>
          <w:lang w:eastAsia="en-AU"/>
        </w:rPr>
        <w:t xml:space="preserve"> </w:t>
      </w:r>
      <w:r w:rsidRPr="00AF46AF">
        <w:rPr>
          <w:lang w:eastAsia="en-AU"/>
        </w:rPr>
        <w:t>the</w:t>
      </w:r>
      <w:r w:rsidR="00B352F2">
        <w:rPr>
          <w:lang w:eastAsia="en-AU"/>
        </w:rPr>
        <w:t xml:space="preserve"> </w:t>
      </w:r>
      <w:r w:rsidRPr="00AF46AF">
        <w:rPr>
          <w:lang w:eastAsia="en-AU"/>
        </w:rPr>
        <w:t>believers</w:t>
      </w:r>
      <w:r w:rsidR="00B352F2">
        <w:rPr>
          <w:lang w:eastAsia="en-AU"/>
        </w:rPr>
        <w:t xml:space="preserve"> </w:t>
      </w:r>
      <w:r w:rsidRPr="00AF46AF">
        <w:rPr>
          <w:lang w:eastAsia="en-AU"/>
        </w:rPr>
        <w:t>are</w:t>
      </w:r>
      <w:r w:rsidR="00B352F2">
        <w:rPr>
          <w:lang w:eastAsia="en-AU"/>
        </w:rPr>
        <w:t xml:space="preserve"> </w:t>
      </w:r>
      <w:r w:rsidRPr="00AF46AF">
        <w:rPr>
          <w:lang w:eastAsia="en-AU"/>
        </w:rPr>
        <w:t>not</w:t>
      </w:r>
      <w:r w:rsidR="00B352F2">
        <w:rPr>
          <w:lang w:eastAsia="en-AU"/>
        </w:rPr>
        <w:t xml:space="preserve"> </w:t>
      </w:r>
      <w:r w:rsidRPr="00AF46AF">
        <w:rPr>
          <w:lang w:eastAsia="en-AU"/>
        </w:rPr>
        <w:t>filled</w:t>
      </w:r>
      <w:r w:rsidR="00B352F2">
        <w:rPr>
          <w:lang w:eastAsia="en-AU"/>
        </w:rPr>
        <w:t xml:space="preserve"> </w:t>
      </w:r>
      <w:r w:rsidRPr="00AF46AF">
        <w:rPr>
          <w:lang w:eastAsia="en-AU"/>
        </w:rPr>
        <w:t>with</w:t>
      </w:r>
      <w:r w:rsidR="00B352F2">
        <w:rPr>
          <w:lang w:eastAsia="en-AU"/>
        </w:rPr>
        <w:t xml:space="preserve"> </w:t>
      </w:r>
      <w:r w:rsidRPr="00AF46AF">
        <w:rPr>
          <w:lang w:eastAsia="en-AU"/>
        </w:rPr>
        <w:t>the</w:t>
      </w:r>
      <w:r w:rsidR="00B352F2">
        <w:rPr>
          <w:lang w:eastAsia="en-AU"/>
        </w:rPr>
        <w:t xml:space="preserve"> </w:t>
      </w:r>
      <w:r w:rsidRPr="00AF46AF">
        <w:rPr>
          <w:lang w:eastAsia="en-AU"/>
        </w:rPr>
        <w:t>fire</w:t>
      </w:r>
      <w:r w:rsidR="00B352F2">
        <w:rPr>
          <w:lang w:eastAsia="en-AU"/>
        </w:rPr>
        <w:t xml:space="preserve"> </w:t>
      </w:r>
      <w:r w:rsidRPr="00AF46AF">
        <w:rPr>
          <w:lang w:eastAsia="en-AU"/>
        </w:rPr>
        <w:t>of</w:t>
      </w:r>
      <w:r w:rsidR="00B352F2">
        <w:rPr>
          <w:lang w:eastAsia="en-AU"/>
        </w:rPr>
        <w:t xml:space="preserve"> </w:t>
      </w:r>
      <w:r w:rsidRPr="00AF46AF">
        <w:rPr>
          <w:lang w:eastAsia="en-AU"/>
        </w:rPr>
        <w:t>faith</w:t>
      </w:r>
      <w:r w:rsidR="00B352F2">
        <w:rPr>
          <w:lang w:eastAsia="en-AU"/>
        </w:rPr>
        <w:t xml:space="preserve"> </w:t>
      </w:r>
      <w:r w:rsidRPr="00AF46AF">
        <w:rPr>
          <w:lang w:eastAsia="en-AU"/>
        </w:rPr>
        <w:t>and</w:t>
      </w:r>
      <w:r w:rsidR="00B352F2">
        <w:rPr>
          <w:lang w:eastAsia="en-AU"/>
        </w:rPr>
        <w:t xml:space="preserve"> </w:t>
      </w:r>
      <w:r w:rsidRPr="00AF46AF">
        <w:rPr>
          <w:lang w:eastAsia="en-AU"/>
        </w:rPr>
        <w:t>do</w:t>
      </w:r>
      <w:r w:rsidR="00B352F2">
        <w:rPr>
          <w:lang w:eastAsia="en-AU"/>
        </w:rPr>
        <w:t xml:space="preserve"> </w:t>
      </w:r>
      <w:r w:rsidRPr="00AF46AF">
        <w:rPr>
          <w:lang w:eastAsia="en-AU"/>
        </w:rPr>
        <w:t>not</w:t>
      </w:r>
      <w:r w:rsidR="00B352F2">
        <w:rPr>
          <w:lang w:eastAsia="en-AU"/>
        </w:rPr>
        <w:t xml:space="preserve"> </w:t>
      </w:r>
      <w:r w:rsidRPr="00AF46AF">
        <w:rPr>
          <w:lang w:eastAsia="en-AU"/>
        </w:rPr>
        <w:t>act</w:t>
      </w:r>
      <w:r w:rsidR="00B352F2">
        <w:rPr>
          <w:lang w:eastAsia="en-AU"/>
        </w:rPr>
        <w:t xml:space="preserve"> </w:t>
      </w:r>
      <w:r w:rsidRPr="00AF46AF">
        <w:rPr>
          <w:lang w:eastAsia="en-AU"/>
        </w:rPr>
        <w:t>in</w:t>
      </w:r>
      <w:r w:rsidR="00B352F2">
        <w:rPr>
          <w:lang w:eastAsia="en-AU"/>
        </w:rPr>
        <w:t xml:space="preserve"> </w:t>
      </w:r>
      <w:r w:rsidRPr="00AF46AF">
        <w:rPr>
          <w:lang w:eastAsia="en-AU"/>
        </w:rPr>
        <w:t>accord</w:t>
      </w:r>
      <w:r w:rsidR="00B352F2">
        <w:rPr>
          <w:lang w:eastAsia="en-AU"/>
        </w:rPr>
        <w:t xml:space="preserve"> </w:t>
      </w:r>
      <w:r w:rsidRPr="00AF46AF">
        <w:rPr>
          <w:lang w:eastAsia="en-AU"/>
        </w:rPr>
        <w:t>with</w:t>
      </w:r>
      <w:r w:rsidR="00B352F2">
        <w:rPr>
          <w:lang w:eastAsia="en-AU"/>
        </w:rPr>
        <w:t xml:space="preserve"> </w:t>
      </w:r>
      <w:r w:rsidRPr="00AF46AF">
        <w:rPr>
          <w:lang w:eastAsia="en-AU"/>
        </w:rPr>
        <w:t>the</w:t>
      </w:r>
      <w:r w:rsidR="00B352F2">
        <w:rPr>
          <w:lang w:eastAsia="en-AU"/>
        </w:rPr>
        <w:t xml:space="preserve"> </w:t>
      </w:r>
      <w:r w:rsidRPr="00AF46AF">
        <w:rPr>
          <w:lang w:eastAsia="en-AU"/>
        </w:rPr>
        <w:t>laws</w:t>
      </w:r>
      <w:r w:rsidR="00B352F2">
        <w:rPr>
          <w:lang w:eastAsia="en-AU"/>
        </w:rPr>
        <w:t xml:space="preserve"> </w:t>
      </w:r>
      <w:r w:rsidRPr="00AF46AF">
        <w:rPr>
          <w:lang w:eastAsia="en-AU"/>
        </w:rPr>
        <w:t>and</w:t>
      </w:r>
      <w:r w:rsidR="00B352F2">
        <w:rPr>
          <w:lang w:eastAsia="en-AU"/>
        </w:rPr>
        <w:t xml:space="preserve"> </w:t>
      </w:r>
      <w:r w:rsidRPr="00AF46AF">
        <w:rPr>
          <w:lang w:eastAsia="en-AU"/>
        </w:rPr>
        <w:t>exhortations</w:t>
      </w:r>
      <w:r w:rsidR="00B352F2">
        <w:rPr>
          <w:lang w:eastAsia="en-AU"/>
        </w:rPr>
        <w:t xml:space="preserve"> </w:t>
      </w:r>
      <w:r w:rsidRPr="00AF46AF">
        <w:rPr>
          <w:lang w:eastAsia="en-AU"/>
        </w:rPr>
        <w:t>of</w:t>
      </w:r>
      <w:r w:rsidR="00B352F2">
        <w:rPr>
          <w:lang w:eastAsia="en-AU"/>
        </w:rPr>
        <w:t xml:space="preserve"> </w:t>
      </w:r>
      <w:r w:rsidRPr="00AF46AF">
        <w:rPr>
          <w:lang w:eastAsia="en-AU"/>
        </w:rPr>
        <w:t>God,</w:t>
      </w:r>
      <w:r w:rsidR="00857304">
        <w:rPr>
          <w:lang w:eastAsia="en-AU"/>
        </w:rPr>
        <w:t>—</w:t>
      </w:r>
      <w:r w:rsidRPr="00AF46AF">
        <w:rPr>
          <w:lang w:eastAsia="en-AU"/>
        </w:rPr>
        <w:t>what</w:t>
      </w:r>
      <w:r w:rsidR="00B352F2">
        <w:rPr>
          <w:lang w:eastAsia="en-AU"/>
        </w:rPr>
        <w:t xml:space="preserve"> </w:t>
      </w:r>
      <w:r w:rsidRPr="00AF46AF">
        <w:rPr>
          <w:lang w:eastAsia="en-AU"/>
        </w:rPr>
        <w:t>good</w:t>
      </w:r>
      <w:r w:rsidR="00B352F2">
        <w:rPr>
          <w:lang w:eastAsia="en-AU"/>
        </w:rPr>
        <w:t xml:space="preserve"> </w:t>
      </w:r>
      <w:r w:rsidRPr="00AF46AF">
        <w:rPr>
          <w:lang w:eastAsia="en-AU"/>
        </w:rPr>
        <w:t>could</w:t>
      </w:r>
      <w:r w:rsidR="00B352F2">
        <w:rPr>
          <w:lang w:eastAsia="en-AU"/>
        </w:rPr>
        <w:t xml:space="preserve"> </w:t>
      </w:r>
      <w:r w:rsidRPr="00AF46AF">
        <w:rPr>
          <w:lang w:eastAsia="en-AU"/>
        </w:rPr>
        <w:t>all</w:t>
      </w:r>
      <w:r w:rsidR="00B352F2">
        <w:rPr>
          <w:lang w:eastAsia="en-AU"/>
        </w:rPr>
        <w:t xml:space="preserve"> </w:t>
      </w:r>
      <w:r w:rsidRPr="00AF46AF">
        <w:rPr>
          <w:lang w:eastAsia="en-AU"/>
        </w:rPr>
        <w:t>the</w:t>
      </w:r>
      <w:r w:rsidR="00B352F2">
        <w:rPr>
          <w:lang w:eastAsia="en-AU"/>
        </w:rPr>
        <w:t xml:space="preserve"> </w:t>
      </w:r>
      <w:r w:rsidRPr="00AF46AF">
        <w:rPr>
          <w:lang w:eastAsia="en-AU"/>
        </w:rPr>
        <w:t>luxury</w:t>
      </w:r>
      <w:r w:rsidR="00B352F2">
        <w:rPr>
          <w:lang w:eastAsia="en-AU"/>
        </w:rPr>
        <w:t xml:space="preserve"> </w:t>
      </w:r>
      <w:r w:rsidRPr="00AF46AF">
        <w:rPr>
          <w:lang w:eastAsia="en-AU"/>
        </w:rPr>
        <w:t>of</w:t>
      </w:r>
      <w:r w:rsidR="00B352F2">
        <w:rPr>
          <w:lang w:eastAsia="en-AU"/>
        </w:rPr>
        <w:t xml:space="preserve"> </w:t>
      </w:r>
      <w:r w:rsidRPr="00AF46AF">
        <w:rPr>
          <w:lang w:eastAsia="en-AU"/>
        </w:rPr>
        <w:t>a</w:t>
      </w:r>
      <w:r w:rsidR="00B352F2">
        <w:rPr>
          <w:lang w:eastAsia="en-AU"/>
        </w:rPr>
        <w:t xml:space="preserve"> </w:t>
      </w:r>
      <w:r w:rsidRPr="00AF46AF">
        <w:rPr>
          <w:lang w:eastAsia="en-AU"/>
        </w:rPr>
        <w:t>palace</w:t>
      </w:r>
      <w:r w:rsidR="00B352F2">
        <w:rPr>
          <w:lang w:eastAsia="en-AU"/>
        </w:rPr>
        <w:t xml:space="preserve"> </w:t>
      </w:r>
      <w:r w:rsidRPr="00AF46AF">
        <w:rPr>
          <w:lang w:eastAsia="en-AU"/>
        </w:rPr>
        <w:t>do</w:t>
      </w:r>
      <w:r w:rsidR="00B352F2">
        <w:rPr>
          <w:lang w:eastAsia="en-AU"/>
        </w:rPr>
        <w:t xml:space="preserve"> </w:t>
      </w:r>
      <w:r w:rsidRPr="00AF46AF">
        <w:rPr>
          <w:lang w:eastAsia="en-AU"/>
        </w:rPr>
        <w:t>to</w:t>
      </w:r>
      <w:r w:rsidR="00B352F2">
        <w:rPr>
          <w:lang w:eastAsia="en-AU"/>
        </w:rPr>
        <w:t xml:space="preserve"> </w:t>
      </w:r>
      <w:r w:rsidRPr="00AF46AF">
        <w:rPr>
          <w:lang w:eastAsia="en-AU"/>
        </w:rPr>
        <w:t>comfort</w:t>
      </w:r>
      <w:r w:rsidR="00B352F2">
        <w:rPr>
          <w:lang w:eastAsia="en-AU"/>
        </w:rPr>
        <w:t xml:space="preserve"> </w:t>
      </w:r>
      <w:r w:rsidRPr="00AF46AF">
        <w:rPr>
          <w:lang w:eastAsia="en-AU"/>
        </w:rPr>
        <w:t>us?</w:t>
      </w:r>
      <w:r w:rsidR="00B352F2">
        <w:rPr>
          <w:lang w:eastAsia="en-AU"/>
        </w:rPr>
        <w:t xml:space="preserve"> </w:t>
      </w:r>
      <w:r w:rsidR="00857304">
        <w:rPr>
          <w:lang w:eastAsia="en-AU"/>
        </w:rPr>
        <w:t xml:space="preserve"> </w:t>
      </w:r>
      <w:r w:rsidRPr="00AF46AF">
        <w:rPr>
          <w:lang w:eastAsia="en-AU"/>
        </w:rPr>
        <w:t>Nay,</w:t>
      </w:r>
      <w:r w:rsidR="00B352F2">
        <w:rPr>
          <w:lang w:eastAsia="en-AU"/>
        </w:rPr>
        <w:t xml:space="preserve"> </w:t>
      </w:r>
      <w:r w:rsidRPr="00AF46AF">
        <w:rPr>
          <w:lang w:eastAsia="en-AU"/>
        </w:rPr>
        <w:t>such</w:t>
      </w:r>
      <w:r w:rsidR="00B352F2">
        <w:rPr>
          <w:lang w:eastAsia="en-AU"/>
        </w:rPr>
        <w:t xml:space="preserve"> </w:t>
      </w:r>
      <w:r w:rsidRPr="00AF46AF">
        <w:rPr>
          <w:lang w:eastAsia="en-AU"/>
        </w:rPr>
        <w:t>news</w:t>
      </w:r>
      <w:r w:rsidR="00B352F2">
        <w:rPr>
          <w:lang w:eastAsia="en-AU"/>
        </w:rPr>
        <w:t xml:space="preserve"> </w:t>
      </w:r>
      <w:r w:rsidRPr="00AF46AF">
        <w:rPr>
          <w:lang w:eastAsia="en-AU"/>
        </w:rPr>
        <w:t>would</w:t>
      </w:r>
      <w:r w:rsidR="00B352F2">
        <w:rPr>
          <w:lang w:eastAsia="en-AU"/>
        </w:rPr>
        <w:t xml:space="preserve"> </w:t>
      </w:r>
      <w:r w:rsidRPr="00AF46AF">
        <w:rPr>
          <w:lang w:eastAsia="en-AU"/>
        </w:rPr>
        <w:t>make</w:t>
      </w:r>
      <w:r w:rsidR="00B352F2">
        <w:rPr>
          <w:lang w:eastAsia="en-AU"/>
        </w:rPr>
        <w:t xml:space="preserve"> </w:t>
      </w:r>
      <w:r w:rsidRPr="00AF46AF">
        <w:rPr>
          <w:lang w:eastAsia="en-AU"/>
        </w:rPr>
        <w:t>a</w:t>
      </w:r>
      <w:r w:rsidR="00B352F2">
        <w:rPr>
          <w:lang w:eastAsia="en-AU"/>
        </w:rPr>
        <w:t xml:space="preserve"> </w:t>
      </w:r>
      <w:r w:rsidRPr="00AF46AF">
        <w:rPr>
          <w:lang w:eastAsia="en-AU"/>
        </w:rPr>
        <w:t>palace</w:t>
      </w:r>
      <w:r w:rsidR="00B352F2">
        <w:rPr>
          <w:lang w:eastAsia="en-AU"/>
        </w:rPr>
        <w:t xml:space="preserve"> </w:t>
      </w:r>
      <w:r w:rsidRPr="00AF46AF">
        <w:rPr>
          <w:lang w:eastAsia="en-AU"/>
        </w:rPr>
        <w:t>seem</w:t>
      </w:r>
      <w:r w:rsidR="00B352F2">
        <w:rPr>
          <w:lang w:eastAsia="en-AU"/>
        </w:rPr>
        <w:t xml:space="preserve"> </w:t>
      </w:r>
      <w:r w:rsidRPr="00AF46AF">
        <w:rPr>
          <w:lang w:eastAsia="en-AU"/>
        </w:rPr>
        <w:t>to</w:t>
      </w:r>
      <w:r w:rsidR="00B352F2">
        <w:rPr>
          <w:lang w:eastAsia="en-AU"/>
        </w:rPr>
        <w:t xml:space="preserve"> </w:t>
      </w:r>
      <w:r w:rsidRPr="00AF46AF">
        <w:rPr>
          <w:lang w:eastAsia="en-AU"/>
        </w:rPr>
        <w:t>us</w:t>
      </w:r>
      <w:r w:rsidR="00B352F2">
        <w:rPr>
          <w:lang w:eastAsia="en-AU"/>
        </w:rPr>
        <w:t xml:space="preserve"> </w:t>
      </w:r>
      <w:r w:rsidRPr="00AF46AF">
        <w:rPr>
          <w:lang w:eastAsia="en-AU"/>
        </w:rPr>
        <w:t>darker</w:t>
      </w:r>
      <w:r w:rsidR="00B352F2">
        <w:rPr>
          <w:lang w:eastAsia="en-AU"/>
        </w:rPr>
        <w:t xml:space="preserve"> </w:t>
      </w:r>
      <w:r w:rsidRPr="00AF46AF">
        <w:rPr>
          <w:lang w:eastAsia="en-AU"/>
        </w:rPr>
        <w:t>then</w:t>
      </w:r>
      <w:r w:rsidR="00B352F2">
        <w:rPr>
          <w:lang w:eastAsia="en-AU"/>
        </w:rPr>
        <w:t xml:space="preserve"> </w:t>
      </w:r>
      <w:r w:rsidRPr="00AF46AF">
        <w:rPr>
          <w:lang w:eastAsia="en-AU"/>
        </w:rPr>
        <w:t>a</w:t>
      </w:r>
      <w:r w:rsidR="00B352F2">
        <w:rPr>
          <w:lang w:eastAsia="en-AU"/>
        </w:rPr>
        <w:t xml:space="preserve"> </w:t>
      </w:r>
      <w:r w:rsidRPr="00AF46AF">
        <w:rPr>
          <w:lang w:eastAsia="en-AU"/>
        </w:rPr>
        <w:t>dungeon</w:t>
      </w:r>
      <w:r w:rsidR="00B352F2">
        <w:rPr>
          <w:lang w:eastAsia="en-AU"/>
        </w:rPr>
        <w:t xml:space="preserve"> </w:t>
      </w:r>
      <w:r w:rsidRPr="00AF46AF">
        <w:rPr>
          <w:lang w:eastAsia="en-AU"/>
        </w:rPr>
        <w:t>and</w:t>
      </w:r>
      <w:r w:rsidR="00B352F2">
        <w:rPr>
          <w:lang w:eastAsia="en-AU"/>
        </w:rPr>
        <w:t xml:space="preserve"> </w:t>
      </w:r>
      <w:r w:rsidRPr="00AF46AF">
        <w:rPr>
          <w:lang w:eastAsia="en-AU"/>
        </w:rPr>
        <w:t>our</w:t>
      </w:r>
      <w:r w:rsidR="00B352F2">
        <w:rPr>
          <w:lang w:eastAsia="en-AU"/>
        </w:rPr>
        <w:t xml:space="preserve"> </w:t>
      </w:r>
      <w:r w:rsidRPr="00AF46AF">
        <w:rPr>
          <w:lang w:eastAsia="en-AU"/>
        </w:rPr>
        <w:t>hardships</w:t>
      </w:r>
      <w:r w:rsidR="00B352F2">
        <w:rPr>
          <w:lang w:eastAsia="en-AU"/>
        </w:rPr>
        <w:t xml:space="preserve"> </w:t>
      </w:r>
      <w:r w:rsidRPr="00AF46AF">
        <w:rPr>
          <w:lang w:eastAsia="en-AU"/>
        </w:rPr>
        <w:t>increase</w:t>
      </w:r>
      <w:r w:rsidR="00991B2B">
        <w:rPr>
          <w:lang w:eastAsia="en-AU"/>
        </w:rPr>
        <w:t>.</w:t>
      </w:r>
      <w:r w:rsidR="00B352F2">
        <w:rPr>
          <w:lang w:eastAsia="en-AU"/>
        </w:rPr>
        <w:t xml:space="preserve">  </w:t>
      </w:r>
      <w:r w:rsidRPr="00AF46AF">
        <w:rPr>
          <w:lang w:eastAsia="en-AU"/>
        </w:rPr>
        <w:t>But</w:t>
      </w:r>
      <w:r w:rsidR="00B352F2">
        <w:rPr>
          <w:lang w:eastAsia="en-AU"/>
        </w:rPr>
        <w:t xml:space="preserve"> </w:t>
      </w:r>
      <w:r w:rsidRPr="00AF46AF">
        <w:rPr>
          <w:lang w:eastAsia="en-AU"/>
        </w:rPr>
        <w:t>now</w:t>
      </w:r>
      <w:r w:rsidR="00B352F2">
        <w:rPr>
          <w:lang w:eastAsia="en-AU"/>
        </w:rPr>
        <w:t xml:space="preserve"> </w:t>
      </w:r>
      <w:r w:rsidRPr="00AF46AF">
        <w:rPr>
          <w:lang w:eastAsia="en-AU"/>
        </w:rPr>
        <w:t>that</w:t>
      </w:r>
      <w:r w:rsidR="00B352F2">
        <w:rPr>
          <w:lang w:eastAsia="en-AU"/>
        </w:rPr>
        <w:t xml:space="preserve"> </w:t>
      </w:r>
      <w:r w:rsidRPr="00AF46AF">
        <w:rPr>
          <w:lang w:eastAsia="en-AU"/>
        </w:rPr>
        <w:t>I</w:t>
      </w:r>
      <w:r w:rsidR="00B352F2">
        <w:rPr>
          <w:lang w:eastAsia="en-AU"/>
        </w:rPr>
        <w:t xml:space="preserve"> </w:t>
      </w:r>
      <w:r w:rsidRPr="00AF46AF">
        <w:rPr>
          <w:lang w:eastAsia="en-AU"/>
        </w:rPr>
        <w:t>am</w:t>
      </w:r>
      <w:r w:rsidR="00B352F2">
        <w:rPr>
          <w:lang w:eastAsia="en-AU"/>
        </w:rPr>
        <w:t xml:space="preserve"> </w:t>
      </w:r>
      <w:r w:rsidRPr="00AF46AF">
        <w:rPr>
          <w:lang w:eastAsia="en-AU"/>
        </w:rPr>
        <w:t>in</w:t>
      </w:r>
      <w:r w:rsidR="00B352F2">
        <w:rPr>
          <w:lang w:eastAsia="en-AU"/>
        </w:rPr>
        <w:t xml:space="preserve"> </w:t>
      </w:r>
      <w:r w:rsidRPr="00AF46AF">
        <w:rPr>
          <w:lang w:eastAsia="en-AU"/>
        </w:rPr>
        <w:t>prison</w:t>
      </w:r>
      <w:r w:rsidR="00B352F2">
        <w:rPr>
          <w:lang w:eastAsia="en-AU"/>
        </w:rPr>
        <w:t xml:space="preserve"> </w:t>
      </w:r>
      <w:r w:rsidRPr="00AF46AF">
        <w:rPr>
          <w:lang w:eastAsia="en-AU"/>
        </w:rPr>
        <w:t>and</w:t>
      </w:r>
      <w:r w:rsidR="00B352F2">
        <w:rPr>
          <w:lang w:eastAsia="en-AU"/>
        </w:rPr>
        <w:t xml:space="preserve"> </w:t>
      </w:r>
      <w:r w:rsidRPr="00AF46AF">
        <w:rPr>
          <w:lang w:eastAsia="en-AU"/>
        </w:rPr>
        <w:t>you</w:t>
      </w:r>
      <w:r w:rsidR="00B352F2">
        <w:rPr>
          <w:lang w:eastAsia="en-AU"/>
        </w:rPr>
        <w:t xml:space="preserve"> </w:t>
      </w:r>
      <w:r w:rsidRPr="00AF46AF">
        <w:rPr>
          <w:lang w:eastAsia="en-AU"/>
        </w:rPr>
        <w:t>have</w:t>
      </w:r>
      <w:r w:rsidR="00B352F2">
        <w:rPr>
          <w:lang w:eastAsia="en-AU"/>
        </w:rPr>
        <w:t xml:space="preserve"> </w:t>
      </w:r>
      <w:r w:rsidRPr="00AF46AF">
        <w:rPr>
          <w:lang w:eastAsia="en-AU"/>
        </w:rPr>
        <w:t>come</w:t>
      </w:r>
      <w:r w:rsidR="00B352F2">
        <w:rPr>
          <w:lang w:eastAsia="en-AU"/>
        </w:rPr>
        <w:t xml:space="preserve"> </w:t>
      </w:r>
      <w:r w:rsidRPr="00AF46AF">
        <w:rPr>
          <w:lang w:eastAsia="en-AU"/>
        </w:rPr>
        <w:t>here</w:t>
      </w:r>
      <w:r w:rsidR="00B352F2">
        <w:rPr>
          <w:lang w:eastAsia="en-AU"/>
        </w:rPr>
        <w:t xml:space="preserve"> </w:t>
      </w:r>
      <w:r w:rsidRPr="00AF46AF">
        <w:rPr>
          <w:lang w:eastAsia="en-AU"/>
        </w:rPr>
        <w:t>from</w:t>
      </w:r>
      <w:r w:rsidR="00B352F2">
        <w:rPr>
          <w:lang w:eastAsia="en-AU"/>
        </w:rPr>
        <w:t xml:space="preserve"> </w:t>
      </w:r>
      <w:r w:rsidRPr="00AF46AF">
        <w:rPr>
          <w:lang w:eastAsia="en-AU"/>
        </w:rPr>
        <w:t>America</w:t>
      </w:r>
      <w:r w:rsidR="00B352F2">
        <w:rPr>
          <w:lang w:eastAsia="en-AU"/>
        </w:rPr>
        <w:t xml:space="preserve"> </w:t>
      </w:r>
      <w:r w:rsidRPr="00AF46AF">
        <w:rPr>
          <w:lang w:eastAsia="en-AU"/>
        </w:rPr>
        <w:t>and</w:t>
      </w:r>
      <w:r w:rsidR="00B352F2">
        <w:rPr>
          <w:lang w:eastAsia="en-AU"/>
        </w:rPr>
        <w:t xml:space="preserve"> </w:t>
      </w:r>
      <w:r w:rsidRPr="00AF46AF">
        <w:rPr>
          <w:lang w:eastAsia="en-AU"/>
        </w:rPr>
        <w:t>tell</w:t>
      </w:r>
      <w:r w:rsidR="00B352F2">
        <w:rPr>
          <w:lang w:eastAsia="en-AU"/>
        </w:rPr>
        <w:t xml:space="preserve"> </w:t>
      </w:r>
      <w:r w:rsidRPr="00AF46AF">
        <w:rPr>
          <w:lang w:eastAsia="en-AU"/>
        </w:rPr>
        <w:t>me</w:t>
      </w:r>
      <w:r w:rsidR="00B352F2">
        <w:rPr>
          <w:lang w:eastAsia="en-AU"/>
        </w:rPr>
        <w:t xml:space="preserve"> </w:t>
      </w:r>
      <w:r w:rsidRPr="00AF46AF">
        <w:rPr>
          <w:lang w:eastAsia="en-AU"/>
        </w:rPr>
        <w:t>that</w:t>
      </w:r>
      <w:r w:rsidR="00B352F2">
        <w:rPr>
          <w:lang w:eastAsia="en-AU"/>
        </w:rPr>
        <w:t xml:space="preserve"> </w:t>
      </w:r>
      <w:r w:rsidRPr="00AF46AF">
        <w:rPr>
          <w:lang w:eastAsia="en-AU"/>
        </w:rPr>
        <w:t>since</w:t>
      </w:r>
      <w:r w:rsidR="00B352F2">
        <w:rPr>
          <w:lang w:eastAsia="en-AU"/>
        </w:rPr>
        <w:t xml:space="preserve"> </w:t>
      </w:r>
      <w:r w:rsidRPr="00AF46AF">
        <w:rPr>
          <w:lang w:eastAsia="en-AU"/>
        </w:rPr>
        <w:t>his</w:t>
      </w:r>
      <w:r w:rsidR="00B352F2">
        <w:rPr>
          <w:lang w:eastAsia="en-AU"/>
        </w:rPr>
        <w:t xml:space="preserve"> </w:t>
      </w:r>
      <w:r w:rsidRPr="00AF46AF">
        <w:rPr>
          <w:lang w:eastAsia="en-AU"/>
        </w:rPr>
        <w:t>return</w:t>
      </w:r>
      <w:r w:rsidR="00B352F2">
        <w:rPr>
          <w:lang w:eastAsia="en-AU"/>
        </w:rPr>
        <w:t xml:space="preserve"> </w:t>
      </w:r>
      <w:r w:rsidRPr="00AF46AF">
        <w:rPr>
          <w:lang w:eastAsia="en-AU"/>
        </w:rPr>
        <w:t>from</w:t>
      </w:r>
      <w:r w:rsidR="00B352F2">
        <w:rPr>
          <w:lang w:eastAsia="en-AU"/>
        </w:rPr>
        <w:t xml:space="preserve"> </w:t>
      </w:r>
      <w:proofErr w:type="spellStart"/>
      <w:r w:rsidRPr="00AF46AF">
        <w:rPr>
          <w:lang w:eastAsia="en-AU"/>
        </w:rPr>
        <w:t>Akka</w:t>
      </w:r>
      <w:proofErr w:type="spellEnd"/>
      <w:r w:rsidR="00B352F2">
        <w:rPr>
          <w:lang w:eastAsia="en-AU"/>
        </w:rPr>
        <w:t xml:space="preserve"> </w:t>
      </w:r>
      <w:r w:rsidR="009F128E">
        <w:rPr>
          <w:lang w:eastAsia="en-AU"/>
        </w:rPr>
        <w:t xml:space="preserve">Mr </w:t>
      </w:r>
      <w:proofErr w:type="spellStart"/>
      <w:r w:rsidRPr="00AF46AF">
        <w:rPr>
          <w:lang w:eastAsia="en-AU"/>
        </w:rPr>
        <w:t>MacNutt</w:t>
      </w:r>
      <w:proofErr w:type="spellEnd"/>
      <w:r w:rsidR="00B352F2">
        <w:rPr>
          <w:lang w:eastAsia="en-AU"/>
        </w:rPr>
        <w:t xml:space="preserve"> </w:t>
      </w:r>
      <w:r w:rsidRPr="00AF46AF">
        <w:rPr>
          <w:lang w:eastAsia="en-AU"/>
        </w:rPr>
        <w:t>continually</w:t>
      </w:r>
      <w:r w:rsidR="00B352F2">
        <w:rPr>
          <w:lang w:eastAsia="en-AU"/>
        </w:rPr>
        <w:t xml:space="preserve"> </w:t>
      </w:r>
      <w:r w:rsidRPr="00AF46AF">
        <w:rPr>
          <w:lang w:eastAsia="en-AU"/>
        </w:rPr>
        <w:t>spoke</w:t>
      </w:r>
      <w:r w:rsidR="00B352F2">
        <w:rPr>
          <w:lang w:eastAsia="en-AU"/>
        </w:rPr>
        <w:t xml:space="preserve"> </w:t>
      </w:r>
      <w:r w:rsidRPr="00AF46AF">
        <w:rPr>
          <w:lang w:eastAsia="en-AU"/>
        </w:rPr>
        <w:t>at</w:t>
      </w:r>
      <w:r w:rsidR="00B352F2">
        <w:rPr>
          <w:lang w:eastAsia="en-AU"/>
        </w:rPr>
        <w:t xml:space="preserve"> </w:t>
      </w:r>
      <w:r w:rsidRPr="00AF46AF">
        <w:rPr>
          <w:lang w:eastAsia="en-AU"/>
        </w:rPr>
        <w:t>the</w:t>
      </w:r>
      <w:r w:rsidR="00B352F2">
        <w:rPr>
          <w:lang w:eastAsia="en-AU"/>
        </w:rPr>
        <w:t xml:space="preserve"> </w:t>
      </w:r>
      <w:r w:rsidR="0084019A">
        <w:rPr>
          <w:lang w:eastAsia="en-AU"/>
        </w:rPr>
        <w:t>Baha’i</w:t>
      </w:r>
      <w:r w:rsidR="00B352F2">
        <w:rPr>
          <w:lang w:eastAsia="en-AU"/>
        </w:rPr>
        <w:t xml:space="preserve"> </w:t>
      </w:r>
      <w:r w:rsidRPr="00AF46AF">
        <w:rPr>
          <w:lang w:eastAsia="en-AU"/>
        </w:rPr>
        <w:t>Meetings</w:t>
      </w:r>
      <w:r w:rsidR="00B352F2">
        <w:rPr>
          <w:lang w:eastAsia="en-AU"/>
        </w:rPr>
        <w:t xml:space="preserve"> </w:t>
      </w:r>
      <w:r w:rsidRPr="00AF46AF">
        <w:rPr>
          <w:lang w:eastAsia="en-AU"/>
        </w:rPr>
        <w:t>with</w:t>
      </w:r>
      <w:r w:rsidR="00B352F2">
        <w:rPr>
          <w:lang w:eastAsia="en-AU"/>
        </w:rPr>
        <w:t xml:space="preserve"> </w:t>
      </w:r>
      <w:r w:rsidRPr="00AF46AF">
        <w:rPr>
          <w:lang w:eastAsia="en-AU"/>
        </w:rPr>
        <w:t>great</w:t>
      </w:r>
      <w:r w:rsidR="00B352F2">
        <w:rPr>
          <w:lang w:eastAsia="en-AU"/>
        </w:rPr>
        <w:t xml:space="preserve"> </w:t>
      </w:r>
      <w:r w:rsidRPr="00AF46AF">
        <w:rPr>
          <w:lang w:eastAsia="en-AU"/>
        </w:rPr>
        <w:t>enthusiasm</w:t>
      </w:r>
      <w:r w:rsidR="00B352F2">
        <w:rPr>
          <w:lang w:eastAsia="en-AU"/>
        </w:rPr>
        <w:t xml:space="preserve"> </w:t>
      </w:r>
      <w:r w:rsidRPr="00AF46AF">
        <w:rPr>
          <w:lang w:eastAsia="en-AU"/>
        </w:rPr>
        <w:t>and</w:t>
      </w:r>
      <w:r w:rsidR="00B352F2">
        <w:rPr>
          <w:lang w:eastAsia="en-AU"/>
        </w:rPr>
        <w:t xml:space="preserve"> </w:t>
      </w:r>
      <w:r w:rsidRPr="00AF46AF">
        <w:rPr>
          <w:lang w:eastAsia="en-AU"/>
        </w:rPr>
        <w:t>love</w:t>
      </w:r>
      <w:r w:rsidR="00B352F2">
        <w:rPr>
          <w:lang w:eastAsia="en-AU"/>
        </w:rPr>
        <w:t xml:space="preserve"> </w:t>
      </w:r>
      <w:r w:rsidRPr="00AF46AF">
        <w:rPr>
          <w:lang w:eastAsia="en-AU"/>
        </w:rPr>
        <w:t>and</w:t>
      </w:r>
      <w:r w:rsidR="00B352F2">
        <w:rPr>
          <w:lang w:eastAsia="en-AU"/>
        </w:rPr>
        <w:t xml:space="preserve"> </w:t>
      </w:r>
      <w:r w:rsidRPr="00AF46AF">
        <w:rPr>
          <w:lang w:eastAsia="en-AU"/>
        </w:rPr>
        <w:t>attracted</w:t>
      </w:r>
      <w:r w:rsidR="00B352F2">
        <w:rPr>
          <w:lang w:eastAsia="en-AU"/>
        </w:rPr>
        <w:t xml:space="preserve"> </w:t>
      </w:r>
      <w:r w:rsidRPr="00AF46AF">
        <w:rPr>
          <w:lang w:eastAsia="en-AU"/>
        </w:rPr>
        <w:t>the</w:t>
      </w:r>
      <w:r w:rsidR="00B352F2">
        <w:rPr>
          <w:lang w:eastAsia="en-AU"/>
        </w:rPr>
        <w:t xml:space="preserve"> </w:t>
      </w:r>
      <w:r w:rsidRPr="00AF46AF">
        <w:rPr>
          <w:lang w:eastAsia="en-AU"/>
        </w:rPr>
        <w:t>hearts</w:t>
      </w:r>
      <w:r w:rsidR="00B352F2">
        <w:rPr>
          <w:lang w:eastAsia="en-AU"/>
        </w:rPr>
        <w:t xml:space="preserve"> </w:t>
      </w:r>
      <w:r w:rsidRPr="00AF46AF">
        <w:rPr>
          <w:lang w:eastAsia="en-AU"/>
        </w:rPr>
        <w:t>of</w:t>
      </w:r>
      <w:r w:rsidR="00B352F2">
        <w:rPr>
          <w:lang w:eastAsia="en-AU"/>
        </w:rPr>
        <w:t xml:space="preserve"> </w:t>
      </w:r>
      <w:r w:rsidRPr="00AF46AF">
        <w:rPr>
          <w:lang w:eastAsia="en-AU"/>
        </w:rPr>
        <w:t>the</w:t>
      </w:r>
      <w:r w:rsidR="00B352F2">
        <w:rPr>
          <w:lang w:eastAsia="en-AU"/>
        </w:rPr>
        <w:t xml:space="preserve"> </w:t>
      </w:r>
      <w:r w:rsidRPr="00AF46AF">
        <w:rPr>
          <w:lang w:eastAsia="en-AU"/>
        </w:rPr>
        <w:t>believers,</w:t>
      </w:r>
      <w:r w:rsidR="00857304">
        <w:rPr>
          <w:lang w:eastAsia="en-AU"/>
        </w:rPr>
        <w:t>—</w:t>
      </w:r>
      <w:r w:rsidRPr="00AF46AF">
        <w:rPr>
          <w:lang w:eastAsia="en-AU"/>
        </w:rPr>
        <w:t>this</w:t>
      </w:r>
      <w:r w:rsidR="00B352F2">
        <w:rPr>
          <w:lang w:eastAsia="en-AU"/>
        </w:rPr>
        <w:t xml:space="preserve"> </w:t>
      </w:r>
      <w:r w:rsidRPr="00AF46AF">
        <w:rPr>
          <w:lang w:eastAsia="en-AU"/>
        </w:rPr>
        <w:t>good</w:t>
      </w:r>
      <w:r w:rsidR="00B352F2">
        <w:rPr>
          <w:lang w:eastAsia="en-AU"/>
        </w:rPr>
        <w:t xml:space="preserve"> </w:t>
      </w:r>
      <w:r w:rsidRPr="00AF46AF">
        <w:rPr>
          <w:lang w:eastAsia="en-AU"/>
        </w:rPr>
        <w:t>news</w:t>
      </w:r>
      <w:r w:rsidR="00B352F2">
        <w:rPr>
          <w:lang w:eastAsia="en-AU"/>
        </w:rPr>
        <w:t xml:space="preserve"> </w:t>
      </w:r>
      <w:r w:rsidRPr="00AF46AF">
        <w:rPr>
          <w:lang w:eastAsia="en-AU"/>
        </w:rPr>
        <w:t>transforms</w:t>
      </w:r>
      <w:r w:rsidR="00B352F2">
        <w:rPr>
          <w:lang w:eastAsia="en-AU"/>
        </w:rPr>
        <w:t xml:space="preserve"> </w:t>
      </w:r>
      <w:r w:rsidRPr="00AF46AF">
        <w:rPr>
          <w:lang w:eastAsia="en-AU"/>
        </w:rPr>
        <w:t>this</w:t>
      </w:r>
      <w:r w:rsidR="00B352F2">
        <w:rPr>
          <w:lang w:eastAsia="en-AU"/>
        </w:rPr>
        <w:t xml:space="preserve"> </w:t>
      </w:r>
      <w:r w:rsidRPr="00AF46AF">
        <w:rPr>
          <w:lang w:eastAsia="en-AU"/>
        </w:rPr>
        <w:t>prison</w:t>
      </w:r>
      <w:r w:rsidR="00B352F2">
        <w:rPr>
          <w:lang w:eastAsia="en-AU"/>
        </w:rPr>
        <w:t xml:space="preserve"> </w:t>
      </w:r>
      <w:r w:rsidRPr="00AF46AF">
        <w:rPr>
          <w:lang w:eastAsia="en-AU"/>
        </w:rPr>
        <w:t>into</w:t>
      </w:r>
      <w:r w:rsidR="00B352F2">
        <w:rPr>
          <w:lang w:eastAsia="en-AU"/>
        </w:rPr>
        <w:t xml:space="preserve"> </w:t>
      </w:r>
      <w:r w:rsidRPr="00AF46AF">
        <w:rPr>
          <w:lang w:eastAsia="en-AU"/>
        </w:rPr>
        <w:t>a</w:t>
      </w:r>
      <w:r w:rsidR="00B352F2">
        <w:rPr>
          <w:lang w:eastAsia="en-AU"/>
        </w:rPr>
        <w:t xml:space="preserve"> </w:t>
      </w:r>
      <w:r w:rsidRPr="00AF46AF">
        <w:rPr>
          <w:lang w:eastAsia="en-AU"/>
        </w:rPr>
        <w:t>paradise</w:t>
      </w:r>
      <w:r w:rsidR="00991B2B">
        <w:rPr>
          <w:lang w:eastAsia="en-AU"/>
        </w:rPr>
        <w:t>.</w:t>
      </w:r>
      <w:r w:rsidR="00B352F2">
        <w:rPr>
          <w:lang w:eastAsia="en-AU"/>
        </w:rPr>
        <w:t xml:space="preserve">  </w:t>
      </w:r>
      <w:r w:rsidRPr="00AF46AF">
        <w:rPr>
          <w:lang w:eastAsia="en-AU"/>
        </w:rPr>
        <w:t>Therefore,</w:t>
      </w:r>
      <w:r w:rsidR="00B352F2">
        <w:rPr>
          <w:lang w:eastAsia="en-AU"/>
        </w:rPr>
        <w:t xml:space="preserve"> </w:t>
      </w:r>
      <w:r w:rsidRPr="00AF46AF">
        <w:rPr>
          <w:lang w:eastAsia="en-AU"/>
        </w:rPr>
        <w:t>imprisonment</w:t>
      </w:r>
      <w:r w:rsidR="00B352F2">
        <w:rPr>
          <w:lang w:eastAsia="en-AU"/>
        </w:rPr>
        <w:t xml:space="preserve"> </w:t>
      </w:r>
      <w:r w:rsidRPr="00AF46AF">
        <w:rPr>
          <w:lang w:eastAsia="en-AU"/>
        </w:rPr>
        <w:t>gives</w:t>
      </w:r>
      <w:r w:rsidR="00B352F2">
        <w:rPr>
          <w:lang w:eastAsia="en-AU"/>
        </w:rPr>
        <w:t xml:space="preserve"> </w:t>
      </w:r>
      <w:r w:rsidRPr="00AF46AF">
        <w:rPr>
          <w:lang w:eastAsia="en-AU"/>
        </w:rPr>
        <w:t>us</w:t>
      </w:r>
      <w:r w:rsidR="00B352F2">
        <w:rPr>
          <w:lang w:eastAsia="en-AU"/>
        </w:rPr>
        <w:t xml:space="preserve"> </w:t>
      </w:r>
      <w:r w:rsidRPr="00AF46AF">
        <w:rPr>
          <w:lang w:eastAsia="en-AU"/>
        </w:rPr>
        <w:t>no</w:t>
      </w:r>
      <w:r w:rsidR="00B352F2">
        <w:rPr>
          <w:lang w:eastAsia="en-AU"/>
        </w:rPr>
        <w:t xml:space="preserve"> </w:t>
      </w:r>
      <w:r w:rsidRPr="00AF46AF">
        <w:rPr>
          <w:lang w:eastAsia="en-AU"/>
        </w:rPr>
        <w:t>pain;</w:t>
      </w:r>
      <w:r w:rsidR="00B352F2">
        <w:rPr>
          <w:lang w:eastAsia="en-AU"/>
        </w:rPr>
        <w:t xml:space="preserve"> </w:t>
      </w:r>
      <w:r w:rsidRPr="00AF46AF">
        <w:rPr>
          <w:lang w:eastAsia="en-AU"/>
        </w:rPr>
        <w:t>for</w:t>
      </w:r>
      <w:r w:rsidR="00B352F2">
        <w:rPr>
          <w:lang w:eastAsia="en-AU"/>
        </w:rPr>
        <w:t xml:space="preserve"> </w:t>
      </w:r>
      <w:r w:rsidRPr="00AF46AF">
        <w:rPr>
          <w:lang w:eastAsia="en-AU"/>
        </w:rPr>
        <w:t>our</w:t>
      </w:r>
      <w:r w:rsidR="00B352F2">
        <w:rPr>
          <w:lang w:eastAsia="en-AU"/>
        </w:rPr>
        <w:t xml:space="preserve"> </w:t>
      </w:r>
      <w:r w:rsidRPr="00AF46AF">
        <w:rPr>
          <w:lang w:eastAsia="en-AU"/>
        </w:rPr>
        <w:t>purpose</w:t>
      </w:r>
      <w:r w:rsidR="00B352F2">
        <w:rPr>
          <w:lang w:eastAsia="en-AU"/>
        </w:rPr>
        <w:t xml:space="preserve"> </w:t>
      </w:r>
      <w:r w:rsidRPr="00AF46AF">
        <w:rPr>
          <w:lang w:eastAsia="en-AU"/>
        </w:rPr>
        <w:t>is</w:t>
      </w:r>
      <w:r w:rsidR="00B352F2">
        <w:rPr>
          <w:lang w:eastAsia="en-AU"/>
        </w:rPr>
        <w:t xml:space="preserve"> </w:t>
      </w:r>
      <w:r w:rsidRPr="00AF46AF">
        <w:rPr>
          <w:lang w:eastAsia="en-AU"/>
        </w:rPr>
        <w:t>to</w:t>
      </w:r>
      <w:r w:rsidR="00B352F2">
        <w:rPr>
          <w:lang w:eastAsia="en-AU"/>
        </w:rPr>
        <w:t xml:space="preserve"> </w:t>
      </w:r>
      <w:r w:rsidRPr="00AF46AF">
        <w:rPr>
          <w:lang w:eastAsia="en-AU"/>
        </w:rPr>
        <w:t>act</w:t>
      </w:r>
      <w:r w:rsidR="00B352F2">
        <w:rPr>
          <w:lang w:eastAsia="en-AU"/>
        </w:rPr>
        <w:t xml:space="preserve"> </w:t>
      </w:r>
      <w:r w:rsidRPr="00AF46AF">
        <w:rPr>
          <w:lang w:eastAsia="en-AU"/>
        </w:rPr>
        <w:t>in</w:t>
      </w:r>
      <w:r w:rsidR="00B352F2">
        <w:rPr>
          <w:lang w:eastAsia="en-AU"/>
        </w:rPr>
        <w:t xml:space="preserve"> </w:t>
      </w:r>
      <w:r w:rsidRPr="00AF46AF">
        <w:rPr>
          <w:lang w:eastAsia="en-AU"/>
        </w:rPr>
        <w:t>accord</w:t>
      </w:r>
      <w:r w:rsidR="00B352F2">
        <w:rPr>
          <w:lang w:eastAsia="en-AU"/>
        </w:rPr>
        <w:t xml:space="preserve"> </w:t>
      </w:r>
      <w:r w:rsidRPr="00AF46AF">
        <w:rPr>
          <w:lang w:eastAsia="en-AU"/>
        </w:rPr>
        <w:t>with</w:t>
      </w:r>
      <w:r w:rsidR="00B352F2">
        <w:rPr>
          <w:lang w:eastAsia="en-AU"/>
        </w:rPr>
        <w:t xml:space="preserve"> </w:t>
      </w:r>
      <w:r w:rsidRPr="00AF46AF">
        <w:rPr>
          <w:lang w:eastAsia="en-AU"/>
        </w:rPr>
        <w:t>the</w:t>
      </w:r>
      <w:r w:rsidR="00B352F2">
        <w:rPr>
          <w:lang w:eastAsia="en-AU"/>
        </w:rPr>
        <w:t xml:space="preserve"> </w:t>
      </w:r>
      <w:r w:rsidRPr="00AF46AF">
        <w:rPr>
          <w:lang w:eastAsia="en-AU"/>
        </w:rPr>
        <w:t>commandments</w:t>
      </w:r>
      <w:r w:rsidR="00B352F2">
        <w:rPr>
          <w:lang w:eastAsia="en-AU"/>
        </w:rPr>
        <w:t xml:space="preserve"> </w:t>
      </w:r>
      <w:r w:rsidRPr="00AF46AF">
        <w:rPr>
          <w:lang w:eastAsia="en-AU"/>
        </w:rPr>
        <w:t>and</w:t>
      </w:r>
      <w:r w:rsidR="00B352F2">
        <w:rPr>
          <w:lang w:eastAsia="en-AU"/>
        </w:rPr>
        <w:t xml:space="preserve"> </w:t>
      </w:r>
      <w:r w:rsidRPr="00AF46AF">
        <w:rPr>
          <w:lang w:eastAsia="en-AU"/>
        </w:rPr>
        <w:t>exhortations</w:t>
      </w:r>
      <w:r w:rsidR="00B352F2">
        <w:rPr>
          <w:lang w:eastAsia="en-AU"/>
        </w:rPr>
        <w:t xml:space="preserve"> </w:t>
      </w:r>
      <w:r w:rsidRPr="00AF46AF">
        <w:rPr>
          <w:lang w:eastAsia="en-AU"/>
        </w:rPr>
        <w:t>of</w:t>
      </w:r>
      <w:r w:rsidR="00B352F2">
        <w:rPr>
          <w:lang w:eastAsia="en-AU"/>
        </w:rPr>
        <w:t xml:space="preserve"> </w:t>
      </w:r>
      <w:r w:rsidRPr="00AF46AF">
        <w:rPr>
          <w:lang w:eastAsia="en-AU"/>
        </w:rPr>
        <w:t>God.</w:t>
      </w:r>
      <w:r w:rsidR="00991B2B">
        <w:rPr>
          <w:lang w:eastAsia="en-AU"/>
        </w:rPr>
        <w:t>”</w:t>
      </w:r>
    </w:p>
    <w:p w:rsidR="00AF46AF" w:rsidRPr="00857304" w:rsidRDefault="00AF46AF" w:rsidP="00857304">
      <w:pPr>
        <w:pStyle w:val="Myhead"/>
      </w:pPr>
      <w:bookmarkStart w:id="20" w:name="h20"/>
      <w:r w:rsidRPr="00857304">
        <w:t>Gifts</w:t>
      </w:r>
      <w:r w:rsidR="00B352F2" w:rsidRPr="00857304">
        <w:t xml:space="preserve"> </w:t>
      </w:r>
      <w:r w:rsidRPr="00857304">
        <w:t>of</w:t>
      </w:r>
      <w:r w:rsidR="00B352F2" w:rsidRPr="00857304">
        <w:t xml:space="preserve"> </w:t>
      </w:r>
      <w:r w:rsidRPr="00857304">
        <w:t>white</w:t>
      </w:r>
      <w:r w:rsidR="00B352F2" w:rsidRPr="00857304">
        <w:t xml:space="preserve"> </w:t>
      </w:r>
      <w:r w:rsidRPr="00857304">
        <w:t>jasmines</w:t>
      </w:r>
      <w:r w:rsidR="00B352F2" w:rsidRPr="00857304">
        <w:t xml:space="preserve"> </w:t>
      </w:r>
      <w:r w:rsidRPr="00857304">
        <w:t>and</w:t>
      </w:r>
      <w:r w:rsidR="00B352F2" w:rsidRPr="00857304">
        <w:t xml:space="preserve"> </w:t>
      </w:r>
      <w:r w:rsidRPr="00857304">
        <w:t>apricots</w:t>
      </w:r>
      <w:bookmarkEnd w:id="20"/>
    </w:p>
    <w:p w:rsidR="00857304" w:rsidRDefault="00AF46AF" w:rsidP="00F740D9">
      <w:pPr>
        <w:pStyle w:val="Text"/>
        <w:rPr>
          <w:lang w:eastAsia="en-AU"/>
        </w:rPr>
      </w:pPr>
      <w:proofErr w:type="spellStart"/>
      <w:r w:rsidRPr="00AF46AF">
        <w:rPr>
          <w:lang w:eastAsia="en-AU"/>
        </w:rPr>
        <w:t>Aqa</w:t>
      </w:r>
      <w:proofErr w:type="spellEnd"/>
      <w:r w:rsidR="00B352F2">
        <w:rPr>
          <w:lang w:eastAsia="en-AU"/>
        </w:rPr>
        <w:t xml:space="preserve"> </w:t>
      </w:r>
      <w:proofErr w:type="spellStart"/>
      <w:r w:rsidRPr="00AF46AF">
        <w:rPr>
          <w:lang w:eastAsia="en-AU"/>
        </w:rPr>
        <w:t>Mihdi</w:t>
      </w:r>
      <w:proofErr w:type="spellEnd"/>
      <w:r w:rsidRPr="00AF46AF">
        <w:rPr>
          <w:lang w:eastAsia="en-AU"/>
        </w:rPr>
        <w:t>,</w:t>
      </w:r>
      <w:r w:rsidR="00B352F2">
        <w:rPr>
          <w:lang w:eastAsia="en-AU"/>
        </w:rPr>
        <w:t xml:space="preserve"> </w:t>
      </w:r>
      <w:r w:rsidRPr="00AF46AF">
        <w:rPr>
          <w:lang w:eastAsia="en-AU"/>
        </w:rPr>
        <w:t>the</w:t>
      </w:r>
      <w:r w:rsidR="00B352F2">
        <w:rPr>
          <w:lang w:eastAsia="en-AU"/>
        </w:rPr>
        <w:t xml:space="preserve"> </w:t>
      </w:r>
      <w:r w:rsidRPr="00AF46AF">
        <w:rPr>
          <w:lang w:eastAsia="en-AU"/>
        </w:rPr>
        <w:t>Gardener</w:t>
      </w:r>
      <w:r w:rsidR="00B352F2">
        <w:rPr>
          <w:lang w:eastAsia="en-AU"/>
        </w:rPr>
        <w:t xml:space="preserve"> </w:t>
      </w:r>
      <w:r w:rsidRPr="00AF46AF">
        <w:rPr>
          <w:lang w:eastAsia="en-AU"/>
        </w:rPr>
        <w:t>of</w:t>
      </w:r>
      <w:r w:rsidR="00B352F2">
        <w:rPr>
          <w:lang w:eastAsia="en-AU"/>
        </w:rPr>
        <w:t xml:space="preserve"> </w:t>
      </w:r>
      <w:proofErr w:type="spellStart"/>
      <w:r w:rsidRPr="00AF46AF">
        <w:rPr>
          <w:lang w:eastAsia="en-AU"/>
        </w:rPr>
        <w:t>Bahji</w:t>
      </w:r>
      <w:proofErr w:type="spellEnd"/>
      <w:r w:rsidRPr="00AF46AF">
        <w:rPr>
          <w:lang w:eastAsia="en-AU"/>
        </w:rPr>
        <w:t>,</w:t>
      </w:r>
      <w:r w:rsidR="00B352F2">
        <w:rPr>
          <w:lang w:eastAsia="en-AU"/>
        </w:rPr>
        <w:t xml:space="preserve"> </w:t>
      </w:r>
      <w:r w:rsidRPr="00AF46AF">
        <w:rPr>
          <w:lang w:eastAsia="en-AU"/>
        </w:rPr>
        <w:t>came</w:t>
      </w:r>
      <w:r w:rsidR="00B352F2">
        <w:rPr>
          <w:lang w:eastAsia="en-AU"/>
        </w:rPr>
        <w:t xml:space="preserve"> </w:t>
      </w:r>
      <w:r w:rsidRPr="00AF46AF">
        <w:rPr>
          <w:lang w:eastAsia="en-AU"/>
        </w:rPr>
        <w:t>in</w:t>
      </w:r>
      <w:r w:rsidR="00B352F2">
        <w:rPr>
          <w:lang w:eastAsia="en-AU"/>
        </w:rPr>
        <w:t xml:space="preserve"> </w:t>
      </w:r>
      <w:r w:rsidRPr="00AF46AF">
        <w:rPr>
          <w:lang w:eastAsia="en-AU"/>
        </w:rPr>
        <w:t>and</w:t>
      </w:r>
      <w:r w:rsidR="00B352F2">
        <w:rPr>
          <w:lang w:eastAsia="en-AU"/>
        </w:rPr>
        <w:t xml:space="preserve"> </w:t>
      </w:r>
      <w:r w:rsidRPr="00AF46AF">
        <w:rPr>
          <w:lang w:eastAsia="en-AU"/>
        </w:rPr>
        <w:t>brought</w:t>
      </w:r>
      <w:r w:rsidR="00B352F2">
        <w:rPr>
          <w:lang w:eastAsia="en-AU"/>
        </w:rPr>
        <w:t xml:space="preserve"> </w:t>
      </w:r>
      <w:r w:rsidRPr="00AF46AF">
        <w:rPr>
          <w:lang w:eastAsia="en-AU"/>
        </w:rPr>
        <w:t>a</w:t>
      </w:r>
      <w:r w:rsidR="00B352F2">
        <w:rPr>
          <w:lang w:eastAsia="en-AU"/>
        </w:rPr>
        <w:t xml:space="preserve"> </w:t>
      </w:r>
      <w:r w:rsidRPr="00AF46AF">
        <w:rPr>
          <w:lang w:eastAsia="en-AU"/>
        </w:rPr>
        <w:t>bunch</w:t>
      </w:r>
      <w:r w:rsidR="00B352F2">
        <w:rPr>
          <w:lang w:eastAsia="en-AU"/>
        </w:rPr>
        <w:t xml:space="preserve"> </w:t>
      </w:r>
      <w:r w:rsidRPr="00AF46AF">
        <w:rPr>
          <w:lang w:eastAsia="en-AU"/>
        </w:rPr>
        <w:t>of</w:t>
      </w:r>
      <w:r w:rsidR="00B352F2">
        <w:rPr>
          <w:lang w:eastAsia="en-AU"/>
        </w:rPr>
        <w:t xml:space="preserve"> </w:t>
      </w:r>
      <w:r w:rsidRPr="00AF46AF">
        <w:rPr>
          <w:lang w:eastAsia="en-AU"/>
        </w:rPr>
        <w:t>white</w:t>
      </w:r>
      <w:r w:rsidR="00B352F2">
        <w:rPr>
          <w:lang w:eastAsia="en-AU"/>
        </w:rPr>
        <w:t xml:space="preserve"> </w:t>
      </w:r>
      <w:r w:rsidRPr="00AF46AF">
        <w:rPr>
          <w:lang w:eastAsia="en-AU"/>
        </w:rPr>
        <w:t>jasmine</w:t>
      </w:r>
      <w:r w:rsidR="00991B2B">
        <w:rPr>
          <w:lang w:eastAsia="en-AU"/>
        </w:rPr>
        <w:t>.</w:t>
      </w:r>
      <w:r w:rsidR="00B352F2">
        <w:rPr>
          <w:lang w:eastAsia="en-AU"/>
        </w:rPr>
        <w:t xml:space="preserve">  </w:t>
      </w:r>
      <w:r w:rsidR="009F128E">
        <w:rPr>
          <w:lang w:eastAsia="en-AU"/>
        </w:rPr>
        <w:t>‘Abdu’l-Baha</w:t>
      </w:r>
      <w:r w:rsidR="00B352F2">
        <w:rPr>
          <w:lang w:eastAsia="en-AU"/>
        </w:rPr>
        <w:t xml:space="preserve"> </w:t>
      </w:r>
      <w:r w:rsidRPr="00AF46AF">
        <w:rPr>
          <w:lang w:eastAsia="en-AU"/>
        </w:rPr>
        <w:t>gave</w:t>
      </w:r>
      <w:r w:rsidR="00B352F2">
        <w:rPr>
          <w:lang w:eastAsia="en-AU"/>
        </w:rPr>
        <w:t xml:space="preserve"> </w:t>
      </w:r>
      <w:r w:rsidRPr="00AF46AF">
        <w:rPr>
          <w:lang w:eastAsia="en-AU"/>
        </w:rPr>
        <w:t>me</w:t>
      </w:r>
      <w:r w:rsidR="00B352F2">
        <w:rPr>
          <w:lang w:eastAsia="en-AU"/>
        </w:rPr>
        <w:t xml:space="preserve"> </w:t>
      </w:r>
      <w:r w:rsidRPr="00AF46AF">
        <w:rPr>
          <w:lang w:eastAsia="en-AU"/>
        </w:rPr>
        <w:t>one-half</w:t>
      </w:r>
      <w:r w:rsidR="00B352F2">
        <w:rPr>
          <w:lang w:eastAsia="en-AU"/>
        </w:rPr>
        <w:t xml:space="preserve"> </w:t>
      </w:r>
      <w:r w:rsidRPr="00AF46AF">
        <w:rPr>
          <w:lang w:eastAsia="en-AU"/>
        </w:rPr>
        <w:t>of</w:t>
      </w:r>
      <w:r w:rsidR="00B352F2">
        <w:rPr>
          <w:lang w:eastAsia="en-AU"/>
        </w:rPr>
        <w:t xml:space="preserve"> </w:t>
      </w:r>
      <w:r w:rsidRPr="00AF46AF">
        <w:rPr>
          <w:lang w:eastAsia="en-AU"/>
        </w:rPr>
        <w:t>the</w:t>
      </w:r>
      <w:r w:rsidR="00B352F2">
        <w:rPr>
          <w:lang w:eastAsia="en-AU"/>
        </w:rPr>
        <w:t xml:space="preserve"> </w:t>
      </w:r>
      <w:r w:rsidRPr="00AF46AF">
        <w:rPr>
          <w:lang w:eastAsia="en-AU"/>
        </w:rPr>
        <w:t>flowers</w:t>
      </w:r>
      <w:r w:rsidR="00B352F2">
        <w:rPr>
          <w:lang w:eastAsia="en-AU"/>
        </w:rPr>
        <w:t xml:space="preserve"> </w:t>
      </w:r>
      <w:r w:rsidRPr="00AF46AF">
        <w:rPr>
          <w:lang w:eastAsia="en-AU"/>
        </w:rPr>
        <w:t>to</w:t>
      </w:r>
      <w:r w:rsidR="00B352F2">
        <w:rPr>
          <w:lang w:eastAsia="en-AU"/>
        </w:rPr>
        <w:t xml:space="preserve"> </w:t>
      </w:r>
      <w:r w:rsidRPr="00AF46AF">
        <w:rPr>
          <w:lang w:eastAsia="en-AU"/>
        </w:rPr>
        <w:t>share</w:t>
      </w:r>
      <w:r w:rsidR="00B352F2">
        <w:rPr>
          <w:lang w:eastAsia="en-AU"/>
        </w:rPr>
        <w:t xml:space="preserve"> </w:t>
      </w:r>
      <w:r w:rsidRPr="00AF46AF">
        <w:rPr>
          <w:lang w:eastAsia="en-AU"/>
        </w:rPr>
        <w:t>with</w:t>
      </w:r>
      <w:r w:rsidR="00B352F2">
        <w:rPr>
          <w:lang w:eastAsia="en-AU"/>
        </w:rPr>
        <w:t xml:space="preserve"> </w:t>
      </w:r>
      <w:r w:rsidRPr="00AF46AF">
        <w:rPr>
          <w:lang w:eastAsia="en-AU"/>
        </w:rPr>
        <w:t>my</w:t>
      </w:r>
      <w:r w:rsidR="00B352F2">
        <w:rPr>
          <w:lang w:eastAsia="en-AU"/>
        </w:rPr>
        <w:t xml:space="preserve"> </w:t>
      </w:r>
      <w:r w:rsidRPr="00AF46AF">
        <w:rPr>
          <w:lang w:eastAsia="en-AU"/>
        </w:rPr>
        <w:t>wife,</w:t>
      </w:r>
      <w:r w:rsidR="00B352F2">
        <w:rPr>
          <w:lang w:eastAsia="en-AU"/>
        </w:rPr>
        <w:t xml:space="preserve"> </w:t>
      </w:r>
      <w:r w:rsidRPr="00AF46AF">
        <w:rPr>
          <w:lang w:eastAsia="en-AU"/>
        </w:rPr>
        <w:t>and</w:t>
      </w:r>
      <w:r w:rsidR="00B352F2">
        <w:rPr>
          <w:lang w:eastAsia="en-AU"/>
        </w:rPr>
        <w:t xml:space="preserve"> </w:t>
      </w:r>
      <w:r w:rsidRPr="00AF46AF">
        <w:rPr>
          <w:lang w:eastAsia="en-AU"/>
        </w:rPr>
        <w:t>we</w:t>
      </w:r>
      <w:r w:rsidR="00B352F2">
        <w:rPr>
          <w:lang w:eastAsia="en-AU"/>
        </w:rPr>
        <w:t xml:space="preserve"> </w:t>
      </w:r>
      <w:r w:rsidRPr="00AF46AF">
        <w:rPr>
          <w:lang w:eastAsia="en-AU"/>
        </w:rPr>
        <w:t>walked</w:t>
      </w:r>
      <w:r w:rsidR="00B352F2">
        <w:rPr>
          <w:lang w:eastAsia="en-AU"/>
        </w:rPr>
        <w:t xml:space="preserve"> </w:t>
      </w:r>
      <w:r w:rsidRPr="00AF46AF">
        <w:rPr>
          <w:lang w:eastAsia="en-AU"/>
        </w:rPr>
        <w:t>back</w:t>
      </w:r>
      <w:r w:rsidR="00B352F2">
        <w:rPr>
          <w:lang w:eastAsia="en-AU"/>
        </w:rPr>
        <w:t xml:space="preserve"> </w:t>
      </w:r>
      <w:r w:rsidRPr="00AF46AF">
        <w:rPr>
          <w:lang w:eastAsia="en-AU"/>
        </w:rPr>
        <w:t>to</w:t>
      </w:r>
      <w:r w:rsidR="00B352F2">
        <w:rPr>
          <w:lang w:eastAsia="en-AU"/>
        </w:rPr>
        <w:t xml:space="preserve"> </w:t>
      </w:r>
      <w:r w:rsidRPr="00AF46AF">
        <w:rPr>
          <w:lang w:eastAsia="en-AU"/>
        </w:rPr>
        <w:t>the</w:t>
      </w:r>
      <w:r w:rsidR="00B352F2">
        <w:rPr>
          <w:lang w:eastAsia="en-AU"/>
        </w:rPr>
        <w:t xml:space="preserve"> </w:t>
      </w:r>
      <w:r w:rsidRPr="00AF46AF">
        <w:rPr>
          <w:lang w:eastAsia="en-AU"/>
        </w:rPr>
        <w:t>courtyard</w:t>
      </w:r>
      <w:r w:rsidR="00991B2B">
        <w:rPr>
          <w:lang w:eastAsia="en-AU"/>
        </w:rPr>
        <w:t>.</w:t>
      </w:r>
      <w:r w:rsidR="00B352F2">
        <w:rPr>
          <w:lang w:eastAsia="en-AU"/>
        </w:rPr>
        <w:t xml:space="preserve">  </w:t>
      </w:r>
      <w:r w:rsidRPr="00AF46AF">
        <w:rPr>
          <w:lang w:eastAsia="en-AU"/>
        </w:rPr>
        <w:t>There</w:t>
      </w:r>
      <w:r w:rsidR="00B352F2">
        <w:rPr>
          <w:lang w:eastAsia="en-AU"/>
        </w:rPr>
        <w:t xml:space="preserve"> </w:t>
      </w:r>
      <w:r w:rsidRPr="00AF46AF">
        <w:rPr>
          <w:lang w:eastAsia="en-AU"/>
        </w:rPr>
        <w:t>was</w:t>
      </w:r>
      <w:r w:rsidR="00B352F2">
        <w:rPr>
          <w:lang w:eastAsia="en-AU"/>
        </w:rPr>
        <w:t xml:space="preserve"> </w:t>
      </w:r>
      <w:r w:rsidRPr="00AF46AF">
        <w:rPr>
          <w:lang w:eastAsia="en-AU"/>
        </w:rPr>
        <w:t>brought</w:t>
      </w:r>
      <w:r w:rsidR="00B352F2">
        <w:rPr>
          <w:lang w:eastAsia="en-AU"/>
        </w:rPr>
        <w:t xml:space="preserve"> </w:t>
      </w:r>
      <w:r w:rsidRPr="00AF46AF">
        <w:rPr>
          <w:lang w:eastAsia="en-AU"/>
        </w:rPr>
        <w:t>a</w:t>
      </w:r>
      <w:r w:rsidR="00B352F2">
        <w:rPr>
          <w:lang w:eastAsia="en-AU"/>
        </w:rPr>
        <w:t xml:space="preserve"> </w:t>
      </w:r>
      <w:r w:rsidRPr="00AF46AF">
        <w:rPr>
          <w:lang w:eastAsia="en-AU"/>
        </w:rPr>
        <w:t>basket</w:t>
      </w:r>
      <w:r w:rsidR="00B352F2">
        <w:rPr>
          <w:lang w:eastAsia="en-AU"/>
        </w:rPr>
        <w:t xml:space="preserve"> </w:t>
      </w:r>
      <w:r w:rsidRPr="00AF46AF">
        <w:rPr>
          <w:lang w:eastAsia="en-AU"/>
        </w:rPr>
        <w:t>of</w:t>
      </w:r>
      <w:r w:rsidR="00B352F2">
        <w:rPr>
          <w:lang w:eastAsia="en-AU"/>
        </w:rPr>
        <w:t xml:space="preserve"> </w:t>
      </w:r>
      <w:r w:rsidRPr="00AF46AF">
        <w:rPr>
          <w:lang w:eastAsia="en-AU"/>
        </w:rPr>
        <w:t>apricots</w:t>
      </w:r>
      <w:r w:rsidR="00B352F2">
        <w:rPr>
          <w:lang w:eastAsia="en-AU"/>
        </w:rPr>
        <w:t xml:space="preserve"> </w:t>
      </w:r>
      <w:r w:rsidRPr="00AF46AF">
        <w:rPr>
          <w:lang w:eastAsia="en-AU"/>
        </w:rPr>
        <w:t>into</w:t>
      </w:r>
      <w:r w:rsidR="00B352F2">
        <w:rPr>
          <w:lang w:eastAsia="en-AU"/>
        </w:rPr>
        <w:t xml:space="preserve"> </w:t>
      </w:r>
      <w:r w:rsidRPr="00AF46AF">
        <w:rPr>
          <w:lang w:eastAsia="en-AU"/>
        </w:rPr>
        <w:t>His</w:t>
      </w:r>
      <w:r w:rsidR="00B352F2">
        <w:rPr>
          <w:lang w:eastAsia="en-AU"/>
        </w:rPr>
        <w:t xml:space="preserve"> </w:t>
      </w:r>
      <w:r w:rsidRPr="00AF46AF">
        <w:rPr>
          <w:lang w:eastAsia="en-AU"/>
        </w:rPr>
        <w:t>presence</w:t>
      </w:r>
      <w:r w:rsidR="00991B2B">
        <w:rPr>
          <w:lang w:eastAsia="en-AU"/>
        </w:rPr>
        <w:t>.</w:t>
      </w:r>
      <w:r w:rsidR="00B352F2">
        <w:rPr>
          <w:lang w:eastAsia="en-AU"/>
        </w:rPr>
        <w:t xml:space="preserve">  </w:t>
      </w:r>
      <w:r w:rsidRPr="00AF46AF">
        <w:rPr>
          <w:lang w:eastAsia="en-AU"/>
        </w:rPr>
        <w:t>He</w:t>
      </w:r>
      <w:r w:rsidR="00B352F2">
        <w:rPr>
          <w:lang w:eastAsia="en-AU"/>
        </w:rPr>
        <w:t xml:space="preserve"> </w:t>
      </w:r>
      <w:r w:rsidRPr="00AF46AF">
        <w:rPr>
          <w:lang w:eastAsia="en-AU"/>
        </w:rPr>
        <w:t>took</w:t>
      </w:r>
      <w:r w:rsidR="00B352F2">
        <w:rPr>
          <w:lang w:eastAsia="en-AU"/>
        </w:rPr>
        <w:t xml:space="preserve"> </w:t>
      </w:r>
      <w:r w:rsidRPr="00AF46AF">
        <w:rPr>
          <w:lang w:eastAsia="en-AU"/>
        </w:rPr>
        <w:t>the</w:t>
      </w:r>
      <w:r w:rsidR="00B352F2">
        <w:rPr>
          <w:lang w:eastAsia="en-AU"/>
        </w:rPr>
        <w:t xml:space="preserve"> </w:t>
      </w:r>
      <w:r w:rsidRPr="00AF46AF">
        <w:rPr>
          <w:lang w:eastAsia="en-AU"/>
        </w:rPr>
        <w:t>fruit</w:t>
      </w:r>
      <w:r w:rsidR="00B352F2">
        <w:rPr>
          <w:lang w:eastAsia="en-AU"/>
        </w:rPr>
        <w:t xml:space="preserve"> </w:t>
      </w:r>
      <w:r w:rsidRPr="00AF46AF">
        <w:rPr>
          <w:lang w:eastAsia="en-AU"/>
        </w:rPr>
        <w:t>and</w:t>
      </w:r>
      <w:r w:rsidR="00B352F2">
        <w:rPr>
          <w:lang w:eastAsia="en-AU"/>
        </w:rPr>
        <w:t xml:space="preserve"> </w:t>
      </w:r>
      <w:r w:rsidRPr="00AF46AF">
        <w:rPr>
          <w:lang w:eastAsia="en-AU"/>
        </w:rPr>
        <w:t>distributed</w:t>
      </w:r>
      <w:r w:rsidR="00B352F2">
        <w:rPr>
          <w:lang w:eastAsia="en-AU"/>
        </w:rPr>
        <w:t xml:space="preserve"> </w:t>
      </w:r>
      <w:r w:rsidRPr="00AF46AF">
        <w:rPr>
          <w:lang w:eastAsia="en-AU"/>
        </w:rPr>
        <w:t>it</w:t>
      </w:r>
      <w:r w:rsidR="00B352F2">
        <w:rPr>
          <w:lang w:eastAsia="en-AU"/>
        </w:rPr>
        <w:t xml:space="preserve"> </w:t>
      </w:r>
      <w:r w:rsidRPr="00AF46AF">
        <w:rPr>
          <w:lang w:eastAsia="en-AU"/>
        </w:rPr>
        <w:t>to</w:t>
      </w:r>
      <w:r w:rsidR="00B352F2">
        <w:rPr>
          <w:lang w:eastAsia="en-AU"/>
        </w:rPr>
        <w:t xml:space="preserve"> </w:t>
      </w:r>
      <w:r w:rsidRPr="00AF46AF">
        <w:rPr>
          <w:lang w:eastAsia="en-AU"/>
        </w:rPr>
        <w:t>the</w:t>
      </w:r>
      <w:r w:rsidR="00B352F2">
        <w:rPr>
          <w:lang w:eastAsia="en-AU"/>
        </w:rPr>
        <w:t xml:space="preserve"> </w:t>
      </w:r>
      <w:r w:rsidRPr="00AF46AF">
        <w:rPr>
          <w:lang w:eastAsia="en-AU"/>
        </w:rPr>
        <w:t>pilgrims</w:t>
      </w:r>
      <w:r w:rsidR="00B352F2">
        <w:rPr>
          <w:lang w:eastAsia="en-AU"/>
        </w:rPr>
        <w:t xml:space="preserve"> </w:t>
      </w:r>
      <w:r w:rsidRPr="00AF46AF">
        <w:rPr>
          <w:lang w:eastAsia="en-AU"/>
        </w:rPr>
        <w:t>and</w:t>
      </w:r>
      <w:r w:rsidR="00B352F2">
        <w:rPr>
          <w:lang w:eastAsia="en-AU"/>
        </w:rPr>
        <w:t xml:space="preserve"> </w:t>
      </w:r>
      <w:r w:rsidRPr="00AF46AF">
        <w:rPr>
          <w:lang w:eastAsia="en-AU"/>
        </w:rPr>
        <w:t>the</w:t>
      </w:r>
      <w:r w:rsidR="00B352F2">
        <w:rPr>
          <w:lang w:eastAsia="en-AU"/>
        </w:rPr>
        <w:t xml:space="preserve"> </w:t>
      </w:r>
      <w:r w:rsidRPr="00AF46AF">
        <w:rPr>
          <w:lang w:eastAsia="en-AU"/>
        </w:rPr>
        <w:t>believers</w:t>
      </w:r>
      <w:r w:rsidR="00991B2B">
        <w:rPr>
          <w:lang w:eastAsia="en-AU"/>
        </w:rPr>
        <w:t>.</w:t>
      </w:r>
      <w:r w:rsidR="00B352F2">
        <w:rPr>
          <w:lang w:eastAsia="en-AU"/>
        </w:rPr>
        <w:t xml:space="preserve">  </w:t>
      </w:r>
      <w:r w:rsidRPr="00AF46AF">
        <w:rPr>
          <w:lang w:eastAsia="en-AU"/>
        </w:rPr>
        <w:t>He</w:t>
      </w:r>
      <w:r w:rsidR="00B352F2">
        <w:rPr>
          <w:lang w:eastAsia="en-AU"/>
        </w:rPr>
        <w:t xml:space="preserve"> </w:t>
      </w:r>
      <w:r w:rsidRPr="00AF46AF">
        <w:rPr>
          <w:lang w:eastAsia="en-AU"/>
        </w:rPr>
        <w:t>also</w:t>
      </w:r>
      <w:r w:rsidR="00B352F2">
        <w:rPr>
          <w:lang w:eastAsia="en-AU"/>
        </w:rPr>
        <w:t xml:space="preserve"> </w:t>
      </w:r>
      <w:r w:rsidRPr="00AF46AF">
        <w:rPr>
          <w:lang w:eastAsia="en-AU"/>
        </w:rPr>
        <w:t>gave</w:t>
      </w:r>
      <w:r w:rsidR="00B352F2">
        <w:rPr>
          <w:lang w:eastAsia="en-AU"/>
        </w:rPr>
        <w:t xml:space="preserve"> </w:t>
      </w:r>
      <w:r w:rsidRPr="00AF46AF">
        <w:rPr>
          <w:lang w:eastAsia="en-AU"/>
        </w:rPr>
        <w:t>several</w:t>
      </w:r>
      <w:r w:rsidR="00B352F2">
        <w:rPr>
          <w:lang w:eastAsia="en-AU"/>
        </w:rPr>
        <w:t xml:space="preserve"> </w:t>
      </w:r>
      <w:r w:rsidRPr="00AF46AF">
        <w:rPr>
          <w:lang w:eastAsia="en-AU"/>
        </w:rPr>
        <w:t>to</w:t>
      </w:r>
      <w:r w:rsidR="00B352F2">
        <w:rPr>
          <w:lang w:eastAsia="en-AU"/>
        </w:rPr>
        <w:t xml:space="preserve"> </w:t>
      </w:r>
      <w:r w:rsidRPr="00AF46AF">
        <w:rPr>
          <w:lang w:eastAsia="en-AU"/>
        </w:rPr>
        <w:t>me,</w:t>
      </w:r>
      <w:r w:rsidR="00B352F2">
        <w:rPr>
          <w:lang w:eastAsia="en-AU"/>
        </w:rPr>
        <w:t xml:space="preserve"> </w:t>
      </w:r>
      <w:r w:rsidRPr="00AF46AF">
        <w:rPr>
          <w:lang w:eastAsia="en-AU"/>
        </w:rPr>
        <w:t>and</w:t>
      </w:r>
      <w:r w:rsidR="00B352F2">
        <w:rPr>
          <w:lang w:eastAsia="en-AU"/>
        </w:rPr>
        <w:t xml:space="preserve"> </w:t>
      </w:r>
      <w:r w:rsidRPr="00AF46AF">
        <w:rPr>
          <w:lang w:eastAsia="en-AU"/>
        </w:rPr>
        <w:t>several</w:t>
      </w:r>
      <w:r w:rsidR="00B352F2">
        <w:rPr>
          <w:lang w:eastAsia="en-AU"/>
        </w:rPr>
        <w:t xml:space="preserve"> </w:t>
      </w:r>
      <w:r w:rsidRPr="00AF46AF">
        <w:rPr>
          <w:lang w:eastAsia="en-AU"/>
        </w:rPr>
        <w:t>others</w:t>
      </w:r>
      <w:r w:rsidR="00B352F2">
        <w:rPr>
          <w:lang w:eastAsia="en-AU"/>
        </w:rPr>
        <w:t xml:space="preserve"> </w:t>
      </w:r>
      <w:r w:rsidR="00991B2B">
        <w:rPr>
          <w:lang w:eastAsia="en-AU"/>
        </w:rPr>
        <w:t>“</w:t>
      </w:r>
      <w:r w:rsidRPr="00AF46AF">
        <w:rPr>
          <w:lang w:eastAsia="en-AU"/>
        </w:rPr>
        <w:t>to</w:t>
      </w:r>
      <w:r w:rsidR="00B352F2">
        <w:rPr>
          <w:lang w:eastAsia="en-AU"/>
        </w:rPr>
        <w:t xml:space="preserve"> </w:t>
      </w:r>
      <w:r w:rsidRPr="00AF46AF">
        <w:rPr>
          <w:lang w:eastAsia="en-AU"/>
        </w:rPr>
        <w:t>take</w:t>
      </w:r>
      <w:r w:rsidR="00B352F2">
        <w:rPr>
          <w:lang w:eastAsia="en-AU"/>
        </w:rPr>
        <w:t xml:space="preserve"> </w:t>
      </w:r>
      <w:r w:rsidRPr="00AF46AF">
        <w:rPr>
          <w:lang w:eastAsia="en-AU"/>
        </w:rPr>
        <w:t>to</w:t>
      </w:r>
      <w:r w:rsidR="00B352F2">
        <w:rPr>
          <w:lang w:eastAsia="en-AU"/>
        </w:rPr>
        <w:t xml:space="preserve"> </w:t>
      </w:r>
      <w:r w:rsidRPr="00AF46AF">
        <w:rPr>
          <w:lang w:eastAsia="en-AU"/>
        </w:rPr>
        <w:t>Florence</w:t>
      </w:r>
    </w:p>
    <w:p w:rsidR="00857304" w:rsidRDefault="00857304">
      <w:r>
        <w:br w:type="page"/>
      </w:r>
    </w:p>
    <w:p w:rsidR="00AF46AF" w:rsidRPr="00AF46AF" w:rsidRDefault="00AF46AF" w:rsidP="00F740D9">
      <w:pPr>
        <w:pStyle w:val="Textcts"/>
        <w:rPr>
          <w:lang w:eastAsia="en-AU"/>
        </w:rPr>
      </w:pPr>
      <w:proofErr w:type="gramStart"/>
      <w:r w:rsidRPr="00857304">
        <w:lastRenderedPageBreak/>
        <w:t>&lt;</w:t>
      </w:r>
      <w:r w:rsidR="00FB0669">
        <w:t xml:space="preserve">p </w:t>
      </w:r>
      <w:r w:rsidRPr="00857304">
        <w:t>11&gt;</w:t>
      </w:r>
      <w:r w:rsidR="00B352F2" w:rsidRPr="00857304">
        <w:t xml:space="preserve"> </w:t>
      </w:r>
      <w:proofErr w:type="spellStart"/>
      <w:r w:rsidRPr="00857304">
        <w:t>K</w:t>
      </w:r>
      <w:r w:rsidRPr="00AF46AF">
        <w:rPr>
          <w:lang w:eastAsia="en-AU"/>
        </w:rPr>
        <w:t>hanum</w:t>
      </w:r>
      <w:proofErr w:type="spellEnd"/>
      <w:r w:rsidR="00991B2B">
        <w:rPr>
          <w:lang w:eastAsia="en-AU"/>
        </w:rPr>
        <w:t>”</w:t>
      </w:r>
      <w:r w:rsidR="00F740D9">
        <w:rPr>
          <w:lang w:eastAsia="en-AU"/>
        </w:rPr>
        <w:t>.</w:t>
      </w:r>
      <w:proofErr w:type="gramEnd"/>
      <w:r w:rsidR="00F740D9">
        <w:rPr>
          <w:lang w:eastAsia="en-AU"/>
        </w:rPr>
        <w:t xml:space="preserve"> </w:t>
      </w:r>
      <w:r w:rsidR="00B352F2">
        <w:rPr>
          <w:lang w:eastAsia="en-AU"/>
        </w:rPr>
        <w:t xml:space="preserve"> </w:t>
      </w:r>
      <w:r w:rsidRPr="00AF46AF">
        <w:rPr>
          <w:lang w:eastAsia="en-AU"/>
        </w:rPr>
        <w:t>He</w:t>
      </w:r>
      <w:r w:rsidR="00B352F2">
        <w:rPr>
          <w:lang w:eastAsia="en-AU"/>
        </w:rPr>
        <w:t xml:space="preserve"> </w:t>
      </w:r>
      <w:r w:rsidRPr="00AF46AF">
        <w:rPr>
          <w:lang w:eastAsia="en-AU"/>
        </w:rPr>
        <w:t>then</w:t>
      </w:r>
      <w:r w:rsidR="00B352F2">
        <w:rPr>
          <w:lang w:eastAsia="en-AU"/>
        </w:rPr>
        <w:t xml:space="preserve"> </w:t>
      </w:r>
      <w:r w:rsidRPr="00AF46AF">
        <w:rPr>
          <w:lang w:eastAsia="en-AU"/>
        </w:rPr>
        <w:t>especially</w:t>
      </w:r>
      <w:r w:rsidR="00B352F2">
        <w:rPr>
          <w:lang w:eastAsia="en-AU"/>
        </w:rPr>
        <w:t xml:space="preserve"> </w:t>
      </w:r>
      <w:r w:rsidRPr="00AF46AF">
        <w:rPr>
          <w:lang w:eastAsia="en-AU"/>
        </w:rPr>
        <w:t>gave</w:t>
      </w:r>
      <w:r w:rsidR="00B352F2">
        <w:rPr>
          <w:lang w:eastAsia="en-AU"/>
        </w:rPr>
        <w:t xml:space="preserve"> </w:t>
      </w:r>
      <w:r w:rsidRPr="00AF46AF">
        <w:rPr>
          <w:lang w:eastAsia="en-AU"/>
        </w:rPr>
        <w:t>me</w:t>
      </w:r>
      <w:r w:rsidR="00B352F2">
        <w:rPr>
          <w:lang w:eastAsia="en-AU"/>
        </w:rPr>
        <w:t xml:space="preserve"> </w:t>
      </w:r>
      <w:r w:rsidRPr="00AF46AF">
        <w:rPr>
          <w:lang w:eastAsia="en-AU"/>
        </w:rPr>
        <w:t>an</w:t>
      </w:r>
      <w:r w:rsidR="00B352F2">
        <w:rPr>
          <w:lang w:eastAsia="en-AU"/>
        </w:rPr>
        <w:t xml:space="preserve"> </w:t>
      </w:r>
      <w:r w:rsidRPr="00AF46AF">
        <w:rPr>
          <w:lang w:eastAsia="en-AU"/>
        </w:rPr>
        <w:t>extra</w:t>
      </w:r>
      <w:r w:rsidR="00B352F2">
        <w:rPr>
          <w:lang w:eastAsia="en-AU"/>
        </w:rPr>
        <w:t xml:space="preserve"> </w:t>
      </w:r>
      <w:r w:rsidRPr="00AF46AF">
        <w:rPr>
          <w:lang w:eastAsia="en-AU"/>
        </w:rPr>
        <w:t>one</w:t>
      </w:r>
      <w:r w:rsidR="00B352F2">
        <w:rPr>
          <w:lang w:eastAsia="en-AU"/>
        </w:rPr>
        <w:t xml:space="preserve"> </w:t>
      </w:r>
      <w:r w:rsidRPr="00AF46AF">
        <w:rPr>
          <w:lang w:eastAsia="en-AU"/>
        </w:rPr>
        <w:t>which</w:t>
      </w:r>
      <w:r w:rsidR="00B352F2">
        <w:rPr>
          <w:lang w:eastAsia="en-AU"/>
        </w:rPr>
        <w:t xml:space="preserve"> </w:t>
      </w:r>
      <w:r w:rsidRPr="00AF46AF">
        <w:rPr>
          <w:lang w:eastAsia="en-AU"/>
        </w:rPr>
        <w:t>He</w:t>
      </w:r>
      <w:r w:rsidR="00B352F2">
        <w:rPr>
          <w:lang w:eastAsia="en-AU"/>
        </w:rPr>
        <w:t xml:space="preserve"> </w:t>
      </w:r>
      <w:r w:rsidRPr="00AF46AF">
        <w:rPr>
          <w:lang w:eastAsia="en-AU"/>
        </w:rPr>
        <w:t>said</w:t>
      </w:r>
      <w:r w:rsidR="00B352F2">
        <w:rPr>
          <w:lang w:eastAsia="en-AU"/>
        </w:rPr>
        <w:t xml:space="preserve"> </w:t>
      </w:r>
      <w:r w:rsidRPr="00AF46AF">
        <w:rPr>
          <w:lang w:eastAsia="en-AU"/>
        </w:rPr>
        <w:t>was</w:t>
      </w:r>
      <w:r w:rsidR="00B352F2">
        <w:rPr>
          <w:lang w:eastAsia="en-AU"/>
        </w:rPr>
        <w:t xml:space="preserve"> </w:t>
      </w:r>
      <w:r w:rsidR="00991B2B">
        <w:rPr>
          <w:lang w:eastAsia="en-AU"/>
        </w:rPr>
        <w:t>“</w:t>
      </w:r>
      <w:r w:rsidRPr="00AF46AF">
        <w:rPr>
          <w:lang w:eastAsia="en-AU"/>
        </w:rPr>
        <w:t>For</w:t>
      </w:r>
      <w:r w:rsidR="00B352F2">
        <w:rPr>
          <w:lang w:eastAsia="en-AU"/>
        </w:rPr>
        <w:t xml:space="preserve"> </w:t>
      </w:r>
      <w:r w:rsidRPr="00AF46AF">
        <w:rPr>
          <w:lang w:eastAsia="en-AU"/>
        </w:rPr>
        <w:t>Rahim</w:t>
      </w:r>
      <w:r w:rsidR="00B352F2">
        <w:rPr>
          <w:lang w:eastAsia="en-AU"/>
        </w:rPr>
        <w:t xml:space="preserve"> </w:t>
      </w:r>
      <w:r w:rsidRPr="00AF46AF">
        <w:rPr>
          <w:lang w:eastAsia="en-AU"/>
        </w:rPr>
        <w:t>Khan</w:t>
      </w:r>
      <w:r w:rsidR="00991B2B">
        <w:rPr>
          <w:lang w:eastAsia="en-AU"/>
        </w:rPr>
        <w:t>”</w:t>
      </w:r>
      <w:r w:rsidR="00F740D9">
        <w:rPr>
          <w:lang w:eastAsia="en-AU"/>
        </w:rPr>
        <w:t>.</w:t>
      </w:r>
    </w:p>
    <w:p w:rsidR="00AF46AF" w:rsidRPr="00F740D9" w:rsidRDefault="00AF46AF" w:rsidP="00F740D9">
      <w:pPr>
        <w:pStyle w:val="Myhead"/>
      </w:pPr>
      <w:bookmarkStart w:id="21" w:name="h21"/>
      <w:r w:rsidRPr="00AF46AF">
        <w:rPr>
          <w:lang w:eastAsia="en-AU"/>
        </w:rPr>
        <w:t>Visit</w:t>
      </w:r>
      <w:r w:rsidR="00B352F2">
        <w:rPr>
          <w:lang w:eastAsia="en-AU"/>
        </w:rPr>
        <w:t xml:space="preserve"> </w:t>
      </w:r>
      <w:r w:rsidRPr="00AF46AF">
        <w:rPr>
          <w:lang w:eastAsia="en-AU"/>
        </w:rPr>
        <w:t>to</w:t>
      </w:r>
      <w:r w:rsidR="00B352F2">
        <w:rPr>
          <w:lang w:eastAsia="en-AU"/>
        </w:rPr>
        <w:t xml:space="preserve"> </w:t>
      </w:r>
      <w:proofErr w:type="spellStart"/>
      <w:r w:rsidRPr="00AF46AF">
        <w:rPr>
          <w:lang w:eastAsia="en-AU"/>
        </w:rPr>
        <w:t>Bahj</w:t>
      </w:r>
      <w:r w:rsidR="00F740D9">
        <w:rPr>
          <w:lang w:eastAsia="en-AU"/>
        </w:rPr>
        <w:t>i</w:t>
      </w:r>
      <w:proofErr w:type="spellEnd"/>
      <w:r w:rsidRPr="00AF46AF">
        <w:rPr>
          <w:lang w:eastAsia="en-AU"/>
        </w:rPr>
        <w:t>;</w:t>
      </w:r>
      <w:r w:rsidR="00B352F2">
        <w:rPr>
          <w:lang w:eastAsia="en-AU"/>
        </w:rPr>
        <w:t xml:space="preserve"> </w:t>
      </w:r>
      <w:r w:rsidRPr="00AF46AF">
        <w:rPr>
          <w:lang w:eastAsia="en-AU"/>
        </w:rPr>
        <w:t>vision</w:t>
      </w:r>
      <w:r w:rsidR="00B352F2">
        <w:rPr>
          <w:lang w:eastAsia="en-AU"/>
        </w:rPr>
        <w:t xml:space="preserve"> </w:t>
      </w:r>
      <w:r w:rsidRPr="00AF46AF">
        <w:rPr>
          <w:lang w:eastAsia="en-AU"/>
        </w:rPr>
        <w:t>of</w:t>
      </w:r>
      <w:r w:rsidR="00B352F2">
        <w:rPr>
          <w:lang w:eastAsia="en-AU"/>
        </w:rPr>
        <w:t xml:space="preserve"> </w:t>
      </w:r>
      <w:r w:rsidRPr="00AF46AF">
        <w:rPr>
          <w:lang w:eastAsia="en-AU"/>
        </w:rPr>
        <w:t>the</w:t>
      </w:r>
      <w:r w:rsidR="00B352F2">
        <w:rPr>
          <w:lang w:eastAsia="en-AU"/>
        </w:rPr>
        <w:t xml:space="preserve"> </w:t>
      </w:r>
      <w:r w:rsidRPr="00AF46AF">
        <w:rPr>
          <w:lang w:eastAsia="en-AU"/>
        </w:rPr>
        <w:t>future</w:t>
      </w:r>
      <w:r w:rsidR="00B352F2">
        <w:rPr>
          <w:lang w:eastAsia="en-AU"/>
        </w:rPr>
        <w:t xml:space="preserve"> </w:t>
      </w:r>
      <w:proofErr w:type="spellStart"/>
      <w:r w:rsidRPr="00AF46AF">
        <w:rPr>
          <w:lang w:eastAsia="en-AU"/>
        </w:rPr>
        <w:t>Bahj</w:t>
      </w:r>
      <w:r w:rsidR="00F740D9">
        <w:rPr>
          <w:lang w:eastAsia="en-AU"/>
        </w:rPr>
        <w:t>i</w:t>
      </w:r>
      <w:proofErr w:type="spellEnd"/>
      <w:r w:rsidRPr="00AF46AF">
        <w:rPr>
          <w:lang w:eastAsia="en-AU"/>
        </w:rPr>
        <w:t>;</w:t>
      </w:r>
      <w:r w:rsidR="00B352F2">
        <w:rPr>
          <w:lang w:eastAsia="en-AU"/>
        </w:rPr>
        <w:t xml:space="preserve"> </w:t>
      </w:r>
      <w:r w:rsidRPr="00AF46AF">
        <w:rPr>
          <w:lang w:eastAsia="en-AU"/>
        </w:rPr>
        <w:t>fragrance</w:t>
      </w:r>
      <w:r w:rsidR="00B352F2">
        <w:rPr>
          <w:lang w:eastAsia="en-AU"/>
        </w:rPr>
        <w:t xml:space="preserve"> </w:t>
      </w:r>
      <w:r w:rsidRPr="00AF46AF">
        <w:rPr>
          <w:lang w:eastAsia="en-AU"/>
        </w:rPr>
        <w:t>of</w:t>
      </w:r>
      <w:r w:rsidR="00B352F2">
        <w:rPr>
          <w:lang w:eastAsia="en-AU"/>
        </w:rPr>
        <w:t xml:space="preserve"> </w:t>
      </w:r>
      <w:r w:rsidRPr="00AF46AF">
        <w:rPr>
          <w:lang w:eastAsia="en-AU"/>
        </w:rPr>
        <w:t>author</w:t>
      </w:r>
      <w:r w:rsidR="00991B2B">
        <w:rPr>
          <w:lang w:eastAsia="en-AU"/>
        </w:rPr>
        <w:t>’</w:t>
      </w:r>
      <w:r w:rsidRPr="00AF46AF">
        <w:rPr>
          <w:lang w:eastAsia="en-AU"/>
        </w:rPr>
        <w:t>s</w:t>
      </w:r>
      <w:r w:rsidR="00B352F2">
        <w:rPr>
          <w:lang w:eastAsia="en-AU"/>
        </w:rPr>
        <w:t xml:space="preserve"> </w:t>
      </w:r>
      <w:r w:rsidRPr="00AF46AF">
        <w:rPr>
          <w:lang w:eastAsia="en-AU"/>
        </w:rPr>
        <w:t>previous</w:t>
      </w:r>
      <w:r w:rsidR="00B352F2">
        <w:rPr>
          <w:lang w:eastAsia="en-AU"/>
        </w:rPr>
        <w:t xml:space="preserve"> </w:t>
      </w:r>
      <w:r w:rsidRPr="00AF46AF">
        <w:rPr>
          <w:lang w:eastAsia="en-AU"/>
        </w:rPr>
        <w:t>meeting</w:t>
      </w:r>
      <w:bookmarkEnd w:id="21"/>
    </w:p>
    <w:p w:rsidR="00AF46AF" w:rsidRPr="00AF46AF" w:rsidRDefault="00AF46AF" w:rsidP="00490E2A">
      <w:pPr>
        <w:pStyle w:val="Text"/>
        <w:rPr>
          <w:lang w:eastAsia="en-AU"/>
        </w:rPr>
      </w:pPr>
      <w:r w:rsidRPr="00AF46AF">
        <w:rPr>
          <w:lang w:eastAsia="en-AU"/>
        </w:rPr>
        <w:t>On</w:t>
      </w:r>
      <w:r w:rsidR="00B352F2">
        <w:rPr>
          <w:lang w:eastAsia="en-AU"/>
        </w:rPr>
        <w:t xml:space="preserve"> </w:t>
      </w:r>
      <w:r w:rsidRPr="00AF46AF">
        <w:rPr>
          <w:lang w:eastAsia="en-AU"/>
        </w:rPr>
        <w:t>Tuesday,</w:t>
      </w:r>
      <w:r w:rsidR="00B352F2">
        <w:rPr>
          <w:lang w:eastAsia="en-AU"/>
        </w:rPr>
        <w:t xml:space="preserve"> </w:t>
      </w:r>
      <w:r w:rsidR="00F740D9">
        <w:rPr>
          <w:lang w:eastAsia="en-AU"/>
        </w:rPr>
        <w:t xml:space="preserve">12 </w:t>
      </w:r>
      <w:r w:rsidRPr="00AF46AF">
        <w:rPr>
          <w:lang w:eastAsia="en-AU"/>
        </w:rPr>
        <w:t>June</w:t>
      </w:r>
      <w:r w:rsidR="00B352F2">
        <w:rPr>
          <w:lang w:eastAsia="en-AU"/>
        </w:rPr>
        <w:t xml:space="preserve"> </w:t>
      </w:r>
      <w:r w:rsidRPr="00AF46AF">
        <w:rPr>
          <w:lang w:eastAsia="en-AU"/>
        </w:rPr>
        <w:t>1906,</w:t>
      </w:r>
      <w:r w:rsidR="00B352F2">
        <w:rPr>
          <w:lang w:eastAsia="en-AU"/>
        </w:rPr>
        <w:t xml:space="preserve"> </w:t>
      </w:r>
      <w:r w:rsidRPr="00AF46AF">
        <w:rPr>
          <w:lang w:eastAsia="en-AU"/>
        </w:rPr>
        <w:t>after</w:t>
      </w:r>
      <w:r w:rsidR="00B352F2">
        <w:rPr>
          <w:lang w:eastAsia="en-AU"/>
        </w:rPr>
        <w:t xml:space="preserve"> </w:t>
      </w:r>
      <w:r w:rsidRPr="00AF46AF">
        <w:rPr>
          <w:lang w:eastAsia="en-AU"/>
        </w:rPr>
        <w:t>partaking</w:t>
      </w:r>
      <w:r w:rsidR="00B352F2">
        <w:rPr>
          <w:lang w:eastAsia="en-AU"/>
        </w:rPr>
        <w:t xml:space="preserve"> </w:t>
      </w:r>
      <w:r w:rsidRPr="00AF46AF">
        <w:rPr>
          <w:lang w:eastAsia="en-AU"/>
        </w:rPr>
        <w:t>of</w:t>
      </w:r>
      <w:r w:rsidR="00B352F2">
        <w:rPr>
          <w:lang w:eastAsia="en-AU"/>
        </w:rPr>
        <w:t xml:space="preserve"> </w:t>
      </w:r>
      <w:r w:rsidRPr="00AF46AF">
        <w:rPr>
          <w:lang w:eastAsia="en-AU"/>
        </w:rPr>
        <w:t>the</w:t>
      </w:r>
      <w:r w:rsidR="00B352F2">
        <w:rPr>
          <w:lang w:eastAsia="en-AU"/>
        </w:rPr>
        <w:t xml:space="preserve"> </w:t>
      </w:r>
      <w:r w:rsidRPr="00AF46AF">
        <w:rPr>
          <w:lang w:eastAsia="en-AU"/>
        </w:rPr>
        <w:t>midday</w:t>
      </w:r>
      <w:r w:rsidR="00B352F2">
        <w:rPr>
          <w:lang w:eastAsia="en-AU"/>
        </w:rPr>
        <w:t xml:space="preserve"> </w:t>
      </w:r>
      <w:r w:rsidRPr="00AF46AF">
        <w:rPr>
          <w:lang w:eastAsia="en-AU"/>
        </w:rPr>
        <w:t>meal</w:t>
      </w:r>
      <w:r w:rsidR="00B352F2">
        <w:rPr>
          <w:lang w:eastAsia="en-AU"/>
        </w:rPr>
        <w:t xml:space="preserve"> </w:t>
      </w:r>
      <w:r w:rsidRPr="00AF46AF">
        <w:rPr>
          <w:lang w:eastAsia="en-AU"/>
        </w:rPr>
        <w:t>with</w:t>
      </w:r>
      <w:r w:rsidR="00B352F2">
        <w:rPr>
          <w:lang w:eastAsia="en-AU"/>
        </w:rPr>
        <w:t xml:space="preserve"> </w:t>
      </w:r>
      <w:r w:rsidRPr="00AF46AF">
        <w:rPr>
          <w:lang w:eastAsia="en-AU"/>
        </w:rPr>
        <w:t>Him,</w:t>
      </w:r>
      <w:r w:rsidR="00B352F2">
        <w:rPr>
          <w:lang w:eastAsia="en-AU"/>
        </w:rPr>
        <w:t xml:space="preserve"> </w:t>
      </w:r>
      <w:r w:rsidR="009F128E">
        <w:rPr>
          <w:lang w:eastAsia="en-AU"/>
        </w:rPr>
        <w:t>‘Abdu’l-Baha</w:t>
      </w:r>
      <w:r w:rsidR="00B352F2">
        <w:rPr>
          <w:lang w:eastAsia="en-AU"/>
        </w:rPr>
        <w:t xml:space="preserve"> </w:t>
      </w:r>
      <w:r w:rsidRPr="00AF46AF">
        <w:rPr>
          <w:lang w:eastAsia="en-AU"/>
        </w:rPr>
        <w:t>commanded</w:t>
      </w:r>
      <w:r w:rsidR="00B352F2">
        <w:rPr>
          <w:lang w:eastAsia="en-AU"/>
        </w:rPr>
        <w:t xml:space="preserve"> </w:t>
      </w:r>
      <w:r w:rsidRPr="00AF46AF">
        <w:rPr>
          <w:lang w:eastAsia="en-AU"/>
        </w:rPr>
        <w:t>me</w:t>
      </w:r>
      <w:r w:rsidR="00B352F2">
        <w:rPr>
          <w:lang w:eastAsia="en-AU"/>
        </w:rPr>
        <w:t xml:space="preserve"> </w:t>
      </w:r>
      <w:r w:rsidRPr="00AF46AF">
        <w:rPr>
          <w:lang w:eastAsia="en-AU"/>
        </w:rPr>
        <w:t>to</w:t>
      </w:r>
      <w:r w:rsidR="00B352F2">
        <w:rPr>
          <w:lang w:eastAsia="en-AU"/>
        </w:rPr>
        <w:t xml:space="preserve"> </w:t>
      </w:r>
      <w:r w:rsidRPr="00AF46AF">
        <w:rPr>
          <w:lang w:eastAsia="en-AU"/>
        </w:rPr>
        <w:t>go</w:t>
      </w:r>
      <w:r w:rsidR="00B352F2">
        <w:rPr>
          <w:lang w:eastAsia="en-AU"/>
        </w:rPr>
        <w:t xml:space="preserve"> </w:t>
      </w:r>
      <w:r w:rsidRPr="00AF46AF">
        <w:rPr>
          <w:lang w:eastAsia="en-AU"/>
        </w:rPr>
        <w:t>to</w:t>
      </w:r>
      <w:r w:rsidR="00B352F2">
        <w:rPr>
          <w:lang w:eastAsia="en-AU"/>
        </w:rPr>
        <w:t xml:space="preserve"> </w:t>
      </w:r>
      <w:r w:rsidRPr="00AF46AF">
        <w:rPr>
          <w:lang w:eastAsia="en-AU"/>
        </w:rPr>
        <w:t>visit</w:t>
      </w:r>
      <w:r w:rsidR="00B352F2">
        <w:rPr>
          <w:lang w:eastAsia="en-AU"/>
        </w:rPr>
        <w:t xml:space="preserve"> </w:t>
      </w:r>
      <w:r w:rsidRPr="00AF46AF">
        <w:rPr>
          <w:lang w:eastAsia="en-AU"/>
        </w:rPr>
        <w:t>the</w:t>
      </w:r>
      <w:r w:rsidR="00B352F2">
        <w:rPr>
          <w:lang w:eastAsia="en-AU"/>
        </w:rPr>
        <w:t xml:space="preserve"> </w:t>
      </w:r>
      <w:r w:rsidRPr="00AF46AF">
        <w:rPr>
          <w:lang w:eastAsia="en-AU"/>
        </w:rPr>
        <w:t>Holy</w:t>
      </w:r>
      <w:r w:rsidR="00B352F2">
        <w:rPr>
          <w:lang w:eastAsia="en-AU"/>
        </w:rPr>
        <w:t xml:space="preserve"> </w:t>
      </w:r>
      <w:r w:rsidRPr="00AF46AF">
        <w:rPr>
          <w:lang w:eastAsia="en-AU"/>
        </w:rPr>
        <w:t>Tomb</w:t>
      </w:r>
      <w:r w:rsidR="00B352F2">
        <w:rPr>
          <w:lang w:eastAsia="en-AU"/>
        </w:rPr>
        <w:t xml:space="preserve"> </w:t>
      </w:r>
      <w:r w:rsidRPr="00AF46AF">
        <w:rPr>
          <w:lang w:eastAsia="en-AU"/>
        </w:rPr>
        <w:t>at</w:t>
      </w:r>
      <w:r w:rsidR="00B352F2">
        <w:rPr>
          <w:lang w:eastAsia="en-AU"/>
        </w:rPr>
        <w:t xml:space="preserve"> </w:t>
      </w:r>
      <w:proofErr w:type="spellStart"/>
      <w:r w:rsidRPr="00AF46AF">
        <w:rPr>
          <w:lang w:eastAsia="en-AU"/>
        </w:rPr>
        <w:t>Bahji</w:t>
      </w:r>
      <w:proofErr w:type="spellEnd"/>
      <w:r w:rsidR="00B352F2">
        <w:rPr>
          <w:lang w:eastAsia="en-AU"/>
        </w:rPr>
        <w:t xml:space="preserve"> </w:t>
      </w:r>
      <w:r w:rsidRPr="00AF46AF">
        <w:rPr>
          <w:lang w:eastAsia="en-AU"/>
        </w:rPr>
        <w:t>in</w:t>
      </w:r>
      <w:r w:rsidR="00B352F2">
        <w:rPr>
          <w:lang w:eastAsia="en-AU"/>
        </w:rPr>
        <w:t xml:space="preserve"> </w:t>
      </w:r>
      <w:r w:rsidRPr="00AF46AF">
        <w:rPr>
          <w:lang w:eastAsia="en-AU"/>
        </w:rPr>
        <w:t>company</w:t>
      </w:r>
      <w:r w:rsidR="00B352F2">
        <w:rPr>
          <w:lang w:eastAsia="en-AU"/>
        </w:rPr>
        <w:t xml:space="preserve"> </w:t>
      </w:r>
      <w:r w:rsidRPr="00AF46AF">
        <w:rPr>
          <w:lang w:eastAsia="en-AU"/>
        </w:rPr>
        <w:t>with</w:t>
      </w:r>
      <w:r w:rsidR="00B352F2">
        <w:rPr>
          <w:lang w:eastAsia="en-AU"/>
        </w:rPr>
        <w:t xml:space="preserve"> </w:t>
      </w:r>
      <w:r w:rsidRPr="00AF46AF">
        <w:rPr>
          <w:lang w:eastAsia="en-AU"/>
        </w:rPr>
        <w:t>my</w:t>
      </w:r>
      <w:r w:rsidR="00B352F2">
        <w:rPr>
          <w:lang w:eastAsia="en-AU"/>
        </w:rPr>
        <w:t xml:space="preserve"> </w:t>
      </w:r>
      <w:r w:rsidRPr="00AF46AF">
        <w:rPr>
          <w:lang w:eastAsia="en-AU"/>
        </w:rPr>
        <w:t>wife</w:t>
      </w:r>
      <w:r w:rsidR="00991B2B">
        <w:rPr>
          <w:lang w:eastAsia="en-AU"/>
        </w:rPr>
        <w:t>.</w:t>
      </w:r>
      <w:r w:rsidR="00B352F2">
        <w:rPr>
          <w:lang w:eastAsia="en-AU"/>
        </w:rPr>
        <w:t xml:space="preserve">  </w:t>
      </w:r>
      <w:r w:rsidRPr="00AF46AF">
        <w:rPr>
          <w:lang w:eastAsia="en-AU"/>
        </w:rPr>
        <w:t>She</w:t>
      </w:r>
      <w:r w:rsidR="00B352F2">
        <w:rPr>
          <w:lang w:eastAsia="en-AU"/>
        </w:rPr>
        <w:t xml:space="preserve"> </w:t>
      </w:r>
      <w:r w:rsidRPr="00AF46AF">
        <w:rPr>
          <w:lang w:eastAsia="en-AU"/>
        </w:rPr>
        <w:t>donned</w:t>
      </w:r>
      <w:r w:rsidR="00B352F2">
        <w:rPr>
          <w:lang w:eastAsia="en-AU"/>
        </w:rPr>
        <w:t xml:space="preserve"> </w:t>
      </w:r>
      <w:r w:rsidRPr="00AF46AF">
        <w:rPr>
          <w:lang w:eastAsia="en-AU"/>
        </w:rPr>
        <w:t>the</w:t>
      </w:r>
      <w:r w:rsidR="00B352F2">
        <w:rPr>
          <w:lang w:eastAsia="en-AU"/>
        </w:rPr>
        <w:t xml:space="preserve"> </w:t>
      </w:r>
      <w:r w:rsidRPr="00AF46AF">
        <w:rPr>
          <w:lang w:eastAsia="en-AU"/>
        </w:rPr>
        <w:t>Persian</w:t>
      </w:r>
      <w:r w:rsidR="00B352F2">
        <w:rPr>
          <w:lang w:eastAsia="en-AU"/>
        </w:rPr>
        <w:t xml:space="preserve"> </w:t>
      </w:r>
      <w:proofErr w:type="spellStart"/>
      <w:r w:rsidRPr="00AF46AF">
        <w:rPr>
          <w:lang w:eastAsia="en-AU"/>
        </w:rPr>
        <w:t>chad</w:t>
      </w:r>
      <w:r w:rsidR="00F740D9">
        <w:rPr>
          <w:lang w:eastAsia="en-AU"/>
        </w:rPr>
        <w:t>u</w:t>
      </w:r>
      <w:r w:rsidRPr="00AF46AF">
        <w:rPr>
          <w:lang w:eastAsia="en-AU"/>
        </w:rPr>
        <w:t>r</w:t>
      </w:r>
      <w:proofErr w:type="spellEnd"/>
      <w:r w:rsidR="00B352F2">
        <w:rPr>
          <w:lang w:eastAsia="en-AU"/>
        </w:rPr>
        <w:t xml:space="preserve"> </w:t>
      </w:r>
      <w:r w:rsidRPr="00AF46AF">
        <w:rPr>
          <w:lang w:eastAsia="en-AU"/>
        </w:rPr>
        <w:t>and</w:t>
      </w:r>
      <w:r w:rsidR="00B352F2">
        <w:rPr>
          <w:lang w:eastAsia="en-AU"/>
        </w:rPr>
        <w:t xml:space="preserve"> </w:t>
      </w:r>
      <w:r w:rsidRPr="00AF46AF">
        <w:rPr>
          <w:lang w:eastAsia="en-AU"/>
        </w:rPr>
        <w:t>veil,</w:t>
      </w:r>
      <w:r w:rsidR="00F740D9">
        <w:rPr>
          <w:rStyle w:val="FootnoteReference"/>
          <w:lang w:eastAsia="en-AU"/>
        </w:rPr>
        <w:footnoteReference w:id="7"/>
      </w:r>
      <w:r w:rsidR="00B352F2">
        <w:rPr>
          <w:lang w:eastAsia="en-AU"/>
        </w:rPr>
        <w:t xml:space="preserve"> </w:t>
      </w:r>
      <w:r w:rsidRPr="00AF46AF">
        <w:rPr>
          <w:lang w:eastAsia="en-AU"/>
        </w:rPr>
        <w:t>and</w:t>
      </w:r>
      <w:r w:rsidR="00B352F2">
        <w:rPr>
          <w:lang w:eastAsia="en-AU"/>
        </w:rPr>
        <w:t xml:space="preserve"> </w:t>
      </w:r>
      <w:r w:rsidRPr="00AF46AF">
        <w:rPr>
          <w:lang w:eastAsia="en-AU"/>
        </w:rPr>
        <w:t>we</w:t>
      </w:r>
      <w:r w:rsidR="00B352F2">
        <w:rPr>
          <w:lang w:eastAsia="en-AU"/>
        </w:rPr>
        <w:t xml:space="preserve"> </w:t>
      </w:r>
      <w:r w:rsidRPr="00AF46AF">
        <w:rPr>
          <w:lang w:eastAsia="en-AU"/>
        </w:rPr>
        <w:t>took</w:t>
      </w:r>
      <w:r w:rsidR="00B352F2">
        <w:rPr>
          <w:lang w:eastAsia="en-AU"/>
        </w:rPr>
        <w:t xml:space="preserve"> </w:t>
      </w:r>
      <w:r w:rsidRPr="00AF46AF">
        <w:rPr>
          <w:lang w:eastAsia="en-AU"/>
        </w:rPr>
        <w:t>the</w:t>
      </w:r>
      <w:r w:rsidR="00B352F2">
        <w:rPr>
          <w:lang w:eastAsia="en-AU"/>
        </w:rPr>
        <w:t xml:space="preserve"> </w:t>
      </w:r>
      <w:r w:rsidRPr="00AF46AF">
        <w:rPr>
          <w:lang w:eastAsia="en-AU"/>
        </w:rPr>
        <w:t>baby</w:t>
      </w:r>
      <w:r w:rsidR="00B352F2">
        <w:rPr>
          <w:lang w:eastAsia="en-AU"/>
        </w:rPr>
        <w:t xml:space="preserve"> </w:t>
      </w:r>
      <w:r w:rsidRPr="00AF46AF">
        <w:rPr>
          <w:lang w:eastAsia="en-AU"/>
        </w:rPr>
        <w:t>with</w:t>
      </w:r>
      <w:r w:rsidR="00B352F2">
        <w:rPr>
          <w:lang w:eastAsia="en-AU"/>
        </w:rPr>
        <w:t xml:space="preserve"> </w:t>
      </w:r>
      <w:r w:rsidRPr="00AF46AF">
        <w:rPr>
          <w:lang w:eastAsia="en-AU"/>
        </w:rPr>
        <w:t>us</w:t>
      </w:r>
      <w:r w:rsidR="00991B2B">
        <w:rPr>
          <w:lang w:eastAsia="en-AU"/>
        </w:rPr>
        <w:t>.</w:t>
      </w:r>
      <w:r w:rsidR="00B352F2">
        <w:rPr>
          <w:lang w:eastAsia="en-AU"/>
        </w:rPr>
        <w:t xml:space="preserve">  </w:t>
      </w:r>
      <w:r w:rsidRPr="00AF46AF">
        <w:rPr>
          <w:lang w:eastAsia="en-AU"/>
        </w:rPr>
        <w:t>While</w:t>
      </w:r>
      <w:r w:rsidR="00B352F2">
        <w:rPr>
          <w:lang w:eastAsia="en-AU"/>
        </w:rPr>
        <w:t xml:space="preserve"> </w:t>
      </w:r>
      <w:r w:rsidRPr="00AF46AF">
        <w:rPr>
          <w:lang w:eastAsia="en-AU"/>
        </w:rPr>
        <w:t>my</w:t>
      </w:r>
      <w:r w:rsidR="00B352F2">
        <w:rPr>
          <w:lang w:eastAsia="en-AU"/>
        </w:rPr>
        <w:t xml:space="preserve"> </w:t>
      </w:r>
      <w:r w:rsidRPr="00AF46AF">
        <w:rPr>
          <w:lang w:eastAsia="en-AU"/>
        </w:rPr>
        <w:t>joy</w:t>
      </w:r>
      <w:r w:rsidR="00B352F2">
        <w:rPr>
          <w:lang w:eastAsia="en-AU"/>
        </w:rPr>
        <w:t xml:space="preserve"> </w:t>
      </w:r>
      <w:r w:rsidRPr="00AF46AF">
        <w:rPr>
          <w:lang w:eastAsia="en-AU"/>
        </w:rPr>
        <w:t>was</w:t>
      </w:r>
      <w:r w:rsidR="00B352F2">
        <w:rPr>
          <w:lang w:eastAsia="en-AU"/>
        </w:rPr>
        <w:t xml:space="preserve"> </w:t>
      </w:r>
      <w:r w:rsidRPr="00AF46AF">
        <w:rPr>
          <w:lang w:eastAsia="en-AU"/>
        </w:rPr>
        <w:t>great</w:t>
      </w:r>
      <w:r w:rsidR="00B352F2">
        <w:rPr>
          <w:lang w:eastAsia="en-AU"/>
        </w:rPr>
        <w:t xml:space="preserve"> </w:t>
      </w:r>
      <w:r w:rsidRPr="00AF46AF">
        <w:rPr>
          <w:lang w:eastAsia="en-AU"/>
        </w:rPr>
        <w:t>in</w:t>
      </w:r>
      <w:r w:rsidR="00B352F2">
        <w:rPr>
          <w:lang w:eastAsia="en-AU"/>
        </w:rPr>
        <w:t xml:space="preserve"> </w:t>
      </w:r>
      <w:r w:rsidRPr="00AF46AF">
        <w:rPr>
          <w:lang w:eastAsia="en-AU"/>
        </w:rPr>
        <w:t>revisiting</w:t>
      </w:r>
      <w:r w:rsidR="00B352F2">
        <w:rPr>
          <w:lang w:eastAsia="en-AU"/>
        </w:rPr>
        <w:t xml:space="preserve"> </w:t>
      </w:r>
      <w:r w:rsidRPr="00AF46AF">
        <w:rPr>
          <w:lang w:eastAsia="en-AU"/>
        </w:rPr>
        <w:t>the</w:t>
      </w:r>
      <w:r w:rsidR="00B352F2">
        <w:rPr>
          <w:lang w:eastAsia="en-AU"/>
        </w:rPr>
        <w:t xml:space="preserve"> </w:t>
      </w:r>
      <w:r w:rsidRPr="00AF46AF">
        <w:rPr>
          <w:lang w:eastAsia="en-AU"/>
        </w:rPr>
        <w:t>Holy</w:t>
      </w:r>
      <w:r w:rsidR="00B352F2">
        <w:rPr>
          <w:lang w:eastAsia="en-AU"/>
        </w:rPr>
        <w:t xml:space="preserve"> </w:t>
      </w:r>
      <w:r w:rsidRPr="00AF46AF">
        <w:rPr>
          <w:lang w:eastAsia="en-AU"/>
        </w:rPr>
        <w:t>Tomb,</w:t>
      </w:r>
      <w:r w:rsidR="00B352F2">
        <w:rPr>
          <w:lang w:eastAsia="en-AU"/>
        </w:rPr>
        <w:t xml:space="preserve"> </w:t>
      </w:r>
      <w:r w:rsidRPr="00AF46AF">
        <w:rPr>
          <w:lang w:eastAsia="en-AU"/>
        </w:rPr>
        <w:t>after</w:t>
      </w:r>
      <w:r w:rsidR="00B352F2">
        <w:rPr>
          <w:lang w:eastAsia="en-AU"/>
        </w:rPr>
        <w:t xml:space="preserve"> </w:t>
      </w:r>
      <w:r w:rsidRPr="00AF46AF">
        <w:rPr>
          <w:lang w:eastAsia="en-AU"/>
        </w:rPr>
        <w:t>years</w:t>
      </w:r>
      <w:r w:rsidR="00B352F2">
        <w:rPr>
          <w:lang w:eastAsia="en-AU"/>
        </w:rPr>
        <w:t xml:space="preserve"> </w:t>
      </w:r>
      <w:r w:rsidRPr="00AF46AF">
        <w:rPr>
          <w:lang w:eastAsia="en-AU"/>
        </w:rPr>
        <w:t>of</w:t>
      </w:r>
      <w:r w:rsidR="00B352F2">
        <w:rPr>
          <w:lang w:eastAsia="en-AU"/>
        </w:rPr>
        <w:t xml:space="preserve"> </w:t>
      </w:r>
      <w:r w:rsidRPr="00AF46AF">
        <w:rPr>
          <w:lang w:eastAsia="en-AU"/>
        </w:rPr>
        <w:t>separation,</w:t>
      </w:r>
      <w:r w:rsidR="00B352F2">
        <w:rPr>
          <w:lang w:eastAsia="en-AU"/>
        </w:rPr>
        <w:t xml:space="preserve"> </w:t>
      </w:r>
      <w:r w:rsidRPr="00AF46AF">
        <w:rPr>
          <w:lang w:eastAsia="en-AU"/>
        </w:rPr>
        <w:t>and</w:t>
      </w:r>
      <w:r w:rsidR="00B352F2">
        <w:rPr>
          <w:lang w:eastAsia="en-AU"/>
        </w:rPr>
        <w:t xml:space="preserve"> </w:t>
      </w:r>
      <w:r w:rsidRPr="00AF46AF">
        <w:rPr>
          <w:lang w:eastAsia="en-AU"/>
        </w:rPr>
        <w:t>in</w:t>
      </w:r>
      <w:r w:rsidR="00B352F2">
        <w:rPr>
          <w:lang w:eastAsia="en-AU"/>
        </w:rPr>
        <w:t xml:space="preserve"> </w:t>
      </w:r>
      <w:r w:rsidRPr="00AF46AF">
        <w:rPr>
          <w:lang w:eastAsia="en-AU"/>
        </w:rPr>
        <w:t>presenting</w:t>
      </w:r>
      <w:r w:rsidR="00B352F2">
        <w:rPr>
          <w:lang w:eastAsia="en-AU"/>
        </w:rPr>
        <w:t xml:space="preserve"> </w:t>
      </w:r>
      <w:r w:rsidRPr="00AF46AF">
        <w:rPr>
          <w:lang w:eastAsia="en-AU"/>
        </w:rPr>
        <w:t>Wife</w:t>
      </w:r>
      <w:r w:rsidR="00B352F2">
        <w:rPr>
          <w:lang w:eastAsia="en-AU"/>
        </w:rPr>
        <w:t xml:space="preserve"> </w:t>
      </w:r>
      <w:r w:rsidRPr="00AF46AF">
        <w:rPr>
          <w:lang w:eastAsia="en-AU"/>
        </w:rPr>
        <w:t>and</w:t>
      </w:r>
      <w:r w:rsidR="00B352F2">
        <w:rPr>
          <w:lang w:eastAsia="en-AU"/>
        </w:rPr>
        <w:t xml:space="preserve"> </w:t>
      </w:r>
      <w:r w:rsidRPr="00AF46AF">
        <w:rPr>
          <w:lang w:eastAsia="en-AU"/>
        </w:rPr>
        <w:t>Child</w:t>
      </w:r>
      <w:r w:rsidR="00B352F2">
        <w:rPr>
          <w:lang w:eastAsia="en-AU"/>
        </w:rPr>
        <w:t xml:space="preserve"> </w:t>
      </w:r>
      <w:r w:rsidRPr="00AF46AF">
        <w:rPr>
          <w:lang w:eastAsia="en-AU"/>
        </w:rPr>
        <w:t>at</w:t>
      </w:r>
      <w:r w:rsidR="00B352F2">
        <w:rPr>
          <w:lang w:eastAsia="en-AU"/>
        </w:rPr>
        <w:t xml:space="preserve"> </w:t>
      </w:r>
      <w:r w:rsidRPr="00AF46AF">
        <w:rPr>
          <w:lang w:eastAsia="en-AU"/>
        </w:rPr>
        <w:t>the</w:t>
      </w:r>
      <w:r w:rsidR="00B352F2">
        <w:rPr>
          <w:lang w:eastAsia="en-AU"/>
        </w:rPr>
        <w:t xml:space="preserve"> </w:t>
      </w:r>
      <w:r w:rsidRPr="00AF46AF">
        <w:rPr>
          <w:lang w:eastAsia="en-AU"/>
        </w:rPr>
        <w:t>Holy</w:t>
      </w:r>
      <w:r w:rsidR="00B352F2">
        <w:rPr>
          <w:lang w:eastAsia="en-AU"/>
        </w:rPr>
        <w:t xml:space="preserve"> </w:t>
      </w:r>
      <w:r w:rsidRPr="00AF46AF">
        <w:rPr>
          <w:lang w:eastAsia="en-AU"/>
        </w:rPr>
        <w:t>Threshold,</w:t>
      </w:r>
      <w:r w:rsidR="00B352F2">
        <w:rPr>
          <w:lang w:eastAsia="en-AU"/>
        </w:rPr>
        <w:t xml:space="preserve"> </w:t>
      </w:r>
      <w:r w:rsidRPr="00AF46AF">
        <w:rPr>
          <w:lang w:eastAsia="en-AU"/>
        </w:rPr>
        <w:t>the</w:t>
      </w:r>
      <w:r w:rsidR="00B352F2">
        <w:rPr>
          <w:lang w:eastAsia="en-AU"/>
        </w:rPr>
        <w:t xml:space="preserve"> </w:t>
      </w:r>
      <w:r w:rsidRPr="00AF46AF">
        <w:rPr>
          <w:lang w:eastAsia="en-AU"/>
        </w:rPr>
        <w:t>memory</w:t>
      </w:r>
      <w:r w:rsidR="00B352F2">
        <w:rPr>
          <w:lang w:eastAsia="en-AU"/>
        </w:rPr>
        <w:t xml:space="preserve"> </w:t>
      </w:r>
      <w:r w:rsidRPr="00AF46AF">
        <w:rPr>
          <w:lang w:eastAsia="en-AU"/>
        </w:rPr>
        <w:t>of</w:t>
      </w:r>
      <w:r w:rsidR="00B352F2">
        <w:rPr>
          <w:lang w:eastAsia="en-AU"/>
        </w:rPr>
        <w:t xml:space="preserve"> </w:t>
      </w:r>
      <w:r w:rsidRPr="00AF46AF">
        <w:rPr>
          <w:lang w:eastAsia="en-AU"/>
        </w:rPr>
        <w:t>the</w:t>
      </w:r>
      <w:r w:rsidR="00B352F2">
        <w:rPr>
          <w:lang w:eastAsia="en-AU"/>
        </w:rPr>
        <w:t xml:space="preserve"> </w:t>
      </w:r>
      <w:r w:rsidRPr="00AF46AF">
        <w:rPr>
          <w:lang w:eastAsia="en-AU"/>
        </w:rPr>
        <w:t>past</w:t>
      </w:r>
      <w:r w:rsidR="00B352F2">
        <w:rPr>
          <w:lang w:eastAsia="en-AU"/>
        </w:rPr>
        <w:t xml:space="preserve"> </w:t>
      </w:r>
      <w:r w:rsidRPr="00AF46AF">
        <w:rPr>
          <w:lang w:eastAsia="en-AU"/>
        </w:rPr>
        <w:t>years</w:t>
      </w:r>
      <w:r w:rsidR="00B352F2">
        <w:rPr>
          <w:lang w:eastAsia="en-AU"/>
        </w:rPr>
        <w:t xml:space="preserve"> </w:t>
      </w:r>
      <w:r w:rsidRPr="00AF46AF">
        <w:rPr>
          <w:lang w:eastAsia="en-AU"/>
        </w:rPr>
        <w:t>when</w:t>
      </w:r>
      <w:r w:rsidR="00B352F2">
        <w:rPr>
          <w:lang w:eastAsia="en-AU"/>
        </w:rPr>
        <w:t xml:space="preserve"> </w:t>
      </w:r>
      <w:r w:rsidRPr="00AF46AF">
        <w:rPr>
          <w:lang w:eastAsia="en-AU"/>
        </w:rPr>
        <w:t>I</w:t>
      </w:r>
      <w:r w:rsidR="00B352F2">
        <w:rPr>
          <w:lang w:eastAsia="en-AU"/>
        </w:rPr>
        <w:t xml:space="preserve"> </w:t>
      </w:r>
      <w:r w:rsidRPr="00AF46AF">
        <w:rPr>
          <w:lang w:eastAsia="en-AU"/>
        </w:rPr>
        <w:t>often</w:t>
      </w:r>
      <w:r w:rsidR="00B352F2">
        <w:rPr>
          <w:lang w:eastAsia="en-AU"/>
        </w:rPr>
        <w:t xml:space="preserve"> </w:t>
      </w:r>
      <w:r w:rsidRPr="00AF46AF">
        <w:rPr>
          <w:lang w:eastAsia="en-AU"/>
        </w:rPr>
        <w:t>visited</w:t>
      </w:r>
      <w:r w:rsidR="00B352F2">
        <w:rPr>
          <w:lang w:eastAsia="en-AU"/>
        </w:rPr>
        <w:t xml:space="preserve"> </w:t>
      </w:r>
      <w:r w:rsidRPr="00AF46AF">
        <w:rPr>
          <w:lang w:eastAsia="en-AU"/>
        </w:rPr>
        <w:t>the</w:t>
      </w:r>
      <w:r w:rsidR="00B352F2">
        <w:rPr>
          <w:lang w:eastAsia="en-AU"/>
        </w:rPr>
        <w:t xml:space="preserve"> </w:t>
      </w:r>
      <w:r w:rsidRPr="00AF46AF">
        <w:rPr>
          <w:lang w:eastAsia="en-AU"/>
        </w:rPr>
        <w:t>Tomb</w:t>
      </w:r>
      <w:r w:rsidR="00B352F2">
        <w:rPr>
          <w:lang w:eastAsia="en-AU"/>
        </w:rPr>
        <w:t xml:space="preserve"> </w:t>
      </w:r>
      <w:r w:rsidRPr="00AF46AF">
        <w:rPr>
          <w:lang w:eastAsia="en-AU"/>
        </w:rPr>
        <w:t>and</w:t>
      </w:r>
      <w:r w:rsidR="00B352F2">
        <w:rPr>
          <w:lang w:eastAsia="en-AU"/>
        </w:rPr>
        <w:t xml:space="preserve"> </w:t>
      </w:r>
      <w:proofErr w:type="spellStart"/>
      <w:r w:rsidRPr="00AF46AF">
        <w:rPr>
          <w:lang w:eastAsia="en-AU"/>
        </w:rPr>
        <w:t>Bahj</w:t>
      </w:r>
      <w:r w:rsidR="00490E2A">
        <w:rPr>
          <w:lang w:eastAsia="en-AU"/>
        </w:rPr>
        <w:t>i</w:t>
      </w:r>
      <w:proofErr w:type="spellEnd"/>
      <w:r w:rsidR="00B352F2">
        <w:rPr>
          <w:lang w:eastAsia="en-AU"/>
        </w:rPr>
        <w:t xml:space="preserve"> </w:t>
      </w:r>
      <w:r w:rsidRPr="00AF46AF">
        <w:rPr>
          <w:lang w:eastAsia="en-AU"/>
        </w:rPr>
        <w:t>with</w:t>
      </w:r>
      <w:r w:rsidR="00B352F2">
        <w:rPr>
          <w:lang w:eastAsia="en-AU"/>
        </w:rPr>
        <w:t xml:space="preserve"> </w:t>
      </w:r>
      <w:r w:rsidR="009F128E">
        <w:rPr>
          <w:lang w:eastAsia="en-AU"/>
        </w:rPr>
        <w:t>‘Abdu’l-Baha</w:t>
      </w:r>
      <w:r w:rsidRPr="00AF46AF">
        <w:rPr>
          <w:lang w:eastAsia="en-AU"/>
        </w:rPr>
        <w:t>,</w:t>
      </w:r>
      <w:r w:rsidR="00B352F2">
        <w:rPr>
          <w:lang w:eastAsia="en-AU"/>
        </w:rPr>
        <w:t xml:space="preserve"> </w:t>
      </w:r>
      <w:r w:rsidRPr="00AF46AF">
        <w:rPr>
          <w:lang w:eastAsia="en-AU"/>
        </w:rPr>
        <w:t>as</w:t>
      </w:r>
      <w:r w:rsidR="00B352F2">
        <w:rPr>
          <w:lang w:eastAsia="en-AU"/>
        </w:rPr>
        <w:t xml:space="preserve"> </w:t>
      </w:r>
      <w:r w:rsidRPr="00AF46AF">
        <w:rPr>
          <w:lang w:eastAsia="en-AU"/>
        </w:rPr>
        <w:t>well</w:t>
      </w:r>
      <w:r w:rsidR="00B352F2">
        <w:rPr>
          <w:lang w:eastAsia="en-AU"/>
        </w:rPr>
        <w:t xml:space="preserve"> </w:t>
      </w:r>
      <w:r w:rsidRPr="00AF46AF">
        <w:rPr>
          <w:lang w:eastAsia="en-AU"/>
        </w:rPr>
        <w:t>as</w:t>
      </w:r>
      <w:r w:rsidR="00B352F2">
        <w:rPr>
          <w:lang w:eastAsia="en-AU"/>
        </w:rPr>
        <w:t xml:space="preserve"> </w:t>
      </w:r>
      <w:r w:rsidRPr="00AF46AF">
        <w:rPr>
          <w:lang w:eastAsia="en-AU"/>
        </w:rPr>
        <w:t>the</w:t>
      </w:r>
      <w:r w:rsidR="00B352F2">
        <w:rPr>
          <w:lang w:eastAsia="en-AU"/>
        </w:rPr>
        <w:t xml:space="preserve"> </w:t>
      </w:r>
      <w:r w:rsidRPr="00AF46AF">
        <w:rPr>
          <w:lang w:eastAsia="en-AU"/>
        </w:rPr>
        <w:t>thought</w:t>
      </w:r>
      <w:r w:rsidR="00B352F2">
        <w:rPr>
          <w:lang w:eastAsia="en-AU"/>
        </w:rPr>
        <w:t xml:space="preserve"> </w:t>
      </w:r>
      <w:r w:rsidRPr="00AF46AF">
        <w:rPr>
          <w:lang w:eastAsia="en-AU"/>
        </w:rPr>
        <w:t>of</w:t>
      </w:r>
      <w:r w:rsidR="00B352F2">
        <w:rPr>
          <w:lang w:eastAsia="en-AU"/>
        </w:rPr>
        <w:t xml:space="preserve"> </w:t>
      </w:r>
      <w:r w:rsidRPr="00AF46AF">
        <w:rPr>
          <w:lang w:eastAsia="en-AU"/>
        </w:rPr>
        <w:t>the</w:t>
      </w:r>
      <w:r w:rsidR="00B352F2">
        <w:rPr>
          <w:lang w:eastAsia="en-AU"/>
        </w:rPr>
        <w:t xml:space="preserve"> </w:t>
      </w:r>
      <w:r w:rsidRPr="00AF46AF">
        <w:rPr>
          <w:lang w:eastAsia="en-AU"/>
        </w:rPr>
        <w:t>present</w:t>
      </w:r>
      <w:r w:rsidR="00B352F2">
        <w:rPr>
          <w:lang w:eastAsia="en-AU"/>
        </w:rPr>
        <w:t xml:space="preserve"> </w:t>
      </w:r>
      <w:r w:rsidRPr="00AF46AF">
        <w:rPr>
          <w:lang w:eastAsia="en-AU"/>
        </w:rPr>
        <w:t>changed</w:t>
      </w:r>
      <w:r w:rsidR="00B352F2">
        <w:rPr>
          <w:lang w:eastAsia="en-AU"/>
        </w:rPr>
        <w:t xml:space="preserve"> </w:t>
      </w:r>
      <w:r w:rsidRPr="00AF46AF">
        <w:rPr>
          <w:lang w:eastAsia="en-AU"/>
        </w:rPr>
        <w:t>conditions</w:t>
      </w:r>
      <w:r w:rsidR="00B352F2">
        <w:rPr>
          <w:lang w:eastAsia="en-AU"/>
        </w:rPr>
        <w:t xml:space="preserve"> </w:t>
      </w:r>
      <w:r w:rsidRPr="00AF46AF">
        <w:rPr>
          <w:lang w:eastAsia="en-AU"/>
        </w:rPr>
        <w:t>due</w:t>
      </w:r>
      <w:r w:rsidR="00B352F2">
        <w:rPr>
          <w:lang w:eastAsia="en-AU"/>
        </w:rPr>
        <w:t xml:space="preserve"> </w:t>
      </w:r>
      <w:r w:rsidRPr="00AF46AF">
        <w:rPr>
          <w:lang w:eastAsia="en-AU"/>
        </w:rPr>
        <w:t>to</w:t>
      </w:r>
      <w:r w:rsidR="00B352F2">
        <w:rPr>
          <w:lang w:eastAsia="en-AU"/>
        </w:rPr>
        <w:t xml:space="preserve"> </w:t>
      </w:r>
      <w:r w:rsidRPr="00AF46AF">
        <w:rPr>
          <w:lang w:eastAsia="en-AU"/>
        </w:rPr>
        <w:t>His</w:t>
      </w:r>
      <w:r w:rsidR="00B352F2">
        <w:rPr>
          <w:lang w:eastAsia="en-AU"/>
        </w:rPr>
        <w:t xml:space="preserve"> </w:t>
      </w:r>
      <w:r w:rsidRPr="00AF46AF">
        <w:rPr>
          <w:lang w:eastAsia="en-AU"/>
        </w:rPr>
        <w:t>imprisonment,</w:t>
      </w:r>
      <w:r w:rsidR="00B352F2">
        <w:rPr>
          <w:lang w:eastAsia="en-AU"/>
        </w:rPr>
        <w:t xml:space="preserve"> </w:t>
      </w:r>
      <w:r w:rsidRPr="00AF46AF">
        <w:rPr>
          <w:lang w:eastAsia="en-AU"/>
        </w:rPr>
        <w:t>weighed</w:t>
      </w:r>
      <w:r w:rsidR="00B352F2">
        <w:rPr>
          <w:lang w:eastAsia="en-AU"/>
        </w:rPr>
        <w:t xml:space="preserve"> </w:t>
      </w:r>
      <w:r w:rsidRPr="00AF46AF">
        <w:rPr>
          <w:lang w:eastAsia="en-AU"/>
        </w:rPr>
        <w:t>heavily</w:t>
      </w:r>
      <w:r w:rsidR="00B352F2">
        <w:rPr>
          <w:lang w:eastAsia="en-AU"/>
        </w:rPr>
        <w:t xml:space="preserve"> </w:t>
      </w:r>
      <w:r w:rsidRPr="00AF46AF">
        <w:rPr>
          <w:lang w:eastAsia="en-AU"/>
        </w:rPr>
        <w:t>upon</w:t>
      </w:r>
      <w:r w:rsidR="00B352F2">
        <w:rPr>
          <w:lang w:eastAsia="en-AU"/>
        </w:rPr>
        <w:t xml:space="preserve"> </w:t>
      </w:r>
      <w:r w:rsidRPr="00AF46AF">
        <w:rPr>
          <w:lang w:eastAsia="en-AU"/>
        </w:rPr>
        <w:t>my</w:t>
      </w:r>
      <w:r w:rsidR="00B352F2">
        <w:rPr>
          <w:lang w:eastAsia="en-AU"/>
        </w:rPr>
        <w:t xml:space="preserve"> </w:t>
      </w:r>
      <w:r w:rsidRPr="00AF46AF">
        <w:rPr>
          <w:lang w:eastAsia="en-AU"/>
        </w:rPr>
        <w:t>heart.</w:t>
      </w:r>
    </w:p>
    <w:p w:rsidR="00490E2A" w:rsidRDefault="00AF46AF" w:rsidP="00490E2A">
      <w:pPr>
        <w:pStyle w:val="Text"/>
        <w:rPr>
          <w:lang w:eastAsia="en-AU"/>
        </w:rPr>
      </w:pPr>
      <w:r w:rsidRPr="00AF46AF">
        <w:rPr>
          <w:lang w:eastAsia="en-AU"/>
        </w:rPr>
        <w:t>Upon</w:t>
      </w:r>
      <w:r w:rsidR="00B352F2">
        <w:rPr>
          <w:lang w:eastAsia="en-AU"/>
        </w:rPr>
        <w:t xml:space="preserve"> </w:t>
      </w:r>
      <w:r w:rsidRPr="00AF46AF">
        <w:rPr>
          <w:lang w:eastAsia="en-AU"/>
        </w:rPr>
        <w:t>our</w:t>
      </w:r>
      <w:r w:rsidR="00B352F2">
        <w:rPr>
          <w:lang w:eastAsia="en-AU"/>
        </w:rPr>
        <w:t xml:space="preserve"> </w:t>
      </w:r>
      <w:r w:rsidRPr="00AF46AF">
        <w:rPr>
          <w:lang w:eastAsia="en-AU"/>
        </w:rPr>
        <w:t>return</w:t>
      </w:r>
      <w:r w:rsidR="00B352F2">
        <w:rPr>
          <w:lang w:eastAsia="en-AU"/>
        </w:rPr>
        <w:t xml:space="preserve"> </w:t>
      </w:r>
      <w:r w:rsidRPr="00AF46AF">
        <w:rPr>
          <w:lang w:eastAsia="en-AU"/>
        </w:rPr>
        <w:t>to</w:t>
      </w:r>
      <w:r w:rsidR="00B352F2">
        <w:rPr>
          <w:lang w:eastAsia="en-AU"/>
        </w:rPr>
        <w:t xml:space="preserve"> </w:t>
      </w:r>
      <w:r w:rsidRPr="00AF46AF">
        <w:rPr>
          <w:lang w:eastAsia="en-AU"/>
        </w:rPr>
        <w:t>the</w:t>
      </w:r>
      <w:r w:rsidR="00B352F2">
        <w:rPr>
          <w:lang w:eastAsia="en-AU"/>
        </w:rPr>
        <w:t xml:space="preserve"> </w:t>
      </w:r>
      <w:r w:rsidRPr="00AF46AF">
        <w:rPr>
          <w:lang w:eastAsia="en-AU"/>
        </w:rPr>
        <w:t>town,</w:t>
      </w:r>
      <w:r w:rsidR="00B352F2">
        <w:rPr>
          <w:lang w:eastAsia="en-AU"/>
        </w:rPr>
        <w:t xml:space="preserve"> </w:t>
      </w:r>
      <w:r w:rsidRPr="00AF46AF">
        <w:rPr>
          <w:lang w:eastAsia="en-AU"/>
        </w:rPr>
        <w:t>I</w:t>
      </w:r>
      <w:r w:rsidR="00B352F2">
        <w:rPr>
          <w:lang w:eastAsia="en-AU"/>
        </w:rPr>
        <w:t xml:space="preserve"> </w:t>
      </w:r>
      <w:r w:rsidRPr="00AF46AF">
        <w:rPr>
          <w:lang w:eastAsia="en-AU"/>
        </w:rPr>
        <w:t>went</w:t>
      </w:r>
      <w:r w:rsidR="00B352F2">
        <w:rPr>
          <w:lang w:eastAsia="en-AU"/>
        </w:rPr>
        <w:t xml:space="preserve"> </w:t>
      </w:r>
      <w:r w:rsidRPr="00AF46AF">
        <w:rPr>
          <w:lang w:eastAsia="en-AU"/>
        </w:rPr>
        <w:t>to</w:t>
      </w:r>
      <w:r w:rsidR="00B352F2">
        <w:rPr>
          <w:lang w:eastAsia="en-AU"/>
        </w:rPr>
        <w:t xml:space="preserve"> </w:t>
      </w:r>
      <w:r w:rsidR="009F128E">
        <w:rPr>
          <w:lang w:eastAsia="en-AU"/>
        </w:rPr>
        <w:t>‘Abdu’l-Baha</w:t>
      </w:r>
      <w:r w:rsidR="00B352F2">
        <w:rPr>
          <w:lang w:eastAsia="en-AU"/>
        </w:rPr>
        <w:t xml:space="preserve"> </w:t>
      </w:r>
      <w:r w:rsidRPr="00AF46AF">
        <w:rPr>
          <w:lang w:eastAsia="en-AU"/>
        </w:rPr>
        <w:t>who</w:t>
      </w:r>
      <w:r w:rsidR="00B352F2">
        <w:rPr>
          <w:lang w:eastAsia="en-AU"/>
        </w:rPr>
        <w:t xml:space="preserve"> </w:t>
      </w:r>
      <w:r w:rsidRPr="00AF46AF">
        <w:rPr>
          <w:lang w:eastAsia="en-AU"/>
        </w:rPr>
        <w:t>was</w:t>
      </w:r>
      <w:r w:rsidR="00B352F2">
        <w:rPr>
          <w:lang w:eastAsia="en-AU"/>
        </w:rPr>
        <w:t xml:space="preserve"> </w:t>
      </w:r>
      <w:r w:rsidRPr="00AF46AF">
        <w:rPr>
          <w:lang w:eastAsia="en-AU"/>
        </w:rPr>
        <w:t>in</w:t>
      </w:r>
      <w:r w:rsidR="00B352F2">
        <w:rPr>
          <w:lang w:eastAsia="en-AU"/>
        </w:rPr>
        <w:t xml:space="preserve"> </w:t>
      </w:r>
      <w:r w:rsidRPr="00AF46AF">
        <w:rPr>
          <w:lang w:eastAsia="en-AU"/>
        </w:rPr>
        <w:t>the</w:t>
      </w:r>
      <w:r w:rsidR="00B352F2">
        <w:rPr>
          <w:lang w:eastAsia="en-AU"/>
        </w:rPr>
        <w:t xml:space="preserve"> </w:t>
      </w:r>
      <w:r w:rsidRPr="00AF46AF">
        <w:rPr>
          <w:lang w:eastAsia="en-AU"/>
        </w:rPr>
        <w:t>tent</w:t>
      </w:r>
      <w:r w:rsidR="00B352F2">
        <w:rPr>
          <w:lang w:eastAsia="en-AU"/>
        </w:rPr>
        <w:t xml:space="preserve"> </w:t>
      </w:r>
      <w:r w:rsidRPr="00AF46AF">
        <w:rPr>
          <w:lang w:eastAsia="en-AU"/>
        </w:rPr>
        <w:t>in</w:t>
      </w:r>
      <w:r w:rsidR="00B352F2">
        <w:rPr>
          <w:lang w:eastAsia="en-AU"/>
        </w:rPr>
        <w:t xml:space="preserve"> </w:t>
      </w:r>
      <w:r w:rsidRPr="00AF46AF">
        <w:rPr>
          <w:lang w:eastAsia="en-AU"/>
        </w:rPr>
        <w:t>His</w:t>
      </w:r>
      <w:r w:rsidR="00B352F2">
        <w:rPr>
          <w:lang w:eastAsia="en-AU"/>
        </w:rPr>
        <w:t xml:space="preserve"> </w:t>
      </w:r>
      <w:r w:rsidRPr="00AF46AF">
        <w:rPr>
          <w:lang w:eastAsia="en-AU"/>
        </w:rPr>
        <w:t>little</w:t>
      </w:r>
      <w:r w:rsidR="00B352F2">
        <w:rPr>
          <w:lang w:eastAsia="en-AU"/>
        </w:rPr>
        <w:t xml:space="preserve"> </w:t>
      </w:r>
      <w:r w:rsidRPr="00AF46AF">
        <w:rPr>
          <w:lang w:eastAsia="en-AU"/>
        </w:rPr>
        <w:t>garden</w:t>
      </w:r>
      <w:r w:rsidR="00B352F2">
        <w:rPr>
          <w:lang w:eastAsia="en-AU"/>
        </w:rPr>
        <w:t xml:space="preserve"> </w:t>
      </w:r>
      <w:r w:rsidRPr="00AF46AF">
        <w:rPr>
          <w:lang w:eastAsia="en-AU"/>
        </w:rPr>
        <w:t>outside</w:t>
      </w:r>
      <w:r w:rsidR="00B352F2">
        <w:rPr>
          <w:lang w:eastAsia="en-AU"/>
        </w:rPr>
        <w:t xml:space="preserve"> </w:t>
      </w:r>
      <w:r w:rsidRPr="00AF46AF">
        <w:rPr>
          <w:lang w:eastAsia="en-AU"/>
        </w:rPr>
        <w:t>the</w:t>
      </w:r>
      <w:r w:rsidR="00B352F2">
        <w:rPr>
          <w:lang w:eastAsia="en-AU"/>
        </w:rPr>
        <w:t xml:space="preserve"> </w:t>
      </w:r>
      <w:r w:rsidRPr="00AF46AF">
        <w:rPr>
          <w:lang w:eastAsia="en-AU"/>
        </w:rPr>
        <w:t>house</w:t>
      </w:r>
      <w:r w:rsidR="00991B2B">
        <w:rPr>
          <w:lang w:eastAsia="en-AU"/>
        </w:rPr>
        <w:t>.</w:t>
      </w:r>
      <w:r w:rsidR="00B352F2">
        <w:rPr>
          <w:lang w:eastAsia="en-AU"/>
        </w:rPr>
        <w:t xml:space="preserve">  </w:t>
      </w:r>
      <w:r w:rsidRPr="00AF46AF">
        <w:rPr>
          <w:lang w:eastAsia="en-AU"/>
        </w:rPr>
        <w:t>He</w:t>
      </w:r>
      <w:r w:rsidR="00B352F2">
        <w:rPr>
          <w:lang w:eastAsia="en-AU"/>
        </w:rPr>
        <w:t xml:space="preserve"> </w:t>
      </w:r>
      <w:r w:rsidRPr="00AF46AF">
        <w:rPr>
          <w:lang w:eastAsia="en-AU"/>
        </w:rPr>
        <w:t>inquired</w:t>
      </w:r>
      <w:r w:rsidR="00B352F2">
        <w:rPr>
          <w:lang w:eastAsia="en-AU"/>
        </w:rPr>
        <w:t xml:space="preserve"> </w:t>
      </w:r>
      <w:r w:rsidRPr="00AF46AF">
        <w:rPr>
          <w:lang w:eastAsia="en-AU"/>
        </w:rPr>
        <w:t>of</w:t>
      </w:r>
      <w:r w:rsidR="00B352F2">
        <w:rPr>
          <w:lang w:eastAsia="en-AU"/>
        </w:rPr>
        <w:t xml:space="preserve"> </w:t>
      </w:r>
      <w:r w:rsidRPr="00AF46AF">
        <w:rPr>
          <w:lang w:eastAsia="en-AU"/>
        </w:rPr>
        <w:t>our</w:t>
      </w:r>
      <w:r w:rsidR="00B352F2">
        <w:rPr>
          <w:lang w:eastAsia="en-AU"/>
        </w:rPr>
        <w:t xml:space="preserve"> </w:t>
      </w:r>
      <w:r w:rsidRPr="00AF46AF">
        <w:rPr>
          <w:lang w:eastAsia="en-AU"/>
        </w:rPr>
        <w:t>visit</w:t>
      </w:r>
      <w:r w:rsidR="00B352F2">
        <w:rPr>
          <w:lang w:eastAsia="en-AU"/>
        </w:rPr>
        <w:t xml:space="preserve"> </w:t>
      </w:r>
      <w:r w:rsidRPr="00AF46AF">
        <w:rPr>
          <w:lang w:eastAsia="en-AU"/>
        </w:rPr>
        <w:t>to</w:t>
      </w:r>
      <w:r w:rsidR="00B352F2">
        <w:rPr>
          <w:lang w:eastAsia="en-AU"/>
        </w:rPr>
        <w:t xml:space="preserve"> </w:t>
      </w:r>
      <w:r w:rsidRPr="00AF46AF">
        <w:rPr>
          <w:lang w:eastAsia="en-AU"/>
        </w:rPr>
        <w:t>the</w:t>
      </w:r>
      <w:r w:rsidR="00B352F2">
        <w:rPr>
          <w:lang w:eastAsia="en-AU"/>
        </w:rPr>
        <w:t xml:space="preserve"> </w:t>
      </w:r>
      <w:r w:rsidRPr="00AF46AF">
        <w:rPr>
          <w:lang w:eastAsia="en-AU"/>
        </w:rPr>
        <w:t>tomb</w:t>
      </w:r>
      <w:r w:rsidR="00991B2B">
        <w:rPr>
          <w:lang w:eastAsia="en-AU"/>
        </w:rPr>
        <w:t>.</w:t>
      </w:r>
      <w:r w:rsidR="00B352F2">
        <w:rPr>
          <w:lang w:eastAsia="en-AU"/>
        </w:rPr>
        <w:t xml:space="preserve">  </w:t>
      </w:r>
      <w:r w:rsidRPr="00AF46AF">
        <w:rPr>
          <w:lang w:eastAsia="en-AU"/>
        </w:rPr>
        <w:t>I</w:t>
      </w:r>
      <w:r w:rsidR="00B352F2">
        <w:rPr>
          <w:lang w:eastAsia="en-AU"/>
        </w:rPr>
        <w:t xml:space="preserve"> </w:t>
      </w:r>
      <w:r w:rsidRPr="00AF46AF">
        <w:rPr>
          <w:lang w:eastAsia="en-AU"/>
        </w:rPr>
        <w:t>answered</w:t>
      </w:r>
      <w:r w:rsidR="00B352F2">
        <w:rPr>
          <w:lang w:eastAsia="en-AU"/>
        </w:rPr>
        <w:t xml:space="preserve"> </w:t>
      </w:r>
      <w:r w:rsidRPr="00AF46AF">
        <w:rPr>
          <w:lang w:eastAsia="en-AU"/>
        </w:rPr>
        <w:t>that</w:t>
      </w:r>
      <w:r w:rsidR="00B352F2">
        <w:rPr>
          <w:lang w:eastAsia="en-AU"/>
        </w:rPr>
        <w:t xml:space="preserve"> </w:t>
      </w:r>
      <w:r w:rsidRPr="00AF46AF">
        <w:rPr>
          <w:lang w:eastAsia="en-AU"/>
        </w:rPr>
        <w:t>by</w:t>
      </w:r>
      <w:r w:rsidR="00B352F2">
        <w:rPr>
          <w:lang w:eastAsia="en-AU"/>
        </w:rPr>
        <w:t xml:space="preserve"> </w:t>
      </w:r>
      <w:r w:rsidRPr="00AF46AF">
        <w:rPr>
          <w:lang w:eastAsia="en-AU"/>
        </w:rPr>
        <w:t>referring</w:t>
      </w:r>
      <w:r w:rsidR="00B352F2">
        <w:rPr>
          <w:lang w:eastAsia="en-AU"/>
        </w:rPr>
        <w:t xml:space="preserve"> </w:t>
      </w:r>
      <w:r w:rsidRPr="00AF46AF">
        <w:rPr>
          <w:lang w:eastAsia="en-AU"/>
        </w:rPr>
        <w:t>to</w:t>
      </w:r>
      <w:r w:rsidR="00B352F2">
        <w:rPr>
          <w:lang w:eastAsia="en-AU"/>
        </w:rPr>
        <w:t xml:space="preserve"> </w:t>
      </w:r>
      <w:r w:rsidRPr="00AF46AF">
        <w:rPr>
          <w:lang w:eastAsia="en-AU"/>
        </w:rPr>
        <w:t>the</w:t>
      </w:r>
      <w:r w:rsidR="00B352F2">
        <w:rPr>
          <w:lang w:eastAsia="en-AU"/>
        </w:rPr>
        <w:t xml:space="preserve"> </w:t>
      </w:r>
      <w:r w:rsidRPr="00AF46AF">
        <w:rPr>
          <w:lang w:eastAsia="en-AU"/>
        </w:rPr>
        <w:t>visits</w:t>
      </w:r>
      <w:r w:rsidR="00B352F2">
        <w:rPr>
          <w:lang w:eastAsia="en-AU"/>
        </w:rPr>
        <w:t xml:space="preserve"> </w:t>
      </w:r>
      <w:r w:rsidRPr="00AF46AF">
        <w:rPr>
          <w:lang w:eastAsia="en-AU"/>
        </w:rPr>
        <w:t>of</w:t>
      </w:r>
      <w:r w:rsidR="00B352F2">
        <w:rPr>
          <w:lang w:eastAsia="en-AU"/>
        </w:rPr>
        <w:t xml:space="preserve"> </w:t>
      </w:r>
      <w:r w:rsidRPr="00AF46AF">
        <w:rPr>
          <w:lang w:eastAsia="en-AU"/>
        </w:rPr>
        <w:t>years</w:t>
      </w:r>
      <w:r w:rsidR="00B352F2">
        <w:rPr>
          <w:lang w:eastAsia="en-AU"/>
        </w:rPr>
        <w:t xml:space="preserve"> </w:t>
      </w:r>
      <w:r w:rsidRPr="00AF46AF">
        <w:rPr>
          <w:lang w:eastAsia="en-AU"/>
        </w:rPr>
        <w:t>before</w:t>
      </w:r>
      <w:r w:rsidR="00B352F2">
        <w:rPr>
          <w:lang w:eastAsia="en-AU"/>
        </w:rPr>
        <w:t xml:space="preserve"> </w:t>
      </w:r>
      <w:r w:rsidRPr="00AF46AF">
        <w:rPr>
          <w:lang w:eastAsia="en-AU"/>
        </w:rPr>
        <w:t>when</w:t>
      </w:r>
      <w:r w:rsidR="00B352F2">
        <w:rPr>
          <w:lang w:eastAsia="en-AU"/>
        </w:rPr>
        <w:t xml:space="preserve"> </w:t>
      </w:r>
      <w:r w:rsidRPr="00AF46AF">
        <w:rPr>
          <w:lang w:eastAsia="en-AU"/>
        </w:rPr>
        <w:t>He</w:t>
      </w:r>
      <w:r w:rsidR="00B352F2">
        <w:rPr>
          <w:lang w:eastAsia="en-AU"/>
        </w:rPr>
        <w:t xml:space="preserve"> </w:t>
      </w:r>
      <w:r w:rsidRPr="00AF46AF">
        <w:rPr>
          <w:lang w:eastAsia="en-AU"/>
        </w:rPr>
        <w:t>would</w:t>
      </w:r>
      <w:r w:rsidR="00B352F2">
        <w:rPr>
          <w:lang w:eastAsia="en-AU"/>
        </w:rPr>
        <w:t xml:space="preserve"> </w:t>
      </w:r>
      <w:r w:rsidRPr="00AF46AF">
        <w:rPr>
          <w:lang w:eastAsia="en-AU"/>
        </w:rPr>
        <w:t>lead</w:t>
      </w:r>
      <w:r w:rsidR="00B352F2">
        <w:rPr>
          <w:lang w:eastAsia="en-AU"/>
        </w:rPr>
        <w:t xml:space="preserve"> </w:t>
      </w:r>
      <w:r w:rsidRPr="00AF46AF">
        <w:rPr>
          <w:lang w:eastAsia="en-AU"/>
        </w:rPr>
        <w:t>large</w:t>
      </w:r>
      <w:r w:rsidR="00B352F2">
        <w:rPr>
          <w:lang w:eastAsia="en-AU"/>
        </w:rPr>
        <w:t xml:space="preserve"> </w:t>
      </w:r>
      <w:r w:rsidRPr="00AF46AF">
        <w:rPr>
          <w:lang w:eastAsia="en-AU"/>
        </w:rPr>
        <w:t>gatherings</w:t>
      </w:r>
      <w:r w:rsidR="00B352F2">
        <w:rPr>
          <w:lang w:eastAsia="en-AU"/>
        </w:rPr>
        <w:t xml:space="preserve"> </w:t>
      </w:r>
      <w:r w:rsidRPr="00AF46AF">
        <w:rPr>
          <w:lang w:eastAsia="en-AU"/>
        </w:rPr>
        <w:t>of</w:t>
      </w:r>
      <w:r w:rsidR="00B352F2">
        <w:rPr>
          <w:lang w:eastAsia="en-AU"/>
        </w:rPr>
        <w:t xml:space="preserve"> </w:t>
      </w:r>
      <w:r w:rsidRPr="00AF46AF">
        <w:rPr>
          <w:lang w:eastAsia="en-AU"/>
        </w:rPr>
        <w:t>believers</w:t>
      </w:r>
      <w:r w:rsidR="00B352F2">
        <w:rPr>
          <w:lang w:eastAsia="en-AU"/>
        </w:rPr>
        <w:t xml:space="preserve"> </w:t>
      </w:r>
      <w:r w:rsidRPr="00AF46AF">
        <w:rPr>
          <w:lang w:eastAsia="en-AU"/>
        </w:rPr>
        <w:t>of</w:t>
      </w:r>
      <w:r w:rsidR="00B352F2">
        <w:rPr>
          <w:lang w:eastAsia="en-AU"/>
        </w:rPr>
        <w:t xml:space="preserve"> </w:t>
      </w:r>
      <w:r w:rsidRPr="00AF46AF">
        <w:rPr>
          <w:lang w:eastAsia="en-AU"/>
        </w:rPr>
        <w:t>all</w:t>
      </w:r>
      <w:r w:rsidR="00B352F2">
        <w:rPr>
          <w:lang w:eastAsia="en-AU"/>
        </w:rPr>
        <w:t xml:space="preserve"> </w:t>
      </w:r>
      <w:r w:rsidRPr="00AF46AF">
        <w:rPr>
          <w:lang w:eastAsia="en-AU"/>
        </w:rPr>
        <w:t>lands</w:t>
      </w:r>
      <w:r w:rsidR="00B352F2">
        <w:rPr>
          <w:lang w:eastAsia="en-AU"/>
        </w:rPr>
        <w:t xml:space="preserve"> </w:t>
      </w:r>
      <w:r w:rsidRPr="00AF46AF">
        <w:rPr>
          <w:lang w:eastAsia="en-AU"/>
        </w:rPr>
        <w:t>and</w:t>
      </w:r>
      <w:r w:rsidR="00B352F2">
        <w:rPr>
          <w:lang w:eastAsia="en-AU"/>
        </w:rPr>
        <w:t xml:space="preserve"> </w:t>
      </w:r>
      <w:r w:rsidRPr="00AF46AF">
        <w:rPr>
          <w:lang w:eastAsia="en-AU"/>
        </w:rPr>
        <w:t>nations</w:t>
      </w:r>
      <w:r w:rsidR="00B352F2">
        <w:rPr>
          <w:lang w:eastAsia="en-AU"/>
        </w:rPr>
        <w:t xml:space="preserve"> </w:t>
      </w:r>
      <w:r w:rsidRPr="00AF46AF">
        <w:rPr>
          <w:lang w:eastAsia="en-AU"/>
        </w:rPr>
        <w:t>to</w:t>
      </w:r>
      <w:r w:rsidR="00B352F2">
        <w:rPr>
          <w:lang w:eastAsia="en-AU"/>
        </w:rPr>
        <w:t xml:space="preserve"> </w:t>
      </w:r>
      <w:r w:rsidRPr="00AF46AF">
        <w:rPr>
          <w:lang w:eastAsia="en-AU"/>
        </w:rPr>
        <w:t>that</w:t>
      </w:r>
      <w:r w:rsidR="00B352F2">
        <w:rPr>
          <w:lang w:eastAsia="en-AU"/>
        </w:rPr>
        <w:t xml:space="preserve"> </w:t>
      </w:r>
      <w:r w:rsidRPr="00AF46AF">
        <w:rPr>
          <w:lang w:eastAsia="en-AU"/>
        </w:rPr>
        <w:t>Holy</w:t>
      </w:r>
      <w:r w:rsidR="00B352F2">
        <w:rPr>
          <w:lang w:eastAsia="en-AU"/>
        </w:rPr>
        <w:t xml:space="preserve"> </w:t>
      </w:r>
      <w:r w:rsidRPr="00AF46AF">
        <w:rPr>
          <w:lang w:eastAsia="en-AU"/>
        </w:rPr>
        <w:t>Threshold,</w:t>
      </w:r>
      <w:r w:rsidR="00B352F2">
        <w:rPr>
          <w:lang w:eastAsia="en-AU"/>
        </w:rPr>
        <w:t xml:space="preserve"> </w:t>
      </w:r>
      <w:r w:rsidRPr="00AF46AF">
        <w:rPr>
          <w:lang w:eastAsia="en-AU"/>
        </w:rPr>
        <w:t>and</w:t>
      </w:r>
      <w:r w:rsidR="00B352F2">
        <w:rPr>
          <w:lang w:eastAsia="en-AU"/>
        </w:rPr>
        <w:t xml:space="preserve"> </w:t>
      </w:r>
      <w:r w:rsidRPr="00AF46AF">
        <w:rPr>
          <w:lang w:eastAsia="en-AU"/>
        </w:rPr>
        <w:t>saying</w:t>
      </w:r>
      <w:r w:rsidR="00B352F2">
        <w:rPr>
          <w:lang w:eastAsia="en-AU"/>
        </w:rPr>
        <w:t xml:space="preserve"> </w:t>
      </w:r>
      <w:r w:rsidRPr="00AF46AF">
        <w:rPr>
          <w:lang w:eastAsia="en-AU"/>
        </w:rPr>
        <w:t>that</w:t>
      </w:r>
      <w:r w:rsidR="00B352F2">
        <w:rPr>
          <w:lang w:eastAsia="en-AU"/>
        </w:rPr>
        <w:t xml:space="preserve"> </w:t>
      </w:r>
      <w:r w:rsidRPr="00AF46AF">
        <w:rPr>
          <w:lang w:eastAsia="en-AU"/>
        </w:rPr>
        <w:t>because</w:t>
      </w:r>
      <w:r w:rsidR="00B352F2">
        <w:rPr>
          <w:lang w:eastAsia="en-AU"/>
        </w:rPr>
        <w:t xml:space="preserve"> </w:t>
      </w:r>
      <w:r w:rsidRPr="00AF46AF">
        <w:rPr>
          <w:lang w:eastAsia="en-AU"/>
        </w:rPr>
        <w:t>those</w:t>
      </w:r>
      <w:r w:rsidR="00B352F2">
        <w:rPr>
          <w:lang w:eastAsia="en-AU"/>
        </w:rPr>
        <w:t xml:space="preserve"> </w:t>
      </w:r>
      <w:r w:rsidRPr="00AF46AF">
        <w:rPr>
          <w:lang w:eastAsia="en-AU"/>
        </w:rPr>
        <w:t>days</w:t>
      </w:r>
      <w:r w:rsidR="00B352F2">
        <w:rPr>
          <w:lang w:eastAsia="en-AU"/>
        </w:rPr>
        <w:t xml:space="preserve"> </w:t>
      </w:r>
      <w:r w:rsidRPr="00AF46AF">
        <w:rPr>
          <w:lang w:eastAsia="en-AU"/>
        </w:rPr>
        <w:t>are</w:t>
      </w:r>
      <w:r w:rsidR="00B352F2">
        <w:rPr>
          <w:lang w:eastAsia="en-AU"/>
        </w:rPr>
        <w:t xml:space="preserve"> </w:t>
      </w:r>
      <w:r w:rsidRPr="00AF46AF">
        <w:rPr>
          <w:lang w:eastAsia="en-AU"/>
        </w:rPr>
        <w:t>no</w:t>
      </w:r>
      <w:r w:rsidR="00B352F2">
        <w:rPr>
          <w:lang w:eastAsia="en-AU"/>
        </w:rPr>
        <w:t xml:space="preserve"> </w:t>
      </w:r>
      <w:r w:rsidRPr="00AF46AF">
        <w:rPr>
          <w:lang w:eastAsia="en-AU"/>
        </w:rPr>
        <w:t>more</w:t>
      </w:r>
      <w:r w:rsidR="00B352F2">
        <w:rPr>
          <w:lang w:eastAsia="en-AU"/>
        </w:rPr>
        <w:t xml:space="preserve"> </w:t>
      </w:r>
      <w:r w:rsidRPr="00AF46AF">
        <w:rPr>
          <w:lang w:eastAsia="en-AU"/>
        </w:rPr>
        <w:t>makes</w:t>
      </w:r>
      <w:r w:rsidR="00B352F2">
        <w:rPr>
          <w:lang w:eastAsia="en-AU"/>
        </w:rPr>
        <w:t xml:space="preserve"> </w:t>
      </w:r>
      <w:r w:rsidRPr="00AF46AF">
        <w:rPr>
          <w:lang w:eastAsia="en-AU"/>
        </w:rPr>
        <w:t>me</w:t>
      </w:r>
      <w:r w:rsidR="00B352F2">
        <w:rPr>
          <w:lang w:eastAsia="en-AU"/>
        </w:rPr>
        <w:t xml:space="preserve"> </w:t>
      </w:r>
      <w:r w:rsidRPr="00AF46AF">
        <w:rPr>
          <w:lang w:eastAsia="en-AU"/>
        </w:rPr>
        <w:t>disconsolate</w:t>
      </w:r>
      <w:r w:rsidR="00B352F2">
        <w:rPr>
          <w:lang w:eastAsia="en-AU"/>
        </w:rPr>
        <w:t xml:space="preserve"> </w:t>
      </w:r>
      <w:r w:rsidRPr="00AF46AF">
        <w:rPr>
          <w:lang w:eastAsia="en-AU"/>
        </w:rPr>
        <w:t>and</w:t>
      </w:r>
      <w:r w:rsidR="00B352F2">
        <w:rPr>
          <w:lang w:eastAsia="en-AU"/>
        </w:rPr>
        <w:t xml:space="preserve"> </w:t>
      </w:r>
      <w:r w:rsidRPr="00AF46AF">
        <w:rPr>
          <w:lang w:eastAsia="en-AU"/>
        </w:rPr>
        <w:t>dejected</w:t>
      </w:r>
      <w:r w:rsidR="00991B2B">
        <w:rPr>
          <w:lang w:eastAsia="en-AU"/>
        </w:rPr>
        <w:t>.</w:t>
      </w:r>
      <w:r w:rsidR="00B352F2">
        <w:rPr>
          <w:lang w:eastAsia="en-AU"/>
        </w:rPr>
        <w:t xml:space="preserve">  </w:t>
      </w:r>
      <w:r w:rsidRPr="00AF46AF">
        <w:rPr>
          <w:lang w:eastAsia="en-AU"/>
        </w:rPr>
        <w:t>He</w:t>
      </w:r>
      <w:r w:rsidR="00B352F2">
        <w:rPr>
          <w:lang w:eastAsia="en-AU"/>
        </w:rPr>
        <w:t xml:space="preserve"> </w:t>
      </w:r>
      <w:r w:rsidRPr="00AF46AF">
        <w:rPr>
          <w:lang w:eastAsia="en-AU"/>
        </w:rPr>
        <w:t>lovingly</w:t>
      </w:r>
      <w:r w:rsidR="00B352F2">
        <w:rPr>
          <w:lang w:eastAsia="en-AU"/>
        </w:rPr>
        <w:t xml:space="preserve"> </w:t>
      </w:r>
      <w:r w:rsidRPr="00AF46AF">
        <w:rPr>
          <w:lang w:eastAsia="en-AU"/>
        </w:rPr>
        <w:t>spoke</w:t>
      </w:r>
      <w:r w:rsidR="00B352F2">
        <w:rPr>
          <w:lang w:eastAsia="en-AU"/>
        </w:rPr>
        <w:t xml:space="preserve"> </w:t>
      </w:r>
      <w:r w:rsidRPr="00AF46AF">
        <w:rPr>
          <w:lang w:eastAsia="en-AU"/>
        </w:rPr>
        <w:t>words</w:t>
      </w:r>
      <w:r w:rsidR="00B352F2">
        <w:rPr>
          <w:lang w:eastAsia="en-AU"/>
        </w:rPr>
        <w:t xml:space="preserve"> </w:t>
      </w:r>
      <w:r w:rsidRPr="00AF46AF">
        <w:rPr>
          <w:lang w:eastAsia="en-AU"/>
        </w:rPr>
        <w:t>of</w:t>
      </w:r>
      <w:r w:rsidR="00B352F2">
        <w:rPr>
          <w:lang w:eastAsia="en-AU"/>
        </w:rPr>
        <w:t xml:space="preserve"> </w:t>
      </w:r>
      <w:r w:rsidRPr="00AF46AF">
        <w:rPr>
          <w:lang w:eastAsia="en-AU"/>
        </w:rPr>
        <w:t>comfort</w:t>
      </w:r>
      <w:r w:rsidR="00B352F2">
        <w:rPr>
          <w:lang w:eastAsia="en-AU"/>
        </w:rPr>
        <w:t xml:space="preserve"> </w:t>
      </w:r>
      <w:r w:rsidRPr="00AF46AF">
        <w:rPr>
          <w:lang w:eastAsia="en-AU"/>
        </w:rPr>
        <w:t>to</w:t>
      </w:r>
      <w:r w:rsidR="00B352F2">
        <w:rPr>
          <w:lang w:eastAsia="en-AU"/>
        </w:rPr>
        <w:t xml:space="preserve"> </w:t>
      </w:r>
      <w:r w:rsidRPr="00AF46AF">
        <w:rPr>
          <w:lang w:eastAsia="en-AU"/>
        </w:rPr>
        <w:t>me</w:t>
      </w:r>
      <w:r w:rsidR="00991B2B">
        <w:rPr>
          <w:lang w:eastAsia="en-AU"/>
        </w:rPr>
        <w:t>.</w:t>
      </w:r>
      <w:r w:rsidR="00B352F2">
        <w:rPr>
          <w:lang w:eastAsia="en-AU"/>
        </w:rPr>
        <w:t xml:space="preserve">  </w:t>
      </w:r>
      <w:r w:rsidRPr="00AF46AF">
        <w:rPr>
          <w:lang w:eastAsia="en-AU"/>
        </w:rPr>
        <w:t>Among</w:t>
      </w:r>
      <w:r w:rsidR="00B352F2">
        <w:rPr>
          <w:lang w:eastAsia="en-AU"/>
        </w:rPr>
        <w:t xml:space="preserve"> </w:t>
      </w:r>
      <w:r w:rsidRPr="00AF46AF">
        <w:rPr>
          <w:lang w:eastAsia="en-AU"/>
        </w:rPr>
        <w:t>other</w:t>
      </w:r>
      <w:r w:rsidR="00B352F2">
        <w:rPr>
          <w:lang w:eastAsia="en-AU"/>
        </w:rPr>
        <w:t xml:space="preserve"> </w:t>
      </w:r>
      <w:r w:rsidRPr="00AF46AF">
        <w:rPr>
          <w:lang w:eastAsia="en-AU"/>
        </w:rPr>
        <w:t>things</w:t>
      </w:r>
      <w:r w:rsidR="00B352F2">
        <w:rPr>
          <w:lang w:eastAsia="en-AU"/>
        </w:rPr>
        <w:t xml:space="preserve"> </w:t>
      </w:r>
      <w:r w:rsidRPr="00AF46AF">
        <w:rPr>
          <w:lang w:eastAsia="en-AU"/>
        </w:rPr>
        <w:t>He</w:t>
      </w:r>
      <w:r w:rsidR="00B352F2">
        <w:rPr>
          <w:lang w:eastAsia="en-AU"/>
        </w:rPr>
        <w:t xml:space="preserve"> </w:t>
      </w:r>
      <w:r w:rsidRPr="00AF46AF">
        <w:rPr>
          <w:lang w:eastAsia="en-AU"/>
        </w:rPr>
        <w:t>said</w:t>
      </w:r>
      <w:r w:rsidR="00B352F2">
        <w:rPr>
          <w:lang w:eastAsia="en-AU"/>
        </w:rPr>
        <w:t xml:space="preserve"> </w:t>
      </w:r>
      <w:r w:rsidRPr="00AF46AF">
        <w:rPr>
          <w:lang w:eastAsia="en-AU"/>
        </w:rPr>
        <w:t>in</w:t>
      </w:r>
      <w:r w:rsidR="00B352F2">
        <w:rPr>
          <w:lang w:eastAsia="en-AU"/>
        </w:rPr>
        <w:t xml:space="preserve"> </w:t>
      </w:r>
      <w:r w:rsidRPr="00AF46AF">
        <w:rPr>
          <w:lang w:eastAsia="en-AU"/>
        </w:rPr>
        <w:t>part</w:t>
      </w:r>
      <w:r w:rsidR="00991B2B">
        <w:rPr>
          <w:lang w:eastAsia="en-AU"/>
        </w:rPr>
        <w:t>:</w:t>
      </w:r>
      <w:r w:rsidR="00B352F2">
        <w:rPr>
          <w:lang w:eastAsia="en-AU"/>
        </w:rPr>
        <w:t xml:space="preserve">  </w:t>
      </w:r>
      <w:r w:rsidR="00991B2B">
        <w:rPr>
          <w:lang w:eastAsia="en-AU"/>
        </w:rPr>
        <w:t>“</w:t>
      </w:r>
      <w:r w:rsidRPr="00AF46AF">
        <w:rPr>
          <w:lang w:eastAsia="en-AU"/>
        </w:rPr>
        <w:t>In</w:t>
      </w:r>
      <w:r w:rsidR="00B352F2">
        <w:rPr>
          <w:lang w:eastAsia="en-AU"/>
        </w:rPr>
        <w:t xml:space="preserve"> </w:t>
      </w:r>
      <w:r w:rsidRPr="00AF46AF">
        <w:rPr>
          <w:lang w:eastAsia="en-AU"/>
        </w:rPr>
        <w:t>the</w:t>
      </w:r>
      <w:r w:rsidR="00B352F2">
        <w:rPr>
          <w:lang w:eastAsia="en-AU"/>
        </w:rPr>
        <w:t xml:space="preserve"> </w:t>
      </w:r>
      <w:r w:rsidRPr="00AF46AF">
        <w:rPr>
          <w:lang w:eastAsia="en-AU"/>
        </w:rPr>
        <w:t>end,</w:t>
      </w:r>
      <w:r w:rsidR="00B352F2">
        <w:rPr>
          <w:lang w:eastAsia="en-AU"/>
        </w:rPr>
        <w:t xml:space="preserve"> </w:t>
      </w:r>
      <w:r w:rsidRPr="00AF46AF">
        <w:rPr>
          <w:lang w:eastAsia="en-AU"/>
        </w:rPr>
        <w:t>all</w:t>
      </w:r>
      <w:r w:rsidR="00B352F2">
        <w:rPr>
          <w:lang w:eastAsia="en-AU"/>
        </w:rPr>
        <w:t xml:space="preserve"> </w:t>
      </w:r>
      <w:r w:rsidRPr="00AF46AF">
        <w:rPr>
          <w:lang w:eastAsia="en-AU"/>
        </w:rPr>
        <w:t>will</w:t>
      </w:r>
      <w:r w:rsidR="00B352F2">
        <w:rPr>
          <w:lang w:eastAsia="en-AU"/>
        </w:rPr>
        <w:t xml:space="preserve"> </w:t>
      </w:r>
      <w:r w:rsidRPr="00AF46AF">
        <w:rPr>
          <w:lang w:eastAsia="en-AU"/>
        </w:rPr>
        <w:t>be</w:t>
      </w:r>
      <w:r w:rsidR="00B352F2">
        <w:rPr>
          <w:lang w:eastAsia="en-AU"/>
        </w:rPr>
        <w:t xml:space="preserve"> </w:t>
      </w:r>
      <w:r w:rsidRPr="00AF46AF">
        <w:rPr>
          <w:lang w:eastAsia="en-AU"/>
        </w:rPr>
        <w:t>well</w:t>
      </w:r>
      <w:r w:rsidR="00B352F2">
        <w:rPr>
          <w:lang w:eastAsia="en-AU"/>
        </w:rPr>
        <w:t xml:space="preserve"> </w:t>
      </w:r>
      <w:r w:rsidRPr="00AF46AF">
        <w:rPr>
          <w:lang w:eastAsia="en-AU"/>
        </w:rPr>
        <w:t>and</w:t>
      </w:r>
      <w:r w:rsidR="00B352F2">
        <w:rPr>
          <w:lang w:eastAsia="en-AU"/>
        </w:rPr>
        <w:t xml:space="preserve"> </w:t>
      </w:r>
      <w:r w:rsidRPr="00AF46AF">
        <w:rPr>
          <w:lang w:eastAsia="en-AU"/>
        </w:rPr>
        <w:t>happy</w:t>
      </w:r>
      <w:r w:rsidR="00B352F2">
        <w:rPr>
          <w:lang w:eastAsia="en-AU"/>
        </w:rPr>
        <w:t xml:space="preserve"> </w:t>
      </w:r>
      <w:r w:rsidRPr="00AF46AF">
        <w:rPr>
          <w:lang w:eastAsia="en-AU"/>
        </w:rPr>
        <w:t>times</w:t>
      </w:r>
      <w:r w:rsidR="00B352F2">
        <w:rPr>
          <w:lang w:eastAsia="en-AU"/>
        </w:rPr>
        <w:t xml:space="preserve"> </w:t>
      </w:r>
      <w:r w:rsidRPr="00AF46AF">
        <w:rPr>
          <w:lang w:eastAsia="en-AU"/>
        </w:rPr>
        <w:t>will</w:t>
      </w:r>
      <w:r w:rsidR="00B352F2">
        <w:rPr>
          <w:lang w:eastAsia="en-AU"/>
        </w:rPr>
        <w:t xml:space="preserve"> </w:t>
      </w:r>
      <w:r w:rsidRPr="00AF46AF">
        <w:rPr>
          <w:lang w:eastAsia="en-AU"/>
        </w:rPr>
        <w:t>come</w:t>
      </w:r>
      <w:r w:rsidR="00991B2B">
        <w:rPr>
          <w:lang w:eastAsia="en-AU"/>
        </w:rPr>
        <w:t>.</w:t>
      </w:r>
      <w:r w:rsidR="00B352F2">
        <w:rPr>
          <w:lang w:eastAsia="en-AU"/>
        </w:rPr>
        <w:t xml:space="preserve">  </w:t>
      </w:r>
      <w:r w:rsidR="00991B2B">
        <w:rPr>
          <w:lang w:eastAsia="en-AU"/>
        </w:rPr>
        <w:t>‘</w:t>
      </w:r>
      <w:r w:rsidRPr="00AF46AF">
        <w:rPr>
          <w:lang w:eastAsia="en-AU"/>
        </w:rPr>
        <w:t>Once</w:t>
      </w:r>
      <w:r w:rsidR="00B352F2">
        <w:rPr>
          <w:lang w:eastAsia="en-AU"/>
        </w:rPr>
        <w:t xml:space="preserve"> </w:t>
      </w:r>
      <w:r w:rsidRPr="00AF46AF">
        <w:rPr>
          <w:lang w:eastAsia="en-AU"/>
        </w:rPr>
        <w:t>again</w:t>
      </w:r>
      <w:r w:rsidR="00B352F2">
        <w:rPr>
          <w:lang w:eastAsia="en-AU"/>
        </w:rPr>
        <w:t xml:space="preserve"> </w:t>
      </w:r>
      <w:r w:rsidRPr="00AF46AF">
        <w:rPr>
          <w:lang w:eastAsia="en-AU"/>
        </w:rPr>
        <w:t>a</w:t>
      </w:r>
      <w:r w:rsidR="00B352F2">
        <w:rPr>
          <w:lang w:eastAsia="en-AU"/>
        </w:rPr>
        <w:t xml:space="preserve"> </w:t>
      </w:r>
      <w:r w:rsidRPr="00AF46AF">
        <w:rPr>
          <w:lang w:eastAsia="en-AU"/>
        </w:rPr>
        <w:t>time</w:t>
      </w:r>
      <w:r w:rsidR="00B352F2">
        <w:rPr>
          <w:lang w:eastAsia="en-AU"/>
        </w:rPr>
        <w:t xml:space="preserve"> </w:t>
      </w:r>
      <w:r w:rsidRPr="00AF46AF">
        <w:rPr>
          <w:lang w:eastAsia="en-AU"/>
        </w:rPr>
        <w:t>will</w:t>
      </w:r>
      <w:r w:rsidR="00B352F2">
        <w:rPr>
          <w:lang w:eastAsia="en-AU"/>
        </w:rPr>
        <w:t xml:space="preserve"> </w:t>
      </w:r>
      <w:r w:rsidRPr="00AF46AF">
        <w:rPr>
          <w:lang w:eastAsia="en-AU"/>
        </w:rPr>
        <w:t>come</w:t>
      </w:r>
      <w:r w:rsidR="00B352F2">
        <w:rPr>
          <w:lang w:eastAsia="en-AU"/>
        </w:rPr>
        <w:t xml:space="preserve"> </w:t>
      </w:r>
      <w:r w:rsidRPr="00AF46AF">
        <w:rPr>
          <w:lang w:eastAsia="en-AU"/>
        </w:rPr>
        <w:t>as</w:t>
      </w:r>
      <w:r w:rsidR="00B352F2">
        <w:rPr>
          <w:lang w:eastAsia="en-AU"/>
        </w:rPr>
        <w:t xml:space="preserve"> </w:t>
      </w:r>
      <w:r w:rsidRPr="00AF46AF">
        <w:rPr>
          <w:lang w:eastAsia="en-AU"/>
        </w:rPr>
        <w:t>sweet</w:t>
      </w:r>
      <w:r w:rsidR="00B352F2">
        <w:rPr>
          <w:lang w:eastAsia="en-AU"/>
        </w:rPr>
        <w:t xml:space="preserve"> </w:t>
      </w:r>
      <w:r w:rsidRPr="00AF46AF">
        <w:rPr>
          <w:lang w:eastAsia="en-AU"/>
        </w:rPr>
        <w:t>as</w:t>
      </w:r>
      <w:r w:rsidR="00B352F2">
        <w:rPr>
          <w:lang w:eastAsia="en-AU"/>
        </w:rPr>
        <w:t xml:space="preserve"> </w:t>
      </w:r>
      <w:r w:rsidRPr="00AF46AF">
        <w:rPr>
          <w:lang w:eastAsia="en-AU"/>
        </w:rPr>
        <w:t>sugar.</w:t>
      </w:r>
      <w:r w:rsidR="00991B2B">
        <w:rPr>
          <w:lang w:eastAsia="en-AU"/>
        </w:rPr>
        <w:t>’</w:t>
      </w:r>
      <w:r w:rsidR="00B352F2">
        <w:rPr>
          <w:lang w:eastAsia="en-AU"/>
        </w:rPr>
        <w:t xml:space="preserve"> </w:t>
      </w:r>
      <w:r w:rsidR="00490E2A">
        <w:rPr>
          <w:lang w:eastAsia="en-AU"/>
        </w:rPr>
        <w:t xml:space="preserve"> </w:t>
      </w:r>
      <w:r w:rsidRPr="00AF46AF">
        <w:rPr>
          <w:lang w:eastAsia="en-AU"/>
        </w:rPr>
        <w:t>The</w:t>
      </w:r>
      <w:r w:rsidR="00B352F2">
        <w:rPr>
          <w:lang w:eastAsia="en-AU"/>
        </w:rPr>
        <w:t xml:space="preserve"> </w:t>
      </w:r>
      <w:r w:rsidRPr="00AF46AF">
        <w:rPr>
          <w:lang w:eastAsia="en-AU"/>
        </w:rPr>
        <w:t>time</w:t>
      </w:r>
      <w:r w:rsidR="00B352F2">
        <w:rPr>
          <w:lang w:eastAsia="en-AU"/>
        </w:rPr>
        <w:t xml:space="preserve"> </w:t>
      </w:r>
      <w:r w:rsidRPr="00AF46AF">
        <w:rPr>
          <w:lang w:eastAsia="en-AU"/>
        </w:rPr>
        <w:t>will</w:t>
      </w:r>
      <w:r w:rsidR="00B352F2">
        <w:rPr>
          <w:lang w:eastAsia="en-AU"/>
        </w:rPr>
        <w:t xml:space="preserve"> </w:t>
      </w:r>
      <w:r w:rsidRPr="00AF46AF">
        <w:rPr>
          <w:lang w:eastAsia="en-AU"/>
        </w:rPr>
        <w:t>come</w:t>
      </w:r>
      <w:r w:rsidR="00B352F2">
        <w:rPr>
          <w:lang w:eastAsia="en-AU"/>
        </w:rPr>
        <w:t xml:space="preserve"> </w:t>
      </w:r>
      <w:r w:rsidRPr="00AF46AF">
        <w:rPr>
          <w:lang w:eastAsia="en-AU"/>
        </w:rPr>
        <w:t>when</w:t>
      </w:r>
      <w:r w:rsidR="00B352F2">
        <w:rPr>
          <w:lang w:eastAsia="en-AU"/>
        </w:rPr>
        <w:t xml:space="preserve"> </w:t>
      </w:r>
      <w:r w:rsidRPr="00AF46AF">
        <w:rPr>
          <w:lang w:eastAsia="en-AU"/>
        </w:rPr>
        <w:t>the</w:t>
      </w:r>
      <w:r w:rsidR="00B352F2">
        <w:rPr>
          <w:lang w:eastAsia="en-AU"/>
        </w:rPr>
        <w:t xml:space="preserve"> </w:t>
      </w:r>
      <w:r w:rsidRPr="00AF46AF">
        <w:rPr>
          <w:lang w:eastAsia="en-AU"/>
        </w:rPr>
        <w:t>procession</w:t>
      </w:r>
      <w:r w:rsidR="00B352F2">
        <w:rPr>
          <w:lang w:eastAsia="en-AU"/>
        </w:rPr>
        <w:t xml:space="preserve"> </w:t>
      </w:r>
      <w:r w:rsidRPr="00AF46AF">
        <w:rPr>
          <w:lang w:eastAsia="en-AU"/>
        </w:rPr>
        <w:t>of</w:t>
      </w:r>
      <w:r w:rsidR="00B352F2">
        <w:rPr>
          <w:lang w:eastAsia="en-AU"/>
        </w:rPr>
        <w:t xml:space="preserve"> </w:t>
      </w:r>
      <w:r w:rsidRPr="00AF46AF">
        <w:rPr>
          <w:lang w:eastAsia="en-AU"/>
        </w:rPr>
        <w:t>pilgrims</w:t>
      </w:r>
      <w:r w:rsidR="00B352F2">
        <w:rPr>
          <w:lang w:eastAsia="en-AU"/>
        </w:rPr>
        <w:t xml:space="preserve"> </w:t>
      </w:r>
      <w:r w:rsidRPr="00AF46AF">
        <w:rPr>
          <w:lang w:eastAsia="en-AU"/>
        </w:rPr>
        <w:t>of</w:t>
      </w:r>
      <w:r w:rsidR="00B352F2">
        <w:rPr>
          <w:lang w:eastAsia="en-AU"/>
        </w:rPr>
        <w:t xml:space="preserve"> </w:t>
      </w:r>
      <w:r w:rsidRPr="00AF46AF">
        <w:rPr>
          <w:lang w:eastAsia="en-AU"/>
        </w:rPr>
        <w:t>all</w:t>
      </w:r>
      <w:r w:rsidR="00B352F2">
        <w:rPr>
          <w:lang w:eastAsia="en-AU"/>
        </w:rPr>
        <w:t xml:space="preserve"> </w:t>
      </w:r>
      <w:r w:rsidRPr="00AF46AF">
        <w:rPr>
          <w:lang w:eastAsia="en-AU"/>
        </w:rPr>
        <w:t>lands</w:t>
      </w:r>
      <w:r w:rsidR="00B352F2">
        <w:rPr>
          <w:lang w:eastAsia="en-AU"/>
        </w:rPr>
        <w:t xml:space="preserve"> </w:t>
      </w:r>
      <w:r w:rsidRPr="00AF46AF">
        <w:rPr>
          <w:lang w:eastAsia="en-AU"/>
        </w:rPr>
        <w:t>will</w:t>
      </w:r>
      <w:r w:rsidR="00B352F2">
        <w:rPr>
          <w:lang w:eastAsia="en-AU"/>
        </w:rPr>
        <w:t xml:space="preserve"> </w:t>
      </w:r>
      <w:r w:rsidRPr="00AF46AF">
        <w:rPr>
          <w:lang w:eastAsia="en-AU"/>
        </w:rPr>
        <w:t>be</w:t>
      </w:r>
      <w:r w:rsidR="00B352F2">
        <w:rPr>
          <w:lang w:eastAsia="en-AU"/>
        </w:rPr>
        <w:t xml:space="preserve"> </w:t>
      </w:r>
      <w:r w:rsidRPr="00AF46AF">
        <w:rPr>
          <w:lang w:eastAsia="en-AU"/>
        </w:rPr>
        <w:t>densely</w:t>
      </w:r>
      <w:r w:rsidR="00B352F2">
        <w:rPr>
          <w:lang w:eastAsia="en-AU"/>
        </w:rPr>
        <w:t xml:space="preserve"> </w:t>
      </w:r>
      <w:r w:rsidRPr="00AF46AF">
        <w:rPr>
          <w:lang w:eastAsia="en-AU"/>
        </w:rPr>
        <w:t>extended</w:t>
      </w:r>
      <w:r w:rsidR="00B352F2">
        <w:rPr>
          <w:lang w:eastAsia="en-AU"/>
        </w:rPr>
        <w:t xml:space="preserve"> </w:t>
      </w:r>
      <w:r w:rsidRPr="00AF46AF">
        <w:rPr>
          <w:lang w:eastAsia="en-AU"/>
        </w:rPr>
        <w:t>from</w:t>
      </w:r>
      <w:r w:rsidR="00B352F2">
        <w:rPr>
          <w:lang w:eastAsia="en-AU"/>
        </w:rPr>
        <w:t xml:space="preserve"> </w:t>
      </w:r>
      <w:r w:rsidRPr="00AF46AF">
        <w:rPr>
          <w:lang w:eastAsia="en-AU"/>
        </w:rPr>
        <w:t>the</w:t>
      </w:r>
      <w:r w:rsidR="00B352F2">
        <w:rPr>
          <w:lang w:eastAsia="en-AU"/>
        </w:rPr>
        <w:t xml:space="preserve"> </w:t>
      </w:r>
      <w:r w:rsidRPr="00AF46AF">
        <w:rPr>
          <w:lang w:eastAsia="en-AU"/>
        </w:rPr>
        <w:t>gate</w:t>
      </w:r>
      <w:r w:rsidR="00B352F2">
        <w:rPr>
          <w:lang w:eastAsia="en-AU"/>
        </w:rPr>
        <w:t xml:space="preserve"> </w:t>
      </w:r>
      <w:r w:rsidRPr="00AF46AF">
        <w:rPr>
          <w:lang w:eastAsia="en-AU"/>
        </w:rPr>
        <w:t>of</w:t>
      </w:r>
      <w:r w:rsidR="00B352F2">
        <w:rPr>
          <w:lang w:eastAsia="en-AU"/>
        </w:rPr>
        <w:t xml:space="preserve"> </w:t>
      </w:r>
      <w:proofErr w:type="spellStart"/>
      <w:r w:rsidRPr="00AF46AF">
        <w:rPr>
          <w:lang w:eastAsia="en-AU"/>
        </w:rPr>
        <w:t>Akka</w:t>
      </w:r>
      <w:proofErr w:type="spellEnd"/>
      <w:r w:rsidR="00B352F2">
        <w:rPr>
          <w:lang w:eastAsia="en-AU"/>
        </w:rPr>
        <w:t xml:space="preserve"> </w:t>
      </w:r>
      <w:r w:rsidRPr="00AF46AF">
        <w:rPr>
          <w:lang w:eastAsia="en-AU"/>
        </w:rPr>
        <w:t>to</w:t>
      </w:r>
      <w:r w:rsidR="00B352F2">
        <w:rPr>
          <w:lang w:eastAsia="en-AU"/>
        </w:rPr>
        <w:t xml:space="preserve"> </w:t>
      </w:r>
      <w:r w:rsidRPr="00AF46AF">
        <w:rPr>
          <w:lang w:eastAsia="en-AU"/>
        </w:rPr>
        <w:t>the</w:t>
      </w:r>
    </w:p>
    <w:p w:rsidR="00490E2A" w:rsidRDefault="00490E2A">
      <w:pPr>
        <w:widowControl/>
        <w:kinsoku/>
        <w:overflowPunct/>
        <w:textAlignment w:val="auto"/>
        <w:rPr>
          <w:lang w:eastAsia="en-AU"/>
        </w:rPr>
      </w:pPr>
      <w:r>
        <w:rPr>
          <w:lang w:eastAsia="en-AU"/>
        </w:rPr>
        <w:br w:type="page"/>
      </w:r>
    </w:p>
    <w:p w:rsidR="00AF46AF" w:rsidRPr="00AF46AF" w:rsidRDefault="00AF46AF" w:rsidP="00490E2A">
      <w:pPr>
        <w:pStyle w:val="Textcts"/>
        <w:rPr>
          <w:lang w:eastAsia="en-AU"/>
        </w:rPr>
      </w:pPr>
      <w:proofErr w:type="gramStart"/>
      <w:r w:rsidRPr="00490E2A">
        <w:lastRenderedPageBreak/>
        <w:t>&lt;</w:t>
      </w:r>
      <w:r w:rsidR="00FB0669">
        <w:t xml:space="preserve">p </w:t>
      </w:r>
      <w:r w:rsidRPr="00490E2A">
        <w:t>12&gt;</w:t>
      </w:r>
      <w:r w:rsidR="00B352F2" w:rsidRPr="00490E2A">
        <w:t xml:space="preserve"> </w:t>
      </w:r>
      <w:r w:rsidRPr="00490E2A">
        <w:t>H</w:t>
      </w:r>
      <w:r w:rsidRPr="00AF46AF">
        <w:rPr>
          <w:lang w:eastAsia="en-AU"/>
        </w:rPr>
        <w:t>oly</w:t>
      </w:r>
      <w:r w:rsidR="00B352F2">
        <w:rPr>
          <w:lang w:eastAsia="en-AU"/>
        </w:rPr>
        <w:t xml:space="preserve"> </w:t>
      </w:r>
      <w:r w:rsidRPr="00AF46AF">
        <w:rPr>
          <w:lang w:eastAsia="en-AU"/>
        </w:rPr>
        <w:t>Tomb</w:t>
      </w:r>
      <w:r w:rsidR="00B352F2">
        <w:rPr>
          <w:lang w:eastAsia="en-AU"/>
        </w:rPr>
        <w:t xml:space="preserve"> </w:t>
      </w:r>
      <w:r w:rsidRPr="00AF46AF">
        <w:rPr>
          <w:lang w:eastAsia="en-AU"/>
        </w:rPr>
        <w:t>without</w:t>
      </w:r>
      <w:r w:rsidR="00B352F2">
        <w:rPr>
          <w:lang w:eastAsia="en-AU"/>
        </w:rPr>
        <w:t xml:space="preserve"> </w:t>
      </w:r>
      <w:r w:rsidRPr="00AF46AF">
        <w:rPr>
          <w:lang w:eastAsia="en-AU"/>
        </w:rPr>
        <w:t>any</w:t>
      </w:r>
      <w:r w:rsidR="00B352F2">
        <w:rPr>
          <w:lang w:eastAsia="en-AU"/>
        </w:rPr>
        <w:t xml:space="preserve"> </w:t>
      </w:r>
      <w:r w:rsidRPr="00AF46AF">
        <w:rPr>
          <w:lang w:eastAsia="en-AU"/>
        </w:rPr>
        <w:t>interruption</w:t>
      </w:r>
      <w:r w:rsidR="00991B2B">
        <w:rPr>
          <w:lang w:eastAsia="en-AU"/>
        </w:rPr>
        <w:t>.</w:t>
      </w:r>
      <w:proofErr w:type="gramEnd"/>
      <w:r w:rsidR="00B352F2">
        <w:rPr>
          <w:lang w:eastAsia="en-AU"/>
        </w:rPr>
        <w:t xml:space="preserve">  </w:t>
      </w:r>
      <w:r w:rsidRPr="00AF46AF">
        <w:rPr>
          <w:lang w:eastAsia="en-AU"/>
        </w:rPr>
        <w:t>Thus</w:t>
      </w:r>
      <w:r w:rsidR="00B352F2">
        <w:rPr>
          <w:lang w:eastAsia="en-AU"/>
        </w:rPr>
        <w:t xml:space="preserve"> </w:t>
      </w:r>
      <w:r w:rsidRPr="00AF46AF">
        <w:rPr>
          <w:lang w:eastAsia="en-AU"/>
        </w:rPr>
        <w:t>men</w:t>
      </w:r>
      <w:r w:rsidR="00B352F2">
        <w:rPr>
          <w:lang w:eastAsia="en-AU"/>
        </w:rPr>
        <w:t xml:space="preserve"> </w:t>
      </w:r>
      <w:r w:rsidRPr="00AF46AF">
        <w:rPr>
          <w:lang w:eastAsia="en-AU"/>
        </w:rPr>
        <w:t>of</w:t>
      </w:r>
      <w:r w:rsidR="00B352F2">
        <w:rPr>
          <w:lang w:eastAsia="en-AU"/>
        </w:rPr>
        <w:t xml:space="preserve"> </w:t>
      </w:r>
      <w:r w:rsidRPr="00AF46AF">
        <w:rPr>
          <w:lang w:eastAsia="en-AU"/>
        </w:rPr>
        <w:t>all</w:t>
      </w:r>
      <w:r w:rsidR="00B352F2">
        <w:rPr>
          <w:lang w:eastAsia="en-AU"/>
        </w:rPr>
        <w:t xml:space="preserve"> </w:t>
      </w:r>
      <w:r w:rsidRPr="00AF46AF">
        <w:rPr>
          <w:lang w:eastAsia="en-AU"/>
        </w:rPr>
        <w:t>nations</w:t>
      </w:r>
      <w:r w:rsidR="00B352F2">
        <w:rPr>
          <w:lang w:eastAsia="en-AU"/>
        </w:rPr>
        <w:t xml:space="preserve"> </w:t>
      </w:r>
      <w:r w:rsidRPr="00AF46AF">
        <w:rPr>
          <w:lang w:eastAsia="en-AU"/>
        </w:rPr>
        <w:t>and</w:t>
      </w:r>
      <w:r w:rsidR="00B352F2">
        <w:rPr>
          <w:lang w:eastAsia="en-AU"/>
        </w:rPr>
        <w:t xml:space="preserve"> </w:t>
      </w:r>
      <w:r w:rsidRPr="00AF46AF">
        <w:rPr>
          <w:lang w:eastAsia="en-AU"/>
        </w:rPr>
        <w:t>districts</w:t>
      </w:r>
      <w:r w:rsidR="00B352F2">
        <w:rPr>
          <w:lang w:eastAsia="en-AU"/>
        </w:rPr>
        <w:t xml:space="preserve"> </w:t>
      </w:r>
      <w:r w:rsidRPr="00AF46AF">
        <w:rPr>
          <w:lang w:eastAsia="en-AU"/>
        </w:rPr>
        <w:t>will</w:t>
      </w:r>
      <w:r w:rsidR="00B352F2">
        <w:rPr>
          <w:lang w:eastAsia="en-AU"/>
        </w:rPr>
        <w:t xml:space="preserve"> </w:t>
      </w:r>
      <w:r w:rsidRPr="00AF46AF">
        <w:rPr>
          <w:lang w:eastAsia="en-AU"/>
        </w:rPr>
        <w:t>come</w:t>
      </w:r>
      <w:r w:rsidR="00B352F2">
        <w:rPr>
          <w:lang w:eastAsia="en-AU"/>
        </w:rPr>
        <w:t xml:space="preserve"> </w:t>
      </w:r>
      <w:r w:rsidRPr="00AF46AF">
        <w:rPr>
          <w:lang w:eastAsia="en-AU"/>
        </w:rPr>
        <w:t>to</w:t>
      </w:r>
      <w:r w:rsidR="00B352F2">
        <w:rPr>
          <w:lang w:eastAsia="en-AU"/>
        </w:rPr>
        <w:t xml:space="preserve"> </w:t>
      </w:r>
      <w:r w:rsidRPr="00AF46AF">
        <w:rPr>
          <w:lang w:eastAsia="en-AU"/>
        </w:rPr>
        <w:t>visit</w:t>
      </w:r>
      <w:r w:rsidR="00B352F2">
        <w:rPr>
          <w:lang w:eastAsia="en-AU"/>
        </w:rPr>
        <w:t xml:space="preserve"> </w:t>
      </w:r>
      <w:r w:rsidRPr="00AF46AF">
        <w:rPr>
          <w:lang w:eastAsia="en-AU"/>
        </w:rPr>
        <w:t>this</w:t>
      </w:r>
      <w:r w:rsidR="00B352F2">
        <w:rPr>
          <w:lang w:eastAsia="en-AU"/>
        </w:rPr>
        <w:t xml:space="preserve"> </w:t>
      </w:r>
      <w:r w:rsidRPr="00AF46AF">
        <w:rPr>
          <w:lang w:eastAsia="en-AU"/>
        </w:rPr>
        <w:t>Sacred</w:t>
      </w:r>
      <w:r w:rsidR="00B352F2">
        <w:rPr>
          <w:lang w:eastAsia="en-AU"/>
        </w:rPr>
        <w:t xml:space="preserve"> </w:t>
      </w:r>
      <w:r w:rsidRPr="00AF46AF">
        <w:rPr>
          <w:lang w:eastAsia="en-AU"/>
        </w:rPr>
        <w:t>Spot.</w:t>
      </w:r>
      <w:r w:rsidR="00991B2B">
        <w:rPr>
          <w:lang w:eastAsia="en-AU"/>
        </w:rPr>
        <w:t>”</w:t>
      </w:r>
      <w:r w:rsidR="00490E2A">
        <w:rPr>
          <w:lang w:eastAsia="en-AU"/>
        </w:rPr>
        <w:t xml:space="preserve"> </w:t>
      </w:r>
      <w:r w:rsidR="00B352F2">
        <w:rPr>
          <w:lang w:eastAsia="en-AU"/>
        </w:rPr>
        <w:t xml:space="preserve"> </w:t>
      </w:r>
      <w:r w:rsidR="00991B2B">
        <w:rPr>
          <w:lang w:eastAsia="en-AU"/>
        </w:rPr>
        <w:t>“</w:t>
      </w:r>
      <w:r w:rsidRPr="00AF46AF">
        <w:rPr>
          <w:lang w:eastAsia="en-AU"/>
        </w:rPr>
        <w:t>O</w:t>
      </w:r>
      <w:r w:rsidR="00B352F2">
        <w:rPr>
          <w:lang w:eastAsia="en-AU"/>
        </w:rPr>
        <w:t xml:space="preserve"> </w:t>
      </w:r>
      <w:r w:rsidRPr="00AF46AF">
        <w:rPr>
          <w:lang w:eastAsia="en-AU"/>
        </w:rPr>
        <w:t>Khan,</w:t>
      </w:r>
      <w:r w:rsidR="00B352F2">
        <w:rPr>
          <w:lang w:eastAsia="en-AU"/>
        </w:rPr>
        <w:t xml:space="preserve"> </w:t>
      </w:r>
      <w:r w:rsidRPr="00AF46AF">
        <w:rPr>
          <w:lang w:eastAsia="en-AU"/>
        </w:rPr>
        <w:t>do</w:t>
      </w:r>
      <w:r w:rsidR="00B352F2">
        <w:rPr>
          <w:lang w:eastAsia="en-AU"/>
        </w:rPr>
        <w:t xml:space="preserve"> </w:t>
      </w:r>
      <w:r w:rsidRPr="00AF46AF">
        <w:rPr>
          <w:lang w:eastAsia="en-AU"/>
        </w:rPr>
        <w:t>you</w:t>
      </w:r>
      <w:r w:rsidR="00B352F2">
        <w:rPr>
          <w:lang w:eastAsia="en-AU"/>
        </w:rPr>
        <w:t xml:space="preserve"> </w:t>
      </w:r>
      <w:r w:rsidRPr="00AF46AF">
        <w:rPr>
          <w:lang w:eastAsia="en-AU"/>
        </w:rPr>
        <w:t>remember</w:t>
      </w:r>
      <w:r w:rsidR="00B352F2">
        <w:rPr>
          <w:lang w:eastAsia="en-AU"/>
        </w:rPr>
        <w:t xml:space="preserve"> </w:t>
      </w:r>
      <w:r w:rsidRPr="00AF46AF">
        <w:rPr>
          <w:lang w:eastAsia="en-AU"/>
        </w:rPr>
        <w:t>the</w:t>
      </w:r>
      <w:r w:rsidR="00B352F2">
        <w:rPr>
          <w:lang w:eastAsia="en-AU"/>
        </w:rPr>
        <w:t xml:space="preserve"> </w:t>
      </w:r>
      <w:r w:rsidRPr="00AF46AF">
        <w:rPr>
          <w:lang w:eastAsia="en-AU"/>
        </w:rPr>
        <w:t>days</w:t>
      </w:r>
      <w:r w:rsidR="00B352F2">
        <w:rPr>
          <w:lang w:eastAsia="en-AU"/>
        </w:rPr>
        <w:t xml:space="preserve"> </w:t>
      </w:r>
      <w:r w:rsidRPr="00AF46AF">
        <w:rPr>
          <w:lang w:eastAsia="en-AU"/>
        </w:rPr>
        <w:t>of</w:t>
      </w:r>
      <w:r w:rsidR="00B352F2">
        <w:rPr>
          <w:lang w:eastAsia="en-AU"/>
        </w:rPr>
        <w:t xml:space="preserve"> </w:t>
      </w:r>
      <w:r w:rsidRPr="00AF46AF">
        <w:rPr>
          <w:lang w:eastAsia="en-AU"/>
        </w:rPr>
        <w:t>Haifa?</w:t>
      </w:r>
      <w:r w:rsidR="00490E2A">
        <w:rPr>
          <w:rStyle w:val="FootnoteReference"/>
          <w:lang w:eastAsia="en-AU"/>
        </w:rPr>
        <w:footnoteReference w:id="8"/>
      </w:r>
      <w:r w:rsidR="00B352F2">
        <w:rPr>
          <w:lang w:eastAsia="en-AU"/>
        </w:rPr>
        <w:t xml:space="preserve"> </w:t>
      </w:r>
      <w:r w:rsidR="00490E2A">
        <w:rPr>
          <w:lang w:eastAsia="en-AU"/>
        </w:rPr>
        <w:t xml:space="preserve"> </w:t>
      </w:r>
      <w:r w:rsidRPr="00AF46AF">
        <w:rPr>
          <w:lang w:eastAsia="en-AU"/>
        </w:rPr>
        <w:t>What</w:t>
      </w:r>
      <w:r w:rsidR="00B352F2">
        <w:rPr>
          <w:lang w:eastAsia="en-AU"/>
        </w:rPr>
        <w:t xml:space="preserve"> </w:t>
      </w:r>
      <w:r w:rsidRPr="00AF46AF">
        <w:rPr>
          <w:lang w:eastAsia="en-AU"/>
        </w:rPr>
        <w:t>happy</w:t>
      </w:r>
      <w:r w:rsidR="00B352F2">
        <w:rPr>
          <w:lang w:eastAsia="en-AU"/>
        </w:rPr>
        <w:t xml:space="preserve"> </w:t>
      </w:r>
      <w:r w:rsidRPr="00AF46AF">
        <w:rPr>
          <w:lang w:eastAsia="en-AU"/>
        </w:rPr>
        <w:t>times</w:t>
      </w:r>
      <w:r w:rsidR="00B352F2">
        <w:rPr>
          <w:lang w:eastAsia="en-AU"/>
        </w:rPr>
        <w:t xml:space="preserve"> </w:t>
      </w:r>
      <w:r w:rsidRPr="00AF46AF">
        <w:rPr>
          <w:lang w:eastAsia="en-AU"/>
        </w:rPr>
        <w:t>were</w:t>
      </w:r>
      <w:r w:rsidR="00B352F2">
        <w:rPr>
          <w:lang w:eastAsia="en-AU"/>
        </w:rPr>
        <w:t xml:space="preserve"> </w:t>
      </w:r>
      <w:r w:rsidRPr="00AF46AF">
        <w:rPr>
          <w:lang w:eastAsia="en-AU"/>
        </w:rPr>
        <w:t>those!</w:t>
      </w:r>
      <w:r w:rsidR="00490E2A">
        <w:rPr>
          <w:lang w:eastAsia="en-AU"/>
        </w:rPr>
        <w:t xml:space="preserve"> </w:t>
      </w:r>
      <w:r w:rsidR="00B352F2">
        <w:rPr>
          <w:lang w:eastAsia="en-AU"/>
        </w:rPr>
        <w:t xml:space="preserve"> </w:t>
      </w:r>
      <w:r w:rsidRPr="00AF46AF">
        <w:rPr>
          <w:lang w:eastAsia="en-AU"/>
        </w:rPr>
        <w:t>Do</w:t>
      </w:r>
      <w:r w:rsidR="00B352F2">
        <w:rPr>
          <w:lang w:eastAsia="en-AU"/>
        </w:rPr>
        <w:t xml:space="preserve"> </w:t>
      </w:r>
      <w:r w:rsidRPr="00AF46AF">
        <w:rPr>
          <w:lang w:eastAsia="en-AU"/>
        </w:rPr>
        <w:t>you</w:t>
      </w:r>
      <w:r w:rsidR="00B352F2">
        <w:rPr>
          <w:lang w:eastAsia="en-AU"/>
        </w:rPr>
        <w:t xml:space="preserve"> </w:t>
      </w:r>
      <w:r w:rsidRPr="00AF46AF">
        <w:rPr>
          <w:lang w:eastAsia="en-AU"/>
        </w:rPr>
        <w:t>remember</w:t>
      </w:r>
      <w:r w:rsidR="00B352F2">
        <w:rPr>
          <w:lang w:eastAsia="en-AU"/>
        </w:rPr>
        <w:t xml:space="preserve"> </w:t>
      </w:r>
      <w:r w:rsidRPr="00AF46AF">
        <w:rPr>
          <w:lang w:eastAsia="en-AU"/>
        </w:rPr>
        <w:t>that</w:t>
      </w:r>
      <w:r w:rsidR="00B352F2">
        <w:rPr>
          <w:lang w:eastAsia="en-AU"/>
        </w:rPr>
        <w:t xml:space="preserve"> </w:t>
      </w:r>
      <w:r w:rsidRPr="00AF46AF">
        <w:rPr>
          <w:lang w:eastAsia="en-AU"/>
        </w:rPr>
        <w:t>night</w:t>
      </w:r>
      <w:r w:rsidR="00B352F2">
        <w:rPr>
          <w:lang w:eastAsia="en-AU"/>
        </w:rPr>
        <w:t xml:space="preserve"> </w:t>
      </w:r>
      <w:r w:rsidRPr="00AF46AF">
        <w:rPr>
          <w:lang w:eastAsia="en-AU"/>
        </w:rPr>
        <w:t>in</w:t>
      </w:r>
      <w:r w:rsidR="00B352F2">
        <w:rPr>
          <w:lang w:eastAsia="en-AU"/>
        </w:rPr>
        <w:t xml:space="preserve"> </w:t>
      </w:r>
      <w:r w:rsidRPr="00AF46AF">
        <w:rPr>
          <w:lang w:eastAsia="en-AU"/>
        </w:rPr>
        <w:t>Haifa</w:t>
      </w:r>
      <w:r w:rsidR="00B352F2">
        <w:rPr>
          <w:lang w:eastAsia="en-AU"/>
        </w:rPr>
        <w:t xml:space="preserve"> </w:t>
      </w:r>
      <w:r w:rsidRPr="00AF46AF">
        <w:rPr>
          <w:lang w:eastAsia="en-AU"/>
        </w:rPr>
        <w:t>when</w:t>
      </w:r>
      <w:r w:rsidR="00B352F2">
        <w:rPr>
          <w:lang w:eastAsia="en-AU"/>
        </w:rPr>
        <w:t xml:space="preserve"> </w:t>
      </w:r>
      <w:r w:rsidRPr="00AF46AF">
        <w:rPr>
          <w:lang w:eastAsia="en-AU"/>
        </w:rPr>
        <w:t>people</w:t>
      </w:r>
      <w:r w:rsidR="00B352F2">
        <w:rPr>
          <w:lang w:eastAsia="en-AU"/>
        </w:rPr>
        <w:t xml:space="preserve"> </w:t>
      </w:r>
      <w:r w:rsidRPr="00AF46AF">
        <w:rPr>
          <w:lang w:eastAsia="en-AU"/>
        </w:rPr>
        <w:t>of</w:t>
      </w:r>
      <w:r w:rsidR="00B352F2">
        <w:rPr>
          <w:lang w:eastAsia="en-AU"/>
        </w:rPr>
        <w:t xml:space="preserve"> </w:t>
      </w:r>
      <w:r w:rsidRPr="00AF46AF">
        <w:rPr>
          <w:lang w:eastAsia="en-AU"/>
        </w:rPr>
        <w:t>many</w:t>
      </w:r>
      <w:r w:rsidR="00B352F2">
        <w:rPr>
          <w:lang w:eastAsia="en-AU"/>
        </w:rPr>
        <w:t xml:space="preserve"> </w:t>
      </w:r>
      <w:r w:rsidRPr="00AF46AF">
        <w:rPr>
          <w:lang w:eastAsia="en-AU"/>
        </w:rPr>
        <w:t>lands</w:t>
      </w:r>
      <w:r w:rsidR="00B352F2">
        <w:rPr>
          <w:lang w:eastAsia="en-AU"/>
        </w:rPr>
        <w:t xml:space="preserve"> </w:t>
      </w:r>
      <w:r w:rsidRPr="00AF46AF">
        <w:rPr>
          <w:lang w:eastAsia="en-AU"/>
        </w:rPr>
        <w:t>and</w:t>
      </w:r>
      <w:r w:rsidR="00B352F2">
        <w:rPr>
          <w:lang w:eastAsia="en-AU"/>
        </w:rPr>
        <w:t xml:space="preserve"> </w:t>
      </w:r>
      <w:r w:rsidRPr="00AF46AF">
        <w:rPr>
          <w:lang w:eastAsia="en-AU"/>
        </w:rPr>
        <w:t>nationalities</w:t>
      </w:r>
      <w:r w:rsidR="00B352F2">
        <w:rPr>
          <w:lang w:eastAsia="en-AU"/>
        </w:rPr>
        <w:t xml:space="preserve"> </w:t>
      </w:r>
      <w:r w:rsidRPr="00AF46AF">
        <w:rPr>
          <w:lang w:eastAsia="en-AU"/>
        </w:rPr>
        <w:t>were</w:t>
      </w:r>
      <w:r w:rsidR="00B352F2">
        <w:rPr>
          <w:lang w:eastAsia="en-AU"/>
        </w:rPr>
        <w:t xml:space="preserve"> </w:t>
      </w:r>
      <w:r w:rsidRPr="00AF46AF">
        <w:rPr>
          <w:lang w:eastAsia="en-AU"/>
        </w:rPr>
        <w:t>present</w:t>
      </w:r>
      <w:r w:rsidR="00B352F2">
        <w:rPr>
          <w:lang w:eastAsia="en-AU"/>
        </w:rPr>
        <w:t xml:space="preserve"> </w:t>
      </w:r>
      <w:r w:rsidRPr="00AF46AF">
        <w:rPr>
          <w:lang w:eastAsia="en-AU"/>
        </w:rPr>
        <w:t>at</w:t>
      </w:r>
      <w:r w:rsidR="00B352F2">
        <w:rPr>
          <w:lang w:eastAsia="en-AU"/>
        </w:rPr>
        <w:t xml:space="preserve"> </w:t>
      </w:r>
      <w:r w:rsidRPr="00AF46AF">
        <w:rPr>
          <w:lang w:eastAsia="en-AU"/>
        </w:rPr>
        <w:t>dinner,</w:t>
      </w:r>
      <w:r w:rsidR="00490E2A">
        <w:rPr>
          <w:lang w:eastAsia="en-AU"/>
        </w:rPr>
        <w:t>—</w:t>
      </w:r>
      <w:r w:rsidRPr="00AF46AF">
        <w:rPr>
          <w:lang w:eastAsia="en-AU"/>
        </w:rPr>
        <w:t>Americans,</w:t>
      </w:r>
      <w:r w:rsidR="00B352F2">
        <w:rPr>
          <w:lang w:eastAsia="en-AU"/>
        </w:rPr>
        <w:t xml:space="preserve"> </w:t>
      </w:r>
      <w:r w:rsidRPr="00AF46AF">
        <w:rPr>
          <w:lang w:eastAsia="en-AU"/>
        </w:rPr>
        <w:t>Persians,</w:t>
      </w:r>
      <w:r w:rsidR="00B352F2">
        <w:rPr>
          <w:lang w:eastAsia="en-AU"/>
        </w:rPr>
        <w:t xml:space="preserve"> </w:t>
      </w:r>
      <w:r w:rsidRPr="00AF46AF">
        <w:rPr>
          <w:lang w:eastAsia="en-AU"/>
        </w:rPr>
        <w:t>Europeans,</w:t>
      </w:r>
      <w:r w:rsidR="00B352F2">
        <w:rPr>
          <w:lang w:eastAsia="en-AU"/>
        </w:rPr>
        <w:t xml:space="preserve"> </w:t>
      </w:r>
      <w:r w:rsidRPr="00AF46AF">
        <w:rPr>
          <w:lang w:eastAsia="en-AU"/>
        </w:rPr>
        <w:t>Persian</w:t>
      </w:r>
      <w:r w:rsidR="00B352F2">
        <w:rPr>
          <w:lang w:eastAsia="en-AU"/>
        </w:rPr>
        <w:t xml:space="preserve"> </w:t>
      </w:r>
      <w:r w:rsidRPr="00AF46AF">
        <w:rPr>
          <w:lang w:eastAsia="en-AU"/>
        </w:rPr>
        <w:t>Turks</w:t>
      </w:r>
      <w:r w:rsidR="00B352F2">
        <w:rPr>
          <w:lang w:eastAsia="en-AU"/>
        </w:rPr>
        <w:t xml:space="preserve"> </w:t>
      </w:r>
      <w:r w:rsidRPr="00AF46AF">
        <w:rPr>
          <w:lang w:eastAsia="en-AU"/>
        </w:rPr>
        <w:t>in</w:t>
      </w:r>
      <w:r w:rsidR="00B352F2">
        <w:rPr>
          <w:lang w:eastAsia="en-AU"/>
        </w:rPr>
        <w:t xml:space="preserve"> </w:t>
      </w:r>
      <w:r w:rsidRPr="00AF46AF">
        <w:rPr>
          <w:lang w:eastAsia="en-AU"/>
        </w:rPr>
        <w:t>huge</w:t>
      </w:r>
      <w:r w:rsidR="00B352F2">
        <w:rPr>
          <w:lang w:eastAsia="en-AU"/>
        </w:rPr>
        <w:t xml:space="preserve"> </w:t>
      </w:r>
      <w:r w:rsidRPr="00AF46AF">
        <w:rPr>
          <w:lang w:eastAsia="en-AU"/>
        </w:rPr>
        <w:t>sheep-skin</w:t>
      </w:r>
      <w:r w:rsidR="00B352F2">
        <w:rPr>
          <w:lang w:eastAsia="en-AU"/>
        </w:rPr>
        <w:t xml:space="preserve"> </w:t>
      </w:r>
      <w:r w:rsidRPr="00AF46AF">
        <w:rPr>
          <w:lang w:eastAsia="en-AU"/>
        </w:rPr>
        <w:t>head-gears,</w:t>
      </w:r>
      <w:r w:rsidR="00B352F2">
        <w:rPr>
          <w:lang w:eastAsia="en-AU"/>
        </w:rPr>
        <w:t xml:space="preserve"> </w:t>
      </w:r>
      <w:r w:rsidRPr="00AF46AF">
        <w:rPr>
          <w:lang w:eastAsia="en-AU"/>
        </w:rPr>
        <w:t>and</w:t>
      </w:r>
      <w:r w:rsidR="00B352F2">
        <w:rPr>
          <w:lang w:eastAsia="en-AU"/>
        </w:rPr>
        <w:t xml:space="preserve"> </w:t>
      </w:r>
      <w:r w:rsidRPr="00AF46AF">
        <w:rPr>
          <w:lang w:eastAsia="en-AU"/>
        </w:rPr>
        <w:t>European</w:t>
      </w:r>
      <w:r w:rsidR="00B352F2">
        <w:rPr>
          <w:lang w:eastAsia="en-AU"/>
        </w:rPr>
        <w:t xml:space="preserve"> </w:t>
      </w:r>
      <w:r w:rsidRPr="00AF46AF">
        <w:rPr>
          <w:lang w:eastAsia="en-AU"/>
        </w:rPr>
        <w:t>and</w:t>
      </w:r>
      <w:r w:rsidR="00B352F2">
        <w:rPr>
          <w:lang w:eastAsia="en-AU"/>
        </w:rPr>
        <w:t xml:space="preserve"> </w:t>
      </w:r>
      <w:r w:rsidRPr="00AF46AF">
        <w:rPr>
          <w:lang w:eastAsia="en-AU"/>
        </w:rPr>
        <w:t>American</w:t>
      </w:r>
      <w:r w:rsidR="00B352F2">
        <w:rPr>
          <w:lang w:eastAsia="en-AU"/>
        </w:rPr>
        <w:t xml:space="preserve"> </w:t>
      </w:r>
      <w:r w:rsidRPr="00AF46AF">
        <w:rPr>
          <w:lang w:eastAsia="en-AU"/>
        </w:rPr>
        <w:t>ladies</w:t>
      </w:r>
      <w:r w:rsidR="00B352F2">
        <w:rPr>
          <w:lang w:eastAsia="en-AU"/>
        </w:rPr>
        <w:t xml:space="preserve"> </w:t>
      </w:r>
      <w:r w:rsidRPr="00AF46AF">
        <w:rPr>
          <w:lang w:eastAsia="en-AU"/>
        </w:rPr>
        <w:t>in</w:t>
      </w:r>
      <w:r w:rsidR="00B352F2">
        <w:rPr>
          <w:lang w:eastAsia="en-AU"/>
        </w:rPr>
        <w:t xml:space="preserve"> </w:t>
      </w:r>
      <w:r w:rsidRPr="00AF46AF">
        <w:rPr>
          <w:lang w:eastAsia="en-AU"/>
        </w:rPr>
        <w:t>their</w:t>
      </w:r>
      <w:r w:rsidR="00B352F2">
        <w:rPr>
          <w:lang w:eastAsia="en-AU"/>
        </w:rPr>
        <w:t xml:space="preserve"> </w:t>
      </w:r>
      <w:r w:rsidRPr="00AF46AF">
        <w:rPr>
          <w:lang w:eastAsia="en-AU"/>
        </w:rPr>
        <w:t>wonderful</w:t>
      </w:r>
      <w:r w:rsidR="00B352F2">
        <w:rPr>
          <w:lang w:eastAsia="en-AU"/>
        </w:rPr>
        <w:t xml:space="preserve"> </w:t>
      </w:r>
      <w:r w:rsidRPr="00AF46AF">
        <w:rPr>
          <w:lang w:eastAsia="en-AU"/>
        </w:rPr>
        <w:t>hats,</w:t>
      </w:r>
      <w:r w:rsidR="00B352F2">
        <w:rPr>
          <w:lang w:eastAsia="en-AU"/>
        </w:rPr>
        <w:t xml:space="preserve"> </w:t>
      </w:r>
      <w:r w:rsidRPr="00AF46AF">
        <w:rPr>
          <w:lang w:eastAsia="en-AU"/>
        </w:rPr>
        <w:t>made</w:t>
      </w:r>
      <w:r w:rsidR="00B352F2">
        <w:rPr>
          <w:lang w:eastAsia="en-AU"/>
        </w:rPr>
        <w:t xml:space="preserve"> </w:t>
      </w:r>
      <w:r w:rsidRPr="00AF46AF">
        <w:rPr>
          <w:lang w:eastAsia="en-AU"/>
        </w:rPr>
        <w:t>part</w:t>
      </w:r>
      <w:r w:rsidR="00B352F2">
        <w:rPr>
          <w:lang w:eastAsia="en-AU"/>
        </w:rPr>
        <w:t xml:space="preserve"> </w:t>
      </w:r>
      <w:r w:rsidRPr="00AF46AF">
        <w:rPr>
          <w:lang w:eastAsia="en-AU"/>
        </w:rPr>
        <w:t>of</w:t>
      </w:r>
      <w:r w:rsidR="00B352F2">
        <w:rPr>
          <w:lang w:eastAsia="en-AU"/>
        </w:rPr>
        <w:t xml:space="preserve"> </w:t>
      </w:r>
      <w:r w:rsidRPr="00AF46AF">
        <w:rPr>
          <w:lang w:eastAsia="en-AU"/>
        </w:rPr>
        <w:t>the</w:t>
      </w:r>
      <w:r w:rsidR="00B352F2">
        <w:rPr>
          <w:lang w:eastAsia="en-AU"/>
        </w:rPr>
        <w:t xml:space="preserve"> </w:t>
      </w:r>
      <w:r w:rsidRPr="00AF46AF">
        <w:rPr>
          <w:lang w:eastAsia="en-AU"/>
        </w:rPr>
        <w:t>same</w:t>
      </w:r>
      <w:r w:rsidR="00B352F2">
        <w:rPr>
          <w:lang w:eastAsia="en-AU"/>
        </w:rPr>
        <w:t xml:space="preserve"> </w:t>
      </w:r>
      <w:r w:rsidRPr="00AF46AF">
        <w:rPr>
          <w:lang w:eastAsia="en-AU"/>
        </w:rPr>
        <w:t>meeting,</w:t>
      </w:r>
      <w:r w:rsidR="00B352F2">
        <w:rPr>
          <w:lang w:eastAsia="en-AU"/>
        </w:rPr>
        <w:t xml:space="preserve"> </w:t>
      </w:r>
      <w:r w:rsidRPr="00AF46AF">
        <w:rPr>
          <w:lang w:eastAsia="en-AU"/>
        </w:rPr>
        <w:t>which</w:t>
      </w:r>
      <w:r w:rsidR="00B352F2">
        <w:rPr>
          <w:lang w:eastAsia="en-AU"/>
        </w:rPr>
        <w:t xml:space="preserve"> </w:t>
      </w:r>
      <w:r w:rsidRPr="00AF46AF">
        <w:rPr>
          <w:lang w:eastAsia="en-AU"/>
        </w:rPr>
        <w:t>was</w:t>
      </w:r>
      <w:r w:rsidR="00B352F2">
        <w:rPr>
          <w:lang w:eastAsia="en-AU"/>
        </w:rPr>
        <w:t xml:space="preserve"> </w:t>
      </w:r>
      <w:r w:rsidRPr="00AF46AF">
        <w:rPr>
          <w:lang w:eastAsia="en-AU"/>
        </w:rPr>
        <w:t>also</w:t>
      </w:r>
      <w:r w:rsidR="00B352F2">
        <w:rPr>
          <w:lang w:eastAsia="en-AU"/>
        </w:rPr>
        <w:t xml:space="preserve"> </w:t>
      </w:r>
      <w:r w:rsidRPr="00AF46AF">
        <w:rPr>
          <w:lang w:eastAsia="en-AU"/>
        </w:rPr>
        <w:t>attended</w:t>
      </w:r>
      <w:r w:rsidR="00B352F2">
        <w:rPr>
          <w:lang w:eastAsia="en-AU"/>
        </w:rPr>
        <w:t xml:space="preserve"> </w:t>
      </w:r>
      <w:r w:rsidRPr="00AF46AF">
        <w:rPr>
          <w:lang w:eastAsia="en-AU"/>
        </w:rPr>
        <w:t>by</w:t>
      </w:r>
      <w:r w:rsidR="00B352F2">
        <w:rPr>
          <w:lang w:eastAsia="en-AU"/>
        </w:rPr>
        <w:t xml:space="preserve"> </w:t>
      </w:r>
      <w:proofErr w:type="spellStart"/>
      <w:r w:rsidRPr="00AF46AF">
        <w:rPr>
          <w:lang w:eastAsia="en-AU"/>
        </w:rPr>
        <w:t>Qay</w:t>
      </w:r>
      <w:r w:rsidR="00490E2A">
        <w:rPr>
          <w:lang w:eastAsia="en-AU"/>
        </w:rPr>
        <w:t>yu</w:t>
      </w:r>
      <w:r w:rsidRPr="00AF46AF">
        <w:rPr>
          <w:lang w:eastAsia="en-AU"/>
        </w:rPr>
        <w:t>m</w:t>
      </w:r>
      <w:proofErr w:type="spellEnd"/>
      <w:r w:rsidR="00B352F2">
        <w:rPr>
          <w:lang w:eastAsia="en-AU"/>
        </w:rPr>
        <w:t xml:space="preserve"> </w:t>
      </w:r>
      <w:r w:rsidRPr="00AF46AF">
        <w:rPr>
          <w:lang w:eastAsia="en-AU"/>
        </w:rPr>
        <w:t>Maqam</w:t>
      </w:r>
      <w:r w:rsidR="00B352F2">
        <w:rPr>
          <w:lang w:eastAsia="en-AU"/>
        </w:rPr>
        <w:t xml:space="preserve"> </w:t>
      </w:r>
      <w:r w:rsidRPr="00AF46AF">
        <w:rPr>
          <w:lang w:eastAsia="en-AU"/>
        </w:rPr>
        <w:t>(Governor</w:t>
      </w:r>
      <w:r w:rsidR="00B352F2">
        <w:rPr>
          <w:lang w:eastAsia="en-AU"/>
        </w:rPr>
        <w:t xml:space="preserve"> </w:t>
      </w:r>
      <w:r w:rsidRPr="00AF46AF">
        <w:rPr>
          <w:lang w:eastAsia="en-AU"/>
        </w:rPr>
        <w:t>of</w:t>
      </w:r>
      <w:r w:rsidR="00B352F2">
        <w:rPr>
          <w:lang w:eastAsia="en-AU"/>
        </w:rPr>
        <w:t xml:space="preserve"> </w:t>
      </w:r>
      <w:r w:rsidRPr="00AF46AF">
        <w:rPr>
          <w:lang w:eastAsia="en-AU"/>
        </w:rPr>
        <w:t>Haifa)</w:t>
      </w:r>
      <w:r w:rsidR="00B352F2">
        <w:rPr>
          <w:lang w:eastAsia="en-AU"/>
        </w:rPr>
        <w:t xml:space="preserve"> </w:t>
      </w:r>
      <w:r w:rsidRPr="00AF46AF">
        <w:rPr>
          <w:lang w:eastAsia="en-AU"/>
        </w:rPr>
        <w:t>and</w:t>
      </w:r>
      <w:r w:rsidR="00B352F2">
        <w:rPr>
          <w:lang w:eastAsia="en-AU"/>
        </w:rPr>
        <w:t xml:space="preserve"> </w:t>
      </w:r>
      <w:r w:rsidRPr="00AF46AF">
        <w:rPr>
          <w:lang w:eastAsia="en-AU"/>
        </w:rPr>
        <w:t>the</w:t>
      </w:r>
      <w:r w:rsidR="00B352F2">
        <w:rPr>
          <w:lang w:eastAsia="en-AU"/>
        </w:rPr>
        <w:t xml:space="preserve"> </w:t>
      </w:r>
      <w:r w:rsidRPr="00AF46AF">
        <w:rPr>
          <w:lang w:eastAsia="en-AU"/>
        </w:rPr>
        <w:t>turbaned</w:t>
      </w:r>
      <w:r w:rsidR="00B352F2">
        <w:rPr>
          <w:lang w:eastAsia="en-AU"/>
        </w:rPr>
        <w:t xml:space="preserve"> </w:t>
      </w:r>
      <w:r w:rsidRPr="00AF46AF">
        <w:rPr>
          <w:lang w:eastAsia="en-AU"/>
        </w:rPr>
        <w:t>Turkish</w:t>
      </w:r>
      <w:r w:rsidR="00B352F2">
        <w:rPr>
          <w:lang w:eastAsia="en-AU"/>
        </w:rPr>
        <w:t xml:space="preserve"> </w:t>
      </w:r>
      <w:r w:rsidRPr="00AF46AF">
        <w:rPr>
          <w:lang w:eastAsia="en-AU"/>
        </w:rPr>
        <w:t>Judge?</w:t>
      </w:r>
      <w:r w:rsidR="00B352F2">
        <w:rPr>
          <w:lang w:eastAsia="en-AU"/>
        </w:rPr>
        <w:t xml:space="preserve"> </w:t>
      </w:r>
      <w:r w:rsidR="00490E2A">
        <w:rPr>
          <w:lang w:eastAsia="en-AU"/>
        </w:rPr>
        <w:t xml:space="preserve"> </w:t>
      </w:r>
      <w:r w:rsidRPr="00AF46AF">
        <w:rPr>
          <w:lang w:eastAsia="en-AU"/>
        </w:rPr>
        <w:t>How</w:t>
      </w:r>
      <w:r w:rsidR="00B352F2">
        <w:rPr>
          <w:lang w:eastAsia="en-AU"/>
        </w:rPr>
        <w:t xml:space="preserve"> </w:t>
      </w:r>
      <w:r w:rsidRPr="00AF46AF">
        <w:rPr>
          <w:lang w:eastAsia="en-AU"/>
        </w:rPr>
        <w:t>words</w:t>
      </w:r>
      <w:r w:rsidR="00B352F2">
        <w:rPr>
          <w:lang w:eastAsia="en-AU"/>
        </w:rPr>
        <w:t xml:space="preserve"> </w:t>
      </w:r>
      <w:r w:rsidRPr="00AF46AF">
        <w:rPr>
          <w:lang w:eastAsia="en-AU"/>
        </w:rPr>
        <w:t>and</w:t>
      </w:r>
      <w:r w:rsidR="00B352F2">
        <w:rPr>
          <w:lang w:eastAsia="en-AU"/>
        </w:rPr>
        <w:t xml:space="preserve"> </w:t>
      </w:r>
      <w:r w:rsidRPr="00AF46AF">
        <w:rPr>
          <w:lang w:eastAsia="en-AU"/>
        </w:rPr>
        <w:t>explanations</w:t>
      </w:r>
      <w:r w:rsidR="00B352F2">
        <w:rPr>
          <w:lang w:eastAsia="en-AU"/>
        </w:rPr>
        <w:t xml:space="preserve"> </w:t>
      </w:r>
      <w:r w:rsidRPr="00AF46AF">
        <w:rPr>
          <w:lang w:eastAsia="en-AU"/>
        </w:rPr>
        <w:t>were</w:t>
      </w:r>
      <w:r w:rsidR="00B352F2">
        <w:rPr>
          <w:lang w:eastAsia="en-AU"/>
        </w:rPr>
        <w:t xml:space="preserve"> </w:t>
      </w:r>
      <w:r w:rsidRPr="00AF46AF">
        <w:rPr>
          <w:lang w:eastAsia="en-AU"/>
        </w:rPr>
        <w:t>continuous?</w:t>
      </w:r>
      <w:r w:rsidR="00B352F2">
        <w:rPr>
          <w:lang w:eastAsia="en-AU"/>
        </w:rPr>
        <w:t xml:space="preserve"> </w:t>
      </w:r>
      <w:r w:rsidR="00490E2A">
        <w:rPr>
          <w:lang w:eastAsia="en-AU"/>
        </w:rPr>
        <w:t xml:space="preserve"> </w:t>
      </w:r>
      <w:r w:rsidRPr="00AF46AF">
        <w:rPr>
          <w:lang w:eastAsia="en-AU"/>
        </w:rPr>
        <w:t>Great</w:t>
      </w:r>
      <w:r w:rsidR="00B352F2">
        <w:rPr>
          <w:lang w:eastAsia="en-AU"/>
        </w:rPr>
        <w:t xml:space="preserve"> </w:t>
      </w:r>
      <w:r w:rsidRPr="00AF46AF">
        <w:rPr>
          <w:lang w:eastAsia="en-AU"/>
        </w:rPr>
        <w:t>joy</w:t>
      </w:r>
      <w:r w:rsidR="00B352F2">
        <w:rPr>
          <w:lang w:eastAsia="en-AU"/>
        </w:rPr>
        <w:t xml:space="preserve"> </w:t>
      </w:r>
      <w:r w:rsidRPr="00AF46AF">
        <w:rPr>
          <w:lang w:eastAsia="en-AU"/>
        </w:rPr>
        <w:t>and</w:t>
      </w:r>
      <w:r w:rsidR="00B352F2">
        <w:rPr>
          <w:lang w:eastAsia="en-AU"/>
        </w:rPr>
        <w:t xml:space="preserve"> </w:t>
      </w:r>
      <w:r w:rsidRPr="00AF46AF">
        <w:rPr>
          <w:lang w:eastAsia="en-AU"/>
        </w:rPr>
        <w:t>fragrance</w:t>
      </w:r>
      <w:r w:rsidR="00B352F2">
        <w:rPr>
          <w:lang w:eastAsia="en-AU"/>
        </w:rPr>
        <w:t xml:space="preserve"> </w:t>
      </w:r>
      <w:r w:rsidRPr="00AF46AF">
        <w:rPr>
          <w:lang w:eastAsia="en-AU"/>
        </w:rPr>
        <w:t>indeed</w:t>
      </w:r>
      <w:r w:rsidR="00B352F2">
        <w:rPr>
          <w:lang w:eastAsia="en-AU"/>
        </w:rPr>
        <w:t xml:space="preserve"> </w:t>
      </w:r>
      <w:r w:rsidRPr="00AF46AF">
        <w:rPr>
          <w:lang w:eastAsia="en-AU"/>
        </w:rPr>
        <w:t>predominated</w:t>
      </w:r>
      <w:r w:rsidR="00B352F2">
        <w:rPr>
          <w:lang w:eastAsia="en-AU"/>
        </w:rPr>
        <w:t xml:space="preserve"> </w:t>
      </w:r>
      <w:r w:rsidRPr="00AF46AF">
        <w:rPr>
          <w:lang w:eastAsia="en-AU"/>
        </w:rPr>
        <w:t>in</w:t>
      </w:r>
      <w:r w:rsidR="00B352F2">
        <w:rPr>
          <w:lang w:eastAsia="en-AU"/>
        </w:rPr>
        <w:t xml:space="preserve"> </w:t>
      </w:r>
      <w:r w:rsidRPr="00AF46AF">
        <w:rPr>
          <w:lang w:eastAsia="en-AU"/>
        </w:rPr>
        <w:t>that</w:t>
      </w:r>
      <w:r w:rsidR="00B352F2">
        <w:rPr>
          <w:lang w:eastAsia="en-AU"/>
        </w:rPr>
        <w:t xml:space="preserve"> </w:t>
      </w:r>
      <w:r w:rsidRPr="00AF46AF">
        <w:rPr>
          <w:lang w:eastAsia="en-AU"/>
        </w:rPr>
        <w:t>gathering</w:t>
      </w:r>
      <w:r w:rsidR="00991B2B">
        <w:rPr>
          <w:lang w:eastAsia="en-AU"/>
        </w:rPr>
        <w:t>.</w:t>
      </w:r>
      <w:r w:rsidR="00B352F2">
        <w:rPr>
          <w:lang w:eastAsia="en-AU"/>
        </w:rPr>
        <w:t xml:space="preserve">  </w:t>
      </w:r>
      <w:r w:rsidRPr="00AF46AF">
        <w:rPr>
          <w:lang w:eastAsia="en-AU"/>
        </w:rPr>
        <w:t>Indeed,</w:t>
      </w:r>
      <w:r w:rsidR="00B352F2">
        <w:rPr>
          <w:lang w:eastAsia="en-AU"/>
        </w:rPr>
        <w:t xml:space="preserve"> </w:t>
      </w:r>
      <w:r w:rsidRPr="00AF46AF">
        <w:rPr>
          <w:lang w:eastAsia="en-AU"/>
        </w:rPr>
        <w:t>all</w:t>
      </w:r>
      <w:r w:rsidR="00B352F2">
        <w:rPr>
          <w:lang w:eastAsia="en-AU"/>
        </w:rPr>
        <w:t xml:space="preserve"> </w:t>
      </w:r>
      <w:r w:rsidRPr="00AF46AF">
        <w:rPr>
          <w:lang w:eastAsia="en-AU"/>
        </w:rPr>
        <w:t>those</w:t>
      </w:r>
      <w:r w:rsidR="00B352F2">
        <w:rPr>
          <w:lang w:eastAsia="en-AU"/>
        </w:rPr>
        <w:t xml:space="preserve"> </w:t>
      </w:r>
      <w:r w:rsidRPr="00AF46AF">
        <w:rPr>
          <w:lang w:eastAsia="en-AU"/>
        </w:rPr>
        <w:t>present</w:t>
      </w:r>
      <w:r w:rsidR="00B352F2">
        <w:rPr>
          <w:lang w:eastAsia="en-AU"/>
        </w:rPr>
        <w:t xml:space="preserve"> </w:t>
      </w:r>
      <w:r w:rsidRPr="00AF46AF">
        <w:rPr>
          <w:lang w:eastAsia="en-AU"/>
        </w:rPr>
        <w:t>were</w:t>
      </w:r>
      <w:r w:rsidR="00B352F2">
        <w:rPr>
          <w:lang w:eastAsia="en-AU"/>
        </w:rPr>
        <w:t xml:space="preserve"> </w:t>
      </w:r>
      <w:r w:rsidRPr="00AF46AF">
        <w:rPr>
          <w:lang w:eastAsia="en-AU"/>
        </w:rPr>
        <w:t>sincere</w:t>
      </w:r>
      <w:r w:rsidR="00B352F2">
        <w:rPr>
          <w:lang w:eastAsia="en-AU"/>
        </w:rPr>
        <w:t xml:space="preserve"> </w:t>
      </w:r>
      <w:r w:rsidRPr="00AF46AF">
        <w:rPr>
          <w:lang w:eastAsia="en-AU"/>
        </w:rPr>
        <w:t>and</w:t>
      </w:r>
      <w:r w:rsidR="00B352F2">
        <w:rPr>
          <w:lang w:eastAsia="en-AU"/>
        </w:rPr>
        <w:t xml:space="preserve"> </w:t>
      </w:r>
      <w:r w:rsidRPr="00AF46AF">
        <w:rPr>
          <w:lang w:eastAsia="en-AU"/>
        </w:rPr>
        <w:t>deeply</w:t>
      </w:r>
      <w:r w:rsidR="00B352F2">
        <w:rPr>
          <w:lang w:eastAsia="en-AU"/>
        </w:rPr>
        <w:t xml:space="preserve"> </w:t>
      </w:r>
      <w:r w:rsidRPr="00AF46AF">
        <w:rPr>
          <w:lang w:eastAsia="en-AU"/>
        </w:rPr>
        <w:t>impressed</w:t>
      </w:r>
      <w:r w:rsidR="00B352F2">
        <w:rPr>
          <w:lang w:eastAsia="en-AU"/>
        </w:rPr>
        <w:t xml:space="preserve"> </w:t>
      </w:r>
      <w:r w:rsidRPr="00AF46AF">
        <w:rPr>
          <w:lang w:eastAsia="en-AU"/>
        </w:rPr>
        <w:t>and</w:t>
      </w:r>
      <w:r w:rsidR="00B352F2">
        <w:rPr>
          <w:lang w:eastAsia="en-AU"/>
        </w:rPr>
        <w:t xml:space="preserve"> </w:t>
      </w:r>
      <w:r w:rsidRPr="00AF46AF">
        <w:rPr>
          <w:lang w:eastAsia="en-AU"/>
        </w:rPr>
        <w:t>even</w:t>
      </w:r>
      <w:r w:rsidR="00B352F2">
        <w:rPr>
          <w:lang w:eastAsia="en-AU"/>
        </w:rPr>
        <w:t xml:space="preserve"> </w:t>
      </w:r>
      <w:r w:rsidRPr="00AF46AF">
        <w:rPr>
          <w:lang w:eastAsia="en-AU"/>
        </w:rPr>
        <w:t>the</w:t>
      </w:r>
      <w:r w:rsidR="00B352F2">
        <w:rPr>
          <w:lang w:eastAsia="en-AU"/>
        </w:rPr>
        <w:t xml:space="preserve"> </w:t>
      </w:r>
      <w:r w:rsidRPr="00AF46AF">
        <w:rPr>
          <w:lang w:eastAsia="en-AU"/>
        </w:rPr>
        <w:t>Governor</w:t>
      </w:r>
      <w:r w:rsidR="00B352F2">
        <w:rPr>
          <w:lang w:eastAsia="en-AU"/>
        </w:rPr>
        <w:t xml:space="preserve"> </w:t>
      </w:r>
      <w:r w:rsidRPr="00AF46AF">
        <w:rPr>
          <w:lang w:eastAsia="en-AU"/>
        </w:rPr>
        <w:t>and</w:t>
      </w:r>
      <w:r w:rsidR="00B352F2">
        <w:rPr>
          <w:lang w:eastAsia="en-AU"/>
        </w:rPr>
        <w:t xml:space="preserve"> </w:t>
      </w:r>
      <w:r w:rsidRPr="00AF46AF">
        <w:rPr>
          <w:lang w:eastAsia="en-AU"/>
        </w:rPr>
        <w:t>the</w:t>
      </w:r>
      <w:r w:rsidR="00B352F2">
        <w:rPr>
          <w:lang w:eastAsia="en-AU"/>
        </w:rPr>
        <w:t xml:space="preserve"> </w:t>
      </w:r>
      <w:r w:rsidRPr="00AF46AF">
        <w:rPr>
          <w:lang w:eastAsia="en-AU"/>
        </w:rPr>
        <w:t>Judge</w:t>
      </w:r>
      <w:r w:rsidR="00B352F2">
        <w:rPr>
          <w:lang w:eastAsia="en-AU"/>
        </w:rPr>
        <w:t xml:space="preserve"> </w:t>
      </w:r>
      <w:r w:rsidRPr="00AF46AF">
        <w:rPr>
          <w:lang w:eastAsia="en-AU"/>
        </w:rPr>
        <w:t>were</w:t>
      </w:r>
      <w:r w:rsidR="00B352F2">
        <w:rPr>
          <w:lang w:eastAsia="en-AU"/>
        </w:rPr>
        <w:t xml:space="preserve"> </w:t>
      </w:r>
      <w:r w:rsidRPr="00AF46AF">
        <w:rPr>
          <w:lang w:eastAsia="en-AU"/>
        </w:rPr>
        <w:t>fully</w:t>
      </w:r>
      <w:r w:rsidR="00B352F2">
        <w:rPr>
          <w:lang w:eastAsia="en-AU"/>
        </w:rPr>
        <w:t xml:space="preserve"> </w:t>
      </w:r>
      <w:r w:rsidRPr="00AF46AF">
        <w:rPr>
          <w:lang w:eastAsia="en-AU"/>
        </w:rPr>
        <w:t>possessed</w:t>
      </w:r>
      <w:r w:rsidR="00B352F2">
        <w:rPr>
          <w:lang w:eastAsia="en-AU"/>
        </w:rPr>
        <w:t xml:space="preserve"> </w:t>
      </w:r>
      <w:r w:rsidRPr="00AF46AF">
        <w:rPr>
          <w:lang w:eastAsia="en-AU"/>
        </w:rPr>
        <w:t>with</w:t>
      </w:r>
      <w:r w:rsidR="00B352F2">
        <w:rPr>
          <w:lang w:eastAsia="en-AU"/>
        </w:rPr>
        <w:t xml:space="preserve"> </w:t>
      </w:r>
      <w:r w:rsidRPr="00AF46AF">
        <w:rPr>
          <w:lang w:eastAsia="en-AU"/>
        </w:rPr>
        <w:t>joy</w:t>
      </w:r>
      <w:r w:rsidR="00B352F2">
        <w:rPr>
          <w:lang w:eastAsia="en-AU"/>
        </w:rPr>
        <w:t xml:space="preserve"> </w:t>
      </w:r>
      <w:r w:rsidRPr="00AF46AF">
        <w:rPr>
          <w:lang w:eastAsia="en-AU"/>
        </w:rPr>
        <w:t>and</w:t>
      </w:r>
      <w:r w:rsidR="00B352F2">
        <w:rPr>
          <w:lang w:eastAsia="en-AU"/>
        </w:rPr>
        <w:t xml:space="preserve"> </w:t>
      </w:r>
      <w:r w:rsidRPr="00AF46AF">
        <w:rPr>
          <w:lang w:eastAsia="en-AU"/>
        </w:rPr>
        <w:t>fragrance!</w:t>
      </w:r>
      <w:r w:rsidR="00490E2A">
        <w:rPr>
          <w:lang w:eastAsia="en-AU"/>
        </w:rPr>
        <w:t xml:space="preserve"> </w:t>
      </w:r>
      <w:r w:rsidR="00B352F2">
        <w:rPr>
          <w:lang w:eastAsia="en-AU"/>
        </w:rPr>
        <w:t xml:space="preserve"> </w:t>
      </w:r>
      <w:r w:rsidRPr="00AF46AF">
        <w:rPr>
          <w:lang w:eastAsia="en-AU"/>
        </w:rPr>
        <w:t>What</w:t>
      </w:r>
      <w:r w:rsidR="00B352F2">
        <w:rPr>
          <w:lang w:eastAsia="en-AU"/>
        </w:rPr>
        <w:t xml:space="preserve"> </w:t>
      </w:r>
      <w:r w:rsidRPr="00AF46AF">
        <w:rPr>
          <w:lang w:eastAsia="en-AU"/>
        </w:rPr>
        <w:t>a</w:t>
      </w:r>
      <w:r w:rsidR="00B352F2">
        <w:rPr>
          <w:lang w:eastAsia="en-AU"/>
        </w:rPr>
        <w:t xml:space="preserve"> </w:t>
      </w:r>
      <w:r w:rsidRPr="00AF46AF">
        <w:rPr>
          <w:lang w:eastAsia="en-AU"/>
        </w:rPr>
        <w:t>wonderful</w:t>
      </w:r>
      <w:r w:rsidR="00B352F2">
        <w:rPr>
          <w:lang w:eastAsia="en-AU"/>
        </w:rPr>
        <w:t xml:space="preserve"> </w:t>
      </w:r>
      <w:r w:rsidRPr="00AF46AF">
        <w:rPr>
          <w:lang w:eastAsia="en-AU"/>
        </w:rPr>
        <w:t>night</w:t>
      </w:r>
      <w:r w:rsidR="00B352F2">
        <w:rPr>
          <w:lang w:eastAsia="en-AU"/>
        </w:rPr>
        <w:t xml:space="preserve"> </w:t>
      </w:r>
      <w:r w:rsidRPr="00AF46AF">
        <w:rPr>
          <w:lang w:eastAsia="en-AU"/>
        </w:rPr>
        <w:t>it</w:t>
      </w:r>
      <w:r w:rsidR="00B352F2">
        <w:rPr>
          <w:lang w:eastAsia="en-AU"/>
        </w:rPr>
        <w:t xml:space="preserve"> </w:t>
      </w:r>
      <w:r w:rsidRPr="00AF46AF">
        <w:rPr>
          <w:lang w:eastAsia="en-AU"/>
        </w:rPr>
        <w:t>was!</w:t>
      </w:r>
      <w:r w:rsidR="00991B2B">
        <w:rPr>
          <w:lang w:eastAsia="en-AU"/>
        </w:rPr>
        <w:t>”</w:t>
      </w:r>
    </w:p>
    <w:p w:rsidR="00AF46AF" w:rsidRPr="00490E2A" w:rsidRDefault="00AF46AF" w:rsidP="00490E2A">
      <w:pPr>
        <w:pStyle w:val="Myhead"/>
      </w:pPr>
      <w:bookmarkStart w:id="22" w:name="h22"/>
      <w:r w:rsidRPr="00490E2A">
        <w:t>On</w:t>
      </w:r>
      <w:r w:rsidR="00B352F2" w:rsidRPr="00490E2A">
        <w:t xml:space="preserve"> </w:t>
      </w:r>
      <w:r w:rsidRPr="00490E2A">
        <w:t>the</w:t>
      </w:r>
      <w:r w:rsidR="00B352F2" w:rsidRPr="00490E2A">
        <w:t xml:space="preserve"> </w:t>
      </w:r>
      <w:r w:rsidRPr="00490E2A">
        <w:t>Gospel</w:t>
      </w:r>
      <w:r w:rsidR="00991B2B" w:rsidRPr="00490E2A">
        <w:t>’</w:t>
      </w:r>
      <w:r w:rsidRPr="00490E2A">
        <w:t>s</w:t>
      </w:r>
      <w:r w:rsidR="00B352F2" w:rsidRPr="00490E2A">
        <w:t xml:space="preserve"> </w:t>
      </w:r>
      <w:r w:rsidR="00991B2B" w:rsidRPr="00490E2A">
        <w:t>‘</w:t>
      </w:r>
      <w:r w:rsidRPr="00490E2A">
        <w:t>To</w:t>
      </w:r>
      <w:r w:rsidR="00B352F2" w:rsidRPr="00490E2A">
        <w:t xml:space="preserve"> </w:t>
      </w:r>
      <w:r w:rsidRPr="00490E2A">
        <w:t>him</w:t>
      </w:r>
      <w:r w:rsidR="00B352F2" w:rsidRPr="00490E2A">
        <w:t xml:space="preserve"> </w:t>
      </w:r>
      <w:r w:rsidRPr="00490E2A">
        <w:t>that</w:t>
      </w:r>
      <w:r w:rsidR="00B352F2" w:rsidRPr="00490E2A">
        <w:t xml:space="preserve"> </w:t>
      </w:r>
      <w:r w:rsidRPr="00490E2A">
        <w:t>hath</w:t>
      </w:r>
      <w:r w:rsidR="00B352F2" w:rsidRPr="00490E2A">
        <w:t xml:space="preserve"> </w:t>
      </w:r>
      <w:r w:rsidRPr="00490E2A">
        <w:t>shall</w:t>
      </w:r>
      <w:r w:rsidR="00B352F2" w:rsidRPr="00490E2A">
        <w:t xml:space="preserve"> </w:t>
      </w:r>
      <w:r w:rsidRPr="00490E2A">
        <w:t>be</w:t>
      </w:r>
      <w:r w:rsidR="00B352F2" w:rsidRPr="00490E2A">
        <w:t xml:space="preserve"> </w:t>
      </w:r>
      <w:r w:rsidRPr="00490E2A">
        <w:t>given</w:t>
      </w:r>
      <w:r w:rsidR="00490E2A">
        <w:t xml:space="preserve"> …</w:t>
      </w:r>
      <w:proofErr w:type="gramStart"/>
      <w:r w:rsidR="00991B2B" w:rsidRPr="00490E2A">
        <w:t>’:</w:t>
      </w:r>
      <w:proofErr w:type="gramEnd"/>
      <w:r w:rsidR="00B352F2" w:rsidRPr="00490E2A">
        <w:t xml:space="preserve">  </w:t>
      </w:r>
      <w:r w:rsidRPr="00490E2A">
        <w:t>On</w:t>
      </w:r>
      <w:r w:rsidR="00B352F2" w:rsidRPr="00490E2A">
        <w:t xml:space="preserve"> </w:t>
      </w:r>
      <w:r w:rsidRPr="00490E2A">
        <w:t>faith,</w:t>
      </w:r>
      <w:r w:rsidR="00B352F2" w:rsidRPr="00490E2A">
        <w:t xml:space="preserve"> </w:t>
      </w:r>
      <w:r w:rsidRPr="00490E2A">
        <w:t>progress</w:t>
      </w:r>
      <w:r w:rsidR="00B352F2" w:rsidRPr="00490E2A">
        <w:t xml:space="preserve"> </w:t>
      </w:r>
      <w:r w:rsidRPr="00490E2A">
        <w:t>and</w:t>
      </w:r>
      <w:r w:rsidR="00B352F2" w:rsidRPr="00490E2A">
        <w:t xml:space="preserve"> </w:t>
      </w:r>
      <w:r w:rsidRPr="00490E2A">
        <w:t>decline</w:t>
      </w:r>
      <w:bookmarkEnd w:id="22"/>
    </w:p>
    <w:p w:rsidR="00AF46AF" w:rsidRPr="00AF46AF" w:rsidRDefault="00AF46AF" w:rsidP="00490E2A">
      <w:pPr>
        <w:pStyle w:val="Text"/>
        <w:rPr>
          <w:lang w:eastAsia="en-AU"/>
        </w:rPr>
      </w:pPr>
      <w:r w:rsidRPr="00AF46AF">
        <w:rPr>
          <w:lang w:eastAsia="en-AU"/>
        </w:rPr>
        <w:t>On</w:t>
      </w:r>
      <w:r w:rsidR="00B352F2">
        <w:rPr>
          <w:lang w:eastAsia="en-AU"/>
        </w:rPr>
        <w:t xml:space="preserve"> </w:t>
      </w:r>
      <w:r w:rsidRPr="00AF46AF">
        <w:rPr>
          <w:lang w:eastAsia="en-AU"/>
        </w:rPr>
        <w:t>Wednesday,</w:t>
      </w:r>
      <w:r w:rsidR="00B352F2">
        <w:rPr>
          <w:lang w:eastAsia="en-AU"/>
        </w:rPr>
        <w:t xml:space="preserve"> </w:t>
      </w:r>
      <w:r w:rsidR="00490E2A">
        <w:rPr>
          <w:lang w:eastAsia="en-AU"/>
        </w:rPr>
        <w:t xml:space="preserve">13 </w:t>
      </w:r>
      <w:r w:rsidRPr="00AF46AF">
        <w:rPr>
          <w:lang w:eastAsia="en-AU"/>
        </w:rPr>
        <w:t>June</w:t>
      </w:r>
      <w:r w:rsidR="00B352F2">
        <w:rPr>
          <w:lang w:eastAsia="en-AU"/>
        </w:rPr>
        <w:t xml:space="preserve"> </w:t>
      </w:r>
      <w:r w:rsidRPr="00AF46AF">
        <w:rPr>
          <w:lang w:eastAsia="en-AU"/>
        </w:rPr>
        <w:t>1906,</w:t>
      </w:r>
      <w:r w:rsidR="00B352F2">
        <w:rPr>
          <w:lang w:eastAsia="en-AU"/>
        </w:rPr>
        <w:t xml:space="preserve"> </w:t>
      </w:r>
      <w:r w:rsidRPr="00AF46AF">
        <w:rPr>
          <w:lang w:eastAsia="en-AU"/>
        </w:rPr>
        <w:t>while</w:t>
      </w:r>
      <w:r w:rsidR="00B352F2">
        <w:rPr>
          <w:lang w:eastAsia="en-AU"/>
        </w:rPr>
        <w:t xml:space="preserve"> </w:t>
      </w:r>
      <w:r w:rsidRPr="00AF46AF">
        <w:rPr>
          <w:lang w:eastAsia="en-AU"/>
        </w:rPr>
        <w:t>at</w:t>
      </w:r>
      <w:r w:rsidR="00B352F2">
        <w:rPr>
          <w:lang w:eastAsia="en-AU"/>
        </w:rPr>
        <w:t xml:space="preserve"> </w:t>
      </w:r>
      <w:r w:rsidRPr="00AF46AF">
        <w:rPr>
          <w:lang w:eastAsia="en-AU"/>
        </w:rPr>
        <w:t>luncheon,</w:t>
      </w:r>
      <w:r w:rsidR="00B352F2">
        <w:rPr>
          <w:lang w:eastAsia="en-AU"/>
        </w:rPr>
        <w:t xml:space="preserve"> </w:t>
      </w:r>
      <w:r w:rsidRPr="00AF46AF">
        <w:rPr>
          <w:lang w:eastAsia="en-AU"/>
        </w:rPr>
        <w:t>my</w:t>
      </w:r>
      <w:r w:rsidR="00B352F2">
        <w:rPr>
          <w:lang w:eastAsia="en-AU"/>
        </w:rPr>
        <w:t xml:space="preserve"> </w:t>
      </w:r>
      <w:r w:rsidRPr="00AF46AF">
        <w:rPr>
          <w:lang w:eastAsia="en-AU"/>
        </w:rPr>
        <w:t>wife</w:t>
      </w:r>
      <w:r w:rsidR="00B352F2">
        <w:rPr>
          <w:lang w:eastAsia="en-AU"/>
        </w:rPr>
        <w:t xml:space="preserve"> </w:t>
      </w:r>
      <w:r w:rsidRPr="00AF46AF">
        <w:rPr>
          <w:lang w:eastAsia="en-AU"/>
        </w:rPr>
        <w:t>asked</w:t>
      </w:r>
      <w:r w:rsidR="00B352F2">
        <w:rPr>
          <w:lang w:eastAsia="en-AU"/>
        </w:rPr>
        <w:t xml:space="preserve"> </w:t>
      </w:r>
      <w:r w:rsidR="009F128E">
        <w:rPr>
          <w:lang w:eastAsia="en-AU"/>
        </w:rPr>
        <w:t>‘Abdu’l-Baha</w:t>
      </w:r>
      <w:r w:rsidR="00B352F2">
        <w:rPr>
          <w:lang w:eastAsia="en-AU"/>
        </w:rPr>
        <w:t xml:space="preserve"> </w:t>
      </w:r>
      <w:r w:rsidRPr="00AF46AF">
        <w:rPr>
          <w:lang w:eastAsia="en-AU"/>
        </w:rPr>
        <w:t>concerning</w:t>
      </w:r>
      <w:r w:rsidR="00B352F2">
        <w:rPr>
          <w:lang w:eastAsia="en-AU"/>
        </w:rPr>
        <w:t xml:space="preserve"> </w:t>
      </w:r>
      <w:r w:rsidRPr="00AF46AF">
        <w:rPr>
          <w:lang w:eastAsia="en-AU"/>
        </w:rPr>
        <w:t>the</w:t>
      </w:r>
      <w:r w:rsidR="00B352F2">
        <w:rPr>
          <w:lang w:eastAsia="en-AU"/>
        </w:rPr>
        <w:t xml:space="preserve"> </w:t>
      </w:r>
      <w:r w:rsidRPr="00AF46AF">
        <w:rPr>
          <w:lang w:eastAsia="en-AU"/>
        </w:rPr>
        <w:t>interpretation</w:t>
      </w:r>
      <w:r w:rsidR="00B352F2">
        <w:rPr>
          <w:lang w:eastAsia="en-AU"/>
        </w:rPr>
        <w:t xml:space="preserve"> </w:t>
      </w:r>
      <w:r w:rsidRPr="00AF46AF">
        <w:rPr>
          <w:lang w:eastAsia="en-AU"/>
        </w:rPr>
        <w:t>of</w:t>
      </w:r>
      <w:r w:rsidR="00B352F2">
        <w:rPr>
          <w:lang w:eastAsia="en-AU"/>
        </w:rPr>
        <w:t xml:space="preserve"> </w:t>
      </w:r>
      <w:r w:rsidRPr="00AF46AF">
        <w:rPr>
          <w:lang w:eastAsia="en-AU"/>
        </w:rPr>
        <w:t>the</w:t>
      </w:r>
      <w:r w:rsidR="00B352F2">
        <w:rPr>
          <w:lang w:eastAsia="en-AU"/>
        </w:rPr>
        <w:t xml:space="preserve"> </w:t>
      </w:r>
      <w:r w:rsidRPr="00AF46AF">
        <w:rPr>
          <w:lang w:eastAsia="en-AU"/>
        </w:rPr>
        <w:t>following</w:t>
      </w:r>
      <w:r w:rsidR="00B352F2">
        <w:rPr>
          <w:lang w:eastAsia="en-AU"/>
        </w:rPr>
        <w:t xml:space="preserve"> </w:t>
      </w:r>
      <w:r w:rsidRPr="00AF46AF">
        <w:rPr>
          <w:lang w:eastAsia="en-AU"/>
        </w:rPr>
        <w:t>verse</w:t>
      </w:r>
      <w:r w:rsidR="00B352F2">
        <w:rPr>
          <w:lang w:eastAsia="en-AU"/>
        </w:rPr>
        <w:t xml:space="preserve"> </w:t>
      </w:r>
      <w:r w:rsidRPr="00AF46AF">
        <w:rPr>
          <w:lang w:eastAsia="en-AU"/>
        </w:rPr>
        <w:t>of</w:t>
      </w:r>
      <w:r w:rsidR="00B352F2">
        <w:rPr>
          <w:lang w:eastAsia="en-AU"/>
        </w:rPr>
        <w:t xml:space="preserve"> </w:t>
      </w:r>
      <w:r w:rsidRPr="00AF46AF">
        <w:rPr>
          <w:lang w:eastAsia="en-AU"/>
        </w:rPr>
        <w:t>the</w:t>
      </w:r>
      <w:r w:rsidR="00B352F2">
        <w:rPr>
          <w:lang w:eastAsia="en-AU"/>
        </w:rPr>
        <w:t xml:space="preserve"> </w:t>
      </w:r>
      <w:r w:rsidRPr="00AF46AF">
        <w:rPr>
          <w:lang w:eastAsia="en-AU"/>
        </w:rPr>
        <w:t>Gospel</w:t>
      </w:r>
      <w:r w:rsidR="00991B2B" w:rsidRPr="00490E2A">
        <w:t>:</w:t>
      </w:r>
      <w:r w:rsidR="00B352F2" w:rsidRPr="00490E2A">
        <w:t xml:space="preserve">  </w:t>
      </w:r>
      <w:r w:rsidR="00991B2B" w:rsidRPr="00490E2A">
        <w:t>“</w:t>
      </w:r>
      <w:r w:rsidRPr="00490E2A">
        <w:t>To</w:t>
      </w:r>
      <w:r w:rsidR="00B352F2" w:rsidRPr="00490E2A">
        <w:t xml:space="preserve"> </w:t>
      </w:r>
      <w:r w:rsidRPr="00490E2A">
        <w:t>him</w:t>
      </w:r>
      <w:r w:rsidR="00B352F2" w:rsidRPr="00490E2A">
        <w:t xml:space="preserve"> </w:t>
      </w:r>
      <w:r w:rsidRPr="00490E2A">
        <w:t>that</w:t>
      </w:r>
      <w:r w:rsidR="00B352F2" w:rsidRPr="00490E2A">
        <w:t xml:space="preserve"> </w:t>
      </w:r>
      <w:r w:rsidRPr="00490E2A">
        <w:t>hath</w:t>
      </w:r>
      <w:r w:rsidR="00B352F2" w:rsidRPr="00490E2A">
        <w:t xml:space="preserve"> </w:t>
      </w:r>
      <w:r w:rsidRPr="00490E2A">
        <w:t>shall</w:t>
      </w:r>
      <w:r w:rsidR="00B352F2" w:rsidRPr="00490E2A">
        <w:t xml:space="preserve"> </w:t>
      </w:r>
      <w:r w:rsidRPr="00490E2A">
        <w:t>be</w:t>
      </w:r>
      <w:r w:rsidR="00B352F2" w:rsidRPr="00490E2A">
        <w:t xml:space="preserve"> </w:t>
      </w:r>
      <w:r w:rsidRPr="00490E2A">
        <w:t>given,</w:t>
      </w:r>
      <w:r w:rsidR="00B352F2" w:rsidRPr="00490E2A">
        <w:t xml:space="preserve"> </w:t>
      </w:r>
      <w:r w:rsidRPr="00490E2A">
        <w:t>and</w:t>
      </w:r>
      <w:r w:rsidR="00B352F2" w:rsidRPr="00490E2A">
        <w:t xml:space="preserve"> </w:t>
      </w:r>
      <w:r w:rsidRPr="00490E2A">
        <w:t>from</w:t>
      </w:r>
      <w:r w:rsidR="00B352F2" w:rsidRPr="00490E2A">
        <w:t xml:space="preserve"> </w:t>
      </w:r>
      <w:r w:rsidRPr="00490E2A">
        <w:t>him</w:t>
      </w:r>
      <w:r w:rsidR="00B352F2" w:rsidRPr="00490E2A">
        <w:t xml:space="preserve"> </w:t>
      </w:r>
      <w:r w:rsidRPr="00490E2A">
        <w:t>that</w:t>
      </w:r>
      <w:r w:rsidR="00B352F2" w:rsidRPr="00490E2A">
        <w:t xml:space="preserve"> </w:t>
      </w:r>
      <w:r w:rsidRPr="00490E2A">
        <w:t>hath</w:t>
      </w:r>
      <w:r w:rsidR="00B352F2" w:rsidRPr="00490E2A">
        <w:t xml:space="preserve"> </w:t>
      </w:r>
      <w:r w:rsidRPr="00490E2A">
        <w:t>not</w:t>
      </w:r>
      <w:r w:rsidR="00B352F2" w:rsidRPr="00490E2A">
        <w:t xml:space="preserve"> </w:t>
      </w:r>
      <w:r w:rsidRPr="00490E2A">
        <w:t>shall</w:t>
      </w:r>
      <w:r w:rsidR="00B352F2" w:rsidRPr="00490E2A">
        <w:t xml:space="preserve"> </w:t>
      </w:r>
      <w:r w:rsidRPr="00490E2A">
        <w:t>be</w:t>
      </w:r>
      <w:r w:rsidR="00B352F2" w:rsidRPr="00490E2A">
        <w:t xml:space="preserve"> </w:t>
      </w:r>
      <w:r w:rsidRPr="00490E2A">
        <w:t>taken</w:t>
      </w:r>
      <w:r w:rsidR="00B352F2" w:rsidRPr="00490E2A">
        <w:t xml:space="preserve"> </w:t>
      </w:r>
      <w:r w:rsidRPr="00490E2A">
        <w:t>away</w:t>
      </w:r>
      <w:r w:rsidR="00B352F2" w:rsidRPr="00490E2A">
        <w:t xml:space="preserve"> </w:t>
      </w:r>
      <w:r w:rsidRPr="00490E2A">
        <w:t>even</w:t>
      </w:r>
      <w:r w:rsidR="00B352F2" w:rsidRPr="00490E2A">
        <w:t xml:space="preserve"> </w:t>
      </w:r>
      <w:r w:rsidRPr="00490E2A">
        <w:t>that</w:t>
      </w:r>
      <w:r w:rsidR="00B352F2" w:rsidRPr="00490E2A">
        <w:t xml:space="preserve"> </w:t>
      </w:r>
      <w:r w:rsidRPr="00490E2A">
        <w:t>he</w:t>
      </w:r>
      <w:r w:rsidR="00B352F2" w:rsidRPr="00490E2A">
        <w:t xml:space="preserve"> </w:t>
      </w:r>
      <w:r w:rsidRPr="00490E2A">
        <w:t>hath.</w:t>
      </w:r>
      <w:r w:rsidR="00991B2B" w:rsidRPr="00490E2A">
        <w:t>”</w:t>
      </w:r>
      <w:r w:rsidR="00490E2A">
        <w:rPr>
          <w:rStyle w:val="FootnoteReference"/>
        </w:rPr>
        <w:footnoteReference w:id="9"/>
      </w:r>
    </w:p>
    <w:p w:rsidR="00490E2A" w:rsidRDefault="00AF46AF" w:rsidP="00490E2A">
      <w:pPr>
        <w:pStyle w:val="Text"/>
        <w:rPr>
          <w:lang w:eastAsia="en-AU"/>
        </w:rPr>
      </w:pPr>
      <w:r w:rsidRPr="00AF46AF">
        <w:rPr>
          <w:lang w:eastAsia="en-AU"/>
        </w:rPr>
        <w:t>In</w:t>
      </w:r>
      <w:r w:rsidR="00B352F2">
        <w:rPr>
          <w:lang w:eastAsia="en-AU"/>
        </w:rPr>
        <w:t xml:space="preserve"> </w:t>
      </w:r>
      <w:r w:rsidRPr="00AF46AF">
        <w:rPr>
          <w:lang w:eastAsia="en-AU"/>
        </w:rPr>
        <w:t>answer</w:t>
      </w:r>
      <w:r w:rsidR="00B352F2">
        <w:rPr>
          <w:lang w:eastAsia="en-AU"/>
        </w:rPr>
        <w:t xml:space="preserve"> </w:t>
      </w:r>
      <w:r w:rsidR="009F128E">
        <w:rPr>
          <w:lang w:eastAsia="en-AU"/>
        </w:rPr>
        <w:t>‘Abdu’l-Baha</w:t>
      </w:r>
      <w:r w:rsidR="00B352F2">
        <w:rPr>
          <w:lang w:eastAsia="en-AU"/>
        </w:rPr>
        <w:t xml:space="preserve"> </w:t>
      </w:r>
      <w:r w:rsidRPr="00AF46AF">
        <w:rPr>
          <w:lang w:eastAsia="en-AU"/>
        </w:rPr>
        <w:t>said</w:t>
      </w:r>
      <w:r w:rsidR="00B352F2">
        <w:rPr>
          <w:lang w:eastAsia="en-AU"/>
        </w:rPr>
        <w:t xml:space="preserve"> </w:t>
      </w:r>
      <w:r w:rsidRPr="00AF46AF">
        <w:rPr>
          <w:lang w:eastAsia="en-AU"/>
        </w:rPr>
        <w:t>in</w:t>
      </w:r>
      <w:r w:rsidR="00B352F2">
        <w:rPr>
          <w:lang w:eastAsia="en-AU"/>
        </w:rPr>
        <w:t xml:space="preserve"> </w:t>
      </w:r>
      <w:r w:rsidRPr="00AF46AF">
        <w:rPr>
          <w:lang w:eastAsia="en-AU"/>
        </w:rPr>
        <w:t>part</w:t>
      </w:r>
      <w:r w:rsidR="00991B2B">
        <w:rPr>
          <w:lang w:eastAsia="en-AU"/>
        </w:rPr>
        <w:t>:</w:t>
      </w:r>
      <w:r w:rsidR="00B352F2">
        <w:rPr>
          <w:lang w:eastAsia="en-AU"/>
        </w:rPr>
        <w:t xml:space="preserve">  </w:t>
      </w:r>
      <w:r w:rsidR="00991B2B">
        <w:rPr>
          <w:lang w:eastAsia="en-AU"/>
        </w:rPr>
        <w:t>“</w:t>
      </w:r>
      <w:r w:rsidRPr="00AF46AF">
        <w:rPr>
          <w:lang w:eastAsia="en-AU"/>
        </w:rPr>
        <w:t>This</w:t>
      </w:r>
      <w:r w:rsidR="00B352F2">
        <w:rPr>
          <w:lang w:eastAsia="en-AU"/>
        </w:rPr>
        <w:t xml:space="preserve"> </w:t>
      </w:r>
      <w:r w:rsidRPr="00AF46AF">
        <w:rPr>
          <w:lang w:eastAsia="en-AU"/>
        </w:rPr>
        <w:t>is</w:t>
      </w:r>
      <w:r w:rsidR="00B352F2">
        <w:rPr>
          <w:lang w:eastAsia="en-AU"/>
        </w:rPr>
        <w:t xml:space="preserve"> </w:t>
      </w:r>
      <w:r w:rsidRPr="00AF46AF">
        <w:rPr>
          <w:lang w:eastAsia="en-AU"/>
        </w:rPr>
        <w:t>the</w:t>
      </w:r>
      <w:r w:rsidR="00B352F2">
        <w:rPr>
          <w:lang w:eastAsia="en-AU"/>
        </w:rPr>
        <w:t xml:space="preserve"> </w:t>
      </w:r>
      <w:r w:rsidRPr="00AF46AF">
        <w:rPr>
          <w:lang w:eastAsia="en-AU"/>
        </w:rPr>
        <w:t>exposition</w:t>
      </w:r>
      <w:r w:rsidR="00B352F2">
        <w:rPr>
          <w:lang w:eastAsia="en-AU"/>
        </w:rPr>
        <w:t xml:space="preserve"> </w:t>
      </w:r>
      <w:r w:rsidRPr="00AF46AF">
        <w:rPr>
          <w:lang w:eastAsia="en-AU"/>
        </w:rPr>
        <w:t>of</w:t>
      </w:r>
      <w:r w:rsidR="00B352F2">
        <w:rPr>
          <w:lang w:eastAsia="en-AU"/>
        </w:rPr>
        <w:t xml:space="preserve"> </w:t>
      </w:r>
      <w:r w:rsidRPr="00AF46AF">
        <w:rPr>
          <w:lang w:eastAsia="en-AU"/>
        </w:rPr>
        <w:t>one</w:t>
      </w:r>
      <w:r w:rsidR="00B352F2">
        <w:rPr>
          <w:lang w:eastAsia="en-AU"/>
        </w:rPr>
        <w:t xml:space="preserve"> </w:t>
      </w:r>
      <w:r w:rsidRPr="00AF46AF">
        <w:rPr>
          <w:lang w:eastAsia="en-AU"/>
        </w:rPr>
        <w:t>of</w:t>
      </w:r>
      <w:r w:rsidR="00B352F2">
        <w:rPr>
          <w:lang w:eastAsia="en-AU"/>
        </w:rPr>
        <w:t xml:space="preserve"> </w:t>
      </w:r>
      <w:r w:rsidRPr="00AF46AF">
        <w:rPr>
          <w:lang w:eastAsia="en-AU"/>
        </w:rPr>
        <w:t>the</w:t>
      </w:r>
      <w:r w:rsidR="00B352F2">
        <w:rPr>
          <w:lang w:eastAsia="en-AU"/>
        </w:rPr>
        <w:t xml:space="preserve"> </w:t>
      </w:r>
      <w:r w:rsidRPr="00AF46AF">
        <w:rPr>
          <w:lang w:eastAsia="en-AU"/>
        </w:rPr>
        <w:t>great</w:t>
      </w:r>
      <w:r w:rsidR="00B352F2">
        <w:rPr>
          <w:lang w:eastAsia="en-AU"/>
        </w:rPr>
        <w:t xml:space="preserve"> </w:t>
      </w:r>
      <w:r w:rsidRPr="00AF46AF">
        <w:rPr>
          <w:lang w:eastAsia="en-AU"/>
        </w:rPr>
        <w:t>questions</w:t>
      </w:r>
      <w:r w:rsidR="00B352F2">
        <w:rPr>
          <w:lang w:eastAsia="en-AU"/>
        </w:rPr>
        <w:t xml:space="preserve"> </w:t>
      </w:r>
      <w:r w:rsidRPr="00AF46AF">
        <w:rPr>
          <w:lang w:eastAsia="en-AU"/>
        </w:rPr>
        <w:t>of</w:t>
      </w:r>
      <w:r w:rsidR="00B352F2">
        <w:rPr>
          <w:lang w:eastAsia="en-AU"/>
        </w:rPr>
        <w:t xml:space="preserve"> </w:t>
      </w:r>
      <w:r w:rsidRPr="00AF46AF">
        <w:rPr>
          <w:lang w:eastAsia="en-AU"/>
        </w:rPr>
        <w:t>Divine</w:t>
      </w:r>
      <w:r w:rsidR="00B352F2">
        <w:rPr>
          <w:lang w:eastAsia="en-AU"/>
        </w:rPr>
        <w:t xml:space="preserve"> </w:t>
      </w:r>
      <w:r w:rsidRPr="00AF46AF">
        <w:rPr>
          <w:lang w:eastAsia="en-AU"/>
        </w:rPr>
        <w:t>Wisdom</w:t>
      </w:r>
      <w:r w:rsidR="00B352F2">
        <w:rPr>
          <w:lang w:eastAsia="en-AU"/>
        </w:rPr>
        <w:t xml:space="preserve"> </w:t>
      </w:r>
      <w:r w:rsidRPr="00AF46AF">
        <w:rPr>
          <w:lang w:eastAsia="en-AU"/>
        </w:rPr>
        <w:t>which</w:t>
      </w:r>
      <w:r w:rsidR="00B352F2">
        <w:rPr>
          <w:lang w:eastAsia="en-AU"/>
        </w:rPr>
        <w:t xml:space="preserve"> </w:t>
      </w:r>
      <w:r w:rsidRPr="00AF46AF">
        <w:rPr>
          <w:lang w:eastAsia="en-AU"/>
        </w:rPr>
        <w:t>Christ</w:t>
      </w:r>
      <w:r w:rsidR="00B352F2">
        <w:rPr>
          <w:lang w:eastAsia="en-AU"/>
        </w:rPr>
        <w:t xml:space="preserve"> </w:t>
      </w:r>
      <w:r w:rsidRPr="00AF46AF">
        <w:rPr>
          <w:lang w:eastAsia="en-AU"/>
        </w:rPr>
        <w:t>has</w:t>
      </w:r>
    </w:p>
    <w:p w:rsidR="00490E2A" w:rsidRDefault="00490E2A">
      <w:pPr>
        <w:widowControl/>
        <w:kinsoku/>
        <w:overflowPunct/>
        <w:textAlignment w:val="auto"/>
      </w:pPr>
      <w:r>
        <w:br w:type="page"/>
      </w:r>
    </w:p>
    <w:p w:rsidR="00AF46AF" w:rsidRPr="00AF46AF" w:rsidRDefault="00AF46AF" w:rsidP="00E479F2">
      <w:pPr>
        <w:pStyle w:val="Textcts"/>
        <w:rPr>
          <w:lang w:eastAsia="en-AU"/>
        </w:rPr>
      </w:pPr>
      <w:r w:rsidRPr="00490E2A">
        <w:lastRenderedPageBreak/>
        <w:t>&lt;</w:t>
      </w:r>
      <w:r w:rsidR="00FB0669">
        <w:t xml:space="preserve">p </w:t>
      </w:r>
      <w:r w:rsidRPr="00490E2A">
        <w:t>13&gt;</w:t>
      </w:r>
      <w:r w:rsidR="00B352F2" w:rsidRPr="00490E2A">
        <w:t xml:space="preserve"> </w:t>
      </w:r>
      <w:r w:rsidRPr="00490E2A">
        <w:t>c</w:t>
      </w:r>
      <w:r w:rsidRPr="00AF46AF">
        <w:rPr>
          <w:lang w:eastAsia="en-AU"/>
        </w:rPr>
        <w:t>ouched</w:t>
      </w:r>
      <w:r w:rsidR="00B352F2">
        <w:rPr>
          <w:lang w:eastAsia="en-AU"/>
        </w:rPr>
        <w:t xml:space="preserve"> </w:t>
      </w:r>
      <w:r w:rsidRPr="00AF46AF">
        <w:rPr>
          <w:lang w:eastAsia="en-AU"/>
        </w:rPr>
        <w:t>in</w:t>
      </w:r>
      <w:r w:rsidR="00B352F2">
        <w:rPr>
          <w:lang w:eastAsia="en-AU"/>
        </w:rPr>
        <w:t xml:space="preserve"> </w:t>
      </w:r>
      <w:r w:rsidRPr="00AF46AF">
        <w:rPr>
          <w:lang w:eastAsia="en-AU"/>
        </w:rPr>
        <w:t>this</w:t>
      </w:r>
      <w:r w:rsidR="00B352F2">
        <w:rPr>
          <w:lang w:eastAsia="en-AU"/>
        </w:rPr>
        <w:t xml:space="preserve"> </w:t>
      </w:r>
      <w:r w:rsidRPr="00AF46AF">
        <w:rPr>
          <w:lang w:eastAsia="en-AU"/>
        </w:rPr>
        <w:t>brief</w:t>
      </w:r>
      <w:r w:rsidR="00B352F2">
        <w:rPr>
          <w:lang w:eastAsia="en-AU"/>
        </w:rPr>
        <w:t xml:space="preserve"> </w:t>
      </w:r>
      <w:r w:rsidRPr="00AF46AF">
        <w:rPr>
          <w:lang w:eastAsia="en-AU"/>
        </w:rPr>
        <w:t>and</w:t>
      </w:r>
      <w:r w:rsidR="00B352F2">
        <w:rPr>
          <w:lang w:eastAsia="en-AU"/>
        </w:rPr>
        <w:t xml:space="preserve"> </w:t>
      </w:r>
      <w:r w:rsidRPr="00AF46AF">
        <w:rPr>
          <w:lang w:eastAsia="en-AU"/>
        </w:rPr>
        <w:t>simple</w:t>
      </w:r>
      <w:r w:rsidR="00B352F2">
        <w:rPr>
          <w:lang w:eastAsia="en-AU"/>
        </w:rPr>
        <w:t xml:space="preserve"> </w:t>
      </w:r>
      <w:r w:rsidRPr="00AF46AF">
        <w:rPr>
          <w:lang w:eastAsia="en-AU"/>
        </w:rPr>
        <w:t>utterance</w:t>
      </w:r>
      <w:r w:rsidR="00991B2B">
        <w:rPr>
          <w:lang w:eastAsia="en-AU"/>
        </w:rPr>
        <w:t>.</w:t>
      </w:r>
      <w:r w:rsidR="00B352F2">
        <w:rPr>
          <w:lang w:eastAsia="en-AU"/>
        </w:rPr>
        <w:t xml:space="preserve">  </w:t>
      </w:r>
      <w:r w:rsidRPr="00AF46AF">
        <w:rPr>
          <w:lang w:eastAsia="en-AU"/>
        </w:rPr>
        <w:t>The</w:t>
      </w:r>
      <w:r w:rsidR="00B352F2">
        <w:rPr>
          <w:lang w:eastAsia="en-AU"/>
        </w:rPr>
        <w:t xml:space="preserve"> </w:t>
      </w:r>
      <w:r w:rsidRPr="00AF46AF">
        <w:rPr>
          <w:lang w:eastAsia="en-AU"/>
        </w:rPr>
        <w:t>great</w:t>
      </w:r>
      <w:r w:rsidR="00B352F2">
        <w:rPr>
          <w:lang w:eastAsia="en-AU"/>
        </w:rPr>
        <w:t xml:space="preserve"> </w:t>
      </w:r>
      <w:r w:rsidRPr="00AF46AF">
        <w:rPr>
          <w:lang w:eastAsia="en-AU"/>
        </w:rPr>
        <w:t>question</w:t>
      </w:r>
      <w:r w:rsidR="00B352F2">
        <w:rPr>
          <w:lang w:eastAsia="en-AU"/>
        </w:rPr>
        <w:t xml:space="preserve"> </w:t>
      </w:r>
      <w:r w:rsidRPr="00AF46AF">
        <w:rPr>
          <w:lang w:eastAsia="en-AU"/>
        </w:rPr>
        <w:t>is</w:t>
      </w:r>
      <w:r w:rsidR="00B352F2">
        <w:rPr>
          <w:lang w:eastAsia="en-AU"/>
        </w:rPr>
        <w:t xml:space="preserve"> </w:t>
      </w:r>
      <w:r w:rsidRPr="00AF46AF">
        <w:rPr>
          <w:lang w:eastAsia="en-AU"/>
        </w:rPr>
        <w:t>this</w:t>
      </w:r>
      <w:r w:rsidR="00991B2B">
        <w:rPr>
          <w:lang w:eastAsia="en-AU"/>
        </w:rPr>
        <w:t>:</w:t>
      </w:r>
      <w:r w:rsidR="00B352F2">
        <w:rPr>
          <w:lang w:eastAsia="en-AU"/>
        </w:rPr>
        <w:t xml:space="preserve">  </w:t>
      </w:r>
      <w:r w:rsidRPr="00AF46AF">
        <w:rPr>
          <w:lang w:eastAsia="en-AU"/>
        </w:rPr>
        <w:t>In</w:t>
      </w:r>
      <w:r w:rsidR="00B352F2">
        <w:rPr>
          <w:lang w:eastAsia="en-AU"/>
        </w:rPr>
        <w:t xml:space="preserve"> </w:t>
      </w:r>
      <w:r w:rsidRPr="00AF46AF">
        <w:rPr>
          <w:lang w:eastAsia="en-AU"/>
        </w:rPr>
        <w:t>the</w:t>
      </w:r>
      <w:r w:rsidR="00B352F2">
        <w:rPr>
          <w:lang w:eastAsia="en-AU"/>
        </w:rPr>
        <w:t xml:space="preserve"> </w:t>
      </w:r>
      <w:r w:rsidRPr="00AF46AF">
        <w:rPr>
          <w:lang w:eastAsia="en-AU"/>
        </w:rPr>
        <w:t>world</w:t>
      </w:r>
      <w:r w:rsidR="00B352F2">
        <w:rPr>
          <w:lang w:eastAsia="en-AU"/>
        </w:rPr>
        <w:t xml:space="preserve"> </w:t>
      </w:r>
      <w:r w:rsidRPr="00AF46AF">
        <w:rPr>
          <w:lang w:eastAsia="en-AU"/>
        </w:rPr>
        <w:t>of</w:t>
      </w:r>
      <w:r w:rsidR="00B352F2">
        <w:rPr>
          <w:lang w:eastAsia="en-AU"/>
        </w:rPr>
        <w:t xml:space="preserve"> </w:t>
      </w:r>
      <w:r w:rsidRPr="00AF46AF">
        <w:rPr>
          <w:lang w:eastAsia="en-AU"/>
        </w:rPr>
        <w:t>existence,</w:t>
      </w:r>
      <w:r w:rsidR="00B352F2">
        <w:rPr>
          <w:lang w:eastAsia="en-AU"/>
        </w:rPr>
        <w:t xml:space="preserve"> </w:t>
      </w:r>
      <w:r w:rsidRPr="00AF46AF">
        <w:rPr>
          <w:lang w:eastAsia="en-AU"/>
        </w:rPr>
        <w:t>pause</w:t>
      </w:r>
      <w:r w:rsidR="00B352F2">
        <w:rPr>
          <w:lang w:eastAsia="en-AU"/>
        </w:rPr>
        <w:t xml:space="preserve"> </w:t>
      </w:r>
      <w:r w:rsidRPr="00AF46AF">
        <w:rPr>
          <w:lang w:eastAsia="en-AU"/>
        </w:rPr>
        <w:t>(or</w:t>
      </w:r>
      <w:r w:rsidR="00B352F2">
        <w:rPr>
          <w:lang w:eastAsia="en-AU"/>
        </w:rPr>
        <w:t xml:space="preserve"> </w:t>
      </w:r>
      <w:r w:rsidRPr="00AF46AF">
        <w:rPr>
          <w:lang w:eastAsia="en-AU"/>
        </w:rPr>
        <w:t>discontinuation</w:t>
      </w:r>
      <w:r w:rsidR="00B352F2">
        <w:rPr>
          <w:lang w:eastAsia="en-AU"/>
        </w:rPr>
        <w:t xml:space="preserve"> </w:t>
      </w:r>
      <w:r w:rsidRPr="00AF46AF">
        <w:rPr>
          <w:lang w:eastAsia="en-AU"/>
        </w:rPr>
        <w:t>of</w:t>
      </w:r>
      <w:r w:rsidR="00B352F2">
        <w:rPr>
          <w:lang w:eastAsia="en-AU"/>
        </w:rPr>
        <w:t xml:space="preserve"> </w:t>
      </w:r>
      <w:r w:rsidRPr="00AF46AF">
        <w:rPr>
          <w:lang w:eastAsia="en-AU"/>
        </w:rPr>
        <w:t>progress)</w:t>
      </w:r>
      <w:r w:rsidR="00B352F2">
        <w:rPr>
          <w:lang w:eastAsia="en-AU"/>
        </w:rPr>
        <w:t xml:space="preserve"> </w:t>
      </w:r>
      <w:r w:rsidRPr="00AF46AF">
        <w:rPr>
          <w:lang w:eastAsia="en-AU"/>
        </w:rPr>
        <w:t>marks</w:t>
      </w:r>
      <w:r w:rsidR="00B352F2">
        <w:rPr>
          <w:lang w:eastAsia="en-AU"/>
        </w:rPr>
        <w:t xml:space="preserve"> </w:t>
      </w:r>
      <w:r w:rsidRPr="00AF46AF">
        <w:rPr>
          <w:lang w:eastAsia="en-AU"/>
        </w:rPr>
        <w:t>the</w:t>
      </w:r>
      <w:r w:rsidR="00B352F2">
        <w:rPr>
          <w:lang w:eastAsia="en-AU"/>
        </w:rPr>
        <w:t xml:space="preserve"> </w:t>
      </w:r>
      <w:r w:rsidRPr="00AF46AF">
        <w:rPr>
          <w:lang w:eastAsia="en-AU"/>
        </w:rPr>
        <w:t>beginning</w:t>
      </w:r>
      <w:r w:rsidR="00B352F2">
        <w:rPr>
          <w:lang w:eastAsia="en-AU"/>
        </w:rPr>
        <w:t xml:space="preserve"> </w:t>
      </w:r>
      <w:r w:rsidRPr="00AF46AF">
        <w:rPr>
          <w:lang w:eastAsia="en-AU"/>
        </w:rPr>
        <w:t>of</w:t>
      </w:r>
      <w:r w:rsidR="00B352F2">
        <w:rPr>
          <w:lang w:eastAsia="en-AU"/>
        </w:rPr>
        <w:t xml:space="preserve"> </w:t>
      </w:r>
      <w:r w:rsidRPr="00AF46AF">
        <w:rPr>
          <w:lang w:eastAsia="en-AU"/>
        </w:rPr>
        <w:t>fall</w:t>
      </w:r>
      <w:r w:rsidR="00B352F2">
        <w:rPr>
          <w:lang w:eastAsia="en-AU"/>
        </w:rPr>
        <w:t xml:space="preserve"> </w:t>
      </w:r>
      <w:r w:rsidRPr="00AF46AF">
        <w:rPr>
          <w:lang w:eastAsia="en-AU"/>
        </w:rPr>
        <w:t>and</w:t>
      </w:r>
      <w:r w:rsidR="00B352F2">
        <w:rPr>
          <w:lang w:eastAsia="en-AU"/>
        </w:rPr>
        <w:t xml:space="preserve"> </w:t>
      </w:r>
      <w:r w:rsidRPr="00AF46AF">
        <w:rPr>
          <w:lang w:eastAsia="en-AU"/>
        </w:rPr>
        <w:t>decadence</w:t>
      </w:r>
      <w:r w:rsidR="00991B2B">
        <w:rPr>
          <w:lang w:eastAsia="en-AU"/>
        </w:rPr>
        <w:t>.</w:t>
      </w:r>
      <w:r w:rsidR="00B352F2">
        <w:rPr>
          <w:lang w:eastAsia="en-AU"/>
        </w:rPr>
        <w:t xml:space="preserve">  </w:t>
      </w:r>
      <w:r w:rsidRPr="00AF46AF">
        <w:rPr>
          <w:lang w:eastAsia="en-AU"/>
        </w:rPr>
        <w:t>For</w:t>
      </w:r>
      <w:r w:rsidR="00B352F2">
        <w:rPr>
          <w:lang w:eastAsia="en-AU"/>
        </w:rPr>
        <w:t xml:space="preserve"> </w:t>
      </w:r>
      <w:r w:rsidRPr="00AF46AF">
        <w:rPr>
          <w:lang w:eastAsia="en-AU"/>
        </w:rPr>
        <w:t>instance,</w:t>
      </w:r>
      <w:r w:rsidR="00B352F2">
        <w:rPr>
          <w:lang w:eastAsia="en-AU"/>
        </w:rPr>
        <w:t xml:space="preserve"> </w:t>
      </w:r>
      <w:r w:rsidRPr="00AF46AF">
        <w:rPr>
          <w:lang w:eastAsia="en-AU"/>
        </w:rPr>
        <w:t>as</w:t>
      </w:r>
      <w:r w:rsidR="00B352F2">
        <w:rPr>
          <w:lang w:eastAsia="en-AU"/>
        </w:rPr>
        <w:t xml:space="preserve"> </w:t>
      </w:r>
      <w:r w:rsidRPr="00AF46AF">
        <w:rPr>
          <w:lang w:eastAsia="en-AU"/>
        </w:rPr>
        <w:t>long</w:t>
      </w:r>
      <w:r w:rsidR="00B352F2">
        <w:rPr>
          <w:lang w:eastAsia="en-AU"/>
        </w:rPr>
        <w:t xml:space="preserve"> </w:t>
      </w:r>
      <w:r w:rsidRPr="00AF46AF">
        <w:rPr>
          <w:lang w:eastAsia="en-AU"/>
        </w:rPr>
        <w:t>as</w:t>
      </w:r>
      <w:r w:rsidR="00B352F2">
        <w:rPr>
          <w:lang w:eastAsia="en-AU"/>
        </w:rPr>
        <w:t xml:space="preserve"> </w:t>
      </w:r>
      <w:r w:rsidRPr="00AF46AF">
        <w:rPr>
          <w:lang w:eastAsia="en-AU"/>
        </w:rPr>
        <w:t>the</w:t>
      </w:r>
      <w:r w:rsidR="00B352F2">
        <w:rPr>
          <w:lang w:eastAsia="en-AU"/>
        </w:rPr>
        <w:t xml:space="preserve"> </w:t>
      </w:r>
      <w:r w:rsidRPr="00AF46AF">
        <w:rPr>
          <w:lang w:eastAsia="en-AU"/>
        </w:rPr>
        <w:t>bird</w:t>
      </w:r>
      <w:r w:rsidR="00B352F2">
        <w:rPr>
          <w:lang w:eastAsia="en-AU"/>
        </w:rPr>
        <w:t xml:space="preserve"> </w:t>
      </w:r>
      <w:r w:rsidRPr="00AF46AF">
        <w:rPr>
          <w:lang w:eastAsia="en-AU"/>
        </w:rPr>
        <w:t>soars</w:t>
      </w:r>
      <w:r w:rsidR="00B352F2">
        <w:rPr>
          <w:lang w:eastAsia="en-AU"/>
        </w:rPr>
        <w:t xml:space="preserve"> </w:t>
      </w:r>
      <w:r w:rsidRPr="00AF46AF">
        <w:rPr>
          <w:lang w:eastAsia="en-AU"/>
        </w:rPr>
        <w:t>or</w:t>
      </w:r>
      <w:r w:rsidR="00B352F2">
        <w:rPr>
          <w:lang w:eastAsia="en-AU"/>
        </w:rPr>
        <w:t xml:space="preserve"> </w:t>
      </w:r>
      <w:r w:rsidRPr="00AF46AF">
        <w:rPr>
          <w:lang w:eastAsia="en-AU"/>
        </w:rPr>
        <w:t>moves</w:t>
      </w:r>
      <w:r w:rsidR="00B352F2">
        <w:rPr>
          <w:lang w:eastAsia="en-AU"/>
        </w:rPr>
        <w:t xml:space="preserve"> </w:t>
      </w:r>
      <w:r w:rsidRPr="00AF46AF">
        <w:rPr>
          <w:lang w:eastAsia="en-AU"/>
        </w:rPr>
        <w:t>upward</w:t>
      </w:r>
      <w:r w:rsidR="00B352F2">
        <w:rPr>
          <w:lang w:eastAsia="en-AU"/>
        </w:rPr>
        <w:t xml:space="preserve"> </w:t>
      </w:r>
      <w:r w:rsidRPr="00AF46AF">
        <w:rPr>
          <w:lang w:eastAsia="en-AU"/>
        </w:rPr>
        <w:t>in</w:t>
      </w:r>
      <w:r w:rsidR="00B352F2">
        <w:rPr>
          <w:lang w:eastAsia="en-AU"/>
        </w:rPr>
        <w:t xml:space="preserve"> </w:t>
      </w:r>
      <w:r w:rsidRPr="00AF46AF">
        <w:rPr>
          <w:lang w:eastAsia="en-AU"/>
        </w:rPr>
        <w:t>the</w:t>
      </w:r>
      <w:r w:rsidR="00B352F2">
        <w:rPr>
          <w:lang w:eastAsia="en-AU"/>
        </w:rPr>
        <w:t xml:space="preserve"> </w:t>
      </w:r>
      <w:r w:rsidRPr="00AF46AF">
        <w:rPr>
          <w:lang w:eastAsia="en-AU"/>
        </w:rPr>
        <w:t>air,</w:t>
      </w:r>
      <w:r w:rsidR="00B352F2">
        <w:rPr>
          <w:lang w:eastAsia="en-AU"/>
        </w:rPr>
        <w:t xml:space="preserve"> </w:t>
      </w:r>
      <w:r w:rsidRPr="00AF46AF">
        <w:rPr>
          <w:lang w:eastAsia="en-AU"/>
        </w:rPr>
        <w:t>it</w:t>
      </w:r>
      <w:r w:rsidR="00B352F2">
        <w:rPr>
          <w:lang w:eastAsia="en-AU"/>
        </w:rPr>
        <w:t xml:space="preserve"> </w:t>
      </w:r>
      <w:r w:rsidRPr="00AF46AF">
        <w:rPr>
          <w:lang w:eastAsia="en-AU"/>
        </w:rPr>
        <w:t>is</w:t>
      </w:r>
      <w:r w:rsidR="00B352F2">
        <w:rPr>
          <w:lang w:eastAsia="en-AU"/>
        </w:rPr>
        <w:t xml:space="preserve"> </w:t>
      </w:r>
      <w:r w:rsidRPr="00AF46AF">
        <w:rPr>
          <w:lang w:eastAsia="en-AU"/>
        </w:rPr>
        <w:t>in</w:t>
      </w:r>
      <w:r w:rsidR="00B352F2">
        <w:rPr>
          <w:lang w:eastAsia="en-AU"/>
        </w:rPr>
        <w:t xml:space="preserve"> </w:t>
      </w:r>
      <w:r w:rsidRPr="00AF46AF">
        <w:rPr>
          <w:lang w:eastAsia="en-AU"/>
        </w:rPr>
        <w:t>progress</w:t>
      </w:r>
      <w:r w:rsidR="00991B2B">
        <w:rPr>
          <w:lang w:eastAsia="en-AU"/>
        </w:rPr>
        <w:t>.</w:t>
      </w:r>
      <w:r w:rsidR="00B352F2">
        <w:rPr>
          <w:lang w:eastAsia="en-AU"/>
        </w:rPr>
        <w:t xml:space="preserve">  </w:t>
      </w:r>
      <w:r w:rsidRPr="00AF46AF">
        <w:rPr>
          <w:lang w:eastAsia="en-AU"/>
        </w:rPr>
        <w:t>But</w:t>
      </w:r>
      <w:r w:rsidR="00B352F2">
        <w:rPr>
          <w:lang w:eastAsia="en-AU"/>
        </w:rPr>
        <w:t xml:space="preserve"> </w:t>
      </w:r>
      <w:r w:rsidRPr="00AF46AF">
        <w:rPr>
          <w:lang w:eastAsia="en-AU"/>
        </w:rPr>
        <w:t>no</w:t>
      </w:r>
      <w:r w:rsidR="00B352F2">
        <w:rPr>
          <w:lang w:eastAsia="en-AU"/>
        </w:rPr>
        <w:t xml:space="preserve"> </w:t>
      </w:r>
      <w:r w:rsidRPr="00AF46AF">
        <w:rPr>
          <w:lang w:eastAsia="en-AU"/>
        </w:rPr>
        <w:t>sooner</w:t>
      </w:r>
      <w:r w:rsidR="00B352F2">
        <w:rPr>
          <w:lang w:eastAsia="en-AU"/>
        </w:rPr>
        <w:t xml:space="preserve"> </w:t>
      </w:r>
      <w:r w:rsidRPr="00AF46AF">
        <w:rPr>
          <w:lang w:eastAsia="en-AU"/>
        </w:rPr>
        <w:t>it</w:t>
      </w:r>
      <w:r w:rsidR="00B352F2">
        <w:rPr>
          <w:lang w:eastAsia="en-AU"/>
        </w:rPr>
        <w:t xml:space="preserve"> </w:t>
      </w:r>
      <w:r w:rsidRPr="00AF46AF">
        <w:rPr>
          <w:lang w:eastAsia="en-AU"/>
        </w:rPr>
        <w:t>pauses</w:t>
      </w:r>
      <w:r w:rsidR="00B352F2">
        <w:rPr>
          <w:lang w:eastAsia="en-AU"/>
        </w:rPr>
        <w:t xml:space="preserve"> </w:t>
      </w:r>
      <w:r w:rsidRPr="00AF46AF">
        <w:rPr>
          <w:lang w:eastAsia="en-AU"/>
        </w:rPr>
        <w:t>than</w:t>
      </w:r>
      <w:r w:rsidR="00B352F2">
        <w:rPr>
          <w:lang w:eastAsia="en-AU"/>
        </w:rPr>
        <w:t xml:space="preserve"> </w:t>
      </w:r>
      <w:r w:rsidRPr="00AF46AF">
        <w:rPr>
          <w:lang w:eastAsia="en-AU"/>
        </w:rPr>
        <w:t>it</w:t>
      </w:r>
      <w:r w:rsidR="00B352F2">
        <w:rPr>
          <w:lang w:eastAsia="en-AU"/>
        </w:rPr>
        <w:t xml:space="preserve"> </w:t>
      </w:r>
      <w:r w:rsidRPr="00AF46AF">
        <w:rPr>
          <w:lang w:eastAsia="en-AU"/>
        </w:rPr>
        <w:t>begins</w:t>
      </w:r>
      <w:r w:rsidR="00B352F2">
        <w:rPr>
          <w:lang w:eastAsia="en-AU"/>
        </w:rPr>
        <w:t xml:space="preserve"> </w:t>
      </w:r>
      <w:r w:rsidRPr="00AF46AF">
        <w:rPr>
          <w:lang w:eastAsia="en-AU"/>
        </w:rPr>
        <w:t>to</w:t>
      </w:r>
      <w:r w:rsidR="00B352F2">
        <w:rPr>
          <w:lang w:eastAsia="en-AU"/>
        </w:rPr>
        <w:t xml:space="preserve"> </w:t>
      </w:r>
      <w:r w:rsidRPr="00AF46AF">
        <w:rPr>
          <w:lang w:eastAsia="en-AU"/>
        </w:rPr>
        <w:t>descend</w:t>
      </w:r>
      <w:r w:rsidR="00991B2B">
        <w:rPr>
          <w:lang w:eastAsia="en-AU"/>
        </w:rPr>
        <w:t>.</w:t>
      </w:r>
      <w:r w:rsidR="00B352F2">
        <w:rPr>
          <w:lang w:eastAsia="en-AU"/>
        </w:rPr>
        <w:t xml:space="preserve">  </w:t>
      </w:r>
      <w:r w:rsidRPr="00AF46AF">
        <w:rPr>
          <w:lang w:eastAsia="en-AU"/>
        </w:rPr>
        <w:t>Or,</w:t>
      </w:r>
      <w:r w:rsidR="00B352F2">
        <w:rPr>
          <w:lang w:eastAsia="en-AU"/>
        </w:rPr>
        <w:t xml:space="preserve"> </w:t>
      </w:r>
      <w:r w:rsidRPr="00AF46AF">
        <w:rPr>
          <w:lang w:eastAsia="en-AU"/>
        </w:rPr>
        <w:t>as</w:t>
      </w:r>
      <w:r w:rsidR="00B352F2">
        <w:rPr>
          <w:lang w:eastAsia="en-AU"/>
        </w:rPr>
        <w:t xml:space="preserve"> </w:t>
      </w:r>
      <w:r w:rsidRPr="00AF46AF">
        <w:rPr>
          <w:lang w:eastAsia="en-AU"/>
        </w:rPr>
        <w:t>long</w:t>
      </w:r>
      <w:r w:rsidR="00B352F2">
        <w:rPr>
          <w:lang w:eastAsia="en-AU"/>
        </w:rPr>
        <w:t xml:space="preserve"> </w:t>
      </w:r>
      <w:r w:rsidRPr="00AF46AF">
        <w:rPr>
          <w:lang w:eastAsia="en-AU"/>
        </w:rPr>
        <w:t>as</w:t>
      </w:r>
      <w:r w:rsidR="00B352F2">
        <w:rPr>
          <w:lang w:eastAsia="en-AU"/>
        </w:rPr>
        <w:t xml:space="preserve"> </w:t>
      </w:r>
      <w:r w:rsidRPr="00AF46AF">
        <w:rPr>
          <w:lang w:eastAsia="en-AU"/>
        </w:rPr>
        <w:t>a</w:t>
      </w:r>
      <w:r w:rsidR="00B352F2">
        <w:rPr>
          <w:lang w:eastAsia="en-AU"/>
        </w:rPr>
        <w:t xml:space="preserve"> </w:t>
      </w:r>
      <w:r w:rsidRPr="00AF46AF">
        <w:rPr>
          <w:lang w:eastAsia="en-AU"/>
        </w:rPr>
        <w:t>merchant</w:t>
      </w:r>
      <w:r w:rsidR="00B352F2">
        <w:rPr>
          <w:lang w:eastAsia="en-AU"/>
        </w:rPr>
        <w:t xml:space="preserve"> </w:t>
      </w:r>
      <w:r w:rsidRPr="00AF46AF">
        <w:rPr>
          <w:lang w:eastAsia="en-AU"/>
        </w:rPr>
        <w:t>lives</w:t>
      </w:r>
      <w:r w:rsidR="00B352F2">
        <w:rPr>
          <w:lang w:eastAsia="en-AU"/>
        </w:rPr>
        <w:t xml:space="preserve"> </w:t>
      </w:r>
      <w:r w:rsidRPr="00AF46AF">
        <w:rPr>
          <w:lang w:eastAsia="en-AU"/>
        </w:rPr>
        <w:t>on</w:t>
      </w:r>
      <w:r w:rsidR="00B352F2">
        <w:rPr>
          <w:lang w:eastAsia="en-AU"/>
        </w:rPr>
        <w:t xml:space="preserve"> </w:t>
      </w:r>
      <w:r w:rsidRPr="00AF46AF">
        <w:rPr>
          <w:lang w:eastAsia="en-AU"/>
        </w:rPr>
        <w:t>the</w:t>
      </w:r>
      <w:r w:rsidR="00B352F2">
        <w:rPr>
          <w:lang w:eastAsia="en-AU"/>
        </w:rPr>
        <w:t xml:space="preserve"> </w:t>
      </w:r>
      <w:r w:rsidRPr="00AF46AF">
        <w:rPr>
          <w:lang w:eastAsia="en-AU"/>
        </w:rPr>
        <w:t>interest</w:t>
      </w:r>
      <w:r w:rsidR="00B352F2">
        <w:rPr>
          <w:lang w:eastAsia="en-AU"/>
        </w:rPr>
        <w:t xml:space="preserve"> </w:t>
      </w:r>
      <w:r w:rsidRPr="00AF46AF">
        <w:rPr>
          <w:lang w:eastAsia="en-AU"/>
        </w:rPr>
        <w:t>or</w:t>
      </w:r>
      <w:r w:rsidR="00B352F2">
        <w:rPr>
          <w:lang w:eastAsia="en-AU"/>
        </w:rPr>
        <w:t xml:space="preserve"> </w:t>
      </w:r>
      <w:r w:rsidRPr="00AF46AF">
        <w:rPr>
          <w:lang w:eastAsia="en-AU"/>
        </w:rPr>
        <w:t>income</w:t>
      </w:r>
      <w:r w:rsidR="00B352F2">
        <w:rPr>
          <w:lang w:eastAsia="en-AU"/>
        </w:rPr>
        <w:t xml:space="preserve"> </w:t>
      </w:r>
      <w:r w:rsidRPr="00AF46AF">
        <w:rPr>
          <w:lang w:eastAsia="en-AU"/>
        </w:rPr>
        <w:t>produced</w:t>
      </w:r>
      <w:r w:rsidR="00B352F2">
        <w:rPr>
          <w:lang w:eastAsia="en-AU"/>
        </w:rPr>
        <w:t xml:space="preserve"> </w:t>
      </w:r>
      <w:r w:rsidRPr="00AF46AF">
        <w:rPr>
          <w:lang w:eastAsia="en-AU"/>
        </w:rPr>
        <w:t>by</w:t>
      </w:r>
      <w:r w:rsidR="00B352F2">
        <w:rPr>
          <w:lang w:eastAsia="en-AU"/>
        </w:rPr>
        <w:t xml:space="preserve"> </w:t>
      </w:r>
      <w:r w:rsidRPr="00AF46AF">
        <w:rPr>
          <w:lang w:eastAsia="en-AU"/>
        </w:rPr>
        <w:t>his</w:t>
      </w:r>
      <w:r w:rsidR="00B352F2">
        <w:rPr>
          <w:lang w:eastAsia="en-AU"/>
        </w:rPr>
        <w:t xml:space="preserve"> </w:t>
      </w:r>
      <w:r w:rsidRPr="00AF46AF">
        <w:rPr>
          <w:lang w:eastAsia="en-AU"/>
        </w:rPr>
        <w:t>capital</w:t>
      </w:r>
      <w:r w:rsidR="00B352F2">
        <w:rPr>
          <w:lang w:eastAsia="en-AU"/>
        </w:rPr>
        <w:t xml:space="preserve"> </w:t>
      </w:r>
      <w:r w:rsidRPr="00AF46AF">
        <w:rPr>
          <w:lang w:eastAsia="en-AU"/>
        </w:rPr>
        <w:t>his</w:t>
      </w:r>
      <w:r w:rsidR="00B352F2">
        <w:rPr>
          <w:lang w:eastAsia="en-AU"/>
        </w:rPr>
        <w:t xml:space="preserve"> </w:t>
      </w:r>
      <w:r w:rsidRPr="00AF46AF">
        <w:rPr>
          <w:lang w:eastAsia="en-AU"/>
        </w:rPr>
        <w:t>business</w:t>
      </w:r>
      <w:r w:rsidR="00B352F2">
        <w:rPr>
          <w:lang w:eastAsia="en-AU"/>
        </w:rPr>
        <w:t xml:space="preserve"> </w:t>
      </w:r>
      <w:r w:rsidRPr="00AF46AF">
        <w:rPr>
          <w:lang w:eastAsia="en-AU"/>
        </w:rPr>
        <w:t>is</w:t>
      </w:r>
      <w:r w:rsidR="00B352F2">
        <w:rPr>
          <w:lang w:eastAsia="en-AU"/>
        </w:rPr>
        <w:t xml:space="preserve"> </w:t>
      </w:r>
      <w:r w:rsidRPr="00AF46AF">
        <w:rPr>
          <w:lang w:eastAsia="en-AU"/>
        </w:rPr>
        <w:t>successful</w:t>
      </w:r>
      <w:r w:rsidR="00B352F2">
        <w:rPr>
          <w:lang w:eastAsia="en-AU"/>
        </w:rPr>
        <w:t xml:space="preserve"> </w:t>
      </w:r>
      <w:r w:rsidRPr="00AF46AF">
        <w:rPr>
          <w:lang w:eastAsia="en-AU"/>
        </w:rPr>
        <w:t>and</w:t>
      </w:r>
      <w:r w:rsidR="00B352F2">
        <w:rPr>
          <w:lang w:eastAsia="en-AU"/>
        </w:rPr>
        <w:t xml:space="preserve"> </w:t>
      </w:r>
      <w:r w:rsidRPr="00AF46AF">
        <w:rPr>
          <w:lang w:eastAsia="en-AU"/>
        </w:rPr>
        <w:t>in</w:t>
      </w:r>
      <w:r w:rsidR="00B352F2">
        <w:rPr>
          <w:lang w:eastAsia="en-AU"/>
        </w:rPr>
        <w:t xml:space="preserve"> </w:t>
      </w:r>
      <w:r w:rsidRPr="00AF46AF">
        <w:rPr>
          <w:lang w:eastAsia="en-AU"/>
        </w:rPr>
        <w:t>progress</w:t>
      </w:r>
      <w:r w:rsidR="00991B2B">
        <w:rPr>
          <w:lang w:eastAsia="en-AU"/>
        </w:rPr>
        <w:t>.</w:t>
      </w:r>
      <w:r w:rsidR="00B352F2">
        <w:rPr>
          <w:lang w:eastAsia="en-AU"/>
        </w:rPr>
        <w:t xml:space="preserve">  </w:t>
      </w:r>
      <w:r w:rsidRPr="00AF46AF">
        <w:rPr>
          <w:lang w:eastAsia="en-AU"/>
        </w:rPr>
        <w:t>But</w:t>
      </w:r>
      <w:r w:rsidR="00B352F2">
        <w:rPr>
          <w:lang w:eastAsia="en-AU"/>
        </w:rPr>
        <w:t xml:space="preserve"> </w:t>
      </w:r>
      <w:r w:rsidRPr="00AF46AF">
        <w:rPr>
          <w:lang w:eastAsia="en-AU"/>
        </w:rPr>
        <w:t>no</w:t>
      </w:r>
      <w:r w:rsidR="00B352F2">
        <w:rPr>
          <w:lang w:eastAsia="en-AU"/>
        </w:rPr>
        <w:t xml:space="preserve"> </w:t>
      </w:r>
      <w:r w:rsidRPr="00AF46AF">
        <w:rPr>
          <w:lang w:eastAsia="en-AU"/>
        </w:rPr>
        <w:t>sooner</w:t>
      </w:r>
      <w:r w:rsidR="00B352F2">
        <w:rPr>
          <w:lang w:eastAsia="en-AU"/>
        </w:rPr>
        <w:t xml:space="preserve"> </w:t>
      </w:r>
      <w:r w:rsidRPr="00AF46AF">
        <w:rPr>
          <w:lang w:eastAsia="en-AU"/>
        </w:rPr>
        <w:t>he</w:t>
      </w:r>
      <w:r w:rsidR="00B352F2">
        <w:rPr>
          <w:lang w:eastAsia="en-AU"/>
        </w:rPr>
        <w:t xml:space="preserve"> </w:t>
      </w:r>
      <w:r w:rsidRPr="00AF46AF">
        <w:rPr>
          <w:lang w:eastAsia="en-AU"/>
        </w:rPr>
        <w:t>begins</w:t>
      </w:r>
      <w:r w:rsidR="00B352F2">
        <w:rPr>
          <w:lang w:eastAsia="en-AU"/>
        </w:rPr>
        <w:t xml:space="preserve"> </w:t>
      </w:r>
      <w:r w:rsidRPr="00AF46AF">
        <w:rPr>
          <w:lang w:eastAsia="en-AU"/>
        </w:rPr>
        <w:t>to</w:t>
      </w:r>
      <w:r w:rsidR="00B352F2">
        <w:rPr>
          <w:lang w:eastAsia="en-AU"/>
        </w:rPr>
        <w:t xml:space="preserve"> </w:t>
      </w:r>
      <w:r w:rsidRPr="00AF46AF">
        <w:rPr>
          <w:lang w:eastAsia="en-AU"/>
        </w:rPr>
        <w:t>consume</w:t>
      </w:r>
      <w:r w:rsidR="00B352F2">
        <w:rPr>
          <w:lang w:eastAsia="en-AU"/>
        </w:rPr>
        <w:t xml:space="preserve"> </w:t>
      </w:r>
      <w:r w:rsidRPr="00AF46AF">
        <w:rPr>
          <w:lang w:eastAsia="en-AU"/>
        </w:rPr>
        <w:t>his</w:t>
      </w:r>
      <w:r w:rsidR="00B352F2">
        <w:rPr>
          <w:lang w:eastAsia="en-AU"/>
        </w:rPr>
        <w:t xml:space="preserve"> </w:t>
      </w:r>
      <w:r w:rsidRPr="00AF46AF">
        <w:rPr>
          <w:lang w:eastAsia="en-AU"/>
        </w:rPr>
        <w:t>capital</w:t>
      </w:r>
      <w:r w:rsidR="00B352F2">
        <w:rPr>
          <w:lang w:eastAsia="en-AU"/>
        </w:rPr>
        <w:t xml:space="preserve"> </w:t>
      </w:r>
      <w:r w:rsidRPr="00AF46AF">
        <w:rPr>
          <w:lang w:eastAsia="en-AU"/>
        </w:rPr>
        <w:t>than</w:t>
      </w:r>
      <w:r w:rsidR="00B352F2">
        <w:rPr>
          <w:lang w:eastAsia="en-AU"/>
        </w:rPr>
        <w:t xml:space="preserve"> </w:t>
      </w:r>
      <w:r w:rsidRPr="00AF46AF">
        <w:rPr>
          <w:lang w:eastAsia="en-AU"/>
        </w:rPr>
        <w:t>the</w:t>
      </w:r>
      <w:r w:rsidR="00B352F2">
        <w:rPr>
          <w:lang w:eastAsia="en-AU"/>
        </w:rPr>
        <w:t xml:space="preserve"> </w:t>
      </w:r>
      <w:r w:rsidRPr="00AF46AF">
        <w:rPr>
          <w:lang w:eastAsia="en-AU"/>
        </w:rPr>
        <w:t>beginning</w:t>
      </w:r>
      <w:r w:rsidR="00B352F2">
        <w:rPr>
          <w:lang w:eastAsia="en-AU"/>
        </w:rPr>
        <w:t xml:space="preserve"> </w:t>
      </w:r>
      <w:r w:rsidRPr="00AF46AF">
        <w:rPr>
          <w:lang w:eastAsia="en-AU"/>
        </w:rPr>
        <w:t>of</w:t>
      </w:r>
      <w:r w:rsidR="00B352F2">
        <w:rPr>
          <w:lang w:eastAsia="en-AU"/>
        </w:rPr>
        <w:t xml:space="preserve"> </w:t>
      </w:r>
      <w:r w:rsidRPr="00AF46AF">
        <w:rPr>
          <w:lang w:eastAsia="en-AU"/>
        </w:rPr>
        <w:t>his</w:t>
      </w:r>
      <w:r w:rsidR="00B352F2">
        <w:rPr>
          <w:lang w:eastAsia="en-AU"/>
        </w:rPr>
        <w:t xml:space="preserve"> </w:t>
      </w:r>
      <w:r w:rsidRPr="00AF46AF">
        <w:rPr>
          <w:lang w:eastAsia="en-AU"/>
        </w:rPr>
        <w:t>decadence</w:t>
      </w:r>
      <w:r w:rsidR="00B352F2">
        <w:rPr>
          <w:lang w:eastAsia="en-AU"/>
        </w:rPr>
        <w:t xml:space="preserve"> </w:t>
      </w:r>
      <w:r w:rsidRPr="00AF46AF">
        <w:rPr>
          <w:lang w:eastAsia="en-AU"/>
        </w:rPr>
        <w:t>is</w:t>
      </w:r>
      <w:r w:rsidR="00B352F2">
        <w:rPr>
          <w:lang w:eastAsia="en-AU"/>
        </w:rPr>
        <w:t xml:space="preserve"> </w:t>
      </w:r>
      <w:r w:rsidRPr="00AF46AF">
        <w:rPr>
          <w:lang w:eastAsia="en-AU"/>
        </w:rPr>
        <w:t>reached</w:t>
      </w:r>
      <w:r w:rsidR="00B352F2">
        <w:rPr>
          <w:lang w:eastAsia="en-AU"/>
        </w:rPr>
        <w:t xml:space="preserve"> </w:t>
      </w:r>
      <w:r w:rsidRPr="00AF46AF">
        <w:rPr>
          <w:lang w:eastAsia="en-AU"/>
        </w:rPr>
        <w:t>and</w:t>
      </w:r>
      <w:r w:rsidR="00B352F2">
        <w:rPr>
          <w:lang w:eastAsia="en-AU"/>
        </w:rPr>
        <w:t xml:space="preserve"> </w:t>
      </w:r>
      <w:r w:rsidRPr="00AF46AF">
        <w:rPr>
          <w:lang w:eastAsia="en-AU"/>
        </w:rPr>
        <w:t>he</w:t>
      </w:r>
      <w:r w:rsidR="00B352F2">
        <w:rPr>
          <w:lang w:eastAsia="en-AU"/>
        </w:rPr>
        <w:t xml:space="preserve"> </w:t>
      </w:r>
      <w:r w:rsidRPr="00AF46AF">
        <w:rPr>
          <w:lang w:eastAsia="en-AU"/>
        </w:rPr>
        <w:t>inclines</w:t>
      </w:r>
      <w:r w:rsidR="00B352F2">
        <w:rPr>
          <w:lang w:eastAsia="en-AU"/>
        </w:rPr>
        <w:t xml:space="preserve"> </w:t>
      </w:r>
      <w:r w:rsidRPr="00AF46AF">
        <w:rPr>
          <w:lang w:eastAsia="en-AU"/>
        </w:rPr>
        <w:t>toward</w:t>
      </w:r>
      <w:r w:rsidR="00B352F2">
        <w:rPr>
          <w:lang w:eastAsia="en-AU"/>
        </w:rPr>
        <w:t xml:space="preserve"> </w:t>
      </w:r>
      <w:r w:rsidRPr="00AF46AF">
        <w:rPr>
          <w:lang w:eastAsia="en-AU"/>
        </w:rPr>
        <w:t>bankruptcy</w:t>
      </w:r>
      <w:r w:rsidR="00991B2B">
        <w:rPr>
          <w:lang w:eastAsia="en-AU"/>
        </w:rPr>
        <w:t>.</w:t>
      </w:r>
      <w:r w:rsidR="00B352F2">
        <w:rPr>
          <w:lang w:eastAsia="en-AU"/>
        </w:rPr>
        <w:t xml:space="preserve">  </w:t>
      </w:r>
      <w:r w:rsidRPr="00AF46AF">
        <w:rPr>
          <w:lang w:eastAsia="en-AU"/>
        </w:rPr>
        <w:t>Hence</w:t>
      </w:r>
      <w:r w:rsidR="00B352F2">
        <w:rPr>
          <w:lang w:eastAsia="en-AU"/>
        </w:rPr>
        <w:t xml:space="preserve"> </w:t>
      </w:r>
      <w:r w:rsidRPr="00AF46AF">
        <w:rPr>
          <w:lang w:eastAsia="en-AU"/>
        </w:rPr>
        <w:t>it</w:t>
      </w:r>
      <w:r w:rsidR="00B352F2">
        <w:rPr>
          <w:lang w:eastAsia="en-AU"/>
        </w:rPr>
        <w:t xml:space="preserve"> </w:t>
      </w:r>
      <w:r w:rsidRPr="00AF46AF">
        <w:rPr>
          <w:lang w:eastAsia="en-AU"/>
        </w:rPr>
        <w:t>is</w:t>
      </w:r>
      <w:r w:rsidR="00B352F2">
        <w:rPr>
          <w:lang w:eastAsia="en-AU"/>
        </w:rPr>
        <w:t xml:space="preserve"> </w:t>
      </w:r>
      <w:r w:rsidRPr="00AF46AF">
        <w:rPr>
          <w:lang w:eastAsia="en-AU"/>
        </w:rPr>
        <w:t>customary</w:t>
      </w:r>
      <w:r w:rsidR="00B352F2">
        <w:rPr>
          <w:lang w:eastAsia="en-AU"/>
        </w:rPr>
        <w:t xml:space="preserve"> </w:t>
      </w:r>
      <w:r w:rsidRPr="00AF46AF">
        <w:rPr>
          <w:lang w:eastAsia="en-AU"/>
        </w:rPr>
        <w:t>amongst</w:t>
      </w:r>
      <w:r w:rsidR="00B352F2">
        <w:rPr>
          <w:lang w:eastAsia="en-AU"/>
        </w:rPr>
        <w:t xml:space="preserve"> </w:t>
      </w:r>
      <w:r w:rsidRPr="00AF46AF">
        <w:rPr>
          <w:lang w:eastAsia="en-AU"/>
        </w:rPr>
        <w:t>men</w:t>
      </w:r>
      <w:r w:rsidR="00B352F2">
        <w:rPr>
          <w:lang w:eastAsia="en-AU"/>
        </w:rPr>
        <w:t xml:space="preserve"> </w:t>
      </w:r>
      <w:r w:rsidRPr="00AF46AF">
        <w:rPr>
          <w:lang w:eastAsia="en-AU"/>
        </w:rPr>
        <w:t>of</w:t>
      </w:r>
      <w:r w:rsidR="00B352F2">
        <w:rPr>
          <w:lang w:eastAsia="en-AU"/>
        </w:rPr>
        <w:t xml:space="preserve"> </w:t>
      </w:r>
      <w:r w:rsidRPr="00AF46AF">
        <w:rPr>
          <w:lang w:eastAsia="en-AU"/>
        </w:rPr>
        <w:t>trade</w:t>
      </w:r>
      <w:r w:rsidR="00B352F2">
        <w:rPr>
          <w:lang w:eastAsia="en-AU"/>
        </w:rPr>
        <w:t xml:space="preserve"> </w:t>
      </w:r>
      <w:r w:rsidRPr="00AF46AF">
        <w:rPr>
          <w:lang w:eastAsia="en-AU"/>
        </w:rPr>
        <w:t>and</w:t>
      </w:r>
      <w:r w:rsidR="00B352F2">
        <w:rPr>
          <w:lang w:eastAsia="en-AU"/>
        </w:rPr>
        <w:t xml:space="preserve"> </w:t>
      </w:r>
      <w:r w:rsidRPr="00AF46AF">
        <w:rPr>
          <w:lang w:eastAsia="en-AU"/>
        </w:rPr>
        <w:t>business</w:t>
      </w:r>
      <w:r w:rsidR="00B352F2">
        <w:rPr>
          <w:lang w:eastAsia="en-AU"/>
        </w:rPr>
        <w:t xml:space="preserve"> </w:t>
      </w:r>
      <w:r w:rsidRPr="00AF46AF">
        <w:rPr>
          <w:lang w:eastAsia="en-AU"/>
        </w:rPr>
        <w:t>to</w:t>
      </w:r>
      <w:r w:rsidR="00B352F2">
        <w:rPr>
          <w:lang w:eastAsia="en-AU"/>
        </w:rPr>
        <w:t xml:space="preserve"> </w:t>
      </w:r>
      <w:r w:rsidRPr="00AF46AF">
        <w:rPr>
          <w:lang w:eastAsia="en-AU"/>
        </w:rPr>
        <w:t>say</w:t>
      </w:r>
      <w:r w:rsidR="00B352F2">
        <w:rPr>
          <w:lang w:eastAsia="en-AU"/>
        </w:rPr>
        <w:t xml:space="preserve"> </w:t>
      </w:r>
      <w:r w:rsidRPr="00AF46AF">
        <w:rPr>
          <w:lang w:eastAsia="en-AU"/>
        </w:rPr>
        <w:t>of</w:t>
      </w:r>
      <w:r w:rsidR="00B352F2">
        <w:rPr>
          <w:lang w:eastAsia="en-AU"/>
        </w:rPr>
        <w:t xml:space="preserve"> </w:t>
      </w:r>
      <w:r w:rsidRPr="00AF46AF">
        <w:rPr>
          <w:lang w:eastAsia="en-AU"/>
        </w:rPr>
        <w:t>one</w:t>
      </w:r>
      <w:r w:rsidR="00B352F2">
        <w:rPr>
          <w:lang w:eastAsia="en-AU"/>
        </w:rPr>
        <w:t xml:space="preserve"> </w:t>
      </w:r>
      <w:r w:rsidRPr="00AF46AF">
        <w:rPr>
          <w:lang w:eastAsia="en-AU"/>
        </w:rPr>
        <w:t>who</w:t>
      </w:r>
      <w:r w:rsidR="00B352F2">
        <w:rPr>
          <w:lang w:eastAsia="en-AU"/>
        </w:rPr>
        <w:t xml:space="preserve"> </w:t>
      </w:r>
      <w:r w:rsidRPr="00AF46AF">
        <w:rPr>
          <w:lang w:eastAsia="en-AU"/>
        </w:rPr>
        <w:t>draws</w:t>
      </w:r>
      <w:r w:rsidR="00B352F2">
        <w:rPr>
          <w:lang w:eastAsia="en-AU"/>
        </w:rPr>
        <w:t xml:space="preserve"> </w:t>
      </w:r>
      <w:r w:rsidRPr="00AF46AF">
        <w:rPr>
          <w:lang w:eastAsia="en-AU"/>
        </w:rPr>
        <w:t>on</w:t>
      </w:r>
      <w:r w:rsidR="00B352F2">
        <w:rPr>
          <w:lang w:eastAsia="en-AU"/>
        </w:rPr>
        <w:t xml:space="preserve"> </w:t>
      </w:r>
      <w:r w:rsidRPr="00AF46AF">
        <w:rPr>
          <w:lang w:eastAsia="en-AU"/>
        </w:rPr>
        <w:t>his</w:t>
      </w:r>
      <w:r w:rsidR="00B352F2">
        <w:rPr>
          <w:lang w:eastAsia="en-AU"/>
        </w:rPr>
        <w:t xml:space="preserve"> </w:t>
      </w:r>
      <w:r w:rsidRPr="00AF46AF">
        <w:rPr>
          <w:lang w:eastAsia="en-AU"/>
        </w:rPr>
        <w:t>capital</w:t>
      </w:r>
      <w:r w:rsidR="00B352F2">
        <w:rPr>
          <w:lang w:eastAsia="en-AU"/>
        </w:rPr>
        <w:t xml:space="preserve"> </w:t>
      </w:r>
      <w:r w:rsidRPr="00AF46AF">
        <w:rPr>
          <w:lang w:eastAsia="en-AU"/>
        </w:rPr>
        <w:t>for</w:t>
      </w:r>
      <w:r w:rsidR="00B352F2">
        <w:rPr>
          <w:lang w:eastAsia="en-AU"/>
        </w:rPr>
        <w:t xml:space="preserve"> </w:t>
      </w:r>
      <w:r w:rsidRPr="00AF46AF">
        <w:rPr>
          <w:lang w:eastAsia="en-AU"/>
        </w:rPr>
        <w:t>self-sustenance,</w:t>
      </w:r>
      <w:r w:rsidR="00B352F2">
        <w:rPr>
          <w:lang w:eastAsia="en-AU"/>
        </w:rPr>
        <w:t xml:space="preserve"> </w:t>
      </w:r>
      <w:r w:rsidR="00991B2B">
        <w:rPr>
          <w:lang w:eastAsia="en-AU"/>
        </w:rPr>
        <w:t>‘</w:t>
      </w:r>
      <w:r w:rsidRPr="00AF46AF">
        <w:rPr>
          <w:lang w:eastAsia="en-AU"/>
        </w:rPr>
        <w:t>It</w:t>
      </w:r>
      <w:r w:rsidR="00B352F2">
        <w:rPr>
          <w:lang w:eastAsia="en-AU"/>
        </w:rPr>
        <w:t xml:space="preserve"> </w:t>
      </w:r>
      <w:r w:rsidRPr="00AF46AF">
        <w:rPr>
          <w:lang w:eastAsia="en-AU"/>
        </w:rPr>
        <w:t>is</w:t>
      </w:r>
      <w:r w:rsidR="00B352F2">
        <w:rPr>
          <w:lang w:eastAsia="en-AU"/>
        </w:rPr>
        <w:t xml:space="preserve"> </w:t>
      </w:r>
      <w:r w:rsidRPr="00AF46AF">
        <w:rPr>
          <w:lang w:eastAsia="en-AU"/>
        </w:rPr>
        <w:t>all</w:t>
      </w:r>
      <w:r w:rsidR="00B352F2">
        <w:rPr>
          <w:lang w:eastAsia="en-AU"/>
        </w:rPr>
        <w:t xml:space="preserve"> </w:t>
      </w:r>
      <w:r w:rsidRPr="00AF46AF">
        <w:rPr>
          <w:lang w:eastAsia="en-AU"/>
        </w:rPr>
        <w:t>over</w:t>
      </w:r>
      <w:r w:rsidR="00B352F2">
        <w:rPr>
          <w:lang w:eastAsia="en-AU"/>
        </w:rPr>
        <w:t xml:space="preserve"> </w:t>
      </w:r>
      <w:r w:rsidRPr="00AF46AF">
        <w:rPr>
          <w:lang w:eastAsia="en-AU"/>
        </w:rPr>
        <w:t>with</w:t>
      </w:r>
      <w:r w:rsidR="00B352F2">
        <w:rPr>
          <w:lang w:eastAsia="en-AU"/>
        </w:rPr>
        <w:t xml:space="preserve"> </w:t>
      </w:r>
      <w:r w:rsidRPr="00AF46AF">
        <w:rPr>
          <w:lang w:eastAsia="en-AU"/>
        </w:rPr>
        <w:t>him.</w:t>
      </w:r>
      <w:r w:rsidR="00991B2B">
        <w:rPr>
          <w:lang w:eastAsia="en-AU"/>
        </w:rPr>
        <w:t>’</w:t>
      </w:r>
      <w:r w:rsidR="00B352F2">
        <w:rPr>
          <w:lang w:eastAsia="en-AU"/>
        </w:rPr>
        <w:t xml:space="preserve"> </w:t>
      </w:r>
      <w:r w:rsidR="00490E2A">
        <w:rPr>
          <w:lang w:eastAsia="en-AU"/>
        </w:rPr>
        <w:t xml:space="preserve"> </w:t>
      </w:r>
      <w:r w:rsidRPr="00AF46AF">
        <w:rPr>
          <w:lang w:eastAsia="en-AU"/>
        </w:rPr>
        <w:t>Now</w:t>
      </w:r>
      <w:r w:rsidR="00B352F2">
        <w:rPr>
          <w:lang w:eastAsia="en-AU"/>
        </w:rPr>
        <w:t xml:space="preserve"> </w:t>
      </w:r>
      <w:r w:rsidRPr="00AF46AF">
        <w:rPr>
          <w:lang w:eastAsia="en-AU"/>
        </w:rPr>
        <w:t>by</w:t>
      </w:r>
      <w:r w:rsidR="00B352F2">
        <w:rPr>
          <w:lang w:eastAsia="en-AU"/>
        </w:rPr>
        <w:t xml:space="preserve"> </w:t>
      </w:r>
      <w:r w:rsidRPr="00AF46AF">
        <w:rPr>
          <w:lang w:eastAsia="en-AU"/>
        </w:rPr>
        <w:t>the</w:t>
      </w:r>
      <w:r w:rsidR="00B352F2">
        <w:rPr>
          <w:lang w:eastAsia="en-AU"/>
        </w:rPr>
        <w:t xml:space="preserve"> </w:t>
      </w:r>
      <w:r w:rsidRPr="00AF46AF">
        <w:rPr>
          <w:lang w:eastAsia="en-AU"/>
        </w:rPr>
        <w:t>word</w:t>
      </w:r>
      <w:r w:rsidR="00B352F2">
        <w:rPr>
          <w:lang w:eastAsia="en-AU"/>
        </w:rPr>
        <w:t xml:space="preserve"> </w:t>
      </w:r>
      <w:r w:rsidRPr="00AF46AF">
        <w:rPr>
          <w:lang w:eastAsia="en-AU"/>
        </w:rPr>
        <w:t>of</w:t>
      </w:r>
      <w:r w:rsidR="00B352F2">
        <w:rPr>
          <w:lang w:eastAsia="en-AU"/>
        </w:rPr>
        <w:t xml:space="preserve"> </w:t>
      </w:r>
      <w:r w:rsidRPr="00AF46AF">
        <w:rPr>
          <w:lang w:eastAsia="en-AU"/>
        </w:rPr>
        <w:t>Christ,</w:t>
      </w:r>
      <w:r w:rsidR="00B352F2">
        <w:rPr>
          <w:lang w:eastAsia="en-AU"/>
        </w:rPr>
        <w:t xml:space="preserve"> </w:t>
      </w:r>
      <w:r w:rsidR="00490E2A">
        <w:rPr>
          <w:lang w:eastAsia="en-AU"/>
        </w:rPr>
        <w:t>‘t</w:t>
      </w:r>
      <w:r w:rsidRPr="00AF46AF">
        <w:rPr>
          <w:lang w:eastAsia="en-AU"/>
        </w:rPr>
        <w:t>o</w:t>
      </w:r>
      <w:r w:rsidR="00B352F2">
        <w:rPr>
          <w:lang w:eastAsia="en-AU"/>
        </w:rPr>
        <w:t xml:space="preserve"> </w:t>
      </w:r>
      <w:r w:rsidRPr="00AF46AF">
        <w:rPr>
          <w:lang w:eastAsia="en-AU"/>
        </w:rPr>
        <w:t>him</w:t>
      </w:r>
      <w:r w:rsidR="00B352F2">
        <w:rPr>
          <w:lang w:eastAsia="en-AU"/>
        </w:rPr>
        <w:t xml:space="preserve"> </w:t>
      </w:r>
      <w:r w:rsidRPr="00AF46AF">
        <w:rPr>
          <w:lang w:eastAsia="en-AU"/>
        </w:rPr>
        <w:t>that</w:t>
      </w:r>
      <w:r w:rsidR="00B352F2">
        <w:rPr>
          <w:lang w:eastAsia="en-AU"/>
        </w:rPr>
        <w:t xml:space="preserve"> </w:t>
      </w:r>
      <w:r w:rsidRPr="00AF46AF">
        <w:rPr>
          <w:lang w:eastAsia="en-AU"/>
        </w:rPr>
        <w:t>hath</w:t>
      </w:r>
      <w:r w:rsidR="00B352F2">
        <w:rPr>
          <w:lang w:eastAsia="en-AU"/>
        </w:rPr>
        <w:t xml:space="preserve"> </w:t>
      </w:r>
      <w:r w:rsidRPr="00AF46AF">
        <w:rPr>
          <w:lang w:eastAsia="en-AU"/>
        </w:rPr>
        <w:t>shall</w:t>
      </w:r>
      <w:r w:rsidR="00B352F2">
        <w:rPr>
          <w:lang w:eastAsia="en-AU"/>
        </w:rPr>
        <w:t xml:space="preserve"> </w:t>
      </w:r>
      <w:r w:rsidRPr="00AF46AF">
        <w:rPr>
          <w:lang w:eastAsia="en-AU"/>
        </w:rPr>
        <w:t>be</w:t>
      </w:r>
      <w:r w:rsidR="00B352F2">
        <w:rPr>
          <w:lang w:eastAsia="en-AU"/>
        </w:rPr>
        <w:t xml:space="preserve"> </w:t>
      </w:r>
      <w:r w:rsidRPr="00AF46AF">
        <w:rPr>
          <w:lang w:eastAsia="en-AU"/>
        </w:rPr>
        <w:t>given</w:t>
      </w:r>
      <w:r w:rsidR="00991B2B">
        <w:rPr>
          <w:lang w:eastAsia="en-AU"/>
        </w:rPr>
        <w:t>’</w:t>
      </w:r>
      <w:r w:rsidR="00490E2A">
        <w:rPr>
          <w:lang w:eastAsia="en-AU"/>
        </w:rPr>
        <w:t>,</w:t>
      </w:r>
      <w:r w:rsidR="00B352F2">
        <w:rPr>
          <w:lang w:eastAsia="en-AU"/>
        </w:rPr>
        <w:t xml:space="preserve"> </w:t>
      </w:r>
      <w:r w:rsidRPr="00AF46AF">
        <w:rPr>
          <w:lang w:eastAsia="en-AU"/>
        </w:rPr>
        <w:t>is</w:t>
      </w:r>
      <w:r w:rsidR="00B352F2">
        <w:rPr>
          <w:lang w:eastAsia="en-AU"/>
        </w:rPr>
        <w:t xml:space="preserve"> </w:t>
      </w:r>
      <w:r w:rsidRPr="00AF46AF">
        <w:rPr>
          <w:lang w:eastAsia="en-AU"/>
        </w:rPr>
        <w:t>meant</w:t>
      </w:r>
      <w:r w:rsidR="00B352F2">
        <w:rPr>
          <w:lang w:eastAsia="en-AU"/>
        </w:rPr>
        <w:t xml:space="preserve"> </w:t>
      </w:r>
      <w:r w:rsidRPr="00AF46AF">
        <w:rPr>
          <w:lang w:eastAsia="en-AU"/>
        </w:rPr>
        <w:t>briefly</w:t>
      </w:r>
      <w:r w:rsidR="00991B2B">
        <w:rPr>
          <w:lang w:eastAsia="en-AU"/>
        </w:rPr>
        <w:t>:</w:t>
      </w:r>
      <w:r w:rsidR="00B352F2">
        <w:rPr>
          <w:lang w:eastAsia="en-AU"/>
        </w:rPr>
        <w:t xml:space="preserve">  </w:t>
      </w:r>
      <w:r w:rsidRPr="00AF46AF">
        <w:rPr>
          <w:lang w:eastAsia="en-AU"/>
        </w:rPr>
        <w:t>To</w:t>
      </w:r>
      <w:r w:rsidR="00B352F2">
        <w:rPr>
          <w:lang w:eastAsia="en-AU"/>
        </w:rPr>
        <w:t xml:space="preserve"> </w:t>
      </w:r>
      <w:r w:rsidRPr="00AF46AF">
        <w:rPr>
          <w:lang w:eastAsia="en-AU"/>
        </w:rPr>
        <w:t>him</w:t>
      </w:r>
      <w:r w:rsidR="00B352F2">
        <w:rPr>
          <w:lang w:eastAsia="en-AU"/>
        </w:rPr>
        <w:t xml:space="preserve"> </w:t>
      </w:r>
      <w:r w:rsidRPr="00AF46AF">
        <w:rPr>
          <w:lang w:eastAsia="en-AU"/>
        </w:rPr>
        <w:t>that</w:t>
      </w:r>
      <w:r w:rsidR="00B352F2">
        <w:rPr>
          <w:lang w:eastAsia="en-AU"/>
        </w:rPr>
        <w:t xml:space="preserve"> </w:t>
      </w:r>
      <w:r w:rsidRPr="00AF46AF">
        <w:rPr>
          <w:lang w:eastAsia="en-AU"/>
        </w:rPr>
        <w:t>hath</w:t>
      </w:r>
      <w:r w:rsidR="00B352F2">
        <w:rPr>
          <w:lang w:eastAsia="en-AU"/>
        </w:rPr>
        <w:t xml:space="preserve"> </w:t>
      </w:r>
      <w:r w:rsidRPr="00AF46AF">
        <w:rPr>
          <w:lang w:eastAsia="en-AU"/>
        </w:rPr>
        <w:t>the</w:t>
      </w:r>
      <w:r w:rsidR="00B352F2">
        <w:rPr>
          <w:lang w:eastAsia="en-AU"/>
        </w:rPr>
        <w:t xml:space="preserve"> </w:t>
      </w:r>
      <w:r w:rsidRPr="00AF46AF">
        <w:rPr>
          <w:lang w:eastAsia="en-AU"/>
        </w:rPr>
        <w:t>capital</w:t>
      </w:r>
      <w:r w:rsidR="00B352F2">
        <w:rPr>
          <w:lang w:eastAsia="en-AU"/>
        </w:rPr>
        <w:t xml:space="preserve"> </w:t>
      </w:r>
      <w:r w:rsidRPr="00AF46AF">
        <w:rPr>
          <w:lang w:eastAsia="en-AU"/>
        </w:rPr>
        <w:t>of</w:t>
      </w:r>
      <w:r w:rsidR="00B352F2">
        <w:rPr>
          <w:lang w:eastAsia="en-AU"/>
        </w:rPr>
        <w:t xml:space="preserve"> </w:t>
      </w:r>
      <w:r w:rsidRPr="00AF46AF">
        <w:rPr>
          <w:lang w:eastAsia="en-AU"/>
        </w:rPr>
        <w:t>Truth</w:t>
      </w:r>
      <w:r w:rsidR="00B352F2">
        <w:rPr>
          <w:lang w:eastAsia="en-AU"/>
        </w:rPr>
        <w:t xml:space="preserve"> </w:t>
      </w:r>
      <w:r w:rsidRPr="00AF46AF">
        <w:rPr>
          <w:lang w:eastAsia="en-AU"/>
        </w:rPr>
        <w:t>and</w:t>
      </w:r>
      <w:r w:rsidR="00B352F2">
        <w:rPr>
          <w:lang w:eastAsia="en-AU"/>
        </w:rPr>
        <w:t xml:space="preserve"> </w:t>
      </w:r>
      <w:r w:rsidRPr="00AF46AF">
        <w:rPr>
          <w:lang w:eastAsia="en-AU"/>
        </w:rPr>
        <w:t>Faith</w:t>
      </w:r>
      <w:r w:rsidR="00B352F2">
        <w:rPr>
          <w:lang w:eastAsia="en-AU"/>
        </w:rPr>
        <w:t xml:space="preserve"> </w:t>
      </w:r>
      <w:r w:rsidRPr="00FF4E3C">
        <w:rPr>
          <w:lang w:eastAsia="en-AU"/>
        </w:rPr>
        <w:t>sh</w:t>
      </w:r>
      <w:r w:rsidR="00490E2A" w:rsidRPr="00FF4E3C">
        <w:rPr>
          <w:lang w:eastAsia="en-AU"/>
        </w:rPr>
        <w:t>a</w:t>
      </w:r>
      <w:r w:rsidRPr="00FF4E3C">
        <w:rPr>
          <w:lang w:eastAsia="en-AU"/>
        </w:rPr>
        <w:t>ll</w:t>
      </w:r>
      <w:r w:rsidR="00B352F2">
        <w:rPr>
          <w:lang w:eastAsia="en-AU"/>
        </w:rPr>
        <w:t xml:space="preserve"> </w:t>
      </w:r>
      <w:r w:rsidRPr="00AF46AF">
        <w:rPr>
          <w:lang w:eastAsia="en-AU"/>
        </w:rPr>
        <w:t>be</w:t>
      </w:r>
      <w:r w:rsidR="00B352F2">
        <w:rPr>
          <w:lang w:eastAsia="en-AU"/>
        </w:rPr>
        <w:t xml:space="preserve"> </w:t>
      </w:r>
      <w:r w:rsidRPr="00AF46AF">
        <w:rPr>
          <w:lang w:eastAsia="en-AU"/>
        </w:rPr>
        <w:t>given</w:t>
      </w:r>
      <w:r w:rsidR="00B352F2">
        <w:rPr>
          <w:lang w:eastAsia="en-AU"/>
        </w:rPr>
        <w:t xml:space="preserve"> </w:t>
      </w:r>
      <w:r w:rsidRPr="00AF46AF">
        <w:rPr>
          <w:lang w:eastAsia="en-AU"/>
        </w:rPr>
        <w:t>an</w:t>
      </w:r>
      <w:r w:rsidR="00B352F2">
        <w:rPr>
          <w:lang w:eastAsia="en-AU"/>
        </w:rPr>
        <w:t xml:space="preserve"> </w:t>
      </w:r>
      <w:r w:rsidRPr="00AF46AF">
        <w:rPr>
          <w:lang w:eastAsia="en-AU"/>
        </w:rPr>
        <w:t>increase</w:t>
      </w:r>
      <w:r w:rsidR="00B352F2">
        <w:rPr>
          <w:lang w:eastAsia="en-AU"/>
        </w:rPr>
        <w:t xml:space="preserve"> </w:t>
      </w:r>
      <w:r w:rsidRPr="00AF46AF">
        <w:rPr>
          <w:lang w:eastAsia="en-AU"/>
        </w:rPr>
        <w:t>of</w:t>
      </w:r>
      <w:r w:rsidR="00B352F2">
        <w:rPr>
          <w:lang w:eastAsia="en-AU"/>
        </w:rPr>
        <w:t xml:space="preserve"> </w:t>
      </w:r>
      <w:r w:rsidRPr="00AF46AF">
        <w:rPr>
          <w:lang w:eastAsia="en-AU"/>
        </w:rPr>
        <w:t>such</w:t>
      </w:r>
      <w:r w:rsidR="00B352F2">
        <w:rPr>
          <w:lang w:eastAsia="en-AU"/>
        </w:rPr>
        <w:t xml:space="preserve"> </w:t>
      </w:r>
      <w:r w:rsidRPr="00AF46AF">
        <w:rPr>
          <w:lang w:eastAsia="en-AU"/>
        </w:rPr>
        <w:t>when</w:t>
      </w:r>
      <w:r w:rsidR="00B352F2">
        <w:rPr>
          <w:lang w:eastAsia="en-AU"/>
        </w:rPr>
        <w:t xml:space="preserve"> </w:t>
      </w:r>
      <w:r w:rsidRPr="00AF46AF">
        <w:rPr>
          <w:lang w:eastAsia="en-AU"/>
        </w:rPr>
        <w:t>he</w:t>
      </w:r>
      <w:r w:rsidR="00B352F2">
        <w:rPr>
          <w:lang w:eastAsia="en-AU"/>
        </w:rPr>
        <w:t xml:space="preserve"> </w:t>
      </w:r>
      <w:r w:rsidRPr="00AF46AF">
        <w:rPr>
          <w:lang w:eastAsia="en-AU"/>
        </w:rPr>
        <w:t>employs</w:t>
      </w:r>
      <w:r w:rsidR="00B352F2">
        <w:rPr>
          <w:lang w:eastAsia="en-AU"/>
        </w:rPr>
        <w:t xml:space="preserve"> </w:t>
      </w:r>
      <w:r w:rsidRPr="00AF46AF">
        <w:rPr>
          <w:lang w:eastAsia="en-AU"/>
        </w:rPr>
        <w:t>this</w:t>
      </w:r>
      <w:r w:rsidR="00B352F2">
        <w:rPr>
          <w:lang w:eastAsia="en-AU"/>
        </w:rPr>
        <w:t xml:space="preserve"> </w:t>
      </w:r>
      <w:r w:rsidRPr="00AF46AF">
        <w:rPr>
          <w:lang w:eastAsia="en-AU"/>
        </w:rPr>
        <w:t>capital</w:t>
      </w:r>
      <w:r w:rsidR="00B352F2">
        <w:rPr>
          <w:lang w:eastAsia="en-AU"/>
        </w:rPr>
        <w:t xml:space="preserve"> </w:t>
      </w:r>
      <w:r w:rsidRPr="00AF46AF">
        <w:rPr>
          <w:lang w:eastAsia="en-AU"/>
        </w:rPr>
        <w:t>by</w:t>
      </w:r>
      <w:r w:rsidR="00B352F2">
        <w:rPr>
          <w:lang w:eastAsia="en-AU"/>
        </w:rPr>
        <w:t xml:space="preserve"> </w:t>
      </w:r>
      <w:r w:rsidRPr="00AF46AF">
        <w:rPr>
          <w:lang w:eastAsia="en-AU"/>
        </w:rPr>
        <w:t>living</w:t>
      </w:r>
      <w:r w:rsidR="00B352F2">
        <w:rPr>
          <w:lang w:eastAsia="en-AU"/>
        </w:rPr>
        <w:t xml:space="preserve"> </w:t>
      </w:r>
      <w:r w:rsidRPr="00AF46AF">
        <w:rPr>
          <w:lang w:eastAsia="en-AU"/>
        </w:rPr>
        <w:t>up</w:t>
      </w:r>
      <w:r w:rsidR="00B352F2">
        <w:rPr>
          <w:lang w:eastAsia="en-AU"/>
        </w:rPr>
        <w:t xml:space="preserve"> </w:t>
      </w:r>
      <w:r w:rsidRPr="00AF46AF">
        <w:rPr>
          <w:lang w:eastAsia="en-AU"/>
        </w:rPr>
        <w:t>to</w:t>
      </w:r>
      <w:r w:rsidR="00B352F2">
        <w:rPr>
          <w:lang w:eastAsia="en-AU"/>
        </w:rPr>
        <w:t xml:space="preserve"> </w:t>
      </w:r>
      <w:r w:rsidRPr="00AF46AF">
        <w:rPr>
          <w:lang w:eastAsia="en-AU"/>
        </w:rPr>
        <w:t>the</w:t>
      </w:r>
      <w:r w:rsidR="00B352F2">
        <w:rPr>
          <w:lang w:eastAsia="en-AU"/>
        </w:rPr>
        <w:t xml:space="preserve"> </w:t>
      </w:r>
      <w:r w:rsidRPr="00AF46AF">
        <w:rPr>
          <w:lang w:eastAsia="en-AU"/>
        </w:rPr>
        <w:t>requirements</w:t>
      </w:r>
      <w:r w:rsidR="00B352F2">
        <w:rPr>
          <w:lang w:eastAsia="en-AU"/>
        </w:rPr>
        <w:t xml:space="preserve"> </w:t>
      </w:r>
      <w:r w:rsidRPr="00AF46AF">
        <w:rPr>
          <w:lang w:eastAsia="en-AU"/>
        </w:rPr>
        <w:t>of</w:t>
      </w:r>
      <w:r w:rsidR="00B352F2">
        <w:rPr>
          <w:lang w:eastAsia="en-AU"/>
        </w:rPr>
        <w:t xml:space="preserve"> </w:t>
      </w:r>
      <w:r w:rsidRPr="00AF46AF">
        <w:rPr>
          <w:lang w:eastAsia="en-AU"/>
        </w:rPr>
        <w:t>Faith,</w:t>
      </w:r>
      <w:r w:rsidR="00B352F2">
        <w:rPr>
          <w:lang w:eastAsia="en-AU"/>
        </w:rPr>
        <w:t xml:space="preserve"> </w:t>
      </w:r>
      <w:r w:rsidRPr="00AF46AF">
        <w:rPr>
          <w:lang w:eastAsia="en-AU"/>
        </w:rPr>
        <w:t>and</w:t>
      </w:r>
      <w:r w:rsidR="00B352F2">
        <w:rPr>
          <w:lang w:eastAsia="en-AU"/>
        </w:rPr>
        <w:t xml:space="preserve"> </w:t>
      </w:r>
      <w:r w:rsidRPr="00AF46AF">
        <w:rPr>
          <w:lang w:eastAsia="en-AU"/>
        </w:rPr>
        <w:t>by</w:t>
      </w:r>
      <w:r w:rsidR="00B352F2">
        <w:rPr>
          <w:lang w:eastAsia="en-AU"/>
        </w:rPr>
        <w:t xml:space="preserve"> </w:t>
      </w:r>
      <w:r w:rsidRPr="00AF46AF">
        <w:rPr>
          <w:lang w:eastAsia="en-AU"/>
        </w:rPr>
        <w:t>communicating</w:t>
      </w:r>
      <w:r w:rsidR="00B352F2">
        <w:rPr>
          <w:lang w:eastAsia="en-AU"/>
        </w:rPr>
        <w:t xml:space="preserve"> </w:t>
      </w:r>
      <w:r w:rsidRPr="00AF46AF">
        <w:rPr>
          <w:lang w:eastAsia="en-AU"/>
        </w:rPr>
        <w:t>them</w:t>
      </w:r>
      <w:r w:rsidR="00B352F2">
        <w:rPr>
          <w:lang w:eastAsia="en-AU"/>
        </w:rPr>
        <w:t xml:space="preserve"> </w:t>
      </w:r>
      <w:r w:rsidRPr="00AF46AF">
        <w:rPr>
          <w:lang w:eastAsia="en-AU"/>
        </w:rPr>
        <w:t>to</w:t>
      </w:r>
      <w:r w:rsidR="00B352F2">
        <w:rPr>
          <w:lang w:eastAsia="en-AU"/>
        </w:rPr>
        <w:t xml:space="preserve"> </w:t>
      </w:r>
      <w:r w:rsidRPr="00AF46AF">
        <w:rPr>
          <w:lang w:eastAsia="en-AU"/>
        </w:rPr>
        <w:t>others</w:t>
      </w:r>
      <w:r w:rsidR="00B352F2">
        <w:rPr>
          <w:lang w:eastAsia="en-AU"/>
        </w:rPr>
        <w:t xml:space="preserve"> </w:t>
      </w:r>
      <w:r w:rsidRPr="00AF46AF">
        <w:rPr>
          <w:lang w:eastAsia="en-AU"/>
        </w:rPr>
        <w:t>in</w:t>
      </w:r>
      <w:r w:rsidR="00B352F2">
        <w:rPr>
          <w:lang w:eastAsia="en-AU"/>
        </w:rPr>
        <w:t xml:space="preserve"> </w:t>
      </w:r>
      <w:r w:rsidRPr="00AF46AF">
        <w:rPr>
          <w:lang w:eastAsia="en-AU"/>
        </w:rPr>
        <w:t>word</w:t>
      </w:r>
      <w:r w:rsidR="00B352F2">
        <w:rPr>
          <w:lang w:eastAsia="en-AU"/>
        </w:rPr>
        <w:t xml:space="preserve"> </w:t>
      </w:r>
      <w:r w:rsidRPr="00AF46AF">
        <w:rPr>
          <w:lang w:eastAsia="en-AU"/>
        </w:rPr>
        <w:t>and</w:t>
      </w:r>
      <w:r w:rsidR="00B352F2">
        <w:rPr>
          <w:lang w:eastAsia="en-AU"/>
        </w:rPr>
        <w:t xml:space="preserve"> </w:t>
      </w:r>
      <w:r w:rsidRPr="00AF46AF">
        <w:rPr>
          <w:lang w:eastAsia="en-AU"/>
        </w:rPr>
        <w:t>deed</w:t>
      </w:r>
      <w:r w:rsidR="00991B2B">
        <w:rPr>
          <w:lang w:eastAsia="en-AU"/>
        </w:rPr>
        <w:t>.</w:t>
      </w:r>
      <w:r w:rsidR="00B352F2">
        <w:rPr>
          <w:lang w:eastAsia="en-AU"/>
        </w:rPr>
        <w:t xml:space="preserve">  </w:t>
      </w:r>
      <w:r w:rsidRPr="00AF46AF">
        <w:rPr>
          <w:lang w:eastAsia="en-AU"/>
        </w:rPr>
        <w:t>Thus</w:t>
      </w:r>
      <w:r w:rsidR="00B352F2">
        <w:rPr>
          <w:lang w:eastAsia="en-AU"/>
        </w:rPr>
        <w:t xml:space="preserve"> </w:t>
      </w:r>
      <w:r w:rsidRPr="00AF46AF">
        <w:rPr>
          <w:lang w:eastAsia="en-AU"/>
        </w:rPr>
        <w:t>he</w:t>
      </w:r>
      <w:r w:rsidR="00B352F2">
        <w:rPr>
          <w:lang w:eastAsia="en-AU"/>
        </w:rPr>
        <w:t xml:space="preserve"> </w:t>
      </w:r>
      <w:r w:rsidRPr="00AF46AF">
        <w:rPr>
          <w:lang w:eastAsia="en-AU"/>
        </w:rPr>
        <w:t>who</w:t>
      </w:r>
      <w:r w:rsidR="00B352F2">
        <w:rPr>
          <w:lang w:eastAsia="en-AU"/>
        </w:rPr>
        <w:t xml:space="preserve"> </w:t>
      </w:r>
      <w:r w:rsidRPr="00AF46AF">
        <w:rPr>
          <w:lang w:eastAsia="en-AU"/>
        </w:rPr>
        <w:t>is</w:t>
      </w:r>
      <w:r w:rsidR="00B352F2">
        <w:rPr>
          <w:lang w:eastAsia="en-AU"/>
        </w:rPr>
        <w:t xml:space="preserve"> </w:t>
      </w:r>
      <w:r w:rsidRPr="00AF46AF">
        <w:rPr>
          <w:lang w:eastAsia="en-AU"/>
        </w:rPr>
        <w:t>endowed</w:t>
      </w:r>
      <w:r w:rsidR="00B352F2">
        <w:rPr>
          <w:lang w:eastAsia="en-AU"/>
        </w:rPr>
        <w:t xml:space="preserve"> </w:t>
      </w:r>
      <w:r w:rsidRPr="00AF46AF">
        <w:rPr>
          <w:lang w:eastAsia="en-AU"/>
        </w:rPr>
        <w:t>with</w:t>
      </w:r>
      <w:r w:rsidR="00B352F2">
        <w:rPr>
          <w:lang w:eastAsia="en-AU"/>
        </w:rPr>
        <w:t xml:space="preserve"> </w:t>
      </w:r>
      <w:r w:rsidRPr="00AF46AF">
        <w:rPr>
          <w:lang w:eastAsia="en-AU"/>
        </w:rPr>
        <w:t>any</w:t>
      </w:r>
      <w:r w:rsidR="00B352F2">
        <w:rPr>
          <w:lang w:eastAsia="en-AU"/>
        </w:rPr>
        <w:t xml:space="preserve"> </w:t>
      </w:r>
      <w:r w:rsidRPr="00AF46AF">
        <w:rPr>
          <w:lang w:eastAsia="en-AU"/>
        </w:rPr>
        <w:t>degree</w:t>
      </w:r>
      <w:r w:rsidR="00B352F2">
        <w:rPr>
          <w:lang w:eastAsia="en-AU"/>
        </w:rPr>
        <w:t xml:space="preserve"> </w:t>
      </w:r>
      <w:r w:rsidRPr="00AF46AF">
        <w:rPr>
          <w:lang w:eastAsia="en-AU"/>
        </w:rPr>
        <w:t>of</w:t>
      </w:r>
      <w:r w:rsidR="00B352F2">
        <w:rPr>
          <w:lang w:eastAsia="en-AU"/>
        </w:rPr>
        <w:t xml:space="preserve"> </w:t>
      </w:r>
      <w:r w:rsidRPr="00AF46AF">
        <w:rPr>
          <w:lang w:eastAsia="en-AU"/>
        </w:rPr>
        <w:t>capacity</w:t>
      </w:r>
      <w:r w:rsidR="00B352F2">
        <w:rPr>
          <w:lang w:eastAsia="en-AU"/>
        </w:rPr>
        <w:t xml:space="preserve"> </w:t>
      </w:r>
      <w:r w:rsidRPr="00AF46AF">
        <w:rPr>
          <w:lang w:eastAsia="en-AU"/>
        </w:rPr>
        <w:t>and</w:t>
      </w:r>
      <w:r w:rsidR="00B352F2">
        <w:rPr>
          <w:lang w:eastAsia="en-AU"/>
        </w:rPr>
        <w:t xml:space="preserve"> </w:t>
      </w:r>
      <w:r w:rsidRPr="00AF46AF">
        <w:rPr>
          <w:lang w:eastAsia="en-AU"/>
        </w:rPr>
        <w:t>ability</w:t>
      </w:r>
      <w:r w:rsidR="00B352F2">
        <w:rPr>
          <w:lang w:eastAsia="en-AU"/>
        </w:rPr>
        <w:t xml:space="preserve"> </w:t>
      </w:r>
      <w:r w:rsidRPr="00AF46AF">
        <w:rPr>
          <w:lang w:eastAsia="en-AU"/>
        </w:rPr>
        <w:t>must</w:t>
      </w:r>
      <w:r w:rsidR="00B352F2">
        <w:rPr>
          <w:lang w:eastAsia="en-AU"/>
        </w:rPr>
        <w:t xml:space="preserve"> </w:t>
      </w:r>
      <w:r w:rsidRPr="00AF46AF">
        <w:rPr>
          <w:lang w:eastAsia="en-AU"/>
        </w:rPr>
        <w:t>constantly</w:t>
      </w:r>
      <w:r w:rsidR="00B352F2">
        <w:rPr>
          <w:lang w:eastAsia="en-AU"/>
        </w:rPr>
        <w:t xml:space="preserve"> </w:t>
      </w:r>
      <w:r w:rsidRPr="00AF46AF">
        <w:rPr>
          <w:lang w:eastAsia="en-AU"/>
        </w:rPr>
        <w:t>exert</w:t>
      </w:r>
      <w:r w:rsidR="00B352F2">
        <w:rPr>
          <w:lang w:eastAsia="en-AU"/>
        </w:rPr>
        <w:t xml:space="preserve"> </w:t>
      </w:r>
      <w:r w:rsidRPr="00AF46AF">
        <w:rPr>
          <w:lang w:eastAsia="en-AU"/>
        </w:rPr>
        <w:t>himself</w:t>
      </w:r>
      <w:r w:rsidR="00B352F2">
        <w:rPr>
          <w:lang w:eastAsia="en-AU"/>
        </w:rPr>
        <w:t xml:space="preserve"> </w:t>
      </w:r>
      <w:r w:rsidRPr="00AF46AF">
        <w:rPr>
          <w:lang w:eastAsia="en-AU"/>
        </w:rPr>
        <w:t>in</w:t>
      </w:r>
      <w:r w:rsidR="00B352F2">
        <w:rPr>
          <w:lang w:eastAsia="en-AU"/>
        </w:rPr>
        <w:t xml:space="preserve"> </w:t>
      </w:r>
      <w:r w:rsidRPr="00AF46AF">
        <w:rPr>
          <w:lang w:eastAsia="en-AU"/>
        </w:rPr>
        <w:t>order</w:t>
      </w:r>
      <w:r w:rsidR="00B352F2">
        <w:rPr>
          <w:lang w:eastAsia="en-AU"/>
        </w:rPr>
        <w:t xml:space="preserve"> </w:t>
      </w:r>
      <w:r w:rsidRPr="00AF46AF">
        <w:rPr>
          <w:lang w:eastAsia="en-AU"/>
        </w:rPr>
        <w:t>to</w:t>
      </w:r>
      <w:r w:rsidR="00B352F2">
        <w:rPr>
          <w:lang w:eastAsia="en-AU"/>
        </w:rPr>
        <w:t xml:space="preserve"> </w:t>
      </w:r>
      <w:r w:rsidRPr="00AF46AF">
        <w:rPr>
          <w:lang w:eastAsia="en-AU"/>
        </w:rPr>
        <w:t>increase</w:t>
      </w:r>
      <w:r w:rsidR="00B352F2">
        <w:rPr>
          <w:lang w:eastAsia="en-AU"/>
        </w:rPr>
        <w:t xml:space="preserve"> </w:t>
      </w:r>
      <w:r w:rsidRPr="00AF46AF">
        <w:rPr>
          <w:lang w:eastAsia="en-AU"/>
        </w:rPr>
        <w:t>them,</w:t>
      </w:r>
      <w:r w:rsidR="00B352F2">
        <w:rPr>
          <w:lang w:eastAsia="en-AU"/>
        </w:rPr>
        <w:t xml:space="preserve"> </w:t>
      </w:r>
      <w:r w:rsidRPr="00AF46AF">
        <w:rPr>
          <w:lang w:eastAsia="en-AU"/>
        </w:rPr>
        <w:t>or</w:t>
      </w:r>
      <w:r w:rsidR="00B352F2">
        <w:rPr>
          <w:lang w:eastAsia="en-AU"/>
        </w:rPr>
        <w:t xml:space="preserve"> </w:t>
      </w:r>
      <w:r w:rsidRPr="00AF46AF">
        <w:rPr>
          <w:lang w:eastAsia="en-AU"/>
        </w:rPr>
        <w:t>he</w:t>
      </w:r>
      <w:r w:rsidR="00B352F2">
        <w:rPr>
          <w:lang w:eastAsia="en-AU"/>
        </w:rPr>
        <w:t xml:space="preserve"> </w:t>
      </w:r>
      <w:r w:rsidRPr="00AF46AF">
        <w:rPr>
          <w:lang w:eastAsia="en-AU"/>
        </w:rPr>
        <w:t>will</w:t>
      </w:r>
      <w:r w:rsidR="00B352F2">
        <w:rPr>
          <w:lang w:eastAsia="en-AU"/>
        </w:rPr>
        <w:t xml:space="preserve"> </w:t>
      </w:r>
      <w:r w:rsidRPr="00AF46AF">
        <w:rPr>
          <w:lang w:eastAsia="en-AU"/>
        </w:rPr>
        <w:t>see</w:t>
      </w:r>
      <w:r w:rsidR="00B352F2">
        <w:rPr>
          <w:lang w:eastAsia="en-AU"/>
        </w:rPr>
        <w:t xml:space="preserve"> </w:t>
      </w:r>
      <w:r w:rsidRPr="00AF46AF">
        <w:rPr>
          <w:lang w:eastAsia="en-AU"/>
        </w:rPr>
        <w:t>the</w:t>
      </w:r>
      <w:r w:rsidR="00B352F2">
        <w:rPr>
          <w:lang w:eastAsia="en-AU"/>
        </w:rPr>
        <w:t xml:space="preserve"> </w:t>
      </w:r>
      <w:r w:rsidRPr="00AF46AF">
        <w:rPr>
          <w:lang w:eastAsia="en-AU"/>
        </w:rPr>
        <w:t>beginning</w:t>
      </w:r>
      <w:r w:rsidR="00B352F2">
        <w:rPr>
          <w:lang w:eastAsia="en-AU"/>
        </w:rPr>
        <w:t xml:space="preserve"> </w:t>
      </w:r>
      <w:r w:rsidRPr="00AF46AF">
        <w:rPr>
          <w:lang w:eastAsia="en-AU"/>
        </w:rPr>
        <w:t>of</w:t>
      </w:r>
      <w:r w:rsidR="00B352F2">
        <w:rPr>
          <w:lang w:eastAsia="en-AU"/>
        </w:rPr>
        <w:t xml:space="preserve"> </w:t>
      </w:r>
      <w:r w:rsidRPr="00AF46AF">
        <w:rPr>
          <w:lang w:eastAsia="en-AU"/>
        </w:rPr>
        <w:t>failure</w:t>
      </w:r>
      <w:r w:rsidR="00B352F2">
        <w:rPr>
          <w:lang w:eastAsia="en-AU"/>
        </w:rPr>
        <w:t xml:space="preserve"> </w:t>
      </w:r>
      <w:r w:rsidRPr="00AF46AF">
        <w:rPr>
          <w:lang w:eastAsia="en-AU"/>
        </w:rPr>
        <w:t>and</w:t>
      </w:r>
      <w:r w:rsidR="00B352F2">
        <w:rPr>
          <w:lang w:eastAsia="en-AU"/>
        </w:rPr>
        <w:t xml:space="preserve"> </w:t>
      </w:r>
      <w:r w:rsidRPr="00AF46AF">
        <w:rPr>
          <w:lang w:eastAsia="en-AU"/>
        </w:rPr>
        <w:t>decadence</w:t>
      </w:r>
      <w:r w:rsidR="00991B2B">
        <w:rPr>
          <w:lang w:eastAsia="en-AU"/>
        </w:rPr>
        <w:t>.</w:t>
      </w:r>
      <w:r w:rsidR="00B352F2">
        <w:rPr>
          <w:lang w:eastAsia="en-AU"/>
        </w:rPr>
        <w:t xml:space="preserve">  </w:t>
      </w:r>
      <w:r w:rsidRPr="00AF46AF">
        <w:rPr>
          <w:lang w:eastAsia="en-AU"/>
        </w:rPr>
        <w:t>For</w:t>
      </w:r>
      <w:r w:rsidR="00B352F2">
        <w:rPr>
          <w:lang w:eastAsia="en-AU"/>
        </w:rPr>
        <w:t xml:space="preserve"> </w:t>
      </w:r>
      <w:r w:rsidRPr="00AF46AF">
        <w:rPr>
          <w:lang w:eastAsia="en-AU"/>
        </w:rPr>
        <w:t>this</w:t>
      </w:r>
      <w:r w:rsidR="00B352F2">
        <w:rPr>
          <w:lang w:eastAsia="en-AU"/>
        </w:rPr>
        <w:t xml:space="preserve"> </w:t>
      </w:r>
      <w:r w:rsidRPr="00AF46AF">
        <w:rPr>
          <w:lang w:eastAsia="en-AU"/>
        </w:rPr>
        <w:t>pause</w:t>
      </w:r>
      <w:r w:rsidR="00B352F2">
        <w:rPr>
          <w:lang w:eastAsia="en-AU"/>
        </w:rPr>
        <w:t xml:space="preserve"> </w:t>
      </w:r>
      <w:r w:rsidRPr="00AF46AF">
        <w:rPr>
          <w:lang w:eastAsia="en-AU"/>
        </w:rPr>
        <w:t>is</w:t>
      </w:r>
      <w:r w:rsidR="00B352F2">
        <w:rPr>
          <w:lang w:eastAsia="en-AU"/>
        </w:rPr>
        <w:t xml:space="preserve"> </w:t>
      </w:r>
      <w:r w:rsidRPr="00AF46AF">
        <w:rPr>
          <w:lang w:eastAsia="en-AU"/>
        </w:rPr>
        <w:t>like</w:t>
      </w:r>
      <w:r w:rsidR="00B352F2">
        <w:rPr>
          <w:lang w:eastAsia="en-AU"/>
        </w:rPr>
        <w:t xml:space="preserve"> </w:t>
      </w:r>
      <w:r w:rsidRPr="00AF46AF">
        <w:rPr>
          <w:lang w:eastAsia="en-AU"/>
        </w:rPr>
        <w:t>unto</w:t>
      </w:r>
      <w:r w:rsidR="00B352F2">
        <w:rPr>
          <w:lang w:eastAsia="en-AU"/>
        </w:rPr>
        <w:t xml:space="preserve"> </w:t>
      </w:r>
      <w:r w:rsidRPr="00AF46AF">
        <w:rPr>
          <w:lang w:eastAsia="en-AU"/>
        </w:rPr>
        <w:t>consuming</w:t>
      </w:r>
      <w:r w:rsidR="00B352F2">
        <w:rPr>
          <w:lang w:eastAsia="en-AU"/>
        </w:rPr>
        <w:t xml:space="preserve"> </w:t>
      </w:r>
      <w:r w:rsidRPr="00AF46AF">
        <w:rPr>
          <w:lang w:eastAsia="en-AU"/>
        </w:rPr>
        <w:t>ones</w:t>
      </w:r>
      <w:r w:rsidR="00B352F2">
        <w:rPr>
          <w:lang w:eastAsia="en-AU"/>
        </w:rPr>
        <w:t xml:space="preserve"> </w:t>
      </w:r>
      <w:r w:rsidRPr="00AF46AF">
        <w:rPr>
          <w:lang w:eastAsia="en-AU"/>
        </w:rPr>
        <w:t>capital,</w:t>
      </w:r>
      <w:r w:rsidR="00B352F2">
        <w:rPr>
          <w:lang w:eastAsia="en-AU"/>
        </w:rPr>
        <w:t xml:space="preserve"> </w:t>
      </w:r>
      <w:r w:rsidRPr="00AF46AF">
        <w:rPr>
          <w:lang w:eastAsia="en-AU"/>
        </w:rPr>
        <w:t>or</w:t>
      </w:r>
      <w:r w:rsidR="00B352F2">
        <w:rPr>
          <w:lang w:eastAsia="en-AU"/>
        </w:rPr>
        <w:t xml:space="preserve"> </w:t>
      </w:r>
      <w:r w:rsidRPr="00AF46AF">
        <w:rPr>
          <w:lang w:eastAsia="en-AU"/>
        </w:rPr>
        <w:t>allowing</w:t>
      </w:r>
      <w:r w:rsidR="00B352F2">
        <w:rPr>
          <w:lang w:eastAsia="en-AU"/>
        </w:rPr>
        <w:t xml:space="preserve"> </w:t>
      </w:r>
      <w:r w:rsidRPr="00AF46AF">
        <w:rPr>
          <w:lang w:eastAsia="en-AU"/>
        </w:rPr>
        <w:t>his</w:t>
      </w:r>
      <w:r w:rsidR="00B352F2">
        <w:rPr>
          <w:lang w:eastAsia="en-AU"/>
        </w:rPr>
        <w:t xml:space="preserve"> </w:t>
      </w:r>
      <w:r w:rsidRPr="00AF46AF">
        <w:rPr>
          <w:lang w:eastAsia="en-AU"/>
        </w:rPr>
        <w:t>capacity</w:t>
      </w:r>
      <w:r w:rsidR="00B352F2">
        <w:rPr>
          <w:lang w:eastAsia="en-AU"/>
        </w:rPr>
        <w:t xml:space="preserve"> </w:t>
      </w:r>
      <w:r w:rsidRPr="00AF46AF">
        <w:rPr>
          <w:lang w:eastAsia="en-AU"/>
        </w:rPr>
        <w:t>to</w:t>
      </w:r>
      <w:r w:rsidR="00B352F2">
        <w:rPr>
          <w:lang w:eastAsia="en-AU"/>
        </w:rPr>
        <w:t xml:space="preserve"> </w:t>
      </w:r>
      <w:r w:rsidRPr="00AF46AF">
        <w:rPr>
          <w:lang w:eastAsia="en-AU"/>
        </w:rPr>
        <w:t>decrease</w:t>
      </w:r>
      <w:r w:rsidR="00B352F2">
        <w:rPr>
          <w:lang w:eastAsia="en-AU"/>
        </w:rPr>
        <w:t xml:space="preserve"> </w:t>
      </w:r>
      <w:r w:rsidRPr="00AF46AF">
        <w:rPr>
          <w:lang w:eastAsia="en-AU"/>
        </w:rPr>
        <w:t>and</w:t>
      </w:r>
      <w:r w:rsidR="00B352F2">
        <w:rPr>
          <w:lang w:eastAsia="en-AU"/>
        </w:rPr>
        <w:t xml:space="preserve"> </w:t>
      </w:r>
      <w:r w:rsidRPr="00AF46AF">
        <w:rPr>
          <w:lang w:eastAsia="en-AU"/>
        </w:rPr>
        <w:t>thus</w:t>
      </w:r>
      <w:r w:rsidR="00B352F2">
        <w:rPr>
          <w:lang w:eastAsia="en-AU"/>
        </w:rPr>
        <w:t xml:space="preserve"> </w:t>
      </w:r>
      <w:r w:rsidRPr="00AF46AF">
        <w:rPr>
          <w:lang w:eastAsia="en-AU"/>
        </w:rPr>
        <w:t>fulfilling</w:t>
      </w:r>
      <w:r w:rsidR="00B352F2">
        <w:rPr>
          <w:lang w:eastAsia="en-AU"/>
        </w:rPr>
        <w:t xml:space="preserve"> </w:t>
      </w:r>
      <w:r w:rsidRPr="00AF46AF">
        <w:rPr>
          <w:lang w:eastAsia="en-AU"/>
        </w:rPr>
        <w:t>in</w:t>
      </w:r>
      <w:r w:rsidR="00B352F2">
        <w:rPr>
          <w:lang w:eastAsia="en-AU"/>
        </w:rPr>
        <w:t xml:space="preserve"> </w:t>
      </w:r>
      <w:r w:rsidRPr="00AF46AF">
        <w:rPr>
          <w:lang w:eastAsia="en-AU"/>
        </w:rPr>
        <w:t>himself</w:t>
      </w:r>
      <w:r w:rsidR="00B352F2">
        <w:rPr>
          <w:lang w:eastAsia="en-AU"/>
        </w:rPr>
        <w:t xml:space="preserve"> </w:t>
      </w:r>
      <w:r w:rsidRPr="00AF46AF">
        <w:rPr>
          <w:lang w:eastAsia="en-AU"/>
        </w:rPr>
        <w:t>the</w:t>
      </w:r>
      <w:r w:rsidR="00B352F2">
        <w:rPr>
          <w:lang w:eastAsia="en-AU"/>
        </w:rPr>
        <w:t xml:space="preserve"> </w:t>
      </w:r>
      <w:r w:rsidRPr="00AF46AF">
        <w:rPr>
          <w:lang w:eastAsia="en-AU"/>
        </w:rPr>
        <w:t>verdict,</w:t>
      </w:r>
      <w:r w:rsidR="00B352F2">
        <w:rPr>
          <w:lang w:eastAsia="en-AU"/>
        </w:rPr>
        <w:t xml:space="preserve"> </w:t>
      </w:r>
      <w:r w:rsidR="00991B2B">
        <w:rPr>
          <w:lang w:eastAsia="en-AU"/>
        </w:rPr>
        <w:t>‘</w:t>
      </w:r>
      <w:proofErr w:type="gramStart"/>
      <w:r w:rsidRPr="00AF46AF">
        <w:rPr>
          <w:lang w:eastAsia="en-AU"/>
        </w:rPr>
        <w:t>And</w:t>
      </w:r>
      <w:proofErr w:type="gramEnd"/>
      <w:r w:rsidR="00B352F2">
        <w:rPr>
          <w:lang w:eastAsia="en-AU"/>
        </w:rPr>
        <w:t xml:space="preserve"> </w:t>
      </w:r>
      <w:r w:rsidRPr="00AF46AF">
        <w:rPr>
          <w:lang w:eastAsia="en-AU"/>
        </w:rPr>
        <w:t>from</w:t>
      </w:r>
      <w:r w:rsidR="00B352F2">
        <w:rPr>
          <w:lang w:eastAsia="en-AU"/>
        </w:rPr>
        <w:t xml:space="preserve"> </w:t>
      </w:r>
      <w:r w:rsidRPr="00AF46AF">
        <w:rPr>
          <w:lang w:eastAsia="en-AU"/>
        </w:rPr>
        <w:t>him</w:t>
      </w:r>
      <w:r w:rsidR="00B352F2">
        <w:rPr>
          <w:lang w:eastAsia="en-AU"/>
        </w:rPr>
        <w:t xml:space="preserve"> </w:t>
      </w:r>
      <w:r w:rsidRPr="00AF46AF">
        <w:rPr>
          <w:lang w:eastAsia="en-AU"/>
        </w:rPr>
        <w:t>that</w:t>
      </w:r>
      <w:r w:rsidR="00B352F2">
        <w:rPr>
          <w:lang w:eastAsia="en-AU"/>
        </w:rPr>
        <w:t xml:space="preserve"> </w:t>
      </w:r>
      <w:r w:rsidRPr="00AF46AF">
        <w:rPr>
          <w:lang w:eastAsia="en-AU"/>
        </w:rPr>
        <w:t>hath</w:t>
      </w:r>
      <w:r w:rsidR="00B352F2">
        <w:rPr>
          <w:lang w:eastAsia="en-AU"/>
        </w:rPr>
        <w:t xml:space="preserve"> </w:t>
      </w:r>
      <w:r w:rsidRPr="00AF46AF">
        <w:rPr>
          <w:lang w:eastAsia="en-AU"/>
        </w:rPr>
        <w:t>not</w:t>
      </w:r>
      <w:r w:rsidR="00B352F2">
        <w:rPr>
          <w:lang w:eastAsia="en-AU"/>
        </w:rPr>
        <w:t xml:space="preserve"> </w:t>
      </w:r>
      <w:r w:rsidRPr="00AF46AF">
        <w:rPr>
          <w:lang w:eastAsia="en-AU"/>
        </w:rPr>
        <w:t>shall</w:t>
      </w:r>
      <w:r w:rsidR="00B352F2">
        <w:rPr>
          <w:lang w:eastAsia="en-AU"/>
        </w:rPr>
        <w:t xml:space="preserve"> </w:t>
      </w:r>
      <w:r w:rsidRPr="00AF46AF">
        <w:rPr>
          <w:lang w:eastAsia="en-AU"/>
        </w:rPr>
        <w:t>be</w:t>
      </w:r>
      <w:r w:rsidR="00B352F2">
        <w:rPr>
          <w:lang w:eastAsia="en-AU"/>
        </w:rPr>
        <w:t xml:space="preserve"> </w:t>
      </w:r>
      <w:r w:rsidRPr="00AF46AF">
        <w:rPr>
          <w:lang w:eastAsia="en-AU"/>
        </w:rPr>
        <w:t>taken</w:t>
      </w:r>
      <w:r w:rsidR="00B352F2">
        <w:rPr>
          <w:lang w:eastAsia="en-AU"/>
        </w:rPr>
        <w:t xml:space="preserve"> </w:t>
      </w:r>
      <w:r w:rsidRPr="00AF46AF">
        <w:rPr>
          <w:lang w:eastAsia="en-AU"/>
        </w:rPr>
        <w:t>away</w:t>
      </w:r>
      <w:r w:rsidR="00B352F2">
        <w:rPr>
          <w:lang w:eastAsia="en-AU"/>
        </w:rPr>
        <w:t xml:space="preserve"> </w:t>
      </w:r>
      <w:r w:rsidRPr="00AF46AF">
        <w:rPr>
          <w:lang w:eastAsia="en-AU"/>
        </w:rPr>
        <w:t>even</w:t>
      </w:r>
      <w:r w:rsidR="00B352F2">
        <w:rPr>
          <w:lang w:eastAsia="en-AU"/>
        </w:rPr>
        <w:t xml:space="preserve"> </w:t>
      </w:r>
      <w:r w:rsidRPr="00AF46AF">
        <w:rPr>
          <w:lang w:eastAsia="en-AU"/>
        </w:rPr>
        <w:t>that</w:t>
      </w:r>
      <w:r w:rsidR="00B352F2">
        <w:rPr>
          <w:lang w:eastAsia="en-AU"/>
        </w:rPr>
        <w:t xml:space="preserve"> </w:t>
      </w:r>
      <w:r w:rsidRPr="00AF46AF">
        <w:rPr>
          <w:lang w:eastAsia="en-AU"/>
        </w:rPr>
        <w:t>he</w:t>
      </w:r>
      <w:r w:rsidR="00B352F2">
        <w:rPr>
          <w:lang w:eastAsia="en-AU"/>
        </w:rPr>
        <w:t xml:space="preserve"> </w:t>
      </w:r>
      <w:r w:rsidRPr="00AF46AF">
        <w:rPr>
          <w:lang w:eastAsia="en-AU"/>
        </w:rPr>
        <w:t>hath.</w:t>
      </w:r>
      <w:r w:rsidR="00991B2B">
        <w:rPr>
          <w:lang w:eastAsia="en-AU"/>
        </w:rPr>
        <w:t>’</w:t>
      </w:r>
      <w:r w:rsidR="00E479F2">
        <w:rPr>
          <w:lang w:eastAsia="en-AU"/>
        </w:rPr>
        <w:t>”</w:t>
      </w:r>
    </w:p>
    <w:p w:rsidR="00AF46AF" w:rsidRPr="00E479F2" w:rsidRDefault="00AF46AF" w:rsidP="00E479F2">
      <w:pPr>
        <w:pStyle w:val="Myhead"/>
      </w:pPr>
      <w:bookmarkStart w:id="23" w:name="h23"/>
      <w:r w:rsidRPr="00E479F2">
        <w:t>On</w:t>
      </w:r>
      <w:r w:rsidR="00B352F2" w:rsidRPr="00E479F2">
        <w:t xml:space="preserve"> </w:t>
      </w:r>
      <w:r w:rsidRPr="00E479F2">
        <w:t>the</w:t>
      </w:r>
      <w:r w:rsidR="00B352F2" w:rsidRPr="00E479F2">
        <w:t xml:space="preserve"> </w:t>
      </w:r>
      <w:r w:rsidRPr="00E479F2">
        <w:t>impermanence</w:t>
      </w:r>
      <w:r w:rsidR="00B352F2" w:rsidRPr="00E479F2">
        <w:t xml:space="preserve"> </w:t>
      </w:r>
      <w:r w:rsidRPr="00E479F2">
        <w:t>of</w:t>
      </w:r>
      <w:r w:rsidR="00B352F2" w:rsidRPr="00E479F2">
        <w:t xml:space="preserve"> </w:t>
      </w:r>
      <w:r w:rsidRPr="00E479F2">
        <w:t>healing</w:t>
      </w:r>
      <w:r w:rsidR="00B352F2" w:rsidRPr="00E479F2">
        <w:t xml:space="preserve"> </w:t>
      </w:r>
      <w:r w:rsidRPr="00E479F2">
        <w:t>physical</w:t>
      </w:r>
      <w:r w:rsidR="00B352F2" w:rsidRPr="00E479F2">
        <w:t xml:space="preserve"> </w:t>
      </w:r>
      <w:r w:rsidRPr="00E479F2">
        <w:t>illness</w:t>
      </w:r>
      <w:r w:rsidR="00B352F2" w:rsidRPr="00E479F2">
        <w:t xml:space="preserve"> </w:t>
      </w:r>
      <w:r w:rsidRPr="00E479F2">
        <w:t>and</w:t>
      </w:r>
      <w:r w:rsidR="00B352F2" w:rsidRPr="00E479F2">
        <w:t xml:space="preserve"> </w:t>
      </w:r>
      <w:r w:rsidRPr="00E479F2">
        <w:t>the</w:t>
      </w:r>
      <w:r w:rsidR="00B352F2" w:rsidRPr="00E479F2">
        <w:t xml:space="preserve"> </w:t>
      </w:r>
      <w:r w:rsidRPr="00E479F2">
        <w:t>origin</w:t>
      </w:r>
      <w:r w:rsidR="00B352F2" w:rsidRPr="00E479F2">
        <w:t xml:space="preserve"> </w:t>
      </w:r>
      <w:r w:rsidRPr="00E479F2">
        <w:t>of</w:t>
      </w:r>
      <w:r w:rsidR="00B352F2" w:rsidRPr="00E479F2">
        <w:t xml:space="preserve"> </w:t>
      </w:r>
      <w:r w:rsidRPr="00E479F2">
        <w:t>good</w:t>
      </w:r>
      <w:r w:rsidR="00B352F2" w:rsidRPr="00E479F2">
        <w:t xml:space="preserve"> </w:t>
      </w:r>
      <w:r w:rsidRPr="00E479F2">
        <w:t>deeds</w:t>
      </w:r>
      <w:r w:rsidR="00B352F2" w:rsidRPr="00E479F2">
        <w:t xml:space="preserve"> </w:t>
      </w:r>
      <w:r w:rsidRPr="00E479F2">
        <w:t>from</w:t>
      </w:r>
      <w:r w:rsidR="00B352F2" w:rsidRPr="00E479F2">
        <w:t xml:space="preserve"> </w:t>
      </w:r>
      <w:r w:rsidRPr="00E479F2">
        <w:t>the</w:t>
      </w:r>
      <w:r w:rsidR="00B352F2" w:rsidRPr="00E479F2">
        <w:t xml:space="preserve"> </w:t>
      </w:r>
      <w:r w:rsidRPr="00E479F2">
        <w:t>Prophets</w:t>
      </w:r>
      <w:bookmarkEnd w:id="23"/>
    </w:p>
    <w:p w:rsidR="00E479F2" w:rsidRDefault="00AF46AF" w:rsidP="00E479F2">
      <w:pPr>
        <w:pStyle w:val="Text"/>
        <w:rPr>
          <w:lang w:eastAsia="en-AU"/>
        </w:rPr>
      </w:pPr>
      <w:r w:rsidRPr="00AF46AF">
        <w:rPr>
          <w:lang w:eastAsia="en-AU"/>
        </w:rPr>
        <w:t>Florence</w:t>
      </w:r>
      <w:r w:rsidR="00B352F2">
        <w:rPr>
          <w:lang w:eastAsia="en-AU"/>
        </w:rPr>
        <w:t xml:space="preserve"> </w:t>
      </w:r>
      <w:proofErr w:type="spellStart"/>
      <w:r w:rsidRPr="00AF46AF">
        <w:rPr>
          <w:lang w:eastAsia="en-AU"/>
        </w:rPr>
        <w:t>Khanum</w:t>
      </w:r>
      <w:proofErr w:type="spellEnd"/>
      <w:r w:rsidR="00B352F2">
        <w:rPr>
          <w:lang w:eastAsia="en-AU"/>
        </w:rPr>
        <w:t xml:space="preserve"> </w:t>
      </w:r>
      <w:r w:rsidRPr="00AF46AF">
        <w:rPr>
          <w:lang w:eastAsia="en-AU"/>
        </w:rPr>
        <w:t>spoke</w:t>
      </w:r>
      <w:r w:rsidR="00B352F2">
        <w:rPr>
          <w:lang w:eastAsia="en-AU"/>
        </w:rPr>
        <w:t xml:space="preserve"> </w:t>
      </w:r>
      <w:r w:rsidRPr="00AF46AF">
        <w:rPr>
          <w:lang w:eastAsia="en-AU"/>
        </w:rPr>
        <w:t>concerning</w:t>
      </w:r>
      <w:r w:rsidR="00B352F2">
        <w:rPr>
          <w:lang w:eastAsia="en-AU"/>
        </w:rPr>
        <w:t xml:space="preserve"> </w:t>
      </w:r>
      <w:r w:rsidRPr="00AF46AF">
        <w:rPr>
          <w:lang w:eastAsia="en-AU"/>
        </w:rPr>
        <w:t>a</w:t>
      </w:r>
      <w:r w:rsidR="00B352F2">
        <w:rPr>
          <w:lang w:eastAsia="en-AU"/>
        </w:rPr>
        <w:t xml:space="preserve"> </w:t>
      </w:r>
      <w:r w:rsidRPr="00AF46AF">
        <w:rPr>
          <w:lang w:eastAsia="en-AU"/>
        </w:rPr>
        <w:t>certain</w:t>
      </w:r>
      <w:r w:rsidR="00B352F2">
        <w:rPr>
          <w:lang w:eastAsia="en-AU"/>
        </w:rPr>
        <w:t xml:space="preserve"> </w:t>
      </w:r>
      <w:r w:rsidRPr="00AF46AF">
        <w:rPr>
          <w:lang w:eastAsia="en-AU"/>
        </w:rPr>
        <w:t>sect</w:t>
      </w:r>
      <w:r w:rsidR="00B352F2">
        <w:rPr>
          <w:lang w:eastAsia="en-AU"/>
        </w:rPr>
        <w:t xml:space="preserve"> </w:t>
      </w:r>
      <w:r w:rsidR="00E479F2">
        <w:rPr>
          <w:lang w:eastAsia="en-AU"/>
        </w:rPr>
        <w:t>that</w:t>
      </w:r>
      <w:r w:rsidR="00B352F2">
        <w:rPr>
          <w:lang w:eastAsia="en-AU"/>
        </w:rPr>
        <w:t xml:space="preserve"> </w:t>
      </w:r>
      <w:r w:rsidRPr="00AF46AF">
        <w:rPr>
          <w:lang w:eastAsia="en-AU"/>
        </w:rPr>
        <w:t>is</w:t>
      </w:r>
      <w:r w:rsidR="00B352F2">
        <w:rPr>
          <w:lang w:eastAsia="en-AU"/>
        </w:rPr>
        <w:t xml:space="preserve"> </w:t>
      </w:r>
      <w:r w:rsidRPr="00AF46AF">
        <w:rPr>
          <w:lang w:eastAsia="en-AU"/>
        </w:rPr>
        <w:t>interested</w:t>
      </w:r>
      <w:r w:rsidR="00B352F2">
        <w:rPr>
          <w:lang w:eastAsia="en-AU"/>
        </w:rPr>
        <w:t xml:space="preserve"> </w:t>
      </w:r>
      <w:r w:rsidRPr="00AF46AF">
        <w:rPr>
          <w:lang w:eastAsia="en-AU"/>
        </w:rPr>
        <w:t>in</w:t>
      </w:r>
      <w:r w:rsidR="00B352F2">
        <w:rPr>
          <w:lang w:eastAsia="en-AU"/>
        </w:rPr>
        <w:t xml:space="preserve"> </w:t>
      </w:r>
      <w:r w:rsidRPr="00AF46AF">
        <w:rPr>
          <w:lang w:eastAsia="en-AU"/>
        </w:rPr>
        <w:t>healing</w:t>
      </w:r>
      <w:r w:rsidR="00B352F2">
        <w:rPr>
          <w:lang w:eastAsia="en-AU"/>
        </w:rPr>
        <w:t xml:space="preserve"> </w:t>
      </w:r>
      <w:r w:rsidRPr="00AF46AF">
        <w:rPr>
          <w:lang w:eastAsia="en-AU"/>
        </w:rPr>
        <w:t>physical</w:t>
      </w:r>
      <w:r w:rsidR="00B352F2">
        <w:rPr>
          <w:lang w:eastAsia="en-AU"/>
        </w:rPr>
        <w:t xml:space="preserve"> </w:t>
      </w:r>
      <w:r w:rsidRPr="00AF46AF">
        <w:rPr>
          <w:lang w:eastAsia="en-AU"/>
        </w:rPr>
        <w:t>ailments</w:t>
      </w:r>
      <w:r w:rsidR="00B352F2">
        <w:rPr>
          <w:lang w:eastAsia="en-AU"/>
        </w:rPr>
        <w:t xml:space="preserve"> </w:t>
      </w:r>
      <w:r w:rsidRPr="00AF46AF">
        <w:rPr>
          <w:lang w:eastAsia="en-AU"/>
        </w:rPr>
        <w:t>and</w:t>
      </w:r>
      <w:r w:rsidR="00B352F2">
        <w:rPr>
          <w:lang w:eastAsia="en-AU"/>
        </w:rPr>
        <w:t xml:space="preserve"> </w:t>
      </w:r>
      <w:r w:rsidRPr="00AF46AF">
        <w:rPr>
          <w:lang w:eastAsia="en-AU"/>
        </w:rPr>
        <w:t>devoted</w:t>
      </w:r>
      <w:r w:rsidR="00B352F2">
        <w:rPr>
          <w:lang w:eastAsia="en-AU"/>
        </w:rPr>
        <w:t xml:space="preserve"> </w:t>
      </w:r>
      <w:r w:rsidRPr="00AF46AF">
        <w:rPr>
          <w:lang w:eastAsia="en-AU"/>
        </w:rPr>
        <w:t>to</w:t>
      </w:r>
      <w:r w:rsidR="00B352F2">
        <w:rPr>
          <w:lang w:eastAsia="en-AU"/>
        </w:rPr>
        <w:t xml:space="preserve"> </w:t>
      </w:r>
      <w:r w:rsidRPr="00AF46AF">
        <w:rPr>
          <w:lang w:eastAsia="en-AU"/>
        </w:rPr>
        <w:t>what</w:t>
      </w:r>
      <w:r w:rsidR="00B352F2">
        <w:rPr>
          <w:lang w:eastAsia="en-AU"/>
        </w:rPr>
        <w:t xml:space="preserve"> </w:t>
      </w:r>
      <w:r w:rsidRPr="00AF46AF">
        <w:rPr>
          <w:lang w:eastAsia="en-AU"/>
        </w:rPr>
        <w:t>is</w:t>
      </w:r>
      <w:r w:rsidR="00B352F2">
        <w:rPr>
          <w:lang w:eastAsia="en-AU"/>
        </w:rPr>
        <w:t xml:space="preserve"> </w:t>
      </w:r>
      <w:r w:rsidRPr="00AF46AF">
        <w:rPr>
          <w:lang w:eastAsia="en-AU"/>
        </w:rPr>
        <w:t>called</w:t>
      </w:r>
      <w:r w:rsidR="00B352F2">
        <w:rPr>
          <w:lang w:eastAsia="en-AU"/>
        </w:rPr>
        <w:t xml:space="preserve"> </w:t>
      </w:r>
      <w:r w:rsidRPr="00AF46AF">
        <w:rPr>
          <w:lang w:eastAsia="en-AU"/>
        </w:rPr>
        <w:t>a</w:t>
      </w:r>
      <w:r w:rsidR="00B352F2">
        <w:rPr>
          <w:lang w:eastAsia="en-AU"/>
        </w:rPr>
        <w:t xml:space="preserve"> </w:t>
      </w:r>
      <w:r w:rsidRPr="00AF46AF">
        <w:rPr>
          <w:lang w:eastAsia="en-AU"/>
        </w:rPr>
        <w:t>better</w:t>
      </w:r>
      <w:r w:rsidR="00B352F2">
        <w:rPr>
          <w:lang w:eastAsia="en-AU"/>
        </w:rPr>
        <w:t xml:space="preserve"> </w:t>
      </w:r>
      <w:r w:rsidRPr="00AF46AF">
        <w:rPr>
          <w:lang w:eastAsia="en-AU"/>
        </w:rPr>
        <w:t>life</w:t>
      </w:r>
      <w:r w:rsidR="00B352F2">
        <w:rPr>
          <w:lang w:eastAsia="en-AU"/>
        </w:rPr>
        <w:t xml:space="preserve"> </w:t>
      </w:r>
      <w:r w:rsidRPr="00AF46AF">
        <w:rPr>
          <w:lang w:eastAsia="en-AU"/>
        </w:rPr>
        <w:t>than</w:t>
      </w:r>
      <w:r w:rsidR="00B352F2">
        <w:rPr>
          <w:lang w:eastAsia="en-AU"/>
        </w:rPr>
        <w:t xml:space="preserve"> </w:t>
      </w:r>
      <w:r w:rsidRPr="00AF46AF">
        <w:rPr>
          <w:lang w:eastAsia="en-AU"/>
        </w:rPr>
        <w:t>that</w:t>
      </w:r>
      <w:r w:rsidR="00B352F2">
        <w:rPr>
          <w:lang w:eastAsia="en-AU"/>
        </w:rPr>
        <w:t xml:space="preserve"> </w:t>
      </w:r>
      <w:r w:rsidRPr="00AF46AF">
        <w:rPr>
          <w:lang w:eastAsia="en-AU"/>
        </w:rPr>
        <w:t>of</w:t>
      </w:r>
      <w:r w:rsidR="00B352F2">
        <w:rPr>
          <w:lang w:eastAsia="en-AU"/>
        </w:rPr>
        <w:t xml:space="preserve"> </w:t>
      </w:r>
      <w:r w:rsidRPr="00AF46AF">
        <w:rPr>
          <w:lang w:eastAsia="en-AU"/>
        </w:rPr>
        <w:t>the</w:t>
      </w:r>
      <w:r w:rsidR="00B352F2">
        <w:rPr>
          <w:lang w:eastAsia="en-AU"/>
        </w:rPr>
        <w:t xml:space="preserve"> </w:t>
      </w:r>
      <w:r w:rsidRPr="00AF46AF">
        <w:rPr>
          <w:lang w:eastAsia="en-AU"/>
        </w:rPr>
        <w:t>usual</w:t>
      </w:r>
      <w:r w:rsidR="00B352F2">
        <w:rPr>
          <w:lang w:eastAsia="en-AU"/>
        </w:rPr>
        <w:t xml:space="preserve"> </w:t>
      </w:r>
      <w:r w:rsidRPr="00AF46AF">
        <w:rPr>
          <w:lang w:eastAsia="en-AU"/>
        </w:rPr>
        <w:t>sects</w:t>
      </w:r>
      <w:r w:rsidR="00991B2B">
        <w:rPr>
          <w:lang w:eastAsia="en-AU"/>
        </w:rPr>
        <w:t>.</w:t>
      </w:r>
      <w:r w:rsidR="00B352F2">
        <w:rPr>
          <w:lang w:eastAsia="en-AU"/>
        </w:rPr>
        <w:t xml:space="preserve">  </w:t>
      </w:r>
      <w:r w:rsidRPr="00AF46AF">
        <w:rPr>
          <w:lang w:eastAsia="en-AU"/>
        </w:rPr>
        <w:t>She</w:t>
      </w:r>
      <w:r w:rsidR="00B352F2">
        <w:rPr>
          <w:lang w:eastAsia="en-AU"/>
        </w:rPr>
        <w:t xml:space="preserve"> </w:t>
      </w:r>
      <w:r w:rsidRPr="00AF46AF">
        <w:rPr>
          <w:lang w:eastAsia="en-AU"/>
        </w:rPr>
        <w:t>then</w:t>
      </w:r>
      <w:r w:rsidR="00B352F2">
        <w:rPr>
          <w:lang w:eastAsia="en-AU"/>
        </w:rPr>
        <w:t xml:space="preserve"> </w:t>
      </w:r>
      <w:r w:rsidRPr="00AF46AF">
        <w:rPr>
          <w:lang w:eastAsia="en-AU"/>
        </w:rPr>
        <w:t>asked,</w:t>
      </w:r>
      <w:r w:rsidR="00B352F2">
        <w:rPr>
          <w:lang w:eastAsia="en-AU"/>
        </w:rPr>
        <w:t xml:space="preserve"> </w:t>
      </w:r>
      <w:r w:rsidR="00991B2B">
        <w:rPr>
          <w:lang w:eastAsia="en-AU"/>
        </w:rPr>
        <w:t>“</w:t>
      </w:r>
      <w:r w:rsidRPr="00AF46AF">
        <w:rPr>
          <w:lang w:eastAsia="en-AU"/>
        </w:rPr>
        <w:t>Are</w:t>
      </w:r>
      <w:r w:rsidR="00B352F2">
        <w:rPr>
          <w:lang w:eastAsia="en-AU"/>
        </w:rPr>
        <w:t xml:space="preserve"> </w:t>
      </w:r>
      <w:r w:rsidRPr="00AF46AF">
        <w:rPr>
          <w:lang w:eastAsia="en-AU"/>
        </w:rPr>
        <w:t>these</w:t>
      </w:r>
      <w:r w:rsidR="00B352F2">
        <w:rPr>
          <w:lang w:eastAsia="en-AU"/>
        </w:rPr>
        <w:t xml:space="preserve"> </w:t>
      </w:r>
      <w:r w:rsidRPr="00AF46AF">
        <w:rPr>
          <w:lang w:eastAsia="en-AU"/>
        </w:rPr>
        <w:t>people</w:t>
      </w:r>
      <w:r w:rsidR="00B352F2">
        <w:rPr>
          <w:lang w:eastAsia="en-AU"/>
        </w:rPr>
        <w:t xml:space="preserve"> </w:t>
      </w:r>
      <w:r w:rsidRPr="00AF46AF">
        <w:rPr>
          <w:lang w:eastAsia="en-AU"/>
        </w:rPr>
        <w:t>who</w:t>
      </w:r>
      <w:r w:rsidR="00B352F2">
        <w:rPr>
          <w:lang w:eastAsia="en-AU"/>
        </w:rPr>
        <w:t xml:space="preserve"> </w:t>
      </w:r>
      <w:r w:rsidRPr="00AF46AF">
        <w:rPr>
          <w:lang w:eastAsia="en-AU"/>
        </w:rPr>
        <w:t>claim</w:t>
      </w:r>
      <w:r w:rsidR="00B352F2">
        <w:rPr>
          <w:lang w:eastAsia="en-AU"/>
        </w:rPr>
        <w:t xml:space="preserve"> </w:t>
      </w:r>
      <w:r w:rsidRPr="00AF46AF">
        <w:rPr>
          <w:lang w:eastAsia="en-AU"/>
        </w:rPr>
        <w:t>to</w:t>
      </w:r>
      <w:r w:rsidR="00B352F2">
        <w:rPr>
          <w:lang w:eastAsia="en-AU"/>
        </w:rPr>
        <w:t xml:space="preserve"> </w:t>
      </w:r>
      <w:r w:rsidRPr="00AF46AF">
        <w:rPr>
          <w:lang w:eastAsia="en-AU"/>
        </w:rPr>
        <w:t>surpass</w:t>
      </w:r>
      <w:r w:rsidR="00B352F2">
        <w:rPr>
          <w:lang w:eastAsia="en-AU"/>
        </w:rPr>
        <w:t xml:space="preserve"> </w:t>
      </w:r>
      <w:r w:rsidRPr="00AF46AF">
        <w:rPr>
          <w:lang w:eastAsia="en-AU"/>
        </w:rPr>
        <w:t>the</w:t>
      </w:r>
      <w:r w:rsidR="00B352F2">
        <w:rPr>
          <w:lang w:eastAsia="en-AU"/>
        </w:rPr>
        <w:t xml:space="preserve"> </w:t>
      </w:r>
      <w:r w:rsidRPr="00AF46AF">
        <w:rPr>
          <w:lang w:eastAsia="en-AU"/>
        </w:rPr>
        <w:t>other</w:t>
      </w:r>
      <w:r w:rsidR="00B352F2">
        <w:rPr>
          <w:lang w:eastAsia="en-AU"/>
        </w:rPr>
        <w:t xml:space="preserve"> </w:t>
      </w:r>
      <w:r w:rsidRPr="00AF46AF">
        <w:rPr>
          <w:lang w:eastAsia="en-AU"/>
        </w:rPr>
        <w:t>Christian</w:t>
      </w:r>
      <w:r w:rsidR="00B352F2">
        <w:rPr>
          <w:lang w:eastAsia="en-AU"/>
        </w:rPr>
        <w:t xml:space="preserve"> </w:t>
      </w:r>
      <w:r w:rsidRPr="00AF46AF">
        <w:rPr>
          <w:lang w:eastAsia="en-AU"/>
        </w:rPr>
        <w:t>sects</w:t>
      </w:r>
      <w:r w:rsidR="00B352F2">
        <w:rPr>
          <w:lang w:eastAsia="en-AU"/>
        </w:rPr>
        <w:t xml:space="preserve"> </w:t>
      </w:r>
      <w:r w:rsidRPr="00AF46AF">
        <w:rPr>
          <w:lang w:eastAsia="en-AU"/>
        </w:rPr>
        <w:t>in</w:t>
      </w:r>
      <w:r w:rsidR="00B352F2">
        <w:rPr>
          <w:lang w:eastAsia="en-AU"/>
        </w:rPr>
        <w:t xml:space="preserve"> </w:t>
      </w:r>
      <w:r w:rsidRPr="00AF46AF">
        <w:rPr>
          <w:lang w:eastAsia="en-AU"/>
        </w:rPr>
        <w:t>charity</w:t>
      </w:r>
      <w:r w:rsidR="00B352F2">
        <w:rPr>
          <w:lang w:eastAsia="en-AU"/>
        </w:rPr>
        <w:t xml:space="preserve"> </w:t>
      </w:r>
      <w:r w:rsidRPr="00AF46AF">
        <w:rPr>
          <w:lang w:eastAsia="en-AU"/>
        </w:rPr>
        <w:t>and</w:t>
      </w:r>
      <w:r w:rsidR="00B352F2">
        <w:rPr>
          <w:lang w:eastAsia="en-AU"/>
        </w:rPr>
        <w:t xml:space="preserve"> </w:t>
      </w:r>
      <w:r w:rsidRPr="00AF46AF">
        <w:rPr>
          <w:lang w:eastAsia="en-AU"/>
        </w:rPr>
        <w:t>good</w:t>
      </w:r>
      <w:r w:rsidR="00B352F2">
        <w:rPr>
          <w:lang w:eastAsia="en-AU"/>
        </w:rPr>
        <w:t xml:space="preserve"> </w:t>
      </w:r>
      <w:r w:rsidRPr="00AF46AF">
        <w:rPr>
          <w:lang w:eastAsia="en-AU"/>
        </w:rPr>
        <w:t>deeds</w:t>
      </w:r>
      <w:r w:rsidR="00B352F2">
        <w:rPr>
          <w:lang w:eastAsia="en-AU"/>
        </w:rPr>
        <w:t xml:space="preserve"> </w:t>
      </w:r>
      <w:r w:rsidRPr="00AF46AF">
        <w:rPr>
          <w:lang w:eastAsia="en-AU"/>
        </w:rPr>
        <w:t>to</w:t>
      </w:r>
      <w:r w:rsidR="00B352F2">
        <w:rPr>
          <w:lang w:eastAsia="en-AU"/>
        </w:rPr>
        <w:t xml:space="preserve"> </w:t>
      </w:r>
      <w:r w:rsidRPr="00AF46AF">
        <w:rPr>
          <w:lang w:eastAsia="en-AU"/>
        </w:rPr>
        <w:t>be</w:t>
      </w:r>
      <w:r w:rsidR="00B352F2">
        <w:rPr>
          <w:lang w:eastAsia="en-AU"/>
        </w:rPr>
        <w:t xml:space="preserve"> </w:t>
      </w:r>
      <w:r w:rsidRPr="00AF46AF">
        <w:rPr>
          <w:lang w:eastAsia="en-AU"/>
        </w:rPr>
        <w:t>considered</w:t>
      </w:r>
      <w:r w:rsidR="00B352F2">
        <w:rPr>
          <w:lang w:eastAsia="en-AU"/>
        </w:rPr>
        <w:t xml:space="preserve"> </w:t>
      </w:r>
      <w:r w:rsidRPr="00AF46AF">
        <w:rPr>
          <w:lang w:eastAsia="en-AU"/>
        </w:rPr>
        <w:t>possessors</w:t>
      </w:r>
      <w:r w:rsidR="00B352F2">
        <w:rPr>
          <w:lang w:eastAsia="en-AU"/>
        </w:rPr>
        <w:t xml:space="preserve"> </w:t>
      </w:r>
      <w:r w:rsidRPr="00AF46AF">
        <w:rPr>
          <w:lang w:eastAsia="en-AU"/>
        </w:rPr>
        <w:t>of</w:t>
      </w:r>
      <w:r w:rsidR="00B352F2">
        <w:rPr>
          <w:lang w:eastAsia="en-AU"/>
        </w:rPr>
        <w:t xml:space="preserve"> </w:t>
      </w:r>
      <w:r w:rsidRPr="00AF46AF">
        <w:rPr>
          <w:lang w:eastAsia="en-AU"/>
        </w:rPr>
        <w:t>a</w:t>
      </w:r>
    </w:p>
    <w:p w:rsidR="00E479F2" w:rsidRPr="00E479F2" w:rsidRDefault="00E479F2" w:rsidP="00E479F2">
      <w:r w:rsidRPr="00E479F2">
        <w:br w:type="page"/>
      </w:r>
    </w:p>
    <w:p w:rsidR="00AF46AF" w:rsidRPr="00AF46AF" w:rsidRDefault="00AF46AF" w:rsidP="00E479F2">
      <w:pPr>
        <w:pStyle w:val="Textcts"/>
        <w:rPr>
          <w:lang w:eastAsia="en-AU"/>
        </w:rPr>
      </w:pPr>
      <w:r w:rsidRPr="00E479F2">
        <w:lastRenderedPageBreak/>
        <w:t>&lt;</w:t>
      </w:r>
      <w:r w:rsidR="00FB0669">
        <w:t xml:space="preserve">p </w:t>
      </w:r>
      <w:r w:rsidRPr="00E479F2">
        <w:t>14&gt;</w:t>
      </w:r>
      <w:r w:rsidR="00B352F2" w:rsidRPr="00E479F2">
        <w:t xml:space="preserve"> </w:t>
      </w:r>
      <w:r w:rsidRPr="00E479F2">
        <w:t>spe</w:t>
      </w:r>
      <w:r w:rsidRPr="00AF46AF">
        <w:rPr>
          <w:lang w:eastAsia="en-AU"/>
        </w:rPr>
        <w:t>cial</w:t>
      </w:r>
      <w:r w:rsidR="00B352F2">
        <w:rPr>
          <w:lang w:eastAsia="en-AU"/>
        </w:rPr>
        <w:t xml:space="preserve"> </w:t>
      </w:r>
      <w:r w:rsidRPr="00AF46AF">
        <w:rPr>
          <w:lang w:eastAsia="en-AU"/>
        </w:rPr>
        <w:t>excellence</w:t>
      </w:r>
      <w:r w:rsidR="00B352F2">
        <w:rPr>
          <w:lang w:eastAsia="en-AU"/>
        </w:rPr>
        <w:t xml:space="preserve"> </w:t>
      </w:r>
      <w:r w:rsidRPr="00AF46AF">
        <w:rPr>
          <w:lang w:eastAsia="en-AU"/>
        </w:rPr>
        <w:t>or</w:t>
      </w:r>
      <w:r w:rsidR="00B352F2">
        <w:rPr>
          <w:lang w:eastAsia="en-AU"/>
        </w:rPr>
        <w:t xml:space="preserve"> </w:t>
      </w:r>
      <w:r w:rsidRPr="00AF46AF">
        <w:rPr>
          <w:lang w:eastAsia="en-AU"/>
        </w:rPr>
        <w:t>are</w:t>
      </w:r>
      <w:r w:rsidR="00B352F2">
        <w:rPr>
          <w:lang w:eastAsia="en-AU"/>
        </w:rPr>
        <w:t xml:space="preserve"> </w:t>
      </w:r>
      <w:r w:rsidRPr="00AF46AF">
        <w:rPr>
          <w:lang w:eastAsia="en-AU"/>
        </w:rPr>
        <w:t>they</w:t>
      </w:r>
      <w:r w:rsidR="00B352F2">
        <w:rPr>
          <w:lang w:eastAsia="en-AU"/>
        </w:rPr>
        <w:t xml:space="preserve"> </w:t>
      </w:r>
      <w:r w:rsidRPr="00AF46AF">
        <w:rPr>
          <w:lang w:eastAsia="en-AU"/>
        </w:rPr>
        <w:t>one</w:t>
      </w:r>
      <w:r w:rsidR="00B352F2">
        <w:rPr>
          <w:lang w:eastAsia="en-AU"/>
        </w:rPr>
        <w:t xml:space="preserve"> </w:t>
      </w:r>
      <w:r w:rsidRPr="00AF46AF">
        <w:rPr>
          <w:lang w:eastAsia="en-AU"/>
        </w:rPr>
        <w:t>of</w:t>
      </w:r>
      <w:r w:rsidR="00B352F2">
        <w:rPr>
          <w:lang w:eastAsia="en-AU"/>
        </w:rPr>
        <w:t xml:space="preserve"> </w:t>
      </w:r>
      <w:r w:rsidRPr="00AF46AF">
        <w:rPr>
          <w:lang w:eastAsia="en-AU"/>
        </w:rPr>
        <w:t>the</w:t>
      </w:r>
      <w:r w:rsidR="00B352F2">
        <w:rPr>
          <w:lang w:eastAsia="en-AU"/>
        </w:rPr>
        <w:t xml:space="preserve"> </w:t>
      </w:r>
      <w:r w:rsidRPr="00AF46AF">
        <w:rPr>
          <w:lang w:eastAsia="en-AU"/>
        </w:rPr>
        <w:t>new</w:t>
      </w:r>
      <w:r w:rsidR="00B352F2">
        <w:rPr>
          <w:lang w:eastAsia="en-AU"/>
        </w:rPr>
        <w:t xml:space="preserve"> </w:t>
      </w:r>
      <w:r w:rsidRPr="00AF46AF">
        <w:rPr>
          <w:lang w:eastAsia="en-AU"/>
        </w:rPr>
        <w:t>sects</w:t>
      </w:r>
      <w:r w:rsidR="00B352F2">
        <w:rPr>
          <w:lang w:eastAsia="en-AU"/>
        </w:rPr>
        <w:t xml:space="preserve"> </w:t>
      </w:r>
      <w:r w:rsidRPr="00AF46AF">
        <w:rPr>
          <w:lang w:eastAsia="en-AU"/>
        </w:rPr>
        <w:t>of</w:t>
      </w:r>
      <w:r w:rsidR="00B352F2">
        <w:rPr>
          <w:lang w:eastAsia="en-AU"/>
        </w:rPr>
        <w:t xml:space="preserve"> </w:t>
      </w:r>
      <w:r w:rsidRPr="00AF46AF">
        <w:rPr>
          <w:lang w:eastAsia="en-AU"/>
        </w:rPr>
        <w:t>Christianity?</w:t>
      </w:r>
      <w:r w:rsidR="00991B2B">
        <w:rPr>
          <w:lang w:eastAsia="en-AU"/>
        </w:rPr>
        <w:t>”</w:t>
      </w:r>
    </w:p>
    <w:p w:rsidR="00AF46AF" w:rsidRPr="00AF46AF" w:rsidRDefault="009F128E" w:rsidP="00E479F2">
      <w:pPr>
        <w:pStyle w:val="Text"/>
        <w:rPr>
          <w:lang w:eastAsia="en-AU"/>
        </w:rPr>
      </w:pPr>
      <w:r>
        <w:rPr>
          <w:lang w:eastAsia="en-AU"/>
        </w:rPr>
        <w:t>‘Abdu’l-Baha</w:t>
      </w:r>
      <w:r w:rsidR="00B352F2">
        <w:rPr>
          <w:lang w:eastAsia="en-AU"/>
        </w:rPr>
        <w:t xml:space="preserve"> </w:t>
      </w:r>
      <w:r w:rsidR="00AF46AF" w:rsidRPr="00AF46AF">
        <w:rPr>
          <w:lang w:eastAsia="en-AU"/>
        </w:rPr>
        <w:t>answered</w:t>
      </w:r>
      <w:r w:rsidR="00B352F2">
        <w:rPr>
          <w:lang w:eastAsia="en-AU"/>
        </w:rPr>
        <w:t xml:space="preserve"> </w:t>
      </w:r>
      <w:r w:rsidR="00AF46AF" w:rsidRPr="00AF46AF">
        <w:rPr>
          <w:lang w:eastAsia="en-AU"/>
        </w:rPr>
        <w:t>in</w:t>
      </w:r>
      <w:r w:rsidR="00B352F2">
        <w:rPr>
          <w:lang w:eastAsia="en-AU"/>
        </w:rPr>
        <w:t xml:space="preserve"> </w:t>
      </w:r>
      <w:r w:rsidR="00AF46AF" w:rsidRPr="00AF46AF">
        <w:rPr>
          <w:lang w:eastAsia="en-AU"/>
        </w:rPr>
        <w:t>words</w:t>
      </w:r>
      <w:r w:rsidR="00B352F2">
        <w:rPr>
          <w:lang w:eastAsia="en-AU"/>
        </w:rPr>
        <w:t xml:space="preserve"> </w:t>
      </w:r>
      <w:r w:rsidR="00AF46AF" w:rsidRPr="00AF46AF">
        <w:rPr>
          <w:lang w:eastAsia="en-AU"/>
        </w:rPr>
        <w:t>to</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following</w:t>
      </w:r>
      <w:r w:rsidR="00B352F2">
        <w:rPr>
          <w:lang w:eastAsia="en-AU"/>
        </w:rPr>
        <w:t xml:space="preserve"> </w:t>
      </w:r>
      <w:r w:rsidR="00AF46AF" w:rsidRPr="00AF46AF">
        <w:rPr>
          <w:lang w:eastAsia="en-AU"/>
        </w:rPr>
        <w:t>effect</w:t>
      </w:r>
      <w:r w:rsidR="00991B2B">
        <w:rPr>
          <w:lang w:eastAsia="en-AU"/>
        </w:rPr>
        <w:t>:</w:t>
      </w:r>
      <w:r w:rsidR="00B352F2">
        <w:rPr>
          <w:lang w:eastAsia="en-AU"/>
        </w:rPr>
        <w:t xml:space="preserve">  </w:t>
      </w:r>
      <w:r w:rsidR="00991B2B">
        <w:rPr>
          <w:lang w:eastAsia="en-AU"/>
        </w:rPr>
        <w:t>“</w:t>
      </w:r>
      <w:r w:rsidR="00AF46AF" w:rsidRPr="00AF46AF">
        <w:rPr>
          <w:lang w:eastAsia="en-AU"/>
        </w:rPr>
        <w:t>Whatever</w:t>
      </w:r>
      <w:r w:rsidR="00B352F2">
        <w:rPr>
          <w:lang w:eastAsia="en-AU"/>
        </w:rPr>
        <w:t xml:space="preserve"> </w:t>
      </w:r>
      <w:r w:rsidR="00AF46AF" w:rsidRPr="00AF46AF">
        <w:rPr>
          <w:lang w:eastAsia="en-AU"/>
        </w:rPr>
        <w:t>good</w:t>
      </w:r>
      <w:r w:rsidR="00B352F2">
        <w:rPr>
          <w:lang w:eastAsia="en-AU"/>
        </w:rPr>
        <w:t xml:space="preserve"> </w:t>
      </w:r>
      <w:r w:rsidR="00AF46AF" w:rsidRPr="00AF46AF">
        <w:rPr>
          <w:lang w:eastAsia="en-AU"/>
        </w:rPr>
        <w:t>deeds</w:t>
      </w:r>
      <w:r w:rsidR="00B352F2">
        <w:rPr>
          <w:lang w:eastAsia="en-AU"/>
        </w:rPr>
        <w:t xml:space="preserve"> </w:t>
      </w:r>
      <w:r w:rsidR="00AF46AF" w:rsidRPr="00AF46AF">
        <w:rPr>
          <w:lang w:eastAsia="en-AU"/>
        </w:rPr>
        <w:t>man</w:t>
      </w:r>
      <w:r w:rsidR="00B352F2">
        <w:rPr>
          <w:lang w:eastAsia="en-AU"/>
        </w:rPr>
        <w:t xml:space="preserve"> </w:t>
      </w:r>
      <w:r w:rsidR="00AF46AF" w:rsidRPr="00AF46AF">
        <w:rPr>
          <w:lang w:eastAsia="en-AU"/>
        </w:rPr>
        <w:t>performs</w:t>
      </w:r>
      <w:r w:rsidR="00B352F2">
        <w:rPr>
          <w:lang w:eastAsia="en-AU"/>
        </w:rPr>
        <w:t xml:space="preserve"> </w:t>
      </w:r>
      <w:r w:rsidR="00AF46AF" w:rsidRPr="00AF46AF">
        <w:rPr>
          <w:lang w:eastAsia="en-AU"/>
        </w:rPr>
        <w:t>in</w:t>
      </w:r>
      <w:r w:rsidR="00B352F2">
        <w:rPr>
          <w:lang w:eastAsia="en-AU"/>
        </w:rPr>
        <w:t xml:space="preserve"> </w:t>
      </w:r>
      <w:r w:rsidR="00AF46AF" w:rsidRPr="00AF46AF">
        <w:rPr>
          <w:lang w:eastAsia="en-AU"/>
        </w:rPr>
        <w:t>this</w:t>
      </w:r>
      <w:r w:rsidR="00B352F2">
        <w:rPr>
          <w:lang w:eastAsia="en-AU"/>
        </w:rPr>
        <w:t xml:space="preserve"> </w:t>
      </w:r>
      <w:r w:rsidR="00AF46AF" w:rsidRPr="00AF46AF">
        <w:rPr>
          <w:lang w:eastAsia="en-AU"/>
        </w:rPr>
        <w:t>world</w:t>
      </w:r>
      <w:r w:rsidR="00B352F2">
        <w:rPr>
          <w:lang w:eastAsia="en-AU"/>
        </w:rPr>
        <w:t xml:space="preserve"> </w:t>
      </w:r>
      <w:r w:rsidR="00AF46AF" w:rsidRPr="00AF46AF">
        <w:rPr>
          <w:lang w:eastAsia="en-AU"/>
        </w:rPr>
        <w:t>have</w:t>
      </w:r>
      <w:r w:rsidR="00B352F2">
        <w:rPr>
          <w:lang w:eastAsia="en-AU"/>
        </w:rPr>
        <w:t xml:space="preserve"> </w:t>
      </w:r>
      <w:r w:rsidR="00AF46AF" w:rsidRPr="00AF46AF">
        <w:rPr>
          <w:lang w:eastAsia="en-AU"/>
        </w:rPr>
        <w:t>originally</w:t>
      </w:r>
      <w:r w:rsidR="00B352F2">
        <w:rPr>
          <w:lang w:eastAsia="en-AU"/>
        </w:rPr>
        <w:t xml:space="preserve"> </w:t>
      </w:r>
      <w:r w:rsidR="00AF46AF" w:rsidRPr="00AF46AF">
        <w:rPr>
          <w:lang w:eastAsia="en-AU"/>
        </w:rPr>
        <w:t>inculcated</w:t>
      </w:r>
      <w:r w:rsidR="00B352F2">
        <w:rPr>
          <w:lang w:eastAsia="en-AU"/>
        </w:rPr>
        <w:t xml:space="preserve"> </w:t>
      </w:r>
      <w:r w:rsidR="00AF46AF" w:rsidRPr="00AF46AF">
        <w:rPr>
          <w:lang w:eastAsia="en-AU"/>
        </w:rPr>
        <w:t>by</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Prophets</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Manifestations</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God</w:t>
      </w:r>
      <w:r w:rsidR="00991B2B">
        <w:rPr>
          <w:lang w:eastAsia="en-AU"/>
        </w:rPr>
        <w:t>.</w:t>
      </w:r>
      <w:r w:rsidR="00B352F2">
        <w:rPr>
          <w:lang w:eastAsia="en-AU"/>
        </w:rPr>
        <w:t xml:space="preserve">  </w:t>
      </w:r>
      <w:r w:rsidR="00AF46AF" w:rsidRPr="00AF46AF">
        <w:rPr>
          <w:lang w:eastAsia="en-AU"/>
        </w:rPr>
        <w:t>Were</w:t>
      </w:r>
      <w:r w:rsidR="00B352F2">
        <w:rPr>
          <w:lang w:eastAsia="en-AU"/>
        </w:rPr>
        <w:t xml:space="preserve"> </w:t>
      </w:r>
      <w:r w:rsidR="00AF46AF" w:rsidRPr="00AF46AF">
        <w:rPr>
          <w:lang w:eastAsia="en-AU"/>
        </w:rPr>
        <w:t>it</w:t>
      </w:r>
      <w:r w:rsidR="00B352F2">
        <w:rPr>
          <w:lang w:eastAsia="en-AU"/>
        </w:rPr>
        <w:t xml:space="preserve"> </w:t>
      </w:r>
      <w:r w:rsidR="00AF46AF" w:rsidRPr="00AF46AF">
        <w:rPr>
          <w:lang w:eastAsia="en-AU"/>
        </w:rPr>
        <w:t>not</w:t>
      </w:r>
      <w:r w:rsidR="00B352F2">
        <w:rPr>
          <w:lang w:eastAsia="en-AU"/>
        </w:rPr>
        <w:t xml:space="preserve"> </w:t>
      </w:r>
      <w:r w:rsidR="00AF46AF" w:rsidRPr="00AF46AF">
        <w:rPr>
          <w:lang w:eastAsia="en-AU"/>
        </w:rPr>
        <w:t>for</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Prophets</w:t>
      </w:r>
      <w:r w:rsidR="00991B2B">
        <w:rPr>
          <w:lang w:eastAsia="en-AU"/>
        </w:rPr>
        <w:t>’</w:t>
      </w:r>
      <w:r w:rsidR="00B352F2">
        <w:rPr>
          <w:lang w:eastAsia="en-AU"/>
        </w:rPr>
        <w:t xml:space="preserve"> </w:t>
      </w:r>
      <w:r w:rsidR="00AF46AF" w:rsidRPr="00AF46AF">
        <w:rPr>
          <w:lang w:eastAsia="en-AU"/>
        </w:rPr>
        <w:t>teachings,</w:t>
      </w:r>
      <w:r w:rsidR="00B352F2">
        <w:rPr>
          <w:lang w:eastAsia="en-AU"/>
        </w:rPr>
        <w:t xml:space="preserve"> </w:t>
      </w:r>
      <w:r w:rsidR="00AF46AF" w:rsidRPr="00AF46AF">
        <w:rPr>
          <w:lang w:eastAsia="en-AU"/>
        </w:rPr>
        <w:t>man</w:t>
      </w:r>
      <w:r w:rsidR="00B352F2">
        <w:rPr>
          <w:lang w:eastAsia="en-AU"/>
        </w:rPr>
        <w:t xml:space="preserve"> </w:t>
      </w:r>
      <w:r w:rsidR="00AF46AF" w:rsidRPr="00AF46AF">
        <w:rPr>
          <w:lang w:eastAsia="en-AU"/>
        </w:rPr>
        <w:t>would</w:t>
      </w:r>
      <w:r w:rsidR="00B352F2">
        <w:rPr>
          <w:lang w:eastAsia="en-AU"/>
        </w:rPr>
        <w:t xml:space="preserve"> </w:t>
      </w:r>
      <w:r w:rsidR="00AF46AF" w:rsidRPr="00AF46AF">
        <w:rPr>
          <w:lang w:eastAsia="en-AU"/>
        </w:rPr>
        <w:t>remain</w:t>
      </w:r>
      <w:r w:rsidR="00B352F2">
        <w:rPr>
          <w:lang w:eastAsia="en-AU"/>
        </w:rPr>
        <w:t xml:space="preserve"> </w:t>
      </w:r>
      <w:r w:rsidR="00AF46AF" w:rsidRPr="00AF46AF">
        <w:rPr>
          <w:lang w:eastAsia="en-AU"/>
        </w:rPr>
        <w:t>ignorant</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heedless</w:t>
      </w:r>
      <w:r w:rsidR="00B352F2">
        <w:rPr>
          <w:lang w:eastAsia="en-AU"/>
        </w:rPr>
        <w:t xml:space="preserve"> </w:t>
      </w:r>
      <w:r w:rsidR="00AF46AF" w:rsidRPr="00AF46AF">
        <w:rPr>
          <w:lang w:eastAsia="en-AU"/>
        </w:rPr>
        <w:t>like</w:t>
      </w:r>
      <w:r w:rsidR="00B352F2">
        <w:rPr>
          <w:lang w:eastAsia="en-AU"/>
        </w:rPr>
        <w:t xml:space="preserve"> </w:t>
      </w:r>
      <w:r w:rsidR="00AF46AF" w:rsidRPr="00AF46AF">
        <w:rPr>
          <w:lang w:eastAsia="en-AU"/>
        </w:rPr>
        <w:t>unto</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brute</w:t>
      </w:r>
      <w:r w:rsidR="00B352F2">
        <w:rPr>
          <w:lang w:eastAsia="en-AU"/>
        </w:rPr>
        <w:t xml:space="preserve"> </w:t>
      </w:r>
      <w:r w:rsidR="00AF46AF" w:rsidRPr="00AF46AF">
        <w:rPr>
          <w:lang w:eastAsia="en-AU"/>
        </w:rPr>
        <w:t>beasts</w:t>
      </w:r>
      <w:r w:rsidR="00991B2B">
        <w:rPr>
          <w:lang w:eastAsia="en-AU"/>
        </w:rPr>
        <w:t>.</w:t>
      </w:r>
      <w:r w:rsidR="00B352F2">
        <w:rPr>
          <w:lang w:eastAsia="en-AU"/>
        </w:rPr>
        <w:t xml:space="preserve">  </w:t>
      </w:r>
      <w:r w:rsidR="00AF46AF" w:rsidRPr="00AF46AF">
        <w:rPr>
          <w:lang w:eastAsia="en-AU"/>
        </w:rPr>
        <w:t>For</w:t>
      </w:r>
      <w:r w:rsidR="00B352F2">
        <w:rPr>
          <w:lang w:eastAsia="en-AU"/>
        </w:rPr>
        <w:t xml:space="preserve"> </w:t>
      </w:r>
      <w:r w:rsidR="00AF46AF" w:rsidRPr="00AF46AF">
        <w:rPr>
          <w:lang w:eastAsia="en-AU"/>
        </w:rPr>
        <w:t>instance,</w:t>
      </w:r>
      <w:r w:rsidR="00B352F2">
        <w:rPr>
          <w:lang w:eastAsia="en-AU"/>
        </w:rPr>
        <w:t xml:space="preserve"> </w:t>
      </w:r>
      <w:r w:rsidR="00AF46AF" w:rsidRPr="00AF46AF">
        <w:rPr>
          <w:lang w:eastAsia="en-AU"/>
        </w:rPr>
        <w:t>if</w:t>
      </w:r>
      <w:r w:rsidR="00B352F2">
        <w:rPr>
          <w:lang w:eastAsia="en-AU"/>
        </w:rPr>
        <w:t xml:space="preserve"> </w:t>
      </w:r>
      <w:r w:rsidR="00AF46AF" w:rsidRPr="00AF46AF">
        <w:rPr>
          <w:lang w:eastAsia="en-AU"/>
        </w:rPr>
        <w:t>out</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one</w:t>
      </w:r>
      <w:r w:rsidR="00B352F2">
        <w:rPr>
          <w:lang w:eastAsia="en-AU"/>
        </w:rPr>
        <w:t xml:space="preserve"> </w:t>
      </w:r>
      <w:r w:rsidR="00AF46AF" w:rsidRPr="00AF46AF">
        <w:rPr>
          <w:lang w:eastAsia="en-AU"/>
        </w:rPr>
        <w:t>thousand</w:t>
      </w:r>
      <w:r w:rsidR="00B352F2">
        <w:rPr>
          <w:lang w:eastAsia="en-AU"/>
        </w:rPr>
        <w:t xml:space="preserve"> </w:t>
      </w:r>
      <w:r w:rsidR="00AF46AF" w:rsidRPr="00AF46AF">
        <w:rPr>
          <w:lang w:eastAsia="en-AU"/>
        </w:rPr>
        <w:t>sheep</w:t>
      </w:r>
      <w:r w:rsidR="00B352F2">
        <w:rPr>
          <w:lang w:eastAsia="en-AU"/>
        </w:rPr>
        <w:t xml:space="preserve"> </w:t>
      </w:r>
      <w:r w:rsidR="00AF46AF" w:rsidRPr="00AF46AF">
        <w:rPr>
          <w:lang w:eastAsia="en-AU"/>
        </w:rPr>
        <w:t>nine</w:t>
      </w:r>
      <w:r w:rsidR="00B352F2">
        <w:rPr>
          <w:lang w:eastAsia="en-AU"/>
        </w:rPr>
        <w:t xml:space="preserve"> </w:t>
      </w:r>
      <w:r w:rsidR="00AF46AF" w:rsidRPr="00AF46AF">
        <w:rPr>
          <w:lang w:eastAsia="en-AU"/>
        </w:rPr>
        <w:t>hundred</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ninety-nine</w:t>
      </w:r>
      <w:r w:rsidR="00B352F2">
        <w:rPr>
          <w:lang w:eastAsia="en-AU"/>
        </w:rPr>
        <w:t xml:space="preserve"> </w:t>
      </w:r>
      <w:r w:rsidR="00AF46AF" w:rsidRPr="00AF46AF">
        <w:rPr>
          <w:lang w:eastAsia="en-AU"/>
        </w:rPr>
        <w:t>be</w:t>
      </w:r>
      <w:r w:rsidR="00B352F2">
        <w:rPr>
          <w:lang w:eastAsia="en-AU"/>
        </w:rPr>
        <w:t xml:space="preserve"> </w:t>
      </w:r>
      <w:r w:rsidR="00AF46AF" w:rsidRPr="00AF46AF">
        <w:rPr>
          <w:lang w:eastAsia="en-AU"/>
        </w:rPr>
        <w:t>slaughtered</w:t>
      </w:r>
      <w:r w:rsidR="00B352F2">
        <w:rPr>
          <w:lang w:eastAsia="en-AU"/>
        </w:rPr>
        <w:t xml:space="preserve"> </w:t>
      </w:r>
      <w:r w:rsidR="00AF46AF" w:rsidRPr="00AF46AF">
        <w:rPr>
          <w:lang w:eastAsia="en-AU"/>
        </w:rPr>
        <w:t>before</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eyes</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each</w:t>
      </w:r>
      <w:r w:rsidR="00B352F2">
        <w:rPr>
          <w:lang w:eastAsia="en-AU"/>
        </w:rPr>
        <w:t xml:space="preserve"> </w:t>
      </w:r>
      <w:r w:rsidR="00AF46AF" w:rsidRPr="00AF46AF">
        <w:rPr>
          <w:lang w:eastAsia="en-AU"/>
        </w:rPr>
        <w:t>other,</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last</w:t>
      </w:r>
      <w:r w:rsidR="00B352F2">
        <w:rPr>
          <w:lang w:eastAsia="en-AU"/>
        </w:rPr>
        <w:t xml:space="preserve"> </w:t>
      </w:r>
      <w:r w:rsidR="00AF46AF" w:rsidRPr="00AF46AF">
        <w:rPr>
          <w:lang w:eastAsia="en-AU"/>
        </w:rPr>
        <w:t>sheep</w:t>
      </w:r>
      <w:r w:rsidR="00B352F2">
        <w:rPr>
          <w:lang w:eastAsia="en-AU"/>
        </w:rPr>
        <w:t xml:space="preserve"> </w:t>
      </w:r>
      <w:r w:rsidR="00AF46AF" w:rsidRPr="00AF46AF">
        <w:rPr>
          <w:lang w:eastAsia="en-AU"/>
        </w:rPr>
        <w:t>would</w:t>
      </w:r>
      <w:r w:rsidR="00B352F2">
        <w:rPr>
          <w:lang w:eastAsia="en-AU"/>
        </w:rPr>
        <w:t xml:space="preserve"> </w:t>
      </w:r>
      <w:r w:rsidR="00AF46AF" w:rsidRPr="00AF46AF">
        <w:rPr>
          <w:lang w:eastAsia="en-AU"/>
        </w:rPr>
        <w:t>remain</w:t>
      </w:r>
      <w:r w:rsidR="00B352F2">
        <w:rPr>
          <w:lang w:eastAsia="en-AU"/>
        </w:rPr>
        <w:t xml:space="preserve"> </w:t>
      </w:r>
      <w:r w:rsidR="00AF46AF" w:rsidRPr="00AF46AF">
        <w:rPr>
          <w:lang w:eastAsia="en-AU"/>
        </w:rPr>
        <w:t>unmindful</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continue</w:t>
      </w:r>
      <w:r w:rsidR="00B352F2">
        <w:rPr>
          <w:lang w:eastAsia="en-AU"/>
        </w:rPr>
        <w:t xml:space="preserve"> </w:t>
      </w:r>
      <w:r w:rsidR="00AF46AF" w:rsidRPr="00AF46AF">
        <w:rPr>
          <w:lang w:eastAsia="en-AU"/>
        </w:rPr>
        <w:t>heedless,</w:t>
      </w:r>
      <w:r w:rsidR="00B352F2">
        <w:rPr>
          <w:lang w:eastAsia="en-AU"/>
        </w:rPr>
        <w:t xml:space="preserve"> </w:t>
      </w:r>
      <w:r w:rsidR="00AF46AF" w:rsidRPr="00AF46AF">
        <w:rPr>
          <w:lang w:eastAsia="en-AU"/>
        </w:rPr>
        <w:t>diligently</w:t>
      </w:r>
      <w:r w:rsidR="00B352F2">
        <w:rPr>
          <w:lang w:eastAsia="en-AU"/>
        </w:rPr>
        <w:t xml:space="preserve"> </w:t>
      </w:r>
      <w:r w:rsidR="00AF46AF" w:rsidRPr="00AF46AF">
        <w:rPr>
          <w:lang w:eastAsia="en-AU"/>
        </w:rPr>
        <w:t>engaged</w:t>
      </w:r>
      <w:r w:rsidR="00B352F2">
        <w:rPr>
          <w:lang w:eastAsia="en-AU"/>
        </w:rPr>
        <w:t xml:space="preserve"> </w:t>
      </w:r>
      <w:r w:rsidR="00AF46AF" w:rsidRPr="00AF46AF">
        <w:rPr>
          <w:lang w:eastAsia="en-AU"/>
        </w:rPr>
        <w:t>in</w:t>
      </w:r>
      <w:r w:rsidR="00B352F2">
        <w:rPr>
          <w:lang w:eastAsia="en-AU"/>
        </w:rPr>
        <w:t xml:space="preserve"> </w:t>
      </w:r>
      <w:r w:rsidR="00AF46AF" w:rsidRPr="00AF46AF">
        <w:rPr>
          <w:lang w:eastAsia="en-AU"/>
        </w:rPr>
        <w:t>grazing</w:t>
      </w:r>
      <w:r w:rsidR="00991B2B">
        <w:rPr>
          <w:lang w:eastAsia="en-AU"/>
        </w:rPr>
        <w:t>.</w:t>
      </w:r>
      <w:r w:rsidR="00B352F2">
        <w:rPr>
          <w:lang w:eastAsia="en-AU"/>
        </w:rPr>
        <w:t xml:space="preserve">  </w:t>
      </w:r>
      <w:r w:rsidR="00AF46AF" w:rsidRPr="00AF46AF">
        <w:rPr>
          <w:lang w:eastAsia="en-AU"/>
        </w:rPr>
        <w:t>Material</w:t>
      </w:r>
      <w:r w:rsidR="00B352F2">
        <w:rPr>
          <w:lang w:eastAsia="en-AU"/>
        </w:rPr>
        <w:t xml:space="preserve"> </w:t>
      </w:r>
      <w:r w:rsidR="00AF46AF" w:rsidRPr="00AF46AF">
        <w:rPr>
          <w:lang w:eastAsia="en-AU"/>
        </w:rPr>
        <w:t>Philosophers</w:t>
      </w:r>
      <w:r w:rsidR="00B352F2">
        <w:rPr>
          <w:lang w:eastAsia="en-AU"/>
        </w:rPr>
        <w:t xml:space="preserve"> </w:t>
      </w:r>
      <w:r w:rsidR="00AF46AF" w:rsidRPr="00AF46AF">
        <w:rPr>
          <w:lang w:eastAsia="en-AU"/>
        </w:rPr>
        <w:t>say</w:t>
      </w:r>
      <w:r w:rsidR="00B352F2">
        <w:rPr>
          <w:lang w:eastAsia="en-AU"/>
        </w:rPr>
        <w:t xml:space="preserve"> </w:t>
      </w:r>
      <w:r w:rsidR="00AF46AF" w:rsidRPr="00AF46AF">
        <w:rPr>
          <w:lang w:eastAsia="en-AU"/>
        </w:rPr>
        <w:t>that</w:t>
      </w:r>
      <w:r w:rsidR="00B352F2">
        <w:rPr>
          <w:lang w:eastAsia="en-AU"/>
        </w:rPr>
        <w:t xml:space="preserve"> </w:t>
      </w:r>
      <w:r w:rsidR="00AF46AF" w:rsidRPr="00AF46AF">
        <w:rPr>
          <w:lang w:eastAsia="en-AU"/>
        </w:rPr>
        <w:t>they</w:t>
      </w:r>
      <w:r w:rsidR="00B352F2">
        <w:rPr>
          <w:lang w:eastAsia="en-AU"/>
        </w:rPr>
        <w:t xml:space="preserve"> </w:t>
      </w:r>
      <w:r w:rsidR="00AF46AF" w:rsidRPr="00AF46AF">
        <w:rPr>
          <w:lang w:eastAsia="en-AU"/>
        </w:rPr>
        <w:t>perform</w:t>
      </w:r>
      <w:r w:rsidR="00B352F2">
        <w:rPr>
          <w:lang w:eastAsia="en-AU"/>
        </w:rPr>
        <w:t xml:space="preserve"> </w:t>
      </w:r>
      <w:r w:rsidR="00AF46AF" w:rsidRPr="00AF46AF">
        <w:rPr>
          <w:lang w:eastAsia="en-AU"/>
        </w:rPr>
        <w:t>good</w:t>
      </w:r>
      <w:r w:rsidR="00B352F2">
        <w:rPr>
          <w:lang w:eastAsia="en-AU"/>
        </w:rPr>
        <w:t xml:space="preserve"> </w:t>
      </w:r>
      <w:r w:rsidR="00AF46AF" w:rsidRPr="00AF46AF">
        <w:rPr>
          <w:lang w:eastAsia="en-AU"/>
        </w:rPr>
        <w:t>deeds</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therefore</w:t>
      </w:r>
      <w:r w:rsidR="00B352F2">
        <w:rPr>
          <w:lang w:eastAsia="en-AU"/>
        </w:rPr>
        <w:t xml:space="preserve"> </w:t>
      </w:r>
      <w:r w:rsidR="00AF46AF" w:rsidRPr="00AF46AF">
        <w:rPr>
          <w:lang w:eastAsia="en-AU"/>
        </w:rPr>
        <w:t>need</w:t>
      </w:r>
      <w:r w:rsidR="00B352F2">
        <w:rPr>
          <w:lang w:eastAsia="en-AU"/>
        </w:rPr>
        <w:t xml:space="preserve"> </w:t>
      </w:r>
      <w:r w:rsidR="00AF46AF" w:rsidRPr="00AF46AF">
        <w:rPr>
          <w:lang w:eastAsia="en-AU"/>
        </w:rPr>
        <w:t>no</w:t>
      </w:r>
      <w:r w:rsidR="00B352F2">
        <w:rPr>
          <w:lang w:eastAsia="en-AU"/>
        </w:rPr>
        <w:t xml:space="preserve"> </w:t>
      </w:r>
      <w:r w:rsidR="00AF46AF" w:rsidRPr="00AF46AF">
        <w:rPr>
          <w:lang w:eastAsia="en-AU"/>
        </w:rPr>
        <w:t>religion;</w:t>
      </w:r>
      <w:r w:rsidR="00B352F2">
        <w:rPr>
          <w:lang w:eastAsia="en-AU"/>
        </w:rPr>
        <w:t xml:space="preserve"> </w:t>
      </w:r>
      <w:r w:rsidR="00AF46AF" w:rsidRPr="00AF46AF">
        <w:rPr>
          <w:lang w:eastAsia="en-AU"/>
        </w:rPr>
        <w:t>not</w:t>
      </w:r>
      <w:r w:rsidR="00B352F2">
        <w:rPr>
          <w:lang w:eastAsia="en-AU"/>
        </w:rPr>
        <w:t xml:space="preserve"> </w:t>
      </w:r>
      <w:r w:rsidR="00AF46AF" w:rsidRPr="00AF46AF">
        <w:rPr>
          <w:lang w:eastAsia="en-AU"/>
        </w:rPr>
        <w:t>knowing</w:t>
      </w:r>
      <w:r w:rsidR="00B352F2">
        <w:rPr>
          <w:lang w:eastAsia="en-AU"/>
        </w:rPr>
        <w:t xml:space="preserve"> </w:t>
      </w:r>
      <w:r w:rsidR="00AF46AF" w:rsidRPr="00AF46AF">
        <w:rPr>
          <w:lang w:eastAsia="en-AU"/>
        </w:rPr>
        <w:t>that</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very</w:t>
      </w:r>
      <w:r w:rsidR="00B352F2">
        <w:rPr>
          <w:lang w:eastAsia="en-AU"/>
        </w:rPr>
        <w:t xml:space="preserve"> </w:t>
      </w:r>
      <w:r w:rsidR="00991B2B">
        <w:rPr>
          <w:lang w:eastAsia="en-AU"/>
        </w:rPr>
        <w:t>‘</w:t>
      </w:r>
      <w:r w:rsidR="00AF46AF" w:rsidRPr="00AF46AF">
        <w:rPr>
          <w:lang w:eastAsia="en-AU"/>
        </w:rPr>
        <w:t>Good</w:t>
      </w:r>
      <w:r w:rsidR="00B352F2">
        <w:rPr>
          <w:lang w:eastAsia="en-AU"/>
        </w:rPr>
        <w:t xml:space="preserve"> </w:t>
      </w:r>
      <w:r w:rsidR="00AF46AF" w:rsidRPr="00AF46AF">
        <w:rPr>
          <w:lang w:eastAsia="en-AU"/>
        </w:rPr>
        <w:t>Deeds</w:t>
      </w:r>
      <w:r w:rsidR="00991B2B">
        <w:rPr>
          <w:lang w:eastAsia="en-AU"/>
        </w:rPr>
        <w:t>’</w:t>
      </w:r>
      <w:r w:rsidR="00B352F2">
        <w:rPr>
          <w:lang w:eastAsia="en-AU"/>
        </w:rPr>
        <w:t xml:space="preserve"> </w:t>
      </w:r>
      <w:r w:rsidR="00AF46AF" w:rsidRPr="00AF46AF">
        <w:rPr>
          <w:lang w:eastAsia="en-AU"/>
        </w:rPr>
        <w:t>they</w:t>
      </w:r>
      <w:r w:rsidR="00B352F2">
        <w:rPr>
          <w:lang w:eastAsia="en-AU"/>
        </w:rPr>
        <w:t xml:space="preserve"> </w:t>
      </w:r>
      <w:r w:rsidR="00AF46AF" w:rsidRPr="00AF46AF">
        <w:rPr>
          <w:lang w:eastAsia="en-AU"/>
        </w:rPr>
        <w:t>claim</w:t>
      </w:r>
      <w:r w:rsidR="00B352F2">
        <w:rPr>
          <w:lang w:eastAsia="en-AU"/>
        </w:rPr>
        <w:t xml:space="preserve"> </w:t>
      </w:r>
      <w:r w:rsidR="00AF46AF" w:rsidRPr="00AF46AF">
        <w:rPr>
          <w:lang w:eastAsia="en-AU"/>
        </w:rPr>
        <w:t>to</w:t>
      </w:r>
      <w:r w:rsidR="00B352F2">
        <w:rPr>
          <w:lang w:eastAsia="en-AU"/>
        </w:rPr>
        <w:t xml:space="preserve"> </w:t>
      </w:r>
      <w:r w:rsidR="00AF46AF" w:rsidRPr="00AF46AF">
        <w:rPr>
          <w:lang w:eastAsia="en-AU"/>
        </w:rPr>
        <w:t>perform</w:t>
      </w:r>
      <w:r w:rsidR="00B352F2">
        <w:rPr>
          <w:lang w:eastAsia="en-AU"/>
        </w:rPr>
        <w:t xml:space="preserve"> </w:t>
      </w:r>
      <w:r w:rsidR="00AF46AF" w:rsidRPr="00AF46AF">
        <w:rPr>
          <w:lang w:eastAsia="en-AU"/>
        </w:rPr>
        <w:t>have</w:t>
      </w:r>
      <w:r w:rsidR="00B352F2">
        <w:rPr>
          <w:lang w:eastAsia="en-AU"/>
        </w:rPr>
        <w:t xml:space="preserve"> </w:t>
      </w:r>
      <w:r w:rsidR="00AF46AF" w:rsidRPr="00AF46AF">
        <w:rPr>
          <w:lang w:eastAsia="en-AU"/>
        </w:rPr>
        <w:t>originally</w:t>
      </w:r>
      <w:r w:rsidR="00B352F2">
        <w:rPr>
          <w:lang w:eastAsia="en-AU"/>
        </w:rPr>
        <w:t xml:space="preserve"> </w:t>
      </w:r>
      <w:r w:rsidR="00AF46AF" w:rsidRPr="00AF46AF">
        <w:rPr>
          <w:lang w:eastAsia="en-AU"/>
        </w:rPr>
        <w:t>been</w:t>
      </w:r>
      <w:r w:rsidR="00B352F2">
        <w:rPr>
          <w:lang w:eastAsia="en-AU"/>
        </w:rPr>
        <w:t xml:space="preserve"> </w:t>
      </w:r>
      <w:r w:rsidR="00AF46AF" w:rsidRPr="00AF46AF">
        <w:rPr>
          <w:lang w:eastAsia="en-AU"/>
        </w:rPr>
        <w:t>taught</w:t>
      </w:r>
      <w:r w:rsidR="00B352F2">
        <w:rPr>
          <w:lang w:eastAsia="en-AU"/>
        </w:rPr>
        <w:t xml:space="preserve"> </w:t>
      </w:r>
      <w:r w:rsidR="00AF46AF" w:rsidRPr="00AF46AF">
        <w:rPr>
          <w:lang w:eastAsia="en-AU"/>
        </w:rPr>
        <w:t>by</w:t>
      </w:r>
      <w:r w:rsidR="00B352F2">
        <w:rPr>
          <w:lang w:eastAsia="en-AU"/>
        </w:rPr>
        <w:t xml:space="preserve"> </w:t>
      </w:r>
      <w:r w:rsidR="00AF46AF" w:rsidRPr="00AF46AF">
        <w:rPr>
          <w:lang w:eastAsia="en-AU"/>
        </w:rPr>
        <w:t>Divine</w:t>
      </w:r>
      <w:r w:rsidR="00B352F2">
        <w:rPr>
          <w:lang w:eastAsia="en-AU"/>
        </w:rPr>
        <w:t xml:space="preserve"> </w:t>
      </w:r>
      <w:r w:rsidR="00AF46AF" w:rsidRPr="00AF46AF">
        <w:rPr>
          <w:lang w:eastAsia="en-AU"/>
        </w:rPr>
        <w:t>Prophets</w:t>
      </w:r>
      <w:r w:rsidR="00991B2B">
        <w:rPr>
          <w:lang w:eastAsia="en-AU"/>
        </w:rPr>
        <w:t>.</w:t>
      </w:r>
      <w:r w:rsidR="00B352F2">
        <w:rPr>
          <w:lang w:eastAsia="en-AU"/>
        </w:rPr>
        <w:t xml:space="preserve">  </w:t>
      </w:r>
      <w:r w:rsidR="00AF46AF" w:rsidRPr="00AF46AF">
        <w:rPr>
          <w:lang w:eastAsia="en-AU"/>
        </w:rPr>
        <w:t>Hence</w:t>
      </w:r>
      <w:r w:rsidR="00B352F2">
        <w:rPr>
          <w:lang w:eastAsia="en-AU"/>
        </w:rPr>
        <w:t xml:space="preserve"> </w:t>
      </w:r>
      <w:r w:rsidR="00AF46AF" w:rsidRPr="00AF46AF">
        <w:rPr>
          <w:lang w:eastAsia="en-AU"/>
        </w:rPr>
        <w:t>true</w:t>
      </w:r>
      <w:r w:rsidR="00B352F2">
        <w:rPr>
          <w:lang w:eastAsia="en-AU"/>
        </w:rPr>
        <w:t xml:space="preserve"> </w:t>
      </w:r>
      <w:r w:rsidR="00AF46AF" w:rsidRPr="00AF46AF">
        <w:rPr>
          <w:lang w:eastAsia="en-AU"/>
        </w:rPr>
        <w:t>excellence</w:t>
      </w:r>
      <w:r w:rsidR="00B352F2">
        <w:rPr>
          <w:lang w:eastAsia="en-AU"/>
        </w:rPr>
        <w:t xml:space="preserve"> </w:t>
      </w:r>
      <w:r w:rsidR="00AF46AF" w:rsidRPr="00AF46AF">
        <w:rPr>
          <w:lang w:eastAsia="en-AU"/>
        </w:rPr>
        <w:t>consists</w:t>
      </w:r>
      <w:r w:rsidR="00B352F2">
        <w:rPr>
          <w:lang w:eastAsia="en-AU"/>
        </w:rPr>
        <w:t xml:space="preserve"> </w:t>
      </w:r>
      <w:r w:rsidR="00AF46AF" w:rsidRPr="00AF46AF">
        <w:rPr>
          <w:lang w:eastAsia="en-AU"/>
        </w:rPr>
        <w:t>in</w:t>
      </w:r>
      <w:r w:rsidR="00B352F2">
        <w:rPr>
          <w:lang w:eastAsia="en-AU"/>
        </w:rPr>
        <w:t xml:space="preserve"> </w:t>
      </w:r>
      <w:r w:rsidR="00AF46AF" w:rsidRPr="00AF46AF">
        <w:rPr>
          <w:lang w:eastAsia="en-AU"/>
        </w:rPr>
        <w:t>acknowledging</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Manifestations</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God</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living</w:t>
      </w:r>
      <w:r w:rsidR="00B352F2">
        <w:rPr>
          <w:lang w:eastAsia="en-AU"/>
        </w:rPr>
        <w:t xml:space="preserve"> </w:t>
      </w:r>
      <w:r w:rsidR="00AF46AF" w:rsidRPr="00AF46AF">
        <w:rPr>
          <w:lang w:eastAsia="en-AU"/>
        </w:rPr>
        <w:t>up</w:t>
      </w:r>
      <w:r w:rsidR="00B352F2">
        <w:rPr>
          <w:lang w:eastAsia="en-AU"/>
        </w:rPr>
        <w:t xml:space="preserve"> </w:t>
      </w:r>
      <w:r w:rsidR="00AF46AF" w:rsidRPr="00AF46AF">
        <w:rPr>
          <w:lang w:eastAsia="en-AU"/>
        </w:rPr>
        <w:t>to</w:t>
      </w:r>
      <w:r w:rsidR="00B352F2">
        <w:rPr>
          <w:lang w:eastAsia="en-AU"/>
        </w:rPr>
        <w:t xml:space="preserve"> </w:t>
      </w:r>
      <w:r w:rsidR="00AF46AF" w:rsidRPr="00AF46AF">
        <w:rPr>
          <w:lang w:eastAsia="en-AU"/>
        </w:rPr>
        <w:t>their</w:t>
      </w:r>
      <w:r w:rsidR="00B352F2">
        <w:rPr>
          <w:lang w:eastAsia="en-AU"/>
        </w:rPr>
        <w:t xml:space="preserve"> </w:t>
      </w:r>
      <w:r w:rsidR="00AF46AF" w:rsidRPr="00AF46AF">
        <w:rPr>
          <w:lang w:eastAsia="en-AU"/>
        </w:rPr>
        <w:t>teachings</w:t>
      </w:r>
      <w:r w:rsidR="00991B2B">
        <w:rPr>
          <w:lang w:eastAsia="en-AU"/>
        </w:rPr>
        <w:t>.</w:t>
      </w:r>
      <w:r w:rsidR="00B352F2">
        <w:rPr>
          <w:lang w:eastAsia="en-AU"/>
        </w:rPr>
        <w:t xml:space="preserve">  </w:t>
      </w:r>
      <w:r w:rsidR="00AF46AF" w:rsidRPr="00AF46AF">
        <w:rPr>
          <w:lang w:eastAsia="en-AU"/>
        </w:rPr>
        <w:t>(For</w:t>
      </w:r>
      <w:r w:rsidR="00B352F2">
        <w:rPr>
          <w:lang w:eastAsia="en-AU"/>
        </w:rPr>
        <w:t xml:space="preserve"> </w:t>
      </w:r>
      <w:r w:rsidR="00AF46AF" w:rsidRPr="00AF46AF">
        <w:rPr>
          <w:lang w:eastAsia="en-AU"/>
        </w:rPr>
        <w:t>they</w:t>
      </w:r>
      <w:r w:rsidR="00B352F2">
        <w:rPr>
          <w:lang w:eastAsia="en-AU"/>
        </w:rPr>
        <w:t xml:space="preserve"> </w:t>
      </w:r>
      <w:r w:rsidR="00AF46AF" w:rsidRPr="00AF46AF">
        <w:rPr>
          <w:lang w:eastAsia="en-AU"/>
        </w:rPr>
        <w:t>set</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standard</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a</w:t>
      </w:r>
      <w:r w:rsidR="00B352F2">
        <w:rPr>
          <w:lang w:eastAsia="en-AU"/>
        </w:rPr>
        <w:t xml:space="preserve"> </w:t>
      </w:r>
      <w:r w:rsidR="00AF46AF" w:rsidRPr="00AF46AF">
        <w:rPr>
          <w:lang w:eastAsia="en-AU"/>
        </w:rPr>
        <w:t>truly</w:t>
      </w:r>
      <w:r w:rsidR="00B352F2">
        <w:rPr>
          <w:lang w:eastAsia="en-AU"/>
        </w:rPr>
        <w:t xml:space="preserve"> </w:t>
      </w:r>
      <w:r w:rsidR="00AF46AF" w:rsidRPr="00AF46AF">
        <w:rPr>
          <w:lang w:eastAsia="en-AU"/>
        </w:rPr>
        <w:t>good</w:t>
      </w:r>
      <w:r w:rsidR="00B352F2">
        <w:rPr>
          <w:lang w:eastAsia="en-AU"/>
        </w:rPr>
        <w:t xml:space="preserve"> </w:t>
      </w:r>
      <w:r w:rsidR="00AF46AF" w:rsidRPr="00AF46AF">
        <w:rPr>
          <w:lang w:eastAsia="en-AU"/>
        </w:rPr>
        <w:t>life</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enable</w:t>
      </w:r>
      <w:r w:rsidR="00B352F2">
        <w:rPr>
          <w:lang w:eastAsia="en-AU"/>
        </w:rPr>
        <w:t xml:space="preserve"> </w:t>
      </w:r>
      <w:r w:rsidR="00AF46AF" w:rsidRPr="00AF46AF">
        <w:rPr>
          <w:lang w:eastAsia="en-AU"/>
        </w:rPr>
        <w:t>men</w:t>
      </w:r>
      <w:r w:rsidR="00B352F2">
        <w:rPr>
          <w:lang w:eastAsia="en-AU"/>
        </w:rPr>
        <w:t xml:space="preserve"> </w:t>
      </w:r>
      <w:r w:rsidR="00AF46AF" w:rsidRPr="00AF46AF">
        <w:rPr>
          <w:lang w:eastAsia="en-AU"/>
        </w:rPr>
        <w:t>to</w:t>
      </w:r>
      <w:r w:rsidR="00B352F2">
        <w:rPr>
          <w:lang w:eastAsia="en-AU"/>
        </w:rPr>
        <w:t xml:space="preserve"> </w:t>
      </w:r>
      <w:r w:rsidR="00AF46AF" w:rsidRPr="00AF46AF">
        <w:rPr>
          <w:lang w:eastAsia="en-AU"/>
        </w:rPr>
        <w:t>perform</w:t>
      </w:r>
      <w:r w:rsidR="00B352F2">
        <w:rPr>
          <w:lang w:eastAsia="en-AU"/>
        </w:rPr>
        <w:t xml:space="preserve"> </w:t>
      </w:r>
      <w:r w:rsidR="00AF46AF" w:rsidRPr="00AF46AF">
        <w:rPr>
          <w:lang w:eastAsia="en-AU"/>
        </w:rPr>
        <w:t>Good</w:t>
      </w:r>
      <w:r w:rsidR="00B352F2">
        <w:rPr>
          <w:lang w:eastAsia="en-AU"/>
        </w:rPr>
        <w:t xml:space="preserve"> </w:t>
      </w:r>
      <w:r w:rsidR="00AF46AF" w:rsidRPr="00AF46AF">
        <w:rPr>
          <w:lang w:eastAsia="en-AU"/>
        </w:rPr>
        <w:t>Deeds.)</w:t>
      </w:r>
      <w:r w:rsidR="00991B2B">
        <w:rPr>
          <w:lang w:eastAsia="en-AU"/>
        </w:rPr>
        <w:t>”</w:t>
      </w:r>
    </w:p>
    <w:p w:rsidR="00AF46AF" w:rsidRPr="00AF46AF" w:rsidRDefault="00991B2B" w:rsidP="00E479F2">
      <w:pPr>
        <w:pStyle w:val="Text"/>
        <w:rPr>
          <w:lang w:eastAsia="en-AU"/>
        </w:rPr>
      </w:pPr>
      <w:proofErr w:type="gramStart"/>
      <w:r>
        <w:rPr>
          <w:lang w:eastAsia="en-AU"/>
        </w:rPr>
        <w:t>“</w:t>
      </w:r>
      <w:r w:rsidR="00AF46AF" w:rsidRPr="00AF46AF">
        <w:rPr>
          <w:lang w:eastAsia="en-AU"/>
        </w:rPr>
        <w:t>As</w:t>
      </w:r>
      <w:r w:rsidR="00B352F2">
        <w:rPr>
          <w:lang w:eastAsia="en-AU"/>
        </w:rPr>
        <w:t xml:space="preserve"> </w:t>
      </w:r>
      <w:r w:rsidR="00AF46AF" w:rsidRPr="00AF46AF">
        <w:rPr>
          <w:lang w:eastAsia="en-AU"/>
        </w:rPr>
        <w:t>to</w:t>
      </w:r>
      <w:r w:rsidR="00B352F2">
        <w:rPr>
          <w:lang w:eastAsia="en-AU"/>
        </w:rPr>
        <w:t xml:space="preserve"> </w:t>
      </w:r>
      <w:r w:rsidR="00AF46AF" w:rsidRPr="00AF46AF">
        <w:rPr>
          <w:lang w:eastAsia="en-AU"/>
        </w:rPr>
        <w:t>healing</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ills</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body</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caring</w:t>
      </w:r>
      <w:r w:rsidR="00B352F2">
        <w:rPr>
          <w:lang w:eastAsia="en-AU"/>
        </w:rPr>
        <w:t xml:space="preserve"> </w:t>
      </w:r>
      <w:r w:rsidR="00AF46AF" w:rsidRPr="00AF46AF">
        <w:rPr>
          <w:lang w:eastAsia="en-AU"/>
        </w:rPr>
        <w:t>for</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sick</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poor</w:t>
      </w:r>
      <w:r>
        <w:rPr>
          <w:lang w:eastAsia="en-AU"/>
        </w:rPr>
        <w:t>.</w:t>
      </w:r>
      <w:proofErr w:type="gramEnd"/>
      <w:r w:rsidR="00B352F2">
        <w:rPr>
          <w:lang w:eastAsia="en-AU"/>
        </w:rPr>
        <w:t xml:space="preserve">  </w:t>
      </w:r>
      <w:r w:rsidR="00AF46AF" w:rsidRPr="00AF46AF">
        <w:rPr>
          <w:lang w:eastAsia="en-AU"/>
        </w:rPr>
        <w:t>This</w:t>
      </w:r>
      <w:r w:rsidR="00B352F2">
        <w:rPr>
          <w:lang w:eastAsia="en-AU"/>
        </w:rPr>
        <w:t xml:space="preserve"> </w:t>
      </w:r>
      <w:r w:rsidR="00AF46AF" w:rsidRPr="00AF46AF">
        <w:rPr>
          <w:lang w:eastAsia="en-AU"/>
        </w:rPr>
        <w:t>is</w:t>
      </w:r>
      <w:r w:rsidR="00B352F2">
        <w:rPr>
          <w:lang w:eastAsia="en-AU"/>
        </w:rPr>
        <w:t xml:space="preserve"> </w:t>
      </w:r>
      <w:r w:rsidR="00AF46AF" w:rsidRPr="00AF46AF">
        <w:rPr>
          <w:lang w:eastAsia="en-AU"/>
        </w:rPr>
        <w:t>very</w:t>
      </w:r>
      <w:r w:rsidR="00B352F2">
        <w:rPr>
          <w:lang w:eastAsia="en-AU"/>
        </w:rPr>
        <w:t xml:space="preserve"> </w:t>
      </w:r>
      <w:r w:rsidR="00AF46AF" w:rsidRPr="00AF46AF">
        <w:rPr>
          <w:lang w:eastAsia="en-AU"/>
        </w:rPr>
        <w:t>good,</w:t>
      </w:r>
      <w:r w:rsidR="00B352F2">
        <w:rPr>
          <w:lang w:eastAsia="en-AU"/>
        </w:rPr>
        <w:t xml:space="preserve"> </w:t>
      </w:r>
      <w:r w:rsidR="00AF46AF" w:rsidRPr="00AF46AF">
        <w:rPr>
          <w:lang w:eastAsia="en-AU"/>
        </w:rPr>
        <w:t>but</w:t>
      </w:r>
      <w:r w:rsidR="00B352F2">
        <w:rPr>
          <w:lang w:eastAsia="en-AU"/>
        </w:rPr>
        <w:t xml:space="preserve"> </w:t>
      </w:r>
      <w:r w:rsidR="00AF46AF" w:rsidRPr="00AF46AF">
        <w:rPr>
          <w:lang w:eastAsia="en-AU"/>
        </w:rPr>
        <w:t>its</w:t>
      </w:r>
      <w:r w:rsidR="00B352F2">
        <w:rPr>
          <w:lang w:eastAsia="en-AU"/>
        </w:rPr>
        <w:t xml:space="preserve"> </w:t>
      </w:r>
      <w:r w:rsidR="00AF46AF" w:rsidRPr="00AF46AF">
        <w:rPr>
          <w:lang w:eastAsia="en-AU"/>
        </w:rPr>
        <w:t>effect</w:t>
      </w:r>
      <w:r w:rsidR="00B352F2">
        <w:rPr>
          <w:lang w:eastAsia="en-AU"/>
        </w:rPr>
        <w:t xml:space="preserve"> </w:t>
      </w:r>
      <w:r w:rsidR="00AF46AF" w:rsidRPr="00AF46AF">
        <w:rPr>
          <w:lang w:eastAsia="en-AU"/>
        </w:rPr>
        <w:t>or</w:t>
      </w:r>
      <w:r w:rsidR="00B352F2">
        <w:rPr>
          <w:lang w:eastAsia="en-AU"/>
        </w:rPr>
        <w:t xml:space="preserve"> </w:t>
      </w:r>
      <w:r w:rsidR="00AF46AF" w:rsidRPr="00AF46AF">
        <w:rPr>
          <w:lang w:eastAsia="en-AU"/>
        </w:rPr>
        <w:t>result</w:t>
      </w:r>
      <w:r w:rsidR="00B352F2">
        <w:rPr>
          <w:lang w:eastAsia="en-AU"/>
        </w:rPr>
        <w:t xml:space="preserve"> </w:t>
      </w:r>
      <w:r w:rsidR="00AF46AF" w:rsidRPr="00AF46AF">
        <w:rPr>
          <w:lang w:eastAsia="en-AU"/>
        </w:rPr>
        <w:t>is</w:t>
      </w:r>
      <w:r w:rsidR="00B352F2">
        <w:rPr>
          <w:lang w:eastAsia="en-AU"/>
        </w:rPr>
        <w:t xml:space="preserve"> </w:t>
      </w:r>
      <w:r w:rsidR="00AF46AF" w:rsidRPr="00AF46AF">
        <w:rPr>
          <w:lang w:eastAsia="en-AU"/>
        </w:rPr>
        <w:t>not</w:t>
      </w:r>
      <w:r w:rsidR="00B352F2">
        <w:rPr>
          <w:lang w:eastAsia="en-AU"/>
        </w:rPr>
        <w:t xml:space="preserve"> </w:t>
      </w:r>
      <w:r w:rsidR="00AF46AF" w:rsidRPr="00AF46AF">
        <w:rPr>
          <w:lang w:eastAsia="en-AU"/>
        </w:rPr>
        <w:t>a</w:t>
      </w:r>
      <w:r w:rsidR="00B352F2">
        <w:rPr>
          <w:lang w:eastAsia="en-AU"/>
        </w:rPr>
        <w:t xml:space="preserve"> </w:t>
      </w:r>
      <w:r w:rsidR="00AF46AF" w:rsidRPr="00AF46AF">
        <w:rPr>
          <w:lang w:eastAsia="en-AU"/>
        </w:rPr>
        <w:t>permanent</w:t>
      </w:r>
      <w:r w:rsidR="00B352F2">
        <w:rPr>
          <w:lang w:eastAsia="en-AU"/>
        </w:rPr>
        <w:t xml:space="preserve"> </w:t>
      </w:r>
      <w:r w:rsidR="00AF46AF" w:rsidRPr="00AF46AF">
        <w:rPr>
          <w:lang w:eastAsia="en-AU"/>
        </w:rPr>
        <w:t>one</w:t>
      </w:r>
      <w:r>
        <w:rPr>
          <w:lang w:eastAsia="en-AU"/>
        </w:rPr>
        <w:t>.</w:t>
      </w:r>
      <w:r w:rsidR="00B352F2">
        <w:rPr>
          <w:lang w:eastAsia="en-AU"/>
        </w:rPr>
        <w:t xml:space="preserve">  </w:t>
      </w:r>
      <w:r w:rsidR="00AF46AF" w:rsidRPr="00AF46AF">
        <w:rPr>
          <w:lang w:eastAsia="en-AU"/>
        </w:rPr>
        <w:t>For</w:t>
      </w:r>
      <w:r w:rsidR="00B352F2">
        <w:rPr>
          <w:lang w:eastAsia="en-AU"/>
        </w:rPr>
        <w:t xml:space="preserve"> </w:t>
      </w:r>
      <w:r w:rsidR="00AF46AF" w:rsidRPr="00AF46AF">
        <w:rPr>
          <w:lang w:eastAsia="en-AU"/>
        </w:rPr>
        <w:t>when</w:t>
      </w:r>
      <w:r w:rsidR="00B352F2">
        <w:rPr>
          <w:lang w:eastAsia="en-AU"/>
        </w:rPr>
        <w:t xml:space="preserve"> </w:t>
      </w:r>
      <w:r w:rsidR="00AF46AF" w:rsidRPr="00AF46AF">
        <w:rPr>
          <w:lang w:eastAsia="en-AU"/>
        </w:rPr>
        <w:t>man</w:t>
      </w:r>
      <w:r w:rsidR="00B352F2">
        <w:rPr>
          <w:lang w:eastAsia="en-AU"/>
        </w:rPr>
        <w:t xml:space="preserve"> </w:t>
      </w:r>
      <w:r w:rsidR="00AF46AF" w:rsidRPr="00AF46AF">
        <w:rPr>
          <w:lang w:eastAsia="en-AU"/>
        </w:rPr>
        <w:t>is</w:t>
      </w:r>
      <w:r w:rsidR="00B352F2">
        <w:rPr>
          <w:lang w:eastAsia="en-AU"/>
        </w:rPr>
        <w:t xml:space="preserve"> </w:t>
      </w:r>
      <w:r w:rsidR="00AF46AF" w:rsidRPr="00AF46AF">
        <w:rPr>
          <w:lang w:eastAsia="en-AU"/>
        </w:rPr>
        <w:t>healed</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one</w:t>
      </w:r>
      <w:r w:rsidR="00B352F2">
        <w:rPr>
          <w:lang w:eastAsia="en-AU"/>
        </w:rPr>
        <w:t xml:space="preserve"> </w:t>
      </w:r>
      <w:r w:rsidR="00AF46AF" w:rsidRPr="00AF46AF">
        <w:rPr>
          <w:lang w:eastAsia="en-AU"/>
        </w:rPr>
        <w:t>physical</w:t>
      </w:r>
      <w:r w:rsidR="00B352F2">
        <w:rPr>
          <w:lang w:eastAsia="en-AU"/>
        </w:rPr>
        <w:t xml:space="preserve"> </w:t>
      </w:r>
      <w:r w:rsidR="00AF46AF" w:rsidRPr="00AF46AF">
        <w:rPr>
          <w:lang w:eastAsia="en-AU"/>
        </w:rPr>
        <w:t>pain,</w:t>
      </w:r>
      <w:r w:rsidR="00B352F2">
        <w:rPr>
          <w:lang w:eastAsia="en-AU"/>
        </w:rPr>
        <w:t xml:space="preserve"> </w:t>
      </w:r>
      <w:r w:rsidR="00AF46AF" w:rsidRPr="00AF46AF">
        <w:rPr>
          <w:lang w:eastAsia="en-AU"/>
        </w:rPr>
        <w:t>another</w:t>
      </w:r>
      <w:r w:rsidR="00B352F2">
        <w:rPr>
          <w:lang w:eastAsia="en-AU"/>
        </w:rPr>
        <w:t xml:space="preserve"> </w:t>
      </w:r>
      <w:r w:rsidR="00AF46AF" w:rsidRPr="00AF46AF">
        <w:rPr>
          <w:lang w:eastAsia="en-AU"/>
        </w:rPr>
        <w:t>will</w:t>
      </w:r>
      <w:r w:rsidR="00B352F2">
        <w:rPr>
          <w:lang w:eastAsia="en-AU"/>
        </w:rPr>
        <w:t xml:space="preserve"> </w:t>
      </w:r>
      <w:r w:rsidR="00AF46AF" w:rsidRPr="00AF46AF">
        <w:rPr>
          <w:lang w:eastAsia="en-AU"/>
        </w:rPr>
        <w:t>sooner</w:t>
      </w:r>
      <w:r w:rsidR="00B352F2">
        <w:rPr>
          <w:lang w:eastAsia="en-AU"/>
        </w:rPr>
        <w:t xml:space="preserve"> </w:t>
      </w:r>
      <w:r w:rsidR="00AF46AF" w:rsidRPr="00AF46AF">
        <w:rPr>
          <w:lang w:eastAsia="en-AU"/>
        </w:rPr>
        <w:t>or</w:t>
      </w:r>
      <w:r w:rsidR="00B352F2">
        <w:rPr>
          <w:lang w:eastAsia="en-AU"/>
        </w:rPr>
        <w:t xml:space="preserve"> </w:t>
      </w:r>
      <w:r w:rsidR="00AF46AF" w:rsidRPr="00AF46AF">
        <w:rPr>
          <w:lang w:eastAsia="en-AU"/>
        </w:rPr>
        <w:t>later</w:t>
      </w:r>
      <w:r w:rsidR="00B352F2">
        <w:rPr>
          <w:lang w:eastAsia="en-AU"/>
        </w:rPr>
        <w:t xml:space="preserve"> </w:t>
      </w:r>
      <w:r w:rsidR="00AF46AF" w:rsidRPr="00AF46AF">
        <w:rPr>
          <w:lang w:eastAsia="en-AU"/>
        </w:rPr>
        <w:t>affect</w:t>
      </w:r>
      <w:r w:rsidR="00B352F2">
        <w:rPr>
          <w:lang w:eastAsia="en-AU"/>
        </w:rPr>
        <w:t xml:space="preserve"> </w:t>
      </w:r>
      <w:r w:rsidR="00AF46AF" w:rsidRPr="00AF46AF">
        <w:rPr>
          <w:lang w:eastAsia="en-AU"/>
        </w:rPr>
        <w:t>him;</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finally</w:t>
      </w:r>
      <w:r w:rsidR="00B352F2">
        <w:rPr>
          <w:lang w:eastAsia="en-AU"/>
        </w:rPr>
        <w:t xml:space="preserve"> </w:t>
      </w:r>
      <w:r w:rsidR="00AF46AF" w:rsidRPr="00AF46AF">
        <w:rPr>
          <w:lang w:eastAsia="en-AU"/>
        </w:rPr>
        <w:t>as</w:t>
      </w:r>
      <w:r w:rsidR="00B352F2">
        <w:rPr>
          <w:lang w:eastAsia="en-AU"/>
        </w:rPr>
        <w:t xml:space="preserve"> </w:t>
      </w:r>
      <w:r w:rsidR="00AF46AF" w:rsidRPr="00AF46AF">
        <w:rPr>
          <w:lang w:eastAsia="en-AU"/>
        </w:rPr>
        <w:t>a</w:t>
      </w:r>
      <w:r w:rsidR="00B352F2">
        <w:rPr>
          <w:lang w:eastAsia="en-AU"/>
        </w:rPr>
        <w:t xml:space="preserve"> </w:t>
      </w:r>
      <w:r w:rsidR="00AF46AF" w:rsidRPr="00AF46AF">
        <w:rPr>
          <w:lang w:eastAsia="en-AU"/>
        </w:rPr>
        <w:t>result,</w:t>
      </w:r>
      <w:r w:rsidR="00B352F2">
        <w:rPr>
          <w:lang w:eastAsia="en-AU"/>
        </w:rPr>
        <w:t xml:space="preserve"> </w:t>
      </w:r>
      <w:r w:rsidR="00AF46AF" w:rsidRPr="00AF46AF">
        <w:rPr>
          <w:lang w:eastAsia="en-AU"/>
        </w:rPr>
        <w:t>bodily</w:t>
      </w:r>
      <w:r w:rsidR="00B352F2">
        <w:rPr>
          <w:lang w:eastAsia="en-AU"/>
        </w:rPr>
        <w:t xml:space="preserve"> </w:t>
      </w:r>
      <w:r w:rsidR="00AF46AF" w:rsidRPr="00AF46AF">
        <w:rPr>
          <w:lang w:eastAsia="en-AU"/>
        </w:rPr>
        <w:t>death</w:t>
      </w:r>
      <w:r w:rsidR="00B352F2">
        <w:rPr>
          <w:lang w:eastAsia="en-AU"/>
        </w:rPr>
        <w:t xml:space="preserve"> </w:t>
      </w:r>
      <w:r w:rsidR="00AF46AF" w:rsidRPr="00AF46AF">
        <w:rPr>
          <w:lang w:eastAsia="en-AU"/>
        </w:rPr>
        <w:t>will</w:t>
      </w:r>
      <w:r w:rsidR="00B352F2">
        <w:rPr>
          <w:lang w:eastAsia="en-AU"/>
        </w:rPr>
        <w:t xml:space="preserve"> </w:t>
      </w:r>
      <w:r w:rsidR="00AF46AF" w:rsidRPr="00AF46AF">
        <w:rPr>
          <w:lang w:eastAsia="en-AU"/>
        </w:rPr>
        <w:t>overtake</w:t>
      </w:r>
      <w:r w:rsidR="00B352F2">
        <w:rPr>
          <w:lang w:eastAsia="en-AU"/>
        </w:rPr>
        <w:t xml:space="preserve"> </w:t>
      </w:r>
      <w:r w:rsidR="00AF46AF" w:rsidRPr="00AF46AF">
        <w:rPr>
          <w:lang w:eastAsia="en-AU"/>
        </w:rPr>
        <w:t>him</w:t>
      </w:r>
      <w:r>
        <w:rPr>
          <w:lang w:eastAsia="en-AU"/>
        </w:rPr>
        <w:t>.</w:t>
      </w:r>
      <w:r w:rsidR="00B352F2">
        <w:rPr>
          <w:lang w:eastAsia="en-AU"/>
        </w:rPr>
        <w:t xml:space="preserve">  </w:t>
      </w:r>
      <w:r w:rsidR="00AF46AF" w:rsidRPr="00AF46AF">
        <w:rPr>
          <w:lang w:eastAsia="en-AU"/>
        </w:rPr>
        <w:t>But</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healing</w:t>
      </w:r>
      <w:r w:rsidR="00B352F2">
        <w:rPr>
          <w:lang w:eastAsia="en-AU"/>
        </w:rPr>
        <w:t xml:space="preserve"> </w:t>
      </w:r>
      <w:r w:rsidR="00AF46AF" w:rsidRPr="00AF46AF">
        <w:rPr>
          <w:lang w:eastAsia="en-AU"/>
        </w:rPr>
        <w:t>performed</w:t>
      </w:r>
      <w:r w:rsidR="00B352F2">
        <w:rPr>
          <w:lang w:eastAsia="en-AU"/>
        </w:rPr>
        <w:t xml:space="preserve"> </w:t>
      </w:r>
      <w:r w:rsidR="00AF46AF" w:rsidRPr="00AF46AF">
        <w:rPr>
          <w:lang w:eastAsia="en-AU"/>
        </w:rPr>
        <w:t>by</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Manifestation</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God</w:t>
      </w:r>
      <w:r w:rsidR="00B352F2">
        <w:rPr>
          <w:lang w:eastAsia="en-AU"/>
        </w:rPr>
        <w:t xml:space="preserve"> </w:t>
      </w:r>
      <w:r w:rsidR="00AF46AF" w:rsidRPr="00AF46AF">
        <w:rPr>
          <w:lang w:eastAsia="en-AU"/>
        </w:rPr>
        <w:t>is</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Soul</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is</w:t>
      </w:r>
      <w:r w:rsidR="00B352F2">
        <w:rPr>
          <w:lang w:eastAsia="en-AU"/>
        </w:rPr>
        <w:t xml:space="preserve"> </w:t>
      </w:r>
      <w:r w:rsidR="00AF46AF" w:rsidRPr="00AF46AF">
        <w:rPr>
          <w:lang w:eastAsia="en-AU"/>
        </w:rPr>
        <w:t>permanent,</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Life</w:t>
      </w:r>
      <w:r w:rsidR="00B352F2">
        <w:rPr>
          <w:lang w:eastAsia="en-AU"/>
        </w:rPr>
        <w:t xml:space="preserve"> </w:t>
      </w:r>
      <w:r w:rsidR="00AF46AF" w:rsidRPr="00AF46AF">
        <w:rPr>
          <w:lang w:eastAsia="en-AU"/>
        </w:rPr>
        <w:t>conferred</w:t>
      </w:r>
      <w:r w:rsidR="00B352F2">
        <w:rPr>
          <w:lang w:eastAsia="en-AU"/>
        </w:rPr>
        <w:t xml:space="preserve"> </w:t>
      </w:r>
      <w:r w:rsidR="00AF46AF" w:rsidRPr="00AF46AF">
        <w:rPr>
          <w:lang w:eastAsia="en-AU"/>
        </w:rPr>
        <w:t>by</w:t>
      </w:r>
      <w:r w:rsidR="00B352F2">
        <w:rPr>
          <w:lang w:eastAsia="en-AU"/>
        </w:rPr>
        <w:t xml:space="preserve"> </w:t>
      </w:r>
      <w:r w:rsidR="00AF46AF" w:rsidRPr="00AF46AF">
        <w:rPr>
          <w:lang w:eastAsia="en-AU"/>
        </w:rPr>
        <w:t>them</w:t>
      </w:r>
      <w:r w:rsidR="00B352F2">
        <w:rPr>
          <w:lang w:eastAsia="en-AU"/>
        </w:rPr>
        <w:t xml:space="preserve"> </w:t>
      </w:r>
      <w:r w:rsidR="00AF46AF" w:rsidRPr="00AF46AF">
        <w:rPr>
          <w:lang w:eastAsia="en-AU"/>
        </w:rPr>
        <w:t>is</w:t>
      </w:r>
      <w:r w:rsidR="00B352F2">
        <w:rPr>
          <w:lang w:eastAsia="en-AU"/>
        </w:rPr>
        <w:t xml:space="preserve"> </w:t>
      </w:r>
      <w:r w:rsidR="00AF46AF" w:rsidRPr="00AF46AF">
        <w:rPr>
          <w:lang w:eastAsia="en-AU"/>
        </w:rPr>
        <w:t>spiritual</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therefore</w:t>
      </w:r>
      <w:r w:rsidR="00B352F2">
        <w:rPr>
          <w:lang w:eastAsia="en-AU"/>
        </w:rPr>
        <w:t xml:space="preserve"> </w:t>
      </w:r>
      <w:r w:rsidR="00AF46AF" w:rsidRPr="00AF46AF">
        <w:rPr>
          <w:lang w:eastAsia="en-AU"/>
        </w:rPr>
        <w:t>keeps</w:t>
      </w:r>
      <w:r w:rsidR="00B352F2">
        <w:rPr>
          <w:lang w:eastAsia="en-AU"/>
        </w:rPr>
        <w:t xml:space="preserve"> </w:t>
      </w:r>
      <w:r w:rsidR="00AF46AF" w:rsidRPr="00AF46AF">
        <w:rPr>
          <w:lang w:eastAsia="en-AU"/>
        </w:rPr>
        <w:t>man</w:t>
      </w:r>
      <w:r w:rsidR="00B352F2">
        <w:rPr>
          <w:lang w:eastAsia="en-AU"/>
        </w:rPr>
        <w:t xml:space="preserve"> </w:t>
      </w:r>
      <w:r w:rsidR="00AF46AF" w:rsidRPr="00AF46AF">
        <w:rPr>
          <w:lang w:eastAsia="en-AU"/>
        </w:rPr>
        <w:t>alive</w:t>
      </w:r>
      <w:r w:rsidR="00B352F2">
        <w:rPr>
          <w:lang w:eastAsia="en-AU"/>
        </w:rPr>
        <w:t xml:space="preserve"> </w:t>
      </w:r>
      <w:r w:rsidR="00AF46AF" w:rsidRPr="00AF46AF">
        <w:rPr>
          <w:lang w:eastAsia="en-AU"/>
        </w:rPr>
        <w:t>forever.</w:t>
      </w:r>
      <w:r>
        <w:rPr>
          <w:lang w:eastAsia="en-AU"/>
        </w:rPr>
        <w:t>”</w:t>
      </w:r>
    </w:p>
    <w:p w:rsidR="00AF46AF" w:rsidRPr="00E479F2" w:rsidRDefault="00AF46AF" w:rsidP="00E479F2">
      <w:pPr>
        <w:pStyle w:val="Myhead"/>
      </w:pPr>
      <w:bookmarkStart w:id="24" w:name="h24"/>
      <w:r w:rsidRPr="00E479F2">
        <w:t>On</w:t>
      </w:r>
      <w:r w:rsidR="00B352F2" w:rsidRPr="00E479F2">
        <w:t xml:space="preserve"> </w:t>
      </w:r>
      <w:r w:rsidRPr="00E479F2">
        <w:t>how</w:t>
      </w:r>
      <w:r w:rsidR="00B352F2" w:rsidRPr="00E479F2">
        <w:t xml:space="preserve"> </w:t>
      </w:r>
      <w:r w:rsidRPr="00E479F2">
        <w:t>long</w:t>
      </w:r>
      <w:r w:rsidR="00B352F2" w:rsidRPr="00E479F2">
        <w:t xml:space="preserve"> </w:t>
      </w:r>
      <w:r w:rsidRPr="00E479F2">
        <w:t>to</w:t>
      </w:r>
      <w:r w:rsidR="00B352F2" w:rsidRPr="00E479F2">
        <w:t xml:space="preserve"> </w:t>
      </w:r>
      <w:r w:rsidRPr="00E479F2">
        <w:t>offer</w:t>
      </w:r>
      <w:r w:rsidR="00B352F2" w:rsidRPr="00E479F2">
        <w:t xml:space="preserve"> </w:t>
      </w:r>
      <w:r w:rsidRPr="00E479F2">
        <w:t>assistance</w:t>
      </w:r>
      <w:r w:rsidR="00B352F2" w:rsidRPr="00E479F2">
        <w:t xml:space="preserve"> </w:t>
      </w:r>
      <w:r w:rsidRPr="00E479F2">
        <w:t>that</w:t>
      </w:r>
      <w:r w:rsidR="00B352F2" w:rsidRPr="00E479F2">
        <w:t xml:space="preserve"> </w:t>
      </w:r>
      <w:r w:rsidRPr="00E479F2">
        <w:t>is</w:t>
      </w:r>
      <w:r w:rsidR="00B352F2" w:rsidRPr="00E479F2">
        <w:t xml:space="preserve"> </w:t>
      </w:r>
      <w:r w:rsidRPr="00E479F2">
        <w:t>declined;</w:t>
      </w:r>
      <w:r w:rsidR="00B352F2" w:rsidRPr="00E479F2">
        <w:t xml:space="preserve"> </w:t>
      </w:r>
      <w:r w:rsidRPr="00E479F2">
        <w:t>intentions</w:t>
      </w:r>
      <w:r w:rsidR="00B352F2" w:rsidRPr="00E479F2">
        <w:t xml:space="preserve"> </w:t>
      </w:r>
      <w:r w:rsidRPr="00E479F2">
        <w:t>superior</w:t>
      </w:r>
      <w:r w:rsidR="00B352F2" w:rsidRPr="00E479F2">
        <w:t xml:space="preserve"> </w:t>
      </w:r>
      <w:r w:rsidRPr="00E479F2">
        <w:t>to</w:t>
      </w:r>
      <w:r w:rsidR="00B352F2" w:rsidRPr="00E479F2">
        <w:t xml:space="preserve"> </w:t>
      </w:r>
      <w:r w:rsidRPr="00E479F2">
        <w:t>acts</w:t>
      </w:r>
      <w:bookmarkEnd w:id="24"/>
    </w:p>
    <w:p w:rsidR="00E479F2" w:rsidRDefault="00AF46AF" w:rsidP="00E479F2">
      <w:pPr>
        <w:pStyle w:val="Text"/>
        <w:rPr>
          <w:lang w:eastAsia="en-AU"/>
        </w:rPr>
      </w:pPr>
      <w:r w:rsidRPr="00AF46AF">
        <w:rPr>
          <w:lang w:eastAsia="en-AU"/>
        </w:rPr>
        <w:t>Florence</w:t>
      </w:r>
      <w:r w:rsidR="00B352F2">
        <w:rPr>
          <w:lang w:eastAsia="en-AU"/>
        </w:rPr>
        <w:t xml:space="preserve"> </w:t>
      </w:r>
      <w:proofErr w:type="spellStart"/>
      <w:r w:rsidRPr="00AF46AF">
        <w:rPr>
          <w:lang w:eastAsia="en-AU"/>
        </w:rPr>
        <w:t>Khanum</w:t>
      </w:r>
      <w:proofErr w:type="spellEnd"/>
      <w:r w:rsidR="00B352F2">
        <w:rPr>
          <w:lang w:eastAsia="en-AU"/>
        </w:rPr>
        <w:t xml:space="preserve"> </w:t>
      </w:r>
      <w:r w:rsidRPr="00AF46AF">
        <w:rPr>
          <w:lang w:eastAsia="en-AU"/>
        </w:rPr>
        <w:t>asked</w:t>
      </w:r>
      <w:r w:rsidR="00991B2B">
        <w:rPr>
          <w:lang w:eastAsia="en-AU"/>
        </w:rPr>
        <w:t>:</w:t>
      </w:r>
      <w:r w:rsidR="00B352F2">
        <w:rPr>
          <w:lang w:eastAsia="en-AU"/>
        </w:rPr>
        <w:t xml:space="preserve">  </w:t>
      </w:r>
      <w:r w:rsidR="00991B2B">
        <w:rPr>
          <w:lang w:eastAsia="en-AU"/>
        </w:rPr>
        <w:t>“</w:t>
      </w:r>
      <w:r w:rsidRPr="00AF46AF">
        <w:rPr>
          <w:lang w:eastAsia="en-AU"/>
        </w:rPr>
        <w:t>If</w:t>
      </w:r>
      <w:r w:rsidR="00B352F2">
        <w:rPr>
          <w:lang w:eastAsia="en-AU"/>
        </w:rPr>
        <w:t xml:space="preserve"> </w:t>
      </w:r>
      <w:r w:rsidRPr="00AF46AF">
        <w:rPr>
          <w:lang w:eastAsia="en-AU"/>
        </w:rPr>
        <w:t>one</w:t>
      </w:r>
      <w:r w:rsidR="00B352F2">
        <w:rPr>
          <w:lang w:eastAsia="en-AU"/>
        </w:rPr>
        <w:t xml:space="preserve"> </w:t>
      </w:r>
      <w:r w:rsidRPr="00AF46AF">
        <w:rPr>
          <w:lang w:eastAsia="en-AU"/>
        </w:rPr>
        <w:t>is</w:t>
      </w:r>
      <w:r w:rsidR="00B352F2">
        <w:rPr>
          <w:lang w:eastAsia="en-AU"/>
        </w:rPr>
        <w:t xml:space="preserve"> </w:t>
      </w:r>
      <w:r w:rsidRPr="00AF46AF">
        <w:rPr>
          <w:lang w:eastAsia="en-AU"/>
        </w:rPr>
        <w:t>situated</w:t>
      </w:r>
      <w:r w:rsidR="00B352F2">
        <w:rPr>
          <w:lang w:eastAsia="en-AU"/>
        </w:rPr>
        <w:t xml:space="preserve"> </w:t>
      </w:r>
      <w:r w:rsidRPr="00AF46AF">
        <w:rPr>
          <w:lang w:eastAsia="en-AU"/>
        </w:rPr>
        <w:t>with</w:t>
      </w:r>
      <w:r w:rsidR="00B352F2">
        <w:rPr>
          <w:lang w:eastAsia="en-AU"/>
        </w:rPr>
        <w:t xml:space="preserve"> </w:t>
      </w:r>
      <w:r w:rsidRPr="00AF46AF">
        <w:rPr>
          <w:lang w:eastAsia="en-AU"/>
        </w:rPr>
        <w:t>a</w:t>
      </w:r>
      <w:r w:rsidR="00B352F2">
        <w:rPr>
          <w:lang w:eastAsia="en-AU"/>
        </w:rPr>
        <w:t xml:space="preserve"> </w:t>
      </w:r>
      <w:r w:rsidRPr="00AF46AF">
        <w:rPr>
          <w:lang w:eastAsia="en-AU"/>
        </w:rPr>
        <w:t>family</w:t>
      </w:r>
      <w:r w:rsidR="00B352F2">
        <w:rPr>
          <w:lang w:eastAsia="en-AU"/>
        </w:rPr>
        <w:t xml:space="preserve"> </w:t>
      </w:r>
      <w:r w:rsidRPr="00AF46AF">
        <w:rPr>
          <w:lang w:eastAsia="en-AU"/>
        </w:rPr>
        <w:t>or</w:t>
      </w:r>
      <w:r w:rsidR="00B352F2">
        <w:rPr>
          <w:lang w:eastAsia="en-AU"/>
        </w:rPr>
        <w:t xml:space="preserve"> </w:t>
      </w:r>
      <w:r w:rsidRPr="00AF46AF">
        <w:rPr>
          <w:lang w:eastAsia="en-AU"/>
        </w:rPr>
        <w:t>a</w:t>
      </w:r>
      <w:r w:rsidR="00B352F2">
        <w:rPr>
          <w:lang w:eastAsia="en-AU"/>
        </w:rPr>
        <w:t xml:space="preserve"> </w:t>
      </w:r>
      <w:r w:rsidRPr="00AF46AF">
        <w:rPr>
          <w:lang w:eastAsia="en-AU"/>
        </w:rPr>
        <w:t>number</w:t>
      </w:r>
      <w:r w:rsidR="00B352F2">
        <w:rPr>
          <w:lang w:eastAsia="en-AU"/>
        </w:rPr>
        <w:t xml:space="preserve"> </w:t>
      </w:r>
      <w:r w:rsidRPr="00AF46AF">
        <w:rPr>
          <w:lang w:eastAsia="en-AU"/>
        </w:rPr>
        <w:t>of</w:t>
      </w:r>
      <w:r w:rsidR="00B352F2">
        <w:rPr>
          <w:lang w:eastAsia="en-AU"/>
        </w:rPr>
        <w:t xml:space="preserve"> </w:t>
      </w:r>
      <w:r w:rsidRPr="00AF46AF">
        <w:rPr>
          <w:lang w:eastAsia="en-AU"/>
        </w:rPr>
        <w:t>people</w:t>
      </w:r>
      <w:r w:rsidR="00B352F2">
        <w:rPr>
          <w:lang w:eastAsia="en-AU"/>
        </w:rPr>
        <w:t xml:space="preserve"> </w:t>
      </w:r>
      <w:r w:rsidRPr="00AF46AF">
        <w:rPr>
          <w:lang w:eastAsia="en-AU"/>
        </w:rPr>
        <w:t>who</w:t>
      </w:r>
      <w:r w:rsidR="00B352F2">
        <w:rPr>
          <w:lang w:eastAsia="en-AU"/>
        </w:rPr>
        <w:t xml:space="preserve"> </w:t>
      </w:r>
      <w:r w:rsidRPr="00AF46AF">
        <w:rPr>
          <w:lang w:eastAsia="en-AU"/>
        </w:rPr>
        <w:t>are</w:t>
      </w:r>
      <w:r w:rsidR="00B352F2">
        <w:rPr>
          <w:lang w:eastAsia="en-AU"/>
        </w:rPr>
        <w:t xml:space="preserve"> </w:t>
      </w:r>
      <w:r w:rsidRPr="00AF46AF">
        <w:rPr>
          <w:lang w:eastAsia="en-AU"/>
        </w:rPr>
        <w:t>in</w:t>
      </w:r>
      <w:r w:rsidR="00B352F2">
        <w:rPr>
          <w:lang w:eastAsia="en-AU"/>
        </w:rPr>
        <w:t xml:space="preserve"> </w:t>
      </w:r>
      <w:r w:rsidRPr="00AF46AF">
        <w:rPr>
          <w:lang w:eastAsia="en-AU"/>
        </w:rPr>
        <w:t>need</w:t>
      </w:r>
      <w:r w:rsidR="00B352F2">
        <w:rPr>
          <w:lang w:eastAsia="en-AU"/>
        </w:rPr>
        <w:t xml:space="preserve"> </w:t>
      </w:r>
      <w:r w:rsidRPr="00AF46AF">
        <w:rPr>
          <w:lang w:eastAsia="en-AU"/>
        </w:rPr>
        <w:t>of</w:t>
      </w:r>
      <w:r w:rsidR="00B352F2">
        <w:rPr>
          <w:lang w:eastAsia="en-AU"/>
        </w:rPr>
        <w:t xml:space="preserve"> </w:t>
      </w:r>
      <w:r w:rsidRPr="00AF46AF">
        <w:rPr>
          <w:lang w:eastAsia="en-AU"/>
        </w:rPr>
        <w:t>help</w:t>
      </w:r>
      <w:r w:rsidR="00B352F2">
        <w:rPr>
          <w:lang w:eastAsia="en-AU"/>
        </w:rPr>
        <w:t xml:space="preserve"> </w:t>
      </w:r>
      <w:r w:rsidRPr="00AF46AF">
        <w:rPr>
          <w:lang w:eastAsia="en-AU"/>
        </w:rPr>
        <w:t>and</w:t>
      </w:r>
      <w:r w:rsidR="00B352F2">
        <w:rPr>
          <w:lang w:eastAsia="en-AU"/>
        </w:rPr>
        <w:t xml:space="preserve"> </w:t>
      </w:r>
      <w:r w:rsidRPr="00AF46AF">
        <w:rPr>
          <w:lang w:eastAsia="en-AU"/>
        </w:rPr>
        <w:t>assistance,</w:t>
      </w:r>
      <w:r w:rsidR="00B352F2">
        <w:rPr>
          <w:lang w:eastAsia="en-AU"/>
        </w:rPr>
        <w:t xml:space="preserve"> </w:t>
      </w:r>
      <w:r w:rsidRPr="00AF46AF">
        <w:rPr>
          <w:lang w:eastAsia="en-AU"/>
        </w:rPr>
        <w:t>and</w:t>
      </w:r>
      <w:r w:rsidR="00B352F2">
        <w:rPr>
          <w:lang w:eastAsia="en-AU"/>
        </w:rPr>
        <w:t xml:space="preserve"> </w:t>
      </w:r>
      <w:r w:rsidRPr="00AF46AF">
        <w:rPr>
          <w:lang w:eastAsia="en-AU"/>
        </w:rPr>
        <w:t>one</w:t>
      </w:r>
      <w:r w:rsidR="00B352F2">
        <w:rPr>
          <w:lang w:eastAsia="en-AU"/>
        </w:rPr>
        <w:t xml:space="preserve"> </w:t>
      </w:r>
      <w:r w:rsidRPr="00AF46AF">
        <w:rPr>
          <w:lang w:eastAsia="en-AU"/>
        </w:rPr>
        <w:t>should</w:t>
      </w:r>
      <w:r w:rsidR="00B352F2">
        <w:rPr>
          <w:lang w:eastAsia="en-AU"/>
        </w:rPr>
        <w:t xml:space="preserve"> </w:t>
      </w:r>
      <w:r w:rsidRPr="00AF46AF">
        <w:rPr>
          <w:lang w:eastAsia="en-AU"/>
        </w:rPr>
        <w:t>have</w:t>
      </w:r>
      <w:r w:rsidR="00B352F2">
        <w:rPr>
          <w:lang w:eastAsia="en-AU"/>
        </w:rPr>
        <w:t xml:space="preserve"> </w:t>
      </w:r>
      <w:r w:rsidRPr="00AF46AF">
        <w:rPr>
          <w:lang w:eastAsia="en-AU"/>
        </w:rPr>
        <w:t>tried</w:t>
      </w:r>
      <w:r w:rsidR="00B352F2">
        <w:rPr>
          <w:lang w:eastAsia="en-AU"/>
        </w:rPr>
        <w:t xml:space="preserve"> </w:t>
      </w:r>
      <w:r w:rsidRPr="00AF46AF">
        <w:rPr>
          <w:lang w:eastAsia="en-AU"/>
        </w:rPr>
        <w:t>his</w:t>
      </w:r>
      <w:r w:rsidR="00B352F2">
        <w:rPr>
          <w:lang w:eastAsia="en-AU"/>
        </w:rPr>
        <w:t xml:space="preserve"> </w:t>
      </w:r>
      <w:r w:rsidRPr="00AF46AF">
        <w:rPr>
          <w:lang w:eastAsia="en-AU"/>
        </w:rPr>
        <w:t>best</w:t>
      </w:r>
      <w:r w:rsidR="00B352F2">
        <w:rPr>
          <w:lang w:eastAsia="en-AU"/>
        </w:rPr>
        <w:t xml:space="preserve"> </w:t>
      </w:r>
      <w:r w:rsidRPr="00AF46AF">
        <w:rPr>
          <w:lang w:eastAsia="en-AU"/>
        </w:rPr>
        <w:t>to</w:t>
      </w:r>
      <w:r w:rsidR="00B352F2">
        <w:rPr>
          <w:lang w:eastAsia="en-AU"/>
        </w:rPr>
        <w:t xml:space="preserve"> </w:t>
      </w:r>
      <w:r w:rsidRPr="00AF46AF">
        <w:rPr>
          <w:lang w:eastAsia="en-AU"/>
        </w:rPr>
        <w:t>assist</w:t>
      </w:r>
      <w:r w:rsidR="00B352F2">
        <w:rPr>
          <w:lang w:eastAsia="en-AU"/>
        </w:rPr>
        <w:t xml:space="preserve"> </w:t>
      </w:r>
      <w:r w:rsidRPr="00AF46AF">
        <w:rPr>
          <w:lang w:eastAsia="en-AU"/>
        </w:rPr>
        <w:t>them</w:t>
      </w:r>
      <w:r w:rsidR="00B352F2">
        <w:rPr>
          <w:lang w:eastAsia="en-AU"/>
        </w:rPr>
        <w:t xml:space="preserve"> </w:t>
      </w:r>
      <w:r w:rsidRPr="00AF46AF">
        <w:rPr>
          <w:lang w:eastAsia="en-AU"/>
        </w:rPr>
        <w:t>with,</w:t>
      </w:r>
      <w:r w:rsidR="00B352F2">
        <w:rPr>
          <w:lang w:eastAsia="en-AU"/>
        </w:rPr>
        <w:t xml:space="preserve"> </w:t>
      </w:r>
      <w:r w:rsidRPr="00AF46AF">
        <w:rPr>
          <w:lang w:eastAsia="en-AU"/>
        </w:rPr>
        <w:t>however,</w:t>
      </w:r>
      <w:r w:rsidR="00B352F2">
        <w:rPr>
          <w:lang w:eastAsia="en-AU"/>
        </w:rPr>
        <w:t xml:space="preserve"> </w:t>
      </w:r>
      <w:r w:rsidRPr="00AF46AF">
        <w:rPr>
          <w:lang w:eastAsia="en-AU"/>
        </w:rPr>
        <w:t>no</w:t>
      </w:r>
      <w:r w:rsidR="00B352F2">
        <w:rPr>
          <w:lang w:eastAsia="en-AU"/>
        </w:rPr>
        <w:t xml:space="preserve"> </w:t>
      </w:r>
      <w:r w:rsidRPr="00AF46AF">
        <w:rPr>
          <w:lang w:eastAsia="en-AU"/>
        </w:rPr>
        <w:t>cooperation</w:t>
      </w:r>
    </w:p>
    <w:p w:rsidR="00E479F2" w:rsidRDefault="00E479F2">
      <w:pPr>
        <w:widowControl/>
        <w:kinsoku/>
        <w:overflowPunct/>
        <w:textAlignment w:val="auto"/>
        <w:rPr>
          <w:lang w:eastAsia="en-AU"/>
        </w:rPr>
      </w:pPr>
      <w:r>
        <w:rPr>
          <w:lang w:eastAsia="en-AU"/>
        </w:rPr>
        <w:br w:type="page"/>
      </w:r>
    </w:p>
    <w:p w:rsidR="00AF46AF" w:rsidRPr="00AF46AF" w:rsidRDefault="00AF46AF" w:rsidP="00E479F2">
      <w:pPr>
        <w:pStyle w:val="Textcts"/>
        <w:rPr>
          <w:lang w:eastAsia="en-AU"/>
        </w:rPr>
      </w:pPr>
      <w:r w:rsidRPr="00E479F2">
        <w:lastRenderedPageBreak/>
        <w:t>&lt;</w:t>
      </w:r>
      <w:r w:rsidR="00FB0669">
        <w:t xml:space="preserve">p </w:t>
      </w:r>
      <w:r w:rsidRPr="00E479F2">
        <w:t>15&gt;</w:t>
      </w:r>
      <w:r w:rsidR="00B352F2" w:rsidRPr="00E479F2">
        <w:t xml:space="preserve"> </w:t>
      </w:r>
      <w:r w:rsidRPr="00E479F2">
        <w:t>or</w:t>
      </w:r>
      <w:r w:rsidR="00B352F2" w:rsidRPr="00E479F2">
        <w:t xml:space="preserve"> </w:t>
      </w:r>
      <w:r w:rsidRPr="00AF46AF">
        <w:rPr>
          <w:lang w:eastAsia="en-AU"/>
        </w:rPr>
        <w:t>encouragement</w:t>
      </w:r>
      <w:r w:rsidR="00B352F2">
        <w:rPr>
          <w:lang w:eastAsia="en-AU"/>
        </w:rPr>
        <w:t xml:space="preserve"> </w:t>
      </w:r>
      <w:r w:rsidRPr="00AF46AF">
        <w:rPr>
          <w:lang w:eastAsia="en-AU"/>
        </w:rPr>
        <w:t>on</w:t>
      </w:r>
      <w:r w:rsidR="00B352F2">
        <w:rPr>
          <w:lang w:eastAsia="en-AU"/>
        </w:rPr>
        <w:t xml:space="preserve"> </w:t>
      </w:r>
      <w:r w:rsidRPr="00AF46AF">
        <w:rPr>
          <w:lang w:eastAsia="en-AU"/>
        </w:rPr>
        <w:t>their</w:t>
      </w:r>
      <w:r w:rsidR="00B352F2">
        <w:rPr>
          <w:lang w:eastAsia="en-AU"/>
        </w:rPr>
        <w:t xml:space="preserve"> </w:t>
      </w:r>
      <w:r w:rsidRPr="00AF46AF">
        <w:rPr>
          <w:lang w:eastAsia="en-AU"/>
        </w:rPr>
        <w:t>part,</w:t>
      </w:r>
      <w:r w:rsidR="00E479F2">
        <w:rPr>
          <w:lang w:eastAsia="en-AU"/>
        </w:rPr>
        <w:t>—</w:t>
      </w:r>
      <w:r w:rsidRPr="00AF46AF">
        <w:rPr>
          <w:lang w:eastAsia="en-AU"/>
        </w:rPr>
        <w:t>until</w:t>
      </w:r>
      <w:r w:rsidR="00B352F2">
        <w:rPr>
          <w:lang w:eastAsia="en-AU"/>
        </w:rPr>
        <w:t xml:space="preserve"> </w:t>
      </w:r>
      <w:r w:rsidRPr="00AF46AF">
        <w:rPr>
          <w:lang w:eastAsia="en-AU"/>
        </w:rPr>
        <w:t>one</w:t>
      </w:r>
      <w:r w:rsidR="00B352F2">
        <w:rPr>
          <w:lang w:eastAsia="en-AU"/>
        </w:rPr>
        <w:t xml:space="preserve"> </w:t>
      </w:r>
      <w:r w:rsidRPr="00AF46AF">
        <w:rPr>
          <w:lang w:eastAsia="en-AU"/>
        </w:rPr>
        <w:t>feels</w:t>
      </w:r>
      <w:r w:rsidR="00B352F2">
        <w:rPr>
          <w:lang w:eastAsia="en-AU"/>
        </w:rPr>
        <w:t xml:space="preserve"> </w:t>
      </w:r>
      <w:r w:rsidRPr="00AF46AF">
        <w:rPr>
          <w:lang w:eastAsia="en-AU"/>
        </w:rPr>
        <w:t>utterly</w:t>
      </w:r>
      <w:r w:rsidR="00B352F2">
        <w:rPr>
          <w:lang w:eastAsia="en-AU"/>
        </w:rPr>
        <w:t xml:space="preserve"> </w:t>
      </w:r>
      <w:r w:rsidRPr="00AF46AF">
        <w:rPr>
          <w:lang w:eastAsia="en-AU"/>
        </w:rPr>
        <w:t>impotent</w:t>
      </w:r>
      <w:r w:rsidR="00B352F2">
        <w:rPr>
          <w:lang w:eastAsia="en-AU"/>
        </w:rPr>
        <w:t xml:space="preserve"> </w:t>
      </w:r>
      <w:r w:rsidRPr="00AF46AF">
        <w:rPr>
          <w:lang w:eastAsia="en-AU"/>
        </w:rPr>
        <w:t>to</w:t>
      </w:r>
      <w:r w:rsidR="00B352F2">
        <w:rPr>
          <w:lang w:eastAsia="en-AU"/>
        </w:rPr>
        <w:t xml:space="preserve"> </w:t>
      </w:r>
      <w:r w:rsidRPr="00AF46AF">
        <w:rPr>
          <w:lang w:eastAsia="en-AU"/>
        </w:rPr>
        <w:t>render</w:t>
      </w:r>
      <w:r w:rsidR="00B352F2">
        <w:rPr>
          <w:lang w:eastAsia="en-AU"/>
        </w:rPr>
        <w:t xml:space="preserve"> </w:t>
      </w:r>
      <w:r w:rsidRPr="00AF46AF">
        <w:rPr>
          <w:lang w:eastAsia="en-AU"/>
        </w:rPr>
        <w:t>them</w:t>
      </w:r>
      <w:r w:rsidR="00B352F2">
        <w:rPr>
          <w:lang w:eastAsia="en-AU"/>
        </w:rPr>
        <w:t xml:space="preserve"> </w:t>
      </w:r>
      <w:r w:rsidRPr="00AF46AF">
        <w:rPr>
          <w:lang w:eastAsia="en-AU"/>
        </w:rPr>
        <w:t>any</w:t>
      </w:r>
      <w:r w:rsidR="00B352F2">
        <w:rPr>
          <w:lang w:eastAsia="en-AU"/>
        </w:rPr>
        <w:t xml:space="preserve"> </w:t>
      </w:r>
      <w:r w:rsidRPr="00AF46AF">
        <w:rPr>
          <w:lang w:eastAsia="en-AU"/>
        </w:rPr>
        <w:t>further</w:t>
      </w:r>
      <w:r w:rsidR="00B352F2">
        <w:rPr>
          <w:lang w:eastAsia="en-AU"/>
        </w:rPr>
        <w:t xml:space="preserve"> </w:t>
      </w:r>
      <w:r w:rsidRPr="00AF46AF">
        <w:rPr>
          <w:lang w:eastAsia="en-AU"/>
        </w:rPr>
        <w:t>assistance,</w:t>
      </w:r>
      <w:r w:rsidR="00E479F2">
        <w:rPr>
          <w:lang w:eastAsia="en-AU"/>
        </w:rPr>
        <w:t>—</w:t>
      </w:r>
      <w:r w:rsidRPr="00AF46AF">
        <w:rPr>
          <w:lang w:eastAsia="en-AU"/>
        </w:rPr>
        <w:t>should</w:t>
      </w:r>
      <w:r w:rsidR="00B352F2">
        <w:rPr>
          <w:lang w:eastAsia="en-AU"/>
        </w:rPr>
        <w:t xml:space="preserve"> </w:t>
      </w:r>
      <w:r w:rsidRPr="00AF46AF">
        <w:rPr>
          <w:lang w:eastAsia="en-AU"/>
        </w:rPr>
        <w:t>he</w:t>
      </w:r>
      <w:r w:rsidR="00B352F2">
        <w:rPr>
          <w:lang w:eastAsia="en-AU"/>
        </w:rPr>
        <w:t xml:space="preserve"> </w:t>
      </w:r>
      <w:r w:rsidRPr="00AF46AF">
        <w:rPr>
          <w:lang w:eastAsia="en-AU"/>
        </w:rPr>
        <w:t>still</w:t>
      </w:r>
      <w:r w:rsidR="00B352F2">
        <w:rPr>
          <w:lang w:eastAsia="en-AU"/>
        </w:rPr>
        <w:t xml:space="preserve"> </w:t>
      </w:r>
      <w:r w:rsidRPr="00AF46AF">
        <w:rPr>
          <w:lang w:eastAsia="en-AU"/>
        </w:rPr>
        <w:t>remain</w:t>
      </w:r>
      <w:r w:rsidR="00B352F2">
        <w:rPr>
          <w:lang w:eastAsia="en-AU"/>
        </w:rPr>
        <w:t xml:space="preserve"> </w:t>
      </w:r>
      <w:r w:rsidRPr="00AF46AF">
        <w:rPr>
          <w:lang w:eastAsia="en-AU"/>
        </w:rPr>
        <w:t>with</w:t>
      </w:r>
      <w:r w:rsidR="00B352F2">
        <w:rPr>
          <w:lang w:eastAsia="en-AU"/>
        </w:rPr>
        <w:t xml:space="preserve"> </w:t>
      </w:r>
      <w:r w:rsidRPr="00AF46AF">
        <w:rPr>
          <w:lang w:eastAsia="en-AU"/>
        </w:rPr>
        <w:t>them</w:t>
      </w:r>
      <w:r w:rsidR="00B352F2">
        <w:rPr>
          <w:lang w:eastAsia="en-AU"/>
        </w:rPr>
        <w:t xml:space="preserve"> </w:t>
      </w:r>
      <w:r w:rsidRPr="00AF46AF">
        <w:rPr>
          <w:lang w:eastAsia="en-AU"/>
        </w:rPr>
        <w:t>and</w:t>
      </w:r>
      <w:r w:rsidR="00B352F2">
        <w:rPr>
          <w:lang w:eastAsia="en-AU"/>
        </w:rPr>
        <w:t xml:space="preserve"> </w:t>
      </w:r>
      <w:proofErr w:type="spellStart"/>
      <w:r w:rsidRPr="00AF46AF">
        <w:rPr>
          <w:lang w:eastAsia="en-AU"/>
        </w:rPr>
        <w:t>endeavor</w:t>
      </w:r>
      <w:proofErr w:type="spellEnd"/>
      <w:r w:rsidR="00B352F2">
        <w:rPr>
          <w:lang w:eastAsia="en-AU"/>
        </w:rPr>
        <w:t xml:space="preserve"> </w:t>
      </w:r>
      <w:r w:rsidRPr="00AF46AF">
        <w:rPr>
          <w:lang w:eastAsia="en-AU"/>
        </w:rPr>
        <w:t>to</w:t>
      </w:r>
      <w:r w:rsidR="00B352F2">
        <w:rPr>
          <w:lang w:eastAsia="en-AU"/>
        </w:rPr>
        <w:t xml:space="preserve"> </w:t>
      </w:r>
      <w:r w:rsidRPr="00AF46AF">
        <w:rPr>
          <w:lang w:eastAsia="en-AU"/>
        </w:rPr>
        <w:t>offer</w:t>
      </w:r>
      <w:r w:rsidR="00B352F2">
        <w:rPr>
          <w:lang w:eastAsia="en-AU"/>
        </w:rPr>
        <w:t xml:space="preserve"> </w:t>
      </w:r>
      <w:r w:rsidRPr="00AF46AF">
        <w:rPr>
          <w:lang w:eastAsia="en-AU"/>
        </w:rPr>
        <w:t>them</w:t>
      </w:r>
      <w:r w:rsidR="00B352F2">
        <w:rPr>
          <w:lang w:eastAsia="en-AU"/>
        </w:rPr>
        <w:t xml:space="preserve"> </w:t>
      </w:r>
      <w:r w:rsidRPr="00AF46AF">
        <w:rPr>
          <w:lang w:eastAsia="en-AU"/>
        </w:rPr>
        <w:t>help,</w:t>
      </w:r>
      <w:r w:rsidR="00B352F2">
        <w:rPr>
          <w:lang w:eastAsia="en-AU"/>
        </w:rPr>
        <w:t xml:space="preserve"> </w:t>
      </w:r>
      <w:r w:rsidRPr="00AF46AF">
        <w:rPr>
          <w:lang w:eastAsia="en-AU"/>
        </w:rPr>
        <w:t>or</w:t>
      </w:r>
      <w:r w:rsidR="00B352F2">
        <w:rPr>
          <w:lang w:eastAsia="en-AU"/>
        </w:rPr>
        <w:t xml:space="preserve"> </w:t>
      </w:r>
      <w:r w:rsidRPr="00AF46AF">
        <w:rPr>
          <w:lang w:eastAsia="en-AU"/>
        </w:rPr>
        <w:t>should</w:t>
      </w:r>
      <w:r w:rsidR="00B352F2">
        <w:rPr>
          <w:lang w:eastAsia="en-AU"/>
        </w:rPr>
        <w:t xml:space="preserve"> </w:t>
      </w:r>
      <w:r w:rsidRPr="00AF46AF">
        <w:rPr>
          <w:lang w:eastAsia="en-AU"/>
        </w:rPr>
        <w:t>he</w:t>
      </w:r>
      <w:r w:rsidR="00B352F2">
        <w:rPr>
          <w:lang w:eastAsia="en-AU"/>
        </w:rPr>
        <w:t xml:space="preserve"> </w:t>
      </w:r>
      <w:r w:rsidRPr="00AF46AF">
        <w:rPr>
          <w:lang w:eastAsia="en-AU"/>
        </w:rPr>
        <w:t>leave</w:t>
      </w:r>
      <w:r w:rsidR="00B352F2">
        <w:rPr>
          <w:lang w:eastAsia="en-AU"/>
        </w:rPr>
        <w:t xml:space="preserve"> </w:t>
      </w:r>
      <w:r w:rsidRPr="00AF46AF">
        <w:rPr>
          <w:lang w:eastAsia="en-AU"/>
        </w:rPr>
        <w:t>them</w:t>
      </w:r>
      <w:r w:rsidR="00B352F2">
        <w:rPr>
          <w:lang w:eastAsia="en-AU"/>
        </w:rPr>
        <w:t xml:space="preserve"> </w:t>
      </w:r>
      <w:r w:rsidRPr="00AF46AF">
        <w:rPr>
          <w:lang w:eastAsia="en-AU"/>
        </w:rPr>
        <w:t>and</w:t>
      </w:r>
      <w:r w:rsidR="00B352F2">
        <w:rPr>
          <w:lang w:eastAsia="en-AU"/>
        </w:rPr>
        <w:t xml:space="preserve"> </w:t>
      </w:r>
      <w:r w:rsidRPr="00AF46AF">
        <w:rPr>
          <w:lang w:eastAsia="en-AU"/>
        </w:rPr>
        <w:t>go</w:t>
      </w:r>
      <w:r w:rsidR="00B352F2">
        <w:rPr>
          <w:lang w:eastAsia="en-AU"/>
        </w:rPr>
        <w:t xml:space="preserve"> </w:t>
      </w:r>
      <w:r w:rsidRPr="00AF46AF">
        <w:rPr>
          <w:lang w:eastAsia="en-AU"/>
        </w:rPr>
        <w:t>after</w:t>
      </w:r>
      <w:r w:rsidR="00B352F2">
        <w:rPr>
          <w:lang w:eastAsia="en-AU"/>
        </w:rPr>
        <w:t xml:space="preserve"> </w:t>
      </w:r>
      <w:r w:rsidRPr="00AF46AF">
        <w:rPr>
          <w:lang w:eastAsia="en-AU"/>
        </w:rPr>
        <w:t>his</w:t>
      </w:r>
      <w:r w:rsidR="00B352F2">
        <w:rPr>
          <w:lang w:eastAsia="en-AU"/>
        </w:rPr>
        <w:t xml:space="preserve"> </w:t>
      </w:r>
      <w:r w:rsidRPr="00AF46AF">
        <w:rPr>
          <w:lang w:eastAsia="en-AU"/>
        </w:rPr>
        <w:t>own</w:t>
      </w:r>
      <w:r w:rsidR="00B352F2">
        <w:rPr>
          <w:lang w:eastAsia="en-AU"/>
        </w:rPr>
        <w:t xml:space="preserve"> </w:t>
      </w:r>
      <w:r w:rsidRPr="00AF46AF">
        <w:rPr>
          <w:lang w:eastAsia="en-AU"/>
        </w:rPr>
        <w:t>business?</w:t>
      </w:r>
      <w:r w:rsidR="00991B2B">
        <w:rPr>
          <w:lang w:eastAsia="en-AU"/>
        </w:rPr>
        <w:t>”</w:t>
      </w:r>
      <w:r w:rsidR="00B352F2">
        <w:rPr>
          <w:lang w:eastAsia="en-AU"/>
        </w:rPr>
        <w:t xml:space="preserve"> </w:t>
      </w:r>
      <w:r w:rsidR="00FB112F">
        <w:rPr>
          <w:lang w:eastAsia="en-AU"/>
        </w:rPr>
        <w:t xml:space="preserve"> </w:t>
      </w:r>
      <w:r w:rsidR="009F128E">
        <w:rPr>
          <w:lang w:eastAsia="en-AU"/>
        </w:rPr>
        <w:t>‘Abdu’l-Baha</w:t>
      </w:r>
      <w:r w:rsidR="00B352F2">
        <w:rPr>
          <w:lang w:eastAsia="en-AU"/>
        </w:rPr>
        <w:t xml:space="preserve"> </w:t>
      </w:r>
      <w:r w:rsidRPr="00AF46AF">
        <w:rPr>
          <w:lang w:eastAsia="en-AU"/>
        </w:rPr>
        <w:t>answered</w:t>
      </w:r>
      <w:r w:rsidR="00991B2B">
        <w:rPr>
          <w:lang w:eastAsia="en-AU"/>
        </w:rPr>
        <w:t>:</w:t>
      </w:r>
      <w:r w:rsidR="00B352F2">
        <w:rPr>
          <w:lang w:eastAsia="en-AU"/>
        </w:rPr>
        <w:t xml:space="preserve">  </w:t>
      </w:r>
      <w:r w:rsidR="00991B2B">
        <w:rPr>
          <w:lang w:eastAsia="en-AU"/>
        </w:rPr>
        <w:t>“</w:t>
      </w:r>
      <w:r w:rsidRPr="00AF46AF">
        <w:rPr>
          <w:lang w:eastAsia="en-AU"/>
        </w:rPr>
        <w:t>Man</w:t>
      </w:r>
      <w:r w:rsidR="00B352F2">
        <w:rPr>
          <w:lang w:eastAsia="en-AU"/>
        </w:rPr>
        <w:t xml:space="preserve"> </w:t>
      </w:r>
      <w:r w:rsidRPr="00AF46AF">
        <w:rPr>
          <w:lang w:eastAsia="en-AU"/>
        </w:rPr>
        <w:t>is</w:t>
      </w:r>
      <w:r w:rsidR="00B352F2">
        <w:rPr>
          <w:lang w:eastAsia="en-AU"/>
        </w:rPr>
        <w:t xml:space="preserve"> </w:t>
      </w:r>
      <w:r w:rsidRPr="00AF46AF">
        <w:rPr>
          <w:lang w:eastAsia="en-AU"/>
        </w:rPr>
        <w:t>responsible</w:t>
      </w:r>
      <w:r w:rsidR="00B352F2">
        <w:rPr>
          <w:lang w:eastAsia="en-AU"/>
        </w:rPr>
        <w:t xml:space="preserve"> </w:t>
      </w:r>
      <w:r w:rsidRPr="00AF46AF">
        <w:rPr>
          <w:lang w:eastAsia="en-AU"/>
        </w:rPr>
        <w:t>to</w:t>
      </w:r>
      <w:r w:rsidR="00B352F2">
        <w:rPr>
          <w:lang w:eastAsia="en-AU"/>
        </w:rPr>
        <w:t xml:space="preserve"> </w:t>
      </w:r>
      <w:r w:rsidRPr="00AF46AF">
        <w:rPr>
          <w:lang w:eastAsia="en-AU"/>
        </w:rPr>
        <w:t>the</w:t>
      </w:r>
      <w:r w:rsidR="00B352F2">
        <w:rPr>
          <w:lang w:eastAsia="en-AU"/>
        </w:rPr>
        <w:t xml:space="preserve"> </w:t>
      </w:r>
      <w:r w:rsidRPr="00AF46AF">
        <w:rPr>
          <w:lang w:eastAsia="en-AU"/>
        </w:rPr>
        <w:t>degree</w:t>
      </w:r>
      <w:r w:rsidR="00B352F2">
        <w:rPr>
          <w:lang w:eastAsia="en-AU"/>
        </w:rPr>
        <w:t xml:space="preserve"> </w:t>
      </w:r>
      <w:r w:rsidRPr="00AF46AF">
        <w:rPr>
          <w:lang w:eastAsia="en-AU"/>
        </w:rPr>
        <w:t>of</w:t>
      </w:r>
      <w:r w:rsidR="00B352F2">
        <w:rPr>
          <w:lang w:eastAsia="en-AU"/>
        </w:rPr>
        <w:t xml:space="preserve"> </w:t>
      </w:r>
      <w:r w:rsidRPr="00AF46AF">
        <w:rPr>
          <w:lang w:eastAsia="en-AU"/>
        </w:rPr>
        <w:t>his</w:t>
      </w:r>
      <w:r w:rsidR="00B352F2">
        <w:rPr>
          <w:lang w:eastAsia="en-AU"/>
        </w:rPr>
        <w:t xml:space="preserve"> </w:t>
      </w:r>
      <w:r w:rsidRPr="00AF46AF">
        <w:rPr>
          <w:lang w:eastAsia="en-AU"/>
        </w:rPr>
        <w:t>power</w:t>
      </w:r>
      <w:r w:rsidR="00B352F2">
        <w:rPr>
          <w:lang w:eastAsia="en-AU"/>
        </w:rPr>
        <w:t xml:space="preserve"> </w:t>
      </w:r>
      <w:r w:rsidRPr="00AF46AF">
        <w:rPr>
          <w:lang w:eastAsia="en-AU"/>
        </w:rPr>
        <w:t>and</w:t>
      </w:r>
      <w:r w:rsidR="00B352F2">
        <w:rPr>
          <w:lang w:eastAsia="en-AU"/>
        </w:rPr>
        <w:t xml:space="preserve"> </w:t>
      </w:r>
      <w:r w:rsidRPr="00AF46AF">
        <w:rPr>
          <w:lang w:eastAsia="en-AU"/>
        </w:rPr>
        <w:t>capacity.</w:t>
      </w:r>
      <w:r w:rsidR="00991B2B">
        <w:rPr>
          <w:lang w:eastAsia="en-AU"/>
        </w:rPr>
        <w:t>”</w:t>
      </w:r>
      <w:r w:rsidR="00B352F2">
        <w:rPr>
          <w:lang w:eastAsia="en-AU"/>
        </w:rPr>
        <w:t xml:space="preserve"> </w:t>
      </w:r>
      <w:r w:rsidR="00FB112F">
        <w:rPr>
          <w:lang w:eastAsia="en-AU"/>
        </w:rPr>
        <w:t xml:space="preserve"> </w:t>
      </w:r>
      <w:r w:rsidRPr="00AF46AF">
        <w:rPr>
          <w:lang w:eastAsia="en-AU"/>
        </w:rPr>
        <w:t>(That</w:t>
      </w:r>
      <w:r w:rsidR="00B352F2">
        <w:rPr>
          <w:lang w:eastAsia="en-AU"/>
        </w:rPr>
        <w:t xml:space="preserve"> </w:t>
      </w:r>
      <w:r w:rsidRPr="00AF46AF">
        <w:rPr>
          <w:lang w:eastAsia="en-AU"/>
        </w:rPr>
        <w:t>is,</w:t>
      </w:r>
      <w:r w:rsidR="00B352F2">
        <w:rPr>
          <w:lang w:eastAsia="en-AU"/>
        </w:rPr>
        <w:t xml:space="preserve"> </w:t>
      </w:r>
      <w:r w:rsidRPr="00AF46AF">
        <w:rPr>
          <w:lang w:eastAsia="en-AU"/>
        </w:rPr>
        <w:t>man</w:t>
      </w:r>
      <w:r w:rsidR="00B352F2">
        <w:rPr>
          <w:lang w:eastAsia="en-AU"/>
        </w:rPr>
        <w:t xml:space="preserve"> </w:t>
      </w:r>
      <w:r w:rsidRPr="00AF46AF">
        <w:rPr>
          <w:lang w:eastAsia="en-AU"/>
        </w:rPr>
        <w:t>should</w:t>
      </w:r>
      <w:r w:rsidR="00B352F2">
        <w:rPr>
          <w:lang w:eastAsia="en-AU"/>
        </w:rPr>
        <w:t xml:space="preserve"> </w:t>
      </w:r>
      <w:r w:rsidRPr="00AF46AF">
        <w:rPr>
          <w:lang w:eastAsia="en-AU"/>
        </w:rPr>
        <w:t>do</w:t>
      </w:r>
      <w:r w:rsidR="00B352F2">
        <w:rPr>
          <w:lang w:eastAsia="en-AU"/>
        </w:rPr>
        <w:t xml:space="preserve"> </w:t>
      </w:r>
      <w:r w:rsidRPr="00AF46AF">
        <w:rPr>
          <w:lang w:eastAsia="en-AU"/>
        </w:rPr>
        <w:t>his</w:t>
      </w:r>
      <w:r w:rsidR="00B352F2">
        <w:rPr>
          <w:lang w:eastAsia="en-AU"/>
        </w:rPr>
        <w:t xml:space="preserve"> </w:t>
      </w:r>
      <w:r w:rsidRPr="00AF46AF">
        <w:rPr>
          <w:lang w:eastAsia="en-AU"/>
        </w:rPr>
        <w:t>best</w:t>
      </w:r>
      <w:r w:rsidR="00B352F2">
        <w:rPr>
          <w:lang w:eastAsia="en-AU"/>
        </w:rPr>
        <w:t xml:space="preserve"> </w:t>
      </w:r>
      <w:r w:rsidRPr="00AF46AF">
        <w:rPr>
          <w:lang w:eastAsia="en-AU"/>
        </w:rPr>
        <w:t>to</w:t>
      </w:r>
      <w:r w:rsidR="00B352F2">
        <w:rPr>
          <w:lang w:eastAsia="en-AU"/>
        </w:rPr>
        <w:t xml:space="preserve"> </w:t>
      </w:r>
      <w:r w:rsidRPr="00AF46AF">
        <w:rPr>
          <w:lang w:eastAsia="en-AU"/>
        </w:rPr>
        <w:t>help</w:t>
      </w:r>
      <w:r w:rsidR="00B352F2">
        <w:rPr>
          <w:lang w:eastAsia="en-AU"/>
        </w:rPr>
        <w:t xml:space="preserve"> </w:t>
      </w:r>
      <w:r w:rsidRPr="00AF46AF">
        <w:rPr>
          <w:lang w:eastAsia="en-AU"/>
        </w:rPr>
        <w:t>his</w:t>
      </w:r>
      <w:r w:rsidR="00B352F2">
        <w:rPr>
          <w:lang w:eastAsia="en-AU"/>
        </w:rPr>
        <w:t xml:space="preserve"> </w:t>
      </w:r>
      <w:r w:rsidRPr="00AF46AF">
        <w:rPr>
          <w:lang w:eastAsia="en-AU"/>
        </w:rPr>
        <w:t>fellowmen</w:t>
      </w:r>
      <w:r w:rsidR="00B352F2">
        <w:rPr>
          <w:lang w:eastAsia="en-AU"/>
        </w:rPr>
        <w:t xml:space="preserve"> </w:t>
      </w:r>
      <w:r w:rsidRPr="00AF46AF">
        <w:rPr>
          <w:lang w:eastAsia="en-AU"/>
        </w:rPr>
        <w:t>as</w:t>
      </w:r>
      <w:r w:rsidR="00B352F2">
        <w:rPr>
          <w:lang w:eastAsia="en-AU"/>
        </w:rPr>
        <w:t xml:space="preserve"> </w:t>
      </w:r>
      <w:r w:rsidRPr="00AF46AF">
        <w:rPr>
          <w:lang w:eastAsia="en-AU"/>
        </w:rPr>
        <w:t>much</w:t>
      </w:r>
      <w:r w:rsidR="00B352F2">
        <w:rPr>
          <w:lang w:eastAsia="en-AU"/>
        </w:rPr>
        <w:t xml:space="preserve"> </w:t>
      </w:r>
      <w:r w:rsidRPr="00AF46AF">
        <w:rPr>
          <w:lang w:eastAsia="en-AU"/>
        </w:rPr>
        <w:t>as</w:t>
      </w:r>
      <w:r w:rsidR="00B352F2">
        <w:rPr>
          <w:lang w:eastAsia="en-AU"/>
        </w:rPr>
        <w:t xml:space="preserve"> </w:t>
      </w:r>
      <w:r w:rsidRPr="00AF46AF">
        <w:rPr>
          <w:lang w:eastAsia="en-AU"/>
        </w:rPr>
        <w:t>it</w:t>
      </w:r>
      <w:r w:rsidR="00B352F2">
        <w:rPr>
          <w:lang w:eastAsia="en-AU"/>
        </w:rPr>
        <w:t xml:space="preserve"> </w:t>
      </w:r>
      <w:r w:rsidRPr="00AF46AF">
        <w:rPr>
          <w:lang w:eastAsia="en-AU"/>
        </w:rPr>
        <w:t>is</w:t>
      </w:r>
      <w:r w:rsidR="00B352F2">
        <w:rPr>
          <w:lang w:eastAsia="en-AU"/>
        </w:rPr>
        <w:t xml:space="preserve"> </w:t>
      </w:r>
      <w:r w:rsidRPr="00AF46AF">
        <w:rPr>
          <w:lang w:eastAsia="en-AU"/>
        </w:rPr>
        <w:t>possible</w:t>
      </w:r>
      <w:r w:rsidR="00B352F2">
        <w:rPr>
          <w:lang w:eastAsia="en-AU"/>
        </w:rPr>
        <w:t xml:space="preserve"> </w:t>
      </w:r>
      <w:r w:rsidRPr="00AF46AF">
        <w:rPr>
          <w:lang w:eastAsia="en-AU"/>
        </w:rPr>
        <w:t>for</w:t>
      </w:r>
      <w:r w:rsidR="00B352F2">
        <w:rPr>
          <w:lang w:eastAsia="en-AU"/>
        </w:rPr>
        <w:t xml:space="preserve"> </w:t>
      </w:r>
      <w:r w:rsidRPr="00AF46AF">
        <w:rPr>
          <w:lang w:eastAsia="en-AU"/>
        </w:rPr>
        <w:t>him.)</w:t>
      </w:r>
    </w:p>
    <w:p w:rsidR="00AF46AF" w:rsidRPr="00AF46AF" w:rsidRDefault="00AF46AF" w:rsidP="00894DA6">
      <w:pPr>
        <w:pStyle w:val="Text"/>
        <w:rPr>
          <w:lang w:eastAsia="en-AU"/>
        </w:rPr>
      </w:pPr>
      <w:r w:rsidRPr="00AF46AF">
        <w:rPr>
          <w:lang w:eastAsia="en-AU"/>
        </w:rPr>
        <w:t>He</w:t>
      </w:r>
      <w:r w:rsidR="00B352F2">
        <w:rPr>
          <w:lang w:eastAsia="en-AU"/>
        </w:rPr>
        <w:t xml:space="preserve"> </w:t>
      </w:r>
      <w:r w:rsidRPr="00AF46AF">
        <w:rPr>
          <w:lang w:eastAsia="en-AU"/>
        </w:rPr>
        <w:t>was</w:t>
      </w:r>
      <w:r w:rsidR="00B352F2">
        <w:rPr>
          <w:lang w:eastAsia="en-AU"/>
        </w:rPr>
        <w:t xml:space="preserve"> </w:t>
      </w:r>
      <w:r w:rsidRPr="00AF46AF">
        <w:rPr>
          <w:lang w:eastAsia="en-AU"/>
        </w:rPr>
        <w:t>further</w:t>
      </w:r>
      <w:r w:rsidR="00B352F2">
        <w:rPr>
          <w:lang w:eastAsia="en-AU"/>
        </w:rPr>
        <w:t xml:space="preserve"> </w:t>
      </w:r>
      <w:r w:rsidRPr="00AF46AF">
        <w:rPr>
          <w:lang w:eastAsia="en-AU"/>
        </w:rPr>
        <w:t>asked</w:t>
      </w:r>
      <w:r w:rsidR="00991B2B">
        <w:rPr>
          <w:lang w:eastAsia="en-AU"/>
        </w:rPr>
        <w:t>:</w:t>
      </w:r>
      <w:r w:rsidR="00B352F2">
        <w:rPr>
          <w:lang w:eastAsia="en-AU"/>
        </w:rPr>
        <w:t xml:space="preserve">  </w:t>
      </w:r>
      <w:r w:rsidR="00991B2B">
        <w:rPr>
          <w:lang w:eastAsia="en-AU"/>
        </w:rPr>
        <w:t>“</w:t>
      </w:r>
      <w:r w:rsidRPr="00AF46AF">
        <w:rPr>
          <w:lang w:eastAsia="en-AU"/>
        </w:rPr>
        <w:t>If</w:t>
      </w:r>
      <w:r w:rsidR="00B352F2">
        <w:rPr>
          <w:lang w:eastAsia="en-AU"/>
        </w:rPr>
        <w:t xml:space="preserve"> </w:t>
      </w:r>
      <w:r w:rsidRPr="00AF46AF">
        <w:rPr>
          <w:lang w:eastAsia="en-AU"/>
        </w:rPr>
        <w:t>one</w:t>
      </w:r>
      <w:r w:rsidR="00B352F2">
        <w:rPr>
          <w:lang w:eastAsia="en-AU"/>
        </w:rPr>
        <w:t xml:space="preserve"> </w:t>
      </w:r>
      <w:r w:rsidRPr="00AF46AF">
        <w:rPr>
          <w:lang w:eastAsia="en-AU"/>
        </w:rPr>
        <w:t>feels</w:t>
      </w:r>
      <w:r w:rsidR="00B352F2">
        <w:rPr>
          <w:lang w:eastAsia="en-AU"/>
        </w:rPr>
        <w:t xml:space="preserve"> </w:t>
      </w:r>
      <w:r w:rsidRPr="00AF46AF">
        <w:rPr>
          <w:lang w:eastAsia="en-AU"/>
        </w:rPr>
        <w:t>grieved</w:t>
      </w:r>
      <w:r w:rsidR="00B352F2">
        <w:rPr>
          <w:lang w:eastAsia="en-AU"/>
        </w:rPr>
        <w:t xml:space="preserve"> </w:t>
      </w:r>
      <w:r w:rsidRPr="00AF46AF">
        <w:rPr>
          <w:lang w:eastAsia="en-AU"/>
        </w:rPr>
        <w:t>at</w:t>
      </w:r>
      <w:r w:rsidR="00B352F2">
        <w:rPr>
          <w:lang w:eastAsia="en-AU"/>
        </w:rPr>
        <w:t xml:space="preserve"> </w:t>
      </w:r>
      <w:r w:rsidRPr="00AF46AF">
        <w:rPr>
          <w:lang w:eastAsia="en-AU"/>
        </w:rPr>
        <w:t>his</w:t>
      </w:r>
      <w:r w:rsidR="00B352F2">
        <w:rPr>
          <w:lang w:eastAsia="en-AU"/>
        </w:rPr>
        <w:t xml:space="preserve"> </w:t>
      </w:r>
      <w:r w:rsidRPr="00AF46AF">
        <w:rPr>
          <w:lang w:eastAsia="en-AU"/>
        </w:rPr>
        <w:t>failure</w:t>
      </w:r>
      <w:r w:rsidR="00B352F2">
        <w:rPr>
          <w:lang w:eastAsia="en-AU"/>
        </w:rPr>
        <w:t xml:space="preserve"> </w:t>
      </w:r>
      <w:r w:rsidRPr="00AF46AF">
        <w:rPr>
          <w:lang w:eastAsia="en-AU"/>
        </w:rPr>
        <w:t>to</w:t>
      </w:r>
      <w:r w:rsidR="00B352F2">
        <w:rPr>
          <w:lang w:eastAsia="en-AU"/>
        </w:rPr>
        <w:t xml:space="preserve"> </w:t>
      </w:r>
      <w:r w:rsidRPr="00AF46AF">
        <w:rPr>
          <w:lang w:eastAsia="en-AU"/>
        </w:rPr>
        <w:t>help</w:t>
      </w:r>
      <w:r w:rsidR="00B352F2">
        <w:rPr>
          <w:lang w:eastAsia="en-AU"/>
        </w:rPr>
        <w:t xml:space="preserve"> </w:t>
      </w:r>
      <w:r w:rsidRPr="00AF46AF">
        <w:rPr>
          <w:lang w:eastAsia="en-AU"/>
        </w:rPr>
        <w:t>others</w:t>
      </w:r>
      <w:r w:rsidR="00B352F2">
        <w:rPr>
          <w:lang w:eastAsia="en-AU"/>
        </w:rPr>
        <w:t xml:space="preserve"> </w:t>
      </w:r>
      <w:r w:rsidRPr="00AF46AF">
        <w:rPr>
          <w:lang w:eastAsia="en-AU"/>
        </w:rPr>
        <w:t>much</w:t>
      </w:r>
      <w:r w:rsidR="00B352F2">
        <w:rPr>
          <w:lang w:eastAsia="en-AU"/>
        </w:rPr>
        <w:t xml:space="preserve"> </w:t>
      </w:r>
      <w:r w:rsidRPr="00AF46AF">
        <w:rPr>
          <w:lang w:eastAsia="en-AU"/>
        </w:rPr>
        <w:t>more</w:t>
      </w:r>
      <w:r w:rsidR="00B352F2">
        <w:rPr>
          <w:lang w:eastAsia="en-AU"/>
        </w:rPr>
        <w:t xml:space="preserve"> </w:t>
      </w:r>
      <w:r w:rsidRPr="00AF46AF">
        <w:rPr>
          <w:lang w:eastAsia="en-AU"/>
        </w:rPr>
        <w:t>than</w:t>
      </w:r>
      <w:r w:rsidR="00B352F2">
        <w:rPr>
          <w:lang w:eastAsia="en-AU"/>
        </w:rPr>
        <w:t xml:space="preserve"> </w:t>
      </w:r>
      <w:r w:rsidRPr="00AF46AF">
        <w:rPr>
          <w:lang w:eastAsia="en-AU"/>
        </w:rPr>
        <w:t>one</w:t>
      </w:r>
      <w:r w:rsidR="00B352F2">
        <w:rPr>
          <w:lang w:eastAsia="en-AU"/>
        </w:rPr>
        <w:t xml:space="preserve"> </w:t>
      </w:r>
      <w:r w:rsidRPr="00AF46AF">
        <w:rPr>
          <w:lang w:eastAsia="en-AU"/>
        </w:rPr>
        <w:t>actually</w:t>
      </w:r>
      <w:r w:rsidR="00B352F2">
        <w:rPr>
          <w:lang w:eastAsia="en-AU"/>
        </w:rPr>
        <w:t xml:space="preserve"> </w:t>
      </w:r>
      <w:r w:rsidRPr="00AF46AF">
        <w:rPr>
          <w:lang w:eastAsia="en-AU"/>
        </w:rPr>
        <w:t>could,</w:t>
      </w:r>
      <w:r w:rsidR="00B352F2">
        <w:rPr>
          <w:lang w:eastAsia="en-AU"/>
        </w:rPr>
        <w:t xml:space="preserve"> </w:t>
      </w:r>
      <w:r w:rsidRPr="00AF46AF">
        <w:rPr>
          <w:lang w:eastAsia="en-AU"/>
        </w:rPr>
        <w:t>while</w:t>
      </w:r>
      <w:r w:rsidR="00B352F2">
        <w:rPr>
          <w:lang w:eastAsia="en-AU"/>
        </w:rPr>
        <w:t xml:space="preserve"> </w:t>
      </w:r>
      <w:r w:rsidRPr="00AF46AF">
        <w:rPr>
          <w:lang w:eastAsia="en-AU"/>
        </w:rPr>
        <w:t>one</w:t>
      </w:r>
      <w:r w:rsidR="00B352F2">
        <w:rPr>
          <w:lang w:eastAsia="en-AU"/>
        </w:rPr>
        <w:t xml:space="preserve"> </w:t>
      </w:r>
      <w:r w:rsidRPr="00AF46AF">
        <w:rPr>
          <w:lang w:eastAsia="en-AU"/>
        </w:rPr>
        <w:t>had</w:t>
      </w:r>
      <w:r w:rsidR="00B352F2">
        <w:rPr>
          <w:lang w:eastAsia="en-AU"/>
        </w:rPr>
        <w:t xml:space="preserve"> </w:t>
      </w:r>
      <w:r w:rsidRPr="00AF46AF">
        <w:rPr>
          <w:lang w:eastAsia="en-AU"/>
        </w:rPr>
        <w:t>the</w:t>
      </w:r>
      <w:r w:rsidR="00B352F2">
        <w:rPr>
          <w:lang w:eastAsia="en-AU"/>
        </w:rPr>
        <w:t xml:space="preserve"> </w:t>
      </w:r>
      <w:r w:rsidRPr="00AF46AF">
        <w:rPr>
          <w:lang w:eastAsia="en-AU"/>
        </w:rPr>
        <w:t>desire</w:t>
      </w:r>
      <w:r w:rsidR="00B352F2">
        <w:rPr>
          <w:lang w:eastAsia="en-AU"/>
        </w:rPr>
        <w:t xml:space="preserve"> </w:t>
      </w:r>
      <w:r w:rsidRPr="00AF46AF">
        <w:rPr>
          <w:lang w:eastAsia="en-AU"/>
        </w:rPr>
        <w:t>and</w:t>
      </w:r>
      <w:r w:rsidR="00B352F2">
        <w:rPr>
          <w:lang w:eastAsia="en-AU"/>
        </w:rPr>
        <w:t xml:space="preserve"> </w:t>
      </w:r>
      <w:r w:rsidRPr="00AF46AF">
        <w:rPr>
          <w:lang w:eastAsia="en-AU"/>
        </w:rPr>
        <w:t>intention</w:t>
      </w:r>
      <w:r w:rsidR="00B352F2">
        <w:rPr>
          <w:lang w:eastAsia="en-AU"/>
        </w:rPr>
        <w:t xml:space="preserve"> </w:t>
      </w:r>
      <w:r w:rsidRPr="00AF46AF">
        <w:rPr>
          <w:lang w:eastAsia="en-AU"/>
        </w:rPr>
        <w:t>of</w:t>
      </w:r>
      <w:r w:rsidR="00B352F2">
        <w:rPr>
          <w:lang w:eastAsia="en-AU"/>
        </w:rPr>
        <w:t xml:space="preserve"> </w:t>
      </w:r>
      <w:r w:rsidRPr="00AF46AF">
        <w:rPr>
          <w:lang w:eastAsia="en-AU"/>
        </w:rPr>
        <w:t>rendering</w:t>
      </w:r>
      <w:r w:rsidR="00B352F2">
        <w:rPr>
          <w:lang w:eastAsia="en-AU"/>
        </w:rPr>
        <w:t xml:space="preserve"> </w:t>
      </w:r>
      <w:r w:rsidRPr="00AF46AF">
        <w:rPr>
          <w:lang w:eastAsia="en-AU"/>
        </w:rPr>
        <w:t>them</w:t>
      </w:r>
      <w:r w:rsidR="00B352F2">
        <w:rPr>
          <w:lang w:eastAsia="en-AU"/>
        </w:rPr>
        <w:t xml:space="preserve"> </w:t>
      </w:r>
      <w:r w:rsidRPr="00AF46AF">
        <w:rPr>
          <w:lang w:eastAsia="en-AU"/>
        </w:rPr>
        <w:t>greater</w:t>
      </w:r>
      <w:r w:rsidR="00B352F2">
        <w:rPr>
          <w:lang w:eastAsia="en-AU"/>
        </w:rPr>
        <w:t xml:space="preserve"> </w:t>
      </w:r>
      <w:r w:rsidRPr="00AF46AF">
        <w:rPr>
          <w:lang w:eastAsia="en-AU"/>
        </w:rPr>
        <w:t>help,</w:t>
      </w:r>
      <w:r w:rsidR="00B352F2">
        <w:rPr>
          <w:lang w:eastAsia="en-AU"/>
        </w:rPr>
        <w:t xml:space="preserve"> </w:t>
      </w:r>
      <w:r w:rsidRPr="00AF46AF">
        <w:rPr>
          <w:lang w:eastAsia="en-AU"/>
        </w:rPr>
        <w:t>what</w:t>
      </w:r>
      <w:r w:rsidR="00B352F2">
        <w:rPr>
          <w:lang w:eastAsia="en-AU"/>
        </w:rPr>
        <w:t xml:space="preserve"> </w:t>
      </w:r>
      <w:r w:rsidRPr="00AF46AF">
        <w:rPr>
          <w:lang w:eastAsia="en-AU"/>
        </w:rPr>
        <w:t>should</w:t>
      </w:r>
      <w:r w:rsidR="00B352F2">
        <w:rPr>
          <w:lang w:eastAsia="en-AU"/>
        </w:rPr>
        <w:t xml:space="preserve"> </w:t>
      </w:r>
      <w:r w:rsidRPr="00AF46AF">
        <w:rPr>
          <w:lang w:eastAsia="en-AU"/>
        </w:rPr>
        <w:t>he</w:t>
      </w:r>
      <w:r w:rsidR="00B352F2">
        <w:rPr>
          <w:lang w:eastAsia="en-AU"/>
        </w:rPr>
        <w:t xml:space="preserve"> </w:t>
      </w:r>
      <w:r w:rsidRPr="00AF46AF">
        <w:rPr>
          <w:lang w:eastAsia="en-AU"/>
        </w:rPr>
        <w:t>do?</w:t>
      </w:r>
      <w:r w:rsidR="00991B2B">
        <w:rPr>
          <w:lang w:eastAsia="en-AU"/>
        </w:rPr>
        <w:t>”</w:t>
      </w:r>
      <w:r w:rsidR="00FB112F">
        <w:rPr>
          <w:lang w:eastAsia="en-AU"/>
        </w:rPr>
        <w:t xml:space="preserve"> </w:t>
      </w:r>
      <w:r w:rsidR="00B352F2">
        <w:rPr>
          <w:lang w:eastAsia="en-AU"/>
        </w:rPr>
        <w:t xml:space="preserve"> </w:t>
      </w:r>
      <w:r w:rsidR="009F128E">
        <w:rPr>
          <w:lang w:eastAsia="en-AU"/>
        </w:rPr>
        <w:t>‘Abdu’l-Baha</w:t>
      </w:r>
      <w:r w:rsidR="00B352F2">
        <w:rPr>
          <w:lang w:eastAsia="en-AU"/>
        </w:rPr>
        <w:t xml:space="preserve"> </w:t>
      </w:r>
      <w:r w:rsidRPr="00AF46AF">
        <w:rPr>
          <w:lang w:eastAsia="en-AU"/>
        </w:rPr>
        <w:t>said</w:t>
      </w:r>
      <w:r w:rsidR="00B352F2">
        <w:rPr>
          <w:lang w:eastAsia="en-AU"/>
        </w:rPr>
        <w:t xml:space="preserve"> </w:t>
      </w:r>
      <w:r w:rsidRPr="00AF46AF">
        <w:rPr>
          <w:lang w:eastAsia="en-AU"/>
        </w:rPr>
        <w:t>in</w:t>
      </w:r>
      <w:r w:rsidR="00B352F2">
        <w:rPr>
          <w:lang w:eastAsia="en-AU"/>
        </w:rPr>
        <w:t xml:space="preserve"> </w:t>
      </w:r>
      <w:r w:rsidRPr="00AF46AF">
        <w:rPr>
          <w:lang w:eastAsia="en-AU"/>
        </w:rPr>
        <w:t>part</w:t>
      </w:r>
      <w:r w:rsidR="00991B2B">
        <w:rPr>
          <w:lang w:eastAsia="en-AU"/>
        </w:rPr>
        <w:t>:</w:t>
      </w:r>
      <w:r w:rsidR="00B352F2">
        <w:rPr>
          <w:lang w:eastAsia="en-AU"/>
        </w:rPr>
        <w:t xml:space="preserve">  </w:t>
      </w:r>
      <w:r w:rsidR="00991B2B">
        <w:rPr>
          <w:lang w:eastAsia="en-AU"/>
        </w:rPr>
        <w:t>“</w:t>
      </w:r>
      <w:r w:rsidRPr="00AF46AF">
        <w:rPr>
          <w:lang w:eastAsia="en-AU"/>
        </w:rPr>
        <w:t>In</w:t>
      </w:r>
      <w:r w:rsidR="00B352F2">
        <w:rPr>
          <w:lang w:eastAsia="en-AU"/>
        </w:rPr>
        <w:t xml:space="preserve"> </w:t>
      </w:r>
      <w:r w:rsidRPr="00AF46AF">
        <w:rPr>
          <w:lang w:eastAsia="en-AU"/>
        </w:rPr>
        <w:t>this</w:t>
      </w:r>
      <w:r w:rsidR="00B352F2">
        <w:rPr>
          <w:lang w:eastAsia="en-AU"/>
        </w:rPr>
        <w:t xml:space="preserve"> </w:t>
      </w:r>
      <w:r w:rsidRPr="00AF46AF">
        <w:rPr>
          <w:lang w:eastAsia="en-AU"/>
        </w:rPr>
        <w:t>case,</w:t>
      </w:r>
      <w:r w:rsidR="00B352F2">
        <w:rPr>
          <w:lang w:eastAsia="en-AU"/>
        </w:rPr>
        <w:t xml:space="preserve"> </w:t>
      </w:r>
      <w:r w:rsidRPr="00AF46AF">
        <w:rPr>
          <w:lang w:eastAsia="en-AU"/>
        </w:rPr>
        <w:t>the</w:t>
      </w:r>
      <w:r w:rsidR="00B352F2">
        <w:rPr>
          <w:lang w:eastAsia="en-AU"/>
        </w:rPr>
        <w:t xml:space="preserve"> </w:t>
      </w:r>
      <w:r w:rsidRPr="00AF46AF">
        <w:rPr>
          <w:lang w:eastAsia="en-AU"/>
        </w:rPr>
        <w:t>fact</w:t>
      </w:r>
      <w:r w:rsidR="00B352F2">
        <w:rPr>
          <w:lang w:eastAsia="en-AU"/>
        </w:rPr>
        <w:t xml:space="preserve"> </w:t>
      </w:r>
      <w:r w:rsidRPr="00AF46AF">
        <w:rPr>
          <w:lang w:eastAsia="en-AU"/>
        </w:rPr>
        <w:t>that</w:t>
      </w:r>
      <w:r w:rsidR="00B352F2">
        <w:rPr>
          <w:lang w:eastAsia="en-AU"/>
        </w:rPr>
        <w:t xml:space="preserve"> </w:t>
      </w:r>
      <w:r w:rsidRPr="00AF46AF">
        <w:rPr>
          <w:lang w:eastAsia="en-AU"/>
        </w:rPr>
        <w:t>one</w:t>
      </w:r>
      <w:r w:rsidR="00B352F2">
        <w:rPr>
          <w:lang w:eastAsia="en-AU"/>
        </w:rPr>
        <w:t xml:space="preserve"> </w:t>
      </w:r>
      <w:r w:rsidRPr="00AF46AF">
        <w:rPr>
          <w:lang w:eastAsia="en-AU"/>
        </w:rPr>
        <w:t>had</w:t>
      </w:r>
      <w:r w:rsidR="00B352F2">
        <w:rPr>
          <w:lang w:eastAsia="en-AU"/>
        </w:rPr>
        <w:t xml:space="preserve"> </w:t>
      </w:r>
      <w:r w:rsidRPr="00AF46AF">
        <w:rPr>
          <w:lang w:eastAsia="en-AU"/>
        </w:rPr>
        <w:t>the</w:t>
      </w:r>
      <w:r w:rsidR="00B352F2">
        <w:rPr>
          <w:lang w:eastAsia="en-AU"/>
        </w:rPr>
        <w:t xml:space="preserve"> </w:t>
      </w:r>
      <w:r w:rsidRPr="00AF46AF">
        <w:rPr>
          <w:lang w:eastAsia="en-AU"/>
        </w:rPr>
        <w:t>desire</w:t>
      </w:r>
      <w:r w:rsidR="00B352F2">
        <w:rPr>
          <w:lang w:eastAsia="en-AU"/>
        </w:rPr>
        <w:t xml:space="preserve"> </w:t>
      </w:r>
      <w:r w:rsidRPr="00AF46AF">
        <w:rPr>
          <w:lang w:eastAsia="en-AU"/>
        </w:rPr>
        <w:t>and</w:t>
      </w:r>
      <w:r w:rsidR="00B352F2">
        <w:rPr>
          <w:lang w:eastAsia="en-AU"/>
        </w:rPr>
        <w:t xml:space="preserve"> </w:t>
      </w:r>
      <w:r w:rsidRPr="00AF46AF">
        <w:rPr>
          <w:lang w:eastAsia="en-AU"/>
        </w:rPr>
        <w:t>the</w:t>
      </w:r>
      <w:r w:rsidR="00B352F2">
        <w:rPr>
          <w:lang w:eastAsia="en-AU"/>
        </w:rPr>
        <w:t xml:space="preserve"> </w:t>
      </w:r>
      <w:r w:rsidRPr="00AF46AF">
        <w:rPr>
          <w:lang w:eastAsia="en-AU"/>
        </w:rPr>
        <w:t>intention</w:t>
      </w:r>
      <w:r w:rsidR="00B352F2">
        <w:rPr>
          <w:lang w:eastAsia="en-AU"/>
        </w:rPr>
        <w:t xml:space="preserve"> </w:t>
      </w:r>
      <w:r w:rsidRPr="00AF46AF">
        <w:rPr>
          <w:lang w:eastAsia="en-AU"/>
        </w:rPr>
        <w:t>of</w:t>
      </w:r>
      <w:r w:rsidR="00B352F2">
        <w:rPr>
          <w:lang w:eastAsia="en-AU"/>
        </w:rPr>
        <w:t xml:space="preserve"> </w:t>
      </w:r>
      <w:r w:rsidRPr="00AF46AF">
        <w:rPr>
          <w:lang w:eastAsia="en-AU"/>
        </w:rPr>
        <w:t>helping</w:t>
      </w:r>
      <w:r w:rsidR="00B352F2">
        <w:rPr>
          <w:lang w:eastAsia="en-AU"/>
        </w:rPr>
        <w:t xml:space="preserve"> </w:t>
      </w:r>
      <w:r w:rsidRPr="00AF46AF">
        <w:rPr>
          <w:lang w:eastAsia="en-AU"/>
        </w:rPr>
        <w:t>is</w:t>
      </w:r>
      <w:r w:rsidR="00B352F2">
        <w:rPr>
          <w:lang w:eastAsia="en-AU"/>
        </w:rPr>
        <w:t xml:space="preserve"> </w:t>
      </w:r>
      <w:r w:rsidRPr="00AF46AF">
        <w:rPr>
          <w:lang w:eastAsia="en-AU"/>
        </w:rPr>
        <w:t>enough</w:t>
      </w:r>
      <w:r w:rsidR="00B352F2">
        <w:rPr>
          <w:lang w:eastAsia="en-AU"/>
        </w:rPr>
        <w:t xml:space="preserve"> </w:t>
      </w:r>
      <w:r w:rsidRPr="00AF46AF">
        <w:rPr>
          <w:lang w:eastAsia="en-AU"/>
        </w:rPr>
        <w:t>for</w:t>
      </w:r>
      <w:r w:rsidR="00B352F2">
        <w:rPr>
          <w:lang w:eastAsia="en-AU"/>
        </w:rPr>
        <w:t xml:space="preserve"> </w:t>
      </w:r>
      <w:r w:rsidRPr="00AF46AF">
        <w:rPr>
          <w:lang w:eastAsia="en-AU"/>
        </w:rPr>
        <w:t>him</w:t>
      </w:r>
      <w:r w:rsidR="00991B2B">
        <w:rPr>
          <w:lang w:eastAsia="en-AU"/>
        </w:rPr>
        <w:t>.</w:t>
      </w:r>
      <w:r w:rsidR="00B352F2">
        <w:rPr>
          <w:lang w:eastAsia="en-AU"/>
        </w:rPr>
        <w:t xml:space="preserve">  </w:t>
      </w:r>
      <w:proofErr w:type="gramStart"/>
      <w:r w:rsidRPr="00AF46AF">
        <w:rPr>
          <w:lang w:eastAsia="en-AU"/>
        </w:rPr>
        <w:t>For</w:t>
      </w:r>
      <w:r w:rsidR="00B352F2">
        <w:rPr>
          <w:lang w:eastAsia="en-AU"/>
        </w:rPr>
        <w:t xml:space="preserve"> </w:t>
      </w:r>
      <w:r w:rsidR="00991B2B">
        <w:rPr>
          <w:lang w:eastAsia="en-AU"/>
        </w:rPr>
        <w:t>‘</w:t>
      </w:r>
      <w:r w:rsidRPr="00AF46AF">
        <w:rPr>
          <w:lang w:eastAsia="en-AU"/>
        </w:rPr>
        <w:t>God</w:t>
      </w:r>
      <w:r w:rsidR="00B352F2">
        <w:rPr>
          <w:lang w:eastAsia="en-AU"/>
        </w:rPr>
        <w:t xml:space="preserve"> </w:t>
      </w:r>
      <w:r w:rsidRPr="00AF46AF">
        <w:rPr>
          <w:lang w:eastAsia="en-AU"/>
        </w:rPr>
        <w:t>judges</w:t>
      </w:r>
      <w:r w:rsidR="00B352F2">
        <w:rPr>
          <w:lang w:eastAsia="en-AU"/>
        </w:rPr>
        <w:t xml:space="preserve"> </w:t>
      </w:r>
      <w:r w:rsidRPr="00AF46AF">
        <w:rPr>
          <w:lang w:eastAsia="en-AU"/>
        </w:rPr>
        <w:t>man</w:t>
      </w:r>
      <w:r w:rsidR="00991B2B">
        <w:rPr>
          <w:lang w:eastAsia="en-AU"/>
        </w:rPr>
        <w:t>’</w:t>
      </w:r>
      <w:r w:rsidRPr="00AF46AF">
        <w:rPr>
          <w:lang w:eastAsia="en-AU"/>
        </w:rPr>
        <w:t>s</w:t>
      </w:r>
      <w:r w:rsidR="00B352F2">
        <w:rPr>
          <w:lang w:eastAsia="en-AU"/>
        </w:rPr>
        <w:t xml:space="preserve"> </w:t>
      </w:r>
      <w:r w:rsidRPr="00AF46AF">
        <w:rPr>
          <w:lang w:eastAsia="en-AU"/>
        </w:rPr>
        <w:t>deeds</w:t>
      </w:r>
      <w:r w:rsidR="00B352F2">
        <w:rPr>
          <w:lang w:eastAsia="en-AU"/>
        </w:rPr>
        <w:t xml:space="preserve"> </w:t>
      </w:r>
      <w:r w:rsidRPr="00AF46AF">
        <w:rPr>
          <w:lang w:eastAsia="en-AU"/>
        </w:rPr>
        <w:t>according</w:t>
      </w:r>
      <w:r w:rsidR="00B352F2">
        <w:rPr>
          <w:lang w:eastAsia="en-AU"/>
        </w:rPr>
        <w:t xml:space="preserve"> </w:t>
      </w:r>
      <w:r w:rsidRPr="00AF46AF">
        <w:rPr>
          <w:lang w:eastAsia="en-AU"/>
        </w:rPr>
        <w:t>to</w:t>
      </w:r>
      <w:r w:rsidR="00B352F2">
        <w:rPr>
          <w:lang w:eastAsia="en-AU"/>
        </w:rPr>
        <w:t xml:space="preserve"> </w:t>
      </w:r>
      <w:r w:rsidRPr="00AF46AF">
        <w:rPr>
          <w:lang w:eastAsia="en-AU"/>
        </w:rPr>
        <w:t>the</w:t>
      </w:r>
      <w:r w:rsidR="00B352F2">
        <w:rPr>
          <w:lang w:eastAsia="en-AU"/>
        </w:rPr>
        <w:t xml:space="preserve"> </w:t>
      </w:r>
      <w:r w:rsidRPr="00AF46AF">
        <w:rPr>
          <w:lang w:eastAsia="en-AU"/>
        </w:rPr>
        <w:t>intention</w:t>
      </w:r>
      <w:r w:rsidR="00B352F2">
        <w:rPr>
          <w:lang w:eastAsia="en-AU"/>
        </w:rPr>
        <w:t xml:space="preserve"> </w:t>
      </w:r>
      <w:r w:rsidRPr="00AF46AF">
        <w:rPr>
          <w:lang w:eastAsia="en-AU"/>
        </w:rPr>
        <w:t>which</w:t>
      </w:r>
      <w:r w:rsidR="00B352F2">
        <w:rPr>
          <w:lang w:eastAsia="en-AU"/>
        </w:rPr>
        <w:t xml:space="preserve"> </w:t>
      </w:r>
      <w:r w:rsidRPr="00AF46AF">
        <w:rPr>
          <w:lang w:eastAsia="en-AU"/>
        </w:rPr>
        <w:t>actuated</w:t>
      </w:r>
      <w:r w:rsidR="00B352F2">
        <w:rPr>
          <w:lang w:eastAsia="en-AU"/>
        </w:rPr>
        <w:t xml:space="preserve"> </w:t>
      </w:r>
      <w:r w:rsidRPr="00AF46AF">
        <w:rPr>
          <w:lang w:eastAsia="en-AU"/>
        </w:rPr>
        <w:t>them.</w:t>
      </w:r>
      <w:r w:rsidR="00991B2B">
        <w:rPr>
          <w:lang w:eastAsia="en-AU"/>
        </w:rPr>
        <w:t>’</w:t>
      </w:r>
      <w:proofErr w:type="gramEnd"/>
      <w:r w:rsidR="00FB112F">
        <w:rPr>
          <w:lang w:eastAsia="en-AU"/>
        </w:rPr>
        <w:t xml:space="preserve"> </w:t>
      </w:r>
      <w:r w:rsidR="00B352F2">
        <w:rPr>
          <w:lang w:eastAsia="en-AU"/>
        </w:rPr>
        <w:t xml:space="preserve"> </w:t>
      </w:r>
      <w:r w:rsidRPr="00AF46AF">
        <w:rPr>
          <w:lang w:eastAsia="en-AU"/>
        </w:rPr>
        <w:t>This</w:t>
      </w:r>
      <w:r w:rsidR="00B352F2">
        <w:rPr>
          <w:lang w:eastAsia="en-AU"/>
        </w:rPr>
        <w:t xml:space="preserve"> </w:t>
      </w:r>
      <w:r w:rsidRPr="00AF46AF">
        <w:rPr>
          <w:lang w:eastAsia="en-AU"/>
        </w:rPr>
        <w:t>authentic</w:t>
      </w:r>
      <w:r w:rsidR="00B352F2">
        <w:rPr>
          <w:lang w:eastAsia="en-AU"/>
        </w:rPr>
        <w:t xml:space="preserve"> </w:t>
      </w:r>
      <w:r w:rsidRPr="00AF46AF">
        <w:rPr>
          <w:lang w:eastAsia="en-AU"/>
        </w:rPr>
        <w:t>tradition</w:t>
      </w:r>
      <w:r w:rsidR="00B352F2">
        <w:rPr>
          <w:lang w:eastAsia="en-AU"/>
        </w:rPr>
        <w:t xml:space="preserve"> </w:t>
      </w:r>
      <w:r w:rsidRPr="00AF46AF">
        <w:rPr>
          <w:lang w:eastAsia="en-AU"/>
        </w:rPr>
        <w:t>has</w:t>
      </w:r>
      <w:r w:rsidR="00B352F2">
        <w:rPr>
          <w:lang w:eastAsia="en-AU"/>
        </w:rPr>
        <w:t xml:space="preserve"> </w:t>
      </w:r>
      <w:r w:rsidRPr="00AF46AF">
        <w:rPr>
          <w:lang w:eastAsia="en-AU"/>
        </w:rPr>
        <w:t>come</w:t>
      </w:r>
      <w:r w:rsidR="00B352F2">
        <w:rPr>
          <w:lang w:eastAsia="en-AU"/>
        </w:rPr>
        <w:t xml:space="preserve"> </w:t>
      </w:r>
      <w:r w:rsidRPr="00AF46AF">
        <w:rPr>
          <w:lang w:eastAsia="en-AU"/>
        </w:rPr>
        <w:t>down</w:t>
      </w:r>
      <w:r w:rsidR="00B352F2">
        <w:rPr>
          <w:lang w:eastAsia="en-AU"/>
        </w:rPr>
        <w:t xml:space="preserve"> </w:t>
      </w:r>
      <w:r w:rsidRPr="00AF46AF">
        <w:rPr>
          <w:lang w:eastAsia="en-AU"/>
        </w:rPr>
        <w:t>from</w:t>
      </w:r>
      <w:r w:rsidR="00B352F2">
        <w:rPr>
          <w:lang w:eastAsia="en-AU"/>
        </w:rPr>
        <w:t xml:space="preserve"> </w:t>
      </w:r>
      <w:r w:rsidRPr="00AF46AF">
        <w:rPr>
          <w:lang w:eastAsia="en-AU"/>
        </w:rPr>
        <w:t>the</w:t>
      </w:r>
      <w:r w:rsidR="00B352F2">
        <w:rPr>
          <w:lang w:eastAsia="en-AU"/>
        </w:rPr>
        <w:t xml:space="preserve"> </w:t>
      </w:r>
      <w:r w:rsidRPr="00AF46AF">
        <w:rPr>
          <w:lang w:eastAsia="en-AU"/>
        </w:rPr>
        <w:t>Prophet,</w:t>
      </w:r>
      <w:r w:rsidR="00B352F2">
        <w:rPr>
          <w:lang w:eastAsia="en-AU"/>
        </w:rPr>
        <w:t xml:space="preserve"> </w:t>
      </w:r>
      <w:r w:rsidRPr="00AF46AF">
        <w:rPr>
          <w:lang w:eastAsia="en-AU"/>
        </w:rPr>
        <w:t>to</w:t>
      </w:r>
      <w:r w:rsidR="00B352F2">
        <w:rPr>
          <w:lang w:eastAsia="en-AU"/>
        </w:rPr>
        <w:t xml:space="preserve"> </w:t>
      </w:r>
      <w:r w:rsidRPr="00AF46AF">
        <w:rPr>
          <w:lang w:eastAsia="en-AU"/>
        </w:rPr>
        <w:t>wit</w:t>
      </w:r>
      <w:r w:rsidR="00991B2B">
        <w:rPr>
          <w:lang w:eastAsia="en-AU"/>
        </w:rPr>
        <w:t>:</w:t>
      </w:r>
      <w:r w:rsidR="00B352F2">
        <w:rPr>
          <w:lang w:eastAsia="en-AU"/>
        </w:rPr>
        <w:t xml:space="preserve">  </w:t>
      </w:r>
      <w:r w:rsidR="00991B2B">
        <w:rPr>
          <w:lang w:eastAsia="en-AU"/>
        </w:rPr>
        <w:t>‘</w:t>
      </w:r>
      <w:r w:rsidRPr="00AF46AF">
        <w:rPr>
          <w:lang w:eastAsia="en-AU"/>
        </w:rPr>
        <w:t>A</w:t>
      </w:r>
      <w:r w:rsidR="00B352F2">
        <w:rPr>
          <w:lang w:eastAsia="en-AU"/>
        </w:rPr>
        <w:t xml:space="preserve"> </w:t>
      </w:r>
      <w:r w:rsidRPr="00AF46AF">
        <w:rPr>
          <w:lang w:eastAsia="en-AU"/>
        </w:rPr>
        <w:t>man</w:t>
      </w:r>
      <w:r w:rsidR="00991B2B">
        <w:rPr>
          <w:lang w:eastAsia="en-AU"/>
        </w:rPr>
        <w:t>’</w:t>
      </w:r>
      <w:r w:rsidRPr="00AF46AF">
        <w:rPr>
          <w:lang w:eastAsia="en-AU"/>
        </w:rPr>
        <w:t>s</w:t>
      </w:r>
      <w:r w:rsidR="00B352F2">
        <w:rPr>
          <w:lang w:eastAsia="en-AU"/>
        </w:rPr>
        <w:t xml:space="preserve"> </w:t>
      </w:r>
      <w:r w:rsidRPr="00AF46AF">
        <w:rPr>
          <w:lang w:eastAsia="en-AU"/>
        </w:rPr>
        <w:t>intention</w:t>
      </w:r>
      <w:r w:rsidR="00B352F2">
        <w:rPr>
          <w:lang w:eastAsia="en-AU"/>
        </w:rPr>
        <w:t xml:space="preserve"> </w:t>
      </w:r>
      <w:r w:rsidRPr="00AF46AF">
        <w:rPr>
          <w:lang w:eastAsia="en-AU"/>
        </w:rPr>
        <w:t>or</w:t>
      </w:r>
      <w:r w:rsidR="00B352F2">
        <w:rPr>
          <w:lang w:eastAsia="en-AU"/>
        </w:rPr>
        <w:t xml:space="preserve"> </w:t>
      </w:r>
      <w:r w:rsidRPr="00AF46AF">
        <w:rPr>
          <w:lang w:eastAsia="en-AU"/>
        </w:rPr>
        <w:t>will</w:t>
      </w:r>
      <w:r w:rsidR="00B352F2">
        <w:rPr>
          <w:lang w:eastAsia="en-AU"/>
        </w:rPr>
        <w:t xml:space="preserve"> </w:t>
      </w:r>
      <w:r w:rsidRPr="00AF46AF">
        <w:rPr>
          <w:lang w:eastAsia="en-AU"/>
        </w:rPr>
        <w:t>is</w:t>
      </w:r>
      <w:r w:rsidR="00B352F2">
        <w:rPr>
          <w:lang w:eastAsia="en-AU"/>
        </w:rPr>
        <w:t xml:space="preserve"> </w:t>
      </w:r>
      <w:r w:rsidRPr="00AF46AF">
        <w:rPr>
          <w:lang w:eastAsia="en-AU"/>
        </w:rPr>
        <w:t>better</w:t>
      </w:r>
      <w:r w:rsidR="00B352F2">
        <w:rPr>
          <w:lang w:eastAsia="en-AU"/>
        </w:rPr>
        <w:t xml:space="preserve"> </w:t>
      </w:r>
      <w:r w:rsidRPr="00AF46AF">
        <w:rPr>
          <w:lang w:eastAsia="en-AU"/>
        </w:rPr>
        <w:t>than</w:t>
      </w:r>
      <w:r w:rsidR="00B352F2">
        <w:rPr>
          <w:lang w:eastAsia="en-AU"/>
        </w:rPr>
        <w:t xml:space="preserve"> </w:t>
      </w:r>
      <w:r w:rsidRPr="00AF46AF">
        <w:rPr>
          <w:lang w:eastAsia="en-AU"/>
        </w:rPr>
        <w:t>his</w:t>
      </w:r>
      <w:r w:rsidR="00B352F2">
        <w:rPr>
          <w:lang w:eastAsia="en-AU"/>
        </w:rPr>
        <w:t xml:space="preserve"> </w:t>
      </w:r>
      <w:r w:rsidRPr="00AF46AF">
        <w:rPr>
          <w:lang w:eastAsia="en-AU"/>
        </w:rPr>
        <w:t>act.</w:t>
      </w:r>
      <w:r w:rsidR="00991B2B">
        <w:rPr>
          <w:lang w:eastAsia="en-AU"/>
        </w:rPr>
        <w:t>’</w:t>
      </w:r>
      <w:r w:rsidR="00FB112F">
        <w:rPr>
          <w:lang w:eastAsia="en-AU"/>
        </w:rPr>
        <w:t xml:space="preserve"> </w:t>
      </w:r>
      <w:r w:rsidR="00B352F2">
        <w:rPr>
          <w:lang w:eastAsia="en-AU"/>
        </w:rPr>
        <w:t xml:space="preserve"> </w:t>
      </w:r>
      <w:r w:rsidRPr="00AF46AF">
        <w:rPr>
          <w:lang w:eastAsia="en-AU"/>
        </w:rPr>
        <w:t>This</w:t>
      </w:r>
      <w:r w:rsidR="00B352F2">
        <w:rPr>
          <w:lang w:eastAsia="en-AU"/>
        </w:rPr>
        <w:t xml:space="preserve"> </w:t>
      </w:r>
      <w:r w:rsidRPr="00AF46AF">
        <w:rPr>
          <w:lang w:eastAsia="en-AU"/>
        </w:rPr>
        <w:t>means</w:t>
      </w:r>
      <w:r w:rsidR="00B352F2">
        <w:rPr>
          <w:lang w:eastAsia="en-AU"/>
        </w:rPr>
        <w:t xml:space="preserve"> </w:t>
      </w:r>
      <w:r w:rsidRPr="00AF46AF">
        <w:rPr>
          <w:lang w:eastAsia="en-AU"/>
        </w:rPr>
        <w:t>that</w:t>
      </w:r>
      <w:r w:rsidR="00B352F2">
        <w:rPr>
          <w:lang w:eastAsia="en-AU"/>
        </w:rPr>
        <w:t xml:space="preserve"> </w:t>
      </w:r>
      <w:r w:rsidRPr="00AF46AF">
        <w:rPr>
          <w:lang w:eastAsia="en-AU"/>
        </w:rPr>
        <w:t>when</w:t>
      </w:r>
      <w:r w:rsidR="00B352F2">
        <w:rPr>
          <w:lang w:eastAsia="en-AU"/>
        </w:rPr>
        <w:t xml:space="preserve"> </w:t>
      </w:r>
      <w:r w:rsidRPr="00AF46AF">
        <w:rPr>
          <w:lang w:eastAsia="en-AU"/>
        </w:rPr>
        <w:t>a</w:t>
      </w:r>
      <w:r w:rsidR="00B352F2">
        <w:rPr>
          <w:lang w:eastAsia="en-AU"/>
        </w:rPr>
        <w:t xml:space="preserve"> </w:t>
      </w:r>
      <w:r w:rsidRPr="00AF46AF">
        <w:rPr>
          <w:lang w:eastAsia="en-AU"/>
        </w:rPr>
        <w:t>man</w:t>
      </w:r>
      <w:r w:rsidR="00B352F2">
        <w:rPr>
          <w:lang w:eastAsia="en-AU"/>
        </w:rPr>
        <w:t xml:space="preserve"> </w:t>
      </w:r>
      <w:r w:rsidRPr="00AF46AF">
        <w:rPr>
          <w:lang w:eastAsia="en-AU"/>
        </w:rPr>
        <w:t>has</w:t>
      </w:r>
      <w:r w:rsidR="00B352F2">
        <w:rPr>
          <w:lang w:eastAsia="en-AU"/>
        </w:rPr>
        <w:t xml:space="preserve"> </w:t>
      </w:r>
      <w:r w:rsidRPr="00AF46AF">
        <w:rPr>
          <w:lang w:eastAsia="en-AU"/>
        </w:rPr>
        <w:t>a</w:t>
      </w:r>
      <w:r w:rsidR="00B352F2">
        <w:rPr>
          <w:lang w:eastAsia="en-AU"/>
        </w:rPr>
        <w:t xml:space="preserve"> </w:t>
      </w:r>
      <w:r w:rsidRPr="00AF46AF">
        <w:rPr>
          <w:lang w:eastAsia="en-AU"/>
        </w:rPr>
        <w:t>good</w:t>
      </w:r>
      <w:r w:rsidR="00B352F2">
        <w:rPr>
          <w:lang w:eastAsia="en-AU"/>
        </w:rPr>
        <w:t xml:space="preserve"> </w:t>
      </w:r>
      <w:r w:rsidRPr="00AF46AF">
        <w:rPr>
          <w:lang w:eastAsia="en-AU"/>
        </w:rPr>
        <w:t>intention,</w:t>
      </w:r>
      <w:r w:rsidR="00B352F2">
        <w:rPr>
          <w:lang w:eastAsia="en-AU"/>
        </w:rPr>
        <w:t xml:space="preserve"> </w:t>
      </w:r>
      <w:r w:rsidRPr="00AF46AF">
        <w:rPr>
          <w:lang w:eastAsia="en-AU"/>
        </w:rPr>
        <w:t>that</w:t>
      </w:r>
      <w:r w:rsidR="00B352F2">
        <w:rPr>
          <w:lang w:eastAsia="en-AU"/>
        </w:rPr>
        <w:t xml:space="preserve"> </w:t>
      </w:r>
      <w:r w:rsidRPr="00AF46AF">
        <w:rPr>
          <w:lang w:eastAsia="en-AU"/>
        </w:rPr>
        <w:t>is,</w:t>
      </w:r>
      <w:r w:rsidR="00B352F2">
        <w:rPr>
          <w:lang w:eastAsia="en-AU"/>
        </w:rPr>
        <w:t xml:space="preserve"> </w:t>
      </w:r>
      <w:r w:rsidRPr="00AF46AF">
        <w:rPr>
          <w:lang w:eastAsia="en-AU"/>
        </w:rPr>
        <w:t>cherishes</w:t>
      </w:r>
      <w:r w:rsidR="00B352F2">
        <w:rPr>
          <w:lang w:eastAsia="en-AU"/>
        </w:rPr>
        <w:t xml:space="preserve"> </w:t>
      </w:r>
      <w:r w:rsidRPr="00AF46AF">
        <w:rPr>
          <w:lang w:eastAsia="en-AU"/>
        </w:rPr>
        <w:t>the</w:t>
      </w:r>
      <w:r w:rsidR="00B352F2">
        <w:rPr>
          <w:lang w:eastAsia="en-AU"/>
        </w:rPr>
        <w:t xml:space="preserve"> </w:t>
      </w:r>
      <w:r w:rsidRPr="00AF46AF">
        <w:rPr>
          <w:lang w:eastAsia="en-AU"/>
        </w:rPr>
        <w:t>desire</w:t>
      </w:r>
      <w:r w:rsidR="00B352F2">
        <w:rPr>
          <w:lang w:eastAsia="en-AU"/>
        </w:rPr>
        <w:t xml:space="preserve"> </w:t>
      </w:r>
      <w:r w:rsidR="00894DA6">
        <w:rPr>
          <w:lang w:eastAsia="en-AU"/>
        </w:rPr>
        <w:t>i</w:t>
      </w:r>
      <w:r w:rsidRPr="00AF46AF">
        <w:rPr>
          <w:lang w:eastAsia="en-AU"/>
        </w:rPr>
        <w:t>n</w:t>
      </w:r>
      <w:r w:rsidR="00B352F2">
        <w:rPr>
          <w:lang w:eastAsia="en-AU"/>
        </w:rPr>
        <w:t xml:space="preserve"> </w:t>
      </w:r>
      <w:r w:rsidRPr="00AF46AF">
        <w:rPr>
          <w:lang w:eastAsia="en-AU"/>
        </w:rPr>
        <w:t>his</w:t>
      </w:r>
      <w:r w:rsidR="00B352F2">
        <w:rPr>
          <w:lang w:eastAsia="en-AU"/>
        </w:rPr>
        <w:t xml:space="preserve"> </w:t>
      </w:r>
      <w:r w:rsidRPr="00AF46AF">
        <w:rPr>
          <w:lang w:eastAsia="en-AU"/>
        </w:rPr>
        <w:t>heart</w:t>
      </w:r>
      <w:r w:rsidR="00B352F2">
        <w:rPr>
          <w:lang w:eastAsia="en-AU"/>
        </w:rPr>
        <w:t xml:space="preserve"> </w:t>
      </w:r>
      <w:r w:rsidRPr="00AF46AF">
        <w:rPr>
          <w:lang w:eastAsia="en-AU"/>
        </w:rPr>
        <w:t>for</w:t>
      </w:r>
      <w:r w:rsidR="00B352F2">
        <w:rPr>
          <w:lang w:eastAsia="en-AU"/>
        </w:rPr>
        <w:t xml:space="preserve"> </w:t>
      </w:r>
      <w:r w:rsidRPr="00AF46AF">
        <w:rPr>
          <w:lang w:eastAsia="en-AU"/>
        </w:rPr>
        <w:t>a</w:t>
      </w:r>
      <w:r w:rsidR="00B352F2">
        <w:rPr>
          <w:lang w:eastAsia="en-AU"/>
        </w:rPr>
        <w:t xml:space="preserve"> </w:t>
      </w:r>
      <w:r w:rsidRPr="00AF46AF">
        <w:rPr>
          <w:lang w:eastAsia="en-AU"/>
        </w:rPr>
        <w:t>righteous</w:t>
      </w:r>
      <w:r w:rsidR="00B352F2">
        <w:rPr>
          <w:lang w:eastAsia="en-AU"/>
        </w:rPr>
        <w:t xml:space="preserve"> </w:t>
      </w:r>
      <w:r w:rsidRPr="00AF46AF">
        <w:rPr>
          <w:lang w:eastAsia="en-AU"/>
        </w:rPr>
        <w:t>act,</w:t>
      </w:r>
      <w:r w:rsidR="00B352F2">
        <w:rPr>
          <w:lang w:eastAsia="en-AU"/>
        </w:rPr>
        <w:t xml:space="preserve"> </w:t>
      </w:r>
      <w:r w:rsidRPr="00AF46AF">
        <w:rPr>
          <w:lang w:eastAsia="en-AU"/>
        </w:rPr>
        <w:t>it</w:t>
      </w:r>
      <w:r w:rsidR="00B352F2">
        <w:rPr>
          <w:lang w:eastAsia="en-AU"/>
        </w:rPr>
        <w:t xml:space="preserve"> </w:t>
      </w:r>
      <w:r w:rsidRPr="00AF46AF">
        <w:rPr>
          <w:lang w:eastAsia="en-AU"/>
        </w:rPr>
        <w:t>is</w:t>
      </w:r>
      <w:r w:rsidR="00B352F2">
        <w:rPr>
          <w:lang w:eastAsia="en-AU"/>
        </w:rPr>
        <w:t xml:space="preserve"> </w:t>
      </w:r>
      <w:r w:rsidRPr="00AF46AF">
        <w:rPr>
          <w:lang w:eastAsia="en-AU"/>
        </w:rPr>
        <w:t>impossible</w:t>
      </w:r>
      <w:r w:rsidR="00B352F2">
        <w:rPr>
          <w:lang w:eastAsia="en-AU"/>
        </w:rPr>
        <w:t xml:space="preserve"> </w:t>
      </w:r>
      <w:r w:rsidRPr="00AF46AF">
        <w:rPr>
          <w:lang w:eastAsia="en-AU"/>
        </w:rPr>
        <w:t>that</w:t>
      </w:r>
      <w:r w:rsidR="00B352F2">
        <w:rPr>
          <w:lang w:eastAsia="en-AU"/>
        </w:rPr>
        <w:t xml:space="preserve"> </w:t>
      </w:r>
      <w:r w:rsidRPr="00AF46AF">
        <w:rPr>
          <w:lang w:eastAsia="en-AU"/>
        </w:rPr>
        <w:t>such</w:t>
      </w:r>
      <w:r w:rsidR="00B352F2">
        <w:rPr>
          <w:lang w:eastAsia="en-AU"/>
        </w:rPr>
        <w:t xml:space="preserve"> </w:t>
      </w:r>
      <w:r w:rsidRPr="00AF46AF">
        <w:rPr>
          <w:lang w:eastAsia="en-AU"/>
        </w:rPr>
        <w:t>an</w:t>
      </w:r>
      <w:r w:rsidR="00B352F2">
        <w:rPr>
          <w:lang w:eastAsia="en-AU"/>
        </w:rPr>
        <w:t xml:space="preserve"> </w:t>
      </w:r>
      <w:r w:rsidRPr="00AF46AF">
        <w:rPr>
          <w:lang w:eastAsia="en-AU"/>
        </w:rPr>
        <w:t>intention</w:t>
      </w:r>
      <w:r w:rsidR="00B352F2">
        <w:rPr>
          <w:lang w:eastAsia="en-AU"/>
        </w:rPr>
        <w:t xml:space="preserve"> </w:t>
      </w:r>
      <w:r w:rsidRPr="00AF46AF">
        <w:rPr>
          <w:lang w:eastAsia="en-AU"/>
        </w:rPr>
        <w:t>be</w:t>
      </w:r>
      <w:r w:rsidR="00B352F2">
        <w:rPr>
          <w:lang w:eastAsia="en-AU"/>
        </w:rPr>
        <w:t xml:space="preserve"> </w:t>
      </w:r>
      <w:r w:rsidRPr="00AF46AF">
        <w:rPr>
          <w:lang w:eastAsia="en-AU"/>
        </w:rPr>
        <w:t>anything</w:t>
      </w:r>
      <w:r w:rsidR="00B352F2">
        <w:rPr>
          <w:lang w:eastAsia="en-AU"/>
        </w:rPr>
        <w:t xml:space="preserve"> </w:t>
      </w:r>
      <w:r w:rsidRPr="00AF46AF">
        <w:rPr>
          <w:lang w:eastAsia="en-AU"/>
        </w:rPr>
        <w:t>but</w:t>
      </w:r>
      <w:r w:rsidR="00B352F2">
        <w:rPr>
          <w:lang w:eastAsia="en-AU"/>
        </w:rPr>
        <w:t xml:space="preserve"> </w:t>
      </w:r>
      <w:r w:rsidRPr="00AF46AF">
        <w:rPr>
          <w:lang w:eastAsia="en-AU"/>
        </w:rPr>
        <w:t>pure</w:t>
      </w:r>
      <w:r w:rsidR="00991B2B">
        <w:rPr>
          <w:lang w:eastAsia="en-AU"/>
        </w:rPr>
        <w:t>.</w:t>
      </w:r>
      <w:r w:rsidR="00B352F2">
        <w:rPr>
          <w:lang w:eastAsia="en-AU"/>
        </w:rPr>
        <w:t xml:space="preserve">  </w:t>
      </w:r>
      <w:r w:rsidRPr="00AF46AF">
        <w:rPr>
          <w:lang w:eastAsia="en-AU"/>
        </w:rPr>
        <w:t>Whereas,</w:t>
      </w:r>
      <w:r w:rsidR="00B352F2">
        <w:rPr>
          <w:lang w:eastAsia="en-AU"/>
        </w:rPr>
        <w:t xml:space="preserve"> </w:t>
      </w:r>
      <w:r w:rsidRPr="00AF46AF">
        <w:rPr>
          <w:lang w:eastAsia="en-AU"/>
        </w:rPr>
        <w:t>in</w:t>
      </w:r>
      <w:r w:rsidR="00B352F2">
        <w:rPr>
          <w:lang w:eastAsia="en-AU"/>
        </w:rPr>
        <w:t xml:space="preserve"> </w:t>
      </w:r>
      <w:r w:rsidRPr="00AF46AF">
        <w:rPr>
          <w:lang w:eastAsia="en-AU"/>
        </w:rPr>
        <w:t>acting,</w:t>
      </w:r>
      <w:r w:rsidR="00B352F2">
        <w:rPr>
          <w:lang w:eastAsia="en-AU"/>
        </w:rPr>
        <w:t xml:space="preserve"> </w:t>
      </w:r>
      <w:r w:rsidRPr="00AF46AF">
        <w:rPr>
          <w:lang w:eastAsia="en-AU"/>
        </w:rPr>
        <w:t>it</w:t>
      </w:r>
      <w:r w:rsidR="00B352F2">
        <w:rPr>
          <w:lang w:eastAsia="en-AU"/>
        </w:rPr>
        <w:t xml:space="preserve"> </w:t>
      </w:r>
      <w:r w:rsidRPr="00AF46AF">
        <w:rPr>
          <w:lang w:eastAsia="en-AU"/>
        </w:rPr>
        <w:t>is</w:t>
      </w:r>
      <w:r w:rsidR="00B352F2">
        <w:rPr>
          <w:lang w:eastAsia="en-AU"/>
        </w:rPr>
        <w:t xml:space="preserve"> </w:t>
      </w:r>
      <w:r w:rsidRPr="00AF46AF">
        <w:rPr>
          <w:lang w:eastAsia="en-AU"/>
        </w:rPr>
        <w:t>possible</w:t>
      </w:r>
      <w:r w:rsidR="00B352F2">
        <w:rPr>
          <w:lang w:eastAsia="en-AU"/>
        </w:rPr>
        <w:t xml:space="preserve"> </w:t>
      </w:r>
      <w:r w:rsidRPr="00AF46AF">
        <w:rPr>
          <w:lang w:eastAsia="en-AU"/>
        </w:rPr>
        <w:t>that</w:t>
      </w:r>
      <w:r w:rsidR="00B352F2">
        <w:rPr>
          <w:lang w:eastAsia="en-AU"/>
        </w:rPr>
        <w:t xml:space="preserve"> </w:t>
      </w:r>
      <w:r w:rsidRPr="00AF46AF">
        <w:rPr>
          <w:lang w:eastAsia="en-AU"/>
        </w:rPr>
        <w:t>selfish</w:t>
      </w:r>
      <w:r w:rsidR="00B352F2">
        <w:rPr>
          <w:lang w:eastAsia="en-AU"/>
        </w:rPr>
        <w:t xml:space="preserve"> </w:t>
      </w:r>
      <w:r w:rsidRPr="00AF46AF">
        <w:rPr>
          <w:lang w:eastAsia="en-AU"/>
        </w:rPr>
        <w:t>reasons</w:t>
      </w:r>
      <w:r w:rsidR="00B352F2">
        <w:rPr>
          <w:lang w:eastAsia="en-AU"/>
        </w:rPr>
        <w:t xml:space="preserve"> </w:t>
      </w:r>
      <w:r w:rsidRPr="00AF46AF">
        <w:rPr>
          <w:lang w:eastAsia="en-AU"/>
        </w:rPr>
        <w:t>may</w:t>
      </w:r>
      <w:r w:rsidR="00B352F2">
        <w:rPr>
          <w:lang w:eastAsia="en-AU"/>
        </w:rPr>
        <w:t xml:space="preserve"> </w:t>
      </w:r>
      <w:r w:rsidRPr="00AF46AF">
        <w:rPr>
          <w:lang w:eastAsia="en-AU"/>
        </w:rPr>
        <w:t>have</w:t>
      </w:r>
      <w:r w:rsidR="00B352F2">
        <w:rPr>
          <w:lang w:eastAsia="en-AU"/>
        </w:rPr>
        <w:t xml:space="preserve"> </w:t>
      </w:r>
      <w:r w:rsidRPr="00AF46AF">
        <w:rPr>
          <w:lang w:eastAsia="en-AU"/>
        </w:rPr>
        <w:t>prompted</w:t>
      </w:r>
      <w:r w:rsidR="00B352F2">
        <w:rPr>
          <w:lang w:eastAsia="en-AU"/>
        </w:rPr>
        <w:t xml:space="preserve"> </w:t>
      </w:r>
      <w:r w:rsidRPr="00AF46AF">
        <w:rPr>
          <w:lang w:eastAsia="en-AU"/>
        </w:rPr>
        <w:t>it</w:t>
      </w:r>
      <w:r w:rsidR="00991B2B">
        <w:rPr>
          <w:lang w:eastAsia="en-AU"/>
        </w:rPr>
        <w:t>.</w:t>
      </w:r>
      <w:r w:rsidR="00B352F2">
        <w:rPr>
          <w:lang w:eastAsia="en-AU"/>
        </w:rPr>
        <w:t xml:space="preserve">  </w:t>
      </w:r>
      <w:r w:rsidRPr="00AF46AF">
        <w:rPr>
          <w:lang w:eastAsia="en-AU"/>
        </w:rPr>
        <w:t>For</w:t>
      </w:r>
      <w:r w:rsidR="00B352F2">
        <w:rPr>
          <w:lang w:eastAsia="en-AU"/>
        </w:rPr>
        <w:t xml:space="preserve"> </w:t>
      </w:r>
      <w:r w:rsidRPr="00AF46AF">
        <w:rPr>
          <w:lang w:eastAsia="en-AU"/>
        </w:rPr>
        <w:t>instance,</w:t>
      </w:r>
      <w:r w:rsidR="00B352F2">
        <w:rPr>
          <w:lang w:eastAsia="en-AU"/>
        </w:rPr>
        <w:t xml:space="preserve"> </w:t>
      </w:r>
      <w:r w:rsidRPr="00AF46AF">
        <w:rPr>
          <w:lang w:eastAsia="en-AU"/>
        </w:rPr>
        <w:t>it</w:t>
      </w:r>
      <w:r w:rsidR="00B352F2">
        <w:rPr>
          <w:lang w:eastAsia="en-AU"/>
        </w:rPr>
        <w:t xml:space="preserve"> </w:t>
      </w:r>
      <w:r w:rsidRPr="00AF46AF">
        <w:rPr>
          <w:lang w:eastAsia="en-AU"/>
        </w:rPr>
        <w:t>is</w:t>
      </w:r>
      <w:r w:rsidR="00B352F2">
        <w:rPr>
          <w:lang w:eastAsia="en-AU"/>
        </w:rPr>
        <w:t xml:space="preserve"> </w:t>
      </w:r>
      <w:r w:rsidRPr="00AF46AF">
        <w:rPr>
          <w:lang w:eastAsia="en-AU"/>
        </w:rPr>
        <w:t>possible</w:t>
      </w:r>
      <w:r w:rsidR="00B352F2">
        <w:rPr>
          <w:lang w:eastAsia="en-AU"/>
        </w:rPr>
        <w:t xml:space="preserve"> </w:t>
      </w:r>
      <w:r w:rsidRPr="00AF46AF">
        <w:rPr>
          <w:lang w:eastAsia="en-AU"/>
        </w:rPr>
        <w:t>that</w:t>
      </w:r>
      <w:r w:rsidR="00B352F2">
        <w:rPr>
          <w:lang w:eastAsia="en-AU"/>
        </w:rPr>
        <w:t xml:space="preserve"> </w:t>
      </w:r>
      <w:r w:rsidRPr="00AF46AF">
        <w:rPr>
          <w:lang w:eastAsia="en-AU"/>
        </w:rPr>
        <w:t>a</w:t>
      </w:r>
      <w:r w:rsidR="00B352F2">
        <w:rPr>
          <w:lang w:eastAsia="en-AU"/>
        </w:rPr>
        <w:t xml:space="preserve"> </w:t>
      </w:r>
      <w:r w:rsidRPr="00AF46AF">
        <w:rPr>
          <w:lang w:eastAsia="en-AU"/>
        </w:rPr>
        <w:t>man</w:t>
      </w:r>
      <w:r w:rsidR="00B352F2">
        <w:rPr>
          <w:lang w:eastAsia="en-AU"/>
        </w:rPr>
        <w:t xml:space="preserve"> </w:t>
      </w:r>
      <w:r w:rsidRPr="00AF46AF">
        <w:rPr>
          <w:lang w:eastAsia="en-AU"/>
        </w:rPr>
        <w:t>performs</w:t>
      </w:r>
      <w:r w:rsidR="00B352F2">
        <w:rPr>
          <w:lang w:eastAsia="en-AU"/>
        </w:rPr>
        <w:t xml:space="preserve"> </w:t>
      </w:r>
      <w:r w:rsidRPr="00AF46AF">
        <w:rPr>
          <w:lang w:eastAsia="en-AU"/>
        </w:rPr>
        <w:t>a</w:t>
      </w:r>
      <w:r w:rsidR="00B352F2">
        <w:rPr>
          <w:lang w:eastAsia="en-AU"/>
        </w:rPr>
        <w:t xml:space="preserve"> </w:t>
      </w:r>
      <w:r w:rsidRPr="00AF46AF">
        <w:rPr>
          <w:lang w:eastAsia="en-AU"/>
        </w:rPr>
        <w:t>good</w:t>
      </w:r>
      <w:r w:rsidR="00B352F2">
        <w:rPr>
          <w:lang w:eastAsia="en-AU"/>
        </w:rPr>
        <w:t xml:space="preserve"> </w:t>
      </w:r>
      <w:r w:rsidRPr="00AF46AF">
        <w:rPr>
          <w:lang w:eastAsia="en-AU"/>
        </w:rPr>
        <w:t>deed</w:t>
      </w:r>
      <w:r w:rsidR="00B352F2">
        <w:rPr>
          <w:lang w:eastAsia="en-AU"/>
        </w:rPr>
        <w:t xml:space="preserve"> </w:t>
      </w:r>
      <w:r w:rsidRPr="00AF46AF">
        <w:rPr>
          <w:lang w:eastAsia="en-AU"/>
        </w:rPr>
        <w:t>with</w:t>
      </w:r>
      <w:r w:rsidR="00B352F2">
        <w:rPr>
          <w:lang w:eastAsia="en-AU"/>
        </w:rPr>
        <w:t xml:space="preserve"> </w:t>
      </w:r>
      <w:r w:rsidRPr="00AF46AF">
        <w:rPr>
          <w:lang w:eastAsia="en-AU"/>
        </w:rPr>
        <w:t>a</w:t>
      </w:r>
      <w:r w:rsidR="00B352F2">
        <w:rPr>
          <w:lang w:eastAsia="en-AU"/>
        </w:rPr>
        <w:t xml:space="preserve"> </w:t>
      </w:r>
      <w:r w:rsidRPr="00AF46AF">
        <w:rPr>
          <w:lang w:eastAsia="en-AU"/>
        </w:rPr>
        <w:t>view</w:t>
      </w:r>
      <w:r w:rsidR="00B352F2">
        <w:rPr>
          <w:lang w:eastAsia="en-AU"/>
        </w:rPr>
        <w:t xml:space="preserve"> </w:t>
      </w:r>
      <w:r w:rsidRPr="00AF46AF">
        <w:rPr>
          <w:lang w:eastAsia="en-AU"/>
        </w:rPr>
        <w:t>to</w:t>
      </w:r>
      <w:r w:rsidR="00B352F2">
        <w:rPr>
          <w:lang w:eastAsia="en-AU"/>
        </w:rPr>
        <w:t xml:space="preserve"> </w:t>
      </w:r>
      <w:r w:rsidRPr="00AF46AF">
        <w:rPr>
          <w:lang w:eastAsia="en-AU"/>
        </w:rPr>
        <w:t>personal</w:t>
      </w:r>
      <w:r w:rsidR="00B352F2">
        <w:rPr>
          <w:lang w:eastAsia="en-AU"/>
        </w:rPr>
        <w:t xml:space="preserve"> </w:t>
      </w:r>
      <w:r w:rsidRPr="00AF46AF">
        <w:rPr>
          <w:lang w:eastAsia="en-AU"/>
        </w:rPr>
        <w:t>interest;</w:t>
      </w:r>
      <w:r w:rsidR="00B352F2">
        <w:rPr>
          <w:lang w:eastAsia="en-AU"/>
        </w:rPr>
        <w:t xml:space="preserve"> </w:t>
      </w:r>
      <w:r w:rsidRPr="00AF46AF">
        <w:rPr>
          <w:lang w:eastAsia="en-AU"/>
        </w:rPr>
        <w:t>such</w:t>
      </w:r>
      <w:r w:rsidR="00B352F2">
        <w:rPr>
          <w:lang w:eastAsia="en-AU"/>
        </w:rPr>
        <w:t xml:space="preserve"> </w:t>
      </w:r>
      <w:r w:rsidRPr="00AF46AF">
        <w:rPr>
          <w:lang w:eastAsia="en-AU"/>
        </w:rPr>
        <w:t>a</w:t>
      </w:r>
      <w:r w:rsidR="00B352F2">
        <w:rPr>
          <w:lang w:eastAsia="en-AU"/>
        </w:rPr>
        <w:t xml:space="preserve"> </w:t>
      </w:r>
      <w:r w:rsidRPr="00AF46AF">
        <w:rPr>
          <w:lang w:eastAsia="en-AU"/>
        </w:rPr>
        <w:t>good</w:t>
      </w:r>
      <w:r w:rsidR="00B352F2">
        <w:rPr>
          <w:lang w:eastAsia="en-AU"/>
        </w:rPr>
        <w:t xml:space="preserve"> </w:t>
      </w:r>
      <w:r w:rsidRPr="00AF46AF">
        <w:rPr>
          <w:lang w:eastAsia="en-AU"/>
        </w:rPr>
        <w:t>deed</w:t>
      </w:r>
      <w:r w:rsidR="00B352F2">
        <w:rPr>
          <w:lang w:eastAsia="en-AU"/>
        </w:rPr>
        <w:t xml:space="preserve"> </w:t>
      </w:r>
      <w:r w:rsidRPr="00AF46AF">
        <w:rPr>
          <w:lang w:eastAsia="en-AU"/>
        </w:rPr>
        <w:t>done</w:t>
      </w:r>
      <w:r w:rsidR="00B352F2">
        <w:rPr>
          <w:lang w:eastAsia="en-AU"/>
        </w:rPr>
        <w:t xml:space="preserve"> </w:t>
      </w:r>
      <w:r w:rsidRPr="00AF46AF">
        <w:rPr>
          <w:lang w:eastAsia="en-AU"/>
        </w:rPr>
        <w:t>is</w:t>
      </w:r>
      <w:r w:rsidR="00B352F2">
        <w:rPr>
          <w:lang w:eastAsia="en-AU"/>
        </w:rPr>
        <w:t xml:space="preserve"> </w:t>
      </w:r>
      <w:r w:rsidRPr="00AF46AF">
        <w:rPr>
          <w:lang w:eastAsia="en-AU"/>
        </w:rPr>
        <w:t>not</w:t>
      </w:r>
      <w:r w:rsidR="00B352F2">
        <w:rPr>
          <w:lang w:eastAsia="en-AU"/>
        </w:rPr>
        <w:t xml:space="preserve"> </w:t>
      </w:r>
      <w:r w:rsidRPr="00AF46AF">
        <w:rPr>
          <w:lang w:eastAsia="en-AU"/>
        </w:rPr>
        <w:t>separated</w:t>
      </w:r>
      <w:r w:rsidR="00B352F2">
        <w:rPr>
          <w:lang w:eastAsia="en-AU"/>
        </w:rPr>
        <w:t xml:space="preserve"> </w:t>
      </w:r>
      <w:r w:rsidRPr="00AF46AF">
        <w:rPr>
          <w:lang w:eastAsia="en-AU"/>
        </w:rPr>
        <w:t>from</w:t>
      </w:r>
      <w:r w:rsidR="00B352F2">
        <w:rPr>
          <w:lang w:eastAsia="en-AU"/>
        </w:rPr>
        <w:t xml:space="preserve"> </w:t>
      </w:r>
      <w:r w:rsidRPr="00AF46AF">
        <w:rPr>
          <w:lang w:eastAsia="en-AU"/>
        </w:rPr>
        <w:t>hypocrisy</w:t>
      </w:r>
      <w:r w:rsidR="00B352F2">
        <w:rPr>
          <w:lang w:eastAsia="en-AU"/>
        </w:rPr>
        <w:t xml:space="preserve"> </w:t>
      </w:r>
      <w:r w:rsidRPr="00AF46AF">
        <w:rPr>
          <w:lang w:eastAsia="en-AU"/>
        </w:rPr>
        <w:t>and</w:t>
      </w:r>
      <w:r w:rsidR="00B352F2">
        <w:rPr>
          <w:lang w:eastAsia="en-AU"/>
        </w:rPr>
        <w:t xml:space="preserve"> </w:t>
      </w:r>
      <w:r w:rsidRPr="00AF46AF">
        <w:rPr>
          <w:lang w:eastAsia="en-AU"/>
        </w:rPr>
        <w:t>insincerity</w:t>
      </w:r>
      <w:r w:rsidR="00991B2B">
        <w:rPr>
          <w:lang w:eastAsia="en-AU"/>
        </w:rPr>
        <w:t>.</w:t>
      </w:r>
      <w:r w:rsidR="00B352F2">
        <w:rPr>
          <w:lang w:eastAsia="en-AU"/>
        </w:rPr>
        <w:t xml:space="preserve">  </w:t>
      </w:r>
      <w:r w:rsidRPr="00AF46AF">
        <w:rPr>
          <w:lang w:eastAsia="en-AU"/>
        </w:rPr>
        <w:t>But</w:t>
      </w:r>
      <w:r w:rsidR="00B352F2">
        <w:rPr>
          <w:lang w:eastAsia="en-AU"/>
        </w:rPr>
        <w:t xml:space="preserve"> </w:t>
      </w:r>
      <w:r w:rsidRPr="00AF46AF">
        <w:rPr>
          <w:lang w:eastAsia="en-AU"/>
        </w:rPr>
        <w:t>when</w:t>
      </w:r>
      <w:r w:rsidR="00B352F2">
        <w:rPr>
          <w:lang w:eastAsia="en-AU"/>
        </w:rPr>
        <w:t xml:space="preserve"> </w:t>
      </w:r>
      <w:r w:rsidRPr="00AF46AF">
        <w:rPr>
          <w:lang w:eastAsia="en-AU"/>
        </w:rPr>
        <w:t>a</w:t>
      </w:r>
      <w:r w:rsidR="00B352F2">
        <w:rPr>
          <w:lang w:eastAsia="en-AU"/>
        </w:rPr>
        <w:t xml:space="preserve"> </w:t>
      </w:r>
      <w:r w:rsidRPr="00AF46AF">
        <w:rPr>
          <w:lang w:eastAsia="en-AU"/>
        </w:rPr>
        <w:t>man</w:t>
      </w:r>
      <w:r w:rsidR="00B352F2">
        <w:rPr>
          <w:lang w:eastAsia="en-AU"/>
        </w:rPr>
        <w:t xml:space="preserve"> </w:t>
      </w:r>
      <w:r w:rsidRPr="00AF46AF">
        <w:rPr>
          <w:lang w:eastAsia="en-AU"/>
        </w:rPr>
        <w:t>cherishes</w:t>
      </w:r>
      <w:r w:rsidR="00B352F2">
        <w:rPr>
          <w:lang w:eastAsia="en-AU"/>
        </w:rPr>
        <w:t xml:space="preserve"> </w:t>
      </w:r>
      <w:r w:rsidRPr="00AF46AF">
        <w:rPr>
          <w:lang w:eastAsia="en-AU"/>
        </w:rPr>
        <w:t>a</w:t>
      </w:r>
      <w:r w:rsidR="00B352F2">
        <w:rPr>
          <w:lang w:eastAsia="en-AU"/>
        </w:rPr>
        <w:t xml:space="preserve"> </w:t>
      </w:r>
      <w:r w:rsidRPr="00AF46AF">
        <w:rPr>
          <w:lang w:eastAsia="en-AU"/>
        </w:rPr>
        <w:t>good</w:t>
      </w:r>
      <w:r w:rsidR="00B352F2">
        <w:rPr>
          <w:lang w:eastAsia="en-AU"/>
        </w:rPr>
        <w:t xml:space="preserve"> </w:t>
      </w:r>
      <w:r w:rsidRPr="00AF46AF">
        <w:rPr>
          <w:lang w:eastAsia="en-AU"/>
        </w:rPr>
        <w:t>intention,</w:t>
      </w:r>
      <w:r w:rsidR="00B352F2">
        <w:rPr>
          <w:lang w:eastAsia="en-AU"/>
        </w:rPr>
        <w:t xml:space="preserve"> </w:t>
      </w:r>
      <w:r w:rsidRPr="00AF46AF">
        <w:rPr>
          <w:lang w:eastAsia="en-AU"/>
        </w:rPr>
        <w:t>it</w:t>
      </w:r>
      <w:r w:rsidR="00B352F2">
        <w:rPr>
          <w:lang w:eastAsia="en-AU"/>
        </w:rPr>
        <w:t xml:space="preserve"> </w:t>
      </w:r>
      <w:r w:rsidRPr="00AF46AF">
        <w:rPr>
          <w:lang w:eastAsia="en-AU"/>
        </w:rPr>
        <w:t>is</w:t>
      </w:r>
      <w:r w:rsidR="00B352F2">
        <w:rPr>
          <w:lang w:eastAsia="en-AU"/>
        </w:rPr>
        <w:t xml:space="preserve"> </w:t>
      </w:r>
      <w:r w:rsidRPr="00AF46AF">
        <w:rPr>
          <w:lang w:eastAsia="en-AU"/>
        </w:rPr>
        <w:t>impossible</w:t>
      </w:r>
      <w:r w:rsidR="00B352F2">
        <w:rPr>
          <w:lang w:eastAsia="en-AU"/>
        </w:rPr>
        <w:t xml:space="preserve"> </w:t>
      </w:r>
      <w:r w:rsidRPr="00AF46AF">
        <w:rPr>
          <w:lang w:eastAsia="en-AU"/>
        </w:rPr>
        <w:t>that</w:t>
      </w:r>
      <w:r w:rsidR="00B352F2">
        <w:rPr>
          <w:lang w:eastAsia="en-AU"/>
        </w:rPr>
        <w:t xml:space="preserve"> </w:t>
      </w:r>
      <w:r w:rsidRPr="00AF46AF">
        <w:rPr>
          <w:lang w:eastAsia="en-AU"/>
        </w:rPr>
        <w:t>it</w:t>
      </w:r>
      <w:r w:rsidR="00B352F2">
        <w:rPr>
          <w:lang w:eastAsia="en-AU"/>
        </w:rPr>
        <w:t xml:space="preserve"> </w:t>
      </w:r>
      <w:r w:rsidRPr="00AF46AF">
        <w:rPr>
          <w:lang w:eastAsia="en-AU"/>
        </w:rPr>
        <w:t>be</w:t>
      </w:r>
      <w:r w:rsidR="00B352F2">
        <w:rPr>
          <w:lang w:eastAsia="en-AU"/>
        </w:rPr>
        <w:t xml:space="preserve"> </w:t>
      </w:r>
      <w:r w:rsidRPr="00AF46AF">
        <w:rPr>
          <w:lang w:eastAsia="en-AU"/>
        </w:rPr>
        <w:t>prompted</w:t>
      </w:r>
      <w:r w:rsidR="00B352F2">
        <w:rPr>
          <w:lang w:eastAsia="en-AU"/>
        </w:rPr>
        <w:t xml:space="preserve"> </w:t>
      </w:r>
      <w:r w:rsidRPr="00AF46AF">
        <w:rPr>
          <w:lang w:eastAsia="en-AU"/>
        </w:rPr>
        <w:t>by</w:t>
      </w:r>
      <w:r w:rsidR="00B352F2">
        <w:rPr>
          <w:lang w:eastAsia="en-AU"/>
        </w:rPr>
        <w:t xml:space="preserve"> </w:t>
      </w:r>
      <w:r w:rsidRPr="00AF46AF">
        <w:rPr>
          <w:lang w:eastAsia="en-AU"/>
        </w:rPr>
        <w:t>any</w:t>
      </w:r>
      <w:r w:rsidR="00B352F2">
        <w:rPr>
          <w:lang w:eastAsia="en-AU"/>
        </w:rPr>
        <w:t xml:space="preserve"> </w:t>
      </w:r>
      <w:r w:rsidRPr="00AF46AF">
        <w:rPr>
          <w:lang w:eastAsia="en-AU"/>
        </w:rPr>
        <w:t>prejudice</w:t>
      </w:r>
      <w:r w:rsidR="00B352F2">
        <w:rPr>
          <w:lang w:eastAsia="en-AU"/>
        </w:rPr>
        <w:t xml:space="preserve"> </w:t>
      </w:r>
      <w:r w:rsidRPr="00AF46AF">
        <w:rPr>
          <w:lang w:eastAsia="en-AU"/>
        </w:rPr>
        <w:t>or</w:t>
      </w:r>
      <w:r w:rsidR="00B352F2">
        <w:rPr>
          <w:lang w:eastAsia="en-AU"/>
        </w:rPr>
        <w:t xml:space="preserve"> </w:t>
      </w:r>
      <w:proofErr w:type="gramStart"/>
      <w:r w:rsidRPr="00AF46AF">
        <w:rPr>
          <w:lang w:eastAsia="en-AU"/>
        </w:rPr>
        <w:t>be</w:t>
      </w:r>
      <w:proofErr w:type="gramEnd"/>
      <w:r w:rsidR="00B352F2">
        <w:rPr>
          <w:lang w:eastAsia="en-AU"/>
        </w:rPr>
        <w:t xml:space="preserve"> </w:t>
      </w:r>
      <w:r w:rsidRPr="00AF46AF">
        <w:rPr>
          <w:lang w:eastAsia="en-AU"/>
        </w:rPr>
        <w:t>intended</w:t>
      </w:r>
      <w:r w:rsidR="00B352F2">
        <w:rPr>
          <w:lang w:eastAsia="en-AU"/>
        </w:rPr>
        <w:t xml:space="preserve"> </w:t>
      </w:r>
      <w:r w:rsidRPr="00AF46AF">
        <w:rPr>
          <w:lang w:eastAsia="en-AU"/>
        </w:rPr>
        <w:t>for</w:t>
      </w:r>
      <w:r w:rsidR="00B352F2">
        <w:rPr>
          <w:lang w:eastAsia="en-AU"/>
        </w:rPr>
        <w:t xml:space="preserve"> </w:t>
      </w:r>
      <w:r w:rsidRPr="00AF46AF">
        <w:rPr>
          <w:lang w:eastAsia="en-AU"/>
        </w:rPr>
        <w:t>anything</w:t>
      </w:r>
      <w:r w:rsidR="00B352F2">
        <w:rPr>
          <w:lang w:eastAsia="en-AU"/>
        </w:rPr>
        <w:t xml:space="preserve"> </w:t>
      </w:r>
      <w:r w:rsidRPr="00AF46AF">
        <w:rPr>
          <w:lang w:eastAsia="en-AU"/>
        </w:rPr>
        <w:t>but</w:t>
      </w:r>
      <w:r w:rsidR="00B352F2">
        <w:rPr>
          <w:lang w:eastAsia="en-AU"/>
        </w:rPr>
        <w:t xml:space="preserve"> </w:t>
      </w:r>
      <w:r w:rsidRPr="00AF46AF">
        <w:rPr>
          <w:lang w:eastAsia="en-AU"/>
        </w:rPr>
        <w:t>good</w:t>
      </w:r>
      <w:r w:rsidR="00991B2B">
        <w:rPr>
          <w:lang w:eastAsia="en-AU"/>
        </w:rPr>
        <w:t>.</w:t>
      </w:r>
      <w:r w:rsidR="00B352F2">
        <w:rPr>
          <w:lang w:eastAsia="en-AU"/>
        </w:rPr>
        <w:t xml:space="preserve">  </w:t>
      </w:r>
      <w:r w:rsidRPr="00AF46AF">
        <w:rPr>
          <w:lang w:eastAsia="en-AU"/>
        </w:rPr>
        <w:t>In</w:t>
      </w:r>
      <w:r w:rsidR="00B352F2">
        <w:rPr>
          <w:lang w:eastAsia="en-AU"/>
        </w:rPr>
        <w:t xml:space="preserve"> </w:t>
      </w:r>
      <w:r w:rsidRPr="00AF46AF">
        <w:rPr>
          <w:lang w:eastAsia="en-AU"/>
        </w:rPr>
        <w:t>this</w:t>
      </w:r>
      <w:r w:rsidR="00B352F2">
        <w:rPr>
          <w:lang w:eastAsia="en-AU"/>
        </w:rPr>
        <w:t xml:space="preserve"> </w:t>
      </w:r>
      <w:r w:rsidRPr="00AF46AF">
        <w:rPr>
          <w:lang w:eastAsia="en-AU"/>
        </w:rPr>
        <w:t>sense,</w:t>
      </w:r>
      <w:r w:rsidR="00B352F2">
        <w:rPr>
          <w:lang w:eastAsia="en-AU"/>
        </w:rPr>
        <w:t xml:space="preserve"> </w:t>
      </w:r>
      <w:r w:rsidR="00991B2B">
        <w:rPr>
          <w:lang w:eastAsia="en-AU"/>
        </w:rPr>
        <w:t>‘</w:t>
      </w:r>
      <w:proofErr w:type="gramStart"/>
      <w:r w:rsidRPr="00AF46AF">
        <w:rPr>
          <w:lang w:eastAsia="en-AU"/>
        </w:rPr>
        <w:t>A</w:t>
      </w:r>
      <w:proofErr w:type="gramEnd"/>
      <w:r w:rsidR="00B352F2">
        <w:rPr>
          <w:lang w:eastAsia="en-AU"/>
        </w:rPr>
        <w:t xml:space="preserve"> </w:t>
      </w:r>
      <w:r w:rsidRPr="00AF46AF">
        <w:rPr>
          <w:lang w:eastAsia="en-AU"/>
        </w:rPr>
        <w:t>man</w:t>
      </w:r>
      <w:r w:rsidR="00991B2B">
        <w:rPr>
          <w:lang w:eastAsia="en-AU"/>
        </w:rPr>
        <w:t>’</w:t>
      </w:r>
      <w:r w:rsidRPr="00AF46AF">
        <w:rPr>
          <w:lang w:eastAsia="en-AU"/>
        </w:rPr>
        <w:t>s</w:t>
      </w:r>
      <w:r w:rsidR="00B352F2">
        <w:rPr>
          <w:lang w:eastAsia="en-AU"/>
        </w:rPr>
        <w:t xml:space="preserve"> </w:t>
      </w:r>
      <w:r w:rsidRPr="00AF46AF">
        <w:rPr>
          <w:lang w:eastAsia="en-AU"/>
        </w:rPr>
        <w:t>intention</w:t>
      </w:r>
      <w:r w:rsidR="00B352F2">
        <w:rPr>
          <w:lang w:eastAsia="en-AU"/>
        </w:rPr>
        <w:t xml:space="preserve"> </w:t>
      </w:r>
      <w:r w:rsidRPr="00AF46AF">
        <w:rPr>
          <w:lang w:eastAsia="en-AU"/>
        </w:rPr>
        <w:t>is</w:t>
      </w:r>
      <w:r w:rsidR="00B352F2">
        <w:rPr>
          <w:lang w:eastAsia="en-AU"/>
        </w:rPr>
        <w:t xml:space="preserve"> </w:t>
      </w:r>
      <w:r w:rsidRPr="00AF46AF">
        <w:rPr>
          <w:lang w:eastAsia="en-AU"/>
        </w:rPr>
        <w:t>better</w:t>
      </w:r>
      <w:r w:rsidR="00B352F2">
        <w:rPr>
          <w:lang w:eastAsia="en-AU"/>
        </w:rPr>
        <w:t xml:space="preserve"> </w:t>
      </w:r>
      <w:r w:rsidRPr="00AF46AF">
        <w:rPr>
          <w:lang w:eastAsia="en-AU"/>
        </w:rPr>
        <w:t>than</w:t>
      </w:r>
      <w:r w:rsidR="00B352F2">
        <w:rPr>
          <w:lang w:eastAsia="en-AU"/>
        </w:rPr>
        <w:t xml:space="preserve"> </w:t>
      </w:r>
      <w:r w:rsidRPr="00AF46AF">
        <w:rPr>
          <w:lang w:eastAsia="en-AU"/>
        </w:rPr>
        <w:t>his</w:t>
      </w:r>
      <w:r w:rsidR="00B352F2">
        <w:rPr>
          <w:lang w:eastAsia="en-AU"/>
        </w:rPr>
        <w:t xml:space="preserve"> </w:t>
      </w:r>
      <w:r w:rsidRPr="00AF46AF">
        <w:rPr>
          <w:lang w:eastAsia="en-AU"/>
        </w:rPr>
        <w:t>act.</w:t>
      </w:r>
      <w:r w:rsidR="00991B2B">
        <w:rPr>
          <w:lang w:eastAsia="en-AU"/>
        </w:rPr>
        <w:t>’</w:t>
      </w:r>
      <w:r w:rsidR="00FB112F">
        <w:rPr>
          <w:lang w:eastAsia="en-AU"/>
        </w:rPr>
        <w:t>”</w:t>
      </w:r>
    </w:p>
    <w:p w:rsidR="00B822BE" w:rsidRDefault="00AF46AF" w:rsidP="00FB112F">
      <w:pPr>
        <w:pStyle w:val="Text"/>
      </w:pPr>
      <w:r w:rsidRPr="00AF46AF">
        <w:rPr>
          <w:lang w:eastAsia="en-AU"/>
        </w:rPr>
        <w:t>He</w:t>
      </w:r>
      <w:r w:rsidR="00B352F2">
        <w:rPr>
          <w:lang w:eastAsia="en-AU"/>
        </w:rPr>
        <w:t xml:space="preserve"> </w:t>
      </w:r>
      <w:r w:rsidRPr="00AF46AF">
        <w:rPr>
          <w:lang w:eastAsia="en-AU"/>
        </w:rPr>
        <w:t>further</w:t>
      </w:r>
      <w:r w:rsidR="00B352F2">
        <w:rPr>
          <w:lang w:eastAsia="en-AU"/>
        </w:rPr>
        <w:t xml:space="preserve"> </w:t>
      </w:r>
      <w:r w:rsidRPr="00AF46AF">
        <w:rPr>
          <w:lang w:eastAsia="en-AU"/>
        </w:rPr>
        <w:t>said</w:t>
      </w:r>
      <w:r w:rsidR="00B352F2">
        <w:rPr>
          <w:lang w:eastAsia="en-AU"/>
        </w:rPr>
        <w:t xml:space="preserve"> </w:t>
      </w:r>
      <w:r w:rsidRPr="00AF46AF">
        <w:rPr>
          <w:lang w:eastAsia="en-AU"/>
        </w:rPr>
        <w:t>in</w:t>
      </w:r>
      <w:r w:rsidR="00B352F2">
        <w:rPr>
          <w:lang w:eastAsia="en-AU"/>
        </w:rPr>
        <w:t xml:space="preserve"> </w:t>
      </w:r>
      <w:r w:rsidRPr="00AF46AF">
        <w:rPr>
          <w:lang w:eastAsia="en-AU"/>
        </w:rPr>
        <w:t>part</w:t>
      </w:r>
      <w:r w:rsidR="00991B2B">
        <w:rPr>
          <w:lang w:eastAsia="en-AU"/>
        </w:rPr>
        <w:t>:</w:t>
      </w:r>
      <w:r w:rsidR="00B352F2">
        <w:rPr>
          <w:lang w:eastAsia="en-AU"/>
        </w:rPr>
        <w:t xml:space="preserve">  </w:t>
      </w:r>
      <w:r w:rsidR="00991B2B">
        <w:rPr>
          <w:lang w:eastAsia="en-AU"/>
        </w:rPr>
        <w:t>“</w:t>
      </w:r>
      <w:r w:rsidRPr="00AF46AF">
        <w:rPr>
          <w:lang w:eastAsia="en-AU"/>
        </w:rPr>
        <w:t>It</w:t>
      </w:r>
      <w:r w:rsidR="00B352F2">
        <w:rPr>
          <w:lang w:eastAsia="en-AU"/>
        </w:rPr>
        <w:t xml:space="preserve"> </w:t>
      </w:r>
      <w:r w:rsidRPr="00AF46AF">
        <w:rPr>
          <w:lang w:eastAsia="en-AU"/>
        </w:rPr>
        <w:t>is</w:t>
      </w:r>
      <w:r w:rsidR="00B352F2">
        <w:rPr>
          <w:lang w:eastAsia="en-AU"/>
        </w:rPr>
        <w:t xml:space="preserve"> </w:t>
      </w:r>
      <w:r w:rsidRPr="00AF46AF">
        <w:rPr>
          <w:lang w:eastAsia="en-AU"/>
        </w:rPr>
        <w:t>possible</w:t>
      </w:r>
      <w:r w:rsidR="00B352F2">
        <w:rPr>
          <w:lang w:eastAsia="en-AU"/>
        </w:rPr>
        <w:t xml:space="preserve"> </w:t>
      </w:r>
      <w:r w:rsidRPr="00AF46AF">
        <w:rPr>
          <w:lang w:eastAsia="en-AU"/>
        </w:rPr>
        <w:t>that</w:t>
      </w:r>
      <w:r w:rsidR="00B352F2">
        <w:rPr>
          <w:lang w:eastAsia="en-AU"/>
        </w:rPr>
        <w:t xml:space="preserve"> </w:t>
      </w:r>
      <w:r w:rsidRPr="00AF46AF">
        <w:rPr>
          <w:lang w:eastAsia="en-AU"/>
        </w:rPr>
        <w:t>men</w:t>
      </w:r>
      <w:r w:rsidR="00B352F2">
        <w:rPr>
          <w:lang w:eastAsia="en-AU"/>
        </w:rPr>
        <w:t xml:space="preserve"> </w:t>
      </w:r>
      <w:r w:rsidRPr="00AF46AF">
        <w:rPr>
          <w:lang w:eastAsia="en-AU"/>
        </w:rPr>
        <w:t>may</w:t>
      </w:r>
      <w:r w:rsidR="00B352F2">
        <w:rPr>
          <w:lang w:eastAsia="en-AU"/>
        </w:rPr>
        <w:t xml:space="preserve"> </w:t>
      </w:r>
      <w:r w:rsidRPr="00AF46AF">
        <w:rPr>
          <w:lang w:eastAsia="en-AU"/>
        </w:rPr>
        <w:t>have</w:t>
      </w:r>
      <w:r w:rsidR="00B352F2">
        <w:rPr>
          <w:lang w:eastAsia="en-AU"/>
        </w:rPr>
        <w:t xml:space="preserve"> </w:t>
      </w:r>
      <w:r w:rsidRPr="00AF46AF">
        <w:rPr>
          <w:lang w:eastAsia="en-AU"/>
        </w:rPr>
        <w:t>a</w:t>
      </w:r>
      <w:r w:rsidR="00B352F2">
        <w:rPr>
          <w:lang w:eastAsia="en-AU"/>
        </w:rPr>
        <w:t xml:space="preserve"> </w:t>
      </w:r>
      <w:r w:rsidRPr="00AF46AF">
        <w:rPr>
          <w:lang w:eastAsia="en-AU"/>
        </w:rPr>
        <w:t>good</w:t>
      </w:r>
      <w:r w:rsidR="00B352F2">
        <w:rPr>
          <w:lang w:eastAsia="en-AU"/>
        </w:rPr>
        <w:t xml:space="preserve"> </w:t>
      </w:r>
      <w:r w:rsidRPr="00AF46AF">
        <w:rPr>
          <w:lang w:eastAsia="en-AU"/>
        </w:rPr>
        <w:t>intention</w:t>
      </w:r>
      <w:r w:rsidR="00B352F2">
        <w:rPr>
          <w:lang w:eastAsia="en-AU"/>
        </w:rPr>
        <w:t xml:space="preserve"> </w:t>
      </w:r>
      <w:r w:rsidRPr="00AF46AF">
        <w:rPr>
          <w:lang w:eastAsia="en-AU"/>
        </w:rPr>
        <w:t>to</w:t>
      </w:r>
      <w:r w:rsidR="00B352F2">
        <w:rPr>
          <w:lang w:eastAsia="en-AU"/>
        </w:rPr>
        <w:t xml:space="preserve"> </w:t>
      </w:r>
      <w:r w:rsidRPr="00AF46AF">
        <w:rPr>
          <w:lang w:eastAsia="en-AU"/>
        </w:rPr>
        <w:t>perform</w:t>
      </w:r>
      <w:r w:rsidR="00B352F2">
        <w:rPr>
          <w:lang w:eastAsia="en-AU"/>
        </w:rPr>
        <w:t xml:space="preserve"> </w:t>
      </w:r>
      <w:r w:rsidRPr="00AF46AF">
        <w:rPr>
          <w:lang w:eastAsia="en-AU"/>
        </w:rPr>
        <w:t>a</w:t>
      </w:r>
      <w:r w:rsidR="00B352F2">
        <w:rPr>
          <w:lang w:eastAsia="en-AU"/>
        </w:rPr>
        <w:t xml:space="preserve"> </w:t>
      </w:r>
      <w:r w:rsidRPr="00AF46AF">
        <w:rPr>
          <w:lang w:eastAsia="en-AU"/>
        </w:rPr>
        <w:t>worthy</w:t>
      </w:r>
      <w:r w:rsidR="00B352F2">
        <w:rPr>
          <w:lang w:eastAsia="en-AU"/>
        </w:rPr>
        <w:t xml:space="preserve"> </w:t>
      </w:r>
      <w:r w:rsidRPr="00AF46AF">
        <w:rPr>
          <w:lang w:eastAsia="en-AU"/>
        </w:rPr>
        <w:t>deed,</w:t>
      </w:r>
      <w:r w:rsidR="00B352F2">
        <w:rPr>
          <w:lang w:eastAsia="en-AU"/>
        </w:rPr>
        <w:t xml:space="preserve"> </w:t>
      </w:r>
      <w:r w:rsidRPr="00AF46AF">
        <w:rPr>
          <w:lang w:eastAsia="en-AU"/>
        </w:rPr>
        <w:t>but</w:t>
      </w:r>
      <w:r w:rsidR="00B352F2">
        <w:rPr>
          <w:lang w:eastAsia="en-AU"/>
        </w:rPr>
        <w:t xml:space="preserve"> </w:t>
      </w:r>
      <w:r w:rsidRPr="00AF46AF">
        <w:rPr>
          <w:lang w:eastAsia="en-AU"/>
        </w:rPr>
        <w:t>be</w:t>
      </w:r>
      <w:r w:rsidR="00B352F2">
        <w:rPr>
          <w:lang w:eastAsia="en-AU"/>
        </w:rPr>
        <w:t xml:space="preserve"> </w:t>
      </w:r>
      <w:r w:rsidRPr="00AF46AF">
        <w:rPr>
          <w:lang w:eastAsia="en-AU"/>
        </w:rPr>
        <w:t>without</w:t>
      </w:r>
      <w:r w:rsidR="00B352F2">
        <w:rPr>
          <w:lang w:eastAsia="en-AU"/>
        </w:rPr>
        <w:t xml:space="preserve"> </w:t>
      </w:r>
      <w:r w:rsidRPr="00AF46AF">
        <w:rPr>
          <w:lang w:eastAsia="en-AU"/>
        </w:rPr>
        <w:t>the</w:t>
      </w:r>
      <w:r w:rsidR="00B352F2">
        <w:rPr>
          <w:lang w:eastAsia="en-AU"/>
        </w:rPr>
        <w:t xml:space="preserve"> </w:t>
      </w:r>
      <w:r w:rsidRPr="00AF46AF">
        <w:rPr>
          <w:lang w:eastAsia="en-AU"/>
        </w:rPr>
        <w:t>mean</w:t>
      </w:r>
      <w:r w:rsidRPr="00B822BE">
        <w:t>s</w:t>
      </w:r>
    </w:p>
    <w:p w:rsidR="00B822BE" w:rsidRDefault="00B822BE">
      <w:pPr>
        <w:widowControl/>
        <w:kinsoku/>
        <w:overflowPunct/>
        <w:textAlignment w:val="auto"/>
      </w:pPr>
      <w:r>
        <w:br w:type="page"/>
      </w:r>
    </w:p>
    <w:p w:rsidR="00AF46AF" w:rsidRPr="00AF46AF" w:rsidRDefault="00AF46AF" w:rsidP="00B822BE">
      <w:pPr>
        <w:pStyle w:val="Textcts"/>
        <w:rPr>
          <w:lang w:eastAsia="en-AU"/>
        </w:rPr>
      </w:pPr>
      <w:proofErr w:type="gramStart"/>
      <w:r w:rsidRPr="00B822BE">
        <w:lastRenderedPageBreak/>
        <w:t>&lt;</w:t>
      </w:r>
      <w:r w:rsidR="00B822BE">
        <w:t xml:space="preserve">p </w:t>
      </w:r>
      <w:r w:rsidRPr="00B822BE">
        <w:t>16&gt;</w:t>
      </w:r>
      <w:r w:rsidR="00B352F2" w:rsidRPr="00B822BE">
        <w:t xml:space="preserve"> </w:t>
      </w:r>
      <w:r w:rsidRPr="00B822BE">
        <w:t>t</w:t>
      </w:r>
      <w:r w:rsidRPr="00AF46AF">
        <w:rPr>
          <w:lang w:eastAsia="en-AU"/>
        </w:rPr>
        <w:t>o</w:t>
      </w:r>
      <w:r w:rsidR="00B352F2">
        <w:rPr>
          <w:lang w:eastAsia="en-AU"/>
        </w:rPr>
        <w:t xml:space="preserve"> </w:t>
      </w:r>
      <w:r w:rsidRPr="00AF46AF">
        <w:rPr>
          <w:lang w:eastAsia="en-AU"/>
        </w:rPr>
        <w:t>execute</w:t>
      </w:r>
      <w:r w:rsidR="00B352F2">
        <w:rPr>
          <w:lang w:eastAsia="en-AU"/>
        </w:rPr>
        <w:t xml:space="preserve"> </w:t>
      </w:r>
      <w:r w:rsidRPr="00AF46AF">
        <w:rPr>
          <w:lang w:eastAsia="en-AU"/>
        </w:rPr>
        <w:t>it</w:t>
      </w:r>
      <w:r w:rsidR="00991B2B">
        <w:rPr>
          <w:lang w:eastAsia="en-AU"/>
        </w:rPr>
        <w:t>.</w:t>
      </w:r>
      <w:proofErr w:type="gramEnd"/>
      <w:r w:rsidR="00B352F2">
        <w:rPr>
          <w:lang w:eastAsia="en-AU"/>
        </w:rPr>
        <w:t xml:space="preserve">  </w:t>
      </w:r>
      <w:r w:rsidRPr="00AF46AF">
        <w:rPr>
          <w:lang w:eastAsia="en-AU"/>
        </w:rPr>
        <w:t>For</w:t>
      </w:r>
      <w:r w:rsidR="00B352F2">
        <w:rPr>
          <w:lang w:eastAsia="en-AU"/>
        </w:rPr>
        <w:t xml:space="preserve"> </w:t>
      </w:r>
      <w:r w:rsidRPr="00AF46AF">
        <w:rPr>
          <w:lang w:eastAsia="en-AU"/>
        </w:rPr>
        <w:t>instance,</w:t>
      </w:r>
      <w:r w:rsidR="00B352F2">
        <w:rPr>
          <w:lang w:eastAsia="en-AU"/>
        </w:rPr>
        <w:t xml:space="preserve"> </w:t>
      </w:r>
      <w:r w:rsidRPr="00AF46AF">
        <w:rPr>
          <w:lang w:eastAsia="en-AU"/>
        </w:rPr>
        <w:t>a</w:t>
      </w:r>
      <w:r w:rsidR="00B352F2">
        <w:rPr>
          <w:lang w:eastAsia="en-AU"/>
        </w:rPr>
        <w:t xml:space="preserve"> </w:t>
      </w:r>
      <w:r w:rsidRPr="00AF46AF">
        <w:rPr>
          <w:lang w:eastAsia="en-AU"/>
        </w:rPr>
        <w:t>man</w:t>
      </w:r>
      <w:r w:rsidR="00B352F2">
        <w:rPr>
          <w:lang w:eastAsia="en-AU"/>
        </w:rPr>
        <w:t xml:space="preserve"> </w:t>
      </w:r>
      <w:r w:rsidRPr="00AF46AF">
        <w:rPr>
          <w:lang w:eastAsia="en-AU"/>
        </w:rPr>
        <w:t>may</w:t>
      </w:r>
      <w:r w:rsidR="00B352F2">
        <w:rPr>
          <w:lang w:eastAsia="en-AU"/>
        </w:rPr>
        <w:t xml:space="preserve"> </w:t>
      </w:r>
      <w:r w:rsidRPr="00AF46AF">
        <w:rPr>
          <w:lang w:eastAsia="en-AU"/>
        </w:rPr>
        <w:t>have</w:t>
      </w:r>
      <w:r w:rsidR="00B352F2">
        <w:rPr>
          <w:lang w:eastAsia="en-AU"/>
        </w:rPr>
        <w:t xml:space="preserve"> </w:t>
      </w:r>
      <w:r w:rsidRPr="00AF46AF">
        <w:rPr>
          <w:lang w:eastAsia="en-AU"/>
        </w:rPr>
        <w:t>the</w:t>
      </w:r>
      <w:r w:rsidR="00B352F2">
        <w:rPr>
          <w:lang w:eastAsia="en-AU"/>
        </w:rPr>
        <w:t xml:space="preserve"> </w:t>
      </w:r>
      <w:r w:rsidRPr="00AF46AF">
        <w:rPr>
          <w:lang w:eastAsia="en-AU"/>
        </w:rPr>
        <w:t>intention</w:t>
      </w:r>
      <w:r w:rsidR="00B352F2">
        <w:rPr>
          <w:lang w:eastAsia="en-AU"/>
        </w:rPr>
        <w:t xml:space="preserve"> </w:t>
      </w:r>
      <w:r w:rsidRPr="00AF46AF">
        <w:rPr>
          <w:lang w:eastAsia="en-AU"/>
        </w:rPr>
        <w:t>to</w:t>
      </w:r>
      <w:r w:rsidR="00B352F2">
        <w:rPr>
          <w:lang w:eastAsia="en-AU"/>
        </w:rPr>
        <w:t xml:space="preserve"> </w:t>
      </w:r>
      <w:proofErr w:type="spellStart"/>
      <w:r w:rsidRPr="00AF46AF">
        <w:rPr>
          <w:lang w:eastAsia="en-AU"/>
        </w:rPr>
        <w:t>succor</w:t>
      </w:r>
      <w:proofErr w:type="spellEnd"/>
      <w:r w:rsidR="00B352F2">
        <w:rPr>
          <w:lang w:eastAsia="en-AU"/>
        </w:rPr>
        <w:t xml:space="preserve"> </w:t>
      </w:r>
      <w:r w:rsidRPr="00AF46AF">
        <w:rPr>
          <w:lang w:eastAsia="en-AU"/>
        </w:rPr>
        <w:t>the</w:t>
      </w:r>
      <w:r w:rsidR="00B352F2">
        <w:rPr>
          <w:lang w:eastAsia="en-AU"/>
        </w:rPr>
        <w:t xml:space="preserve"> </w:t>
      </w:r>
      <w:r w:rsidRPr="00AF46AF">
        <w:rPr>
          <w:lang w:eastAsia="en-AU"/>
        </w:rPr>
        <w:t>poor</w:t>
      </w:r>
      <w:r w:rsidR="00B352F2">
        <w:rPr>
          <w:lang w:eastAsia="en-AU"/>
        </w:rPr>
        <w:t xml:space="preserve"> </w:t>
      </w:r>
      <w:r w:rsidRPr="00AF46AF">
        <w:rPr>
          <w:lang w:eastAsia="en-AU"/>
        </w:rPr>
        <w:t>and</w:t>
      </w:r>
      <w:r w:rsidR="00B352F2">
        <w:rPr>
          <w:lang w:eastAsia="en-AU"/>
        </w:rPr>
        <w:t xml:space="preserve"> </w:t>
      </w:r>
      <w:r w:rsidRPr="00AF46AF">
        <w:rPr>
          <w:lang w:eastAsia="en-AU"/>
        </w:rPr>
        <w:t>assist</w:t>
      </w:r>
      <w:r w:rsidR="00B352F2">
        <w:rPr>
          <w:lang w:eastAsia="en-AU"/>
        </w:rPr>
        <w:t xml:space="preserve"> </w:t>
      </w:r>
      <w:r w:rsidRPr="00AF46AF">
        <w:rPr>
          <w:lang w:eastAsia="en-AU"/>
        </w:rPr>
        <w:t>the</w:t>
      </w:r>
      <w:r w:rsidR="00B352F2">
        <w:rPr>
          <w:lang w:eastAsia="en-AU"/>
        </w:rPr>
        <w:t xml:space="preserve"> </w:t>
      </w:r>
      <w:r w:rsidRPr="00AF46AF">
        <w:rPr>
          <w:lang w:eastAsia="en-AU"/>
        </w:rPr>
        <w:t>orphan,</w:t>
      </w:r>
      <w:r w:rsidR="00B352F2">
        <w:rPr>
          <w:lang w:eastAsia="en-AU"/>
        </w:rPr>
        <w:t xml:space="preserve"> </w:t>
      </w:r>
      <w:r w:rsidRPr="00AF46AF">
        <w:rPr>
          <w:lang w:eastAsia="en-AU"/>
        </w:rPr>
        <w:t>but</w:t>
      </w:r>
      <w:r w:rsidR="00B352F2">
        <w:rPr>
          <w:lang w:eastAsia="en-AU"/>
        </w:rPr>
        <w:t xml:space="preserve"> </w:t>
      </w:r>
      <w:r w:rsidRPr="00AF46AF">
        <w:rPr>
          <w:lang w:eastAsia="en-AU"/>
        </w:rPr>
        <w:t>be</w:t>
      </w:r>
      <w:r w:rsidR="00B352F2">
        <w:rPr>
          <w:lang w:eastAsia="en-AU"/>
        </w:rPr>
        <w:t xml:space="preserve"> </w:t>
      </w:r>
      <w:r w:rsidRPr="00AF46AF">
        <w:rPr>
          <w:lang w:eastAsia="en-AU"/>
        </w:rPr>
        <w:t>without</w:t>
      </w:r>
      <w:r w:rsidR="00B352F2">
        <w:rPr>
          <w:lang w:eastAsia="en-AU"/>
        </w:rPr>
        <w:t xml:space="preserve"> </w:t>
      </w:r>
      <w:r w:rsidRPr="00AF46AF">
        <w:rPr>
          <w:lang w:eastAsia="en-AU"/>
        </w:rPr>
        <w:t>the</w:t>
      </w:r>
      <w:r w:rsidR="00B352F2">
        <w:rPr>
          <w:lang w:eastAsia="en-AU"/>
        </w:rPr>
        <w:t xml:space="preserve"> </w:t>
      </w:r>
      <w:r w:rsidRPr="00AF46AF">
        <w:rPr>
          <w:lang w:eastAsia="en-AU"/>
        </w:rPr>
        <w:t>necessary</w:t>
      </w:r>
      <w:r w:rsidR="00B352F2">
        <w:rPr>
          <w:lang w:eastAsia="en-AU"/>
        </w:rPr>
        <w:t xml:space="preserve"> </w:t>
      </w:r>
      <w:r w:rsidRPr="00AF46AF">
        <w:rPr>
          <w:lang w:eastAsia="en-AU"/>
        </w:rPr>
        <w:t>means</w:t>
      </w:r>
      <w:r w:rsidR="00B352F2">
        <w:rPr>
          <w:lang w:eastAsia="en-AU"/>
        </w:rPr>
        <w:t xml:space="preserve"> </w:t>
      </w:r>
      <w:r w:rsidRPr="00AF46AF">
        <w:rPr>
          <w:lang w:eastAsia="en-AU"/>
        </w:rPr>
        <w:t>with</w:t>
      </w:r>
      <w:r w:rsidR="00B352F2">
        <w:rPr>
          <w:lang w:eastAsia="en-AU"/>
        </w:rPr>
        <w:t xml:space="preserve"> </w:t>
      </w:r>
      <w:r w:rsidRPr="00AF46AF">
        <w:rPr>
          <w:lang w:eastAsia="en-AU"/>
        </w:rPr>
        <w:t>which</w:t>
      </w:r>
      <w:r w:rsidR="00B352F2">
        <w:rPr>
          <w:lang w:eastAsia="en-AU"/>
        </w:rPr>
        <w:t xml:space="preserve"> </w:t>
      </w:r>
      <w:r w:rsidRPr="00AF46AF">
        <w:rPr>
          <w:lang w:eastAsia="en-AU"/>
        </w:rPr>
        <w:t>to</w:t>
      </w:r>
      <w:r w:rsidR="00B352F2">
        <w:rPr>
          <w:lang w:eastAsia="en-AU"/>
        </w:rPr>
        <w:t xml:space="preserve"> </w:t>
      </w:r>
      <w:r w:rsidRPr="00AF46AF">
        <w:rPr>
          <w:lang w:eastAsia="en-AU"/>
        </w:rPr>
        <w:t>carry</w:t>
      </w:r>
      <w:r w:rsidR="00B352F2">
        <w:rPr>
          <w:lang w:eastAsia="en-AU"/>
        </w:rPr>
        <w:t xml:space="preserve"> </w:t>
      </w:r>
      <w:r w:rsidRPr="00AF46AF">
        <w:rPr>
          <w:lang w:eastAsia="en-AU"/>
        </w:rPr>
        <w:t>it</w:t>
      </w:r>
      <w:r w:rsidR="00B352F2">
        <w:rPr>
          <w:lang w:eastAsia="en-AU"/>
        </w:rPr>
        <w:t xml:space="preserve"> </w:t>
      </w:r>
      <w:r w:rsidRPr="00AF46AF">
        <w:rPr>
          <w:lang w:eastAsia="en-AU"/>
        </w:rPr>
        <w:t>out</w:t>
      </w:r>
      <w:r w:rsidR="00991B2B">
        <w:rPr>
          <w:lang w:eastAsia="en-AU"/>
        </w:rPr>
        <w:t>.</w:t>
      </w:r>
      <w:r w:rsidR="00B352F2">
        <w:rPr>
          <w:lang w:eastAsia="en-AU"/>
        </w:rPr>
        <w:t xml:space="preserve">  </w:t>
      </w:r>
      <w:r w:rsidRPr="00AF46AF">
        <w:rPr>
          <w:lang w:eastAsia="en-AU"/>
        </w:rPr>
        <w:t>Such</w:t>
      </w:r>
      <w:r w:rsidR="00B352F2">
        <w:rPr>
          <w:lang w:eastAsia="en-AU"/>
        </w:rPr>
        <w:t xml:space="preserve"> </w:t>
      </w:r>
      <w:r w:rsidRPr="00AF46AF">
        <w:rPr>
          <w:lang w:eastAsia="en-AU"/>
        </w:rPr>
        <w:t>an</w:t>
      </w:r>
      <w:r w:rsidR="00B352F2">
        <w:rPr>
          <w:lang w:eastAsia="en-AU"/>
        </w:rPr>
        <w:t xml:space="preserve"> </w:t>
      </w:r>
      <w:r w:rsidRPr="00AF46AF">
        <w:rPr>
          <w:lang w:eastAsia="en-AU"/>
        </w:rPr>
        <w:t>intention</w:t>
      </w:r>
      <w:r w:rsidR="00B352F2">
        <w:rPr>
          <w:lang w:eastAsia="en-AU"/>
        </w:rPr>
        <w:t xml:space="preserve"> </w:t>
      </w:r>
      <w:r w:rsidRPr="00AF46AF">
        <w:rPr>
          <w:lang w:eastAsia="en-AU"/>
        </w:rPr>
        <w:t>will</w:t>
      </w:r>
      <w:r w:rsidR="00B352F2">
        <w:rPr>
          <w:lang w:eastAsia="en-AU"/>
        </w:rPr>
        <w:t xml:space="preserve"> </w:t>
      </w:r>
      <w:r w:rsidRPr="00AF46AF">
        <w:rPr>
          <w:lang w:eastAsia="en-AU"/>
        </w:rPr>
        <w:t>have</w:t>
      </w:r>
      <w:r w:rsidR="00B352F2">
        <w:rPr>
          <w:lang w:eastAsia="en-AU"/>
        </w:rPr>
        <w:t xml:space="preserve"> </w:t>
      </w:r>
      <w:r w:rsidRPr="00AF46AF">
        <w:rPr>
          <w:lang w:eastAsia="en-AU"/>
        </w:rPr>
        <w:t>its</w:t>
      </w:r>
      <w:r w:rsidR="00B352F2">
        <w:rPr>
          <w:lang w:eastAsia="en-AU"/>
        </w:rPr>
        <w:t xml:space="preserve"> </w:t>
      </w:r>
      <w:r w:rsidRPr="00AF46AF">
        <w:rPr>
          <w:lang w:eastAsia="en-AU"/>
        </w:rPr>
        <w:t>effect</w:t>
      </w:r>
      <w:r w:rsidR="00B352F2">
        <w:rPr>
          <w:lang w:eastAsia="en-AU"/>
        </w:rPr>
        <w:t xml:space="preserve"> </w:t>
      </w:r>
      <w:r w:rsidRPr="00AF46AF">
        <w:rPr>
          <w:lang w:eastAsia="en-AU"/>
        </w:rPr>
        <w:t>in</w:t>
      </w:r>
      <w:r w:rsidR="00B352F2">
        <w:rPr>
          <w:lang w:eastAsia="en-AU"/>
        </w:rPr>
        <w:t xml:space="preserve"> </w:t>
      </w:r>
      <w:r w:rsidRPr="00AF46AF">
        <w:rPr>
          <w:lang w:eastAsia="en-AU"/>
        </w:rPr>
        <w:t>the</w:t>
      </w:r>
      <w:r w:rsidR="00B352F2">
        <w:rPr>
          <w:lang w:eastAsia="en-AU"/>
        </w:rPr>
        <w:t xml:space="preserve"> </w:t>
      </w:r>
      <w:r w:rsidRPr="00AF46AF">
        <w:rPr>
          <w:lang w:eastAsia="en-AU"/>
        </w:rPr>
        <w:t>world</w:t>
      </w:r>
      <w:r w:rsidR="00B352F2">
        <w:rPr>
          <w:lang w:eastAsia="en-AU"/>
        </w:rPr>
        <w:t xml:space="preserve"> </w:t>
      </w:r>
      <w:r w:rsidRPr="00AF46AF">
        <w:rPr>
          <w:lang w:eastAsia="en-AU"/>
        </w:rPr>
        <w:t>of</w:t>
      </w:r>
      <w:r w:rsidR="00B352F2">
        <w:rPr>
          <w:lang w:eastAsia="en-AU"/>
        </w:rPr>
        <w:t xml:space="preserve"> </w:t>
      </w:r>
      <w:r w:rsidRPr="00AF46AF">
        <w:rPr>
          <w:lang w:eastAsia="en-AU"/>
        </w:rPr>
        <w:t>Existence,</w:t>
      </w:r>
      <w:r w:rsidR="00B352F2">
        <w:rPr>
          <w:lang w:eastAsia="en-AU"/>
        </w:rPr>
        <w:t xml:space="preserve"> </w:t>
      </w:r>
      <w:r w:rsidRPr="00AF46AF">
        <w:rPr>
          <w:lang w:eastAsia="en-AU"/>
        </w:rPr>
        <w:t>and</w:t>
      </w:r>
      <w:r w:rsidR="00B352F2">
        <w:rPr>
          <w:lang w:eastAsia="en-AU"/>
        </w:rPr>
        <w:t xml:space="preserve"> </w:t>
      </w:r>
      <w:r w:rsidRPr="00AF46AF">
        <w:rPr>
          <w:lang w:eastAsia="en-AU"/>
        </w:rPr>
        <w:t>will</w:t>
      </w:r>
      <w:r w:rsidR="00B352F2">
        <w:rPr>
          <w:lang w:eastAsia="en-AU"/>
        </w:rPr>
        <w:t xml:space="preserve"> </w:t>
      </w:r>
      <w:r w:rsidRPr="00AF46AF">
        <w:rPr>
          <w:lang w:eastAsia="en-AU"/>
        </w:rPr>
        <w:t>be</w:t>
      </w:r>
      <w:r w:rsidR="00B352F2">
        <w:rPr>
          <w:lang w:eastAsia="en-AU"/>
        </w:rPr>
        <w:t xml:space="preserve"> </w:t>
      </w:r>
      <w:r w:rsidRPr="00AF46AF">
        <w:rPr>
          <w:lang w:eastAsia="en-AU"/>
        </w:rPr>
        <w:t>accepted</w:t>
      </w:r>
      <w:r w:rsidR="00B352F2">
        <w:rPr>
          <w:lang w:eastAsia="en-AU"/>
        </w:rPr>
        <w:t xml:space="preserve"> </w:t>
      </w:r>
      <w:r w:rsidRPr="00AF46AF">
        <w:rPr>
          <w:lang w:eastAsia="en-AU"/>
        </w:rPr>
        <w:t>in</w:t>
      </w:r>
      <w:r w:rsidR="00B352F2">
        <w:rPr>
          <w:lang w:eastAsia="en-AU"/>
        </w:rPr>
        <w:t xml:space="preserve"> </w:t>
      </w:r>
      <w:r w:rsidRPr="00AF46AF">
        <w:rPr>
          <w:lang w:eastAsia="en-AU"/>
        </w:rPr>
        <w:t>the</w:t>
      </w:r>
      <w:r w:rsidR="00B352F2">
        <w:rPr>
          <w:lang w:eastAsia="en-AU"/>
        </w:rPr>
        <w:t xml:space="preserve"> </w:t>
      </w:r>
      <w:r w:rsidRPr="00AF46AF">
        <w:rPr>
          <w:lang w:eastAsia="en-AU"/>
        </w:rPr>
        <w:t>Kingdom</w:t>
      </w:r>
      <w:r w:rsidR="00B352F2">
        <w:rPr>
          <w:lang w:eastAsia="en-AU"/>
        </w:rPr>
        <w:t xml:space="preserve"> </w:t>
      </w:r>
      <w:r w:rsidRPr="00AF46AF">
        <w:rPr>
          <w:lang w:eastAsia="en-AU"/>
        </w:rPr>
        <w:t>of</w:t>
      </w:r>
      <w:r w:rsidR="00B352F2">
        <w:rPr>
          <w:lang w:eastAsia="en-AU"/>
        </w:rPr>
        <w:t xml:space="preserve"> </w:t>
      </w:r>
      <w:r w:rsidRPr="00AF46AF">
        <w:rPr>
          <w:lang w:eastAsia="en-AU"/>
        </w:rPr>
        <w:t>God</w:t>
      </w:r>
      <w:r w:rsidR="00991B2B">
        <w:rPr>
          <w:lang w:eastAsia="en-AU"/>
        </w:rPr>
        <w:t>.</w:t>
      </w:r>
      <w:r w:rsidR="00B352F2">
        <w:rPr>
          <w:lang w:eastAsia="en-AU"/>
        </w:rPr>
        <w:t xml:space="preserve">  </w:t>
      </w:r>
      <w:r w:rsidRPr="00AF46AF">
        <w:rPr>
          <w:lang w:eastAsia="en-AU"/>
        </w:rPr>
        <w:t>And</w:t>
      </w:r>
      <w:r w:rsidR="00B352F2">
        <w:rPr>
          <w:lang w:eastAsia="en-AU"/>
        </w:rPr>
        <w:t xml:space="preserve"> </w:t>
      </w:r>
      <w:r w:rsidRPr="00AF46AF">
        <w:rPr>
          <w:lang w:eastAsia="en-AU"/>
        </w:rPr>
        <w:t>if</w:t>
      </w:r>
      <w:r w:rsidR="00B352F2">
        <w:rPr>
          <w:lang w:eastAsia="en-AU"/>
        </w:rPr>
        <w:t xml:space="preserve"> </w:t>
      </w:r>
      <w:r w:rsidRPr="00AF46AF">
        <w:rPr>
          <w:lang w:eastAsia="en-AU"/>
        </w:rPr>
        <w:t>a</w:t>
      </w:r>
      <w:r w:rsidR="00B352F2">
        <w:rPr>
          <w:lang w:eastAsia="en-AU"/>
        </w:rPr>
        <w:t xml:space="preserve"> </w:t>
      </w:r>
      <w:r w:rsidRPr="00AF46AF">
        <w:rPr>
          <w:lang w:eastAsia="en-AU"/>
        </w:rPr>
        <w:t>man</w:t>
      </w:r>
      <w:r w:rsidR="00B352F2">
        <w:rPr>
          <w:lang w:eastAsia="en-AU"/>
        </w:rPr>
        <w:t xml:space="preserve"> </w:t>
      </w:r>
      <w:r w:rsidRPr="00AF46AF">
        <w:rPr>
          <w:lang w:eastAsia="en-AU"/>
        </w:rPr>
        <w:t>be</w:t>
      </w:r>
      <w:r w:rsidR="00B352F2">
        <w:rPr>
          <w:lang w:eastAsia="en-AU"/>
        </w:rPr>
        <w:t xml:space="preserve"> </w:t>
      </w:r>
      <w:r w:rsidRPr="00AF46AF">
        <w:rPr>
          <w:lang w:eastAsia="en-AU"/>
        </w:rPr>
        <w:t>enabled</w:t>
      </w:r>
      <w:r w:rsidR="00B352F2">
        <w:rPr>
          <w:lang w:eastAsia="en-AU"/>
        </w:rPr>
        <w:t xml:space="preserve"> </w:t>
      </w:r>
      <w:r w:rsidRPr="00AF46AF">
        <w:rPr>
          <w:lang w:eastAsia="en-AU"/>
        </w:rPr>
        <w:t>to</w:t>
      </w:r>
      <w:r w:rsidR="00B352F2">
        <w:rPr>
          <w:lang w:eastAsia="en-AU"/>
        </w:rPr>
        <w:t xml:space="preserve"> </w:t>
      </w:r>
      <w:r w:rsidRPr="00AF46AF">
        <w:rPr>
          <w:lang w:eastAsia="en-AU"/>
        </w:rPr>
        <w:t>put</w:t>
      </w:r>
      <w:r w:rsidR="00B352F2">
        <w:rPr>
          <w:lang w:eastAsia="en-AU"/>
        </w:rPr>
        <w:t xml:space="preserve"> </w:t>
      </w:r>
      <w:r w:rsidRPr="00AF46AF">
        <w:rPr>
          <w:lang w:eastAsia="en-AU"/>
        </w:rPr>
        <w:t>it</w:t>
      </w:r>
      <w:r w:rsidR="00B352F2">
        <w:rPr>
          <w:lang w:eastAsia="en-AU"/>
        </w:rPr>
        <w:t xml:space="preserve"> </w:t>
      </w:r>
      <w:r w:rsidRPr="00AF46AF">
        <w:rPr>
          <w:lang w:eastAsia="en-AU"/>
        </w:rPr>
        <w:t>into</w:t>
      </w:r>
      <w:r w:rsidR="00B352F2">
        <w:rPr>
          <w:lang w:eastAsia="en-AU"/>
        </w:rPr>
        <w:t xml:space="preserve"> </w:t>
      </w:r>
      <w:r w:rsidRPr="00AF46AF">
        <w:rPr>
          <w:lang w:eastAsia="en-AU"/>
        </w:rPr>
        <w:t>deeds</w:t>
      </w:r>
      <w:r w:rsidR="00B352F2">
        <w:rPr>
          <w:lang w:eastAsia="en-AU"/>
        </w:rPr>
        <w:t xml:space="preserve"> </w:t>
      </w:r>
      <w:r w:rsidRPr="00AF46AF">
        <w:rPr>
          <w:lang w:eastAsia="en-AU"/>
        </w:rPr>
        <w:t>it</w:t>
      </w:r>
      <w:r w:rsidR="00B352F2">
        <w:rPr>
          <w:lang w:eastAsia="en-AU"/>
        </w:rPr>
        <w:t xml:space="preserve"> </w:t>
      </w:r>
      <w:r w:rsidRPr="00AF46AF">
        <w:rPr>
          <w:lang w:eastAsia="en-AU"/>
        </w:rPr>
        <w:t>will</w:t>
      </w:r>
      <w:r w:rsidR="00B352F2">
        <w:rPr>
          <w:lang w:eastAsia="en-AU"/>
        </w:rPr>
        <w:t xml:space="preserve"> </w:t>
      </w:r>
      <w:r w:rsidRPr="00AF46AF">
        <w:rPr>
          <w:lang w:eastAsia="en-AU"/>
        </w:rPr>
        <w:t>be</w:t>
      </w:r>
      <w:r w:rsidR="00B352F2">
        <w:rPr>
          <w:lang w:eastAsia="en-AU"/>
        </w:rPr>
        <w:t xml:space="preserve"> </w:t>
      </w:r>
      <w:r w:rsidR="00991B2B">
        <w:rPr>
          <w:lang w:eastAsia="en-AU"/>
        </w:rPr>
        <w:t>‘</w:t>
      </w:r>
      <w:r w:rsidRPr="00AF46AF">
        <w:rPr>
          <w:lang w:eastAsia="en-AU"/>
        </w:rPr>
        <w:t>light</w:t>
      </w:r>
      <w:r w:rsidR="00B352F2">
        <w:rPr>
          <w:lang w:eastAsia="en-AU"/>
        </w:rPr>
        <w:t xml:space="preserve"> </w:t>
      </w:r>
      <w:r w:rsidRPr="00AF46AF">
        <w:rPr>
          <w:lang w:eastAsia="en-AU"/>
        </w:rPr>
        <w:t>upon</w:t>
      </w:r>
      <w:r w:rsidR="00B352F2">
        <w:rPr>
          <w:lang w:eastAsia="en-AU"/>
        </w:rPr>
        <w:t xml:space="preserve"> </w:t>
      </w:r>
      <w:r w:rsidRPr="00AF46AF">
        <w:rPr>
          <w:lang w:eastAsia="en-AU"/>
        </w:rPr>
        <w:t>light</w:t>
      </w:r>
      <w:r w:rsidR="00991B2B">
        <w:rPr>
          <w:lang w:eastAsia="en-AU"/>
        </w:rPr>
        <w:t>’</w:t>
      </w:r>
      <w:r w:rsidR="00B352F2">
        <w:rPr>
          <w:lang w:eastAsia="en-AU"/>
        </w:rPr>
        <w:t xml:space="preserve"> </w:t>
      </w:r>
      <w:r w:rsidRPr="00AF46AF">
        <w:rPr>
          <w:lang w:eastAsia="en-AU"/>
        </w:rPr>
        <w:t>(i.e</w:t>
      </w:r>
      <w:r w:rsidR="00991B2B">
        <w:rPr>
          <w:lang w:eastAsia="en-AU"/>
        </w:rPr>
        <w:t>.</w:t>
      </w:r>
      <w:r w:rsidR="00B352F2">
        <w:rPr>
          <w:lang w:eastAsia="en-AU"/>
        </w:rPr>
        <w:t xml:space="preserve"> </w:t>
      </w:r>
      <w:r w:rsidRPr="00AF46AF">
        <w:rPr>
          <w:lang w:eastAsia="en-AU"/>
        </w:rPr>
        <w:t>doubly</w:t>
      </w:r>
      <w:r w:rsidR="00B352F2">
        <w:rPr>
          <w:lang w:eastAsia="en-AU"/>
        </w:rPr>
        <w:t xml:space="preserve"> </w:t>
      </w:r>
      <w:r w:rsidRPr="00AF46AF">
        <w:rPr>
          <w:lang w:eastAsia="en-AU"/>
        </w:rPr>
        <w:t>acceptable,</w:t>
      </w:r>
      <w:r w:rsidR="00B352F2">
        <w:rPr>
          <w:lang w:eastAsia="en-AU"/>
        </w:rPr>
        <w:t xml:space="preserve"> </w:t>
      </w:r>
      <w:r w:rsidRPr="00AF46AF">
        <w:rPr>
          <w:lang w:eastAsia="en-AU"/>
        </w:rPr>
        <w:t>as</w:t>
      </w:r>
      <w:r w:rsidR="00B352F2">
        <w:rPr>
          <w:lang w:eastAsia="en-AU"/>
        </w:rPr>
        <w:t xml:space="preserve"> </w:t>
      </w:r>
      <w:r w:rsidRPr="00AF46AF">
        <w:rPr>
          <w:lang w:eastAsia="en-AU"/>
        </w:rPr>
        <w:t>is</w:t>
      </w:r>
      <w:r w:rsidR="00B352F2">
        <w:rPr>
          <w:lang w:eastAsia="en-AU"/>
        </w:rPr>
        <w:t xml:space="preserve"> </w:t>
      </w:r>
      <w:r w:rsidRPr="00AF46AF">
        <w:rPr>
          <w:lang w:eastAsia="en-AU"/>
        </w:rPr>
        <w:t>commonly</w:t>
      </w:r>
      <w:r w:rsidR="00B352F2">
        <w:rPr>
          <w:lang w:eastAsia="en-AU"/>
        </w:rPr>
        <w:t xml:space="preserve"> </w:t>
      </w:r>
      <w:r w:rsidRPr="00AF46AF">
        <w:rPr>
          <w:lang w:eastAsia="en-AU"/>
        </w:rPr>
        <w:t>expressed).</w:t>
      </w:r>
      <w:r w:rsidR="00991B2B">
        <w:rPr>
          <w:lang w:eastAsia="en-AU"/>
        </w:rPr>
        <w:t>”</w:t>
      </w:r>
    </w:p>
    <w:p w:rsidR="00AF46AF" w:rsidRPr="00FB112F" w:rsidRDefault="00AF46AF" w:rsidP="00894DA6">
      <w:pPr>
        <w:pStyle w:val="Myhead"/>
      </w:pPr>
      <w:bookmarkStart w:id="25" w:name="h25"/>
      <w:r w:rsidRPr="00FB112F">
        <w:t>On</w:t>
      </w:r>
      <w:r w:rsidR="00B352F2" w:rsidRPr="00FB112F">
        <w:t xml:space="preserve"> </w:t>
      </w:r>
      <w:r w:rsidR="00894DA6" w:rsidRPr="00FB112F">
        <w:t>sag</w:t>
      </w:r>
      <w:r w:rsidR="00894DA6">
        <w:t>a</w:t>
      </w:r>
      <w:r w:rsidR="00894DA6" w:rsidRPr="00FB112F">
        <w:t>city and intell</w:t>
      </w:r>
      <w:r w:rsidRPr="00FB112F">
        <w:t>ect</w:t>
      </w:r>
      <w:r w:rsidR="00B352F2" w:rsidRPr="00FB112F">
        <w:t xml:space="preserve"> </w:t>
      </w:r>
      <w:r w:rsidRPr="00FB112F">
        <w:t>(</w:t>
      </w:r>
      <w:proofErr w:type="spellStart"/>
      <w:r w:rsidRPr="00FB112F">
        <w:t>Zikavat</w:t>
      </w:r>
      <w:proofErr w:type="spellEnd"/>
      <w:r w:rsidR="00B352F2" w:rsidRPr="00FB112F">
        <w:t xml:space="preserve"> </w:t>
      </w:r>
      <w:r w:rsidRPr="00FB112F">
        <w:t>and</w:t>
      </w:r>
      <w:r w:rsidR="00B352F2" w:rsidRPr="00FB112F">
        <w:t xml:space="preserve"> </w:t>
      </w:r>
      <w:proofErr w:type="spellStart"/>
      <w:r w:rsidRPr="00FB112F">
        <w:t>Aql</w:t>
      </w:r>
      <w:proofErr w:type="spellEnd"/>
      <w:r w:rsidRPr="00FB112F">
        <w:t>)</w:t>
      </w:r>
      <w:bookmarkEnd w:id="25"/>
    </w:p>
    <w:p w:rsidR="00B822BE" w:rsidRPr="00FB112F" w:rsidRDefault="00AF46AF" w:rsidP="00894DA6">
      <w:pPr>
        <w:pStyle w:val="Text"/>
        <w:rPr>
          <w:rStyle w:val="TextChar"/>
        </w:rPr>
      </w:pPr>
      <w:r w:rsidRPr="00AF46AF">
        <w:rPr>
          <w:lang w:eastAsia="en-AU"/>
        </w:rPr>
        <w:t>We</w:t>
      </w:r>
      <w:r w:rsidR="00B352F2">
        <w:rPr>
          <w:lang w:eastAsia="en-AU"/>
        </w:rPr>
        <w:t xml:space="preserve"> </w:t>
      </w:r>
      <w:r w:rsidRPr="00AF46AF">
        <w:rPr>
          <w:lang w:eastAsia="en-AU"/>
        </w:rPr>
        <w:t>asked</w:t>
      </w:r>
      <w:r w:rsidR="00B352F2">
        <w:rPr>
          <w:lang w:eastAsia="en-AU"/>
        </w:rPr>
        <w:t xml:space="preserve"> </w:t>
      </w:r>
      <w:r w:rsidRPr="00AF46AF">
        <w:rPr>
          <w:lang w:eastAsia="en-AU"/>
        </w:rPr>
        <w:t>as</w:t>
      </w:r>
      <w:r w:rsidR="00B352F2">
        <w:rPr>
          <w:lang w:eastAsia="en-AU"/>
        </w:rPr>
        <w:t xml:space="preserve"> </w:t>
      </w:r>
      <w:r w:rsidRPr="00AF46AF">
        <w:rPr>
          <w:lang w:eastAsia="en-AU"/>
        </w:rPr>
        <w:t>to</w:t>
      </w:r>
      <w:r w:rsidR="00B352F2">
        <w:rPr>
          <w:lang w:eastAsia="en-AU"/>
        </w:rPr>
        <w:t xml:space="preserve"> </w:t>
      </w:r>
      <w:r w:rsidRPr="00AF46AF">
        <w:rPr>
          <w:lang w:eastAsia="en-AU"/>
        </w:rPr>
        <w:t>the</w:t>
      </w:r>
      <w:r w:rsidR="00B352F2">
        <w:rPr>
          <w:lang w:eastAsia="en-AU"/>
        </w:rPr>
        <w:t xml:space="preserve"> </w:t>
      </w:r>
      <w:r w:rsidRPr="00AF46AF">
        <w:rPr>
          <w:lang w:eastAsia="en-AU"/>
        </w:rPr>
        <w:t>difference</w:t>
      </w:r>
      <w:r w:rsidR="00B352F2">
        <w:rPr>
          <w:lang w:eastAsia="en-AU"/>
        </w:rPr>
        <w:t xml:space="preserve"> </w:t>
      </w:r>
      <w:r w:rsidRPr="00AF46AF">
        <w:rPr>
          <w:lang w:eastAsia="en-AU"/>
        </w:rPr>
        <w:t>between</w:t>
      </w:r>
      <w:r w:rsidR="00B352F2">
        <w:rPr>
          <w:lang w:eastAsia="en-AU"/>
        </w:rPr>
        <w:t xml:space="preserve"> </w:t>
      </w:r>
      <w:r w:rsidR="00894DA6">
        <w:rPr>
          <w:lang w:eastAsia="en-AU"/>
        </w:rPr>
        <w:t>s</w:t>
      </w:r>
      <w:r w:rsidRPr="00AF46AF">
        <w:rPr>
          <w:lang w:eastAsia="en-AU"/>
        </w:rPr>
        <w:t>agacity</w:t>
      </w:r>
      <w:r w:rsidR="00B352F2">
        <w:rPr>
          <w:lang w:eastAsia="en-AU"/>
        </w:rPr>
        <w:t xml:space="preserve"> </w:t>
      </w:r>
      <w:r w:rsidRPr="00AF46AF">
        <w:rPr>
          <w:lang w:eastAsia="en-AU"/>
        </w:rPr>
        <w:t>and</w:t>
      </w:r>
      <w:r w:rsidR="00B352F2">
        <w:rPr>
          <w:lang w:eastAsia="en-AU"/>
        </w:rPr>
        <w:t xml:space="preserve"> </w:t>
      </w:r>
      <w:r w:rsidR="00894DA6">
        <w:rPr>
          <w:lang w:eastAsia="en-AU"/>
        </w:rPr>
        <w:t>i</w:t>
      </w:r>
      <w:r w:rsidRPr="00AF46AF">
        <w:rPr>
          <w:lang w:eastAsia="en-AU"/>
        </w:rPr>
        <w:t>ntelligence</w:t>
      </w:r>
      <w:r w:rsidR="00B352F2">
        <w:rPr>
          <w:lang w:eastAsia="en-AU"/>
        </w:rPr>
        <w:t xml:space="preserve"> </w:t>
      </w:r>
      <w:r w:rsidRPr="00AF46AF">
        <w:rPr>
          <w:lang w:eastAsia="en-AU"/>
        </w:rPr>
        <w:t>(or</w:t>
      </w:r>
      <w:r w:rsidR="00B352F2">
        <w:rPr>
          <w:lang w:eastAsia="en-AU"/>
        </w:rPr>
        <w:t xml:space="preserve"> </w:t>
      </w:r>
      <w:r w:rsidRPr="00AF46AF">
        <w:rPr>
          <w:lang w:eastAsia="en-AU"/>
        </w:rPr>
        <w:t>intellect)</w:t>
      </w:r>
      <w:r w:rsidR="00991B2B">
        <w:rPr>
          <w:lang w:eastAsia="en-AU"/>
        </w:rPr>
        <w:t>.</w:t>
      </w:r>
      <w:r w:rsidR="00B352F2">
        <w:rPr>
          <w:lang w:eastAsia="en-AU"/>
        </w:rPr>
        <w:t xml:space="preserve">  </w:t>
      </w:r>
      <w:r w:rsidR="009F128E">
        <w:rPr>
          <w:lang w:eastAsia="en-AU"/>
        </w:rPr>
        <w:t>‘Abdu’l-Baha</w:t>
      </w:r>
      <w:r w:rsidR="00B352F2">
        <w:rPr>
          <w:lang w:eastAsia="en-AU"/>
        </w:rPr>
        <w:t xml:space="preserve"> </w:t>
      </w:r>
      <w:r w:rsidRPr="00AF46AF">
        <w:rPr>
          <w:lang w:eastAsia="en-AU"/>
        </w:rPr>
        <w:t>answered</w:t>
      </w:r>
      <w:r w:rsidR="00B352F2">
        <w:rPr>
          <w:lang w:eastAsia="en-AU"/>
        </w:rPr>
        <w:t xml:space="preserve"> </w:t>
      </w:r>
      <w:r w:rsidRPr="00AF46AF">
        <w:rPr>
          <w:lang w:eastAsia="en-AU"/>
        </w:rPr>
        <w:t>in</w:t>
      </w:r>
      <w:r w:rsidR="00B352F2">
        <w:rPr>
          <w:lang w:eastAsia="en-AU"/>
        </w:rPr>
        <w:t xml:space="preserve"> </w:t>
      </w:r>
      <w:r w:rsidRPr="00AF46AF">
        <w:rPr>
          <w:lang w:eastAsia="en-AU"/>
        </w:rPr>
        <w:t>part</w:t>
      </w:r>
      <w:r w:rsidR="00991B2B">
        <w:rPr>
          <w:lang w:eastAsia="en-AU"/>
        </w:rPr>
        <w:t>:</w:t>
      </w:r>
      <w:r w:rsidR="00B352F2">
        <w:rPr>
          <w:lang w:eastAsia="en-AU"/>
        </w:rPr>
        <w:t xml:space="preserve">  </w:t>
      </w:r>
      <w:r w:rsidR="00991B2B">
        <w:rPr>
          <w:lang w:eastAsia="en-AU"/>
        </w:rPr>
        <w:t>“</w:t>
      </w:r>
      <w:r w:rsidRPr="00AF46AF">
        <w:rPr>
          <w:lang w:eastAsia="en-AU"/>
        </w:rPr>
        <w:t>Sagacity</w:t>
      </w:r>
      <w:r w:rsidR="00B352F2">
        <w:rPr>
          <w:lang w:eastAsia="en-AU"/>
        </w:rPr>
        <w:t xml:space="preserve"> </w:t>
      </w:r>
      <w:r w:rsidRPr="00AF46AF">
        <w:rPr>
          <w:lang w:eastAsia="en-AU"/>
        </w:rPr>
        <w:t>is</w:t>
      </w:r>
      <w:r w:rsidR="00B352F2">
        <w:rPr>
          <w:lang w:eastAsia="en-AU"/>
        </w:rPr>
        <w:t xml:space="preserve"> </w:t>
      </w:r>
      <w:r w:rsidRPr="00AF46AF">
        <w:rPr>
          <w:lang w:eastAsia="en-AU"/>
        </w:rPr>
        <w:t>a</w:t>
      </w:r>
      <w:r w:rsidR="00B352F2">
        <w:rPr>
          <w:lang w:eastAsia="en-AU"/>
        </w:rPr>
        <w:t xml:space="preserve"> </w:t>
      </w:r>
      <w:r w:rsidRPr="00AF46AF">
        <w:rPr>
          <w:lang w:eastAsia="en-AU"/>
        </w:rPr>
        <w:t>power</w:t>
      </w:r>
      <w:r w:rsidR="00B352F2">
        <w:rPr>
          <w:lang w:eastAsia="en-AU"/>
        </w:rPr>
        <w:t xml:space="preserve"> </w:t>
      </w:r>
      <w:r w:rsidRPr="00AF46AF">
        <w:rPr>
          <w:lang w:eastAsia="en-AU"/>
        </w:rPr>
        <w:t>which</w:t>
      </w:r>
      <w:r w:rsidR="00B352F2">
        <w:rPr>
          <w:lang w:eastAsia="en-AU"/>
        </w:rPr>
        <w:t xml:space="preserve"> </w:t>
      </w:r>
      <w:r w:rsidRPr="00AF46AF">
        <w:rPr>
          <w:lang w:eastAsia="en-AU"/>
        </w:rPr>
        <w:t>enables</w:t>
      </w:r>
      <w:r w:rsidR="00B352F2">
        <w:rPr>
          <w:lang w:eastAsia="en-AU"/>
        </w:rPr>
        <w:t xml:space="preserve"> </w:t>
      </w:r>
      <w:r w:rsidRPr="00AF46AF">
        <w:rPr>
          <w:lang w:eastAsia="en-AU"/>
        </w:rPr>
        <w:t>one</w:t>
      </w:r>
      <w:r w:rsidR="00B352F2">
        <w:rPr>
          <w:lang w:eastAsia="en-AU"/>
        </w:rPr>
        <w:t xml:space="preserve"> </w:t>
      </w:r>
      <w:r w:rsidRPr="00AF46AF">
        <w:rPr>
          <w:lang w:eastAsia="en-AU"/>
        </w:rPr>
        <w:t>to</w:t>
      </w:r>
      <w:r w:rsidR="00B352F2">
        <w:rPr>
          <w:lang w:eastAsia="en-AU"/>
        </w:rPr>
        <w:t xml:space="preserve"> </w:t>
      </w:r>
      <w:r w:rsidRPr="00AF46AF">
        <w:rPr>
          <w:lang w:eastAsia="en-AU"/>
        </w:rPr>
        <w:t>become</w:t>
      </w:r>
      <w:r w:rsidR="00B352F2">
        <w:rPr>
          <w:lang w:eastAsia="en-AU"/>
        </w:rPr>
        <w:t xml:space="preserve"> </w:t>
      </w:r>
      <w:r w:rsidRPr="00AF46AF">
        <w:rPr>
          <w:lang w:eastAsia="en-AU"/>
        </w:rPr>
        <w:t>cognizant</w:t>
      </w:r>
      <w:r w:rsidR="00B352F2">
        <w:rPr>
          <w:lang w:eastAsia="en-AU"/>
        </w:rPr>
        <w:t xml:space="preserve"> </w:t>
      </w:r>
      <w:r w:rsidRPr="00AF46AF">
        <w:rPr>
          <w:lang w:eastAsia="en-AU"/>
        </w:rPr>
        <w:t>of</w:t>
      </w:r>
      <w:r w:rsidR="00B352F2">
        <w:rPr>
          <w:lang w:eastAsia="en-AU"/>
        </w:rPr>
        <w:t xml:space="preserve"> </w:t>
      </w:r>
      <w:r w:rsidRPr="00AF46AF">
        <w:rPr>
          <w:lang w:eastAsia="en-AU"/>
        </w:rPr>
        <w:t>the</w:t>
      </w:r>
      <w:r w:rsidR="00B352F2">
        <w:rPr>
          <w:lang w:eastAsia="en-AU"/>
        </w:rPr>
        <w:t xml:space="preserve"> </w:t>
      </w:r>
      <w:r w:rsidRPr="00AF46AF">
        <w:rPr>
          <w:lang w:eastAsia="en-AU"/>
        </w:rPr>
        <w:t>existence</w:t>
      </w:r>
      <w:r w:rsidR="00B352F2">
        <w:rPr>
          <w:lang w:eastAsia="en-AU"/>
        </w:rPr>
        <w:t xml:space="preserve"> </w:t>
      </w:r>
      <w:r w:rsidRPr="00AF46AF">
        <w:rPr>
          <w:lang w:eastAsia="en-AU"/>
        </w:rPr>
        <w:t>of</w:t>
      </w:r>
      <w:r w:rsidR="00B352F2">
        <w:rPr>
          <w:lang w:eastAsia="en-AU"/>
        </w:rPr>
        <w:t xml:space="preserve"> </w:t>
      </w:r>
      <w:r w:rsidRPr="00AF46AF">
        <w:rPr>
          <w:lang w:eastAsia="en-AU"/>
        </w:rPr>
        <w:t>a</w:t>
      </w:r>
      <w:r w:rsidR="00B352F2">
        <w:rPr>
          <w:lang w:eastAsia="en-AU"/>
        </w:rPr>
        <w:t xml:space="preserve"> </w:t>
      </w:r>
      <w:r w:rsidRPr="00AF46AF">
        <w:rPr>
          <w:lang w:eastAsia="en-AU"/>
        </w:rPr>
        <w:t>thing</w:t>
      </w:r>
      <w:r w:rsidR="00B352F2">
        <w:rPr>
          <w:lang w:eastAsia="en-AU"/>
        </w:rPr>
        <w:t xml:space="preserve"> </w:t>
      </w:r>
      <w:r w:rsidRPr="00AF46AF">
        <w:rPr>
          <w:lang w:eastAsia="en-AU"/>
        </w:rPr>
        <w:t>by</w:t>
      </w:r>
      <w:r w:rsidR="00B352F2">
        <w:rPr>
          <w:lang w:eastAsia="en-AU"/>
        </w:rPr>
        <w:t xml:space="preserve"> </w:t>
      </w:r>
      <w:r w:rsidRPr="00AF46AF">
        <w:rPr>
          <w:lang w:eastAsia="en-AU"/>
        </w:rPr>
        <w:t>means</w:t>
      </w:r>
      <w:r w:rsidR="00B352F2">
        <w:rPr>
          <w:lang w:eastAsia="en-AU"/>
        </w:rPr>
        <w:t xml:space="preserve"> </w:t>
      </w:r>
      <w:r w:rsidRPr="00AF46AF">
        <w:rPr>
          <w:lang w:eastAsia="en-AU"/>
        </w:rPr>
        <w:t>of</w:t>
      </w:r>
      <w:r w:rsidR="00B352F2">
        <w:rPr>
          <w:lang w:eastAsia="en-AU"/>
        </w:rPr>
        <w:t xml:space="preserve"> </w:t>
      </w:r>
      <w:r w:rsidRPr="00AF46AF">
        <w:rPr>
          <w:lang w:eastAsia="en-AU"/>
        </w:rPr>
        <w:t>the</w:t>
      </w:r>
      <w:r w:rsidR="00B352F2">
        <w:rPr>
          <w:lang w:eastAsia="en-AU"/>
        </w:rPr>
        <w:t xml:space="preserve"> </w:t>
      </w:r>
      <w:r w:rsidRPr="00AF46AF">
        <w:rPr>
          <w:lang w:eastAsia="en-AU"/>
        </w:rPr>
        <w:t>outward</w:t>
      </w:r>
      <w:r w:rsidR="00B352F2">
        <w:rPr>
          <w:lang w:eastAsia="en-AU"/>
        </w:rPr>
        <w:t xml:space="preserve"> </w:t>
      </w:r>
      <w:r w:rsidRPr="00AF46AF">
        <w:rPr>
          <w:lang w:eastAsia="en-AU"/>
        </w:rPr>
        <w:t>senses,</w:t>
      </w:r>
      <w:r w:rsidR="00B352F2">
        <w:rPr>
          <w:lang w:eastAsia="en-AU"/>
        </w:rPr>
        <w:t xml:space="preserve"> </w:t>
      </w:r>
      <w:r w:rsidRPr="00AF46AF">
        <w:rPr>
          <w:lang w:eastAsia="en-AU"/>
        </w:rPr>
        <w:t>or</w:t>
      </w:r>
      <w:r w:rsidR="00B352F2">
        <w:rPr>
          <w:lang w:eastAsia="en-AU"/>
        </w:rPr>
        <w:t xml:space="preserve"> </w:t>
      </w:r>
      <w:r w:rsidRPr="00AF46AF">
        <w:rPr>
          <w:lang w:eastAsia="en-AU"/>
        </w:rPr>
        <w:t>to</w:t>
      </w:r>
      <w:r w:rsidR="00B352F2">
        <w:rPr>
          <w:lang w:eastAsia="en-AU"/>
        </w:rPr>
        <w:t xml:space="preserve"> </w:t>
      </w:r>
      <w:r w:rsidRPr="00AF46AF">
        <w:rPr>
          <w:lang w:eastAsia="en-AU"/>
        </w:rPr>
        <w:t>feel</w:t>
      </w:r>
      <w:r w:rsidR="00B352F2">
        <w:rPr>
          <w:lang w:eastAsia="en-AU"/>
        </w:rPr>
        <w:t xml:space="preserve"> </w:t>
      </w:r>
      <w:r w:rsidRPr="00AF46AF">
        <w:rPr>
          <w:lang w:eastAsia="en-AU"/>
        </w:rPr>
        <w:t>the</w:t>
      </w:r>
      <w:r w:rsidR="00B352F2">
        <w:rPr>
          <w:lang w:eastAsia="en-AU"/>
        </w:rPr>
        <w:t xml:space="preserve"> </w:t>
      </w:r>
      <w:r w:rsidRPr="00AF46AF">
        <w:rPr>
          <w:lang w:eastAsia="en-AU"/>
        </w:rPr>
        <w:t>presence</w:t>
      </w:r>
      <w:r w:rsidR="00B352F2">
        <w:rPr>
          <w:lang w:eastAsia="en-AU"/>
        </w:rPr>
        <w:t xml:space="preserve"> </w:t>
      </w:r>
      <w:r w:rsidRPr="00AF46AF">
        <w:rPr>
          <w:lang w:eastAsia="en-AU"/>
        </w:rPr>
        <w:t>of</w:t>
      </w:r>
      <w:r w:rsidR="00B352F2">
        <w:rPr>
          <w:lang w:eastAsia="en-AU"/>
        </w:rPr>
        <w:t xml:space="preserve"> </w:t>
      </w:r>
      <w:r w:rsidRPr="00AF46AF">
        <w:rPr>
          <w:lang w:eastAsia="en-AU"/>
        </w:rPr>
        <w:t>a</w:t>
      </w:r>
      <w:r w:rsidR="00B352F2">
        <w:rPr>
          <w:lang w:eastAsia="en-AU"/>
        </w:rPr>
        <w:t xml:space="preserve"> </w:t>
      </w:r>
      <w:r w:rsidRPr="00AF46AF">
        <w:rPr>
          <w:lang w:eastAsia="en-AU"/>
        </w:rPr>
        <w:t>thing</w:t>
      </w:r>
      <w:r w:rsidR="00B352F2">
        <w:rPr>
          <w:lang w:eastAsia="en-AU"/>
        </w:rPr>
        <w:t xml:space="preserve"> </w:t>
      </w:r>
      <w:r w:rsidRPr="00AF46AF">
        <w:rPr>
          <w:lang w:eastAsia="en-AU"/>
        </w:rPr>
        <w:t>through</w:t>
      </w:r>
      <w:r w:rsidR="00B352F2">
        <w:rPr>
          <w:lang w:eastAsia="en-AU"/>
        </w:rPr>
        <w:t xml:space="preserve"> </w:t>
      </w:r>
      <w:r w:rsidRPr="00AF46AF">
        <w:rPr>
          <w:lang w:eastAsia="en-AU"/>
        </w:rPr>
        <w:t>certain</w:t>
      </w:r>
      <w:r w:rsidR="00B352F2">
        <w:rPr>
          <w:lang w:eastAsia="en-AU"/>
        </w:rPr>
        <w:t xml:space="preserve"> </w:t>
      </w:r>
      <w:r w:rsidRPr="00AF46AF">
        <w:rPr>
          <w:lang w:eastAsia="en-AU"/>
        </w:rPr>
        <w:t>outward</w:t>
      </w:r>
      <w:r w:rsidR="00B352F2">
        <w:rPr>
          <w:lang w:eastAsia="en-AU"/>
        </w:rPr>
        <w:t xml:space="preserve"> </w:t>
      </w:r>
      <w:r w:rsidRPr="00AF46AF">
        <w:rPr>
          <w:lang w:eastAsia="en-AU"/>
        </w:rPr>
        <w:t>signs</w:t>
      </w:r>
      <w:r w:rsidR="00991B2B">
        <w:rPr>
          <w:lang w:eastAsia="en-AU"/>
        </w:rPr>
        <w:t>.</w:t>
      </w:r>
      <w:r w:rsidR="00B352F2">
        <w:rPr>
          <w:lang w:eastAsia="en-AU"/>
        </w:rPr>
        <w:t xml:space="preserve">  </w:t>
      </w:r>
      <w:r w:rsidRPr="00AF46AF">
        <w:rPr>
          <w:lang w:eastAsia="en-AU"/>
        </w:rPr>
        <w:t>For</w:t>
      </w:r>
      <w:r w:rsidR="00B352F2">
        <w:rPr>
          <w:lang w:eastAsia="en-AU"/>
        </w:rPr>
        <w:t xml:space="preserve"> </w:t>
      </w:r>
      <w:r w:rsidRPr="00AF46AF">
        <w:rPr>
          <w:lang w:eastAsia="en-AU"/>
        </w:rPr>
        <w:t>instance,</w:t>
      </w:r>
      <w:r w:rsidR="00B352F2">
        <w:rPr>
          <w:lang w:eastAsia="en-AU"/>
        </w:rPr>
        <w:t xml:space="preserve"> </w:t>
      </w:r>
      <w:r w:rsidRPr="00AF46AF">
        <w:rPr>
          <w:lang w:eastAsia="en-AU"/>
        </w:rPr>
        <w:t>the</w:t>
      </w:r>
      <w:r w:rsidR="00B352F2">
        <w:rPr>
          <w:lang w:eastAsia="en-AU"/>
        </w:rPr>
        <w:t xml:space="preserve"> </w:t>
      </w:r>
      <w:r w:rsidRPr="00AF46AF">
        <w:rPr>
          <w:lang w:eastAsia="en-AU"/>
        </w:rPr>
        <w:t>slightest</w:t>
      </w:r>
      <w:r w:rsidR="00B352F2">
        <w:rPr>
          <w:lang w:eastAsia="en-AU"/>
        </w:rPr>
        <w:t xml:space="preserve"> </w:t>
      </w:r>
      <w:r w:rsidRPr="00AF46AF">
        <w:rPr>
          <w:lang w:eastAsia="en-AU"/>
        </w:rPr>
        <w:t>motion</w:t>
      </w:r>
      <w:r w:rsidR="00B352F2">
        <w:rPr>
          <w:lang w:eastAsia="en-AU"/>
        </w:rPr>
        <w:t xml:space="preserve"> </w:t>
      </w:r>
      <w:r w:rsidRPr="00AF46AF">
        <w:rPr>
          <w:lang w:eastAsia="en-AU"/>
        </w:rPr>
        <w:t>felt</w:t>
      </w:r>
      <w:r w:rsidR="00B352F2">
        <w:rPr>
          <w:lang w:eastAsia="en-AU"/>
        </w:rPr>
        <w:t xml:space="preserve"> </w:t>
      </w:r>
      <w:r w:rsidRPr="00AF46AF">
        <w:rPr>
          <w:lang w:eastAsia="en-AU"/>
        </w:rPr>
        <w:t>in</w:t>
      </w:r>
      <w:r w:rsidR="00B352F2">
        <w:rPr>
          <w:lang w:eastAsia="en-AU"/>
        </w:rPr>
        <w:t xml:space="preserve"> </w:t>
      </w:r>
      <w:r w:rsidRPr="00AF46AF">
        <w:rPr>
          <w:lang w:eastAsia="en-AU"/>
        </w:rPr>
        <w:t>a</w:t>
      </w:r>
      <w:r w:rsidR="00B352F2">
        <w:rPr>
          <w:lang w:eastAsia="en-AU"/>
        </w:rPr>
        <w:t xml:space="preserve"> </w:t>
      </w:r>
      <w:r w:rsidRPr="00AF46AF">
        <w:rPr>
          <w:lang w:eastAsia="en-AU"/>
        </w:rPr>
        <w:t>room</w:t>
      </w:r>
      <w:r w:rsidR="00B352F2">
        <w:rPr>
          <w:lang w:eastAsia="en-AU"/>
        </w:rPr>
        <w:t xml:space="preserve"> </w:t>
      </w:r>
      <w:r w:rsidRPr="00AF46AF">
        <w:rPr>
          <w:lang w:eastAsia="en-AU"/>
        </w:rPr>
        <w:t>makes</w:t>
      </w:r>
      <w:r w:rsidR="00B352F2">
        <w:rPr>
          <w:lang w:eastAsia="en-AU"/>
        </w:rPr>
        <w:t xml:space="preserve"> </w:t>
      </w:r>
      <w:r w:rsidRPr="00AF46AF">
        <w:rPr>
          <w:lang w:eastAsia="en-AU"/>
        </w:rPr>
        <w:t>one</w:t>
      </w:r>
      <w:r w:rsidR="00B352F2">
        <w:rPr>
          <w:lang w:eastAsia="en-AU"/>
        </w:rPr>
        <w:t xml:space="preserve"> </w:t>
      </w:r>
      <w:r w:rsidRPr="00AF46AF">
        <w:rPr>
          <w:lang w:eastAsia="en-AU"/>
        </w:rPr>
        <w:t>conscious</w:t>
      </w:r>
      <w:r w:rsidR="00B352F2">
        <w:rPr>
          <w:lang w:eastAsia="en-AU"/>
        </w:rPr>
        <w:t xml:space="preserve"> </w:t>
      </w:r>
      <w:r w:rsidRPr="00AF46AF">
        <w:rPr>
          <w:lang w:eastAsia="en-AU"/>
        </w:rPr>
        <w:t>of</w:t>
      </w:r>
      <w:r w:rsidR="00B352F2">
        <w:rPr>
          <w:lang w:eastAsia="en-AU"/>
        </w:rPr>
        <w:t xml:space="preserve"> </w:t>
      </w:r>
      <w:r w:rsidRPr="00AF46AF">
        <w:rPr>
          <w:lang w:eastAsia="en-AU"/>
        </w:rPr>
        <w:t>the</w:t>
      </w:r>
      <w:r w:rsidR="00B352F2">
        <w:rPr>
          <w:lang w:eastAsia="en-AU"/>
        </w:rPr>
        <w:t xml:space="preserve"> </w:t>
      </w:r>
      <w:r w:rsidRPr="00AF46AF">
        <w:rPr>
          <w:lang w:eastAsia="en-AU"/>
        </w:rPr>
        <w:t>presence</w:t>
      </w:r>
      <w:r w:rsidR="00B352F2">
        <w:rPr>
          <w:lang w:eastAsia="en-AU"/>
        </w:rPr>
        <w:t xml:space="preserve"> </w:t>
      </w:r>
      <w:r w:rsidRPr="00AF46AF">
        <w:rPr>
          <w:lang w:eastAsia="en-AU"/>
        </w:rPr>
        <w:t>of</w:t>
      </w:r>
      <w:r w:rsidR="00B352F2">
        <w:rPr>
          <w:lang w:eastAsia="en-AU"/>
        </w:rPr>
        <w:t xml:space="preserve"> </w:t>
      </w:r>
      <w:r w:rsidRPr="00AF46AF">
        <w:rPr>
          <w:lang w:eastAsia="en-AU"/>
        </w:rPr>
        <w:t>someone</w:t>
      </w:r>
      <w:r w:rsidR="00B352F2">
        <w:rPr>
          <w:lang w:eastAsia="en-AU"/>
        </w:rPr>
        <w:t xml:space="preserve"> </w:t>
      </w:r>
      <w:r w:rsidRPr="00AF46AF">
        <w:rPr>
          <w:lang w:eastAsia="en-AU"/>
        </w:rPr>
        <w:t>upon</w:t>
      </w:r>
      <w:r w:rsidR="00B352F2">
        <w:rPr>
          <w:lang w:eastAsia="en-AU"/>
        </w:rPr>
        <w:t xml:space="preserve"> </w:t>
      </w:r>
      <w:r w:rsidRPr="00AF46AF">
        <w:rPr>
          <w:lang w:eastAsia="en-AU"/>
        </w:rPr>
        <w:t>the</w:t>
      </w:r>
      <w:r w:rsidR="00B352F2">
        <w:rPr>
          <w:lang w:eastAsia="en-AU"/>
        </w:rPr>
        <w:t xml:space="preserve"> </w:t>
      </w:r>
      <w:r w:rsidRPr="00AF46AF">
        <w:rPr>
          <w:lang w:eastAsia="en-AU"/>
        </w:rPr>
        <w:t>roof,</w:t>
      </w:r>
      <w:r w:rsidR="00B352F2">
        <w:rPr>
          <w:lang w:eastAsia="en-AU"/>
        </w:rPr>
        <w:t xml:space="preserve"> </w:t>
      </w:r>
      <w:r w:rsidRPr="00AF46AF">
        <w:rPr>
          <w:lang w:eastAsia="en-AU"/>
        </w:rPr>
        <w:t>without,</w:t>
      </w:r>
      <w:r w:rsidR="00B352F2">
        <w:rPr>
          <w:lang w:eastAsia="en-AU"/>
        </w:rPr>
        <w:t xml:space="preserve"> </w:t>
      </w:r>
      <w:r w:rsidRPr="00AF46AF">
        <w:rPr>
          <w:lang w:eastAsia="en-AU"/>
        </w:rPr>
        <w:t>however,</w:t>
      </w:r>
      <w:r w:rsidR="00B352F2">
        <w:rPr>
          <w:lang w:eastAsia="en-AU"/>
        </w:rPr>
        <w:t xml:space="preserve"> </w:t>
      </w:r>
      <w:r w:rsidRPr="00AF46AF">
        <w:rPr>
          <w:lang w:eastAsia="en-AU"/>
        </w:rPr>
        <w:t>knowing</w:t>
      </w:r>
      <w:r w:rsidR="00B352F2">
        <w:rPr>
          <w:lang w:eastAsia="en-AU"/>
        </w:rPr>
        <w:t xml:space="preserve"> </w:t>
      </w:r>
      <w:r w:rsidRPr="00AF46AF">
        <w:rPr>
          <w:lang w:eastAsia="en-AU"/>
        </w:rPr>
        <w:t>who</w:t>
      </w:r>
      <w:r w:rsidR="00B352F2">
        <w:rPr>
          <w:lang w:eastAsia="en-AU"/>
        </w:rPr>
        <w:t xml:space="preserve"> </w:t>
      </w:r>
      <w:r w:rsidRPr="00AF46AF">
        <w:rPr>
          <w:lang w:eastAsia="en-AU"/>
        </w:rPr>
        <w:t>or</w:t>
      </w:r>
      <w:r w:rsidR="00B352F2">
        <w:rPr>
          <w:lang w:eastAsia="en-AU"/>
        </w:rPr>
        <w:t xml:space="preserve"> </w:t>
      </w:r>
      <w:r w:rsidRPr="00AF46AF">
        <w:rPr>
          <w:lang w:eastAsia="en-AU"/>
        </w:rPr>
        <w:t>what</w:t>
      </w:r>
      <w:r w:rsidR="00B352F2">
        <w:rPr>
          <w:lang w:eastAsia="en-AU"/>
        </w:rPr>
        <w:t xml:space="preserve"> </w:t>
      </w:r>
      <w:r w:rsidRPr="00AF46AF">
        <w:rPr>
          <w:lang w:eastAsia="en-AU"/>
        </w:rPr>
        <w:t>or</w:t>
      </w:r>
      <w:r w:rsidR="00B352F2">
        <w:rPr>
          <w:lang w:eastAsia="en-AU"/>
        </w:rPr>
        <w:t xml:space="preserve"> </w:t>
      </w:r>
      <w:r w:rsidRPr="00AF46AF">
        <w:rPr>
          <w:lang w:eastAsia="en-AU"/>
        </w:rPr>
        <w:t>which</w:t>
      </w:r>
      <w:r w:rsidR="00B352F2">
        <w:rPr>
          <w:lang w:eastAsia="en-AU"/>
        </w:rPr>
        <w:t xml:space="preserve"> </w:t>
      </w:r>
      <w:r w:rsidRPr="00AF46AF">
        <w:rPr>
          <w:lang w:eastAsia="en-AU"/>
        </w:rPr>
        <w:t>he</w:t>
      </w:r>
      <w:r w:rsidR="00B352F2">
        <w:rPr>
          <w:lang w:eastAsia="en-AU"/>
        </w:rPr>
        <w:t xml:space="preserve"> </w:t>
      </w:r>
      <w:r w:rsidRPr="00AF46AF">
        <w:rPr>
          <w:lang w:eastAsia="en-AU"/>
        </w:rPr>
        <w:t>or</w:t>
      </w:r>
      <w:r w:rsidR="00B352F2">
        <w:rPr>
          <w:lang w:eastAsia="en-AU"/>
        </w:rPr>
        <w:t xml:space="preserve"> </w:t>
      </w:r>
      <w:r w:rsidRPr="00AF46AF">
        <w:rPr>
          <w:lang w:eastAsia="en-AU"/>
        </w:rPr>
        <w:t>it</w:t>
      </w:r>
      <w:r w:rsidR="00B352F2">
        <w:rPr>
          <w:lang w:eastAsia="en-AU"/>
        </w:rPr>
        <w:t xml:space="preserve"> </w:t>
      </w:r>
      <w:r w:rsidRPr="00AF46AF">
        <w:rPr>
          <w:lang w:eastAsia="en-AU"/>
        </w:rPr>
        <w:t>may</w:t>
      </w:r>
      <w:r w:rsidR="00B352F2">
        <w:rPr>
          <w:lang w:eastAsia="en-AU"/>
        </w:rPr>
        <w:t xml:space="preserve"> </w:t>
      </w:r>
      <w:r w:rsidRPr="00AF46AF">
        <w:rPr>
          <w:lang w:eastAsia="en-AU"/>
        </w:rPr>
        <w:t>be</w:t>
      </w:r>
      <w:r w:rsidR="00991B2B">
        <w:rPr>
          <w:lang w:eastAsia="en-AU"/>
        </w:rPr>
        <w:t>.</w:t>
      </w:r>
      <w:r w:rsidR="00B352F2">
        <w:rPr>
          <w:lang w:eastAsia="en-AU"/>
        </w:rPr>
        <w:t xml:space="preserve">  </w:t>
      </w:r>
      <w:r w:rsidRPr="00AF46AF">
        <w:rPr>
          <w:lang w:eastAsia="en-AU"/>
        </w:rPr>
        <w:t>This</w:t>
      </w:r>
      <w:r w:rsidR="00B352F2">
        <w:rPr>
          <w:lang w:eastAsia="en-AU"/>
        </w:rPr>
        <w:t xml:space="preserve"> </w:t>
      </w:r>
      <w:r w:rsidR="00894DA6">
        <w:rPr>
          <w:lang w:eastAsia="en-AU"/>
        </w:rPr>
        <w:t>i</w:t>
      </w:r>
      <w:r w:rsidRPr="00AF46AF">
        <w:rPr>
          <w:lang w:eastAsia="en-AU"/>
        </w:rPr>
        <w:t>s</w:t>
      </w:r>
      <w:r w:rsidR="00B352F2">
        <w:rPr>
          <w:lang w:eastAsia="en-AU"/>
        </w:rPr>
        <w:t xml:space="preserve"> </w:t>
      </w:r>
      <w:r w:rsidRPr="00AF46AF">
        <w:rPr>
          <w:lang w:eastAsia="en-AU"/>
        </w:rPr>
        <w:t>the</w:t>
      </w:r>
      <w:r w:rsidR="00B352F2">
        <w:rPr>
          <w:lang w:eastAsia="en-AU"/>
        </w:rPr>
        <w:t xml:space="preserve"> </w:t>
      </w:r>
      <w:r w:rsidRPr="00AF46AF">
        <w:rPr>
          <w:lang w:eastAsia="en-AU"/>
        </w:rPr>
        <w:t>limit</w:t>
      </w:r>
      <w:r w:rsidR="00B352F2">
        <w:rPr>
          <w:lang w:eastAsia="en-AU"/>
        </w:rPr>
        <w:t xml:space="preserve"> </w:t>
      </w:r>
      <w:r w:rsidRPr="00AF46AF">
        <w:rPr>
          <w:lang w:eastAsia="en-AU"/>
        </w:rPr>
        <w:t>of</w:t>
      </w:r>
      <w:r w:rsidR="00B352F2">
        <w:rPr>
          <w:lang w:eastAsia="en-AU"/>
        </w:rPr>
        <w:t xml:space="preserve"> </w:t>
      </w:r>
      <w:r w:rsidRPr="00AF46AF">
        <w:rPr>
          <w:lang w:eastAsia="en-AU"/>
        </w:rPr>
        <w:t>the</w:t>
      </w:r>
      <w:r w:rsidR="00B352F2">
        <w:rPr>
          <w:lang w:eastAsia="en-AU"/>
        </w:rPr>
        <w:t xml:space="preserve"> </w:t>
      </w:r>
      <w:r w:rsidRPr="00AF46AF">
        <w:rPr>
          <w:lang w:eastAsia="en-AU"/>
        </w:rPr>
        <w:t>knowing</w:t>
      </w:r>
      <w:r w:rsidR="00B352F2">
        <w:rPr>
          <w:lang w:eastAsia="en-AU"/>
        </w:rPr>
        <w:t xml:space="preserve"> </w:t>
      </w:r>
      <w:r w:rsidRPr="00AF46AF">
        <w:rPr>
          <w:lang w:eastAsia="en-AU"/>
        </w:rPr>
        <w:t>power</w:t>
      </w:r>
      <w:r w:rsidR="00B352F2">
        <w:rPr>
          <w:lang w:eastAsia="en-AU"/>
        </w:rPr>
        <w:t xml:space="preserve"> </w:t>
      </w:r>
      <w:r w:rsidRPr="00AF46AF">
        <w:rPr>
          <w:lang w:eastAsia="en-AU"/>
        </w:rPr>
        <w:t>of</w:t>
      </w:r>
      <w:r w:rsidR="00FB112F">
        <w:rPr>
          <w:lang w:eastAsia="en-AU"/>
        </w:rPr>
        <w:t xml:space="preserve"> </w:t>
      </w:r>
      <w:r w:rsidR="00894DA6">
        <w:rPr>
          <w:rStyle w:val="TextChar"/>
        </w:rPr>
        <w:t>s</w:t>
      </w:r>
      <w:r w:rsidRPr="00FB112F">
        <w:rPr>
          <w:rStyle w:val="TextChar"/>
        </w:rPr>
        <w:t>agacity</w:t>
      </w:r>
      <w:r w:rsidR="00991B2B" w:rsidRPr="00FB112F">
        <w:rPr>
          <w:rStyle w:val="TextChar"/>
        </w:rPr>
        <w:t>.</w:t>
      </w:r>
      <w:r w:rsidR="006B6ADA" w:rsidRPr="00FB112F">
        <w:rPr>
          <w:rStyle w:val="FootnoteReference"/>
        </w:rPr>
        <w:footnoteReference w:id="10"/>
      </w:r>
      <w:r w:rsidR="00B352F2" w:rsidRPr="00FB112F">
        <w:rPr>
          <w:rStyle w:val="TextChar"/>
        </w:rPr>
        <w:t xml:space="preserve">  </w:t>
      </w:r>
      <w:r w:rsidRPr="00FB112F">
        <w:rPr>
          <w:rStyle w:val="TextChar"/>
        </w:rPr>
        <w:t>This</w:t>
      </w:r>
      <w:r w:rsidR="00B352F2" w:rsidRPr="00FB112F">
        <w:rPr>
          <w:rStyle w:val="TextChar"/>
        </w:rPr>
        <w:t xml:space="preserve"> </w:t>
      </w:r>
      <w:r w:rsidR="00991B2B" w:rsidRPr="00FB112F">
        <w:rPr>
          <w:rStyle w:val="TextChar"/>
        </w:rPr>
        <w:t>‘</w:t>
      </w:r>
      <w:r w:rsidRPr="00FB112F">
        <w:rPr>
          <w:rStyle w:val="TextChar"/>
        </w:rPr>
        <w:t>sagacity</w:t>
      </w:r>
      <w:r w:rsidR="00991B2B" w:rsidRPr="00FB112F">
        <w:rPr>
          <w:rStyle w:val="TextChar"/>
        </w:rPr>
        <w:t>’</w:t>
      </w:r>
      <w:r w:rsidR="00B352F2" w:rsidRPr="00FB112F">
        <w:rPr>
          <w:rStyle w:val="TextChar"/>
        </w:rPr>
        <w:t xml:space="preserve"> </w:t>
      </w:r>
      <w:r w:rsidRPr="00FB112F">
        <w:rPr>
          <w:rStyle w:val="TextChar"/>
        </w:rPr>
        <w:t>or</w:t>
      </w:r>
      <w:r w:rsidR="00B352F2" w:rsidRPr="00FB112F">
        <w:rPr>
          <w:rStyle w:val="TextChar"/>
        </w:rPr>
        <w:t xml:space="preserve"> </w:t>
      </w:r>
      <w:r w:rsidR="00991B2B" w:rsidRPr="00FB112F">
        <w:rPr>
          <w:rStyle w:val="TextChar"/>
        </w:rPr>
        <w:t>‘</w:t>
      </w:r>
      <w:r w:rsidR="00894DA6">
        <w:rPr>
          <w:rStyle w:val="TextChar"/>
        </w:rPr>
        <w:t>q</w:t>
      </w:r>
      <w:r w:rsidRPr="00FB112F">
        <w:rPr>
          <w:rStyle w:val="TextChar"/>
        </w:rPr>
        <w:t>uickness</w:t>
      </w:r>
      <w:r w:rsidR="00B352F2" w:rsidRPr="00FB112F">
        <w:rPr>
          <w:rStyle w:val="TextChar"/>
        </w:rPr>
        <w:t xml:space="preserve"> </w:t>
      </w:r>
      <w:r w:rsidRPr="00FB112F">
        <w:rPr>
          <w:rStyle w:val="TextChar"/>
        </w:rPr>
        <w:t>of</w:t>
      </w:r>
      <w:r w:rsidR="00B352F2" w:rsidRPr="00FB112F">
        <w:rPr>
          <w:rStyle w:val="TextChar"/>
        </w:rPr>
        <w:t xml:space="preserve"> </w:t>
      </w:r>
      <w:r w:rsidRPr="00FB112F">
        <w:rPr>
          <w:rStyle w:val="TextChar"/>
        </w:rPr>
        <w:t>parts</w:t>
      </w:r>
      <w:r w:rsidR="00991B2B" w:rsidRPr="00FB112F">
        <w:rPr>
          <w:rStyle w:val="TextChar"/>
        </w:rPr>
        <w:t>’</w:t>
      </w:r>
      <w:r w:rsidR="00B352F2" w:rsidRPr="00FB112F">
        <w:rPr>
          <w:rStyle w:val="TextChar"/>
        </w:rPr>
        <w:t xml:space="preserve"> </w:t>
      </w:r>
      <w:r w:rsidRPr="00FB112F">
        <w:rPr>
          <w:rStyle w:val="TextChar"/>
        </w:rPr>
        <w:t>is</w:t>
      </w:r>
      <w:r w:rsidR="00B352F2" w:rsidRPr="00FB112F">
        <w:rPr>
          <w:rStyle w:val="TextChar"/>
        </w:rPr>
        <w:t xml:space="preserve"> </w:t>
      </w:r>
      <w:r w:rsidRPr="00FB112F">
        <w:rPr>
          <w:rStyle w:val="TextChar"/>
        </w:rPr>
        <w:t>to</w:t>
      </w:r>
      <w:r w:rsidR="00B352F2" w:rsidRPr="00FB112F">
        <w:rPr>
          <w:rStyle w:val="TextChar"/>
        </w:rPr>
        <w:t xml:space="preserve"> </w:t>
      </w:r>
      <w:r w:rsidRPr="00FB112F">
        <w:rPr>
          <w:rStyle w:val="TextChar"/>
        </w:rPr>
        <w:t>be</w:t>
      </w:r>
      <w:r w:rsidR="00B352F2" w:rsidRPr="00FB112F">
        <w:rPr>
          <w:rStyle w:val="TextChar"/>
        </w:rPr>
        <w:t xml:space="preserve"> </w:t>
      </w:r>
      <w:r w:rsidRPr="00FB112F">
        <w:rPr>
          <w:rStyle w:val="TextChar"/>
        </w:rPr>
        <w:t>met</w:t>
      </w:r>
      <w:r w:rsidR="00B352F2" w:rsidRPr="00FB112F">
        <w:rPr>
          <w:rStyle w:val="TextChar"/>
        </w:rPr>
        <w:t xml:space="preserve"> </w:t>
      </w:r>
      <w:r w:rsidRPr="00FB112F">
        <w:rPr>
          <w:rStyle w:val="TextChar"/>
        </w:rPr>
        <w:t>with</w:t>
      </w:r>
      <w:r w:rsidR="00B352F2" w:rsidRPr="00FB112F">
        <w:rPr>
          <w:rStyle w:val="TextChar"/>
        </w:rPr>
        <w:t xml:space="preserve"> </w:t>
      </w:r>
      <w:r w:rsidRPr="00FB112F">
        <w:rPr>
          <w:rStyle w:val="TextChar"/>
        </w:rPr>
        <w:t>in</w:t>
      </w:r>
      <w:r w:rsidR="00B352F2" w:rsidRPr="00FB112F">
        <w:rPr>
          <w:rStyle w:val="TextChar"/>
        </w:rPr>
        <w:t xml:space="preserve"> </w:t>
      </w:r>
      <w:r w:rsidRPr="00FB112F">
        <w:rPr>
          <w:rStyle w:val="TextChar"/>
        </w:rPr>
        <w:t>most</w:t>
      </w:r>
      <w:r w:rsidR="00B352F2" w:rsidRPr="00FB112F">
        <w:rPr>
          <w:rStyle w:val="TextChar"/>
        </w:rPr>
        <w:t xml:space="preserve"> </w:t>
      </w:r>
      <w:r w:rsidRPr="00FB112F">
        <w:rPr>
          <w:rStyle w:val="TextChar"/>
        </w:rPr>
        <w:t>animals,</w:t>
      </w:r>
      <w:r w:rsidR="00B352F2" w:rsidRPr="00FB112F">
        <w:rPr>
          <w:rStyle w:val="TextChar"/>
        </w:rPr>
        <w:t xml:space="preserve"> </w:t>
      </w:r>
      <w:r w:rsidRPr="00FB112F">
        <w:rPr>
          <w:rStyle w:val="TextChar"/>
        </w:rPr>
        <w:t>while</w:t>
      </w:r>
      <w:r w:rsidR="00B352F2" w:rsidRPr="00FB112F">
        <w:rPr>
          <w:rStyle w:val="TextChar"/>
        </w:rPr>
        <w:t xml:space="preserve"> </w:t>
      </w:r>
      <w:r w:rsidRPr="00FB112F">
        <w:rPr>
          <w:rStyle w:val="TextChar"/>
        </w:rPr>
        <w:t>in</w:t>
      </w:r>
      <w:r w:rsidR="00B352F2" w:rsidRPr="00FB112F">
        <w:rPr>
          <w:rStyle w:val="TextChar"/>
        </w:rPr>
        <w:t xml:space="preserve"> </w:t>
      </w:r>
      <w:r w:rsidRPr="00FB112F">
        <w:rPr>
          <w:rStyle w:val="TextChar"/>
        </w:rPr>
        <w:t>man</w:t>
      </w:r>
      <w:r w:rsidR="00B352F2" w:rsidRPr="00FB112F">
        <w:rPr>
          <w:rStyle w:val="TextChar"/>
        </w:rPr>
        <w:t xml:space="preserve"> </w:t>
      </w:r>
      <w:r w:rsidRPr="00FB112F">
        <w:rPr>
          <w:rStyle w:val="TextChar"/>
        </w:rPr>
        <w:t>this</w:t>
      </w:r>
      <w:r w:rsidR="00B352F2" w:rsidRPr="00FB112F">
        <w:rPr>
          <w:rStyle w:val="TextChar"/>
        </w:rPr>
        <w:t xml:space="preserve"> </w:t>
      </w:r>
      <w:r w:rsidRPr="00FB112F">
        <w:rPr>
          <w:rStyle w:val="TextChar"/>
        </w:rPr>
        <w:t>is</w:t>
      </w:r>
      <w:r w:rsidR="00B352F2" w:rsidRPr="00FB112F">
        <w:rPr>
          <w:rStyle w:val="TextChar"/>
        </w:rPr>
        <w:t xml:space="preserve"> </w:t>
      </w:r>
      <w:r w:rsidRPr="00FB112F">
        <w:rPr>
          <w:rStyle w:val="TextChar"/>
        </w:rPr>
        <w:t>found</w:t>
      </w:r>
      <w:r w:rsidR="00B352F2" w:rsidRPr="00FB112F">
        <w:rPr>
          <w:rStyle w:val="TextChar"/>
        </w:rPr>
        <w:t xml:space="preserve"> </w:t>
      </w:r>
      <w:r w:rsidRPr="00FB112F">
        <w:rPr>
          <w:rStyle w:val="TextChar"/>
        </w:rPr>
        <w:t>in</w:t>
      </w:r>
      <w:r w:rsidR="00B352F2" w:rsidRPr="00FB112F">
        <w:rPr>
          <w:rStyle w:val="TextChar"/>
        </w:rPr>
        <w:t xml:space="preserve"> </w:t>
      </w:r>
      <w:r w:rsidRPr="00FB112F">
        <w:rPr>
          <w:rStyle w:val="TextChar"/>
        </w:rPr>
        <w:t>a</w:t>
      </w:r>
      <w:r w:rsidR="00B352F2" w:rsidRPr="00FB112F">
        <w:rPr>
          <w:rStyle w:val="TextChar"/>
        </w:rPr>
        <w:t xml:space="preserve"> </w:t>
      </w:r>
      <w:r w:rsidRPr="00FB112F">
        <w:rPr>
          <w:rStyle w:val="TextChar"/>
        </w:rPr>
        <w:t>much</w:t>
      </w:r>
      <w:r w:rsidR="00B352F2" w:rsidRPr="00FB112F">
        <w:rPr>
          <w:rStyle w:val="TextChar"/>
        </w:rPr>
        <w:t xml:space="preserve"> </w:t>
      </w:r>
      <w:r w:rsidRPr="00FB112F">
        <w:rPr>
          <w:rStyle w:val="TextChar"/>
        </w:rPr>
        <w:t>less</w:t>
      </w:r>
      <w:r w:rsidR="00B352F2" w:rsidRPr="00FB112F">
        <w:rPr>
          <w:rStyle w:val="TextChar"/>
        </w:rPr>
        <w:t xml:space="preserve"> </w:t>
      </w:r>
      <w:r w:rsidRPr="00FB112F">
        <w:rPr>
          <w:rStyle w:val="TextChar"/>
        </w:rPr>
        <w:t>degree</w:t>
      </w:r>
      <w:r w:rsidR="00991B2B" w:rsidRPr="00FB112F">
        <w:rPr>
          <w:rStyle w:val="TextChar"/>
        </w:rPr>
        <w:t>.</w:t>
      </w:r>
      <w:r w:rsidR="00B352F2" w:rsidRPr="00FB112F">
        <w:rPr>
          <w:rStyle w:val="TextChar"/>
        </w:rPr>
        <w:t xml:space="preserve">  </w:t>
      </w:r>
      <w:r w:rsidRPr="00FB112F">
        <w:rPr>
          <w:rStyle w:val="TextChar"/>
        </w:rPr>
        <w:t>For</w:t>
      </w:r>
      <w:r w:rsidR="00B352F2" w:rsidRPr="00FB112F">
        <w:rPr>
          <w:rStyle w:val="TextChar"/>
        </w:rPr>
        <w:t xml:space="preserve"> </w:t>
      </w:r>
      <w:r w:rsidRPr="00FB112F">
        <w:rPr>
          <w:rStyle w:val="TextChar"/>
        </w:rPr>
        <w:t>instance,</w:t>
      </w:r>
      <w:r w:rsidR="00B352F2" w:rsidRPr="00FB112F">
        <w:rPr>
          <w:rStyle w:val="TextChar"/>
        </w:rPr>
        <w:t xml:space="preserve"> </w:t>
      </w:r>
      <w:r w:rsidRPr="00FB112F">
        <w:rPr>
          <w:rStyle w:val="TextChar"/>
        </w:rPr>
        <w:t>if,</w:t>
      </w:r>
      <w:r w:rsidR="00B352F2" w:rsidRPr="00FB112F">
        <w:rPr>
          <w:rStyle w:val="TextChar"/>
        </w:rPr>
        <w:t xml:space="preserve"> </w:t>
      </w:r>
      <w:r w:rsidRPr="00FB112F">
        <w:rPr>
          <w:rStyle w:val="TextChar"/>
        </w:rPr>
        <w:t>during</w:t>
      </w:r>
      <w:r w:rsidR="00B352F2" w:rsidRPr="00FB112F">
        <w:rPr>
          <w:rStyle w:val="TextChar"/>
        </w:rPr>
        <w:t xml:space="preserve"> </w:t>
      </w:r>
      <w:r w:rsidRPr="00FB112F">
        <w:rPr>
          <w:rStyle w:val="TextChar"/>
        </w:rPr>
        <w:t>the</w:t>
      </w:r>
      <w:r w:rsidR="00B352F2" w:rsidRPr="00FB112F">
        <w:rPr>
          <w:rStyle w:val="TextChar"/>
        </w:rPr>
        <w:t xml:space="preserve"> </w:t>
      </w:r>
      <w:r w:rsidRPr="00FB112F">
        <w:rPr>
          <w:rStyle w:val="TextChar"/>
        </w:rPr>
        <w:t>night,</w:t>
      </w:r>
      <w:r w:rsidR="00B352F2" w:rsidRPr="00FB112F">
        <w:rPr>
          <w:rStyle w:val="TextChar"/>
        </w:rPr>
        <w:t xml:space="preserve"> </w:t>
      </w:r>
      <w:r w:rsidRPr="00FB112F">
        <w:rPr>
          <w:rStyle w:val="TextChar"/>
        </w:rPr>
        <w:t>someone</w:t>
      </w:r>
      <w:r w:rsidR="00B352F2" w:rsidRPr="00FB112F">
        <w:rPr>
          <w:rStyle w:val="TextChar"/>
        </w:rPr>
        <w:t xml:space="preserve"> </w:t>
      </w:r>
      <w:r w:rsidRPr="00FB112F">
        <w:rPr>
          <w:rStyle w:val="TextChar"/>
        </w:rPr>
        <w:t>enters</w:t>
      </w:r>
      <w:r w:rsidR="00B352F2" w:rsidRPr="00FB112F">
        <w:rPr>
          <w:rStyle w:val="TextChar"/>
        </w:rPr>
        <w:t xml:space="preserve"> </w:t>
      </w:r>
      <w:r w:rsidRPr="00FB112F">
        <w:rPr>
          <w:rStyle w:val="TextChar"/>
        </w:rPr>
        <w:t>your</w:t>
      </w:r>
      <w:r w:rsidR="00B352F2" w:rsidRPr="00FB112F">
        <w:rPr>
          <w:rStyle w:val="TextChar"/>
        </w:rPr>
        <w:t xml:space="preserve"> </w:t>
      </w:r>
      <w:r w:rsidRPr="00FB112F">
        <w:rPr>
          <w:rStyle w:val="TextChar"/>
        </w:rPr>
        <w:t>house</w:t>
      </w:r>
      <w:r w:rsidR="00B352F2" w:rsidRPr="00FB112F">
        <w:rPr>
          <w:rStyle w:val="TextChar"/>
        </w:rPr>
        <w:t xml:space="preserve"> </w:t>
      </w:r>
      <w:r w:rsidRPr="00FB112F">
        <w:rPr>
          <w:rStyle w:val="TextChar"/>
        </w:rPr>
        <w:t>clandestinely,</w:t>
      </w:r>
      <w:r w:rsidR="00B352F2" w:rsidRPr="00FB112F">
        <w:rPr>
          <w:rStyle w:val="TextChar"/>
        </w:rPr>
        <w:t xml:space="preserve"> </w:t>
      </w:r>
      <w:r w:rsidRPr="00FB112F">
        <w:rPr>
          <w:rStyle w:val="TextChar"/>
        </w:rPr>
        <w:t>the</w:t>
      </w:r>
      <w:r w:rsidR="00B352F2" w:rsidRPr="00FB112F">
        <w:rPr>
          <w:rStyle w:val="TextChar"/>
        </w:rPr>
        <w:t xml:space="preserve"> </w:t>
      </w:r>
      <w:r w:rsidRPr="00FB112F">
        <w:rPr>
          <w:rStyle w:val="TextChar"/>
        </w:rPr>
        <w:t>man</w:t>
      </w:r>
      <w:r w:rsidR="00B352F2" w:rsidRPr="00FB112F">
        <w:rPr>
          <w:rStyle w:val="TextChar"/>
        </w:rPr>
        <w:t xml:space="preserve"> </w:t>
      </w:r>
      <w:r w:rsidRPr="00FB112F">
        <w:rPr>
          <w:rStyle w:val="TextChar"/>
        </w:rPr>
        <w:t>of</w:t>
      </w:r>
      <w:r w:rsidR="00B352F2" w:rsidRPr="00FB112F">
        <w:rPr>
          <w:rStyle w:val="TextChar"/>
        </w:rPr>
        <w:t xml:space="preserve"> </w:t>
      </w:r>
      <w:r w:rsidRPr="00FB112F">
        <w:rPr>
          <w:rStyle w:val="TextChar"/>
        </w:rPr>
        <w:t>the</w:t>
      </w:r>
      <w:r w:rsidR="00B352F2" w:rsidRPr="00FB112F">
        <w:rPr>
          <w:rStyle w:val="TextChar"/>
        </w:rPr>
        <w:t xml:space="preserve"> </w:t>
      </w:r>
      <w:r w:rsidRPr="00FB112F">
        <w:rPr>
          <w:rStyle w:val="TextChar"/>
        </w:rPr>
        <w:t>house</w:t>
      </w:r>
      <w:r w:rsidR="00B352F2" w:rsidRPr="00FB112F">
        <w:rPr>
          <w:rStyle w:val="TextChar"/>
        </w:rPr>
        <w:t xml:space="preserve"> </w:t>
      </w:r>
      <w:r w:rsidRPr="00FB112F">
        <w:rPr>
          <w:rStyle w:val="TextChar"/>
        </w:rPr>
        <w:t>may</w:t>
      </w:r>
      <w:r w:rsidR="00B352F2" w:rsidRPr="00FB112F">
        <w:rPr>
          <w:rStyle w:val="TextChar"/>
        </w:rPr>
        <w:t xml:space="preserve"> </w:t>
      </w:r>
      <w:r w:rsidRPr="00FB112F">
        <w:rPr>
          <w:rStyle w:val="TextChar"/>
        </w:rPr>
        <w:t>not</w:t>
      </w:r>
      <w:r w:rsidR="00B352F2" w:rsidRPr="00FB112F">
        <w:rPr>
          <w:rStyle w:val="TextChar"/>
        </w:rPr>
        <w:t xml:space="preserve"> </w:t>
      </w:r>
      <w:r w:rsidRPr="00FB112F">
        <w:rPr>
          <w:rStyle w:val="TextChar"/>
        </w:rPr>
        <w:t>feel</w:t>
      </w:r>
      <w:r w:rsidR="00B352F2" w:rsidRPr="00FB112F">
        <w:rPr>
          <w:rStyle w:val="TextChar"/>
        </w:rPr>
        <w:t xml:space="preserve"> </w:t>
      </w:r>
      <w:r w:rsidRPr="00FB112F">
        <w:rPr>
          <w:rStyle w:val="TextChar"/>
        </w:rPr>
        <w:t>conscious</w:t>
      </w:r>
      <w:r w:rsidR="00B352F2" w:rsidRPr="00FB112F">
        <w:rPr>
          <w:rStyle w:val="TextChar"/>
        </w:rPr>
        <w:t xml:space="preserve"> </w:t>
      </w:r>
      <w:r w:rsidRPr="00FB112F">
        <w:rPr>
          <w:rStyle w:val="TextChar"/>
        </w:rPr>
        <w:t>of</w:t>
      </w:r>
      <w:r w:rsidR="00B352F2" w:rsidRPr="00FB112F">
        <w:rPr>
          <w:rStyle w:val="TextChar"/>
        </w:rPr>
        <w:t xml:space="preserve"> </w:t>
      </w:r>
      <w:r w:rsidRPr="00FB112F">
        <w:rPr>
          <w:rStyle w:val="TextChar"/>
        </w:rPr>
        <w:t>such</w:t>
      </w:r>
      <w:r w:rsidR="00B352F2" w:rsidRPr="00FB112F">
        <w:rPr>
          <w:rStyle w:val="TextChar"/>
        </w:rPr>
        <w:t xml:space="preserve"> </w:t>
      </w:r>
      <w:r w:rsidRPr="00FB112F">
        <w:rPr>
          <w:rStyle w:val="TextChar"/>
        </w:rPr>
        <w:t>presence,</w:t>
      </w:r>
      <w:r w:rsidR="00B352F2" w:rsidRPr="00FB112F">
        <w:rPr>
          <w:rStyle w:val="TextChar"/>
        </w:rPr>
        <w:t xml:space="preserve"> </w:t>
      </w:r>
      <w:r w:rsidRPr="00FB112F">
        <w:rPr>
          <w:rStyle w:val="TextChar"/>
        </w:rPr>
        <w:t>while</w:t>
      </w:r>
      <w:r w:rsidR="00B352F2" w:rsidRPr="00FB112F">
        <w:rPr>
          <w:rStyle w:val="TextChar"/>
        </w:rPr>
        <w:t xml:space="preserve"> </w:t>
      </w:r>
      <w:r w:rsidRPr="00FB112F">
        <w:rPr>
          <w:rStyle w:val="TextChar"/>
        </w:rPr>
        <w:t>the</w:t>
      </w:r>
      <w:r w:rsidR="00B352F2" w:rsidRPr="00FB112F">
        <w:rPr>
          <w:rStyle w:val="TextChar"/>
        </w:rPr>
        <w:t xml:space="preserve"> </w:t>
      </w:r>
      <w:r w:rsidRPr="00FB112F">
        <w:rPr>
          <w:rStyle w:val="TextChar"/>
        </w:rPr>
        <w:t>dog</w:t>
      </w:r>
      <w:r w:rsidR="00B352F2" w:rsidRPr="00FB112F">
        <w:rPr>
          <w:rStyle w:val="TextChar"/>
        </w:rPr>
        <w:t xml:space="preserve"> </w:t>
      </w:r>
      <w:r w:rsidRPr="00FB112F">
        <w:rPr>
          <w:rStyle w:val="TextChar"/>
        </w:rPr>
        <w:t>of</w:t>
      </w:r>
      <w:r w:rsidR="00B352F2" w:rsidRPr="00FB112F">
        <w:rPr>
          <w:rStyle w:val="TextChar"/>
        </w:rPr>
        <w:t xml:space="preserve"> </w:t>
      </w:r>
      <w:r w:rsidRPr="00FB112F">
        <w:rPr>
          <w:rStyle w:val="TextChar"/>
        </w:rPr>
        <w:t>the</w:t>
      </w:r>
      <w:r w:rsidR="00B352F2" w:rsidRPr="00FB112F">
        <w:rPr>
          <w:rStyle w:val="TextChar"/>
        </w:rPr>
        <w:t xml:space="preserve"> </w:t>
      </w:r>
      <w:r w:rsidRPr="00FB112F">
        <w:rPr>
          <w:rStyle w:val="TextChar"/>
        </w:rPr>
        <w:t>house</w:t>
      </w:r>
      <w:r w:rsidR="00B352F2" w:rsidRPr="00FB112F">
        <w:rPr>
          <w:rStyle w:val="TextChar"/>
        </w:rPr>
        <w:t xml:space="preserve"> </w:t>
      </w:r>
      <w:r w:rsidRPr="00FB112F">
        <w:rPr>
          <w:rStyle w:val="TextChar"/>
        </w:rPr>
        <w:t>will</w:t>
      </w:r>
      <w:r w:rsidR="00B352F2" w:rsidRPr="00FB112F">
        <w:rPr>
          <w:rStyle w:val="TextChar"/>
        </w:rPr>
        <w:t xml:space="preserve"> </w:t>
      </w:r>
      <w:r w:rsidRPr="00FB112F">
        <w:rPr>
          <w:rStyle w:val="TextChar"/>
        </w:rPr>
        <w:t>instantly</w:t>
      </w:r>
      <w:r w:rsidR="00B352F2" w:rsidRPr="00FB112F">
        <w:rPr>
          <w:rStyle w:val="TextChar"/>
        </w:rPr>
        <w:t xml:space="preserve"> </w:t>
      </w:r>
      <w:r w:rsidRPr="00FB112F">
        <w:rPr>
          <w:rStyle w:val="TextChar"/>
        </w:rPr>
        <w:t>become</w:t>
      </w:r>
    </w:p>
    <w:p w:rsidR="00B822BE" w:rsidRDefault="00B822BE">
      <w:pPr>
        <w:widowControl/>
        <w:kinsoku/>
        <w:overflowPunct/>
        <w:textAlignment w:val="auto"/>
      </w:pPr>
      <w:r>
        <w:br w:type="page"/>
      </w:r>
    </w:p>
    <w:p w:rsidR="00AF46AF" w:rsidRPr="00FB112F" w:rsidRDefault="00AF46AF" w:rsidP="00FB112F">
      <w:pPr>
        <w:pStyle w:val="Textcts"/>
        <w:rPr>
          <w:rStyle w:val="TextChar"/>
        </w:rPr>
      </w:pPr>
      <w:proofErr w:type="gramStart"/>
      <w:r w:rsidRPr="00B822BE">
        <w:lastRenderedPageBreak/>
        <w:t>&lt;</w:t>
      </w:r>
      <w:r w:rsidR="00B822BE">
        <w:t xml:space="preserve">p </w:t>
      </w:r>
      <w:r w:rsidRPr="00B822BE">
        <w:t>17&gt;</w:t>
      </w:r>
      <w:r w:rsidR="00B352F2" w:rsidRPr="00B822BE">
        <w:t xml:space="preserve"> </w:t>
      </w:r>
      <w:r w:rsidRPr="00FB112F">
        <w:rPr>
          <w:rStyle w:val="TextChar"/>
        </w:rPr>
        <w:t>aware</w:t>
      </w:r>
      <w:r w:rsidR="00B352F2" w:rsidRPr="00FB112F">
        <w:rPr>
          <w:rStyle w:val="TextChar"/>
        </w:rPr>
        <w:t xml:space="preserve"> </w:t>
      </w:r>
      <w:r w:rsidRPr="00FB112F">
        <w:rPr>
          <w:rStyle w:val="TextChar"/>
        </w:rPr>
        <w:t>o</w:t>
      </w:r>
      <w:r w:rsidR="00B822BE" w:rsidRPr="00FB112F">
        <w:rPr>
          <w:rStyle w:val="TextChar"/>
        </w:rPr>
        <w:t>f</w:t>
      </w:r>
      <w:r w:rsidR="00B352F2" w:rsidRPr="00FB112F">
        <w:rPr>
          <w:rStyle w:val="TextChar"/>
        </w:rPr>
        <w:t xml:space="preserve"> </w:t>
      </w:r>
      <w:r w:rsidRPr="00FB112F">
        <w:rPr>
          <w:rStyle w:val="TextChar"/>
        </w:rPr>
        <w:t>it</w:t>
      </w:r>
      <w:r w:rsidR="00991B2B" w:rsidRPr="00FB112F">
        <w:rPr>
          <w:rStyle w:val="TextChar"/>
        </w:rPr>
        <w:t>.</w:t>
      </w:r>
      <w:proofErr w:type="gramEnd"/>
      <w:r w:rsidR="00B352F2" w:rsidRPr="00FB112F">
        <w:rPr>
          <w:rStyle w:val="TextChar"/>
        </w:rPr>
        <w:t xml:space="preserve">  </w:t>
      </w:r>
      <w:r w:rsidRPr="00FB112F">
        <w:rPr>
          <w:rStyle w:val="TextChar"/>
        </w:rPr>
        <w:t>Thus</w:t>
      </w:r>
      <w:r w:rsidR="00B352F2" w:rsidRPr="00FB112F">
        <w:rPr>
          <w:rStyle w:val="TextChar"/>
        </w:rPr>
        <w:t xml:space="preserve"> </w:t>
      </w:r>
      <w:r w:rsidRPr="00FB112F">
        <w:rPr>
          <w:rStyle w:val="TextChar"/>
        </w:rPr>
        <w:t>a</w:t>
      </w:r>
      <w:r w:rsidR="00B352F2" w:rsidRPr="00FB112F">
        <w:rPr>
          <w:rStyle w:val="TextChar"/>
        </w:rPr>
        <w:t xml:space="preserve"> </w:t>
      </w:r>
      <w:r w:rsidRPr="00FB112F">
        <w:rPr>
          <w:rStyle w:val="TextChar"/>
        </w:rPr>
        <w:t>dog</w:t>
      </w:r>
      <w:r w:rsidR="00B352F2" w:rsidRPr="00FB112F">
        <w:rPr>
          <w:rStyle w:val="TextChar"/>
        </w:rPr>
        <w:t xml:space="preserve"> </w:t>
      </w:r>
      <w:r w:rsidRPr="00FB112F">
        <w:rPr>
          <w:rStyle w:val="TextChar"/>
        </w:rPr>
        <w:t>is</w:t>
      </w:r>
      <w:r w:rsidR="00B352F2" w:rsidRPr="00FB112F">
        <w:rPr>
          <w:rStyle w:val="TextChar"/>
        </w:rPr>
        <w:t xml:space="preserve"> </w:t>
      </w:r>
      <w:r w:rsidRPr="00FB112F">
        <w:rPr>
          <w:rStyle w:val="TextChar"/>
        </w:rPr>
        <w:t>more</w:t>
      </w:r>
      <w:r w:rsidR="00B352F2" w:rsidRPr="00FB112F">
        <w:rPr>
          <w:rStyle w:val="TextChar"/>
        </w:rPr>
        <w:t xml:space="preserve"> </w:t>
      </w:r>
      <w:r w:rsidRPr="00FB112F">
        <w:rPr>
          <w:rStyle w:val="TextChar"/>
        </w:rPr>
        <w:t>sagacious</w:t>
      </w:r>
      <w:r w:rsidR="00B352F2" w:rsidRPr="00FB112F">
        <w:rPr>
          <w:rStyle w:val="TextChar"/>
        </w:rPr>
        <w:t xml:space="preserve"> </w:t>
      </w:r>
      <w:r w:rsidRPr="00FB112F">
        <w:rPr>
          <w:rStyle w:val="TextChar"/>
        </w:rPr>
        <w:t>than</w:t>
      </w:r>
      <w:r w:rsidR="00B352F2" w:rsidRPr="00FB112F">
        <w:rPr>
          <w:rStyle w:val="TextChar"/>
        </w:rPr>
        <w:t xml:space="preserve"> </w:t>
      </w:r>
      <w:r w:rsidRPr="00FB112F">
        <w:rPr>
          <w:rStyle w:val="TextChar"/>
        </w:rPr>
        <w:t>his</w:t>
      </w:r>
      <w:r w:rsidR="00B352F2" w:rsidRPr="00FB112F">
        <w:rPr>
          <w:rStyle w:val="TextChar"/>
        </w:rPr>
        <w:t xml:space="preserve"> </w:t>
      </w:r>
      <w:r w:rsidRPr="00FB112F">
        <w:rPr>
          <w:rStyle w:val="TextChar"/>
        </w:rPr>
        <w:t>master</w:t>
      </w:r>
      <w:r w:rsidR="00B352F2" w:rsidRPr="00FB112F">
        <w:rPr>
          <w:rStyle w:val="TextChar"/>
        </w:rPr>
        <w:t xml:space="preserve"> </w:t>
      </w:r>
      <w:r w:rsidRPr="00FB112F">
        <w:rPr>
          <w:rStyle w:val="TextChar"/>
        </w:rPr>
        <w:t>in</w:t>
      </w:r>
      <w:r w:rsidR="00B352F2" w:rsidRPr="00FB112F">
        <w:rPr>
          <w:rStyle w:val="TextChar"/>
        </w:rPr>
        <w:t xml:space="preserve"> </w:t>
      </w:r>
      <w:r w:rsidRPr="00FB112F">
        <w:rPr>
          <w:rStyle w:val="TextChar"/>
        </w:rPr>
        <w:t>the</w:t>
      </w:r>
      <w:r w:rsidR="00B352F2" w:rsidRPr="00FB112F">
        <w:rPr>
          <w:rStyle w:val="TextChar"/>
        </w:rPr>
        <w:t xml:space="preserve"> </w:t>
      </w:r>
      <w:r w:rsidRPr="00FB112F">
        <w:rPr>
          <w:rStyle w:val="TextChar"/>
        </w:rPr>
        <w:t>matter</w:t>
      </w:r>
      <w:r w:rsidR="00B352F2" w:rsidRPr="00FB112F">
        <w:rPr>
          <w:rStyle w:val="TextChar"/>
        </w:rPr>
        <w:t xml:space="preserve"> </w:t>
      </w:r>
      <w:r w:rsidRPr="00FB112F">
        <w:rPr>
          <w:rStyle w:val="TextChar"/>
        </w:rPr>
        <w:t>of</w:t>
      </w:r>
      <w:r w:rsidR="00B352F2" w:rsidRPr="00FB112F">
        <w:rPr>
          <w:rStyle w:val="TextChar"/>
        </w:rPr>
        <w:t xml:space="preserve"> </w:t>
      </w:r>
      <w:r w:rsidRPr="00FB112F">
        <w:rPr>
          <w:rStyle w:val="TextChar"/>
        </w:rPr>
        <w:t>the</w:t>
      </w:r>
      <w:r w:rsidR="00B352F2" w:rsidRPr="00FB112F">
        <w:rPr>
          <w:rStyle w:val="TextChar"/>
        </w:rPr>
        <w:t xml:space="preserve"> </w:t>
      </w:r>
      <w:r w:rsidRPr="00FB112F">
        <w:rPr>
          <w:rStyle w:val="TextChar"/>
        </w:rPr>
        <w:t>power</w:t>
      </w:r>
      <w:r w:rsidR="00B352F2" w:rsidRPr="00FB112F">
        <w:rPr>
          <w:rStyle w:val="TextChar"/>
        </w:rPr>
        <w:t xml:space="preserve"> </w:t>
      </w:r>
      <w:r w:rsidRPr="00FB112F">
        <w:rPr>
          <w:rStyle w:val="TextChar"/>
        </w:rPr>
        <w:t>of</w:t>
      </w:r>
      <w:r w:rsidR="00B352F2" w:rsidRPr="00FB112F">
        <w:rPr>
          <w:rStyle w:val="TextChar"/>
        </w:rPr>
        <w:t xml:space="preserve"> </w:t>
      </w:r>
      <w:r w:rsidRPr="00FB112F">
        <w:rPr>
          <w:rStyle w:val="TextChar"/>
        </w:rPr>
        <w:t>the</w:t>
      </w:r>
      <w:r w:rsidR="00B352F2" w:rsidRPr="00FB112F">
        <w:rPr>
          <w:rStyle w:val="TextChar"/>
        </w:rPr>
        <w:t xml:space="preserve"> </w:t>
      </w:r>
      <w:r w:rsidRPr="00FB112F">
        <w:rPr>
          <w:rStyle w:val="TextChar"/>
        </w:rPr>
        <w:t>instinct,</w:t>
      </w:r>
      <w:r w:rsidR="00B352F2" w:rsidRPr="00FB112F">
        <w:rPr>
          <w:rStyle w:val="TextChar"/>
        </w:rPr>
        <w:t xml:space="preserve"> </w:t>
      </w:r>
      <w:r w:rsidRPr="00FB112F">
        <w:rPr>
          <w:rStyle w:val="TextChar"/>
        </w:rPr>
        <w:t>but</w:t>
      </w:r>
      <w:r w:rsidR="00B352F2" w:rsidRPr="00FB112F">
        <w:rPr>
          <w:rStyle w:val="TextChar"/>
        </w:rPr>
        <w:t xml:space="preserve"> </w:t>
      </w:r>
      <w:r w:rsidRPr="00FB112F">
        <w:rPr>
          <w:rStyle w:val="TextChar"/>
        </w:rPr>
        <w:t>the</w:t>
      </w:r>
      <w:r w:rsidR="00B352F2" w:rsidRPr="00FB112F">
        <w:rPr>
          <w:rStyle w:val="TextChar"/>
        </w:rPr>
        <w:t xml:space="preserve"> </w:t>
      </w:r>
      <w:r w:rsidRPr="00FB112F">
        <w:rPr>
          <w:rStyle w:val="TextChar"/>
        </w:rPr>
        <w:t>dog</w:t>
      </w:r>
      <w:r w:rsidR="00B352F2" w:rsidRPr="00FB112F">
        <w:rPr>
          <w:rStyle w:val="TextChar"/>
        </w:rPr>
        <w:t xml:space="preserve"> </w:t>
      </w:r>
      <w:r w:rsidRPr="00FB112F">
        <w:rPr>
          <w:rStyle w:val="TextChar"/>
        </w:rPr>
        <w:t>has</w:t>
      </w:r>
      <w:r w:rsidR="00B352F2" w:rsidRPr="00FB112F">
        <w:rPr>
          <w:rStyle w:val="TextChar"/>
        </w:rPr>
        <w:t xml:space="preserve"> </w:t>
      </w:r>
      <w:r w:rsidRPr="00FB112F">
        <w:rPr>
          <w:rStyle w:val="TextChar"/>
        </w:rPr>
        <w:t>no</w:t>
      </w:r>
      <w:r w:rsidR="00B352F2" w:rsidRPr="00FB112F">
        <w:rPr>
          <w:rStyle w:val="TextChar"/>
        </w:rPr>
        <w:t xml:space="preserve"> </w:t>
      </w:r>
      <w:r w:rsidRPr="00FB112F">
        <w:rPr>
          <w:rStyle w:val="TextChar"/>
        </w:rPr>
        <w:t>intellect</w:t>
      </w:r>
      <w:r w:rsidR="00B352F2" w:rsidRPr="00FB112F">
        <w:rPr>
          <w:rStyle w:val="TextChar"/>
        </w:rPr>
        <w:t xml:space="preserve"> </w:t>
      </w:r>
      <w:r w:rsidRPr="00FB112F">
        <w:rPr>
          <w:rStyle w:val="TextChar"/>
        </w:rPr>
        <w:t>which</w:t>
      </w:r>
      <w:r w:rsidR="00B352F2" w:rsidRPr="00FB112F">
        <w:rPr>
          <w:rStyle w:val="TextChar"/>
        </w:rPr>
        <w:t xml:space="preserve"> </w:t>
      </w:r>
      <w:r w:rsidRPr="00FB112F">
        <w:rPr>
          <w:rStyle w:val="TextChar"/>
        </w:rPr>
        <w:t>is</w:t>
      </w:r>
      <w:r w:rsidR="00B352F2" w:rsidRPr="00FB112F">
        <w:rPr>
          <w:rStyle w:val="TextChar"/>
        </w:rPr>
        <w:t xml:space="preserve"> </w:t>
      </w:r>
      <w:r w:rsidRPr="00FB112F">
        <w:rPr>
          <w:rStyle w:val="TextChar"/>
        </w:rPr>
        <w:t>a</w:t>
      </w:r>
      <w:r w:rsidR="00B352F2" w:rsidRPr="00FB112F">
        <w:rPr>
          <w:rStyle w:val="TextChar"/>
        </w:rPr>
        <w:t xml:space="preserve"> </w:t>
      </w:r>
      <w:r w:rsidRPr="00FB112F">
        <w:rPr>
          <w:rStyle w:val="TextChar"/>
        </w:rPr>
        <w:t>gift</w:t>
      </w:r>
      <w:r w:rsidR="00B352F2" w:rsidRPr="00FB112F">
        <w:rPr>
          <w:rStyle w:val="TextChar"/>
        </w:rPr>
        <w:t xml:space="preserve"> </w:t>
      </w:r>
      <w:r w:rsidRPr="00FB112F">
        <w:rPr>
          <w:rStyle w:val="TextChar"/>
        </w:rPr>
        <w:t>particular</w:t>
      </w:r>
      <w:r w:rsidR="00B352F2" w:rsidRPr="00FB112F">
        <w:rPr>
          <w:rStyle w:val="TextChar"/>
        </w:rPr>
        <w:t xml:space="preserve"> </w:t>
      </w:r>
      <w:r w:rsidRPr="00FB112F">
        <w:rPr>
          <w:rStyle w:val="TextChar"/>
        </w:rPr>
        <w:t>to</w:t>
      </w:r>
      <w:r w:rsidR="00B352F2" w:rsidRPr="00FB112F">
        <w:rPr>
          <w:rStyle w:val="TextChar"/>
        </w:rPr>
        <w:t xml:space="preserve"> </w:t>
      </w:r>
      <w:r w:rsidRPr="00FB112F">
        <w:rPr>
          <w:rStyle w:val="TextChar"/>
        </w:rPr>
        <w:t>man</w:t>
      </w:r>
      <w:r w:rsidR="00991B2B" w:rsidRPr="00FB112F">
        <w:rPr>
          <w:rStyle w:val="TextChar"/>
        </w:rPr>
        <w:t>.</w:t>
      </w:r>
      <w:r w:rsidR="00B352F2" w:rsidRPr="00FB112F">
        <w:rPr>
          <w:rStyle w:val="TextChar"/>
        </w:rPr>
        <w:t xml:space="preserve">  </w:t>
      </w:r>
      <w:r w:rsidRPr="00FB112F">
        <w:rPr>
          <w:rStyle w:val="TextChar"/>
        </w:rPr>
        <w:t>But</w:t>
      </w:r>
      <w:r w:rsidR="00B352F2" w:rsidRPr="00FB112F">
        <w:rPr>
          <w:rStyle w:val="TextChar"/>
        </w:rPr>
        <w:t xml:space="preserve"> </w:t>
      </w:r>
      <w:r w:rsidRPr="00FB112F">
        <w:rPr>
          <w:rStyle w:val="TextChar"/>
        </w:rPr>
        <w:t>the</w:t>
      </w:r>
      <w:r w:rsidR="00B352F2" w:rsidRPr="00FB112F">
        <w:rPr>
          <w:rStyle w:val="TextChar"/>
        </w:rPr>
        <w:t xml:space="preserve"> </w:t>
      </w:r>
      <w:r w:rsidRPr="00FB112F">
        <w:rPr>
          <w:rStyle w:val="TextChar"/>
        </w:rPr>
        <w:t>intellect</w:t>
      </w:r>
      <w:r w:rsidR="00B352F2" w:rsidRPr="00FB112F">
        <w:rPr>
          <w:rStyle w:val="TextChar"/>
        </w:rPr>
        <w:t xml:space="preserve"> </w:t>
      </w:r>
      <w:r w:rsidRPr="00FB112F">
        <w:rPr>
          <w:rStyle w:val="TextChar"/>
        </w:rPr>
        <w:t>is</w:t>
      </w:r>
      <w:r w:rsidR="00B352F2" w:rsidRPr="00FB112F">
        <w:rPr>
          <w:rStyle w:val="TextChar"/>
        </w:rPr>
        <w:t xml:space="preserve"> </w:t>
      </w:r>
      <w:r w:rsidRPr="00FB112F">
        <w:rPr>
          <w:rStyle w:val="TextChar"/>
        </w:rPr>
        <w:t>a</w:t>
      </w:r>
      <w:r w:rsidR="00B352F2" w:rsidRPr="00FB112F">
        <w:rPr>
          <w:rStyle w:val="TextChar"/>
        </w:rPr>
        <w:t xml:space="preserve"> </w:t>
      </w:r>
      <w:r w:rsidRPr="00FB112F">
        <w:rPr>
          <w:rStyle w:val="TextChar"/>
        </w:rPr>
        <w:t>power</w:t>
      </w:r>
      <w:r w:rsidR="00B352F2" w:rsidRPr="00FB112F">
        <w:rPr>
          <w:rStyle w:val="TextChar"/>
        </w:rPr>
        <w:t xml:space="preserve"> </w:t>
      </w:r>
      <w:r w:rsidRPr="00FB112F">
        <w:rPr>
          <w:rStyle w:val="TextChar"/>
        </w:rPr>
        <w:t>by</w:t>
      </w:r>
      <w:r w:rsidR="00B352F2" w:rsidRPr="00FB112F">
        <w:rPr>
          <w:rStyle w:val="TextChar"/>
        </w:rPr>
        <w:t xml:space="preserve"> </w:t>
      </w:r>
      <w:r w:rsidRPr="00FB112F">
        <w:rPr>
          <w:rStyle w:val="TextChar"/>
        </w:rPr>
        <w:t>which</w:t>
      </w:r>
      <w:r w:rsidR="00B352F2" w:rsidRPr="00FB112F">
        <w:rPr>
          <w:rStyle w:val="TextChar"/>
        </w:rPr>
        <w:t xml:space="preserve"> </w:t>
      </w:r>
      <w:r w:rsidRPr="00FB112F">
        <w:rPr>
          <w:rStyle w:val="TextChar"/>
        </w:rPr>
        <w:t>man</w:t>
      </w:r>
      <w:r w:rsidR="00B352F2" w:rsidRPr="00FB112F">
        <w:rPr>
          <w:rStyle w:val="TextChar"/>
        </w:rPr>
        <w:t xml:space="preserve"> </w:t>
      </w:r>
      <w:r w:rsidRPr="00FB112F">
        <w:rPr>
          <w:rStyle w:val="TextChar"/>
        </w:rPr>
        <w:t>ponders</w:t>
      </w:r>
      <w:r w:rsidR="00B352F2" w:rsidRPr="00FB112F">
        <w:rPr>
          <w:rStyle w:val="TextChar"/>
        </w:rPr>
        <w:t xml:space="preserve"> </w:t>
      </w:r>
      <w:r w:rsidRPr="00FB112F">
        <w:rPr>
          <w:rStyle w:val="TextChar"/>
        </w:rPr>
        <w:t>over</w:t>
      </w:r>
      <w:r w:rsidR="00B352F2" w:rsidRPr="00FB112F">
        <w:rPr>
          <w:rStyle w:val="TextChar"/>
        </w:rPr>
        <w:t xml:space="preserve"> </w:t>
      </w:r>
      <w:r w:rsidRPr="00FB112F">
        <w:rPr>
          <w:rStyle w:val="TextChar"/>
        </w:rPr>
        <w:t>things</w:t>
      </w:r>
      <w:r w:rsidR="00B352F2" w:rsidRPr="00FB112F">
        <w:rPr>
          <w:rStyle w:val="TextChar"/>
        </w:rPr>
        <w:t xml:space="preserve"> </w:t>
      </w:r>
      <w:r w:rsidRPr="00FB112F">
        <w:rPr>
          <w:rStyle w:val="TextChar"/>
        </w:rPr>
        <w:t>and</w:t>
      </w:r>
      <w:r w:rsidR="00B352F2" w:rsidRPr="00FB112F">
        <w:rPr>
          <w:rStyle w:val="TextChar"/>
        </w:rPr>
        <w:t xml:space="preserve"> </w:t>
      </w:r>
      <w:r w:rsidRPr="00FB112F">
        <w:rPr>
          <w:rStyle w:val="TextChar"/>
        </w:rPr>
        <w:t>secures</w:t>
      </w:r>
      <w:r w:rsidR="00B352F2" w:rsidRPr="00FB112F">
        <w:rPr>
          <w:rStyle w:val="TextChar"/>
        </w:rPr>
        <w:t xml:space="preserve"> </w:t>
      </w:r>
      <w:r w:rsidRPr="00FB112F">
        <w:rPr>
          <w:rStyle w:val="TextChar"/>
        </w:rPr>
        <w:t>tangible</w:t>
      </w:r>
      <w:r w:rsidR="00B352F2" w:rsidRPr="00FB112F">
        <w:rPr>
          <w:rStyle w:val="TextChar"/>
        </w:rPr>
        <w:t xml:space="preserve"> </w:t>
      </w:r>
      <w:r w:rsidRPr="00FB112F">
        <w:rPr>
          <w:rStyle w:val="TextChar"/>
        </w:rPr>
        <w:t>results</w:t>
      </w:r>
      <w:r w:rsidR="00B352F2" w:rsidRPr="00FB112F">
        <w:rPr>
          <w:rStyle w:val="TextChar"/>
        </w:rPr>
        <w:t xml:space="preserve"> </w:t>
      </w:r>
      <w:r w:rsidRPr="00FB112F">
        <w:rPr>
          <w:rStyle w:val="TextChar"/>
        </w:rPr>
        <w:t>from</w:t>
      </w:r>
      <w:r w:rsidR="00B352F2" w:rsidRPr="00FB112F">
        <w:rPr>
          <w:rStyle w:val="TextChar"/>
        </w:rPr>
        <w:t xml:space="preserve"> </w:t>
      </w:r>
      <w:r w:rsidRPr="00FB112F">
        <w:rPr>
          <w:rStyle w:val="TextChar"/>
        </w:rPr>
        <w:t>them</w:t>
      </w:r>
      <w:r w:rsidR="00991B2B" w:rsidRPr="00FB112F">
        <w:rPr>
          <w:rStyle w:val="TextChar"/>
        </w:rPr>
        <w:t>.</w:t>
      </w:r>
      <w:r w:rsidR="00EC0A22" w:rsidRPr="00FB112F">
        <w:rPr>
          <w:rStyle w:val="FootnoteReference"/>
        </w:rPr>
        <w:footnoteReference w:id="11"/>
      </w:r>
      <w:r w:rsidR="00B352F2" w:rsidRPr="00FB112F">
        <w:rPr>
          <w:rStyle w:val="TextChar"/>
        </w:rPr>
        <w:t xml:space="preserve">  </w:t>
      </w:r>
      <w:r w:rsidRPr="00FB112F">
        <w:rPr>
          <w:rStyle w:val="TextChar"/>
        </w:rPr>
        <w:t>Among</w:t>
      </w:r>
      <w:r w:rsidR="00B352F2" w:rsidRPr="00FB112F">
        <w:rPr>
          <w:rStyle w:val="TextChar"/>
        </w:rPr>
        <w:t xml:space="preserve"> </w:t>
      </w:r>
      <w:r w:rsidRPr="00FB112F">
        <w:rPr>
          <w:rStyle w:val="TextChar"/>
        </w:rPr>
        <w:t>children,</w:t>
      </w:r>
      <w:r w:rsidR="00B352F2" w:rsidRPr="00FB112F">
        <w:rPr>
          <w:rStyle w:val="TextChar"/>
        </w:rPr>
        <w:t xml:space="preserve"> </w:t>
      </w:r>
      <w:r w:rsidRPr="00FB112F">
        <w:rPr>
          <w:rStyle w:val="TextChar"/>
        </w:rPr>
        <w:t>some</w:t>
      </w:r>
      <w:r w:rsidR="00B352F2" w:rsidRPr="00FB112F">
        <w:rPr>
          <w:rStyle w:val="TextChar"/>
        </w:rPr>
        <w:t xml:space="preserve"> </w:t>
      </w:r>
      <w:r w:rsidRPr="00FB112F">
        <w:rPr>
          <w:rStyle w:val="TextChar"/>
        </w:rPr>
        <w:t>comprehend</w:t>
      </w:r>
      <w:r w:rsidR="00B352F2" w:rsidRPr="00FB112F">
        <w:rPr>
          <w:rStyle w:val="TextChar"/>
        </w:rPr>
        <w:t xml:space="preserve"> </w:t>
      </w:r>
      <w:r w:rsidRPr="00FB112F">
        <w:rPr>
          <w:rStyle w:val="TextChar"/>
        </w:rPr>
        <w:t>things</w:t>
      </w:r>
      <w:r w:rsidR="00B352F2" w:rsidRPr="00FB112F">
        <w:rPr>
          <w:rStyle w:val="TextChar"/>
        </w:rPr>
        <w:t xml:space="preserve"> </w:t>
      </w:r>
      <w:r w:rsidRPr="00FB112F">
        <w:rPr>
          <w:rStyle w:val="TextChar"/>
        </w:rPr>
        <w:t>quickly,</w:t>
      </w:r>
      <w:r w:rsidR="00B352F2" w:rsidRPr="00FB112F">
        <w:rPr>
          <w:rStyle w:val="TextChar"/>
        </w:rPr>
        <w:t xml:space="preserve"> </w:t>
      </w:r>
      <w:r w:rsidRPr="00FB112F">
        <w:rPr>
          <w:rStyle w:val="TextChar"/>
        </w:rPr>
        <w:t>while</w:t>
      </w:r>
      <w:r w:rsidR="00B352F2" w:rsidRPr="00FB112F">
        <w:rPr>
          <w:rStyle w:val="TextChar"/>
        </w:rPr>
        <w:t xml:space="preserve"> </w:t>
      </w:r>
      <w:r w:rsidRPr="00FB112F">
        <w:rPr>
          <w:rStyle w:val="TextChar"/>
        </w:rPr>
        <w:t>others</w:t>
      </w:r>
      <w:r w:rsidR="00B352F2" w:rsidRPr="00FB112F">
        <w:rPr>
          <w:rStyle w:val="TextChar"/>
        </w:rPr>
        <w:t xml:space="preserve"> </w:t>
      </w:r>
      <w:r w:rsidRPr="00FB112F">
        <w:rPr>
          <w:rStyle w:val="TextChar"/>
        </w:rPr>
        <w:t>take</w:t>
      </w:r>
      <w:r w:rsidR="00B352F2" w:rsidRPr="00FB112F">
        <w:rPr>
          <w:rStyle w:val="TextChar"/>
        </w:rPr>
        <w:t xml:space="preserve"> </w:t>
      </w:r>
      <w:r w:rsidRPr="00FB112F">
        <w:rPr>
          <w:rStyle w:val="TextChar"/>
        </w:rPr>
        <w:t>time</w:t>
      </w:r>
      <w:r w:rsidR="00B352F2" w:rsidRPr="00FB112F">
        <w:rPr>
          <w:rStyle w:val="TextChar"/>
        </w:rPr>
        <w:t xml:space="preserve"> </w:t>
      </w:r>
      <w:r w:rsidRPr="00FB112F">
        <w:rPr>
          <w:rStyle w:val="TextChar"/>
        </w:rPr>
        <w:t>to</w:t>
      </w:r>
      <w:r w:rsidR="00B352F2" w:rsidRPr="00FB112F">
        <w:rPr>
          <w:rStyle w:val="TextChar"/>
        </w:rPr>
        <w:t xml:space="preserve"> </w:t>
      </w:r>
      <w:r w:rsidRPr="00FB112F">
        <w:rPr>
          <w:rStyle w:val="TextChar"/>
        </w:rPr>
        <w:t>reach</w:t>
      </w:r>
      <w:r w:rsidR="00B352F2" w:rsidRPr="00FB112F">
        <w:rPr>
          <w:rStyle w:val="TextChar"/>
        </w:rPr>
        <w:t xml:space="preserve"> </w:t>
      </w:r>
      <w:r w:rsidRPr="00FB112F">
        <w:rPr>
          <w:rStyle w:val="TextChar"/>
        </w:rPr>
        <w:t>a</w:t>
      </w:r>
      <w:r w:rsidR="00B352F2" w:rsidRPr="00FB112F">
        <w:rPr>
          <w:rStyle w:val="TextChar"/>
        </w:rPr>
        <w:t xml:space="preserve"> </w:t>
      </w:r>
      <w:r w:rsidRPr="00FB112F">
        <w:rPr>
          <w:rStyle w:val="TextChar"/>
        </w:rPr>
        <w:t>conclusion</w:t>
      </w:r>
      <w:r w:rsidR="00991B2B" w:rsidRPr="00FB112F">
        <w:rPr>
          <w:rStyle w:val="TextChar"/>
        </w:rPr>
        <w:t>.</w:t>
      </w:r>
      <w:r w:rsidR="00B352F2" w:rsidRPr="00FB112F">
        <w:rPr>
          <w:rStyle w:val="TextChar"/>
        </w:rPr>
        <w:t xml:space="preserve">  </w:t>
      </w:r>
      <w:r w:rsidRPr="00FB112F">
        <w:rPr>
          <w:rStyle w:val="TextChar"/>
        </w:rPr>
        <w:t>The</w:t>
      </w:r>
      <w:r w:rsidR="00B352F2" w:rsidRPr="00FB112F">
        <w:rPr>
          <w:rStyle w:val="TextChar"/>
        </w:rPr>
        <w:t xml:space="preserve"> </w:t>
      </w:r>
      <w:r w:rsidRPr="00FB112F">
        <w:rPr>
          <w:rStyle w:val="TextChar"/>
        </w:rPr>
        <w:t>former</w:t>
      </w:r>
      <w:r w:rsidR="00B352F2" w:rsidRPr="00FB112F">
        <w:rPr>
          <w:rStyle w:val="TextChar"/>
        </w:rPr>
        <w:t xml:space="preserve"> </w:t>
      </w:r>
      <w:r w:rsidRPr="00FB112F">
        <w:rPr>
          <w:rStyle w:val="TextChar"/>
        </w:rPr>
        <w:t>are</w:t>
      </w:r>
      <w:r w:rsidR="00B352F2" w:rsidRPr="00FB112F">
        <w:rPr>
          <w:rStyle w:val="TextChar"/>
        </w:rPr>
        <w:t xml:space="preserve"> </w:t>
      </w:r>
      <w:r w:rsidRPr="00FB112F">
        <w:rPr>
          <w:rStyle w:val="TextChar"/>
        </w:rPr>
        <w:t>called</w:t>
      </w:r>
      <w:r w:rsidR="00B352F2" w:rsidRPr="00FB112F">
        <w:rPr>
          <w:rStyle w:val="TextChar"/>
        </w:rPr>
        <w:t xml:space="preserve"> </w:t>
      </w:r>
      <w:r w:rsidRPr="00FB112F">
        <w:rPr>
          <w:rStyle w:val="TextChar"/>
        </w:rPr>
        <w:t>intelligent</w:t>
      </w:r>
      <w:r w:rsidR="00B352F2" w:rsidRPr="00FB112F">
        <w:rPr>
          <w:rStyle w:val="TextChar"/>
        </w:rPr>
        <w:t xml:space="preserve"> </w:t>
      </w:r>
      <w:r w:rsidRPr="00FB112F">
        <w:rPr>
          <w:rStyle w:val="TextChar"/>
        </w:rPr>
        <w:t>and</w:t>
      </w:r>
      <w:r w:rsidR="00B352F2" w:rsidRPr="00FB112F">
        <w:rPr>
          <w:rStyle w:val="TextChar"/>
        </w:rPr>
        <w:t xml:space="preserve"> </w:t>
      </w:r>
      <w:r w:rsidRPr="00FB112F">
        <w:rPr>
          <w:rStyle w:val="TextChar"/>
        </w:rPr>
        <w:t>are</w:t>
      </w:r>
      <w:r w:rsidR="00B352F2" w:rsidRPr="00FB112F">
        <w:rPr>
          <w:rStyle w:val="TextChar"/>
        </w:rPr>
        <w:t xml:space="preserve"> </w:t>
      </w:r>
      <w:r w:rsidRPr="00FB112F">
        <w:rPr>
          <w:rStyle w:val="TextChar"/>
        </w:rPr>
        <w:t>praised</w:t>
      </w:r>
      <w:r w:rsidR="00B352F2" w:rsidRPr="00FB112F">
        <w:rPr>
          <w:rStyle w:val="TextChar"/>
        </w:rPr>
        <w:t xml:space="preserve"> </w:t>
      </w:r>
      <w:r w:rsidRPr="00FB112F">
        <w:rPr>
          <w:rStyle w:val="TextChar"/>
        </w:rPr>
        <w:t>by</w:t>
      </w:r>
      <w:r w:rsidR="00B352F2" w:rsidRPr="00FB112F">
        <w:rPr>
          <w:rStyle w:val="TextChar"/>
        </w:rPr>
        <w:t xml:space="preserve"> </w:t>
      </w:r>
      <w:r w:rsidRPr="00FB112F">
        <w:rPr>
          <w:rStyle w:val="TextChar"/>
        </w:rPr>
        <w:t>some</w:t>
      </w:r>
      <w:r w:rsidR="00B352F2" w:rsidRPr="00FB112F">
        <w:rPr>
          <w:rStyle w:val="TextChar"/>
        </w:rPr>
        <w:t xml:space="preserve"> </w:t>
      </w:r>
      <w:r w:rsidRPr="00FB112F">
        <w:rPr>
          <w:rStyle w:val="TextChar"/>
        </w:rPr>
        <w:t>as</w:t>
      </w:r>
      <w:r w:rsidR="00B352F2" w:rsidRPr="00FB112F">
        <w:rPr>
          <w:rStyle w:val="TextChar"/>
        </w:rPr>
        <w:t xml:space="preserve"> </w:t>
      </w:r>
      <w:r w:rsidRPr="00FB112F">
        <w:rPr>
          <w:rStyle w:val="TextChar"/>
        </w:rPr>
        <w:t>being</w:t>
      </w:r>
      <w:r w:rsidR="00B352F2" w:rsidRPr="00FB112F">
        <w:rPr>
          <w:rStyle w:val="TextChar"/>
        </w:rPr>
        <w:t xml:space="preserve"> </w:t>
      </w:r>
      <w:r w:rsidRPr="00FB112F">
        <w:rPr>
          <w:rStyle w:val="TextChar"/>
        </w:rPr>
        <w:t>superior</w:t>
      </w:r>
      <w:r w:rsidR="00B352F2" w:rsidRPr="00FB112F">
        <w:rPr>
          <w:rStyle w:val="TextChar"/>
        </w:rPr>
        <w:t xml:space="preserve"> </w:t>
      </w:r>
      <w:r w:rsidRPr="00FB112F">
        <w:rPr>
          <w:rStyle w:val="TextChar"/>
        </w:rPr>
        <w:t>to</w:t>
      </w:r>
      <w:r w:rsidR="00B352F2" w:rsidRPr="00FB112F">
        <w:rPr>
          <w:rStyle w:val="TextChar"/>
        </w:rPr>
        <w:t xml:space="preserve"> </w:t>
      </w:r>
      <w:r w:rsidRPr="00FB112F">
        <w:rPr>
          <w:rStyle w:val="TextChar"/>
        </w:rPr>
        <w:t>the</w:t>
      </w:r>
      <w:r w:rsidR="00B352F2" w:rsidRPr="00FB112F">
        <w:rPr>
          <w:rStyle w:val="TextChar"/>
        </w:rPr>
        <w:t xml:space="preserve"> </w:t>
      </w:r>
      <w:r w:rsidRPr="00FB112F">
        <w:rPr>
          <w:rStyle w:val="TextChar"/>
        </w:rPr>
        <w:t>latter</w:t>
      </w:r>
      <w:r w:rsidR="00B352F2" w:rsidRPr="00FB112F">
        <w:rPr>
          <w:rStyle w:val="TextChar"/>
        </w:rPr>
        <w:t xml:space="preserve"> </w:t>
      </w:r>
      <w:proofErr w:type="gramStart"/>
      <w:r w:rsidRPr="00FB112F">
        <w:rPr>
          <w:rStyle w:val="TextChar"/>
        </w:rPr>
        <w:t>who</w:t>
      </w:r>
      <w:proofErr w:type="gramEnd"/>
      <w:r w:rsidR="00B352F2" w:rsidRPr="00FB112F">
        <w:rPr>
          <w:rStyle w:val="TextChar"/>
        </w:rPr>
        <w:t xml:space="preserve"> </w:t>
      </w:r>
      <w:r w:rsidRPr="00FB112F">
        <w:rPr>
          <w:rStyle w:val="TextChar"/>
        </w:rPr>
        <w:t>are</w:t>
      </w:r>
      <w:r w:rsidR="00B352F2" w:rsidRPr="00FB112F">
        <w:rPr>
          <w:rStyle w:val="TextChar"/>
        </w:rPr>
        <w:t xml:space="preserve"> </w:t>
      </w:r>
      <w:r w:rsidRPr="00FB112F">
        <w:rPr>
          <w:rStyle w:val="TextChar"/>
        </w:rPr>
        <w:t>laughed</w:t>
      </w:r>
      <w:r w:rsidR="00B352F2" w:rsidRPr="00FB112F">
        <w:rPr>
          <w:rStyle w:val="TextChar"/>
        </w:rPr>
        <w:t xml:space="preserve"> </w:t>
      </w:r>
      <w:r w:rsidRPr="00FB112F">
        <w:rPr>
          <w:rStyle w:val="TextChar"/>
        </w:rPr>
        <w:t>at</w:t>
      </w:r>
      <w:r w:rsidR="00B352F2" w:rsidRPr="00FB112F">
        <w:rPr>
          <w:rStyle w:val="TextChar"/>
        </w:rPr>
        <w:t xml:space="preserve"> </w:t>
      </w:r>
      <w:r w:rsidRPr="00FB112F">
        <w:rPr>
          <w:rStyle w:val="TextChar"/>
        </w:rPr>
        <w:t>and</w:t>
      </w:r>
      <w:r w:rsidR="00B352F2" w:rsidRPr="00FB112F">
        <w:rPr>
          <w:rStyle w:val="TextChar"/>
        </w:rPr>
        <w:t xml:space="preserve"> </w:t>
      </w:r>
      <w:r w:rsidRPr="00FB112F">
        <w:rPr>
          <w:rStyle w:val="TextChar"/>
        </w:rPr>
        <w:t>considered</w:t>
      </w:r>
      <w:r w:rsidR="00B352F2" w:rsidRPr="00FB112F">
        <w:rPr>
          <w:rStyle w:val="TextChar"/>
        </w:rPr>
        <w:t xml:space="preserve"> </w:t>
      </w:r>
      <w:r w:rsidRPr="00FB112F">
        <w:rPr>
          <w:rStyle w:val="TextChar"/>
        </w:rPr>
        <w:t>stupid</w:t>
      </w:r>
      <w:r w:rsidR="00991B2B" w:rsidRPr="00FB112F">
        <w:rPr>
          <w:rStyle w:val="TextChar"/>
        </w:rPr>
        <w:t>.</w:t>
      </w:r>
      <w:r w:rsidR="00B352F2" w:rsidRPr="00FB112F">
        <w:rPr>
          <w:rStyle w:val="TextChar"/>
        </w:rPr>
        <w:t xml:space="preserve">  </w:t>
      </w:r>
      <w:r w:rsidRPr="00FB112F">
        <w:rPr>
          <w:rStyle w:val="TextChar"/>
        </w:rPr>
        <w:t>But</w:t>
      </w:r>
      <w:r w:rsidR="00B352F2" w:rsidRPr="00FB112F">
        <w:rPr>
          <w:rStyle w:val="TextChar"/>
        </w:rPr>
        <w:t xml:space="preserve"> </w:t>
      </w:r>
      <w:r w:rsidRPr="00FB112F">
        <w:rPr>
          <w:rStyle w:val="TextChar"/>
        </w:rPr>
        <w:t>often</w:t>
      </w:r>
      <w:r w:rsidR="00B352F2" w:rsidRPr="00FB112F">
        <w:rPr>
          <w:rStyle w:val="TextChar"/>
        </w:rPr>
        <w:t xml:space="preserve"> </w:t>
      </w:r>
      <w:r w:rsidRPr="00FB112F">
        <w:rPr>
          <w:rStyle w:val="TextChar"/>
        </w:rPr>
        <w:t>the</w:t>
      </w:r>
      <w:r w:rsidR="00B352F2" w:rsidRPr="00FB112F">
        <w:rPr>
          <w:rStyle w:val="TextChar"/>
        </w:rPr>
        <w:t xml:space="preserve"> </w:t>
      </w:r>
      <w:r w:rsidRPr="00FB112F">
        <w:rPr>
          <w:rStyle w:val="TextChar"/>
        </w:rPr>
        <w:t>child</w:t>
      </w:r>
      <w:r w:rsidR="00B352F2" w:rsidRPr="00FB112F">
        <w:rPr>
          <w:rStyle w:val="TextChar"/>
        </w:rPr>
        <w:t xml:space="preserve"> </w:t>
      </w:r>
      <w:r w:rsidRPr="00FB112F">
        <w:rPr>
          <w:rStyle w:val="TextChar"/>
        </w:rPr>
        <w:t>of</w:t>
      </w:r>
      <w:r w:rsidR="00B352F2" w:rsidRPr="00FB112F">
        <w:rPr>
          <w:rStyle w:val="TextChar"/>
        </w:rPr>
        <w:t xml:space="preserve"> </w:t>
      </w:r>
      <w:r w:rsidRPr="00FB112F">
        <w:rPr>
          <w:rStyle w:val="TextChar"/>
        </w:rPr>
        <w:t>the</w:t>
      </w:r>
      <w:r w:rsidR="00B352F2" w:rsidRPr="00FB112F">
        <w:rPr>
          <w:rStyle w:val="TextChar"/>
        </w:rPr>
        <w:t xml:space="preserve"> </w:t>
      </w:r>
      <w:r w:rsidRPr="00FB112F">
        <w:rPr>
          <w:rStyle w:val="TextChar"/>
        </w:rPr>
        <w:t>latter</w:t>
      </w:r>
      <w:r w:rsidR="00B352F2" w:rsidRPr="00FB112F">
        <w:rPr>
          <w:rStyle w:val="TextChar"/>
        </w:rPr>
        <w:t xml:space="preserve"> </w:t>
      </w:r>
      <w:r w:rsidRPr="00FB112F">
        <w:rPr>
          <w:rStyle w:val="TextChar"/>
        </w:rPr>
        <w:t>class,</w:t>
      </w:r>
      <w:r w:rsidR="00B352F2" w:rsidRPr="00FB112F">
        <w:rPr>
          <w:rStyle w:val="TextChar"/>
        </w:rPr>
        <w:t xml:space="preserve"> </w:t>
      </w:r>
      <w:r w:rsidRPr="00FB112F">
        <w:rPr>
          <w:rStyle w:val="TextChar"/>
        </w:rPr>
        <w:t>who</w:t>
      </w:r>
      <w:r w:rsidR="00B352F2" w:rsidRPr="00FB112F">
        <w:rPr>
          <w:rStyle w:val="TextChar"/>
        </w:rPr>
        <w:t xml:space="preserve"> </w:t>
      </w:r>
      <w:r w:rsidRPr="00FB112F">
        <w:rPr>
          <w:rStyle w:val="TextChar"/>
        </w:rPr>
        <w:t>seems</w:t>
      </w:r>
      <w:r w:rsidR="00B352F2" w:rsidRPr="00FB112F">
        <w:rPr>
          <w:rStyle w:val="TextChar"/>
        </w:rPr>
        <w:t xml:space="preserve"> </w:t>
      </w:r>
      <w:r w:rsidRPr="00FB112F">
        <w:rPr>
          <w:rStyle w:val="TextChar"/>
        </w:rPr>
        <w:t>slow,</w:t>
      </w:r>
      <w:r w:rsidR="00B352F2" w:rsidRPr="00FB112F">
        <w:rPr>
          <w:rStyle w:val="TextChar"/>
        </w:rPr>
        <w:t xml:space="preserve"> </w:t>
      </w:r>
      <w:r w:rsidRPr="00FB112F">
        <w:rPr>
          <w:rStyle w:val="TextChar"/>
        </w:rPr>
        <w:t>is</w:t>
      </w:r>
      <w:r w:rsidR="00B352F2" w:rsidRPr="00FB112F">
        <w:rPr>
          <w:rStyle w:val="TextChar"/>
        </w:rPr>
        <w:t xml:space="preserve"> </w:t>
      </w:r>
      <w:r w:rsidRPr="00FB112F">
        <w:rPr>
          <w:rStyle w:val="TextChar"/>
        </w:rPr>
        <w:t>endowed</w:t>
      </w:r>
      <w:r w:rsidR="00B352F2" w:rsidRPr="00FB112F">
        <w:rPr>
          <w:rStyle w:val="TextChar"/>
        </w:rPr>
        <w:t xml:space="preserve"> </w:t>
      </w:r>
      <w:r w:rsidRPr="00FB112F">
        <w:rPr>
          <w:rStyle w:val="TextChar"/>
        </w:rPr>
        <w:t>with</w:t>
      </w:r>
      <w:r w:rsidR="00B352F2" w:rsidRPr="00FB112F">
        <w:rPr>
          <w:rStyle w:val="TextChar"/>
        </w:rPr>
        <w:t xml:space="preserve"> </w:t>
      </w:r>
      <w:r w:rsidRPr="00FB112F">
        <w:rPr>
          <w:rStyle w:val="TextChar"/>
        </w:rPr>
        <w:t>superior</w:t>
      </w:r>
      <w:r w:rsidR="00B352F2" w:rsidRPr="00FB112F">
        <w:rPr>
          <w:rStyle w:val="TextChar"/>
        </w:rPr>
        <w:t xml:space="preserve"> </w:t>
      </w:r>
      <w:r w:rsidRPr="00FB112F">
        <w:rPr>
          <w:rStyle w:val="TextChar"/>
        </w:rPr>
        <w:t>intellect,</w:t>
      </w:r>
      <w:r w:rsidR="00B352F2" w:rsidRPr="00FB112F">
        <w:rPr>
          <w:rStyle w:val="TextChar"/>
        </w:rPr>
        <w:t xml:space="preserve"> </w:t>
      </w:r>
      <w:r w:rsidRPr="00FB112F">
        <w:rPr>
          <w:rStyle w:val="TextChar"/>
        </w:rPr>
        <w:t>and</w:t>
      </w:r>
      <w:r w:rsidR="00B352F2" w:rsidRPr="00FB112F">
        <w:rPr>
          <w:rStyle w:val="TextChar"/>
        </w:rPr>
        <w:t xml:space="preserve"> </w:t>
      </w:r>
      <w:r w:rsidRPr="00FB112F">
        <w:rPr>
          <w:rStyle w:val="TextChar"/>
        </w:rPr>
        <w:t>he</w:t>
      </w:r>
      <w:r w:rsidR="00B352F2" w:rsidRPr="00FB112F">
        <w:rPr>
          <w:rStyle w:val="TextChar"/>
        </w:rPr>
        <w:t xml:space="preserve"> </w:t>
      </w:r>
      <w:r w:rsidRPr="00FB112F">
        <w:rPr>
          <w:rStyle w:val="TextChar"/>
        </w:rPr>
        <w:t>therefore</w:t>
      </w:r>
      <w:r w:rsidR="00B352F2" w:rsidRPr="00FB112F">
        <w:rPr>
          <w:rStyle w:val="TextChar"/>
        </w:rPr>
        <w:t xml:space="preserve"> </w:t>
      </w:r>
      <w:r w:rsidRPr="00FB112F">
        <w:rPr>
          <w:rStyle w:val="TextChar"/>
        </w:rPr>
        <w:t>needs</w:t>
      </w:r>
      <w:r w:rsidR="00B352F2" w:rsidRPr="00FB112F">
        <w:rPr>
          <w:rStyle w:val="TextChar"/>
        </w:rPr>
        <w:t xml:space="preserve"> </w:t>
      </w:r>
      <w:r w:rsidRPr="00FB112F">
        <w:rPr>
          <w:rStyle w:val="TextChar"/>
        </w:rPr>
        <w:t>to</w:t>
      </w:r>
      <w:r w:rsidR="00B352F2" w:rsidRPr="00FB112F">
        <w:rPr>
          <w:rStyle w:val="TextChar"/>
        </w:rPr>
        <w:t xml:space="preserve"> </w:t>
      </w:r>
      <w:r w:rsidRPr="00FB112F">
        <w:rPr>
          <w:rStyle w:val="TextChar"/>
        </w:rPr>
        <w:t>ponder</w:t>
      </w:r>
      <w:r w:rsidR="00B352F2" w:rsidRPr="00FB112F">
        <w:rPr>
          <w:rStyle w:val="TextChar"/>
        </w:rPr>
        <w:t xml:space="preserve"> </w:t>
      </w:r>
      <w:r w:rsidRPr="00FB112F">
        <w:rPr>
          <w:rStyle w:val="TextChar"/>
        </w:rPr>
        <w:t>over</w:t>
      </w:r>
      <w:r w:rsidR="00B352F2" w:rsidRPr="00FB112F">
        <w:rPr>
          <w:rStyle w:val="TextChar"/>
        </w:rPr>
        <w:t xml:space="preserve"> </w:t>
      </w:r>
      <w:r w:rsidRPr="00FB112F">
        <w:rPr>
          <w:rStyle w:val="TextChar"/>
        </w:rPr>
        <w:t>things</w:t>
      </w:r>
      <w:r w:rsidR="00B352F2" w:rsidRPr="00FB112F">
        <w:rPr>
          <w:rStyle w:val="TextChar"/>
        </w:rPr>
        <w:t xml:space="preserve"> </w:t>
      </w:r>
      <w:r w:rsidRPr="00FB112F">
        <w:rPr>
          <w:rStyle w:val="TextChar"/>
        </w:rPr>
        <w:t>before</w:t>
      </w:r>
      <w:r w:rsidR="00B352F2" w:rsidRPr="00FB112F">
        <w:rPr>
          <w:rStyle w:val="TextChar"/>
        </w:rPr>
        <w:t xml:space="preserve"> </w:t>
      </w:r>
      <w:r w:rsidRPr="00FB112F">
        <w:rPr>
          <w:rStyle w:val="TextChar"/>
        </w:rPr>
        <w:t>pronouncing</w:t>
      </w:r>
      <w:r w:rsidR="00B352F2" w:rsidRPr="00FB112F">
        <w:rPr>
          <w:rStyle w:val="TextChar"/>
        </w:rPr>
        <w:t xml:space="preserve"> </w:t>
      </w:r>
      <w:r w:rsidRPr="00FB112F">
        <w:rPr>
          <w:rStyle w:val="TextChar"/>
        </w:rPr>
        <w:t>a</w:t>
      </w:r>
      <w:r w:rsidR="00B352F2" w:rsidRPr="00FB112F">
        <w:rPr>
          <w:rStyle w:val="TextChar"/>
        </w:rPr>
        <w:t xml:space="preserve"> </w:t>
      </w:r>
      <w:r w:rsidRPr="00FB112F">
        <w:rPr>
          <w:rStyle w:val="TextChar"/>
        </w:rPr>
        <w:t>judgment</w:t>
      </w:r>
      <w:r w:rsidR="00B352F2" w:rsidRPr="00FB112F">
        <w:rPr>
          <w:rStyle w:val="TextChar"/>
        </w:rPr>
        <w:t xml:space="preserve"> </w:t>
      </w:r>
      <w:r w:rsidRPr="00FB112F">
        <w:rPr>
          <w:rStyle w:val="TextChar"/>
        </w:rPr>
        <w:t>upon</w:t>
      </w:r>
      <w:r w:rsidR="00B352F2" w:rsidRPr="00FB112F">
        <w:rPr>
          <w:rStyle w:val="TextChar"/>
        </w:rPr>
        <w:t xml:space="preserve"> </w:t>
      </w:r>
      <w:r w:rsidRPr="00FB112F">
        <w:rPr>
          <w:rStyle w:val="TextChar"/>
        </w:rPr>
        <w:t>them</w:t>
      </w:r>
      <w:r w:rsidR="00991B2B" w:rsidRPr="00FB112F">
        <w:rPr>
          <w:rStyle w:val="TextChar"/>
        </w:rPr>
        <w:t>.</w:t>
      </w:r>
      <w:r w:rsidR="00B352F2" w:rsidRPr="00FB112F">
        <w:rPr>
          <w:rStyle w:val="TextChar"/>
        </w:rPr>
        <w:t xml:space="preserve">  </w:t>
      </w:r>
      <w:r w:rsidRPr="00FB112F">
        <w:rPr>
          <w:rStyle w:val="TextChar"/>
        </w:rPr>
        <w:t>While</w:t>
      </w:r>
      <w:r w:rsidR="00B352F2" w:rsidRPr="00FB112F">
        <w:rPr>
          <w:rStyle w:val="TextChar"/>
        </w:rPr>
        <w:t xml:space="preserve"> </w:t>
      </w:r>
      <w:r w:rsidRPr="00FB112F">
        <w:rPr>
          <w:rStyle w:val="TextChar"/>
        </w:rPr>
        <w:t>having</w:t>
      </w:r>
      <w:r w:rsidR="00B352F2" w:rsidRPr="00FB112F">
        <w:rPr>
          <w:rStyle w:val="TextChar"/>
        </w:rPr>
        <w:t xml:space="preserve"> </w:t>
      </w:r>
      <w:r w:rsidRPr="00FB112F">
        <w:rPr>
          <w:rStyle w:val="TextChar"/>
        </w:rPr>
        <w:t>less</w:t>
      </w:r>
      <w:r w:rsidR="00B352F2" w:rsidRPr="00FB112F">
        <w:rPr>
          <w:rStyle w:val="TextChar"/>
        </w:rPr>
        <w:t xml:space="preserve"> </w:t>
      </w:r>
      <w:r w:rsidRPr="00FB112F">
        <w:rPr>
          <w:rStyle w:val="TextChar"/>
        </w:rPr>
        <w:t>sagacity</w:t>
      </w:r>
      <w:r w:rsidR="00B352F2" w:rsidRPr="00FB112F">
        <w:rPr>
          <w:rStyle w:val="TextChar"/>
        </w:rPr>
        <w:t xml:space="preserve"> </w:t>
      </w:r>
      <w:r w:rsidRPr="00FB112F">
        <w:rPr>
          <w:rStyle w:val="TextChar"/>
        </w:rPr>
        <w:t>and</w:t>
      </w:r>
      <w:r w:rsidR="00B352F2" w:rsidRPr="00FB112F">
        <w:rPr>
          <w:rStyle w:val="TextChar"/>
        </w:rPr>
        <w:t xml:space="preserve"> </w:t>
      </w:r>
      <w:r w:rsidRPr="00FB112F">
        <w:rPr>
          <w:rStyle w:val="TextChar"/>
        </w:rPr>
        <w:t>quickness</w:t>
      </w:r>
      <w:r w:rsidR="00B352F2" w:rsidRPr="00FB112F">
        <w:rPr>
          <w:rStyle w:val="TextChar"/>
        </w:rPr>
        <w:t xml:space="preserve"> </w:t>
      </w:r>
      <w:r w:rsidRPr="00FB112F">
        <w:rPr>
          <w:rStyle w:val="TextChar"/>
        </w:rPr>
        <w:t>of</w:t>
      </w:r>
      <w:r w:rsidR="00B352F2" w:rsidRPr="00FB112F">
        <w:rPr>
          <w:rStyle w:val="TextChar"/>
        </w:rPr>
        <w:t xml:space="preserve"> </w:t>
      </w:r>
      <w:r w:rsidRPr="00FB112F">
        <w:rPr>
          <w:rStyle w:val="TextChar"/>
        </w:rPr>
        <w:t>parts</w:t>
      </w:r>
      <w:r w:rsidR="00B352F2" w:rsidRPr="00FB112F">
        <w:rPr>
          <w:rStyle w:val="TextChar"/>
        </w:rPr>
        <w:t xml:space="preserve"> </w:t>
      </w:r>
      <w:r w:rsidRPr="00FB112F">
        <w:rPr>
          <w:rStyle w:val="TextChar"/>
        </w:rPr>
        <w:t>as</w:t>
      </w:r>
      <w:r w:rsidR="00B352F2" w:rsidRPr="00FB112F">
        <w:rPr>
          <w:rStyle w:val="TextChar"/>
        </w:rPr>
        <w:t xml:space="preserve"> </w:t>
      </w:r>
      <w:r w:rsidRPr="00FB112F">
        <w:rPr>
          <w:rStyle w:val="TextChar"/>
        </w:rPr>
        <w:t>possessed</w:t>
      </w:r>
      <w:r w:rsidR="00B352F2" w:rsidRPr="00FB112F">
        <w:rPr>
          <w:rStyle w:val="TextChar"/>
        </w:rPr>
        <w:t xml:space="preserve"> </w:t>
      </w:r>
      <w:r w:rsidRPr="00FB112F">
        <w:rPr>
          <w:rStyle w:val="TextChar"/>
        </w:rPr>
        <w:t>by</w:t>
      </w:r>
      <w:r w:rsidR="00B352F2" w:rsidRPr="00FB112F">
        <w:rPr>
          <w:rStyle w:val="TextChar"/>
        </w:rPr>
        <w:t xml:space="preserve"> </w:t>
      </w:r>
      <w:r w:rsidRPr="00FB112F">
        <w:rPr>
          <w:rStyle w:val="TextChar"/>
        </w:rPr>
        <w:t>the</w:t>
      </w:r>
      <w:r w:rsidR="00B352F2" w:rsidRPr="00FB112F">
        <w:rPr>
          <w:rStyle w:val="TextChar"/>
        </w:rPr>
        <w:t xml:space="preserve"> </w:t>
      </w:r>
      <w:r w:rsidRPr="00FB112F">
        <w:rPr>
          <w:rStyle w:val="TextChar"/>
        </w:rPr>
        <w:t>other,</w:t>
      </w:r>
      <w:r w:rsidR="00B352F2" w:rsidRPr="00FB112F">
        <w:rPr>
          <w:rStyle w:val="TextChar"/>
        </w:rPr>
        <w:t xml:space="preserve"> </w:t>
      </w:r>
      <w:r w:rsidRPr="00FB112F">
        <w:rPr>
          <w:rStyle w:val="TextChar"/>
        </w:rPr>
        <w:t>he</w:t>
      </w:r>
      <w:r w:rsidR="00B352F2" w:rsidRPr="00FB112F">
        <w:rPr>
          <w:rStyle w:val="TextChar"/>
        </w:rPr>
        <w:t xml:space="preserve"> </w:t>
      </w:r>
      <w:r w:rsidRPr="00FB112F">
        <w:rPr>
          <w:rStyle w:val="TextChar"/>
        </w:rPr>
        <w:t>surpasses</w:t>
      </w:r>
      <w:r w:rsidR="00B352F2" w:rsidRPr="00FB112F">
        <w:rPr>
          <w:rStyle w:val="TextChar"/>
        </w:rPr>
        <w:t xml:space="preserve"> </w:t>
      </w:r>
      <w:r w:rsidRPr="00FB112F">
        <w:rPr>
          <w:rStyle w:val="TextChar"/>
        </w:rPr>
        <w:t>him</w:t>
      </w:r>
      <w:r w:rsidR="00B352F2" w:rsidRPr="00FB112F">
        <w:rPr>
          <w:rStyle w:val="TextChar"/>
        </w:rPr>
        <w:t xml:space="preserve"> </w:t>
      </w:r>
      <w:r w:rsidRPr="00FB112F">
        <w:rPr>
          <w:rStyle w:val="TextChar"/>
        </w:rPr>
        <w:t>in</w:t>
      </w:r>
      <w:r w:rsidR="00B352F2" w:rsidRPr="00FB112F">
        <w:rPr>
          <w:rStyle w:val="TextChar"/>
        </w:rPr>
        <w:t xml:space="preserve"> </w:t>
      </w:r>
      <w:r w:rsidRPr="00FB112F">
        <w:rPr>
          <w:rStyle w:val="TextChar"/>
        </w:rPr>
        <w:t>real</w:t>
      </w:r>
      <w:r w:rsidR="00B352F2" w:rsidRPr="00FB112F">
        <w:rPr>
          <w:rStyle w:val="TextChar"/>
        </w:rPr>
        <w:t xml:space="preserve"> </w:t>
      </w:r>
      <w:r w:rsidRPr="00FB112F">
        <w:rPr>
          <w:rStyle w:val="TextChar"/>
        </w:rPr>
        <w:t>intellect.</w:t>
      </w:r>
      <w:r w:rsidR="00991B2B" w:rsidRPr="00FB112F">
        <w:rPr>
          <w:rStyle w:val="TextChar"/>
        </w:rPr>
        <w:t>”</w:t>
      </w:r>
    </w:p>
    <w:p w:rsidR="00AF46AF" w:rsidRPr="00FB112F" w:rsidRDefault="00AF46AF" w:rsidP="00FB112F">
      <w:pPr>
        <w:pStyle w:val="Myhead"/>
      </w:pPr>
      <w:bookmarkStart w:id="26" w:name="h26"/>
      <w:r w:rsidRPr="00FB112F">
        <w:t>On</w:t>
      </w:r>
      <w:r w:rsidR="00B352F2" w:rsidRPr="00FB112F">
        <w:t xml:space="preserve"> </w:t>
      </w:r>
      <w:r w:rsidRPr="00FB112F">
        <w:t>intuition</w:t>
      </w:r>
      <w:r w:rsidR="00B352F2" w:rsidRPr="00FB112F">
        <w:t xml:space="preserve"> </w:t>
      </w:r>
      <w:r w:rsidRPr="00FB112F">
        <w:t>and</w:t>
      </w:r>
      <w:r w:rsidR="00B352F2" w:rsidRPr="00FB112F">
        <w:t xml:space="preserve"> </w:t>
      </w:r>
      <w:r w:rsidRPr="00FB112F">
        <w:t>the</w:t>
      </w:r>
      <w:r w:rsidR="00B352F2" w:rsidRPr="00FB112F">
        <w:t xml:space="preserve"> </w:t>
      </w:r>
      <w:r w:rsidRPr="00FB112F">
        <w:t>four</w:t>
      </w:r>
      <w:r w:rsidR="00B352F2" w:rsidRPr="00FB112F">
        <w:t xml:space="preserve"> </w:t>
      </w:r>
      <w:r w:rsidRPr="00FB112F">
        <w:t>kinds</w:t>
      </w:r>
      <w:r w:rsidR="00B352F2" w:rsidRPr="00FB112F">
        <w:t xml:space="preserve"> </w:t>
      </w:r>
      <w:r w:rsidRPr="00FB112F">
        <w:t>of</w:t>
      </w:r>
      <w:r w:rsidR="00B352F2" w:rsidRPr="00FB112F">
        <w:t xml:space="preserve"> </w:t>
      </w:r>
      <w:r w:rsidRPr="00FB112F">
        <w:t>light,</w:t>
      </w:r>
      <w:r w:rsidR="00B352F2" w:rsidRPr="00FB112F">
        <w:t xml:space="preserve"> </w:t>
      </w:r>
      <w:r w:rsidRPr="00FB112F">
        <w:t>and</w:t>
      </w:r>
      <w:r w:rsidR="00B352F2" w:rsidRPr="00FB112F">
        <w:t xml:space="preserve"> </w:t>
      </w:r>
      <w:r w:rsidRPr="00FB112F">
        <w:t>its</w:t>
      </w:r>
      <w:r w:rsidR="00B352F2" w:rsidRPr="00FB112F">
        <w:t xml:space="preserve"> </w:t>
      </w:r>
      <w:r w:rsidRPr="00FB112F">
        <w:t>duplication</w:t>
      </w:r>
      <w:r w:rsidR="00B352F2" w:rsidRPr="00FB112F">
        <w:t xml:space="preserve"> </w:t>
      </w:r>
      <w:r w:rsidRPr="00FB112F">
        <w:t>in</w:t>
      </w:r>
      <w:r w:rsidR="00B352F2" w:rsidRPr="00FB112F">
        <w:t xml:space="preserve"> </w:t>
      </w:r>
      <w:r w:rsidRPr="00FB112F">
        <w:t>others</w:t>
      </w:r>
      <w:bookmarkEnd w:id="26"/>
    </w:p>
    <w:p w:rsidR="00E479F2" w:rsidRDefault="00AF46AF" w:rsidP="00E479F2">
      <w:pPr>
        <w:pStyle w:val="Text"/>
        <w:rPr>
          <w:lang w:eastAsia="en-AU"/>
        </w:rPr>
      </w:pPr>
      <w:r w:rsidRPr="00AF46AF">
        <w:rPr>
          <w:lang w:eastAsia="en-AU"/>
        </w:rPr>
        <w:t>We</w:t>
      </w:r>
      <w:r w:rsidR="00B352F2">
        <w:rPr>
          <w:lang w:eastAsia="en-AU"/>
        </w:rPr>
        <w:t xml:space="preserve"> </w:t>
      </w:r>
      <w:r w:rsidRPr="00AF46AF">
        <w:rPr>
          <w:lang w:eastAsia="en-AU"/>
        </w:rPr>
        <w:t>asked</w:t>
      </w:r>
      <w:r w:rsidR="00B352F2">
        <w:rPr>
          <w:lang w:eastAsia="en-AU"/>
        </w:rPr>
        <w:t xml:space="preserve"> </w:t>
      </w:r>
      <w:r w:rsidR="009F128E">
        <w:rPr>
          <w:lang w:eastAsia="en-AU"/>
        </w:rPr>
        <w:t>‘Abdu’l-Baha</w:t>
      </w:r>
      <w:r w:rsidR="00B352F2">
        <w:rPr>
          <w:lang w:eastAsia="en-AU"/>
        </w:rPr>
        <w:t xml:space="preserve"> </w:t>
      </w:r>
      <w:r w:rsidRPr="00AF46AF">
        <w:rPr>
          <w:lang w:eastAsia="en-AU"/>
        </w:rPr>
        <w:t>concerning</w:t>
      </w:r>
      <w:r w:rsidR="00B352F2">
        <w:rPr>
          <w:lang w:eastAsia="en-AU"/>
        </w:rPr>
        <w:t xml:space="preserve"> </w:t>
      </w:r>
      <w:r w:rsidRPr="00AF46AF">
        <w:rPr>
          <w:lang w:eastAsia="en-AU"/>
        </w:rPr>
        <w:t>Intuition,</w:t>
      </w:r>
      <w:r w:rsidR="00B352F2">
        <w:rPr>
          <w:lang w:eastAsia="en-AU"/>
        </w:rPr>
        <w:t xml:space="preserve"> </w:t>
      </w:r>
      <w:r w:rsidRPr="00AF46AF">
        <w:rPr>
          <w:lang w:eastAsia="en-AU"/>
        </w:rPr>
        <w:t>or</w:t>
      </w:r>
      <w:r w:rsidR="00B352F2">
        <w:rPr>
          <w:lang w:eastAsia="en-AU"/>
        </w:rPr>
        <w:t xml:space="preserve"> </w:t>
      </w:r>
      <w:r w:rsidRPr="00AF46AF">
        <w:rPr>
          <w:lang w:eastAsia="en-AU"/>
        </w:rPr>
        <w:t>what</w:t>
      </w:r>
      <w:r w:rsidR="00B352F2">
        <w:rPr>
          <w:lang w:eastAsia="en-AU"/>
        </w:rPr>
        <w:t xml:space="preserve"> </w:t>
      </w:r>
      <w:r w:rsidRPr="00AF46AF">
        <w:rPr>
          <w:lang w:eastAsia="en-AU"/>
        </w:rPr>
        <w:t>is</w:t>
      </w:r>
      <w:r w:rsidR="00B352F2">
        <w:rPr>
          <w:lang w:eastAsia="en-AU"/>
        </w:rPr>
        <w:t xml:space="preserve"> </w:t>
      </w:r>
      <w:r w:rsidRPr="00AF46AF">
        <w:rPr>
          <w:lang w:eastAsia="en-AU"/>
        </w:rPr>
        <w:t>called</w:t>
      </w:r>
      <w:r w:rsidR="00B352F2">
        <w:rPr>
          <w:lang w:eastAsia="en-AU"/>
        </w:rPr>
        <w:t xml:space="preserve"> </w:t>
      </w:r>
      <w:r w:rsidR="00991B2B">
        <w:rPr>
          <w:lang w:eastAsia="en-AU"/>
        </w:rPr>
        <w:t>“</w:t>
      </w:r>
      <w:r w:rsidRPr="00AF46AF">
        <w:rPr>
          <w:lang w:eastAsia="en-AU"/>
        </w:rPr>
        <w:t>The</w:t>
      </w:r>
      <w:r w:rsidR="00B352F2">
        <w:rPr>
          <w:lang w:eastAsia="en-AU"/>
        </w:rPr>
        <w:t xml:space="preserve"> </w:t>
      </w:r>
      <w:r w:rsidRPr="00AF46AF">
        <w:rPr>
          <w:lang w:eastAsia="en-AU"/>
        </w:rPr>
        <w:t>Sixth</w:t>
      </w:r>
      <w:r w:rsidR="00B352F2">
        <w:rPr>
          <w:lang w:eastAsia="en-AU"/>
        </w:rPr>
        <w:t xml:space="preserve"> </w:t>
      </w:r>
      <w:r w:rsidRPr="00AF46AF">
        <w:rPr>
          <w:lang w:eastAsia="en-AU"/>
        </w:rPr>
        <w:t>Sense</w:t>
      </w:r>
      <w:r w:rsidR="00991B2B">
        <w:rPr>
          <w:lang w:eastAsia="en-AU"/>
        </w:rPr>
        <w:t>”</w:t>
      </w:r>
      <w:r w:rsidR="00B352F2">
        <w:rPr>
          <w:lang w:eastAsia="en-AU"/>
        </w:rPr>
        <w:t xml:space="preserve"> </w:t>
      </w:r>
      <w:r w:rsidRPr="00AF46AF">
        <w:rPr>
          <w:lang w:eastAsia="en-AU"/>
        </w:rPr>
        <w:t>(Or</w:t>
      </w:r>
      <w:r w:rsidR="00B352F2">
        <w:rPr>
          <w:lang w:eastAsia="en-AU"/>
        </w:rPr>
        <w:t xml:space="preserve"> </w:t>
      </w:r>
      <w:r w:rsidRPr="00AF46AF">
        <w:rPr>
          <w:lang w:eastAsia="en-AU"/>
        </w:rPr>
        <w:t>inner</w:t>
      </w:r>
      <w:r w:rsidR="00B352F2">
        <w:rPr>
          <w:lang w:eastAsia="en-AU"/>
        </w:rPr>
        <w:t xml:space="preserve"> </w:t>
      </w:r>
      <w:r w:rsidRPr="00AF46AF">
        <w:rPr>
          <w:lang w:eastAsia="en-AU"/>
        </w:rPr>
        <w:t>perception</w:t>
      </w:r>
      <w:r w:rsidR="00B352F2">
        <w:rPr>
          <w:lang w:eastAsia="en-AU"/>
        </w:rPr>
        <w:t xml:space="preserve"> </w:t>
      </w:r>
      <w:r w:rsidRPr="00AF46AF">
        <w:rPr>
          <w:lang w:eastAsia="en-AU"/>
        </w:rPr>
        <w:t>or</w:t>
      </w:r>
      <w:r w:rsidR="00B352F2">
        <w:rPr>
          <w:lang w:eastAsia="en-AU"/>
        </w:rPr>
        <w:t xml:space="preserve"> </w:t>
      </w:r>
      <w:r w:rsidRPr="00AF46AF">
        <w:rPr>
          <w:lang w:eastAsia="en-AU"/>
        </w:rPr>
        <w:t>insight</w:t>
      </w:r>
      <w:r w:rsidR="00991B2B">
        <w:rPr>
          <w:lang w:eastAsia="en-AU"/>
        </w:rPr>
        <w:t>.</w:t>
      </w:r>
      <w:r w:rsidR="00B352F2">
        <w:rPr>
          <w:lang w:eastAsia="en-AU"/>
        </w:rPr>
        <w:t xml:space="preserve">  </w:t>
      </w:r>
      <w:r w:rsidRPr="00AF46AF">
        <w:rPr>
          <w:lang w:eastAsia="en-AU"/>
        </w:rPr>
        <w:t>I</w:t>
      </w:r>
      <w:r w:rsidR="00B352F2">
        <w:rPr>
          <w:lang w:eastAsia="en-AU"/>
        </w:rPr>
        <w:t xml:space="preserve"> </w:t>
      </w:r>
      <w:r w:rsidRPr="00AF46AF">
        <w:rPr>
          <w:lang w:eastAsia="en-AU"/>
        </w:rPr>
        <w:t>translate</w:t>
      </w:r>
      <w:r w:rsidR="00B352F2">
        <w:rPr>
          <w:lang w:eastAsia="en-AU"/>
        </w:rPr>
        <w:t xml:space="preserve"> </w:t>
      </w:r>
      <w:r w:rsidRPr="00AF46AF">
        <w:rPr>
          <w:lang w:eastAsia="en-AU"/>
        </w:rPr>
        <w:t>it</w:t>
      </w:r>
      <w:r w:rsidR="00B352F2">
        <w:rPr>
          <w:lang w:eastAsia="en-AU"/>
        </w:rPr>
        <w:t xml:space="preserve"> </w:t>
      </w:r>
      <w:r w:rsidR="00991B2B">
        <w:rPr>
          <w:lang w:eastAsia="en-AU"/>
        </w:rPr>
        <w:t>“</w:t>
      </w:r>
      <w:r w:rsidRPr="00AF46AF">
        <w:rPr>
          <w:lang w:eastAsia="en-AU"/>
        </w:rPr>
        <w:t>inner</w:t>
      </w:r>
      <w:r w:rsidR="00B352F2">
        <w:rPr>
          <w:lang w:eastAsia="en-AU"/>
        </w:rPr>
        <w:t xml:space="preserve"> </w:t>
      </w:r>
      <w:r w:rsidRPr="00AF46AF">
        <w:rPr>
          <w:lang w:eastAsia="en-AU"/>
        </w:rPr>
        <w:t>perception</w:t>
      </w:r>
      <w:r w:rsidR="00991B2B">
        <w:rPr>
          <w:lang w:eastAsia="en-AU"/>
        </w:rPr>
        <w:t>”</w:t>
      </w:r>
      <w:r w:rsidR="00B352F2">
        <w:rPr>
          <w:lang w:eastAsia="en-AU"/>
        </w:rPr>
        <w:t xml:space="preserve"> </w:t>
      </w:r>
      <w:r w:rsidRPr="00AF46AF">
        <w:rPr>
          <w:lang w:eastAsia="en-AU"/>
        </w:rPr>
        <w:t>as</w:t>
      </w:r>
      <w:r w:rsidR="00B352F2">
        <w:rPr>
          <w:lang w:eastAsia="en-AU"/>
        </w:rPr>
        <w:t xml:space="preserve"> </w:t>
      </w:r>
      <w:r w:rsidRPr="00AF46AF">
        <w:rPr>
          <w:lang w:eastAsia="en-AU"/>
        </w:rPr>
        <w:t>this</w:t>
      </w:r>
      <w:r w:rsidR="00B352F2">
        <w:rPr>
          <w:lang w:eastAsia="en-AU"/>
        </w:rPr>
        <w:t xml:space="preserve"> </w:t>
      </w:r>
      <w:r w:rsidRPr="00AF46AF">
        <w:rPr>
          <w:lang w:eastAsia="en-AU"/>
        </w:rPr>
        <w:t>is</w:t>
      </w:r>
      <w:r w:rsidR="00B352F2">
        <w:rPr>
          <w:lang w:eastAsia="en-AU"/>
        </w:rPr>
        <w:t xml:space="preserve"> </w:t>
      </w:r>
      <w:r w:rsidRPr="00AF46AF">
        <w:rPr>
          <w:lang w:eastAsia="en-AU"/>
        </w:rPr>
        <w:t>nearer</w:t>
      </w:r>
      <w:r w:rsidR="00B352F2">
        <w:rPr>
          <w:lang w:eastAsia="en-AU"/>
        </w:rPr>
        <w:t xml:space="preserve"> </w:t>
      </w:r>
      <w:r w:rsidRPr="00AF46AF">
        <w:rPr>
          <w:lang w:eastAsia="en-AU"/>
        </w:rPr>
        <w:t>the</w:t>
      </w:r>
      <w:r w:rsidR="00B352F2">
        <w:rPr>
          <w:lang w:eastAsia="en-AU"/>
        </w:rPr>
        <w:t xml:space="preserve"> </w:t>
      </w:r>
      <w:r w:rsidRPr="00AF46AF">
        <w:rPr>
          <w:lang w:eastAsia="en-AU"/>
        </w:rPr>
        <w:t>sense</w:t>
      </w:r>
      <w:r w:rsidR="00B352F2">
        <w:rPr>
          <w:lang w:eastAsia="en-AU"/>
        </w:rPr>
        <w:t xml:space="preserve"> </w:t>
      </w:r>
      <w:r w:rsidRPr="00AF46AF">
        <w:rPr>
          <w:lang w:eastAsia="en-AU"/>
        </w:rPr>
        <w:t>of</w:t>
      </w:r>
      <w:r w:rsidR="00B352F2">
        <w:rPr>
          <w:lang w:eastAsia="en-AU"/>
        </w:rPr>
        <w:t xml:space="preserve"> </w:t>
      </w:r>
      <w:r w:rsidRPr="00AF46AF">
        <w:rPr>
          <w:lang w:eastAsia="en-AU"/>
        </w:rPr>
        <w:t>the</w:t>
      </w:r>
      <w:r w:rsidR="00B352F2">
        <w:rPr>
          <w:lang w:eastAsia="en-AU"/>
        </w:rPr>
        <w:t xml:space="preserve"> </w:t>
      </w:r>
      <w:r w:rsidRPr="00AF46AF">
        <w:rPr>
          <w:lang w:eastAsia="en-AU"/>
        </w:rPr>
        <w:t>word</w:t>
      </w:r>
      <w:r w:rsidR="00B352F2">
        <w:rPr>
          <w:lang w:eastAsia="en-AU"/>
        </w:rPr>
        <w:t xml:space="preserve"> </w:t>
      </w:r>
      <w:r w:rsidRPr="00AF46AF">
        <w:rPr>
          <w:lang w:eastAsia="en-AU"/>
        </w:rPr>
        <w:t>used</w:t>
      </w:r>
      <w:r w:rsidR="00B352F2">
        <w:rPr>
          <w:lang w:eastAsia="en-AU"/>
        </w:rPr>
        <w:t xml:space="preserve"> </w:t>
      </w:r>
      <w:r w:rsidRPr="00AF46AF">
        <w:rPr>
          <w:lang w:eastAsia="en-AU"/>
        </w:rPr>
        <w:t>by</w:t>
      </w:r>
      <w:r w:rsidR="00B352F2">
        <w:rPr>
          <w:lang w:eastAsia="en-AU"/>
        </w:rPr>
        <w:t xml:space="preserve"> </w:t>
      </w:r>
      <w:r w:rsidR="009F128E">
        <w:rPr>
          <w:lang w:eastAsia="en-AU"/>
        </w:rPr>
        <w:t>‘Abdu’l-Baha</w:t>
      </w:r>
      <w:r w:rsidRPr="00AF46AF">
        <w:rPr>
          <w:lang w:eastAsia="en-AU"/>
        </w:rPr>
        <w:t>)</w:t>
      </w:r>
      <w:r w:rsidR="00991B2B">
        <w:rPr>
          <w:lang w:eastAsia="en-AU"/>
        </w:rPr>
        <w:t>.</w:t>
      </w:r>
      <w:r w:rsidR="00B352F2">
        <w:rPr>
          <w:lang w:eastAsia="en-AU"/>
        </w:rPr>
        <w:t xml:space="preserve">  </w:t>
      </w:r>
      <w:r w:rsidRPr="00AF46AF">
        <w:rPr>
          <w:lang w:eastAsia="en-AU"/>
        </w:rPr>
        <w:t>He</w:t>
      </w:r>
      <w:r w:rsidR="00B352F2">
        <w:rPr>
          <w:lang w:eastAsia="en-AU"/>
        </w:rPr>
        <w:t xml:space="preserve"> </w:t>
      </w:r>
      <w:r w:rsidRPr="00AF46AF">
        <w:rPr>
          <w:lang w:eastAsia="en-AU"/>
        </w:rPr>
        <w:t>said</w:t>
      </w:r>
      <w:r w:rsidR="00B352F2">
        <w:rPr>
          <w:lang w:eastAsia="en-AU"/>
        </w:rPr>
        <w:t xml:space="preserve"> </w:t>
      </w:r>
      <w:r w:rsidRPr="00AF46AF">
        <w:rPr>
          <w:lang w:eastAsia="en-AU"/>
        </w:rPr>
        <w:t>in</w:t>
      </w:r>
      <w:r w:rsidR="00B352F2">
        <w:rPr>
          <w:lang w:eastAsia="en-AU"/>
        </w:rPr>
        <w:t xml:space="preserve"> </w:t>
      </w:r>
      <w:r w:rsidRPr="00AF46AF">
        <w:rPr>
          <w:lang w:eastAsia="en-AU"/>
        </w:rPr>
        <w:t>part</w:t>
      </w:r>
      <w:r w:rsidR="00991B2B">
        <w:rPr>
          <w:lang w:eastAsia="en-AU"/>
        </w:rPr>
        <w:t>:</w:t>
      </w:r>
      <w:r w:rsidR="00B352F2">
        <w:rPr>
          <w:lang w:eastAsia="en-AU"/>
        </w:rPr>
        <w:t xml:space="preserve">  </w:t>
      </w:r>
      <w:r w:rsidR="00991B2B">
        <w:rPr>
          <w:lang w:eastAsia="en-AU"/>
        </w:rPr>
        <w:t>“</w:t>
      </w:r>
      <w:r w:rsidRPr="00AF46AF">
        <w:rPr>
          <w:lang w:eastAsia="en-AU"/>
        </w:rPr>
        <w:t>Intuition</w:t>
      </w:r>
      <w:r w:rsidR="00B352F2">
        <w:rPr>
          <w:lang w:eastAsia="en-AU"/>
        </w:rPr>
        <w:t xml:space="preserve"> </w:t>
      </w:r>
      <w:r w:rsidRPr="00AF46AF">
        <w:rPr>
          <w:lang w:eastAsia="en-AU"/>
        </w:rPr>
        <w:t>(or</w:t>
      </w:r>
      <w:r w:rsidR="00B352F2">
        <w:rPr>
          <w:lang w:eastAsia="en-AU"/>
        </w:rPr>
        <w:t xml:space="preserve"> </w:t>
      </w:r>
      <w:r w:rsidRPr="00AF46AF">
        <w:rPr>
          <w:lang w:eastAsia="en-AU"/>
        </w:rPr>
        <w:t>inner</w:t>
      </w:r>
      <w:r w:rsidR="00B352F2">
        <w:rPr>
          <w:lang w:eastAsia="en-AU"/>
        </w:rPr>
        <w:t xml:space="preserve"> </w:t>
      </w:r>
      <w:r w:rsidRPr="00AF46AF">
        <w:rPr>
          <w:lang w:eastAsia="en-AU"/>
        </w:rPr>
        <w:t>perception)</w:t>
      </w:r>
      <w:r w:rsidR="00B352F2">
        <w:rPr>
          <w:lang w:eastAsia="en-AU"/>
        </w:rPr>
        <w:t xml:space="preserve"> </w:t>
      </w:r>
      <w:r w:rsidRPr="00AF46AF">
        <w:rPr>
          <w:lang w:eastAsia="en-AU"/>
        </w:rPr>
        <w:t>is</w:t>
      </w:r>
      <w:r w:rsidR="00B352F2">
        <w:rPr>
          <w:lang w:eastAsia="en-AU"/>
        </w:rPr>
        <w:t xml:space="preserve"> </w:t>
      </w:r>
      <w:r w:rsidRPr="00AF46AF">
        <w:rPr>
          <w:lang w:eastAsia="en-AU"/>
        </w:rPr>
        <w:t>a</w:t>
      </w:r>
      <w:r w:rsidR="00B352F2">
        <w:rPr>
          <w:lang w:eastAsia="en-AU"/>
        </w:rPr>
        <w:t xml:space="preserve"> </w:t>
      </w:r>
      <w:r w:rsidRPr="00AF46AF">
        <w:rPr>
          <w:lang w:eastAsia="en-AU"/>
        </w:rPr>
        <w:t>power</w:t>
      </w:r>
      <w:r w:rsidR="00B352F2">
        <w:rPr>
          <w:lang w:eastAsia="en-AU"/>
        </w:rPr>
        <w:t xml:space="preserve"> </w:t>
      </w:r>
      <w:r w:rsidRPr="00AF46AF">
        <w:rPr>
          <w:lang w:eastAsia="en-AU"/>
        </w:rPr>
        <w:t>or</w:t>
      </w:r>
      <w:r w:rsidR="00B352F2">
        <w:rPr>
          <w:lang w:eastAsia="en-AU"/>
        </w:rPr>
        <w:t xml:space="preserve"> </w:t>
      </w:r>
      <w:r w:rsidRPr="00AF46AF">
        <w:rPr>
          <w:lang w:eastAsia="en-AU"/>
        </w:rPr>
        <w:t>a</w:t>
      </w:r>
      <w:r w:rsidR="00B352F2">
        <w:rPr>
          <w:lang w:eastAsia="en-AU"/>
        </w:rPr>
        <w:t xml:space="preserve"> </w:t>
      </w:r>
      <w:r w:rsidRPr="00AF46AF">
        <w:rPr>
          <w:lang w:eastAsia="en-AU"/>
        </w:rPr>
        <w:t>light</w:t>
      </w:r>
      <w:r w:rsidR="00B352F2">
        <w:rPr>
          <w:lang w:eastAsia="en-AU"/>
        </w:rPr>
        <w:t xml:space="preserve"> </w:t>
      </w:r>
      <w:r w:rsidRPr="00AF46AF">
        <w:rPr>
          <w:lang w:eastAsia="en-AU"/>
        </w:rPr>
        <w:t>by</w:t>
      </w:r>
      <w:r w:rsidR="00B352F2">
        <w:rPr>
          <w:lang w:eastAsia="en-AU"/>
        </w:rPr>
        <w:t xml:space="preserve"> </w:t>
      </w:r>
      <w:r w:rsidRPr="00AF46AF">
        <w:rPr>
          <w:lang w:eastAsia="en-AU"/>
        </w:rPr>
        <w:t>which</w:t>
      </w:r>
      <w:r w:rsidR="00B352F2">
        <w:rPr>
          <w:lang w:eastAsia="en-AU"/>
        </w:rPr>
        <w:t xml:space="preserve"> </w:t>
      </w:r>
      <w:r w:rsidRPr="00AF46AF">
        <w:rPr>
          <w:lang w:eastAsia="en-AU"/>
        </w:rPr>
        <w:t>man</w:t>
      </w:r>
      <w:r w:rsidR="00B352F2">
        <w:rPr>
          <w:lang w:eastAsia="en-AU"/>
        </w:rPr>
        <w:t xml:space="preserve"> </w:t>
      </w:r>
      <w:r w:rsidRPr="00AF46AF">
        <w:rPr>
          <w:lang w:eastAsia="en-AU"/>
        </w:rPr>
        <w:t>comprehends</w:t>
      </w:r>
      <w:r w:rsidR="00B352F2">
        <w:rPr>
          <w:lang w:eastAsia="en-AU"/>
        </w:rPr>
        <w:t xml:space="preserve"> </w:t>
      </w:r>
      <w:r w:rsidRPr="00AF46AF">
        <w:rPr>
          <w:lang w:eastAsia="en-AU"/>
        </w:rPr>
        <w:t>and</w:t>
      </w:r>
      <w:r w:rsidR="00B352F2">
        <w:rPr>
          <w:lang w:eastAsia="en-AU"/>
        </w:rPr>
        <w:t xml:space="preserve"> </w:t>
      </w:r>
      <w:r w:rsidRPr="00AF46AF">
        <w:rPr>
          <w:lang w:eastAsia="en-AU"/>
        </w:rPr>
        <w:t>perceives</w:t>
      </w:r>
      <w:r w:rsidR="00B352F2">
        <w:rPr>
          <w:lang w:eastAsia="en-AU"/>
        </w:rPr>
        <w:t xml:space="preserve"> </w:t>
      </w:r>
      <w:r w:rsidRPr="00AF46AF">
        <w:rPr>
          <w:lang w:eastAsia="en-AU"/>
        </w:rPr>
        <w:t>the</w:t>
      </w:r>
      <w:r w:rsidR="00B352F2">
        <w:rPr>
          <w:lang w:eastAsia="en-AU"/>
        </w:rPr>
        <w:t xml:space="preserve"> </w:t>
      </w:r>
      <w:r w:rsidRPr="00AF46AF">
        <w:rPr>
          <w:lang w:eastAsia="en-AU"/>
        </w:rPr>
        <w:t>realities</w:t>
      </w:r>
      <w:r w:rsidR="00B352F2">
        <w:rPr>
          <w:lang w:eastAsia="en-AU"/>
        </w:rPr>
        <w:t xml:space="preserve"> </w:t>
      </w:r>
      <w:r w:rsidRPr="00AF46AF">
        <w:rPr>
          <w:lang w:eastAsia="en-AU"/>
        </w:rPr>
        <w:t>of</w:t>
      </w:r>
      <w:r w:rsidR="00B352F2">
        <w:rPr>
          <w:lang w:eastAsia="en-AU"/>
        </w:rPr>
        <w:t xml:space="preserve"> </w:t>
      </w:r>
      <w:r w:rsidRPr="00AF46AF">
        <w:rPr>
          <w:lang w:eastAsia="en-AU"/>
        </w:rPr>
        <w:t>things</w:t>
      </w:r>
      <w:r w:rsidR="00B352F2">
        <w:rPr>
          <w:lang w:eastAsia="en-AU"/>
        </w:rPr>
        <w:t xml:space="preserve"> </w:t>
      </w:r>
      <w:r w:rsidRPr="00AF46AF">
        <w:rPr>
          <w:lang w:eastAsia="en-AU"/>
        </w:rPr>
        <w:t>without</w:t>
      </w:r>
      <w:r w:rsidR="00B352F2">
        <w:rPr>
          <w:lang w:eastAsia="en-AU"/>
        </w:rPr>
        <w:t xml:space="preserve"> </w:t>
      </w:r>
      <w:r w:rsidRPr="00AF46AF">
        <w:rPr>
          <w:lang w:eastAsia="en-AU"/>
        </w:rPr>
        <w:t>the</w:t>
      </w:r>
      <w:r w:rsidR="00B352F2">
        <w:rPr>
          <w:lang w:eastAsia="en-AU"/>
        </w:rPr>
        <w:t xml:space="preserve"> </w:t>
      </w:r>
      <w:r w:rsidRPr="00AF46AF">
        <w:rPr>
          <w:lang w:eastAsia="en-AU"/>
        </w:rPr>
        <w:t>mediumship</w:t>
      </w:r>
      <w:r w:rsidR="00B352F2">
        <w:rPr>
          <w:lang w:eastAsia="en-AU"/>
        </w:rPr>
        <w:t xml:space="preserve"> </w:t>
      </w:r>
      <w:r w:rsidRPr="00AF46AF">
        <w:rPr>
          <w:lang w:eastAsia="en-AU"/>
        </w:rPr>
        <w:t>of</w:t>
      </w:r>
      <w:r w:rsidR="00B352F2">
        <w:rPr>
          <w:lang w:eastAsia="en-AU"/>
        </w:rPr>
        <w:t xml:space="preserve"> </w:t>
      </w:r>
      <w:r w:rsidRPr="00AF46AF">
        <w:rPr>
          <w:lang w:eastAsia="en-AU"/>
        </w:rPr>
        <w:t>the</w:t>
      </w:r>
      <w:r w:rsidR="00B352F2">
        <w:rPr>
          <w:lang w:eastAsia="en-AU"/>
        </w:rPr>
        <w:t xml:space="preserve"> </w:t>
      </w:r>
      <w:r w:rsidRPr="00AF46AF">
        <w:rPr>
          <w:lang w:eastAsia="en-AU"/>
        </w:rPr>
        <w:t>outward</w:t>
      </w:r>
      <w:r w:rsidR="00B352F2">
        <w:rPr>
          <w:lang w:eastAsia="en-AU"/>
        </w:rPr>
        <w:t xml:space="preserve"> </w:t>
      </w:r>
      <w:r w:rsidRPr="00AF46AF">
        <w:rPr>
          <w:lang w:eastAsia="en-AU"/>
        </w:rPr>
        <w:t>senses</w:t>
      </w:r>
      <w:r w:rsidR="00991B2B">
        <w:rPr>
          <w:lang w:eastAsia="en-AU"/>
        </w:rPr>
        <w:t>.</w:t>
      </w:r>
      <w:r w:rsidR="00B352F2">
        <w:rPr>
          <w:lang w:eastAsia="en-AU"/>
        </w:rPr>
        <w:t xml:space="preserve">  </w:t>
      </w:r>
      <w:r w:rsidRPr="00AF46AF">
        <w:rPr>
          <w:lang w:eastAsia="en-AU"/>
        </w:rPr>
        <w:t>To</w:t>
      </w:r>
      <w:r w:rsidR="00B352F2">
        <w:rPr>
          <w:lang w:eastAsia="en-AU"/>
        </w:rPr>
        <w:t xml:space="preserve"> </w:t>
      </w:r>
      <w:r w:rsidRPr="00AF46AF">
        <w:rPr>
          <w:lang w:eastAsia="en-AU"/>
        </w:rPr>
        <w:t>illustrate</w:t>
      </w:r>
      <w:r w:rsidR="00991B2B">
        <w:rPr>
          <w:lang w:eastAsia="en-AU"/>
        </w:rPr>
        <w:t>:</w:t>
      </w:r>
      <w:r w:rsidR="00B352F2">
        <w:rPr>
          <w:lang w:eastAsia="en-AU"/>
        </w:rPr>
        <w:t xml:space="preserve">  </w:t>
      </w:r>
      <w:r w:rsidRPr="00AF46AF">
        <w:rPr>
          <w:lang w:eastAsia="en-AU"/>
        </w:rPr>
        <w:t>There</w:t>
      </w:r>
      <w:r w:rsidR="00B352F2">
        <w:rPr>
          <w:lang w:eastAsia="en-AU"/>
        </w:rPr>
        <w:t xml:space="preserve"> </w:t>
      </w:r>
      <w:r w:rsidRPr="00AF46AF">
        <w:rPr>
          <w:lang w:eastAsia="en-AU"/>
        </w:rPr>
        <w:t>are</w:t>
      </w:r>
      <w:r w:rsidR="00B352F2">
        <w:rPr>
          <w:lang w:eastAsia="en-AU"/>
        </w:rPr>
        <w:t xml:space="preserve"> </w:t>
      </w:r>
      <w:r w:rsidRPr="00AF46AF">
        <w:rPr>
          <w:lang w:eastAsia="en-AU"/>
        </w:rPr>
        <w:t>four</w:t>
      </w:r>
      <w:r w:rsidR="00B352F2">
        <w:rPr>
          <w:lang w:eastAsia="en-AU"/>
        </w:rPr>
        <w:t xml:space="preserve"> </w:t>
      </w:r>
      <w:r w:rsidRPr="00AF46AF">
        <w:rPr>
          <w:lang w:eastAsia="en-AU"/>
        </w:rPr>
        <w:t>kinds</w:t>
      </w:r>
      <w:r w:rsidR="00B352F2">
        <w:rPr>
          <w:lang w:eastAsia="en-AU"/>
        </w:rPr>
        <w:t xml:space="preserve"> </w:t>
      </w:r>
      <w:r w:rsidRPr="00AF46AF">
        <w:rPr>
          <w:lang w:eastAsia="en-AU"/>
        </w:rPr>
        <w:t>of</w:t>
      </w:r>
      <w:r w:rsidR="00B352F2">
        <w:rPr>
          <w:lang w:eastAsia="en-AU"/>
        </w:rPr>
        <w:t xml:space="preserve"> </w:t>
      </w:r>
      <w:r w:rsidRPr="00AF46AF">
        <w:rPr>
          <w:lang w:eastAsia="en-AU"/>
        </w:rPr>
        <w:t>light</w:t>
      </w:r>
      <w:r w:rsidR="00991B2B">
        <w:rPr>
          <w:lang w:eastAsia="en-AU"/>
        </w:rPr>
        <w:t>:</w:t>
      </w:r>
    </w:p>
    <w:p w:rsidR="00E479F2" w:rsidRDefault="00AF46AF" w:rsidP="008B77A9">
      <w:pPr>
        <w:pStyle w:val="BulletText"/>
        <w:rPr>
          <w:lang w:eastAsia="en-AU"/>
        </w:rPr>
      </w:pPr>
      <w:r w:rsidRPr="00AF46AF">
        <w:rPr>
          <w:lang w:eastAsia="en-AU"/>
        </w:rPr>
        <w:t>1</w:t>
      </w:r>
      <w:r w:rsidR="00E479F2">
        <w:rPr>
          <w:lang w:eastAsia="en-AU"/>
        </w:rPr>
        <w:t>.</w:t>
      </w:r>
      <w:r w:rsidR="008B77A9">
        <w:rPr>
          <w:lang w:eastAsia="en-AU"/>
        </w:rPr>
        <w:tab/>
      </w:r>
      <w:r w:rsidRPr="00AF46AF">
        <w:rPr>
          <w:lang w:eastAsia="en-AU"/>
        </w:rPr>
        <w:t>The</w:t>
      </w:r>
      <w:r w:rsidR="00B352F2">
        <w:rPr>
          <w:lang w:eastAsia="en-AU"/>
        </w:rPr>
        <w:t xml:space="preserve"> </w:t>
      </w:r>
      <w:r w:rsidRPr="00AF46AF">
        <w:rPr>
          <w:lang w:eastAsia="en-AU"/>
        </w:rPr>
        <w:t>outward</w:t>
      </w:r>
      <w:r w:rsidR="00B352F2">
        <w:rPr>
          <w:lang w:eastAsia="en-AU"/>
        </w:rPr>
        <w:t xml:space="preserve"> </w:t>
      </w:r>
      <w:r w:rsidRPr="00AF46AF">
        <w:rPr>
          <w:lang w:eastAsia="en-AU"/>
        </w:rPr>
        <w:t>(or</w:t>
      </w:r>
      <w:r w:rsidR="00B352F2">
        <w:rPr>
          <w:lang w:eastAsia="en-AU"/>
        </w:rPr>
        <w:t xml:space="preserve"> </w:t>
      </w:r>
      <w:r w:rsidRPr="00AF46AF">
        <w:rPr>
          <w:lang w:eastAsia="en-AU"/>
        </w:rPr>
        <w:t>phenomenal)</w:t>
      </w:r>
      <w:r w:rsidR="00B352F2">
        <w:rPr>
          <w:lang w:eastAsia="en-AU"/>
        </w:rPr>
        <w:t xml:space="preserve"> </w:t>
      </w:r>
      <w:r w:rsidRPr="00AF46AF">
        <w:rPr>
          <w:lang w:eastAsia="en-AU"/>
        </w:rPr>
        <w:t>light,</w:t>
      </w:r>
      <w:r w:rsidR="00B352F2">
        <w:rPr>
          <w:lang w:eastAsia="en-AU"/>
        </w:rPr>
        <w:t xml:space="preserve"> </w:t>
      </w:r>
      <w:r w:rsidRPr="00AF46AF">
        <w:rPr>
          <w:lang w:eastAsia="en-AU"/>
        </w:rPr>
        <w:t>which</w:t>
      </w:r>
      <w:r w:rsidR="00B352F2">
        <w:rPr>
          <w:lang w:eastAsia="en-AU"/>
        </w:rPr>
        <w:t xml:space="preserve"> </w:t>
      </w:r>
      <w:r w:rsidRPr="00AF46AF">
        <w:rPr>
          <w:lang w:eastAsia="en-AU"/>
        </w:rPr>
        <w:t>makes</w:t>
      </w:r>
      <w:r w:rsidR="00B352F2">
        <w:rPr>
          <w:lang w:eastAsia="en-AU"/>
        </w:rPr>
        <w:t xml:space="preserve"> </w:t>
      </w:r>
      <w:r w:rsidRPr="00AF46AF">
        <w:rPr>
          <w:lang w:eastAsia="en-AU"/>
        </w:rPr>
        <w:t>things</w:t>
      </w:r>
      <w:r w:rsidR="00B352F2">
        <w:rPr>
          <w:lang w:eastAsia="en-AU"/>
        </w:rPr>
        <w:t xml:space="preserve"> </w:t>
      </w:r>
      <w:r w:rsidRPr="00AF46AF">
        <w:rPr>
          <w:lang w:eastAsia="en-AU"/>
        </w:rPr>
        <w:t>manifest</w:t>
      </w:r>
      <w:r w:rsidR="00B352F2">
        <w:rPr>
          <w:lang w:eastAsia="en-AU"/>
        </w:rPr>
        <w:t xml:space="preserve"> </w:t>
      </w:r>
      <w:r w:rsidRPr="00AF46AF">
        <w:rPr>
          <w:lang w:eastAsia="en-AU"/>
        </w:rPr>
        <w:t>or</w:t>
      </w:r>
    </w:p>
    <w:p w:rsidR="00E479F2" w:rsidRDefault="00E479F2" w:rsidP="00FB112F">
      <w:pPr>
        <w:pStyle w:val="Text"/>
        <w:rPr>
          <w:lang w:eastAsia="en-AU"/>
        </w:rPr>
      </w:pPr>
      <w:r>
        <w:rPr>
          <w:lang w:eastAsia="en-AU"/>
        </w:rPr>
        <w:br w:type="page"/>
      </w:r>
    </w:p>
    <w:p w:rsidR="00E479F2" w:rsidRDefault="00E479F2" w:rsidP="00E479F2">
      <w:pPr>
        <w:pStyle w:val="Bullettextcont"/>
        <w:rPr>
          <w:lang w:eastAsia="en-AU"/>
        </w:rPr>
      </w:pPr>
      <w:r>
        <w:lastRenderedPageBreak/>
        <w:tab/>
      </w:r>
      <w:r w:rsidR="00AF46AF" w:rsidRPr="00E479F2">
        <w:t>&lt;</w:t>
      </w:r>
      <w:r w:rsidR="00B822BE">
        <w:t xml:space="preserve">p </w:t>
      </w:r>
      <w:r w:rsidR="00AF46AF" w:rsidRPr="00E479F2">
        <w:t>18&gt;</w:t>
      </w:r>
      <w:r w:rsidR="00B352F2" w:rsidRPr="00E479F2">
        <w:t xml:space="preserve"> </w:t>
      </w:r>
      <w:r w:rsidR="00AF46AF" w:rsidRPr="00E479F2">
        <w:t>v</w:t>
      </w:r>
      <w:r w:rsidR="00AF46AF" w:rsidRPr="00AF46AF">
        <w:rPr>
          <w:lang w:eastAsia="en-AU"/>
        </w:rPr>
        <w:t>isible,</w:t>
      </w:r>
      <w:r w:rsidR="00B352F2">
        <w:rPr>
          <w:lang w:eastAsia="en-AU"/>
        </w:rPr>
        <w:t xml:space="preserve"> </w:t>
      </w:r>
      <w:r w:rsidR="00AF46AF" w:rsidRPr="00AF46AF">
        <w:rPr>
          <w:lang w:eastAsia="en-AU"/>
        </w:rPr>
        <w:t>but</w:t>
      </w:r>
      <w:r w:rsidR="00B352F2">
        <w:rPr>
          <w:lang w:eastAsia="en-AU"/>
        </w:rPr>
        <w:t xml:space="preserve"> </w:t>
      </w:r>
      <w:r w:rsidR="00AF46AF" w:rsidRPr="00AF46AF">
        <w:rPr>
          <w:lang w:eastAsia="en-AU"/>
        </w:rPr>
        <w:t>which</w:t>
      </w:r>
      <w:r w:rsidR="00B352F2">
        <w:rPr>
          <w:lang w:eastAsia="en-AU"/>
        </w:rPr>
        <w:t xml:space="preserve"> </w:t>
      </w:r>
      <w:r w:rsidR="00AF46AF" w:rsidRPr="00AF46AF">
        <w:rPr>
          <w:lang w:eastAsia="en-AU"/>
        </w:rPr>
        <w:t>does</w:t>
      </w:r>
      <w:r w:rsidR="00B352F2">
        <w:rPr>
          <w:lang w:eastAsia="en-AU"/>
        </w:rPr>
        <w:t xml:space="preserve"> </w:t>
      </w:r>
      <w:r w:rsidR="00AF46AF" w:rsidRPr="00AF46AF">
        <w:rPr>
          <w:lang w:eastAsia="en-AU"/>
        </w:rPr>
        <w:t>not</w:t>
      </w:r>
      <w:r w:rsidR="00B352F2">
        <w:rPr>
          <w:lang w:eastAsia="en-AU"/>
        </w:rPr>
        <w:t xml:space="preserve"> </w:t>
      </w:r>
      <w:r w:rsidR="00AF46AF" w:rsidRPr="00AF46AF">
        <w:rPr>
          <w:lang w:eastAsia="en-AU"/>
        </w:rPr>
        <w:t>discover</w:t>
      </w:r>
      <w:r w:rsidR="00B352F2">
        <w:rPr>
          <w:lang w:eastAsia="en-AU"/>
        </w:rPr>
        <w:t xml:space="preserve"> </w:t>
      </w:r>
      <w:r w:rsidR="00AF46AF" w:rsidRPr="00AF46AF">
        <w:rPr>
          <w:lang w:eastAsia="en-AU"/>
        </w:rPr>
        <w:t>them</w:t>
      </w:r>
      <w:r w:rsidR="00991B2B">
        <w:rPr>
          <w:lang w:eastAsia="en-AU"/>
        </w:rPr>
        <w:t>.</w:t>
      </w:r>
    </w:p>
    <w:p w:rsidR="00E479F2" w:rsidRPr="00E479F2" w:rsidRDefault="00AF46AF" w:rsidP="00E479F2">
      <w:pPr>
        <w:pStyle w:val="Bullettextcont"/>
      </w:pPr>
      <w:r w:rsidRPr="00AF46AF">
        <w:rPr>
          <w:lang w:eastAsia="en-AU"/>
        </w:rPr>
        <w:t>2</w:t>
      </w:r>
      <w:r w:rsidR="00E479F2">
        <w:rPr>
          <w:lang w:eastAsia="en-AU"/>
        </w:rPr>
        <w:t>.</w:t>
      </w:r>
      <w:r w:rsidR="00E479F2">
        <w:rPr>
          <w:lang w:eastAsia="en-AU"/>
        </w:rPr>
        <w:tab/>
      </w:r>
      <w:r w:rsidRPr="00AF46AF">
        <w:rPr>
          <w:lang w:eastAsia="en-AU"/>
        </w:rPr>
        <w:t>The</w:t>
      </w:r>
      <w:r w:rsidR="00B352F2" w:rsidRPr="00E479F2">
        <w:t xml:space="preserve"> </w:t>
      </w:r>
      <w:r w:rsidRPr="00E479F2">
        <w:t>light</w:t>
      </w:r>
      <w:r w:rsidR="00B352F2" w:rsidRPr="00E479F2">
        <w:t xml:space="preserve"> </w:t>
      </w:r>
      <w:r w:rsidRPr="00E479F2">
        <w:t>of</w:t>
      </w:r>
      <w:r w:rsidR="00B352F2" w:rsidRPr="00E479F2">
        <w:t xml:space="preserve"> </w:t>
      </w:r>
      <w:r w:rsidRPr="00E479F2">
        <w:t>the</w:t>
      </w:r>
      <w:r w:rsidR="00B352F2" w:rsidRPr="00E479F2">
        <w:t xml:space="preserve"> </w:t>
      </w:r>
      <w:r w:rsidRPr="00E479F2">
        <w:t>eye</w:t>
      </w:r>
      <w:r w:rsidR="00B352F2" w:rsidRPr="00E479F2">
        <w:t xml:space="preserve"> </w:t>
      </w:r>
      <w:r w:rsidRPr="00E479F2">
        <w:t>or</w:t>
      </w:r>
      <w:r w:rsidR="00B352F2" w:rsidRPr="00E479F2">
        <w:t xml:space="preserve"> </w:t>
      </w:r>
      <w:r w:rsidRPr="00E479F2">
        <w:t>Eye-sight</w:t>
      </w:r>
      <w:r w:rsidR="00991B2B" w:rsidRPr="00E479F2">
        <w:t>.</w:t>
      </w:r>
      <w:r w:rsidR="00B352F2" w:rsidRPr="00E479F2">
        <w:t xml:space="preserve">  </w:t>
      </w:r>
      <w:r w:rsidRPr="00E479F2">
        <w:t>This</w:t>
      </w:r>
      <w:r w:rsidR="00B352F2" w:rsidRPr="00E479F2">
        <w:t xml:space="preserve"> </w:t>
      </w:r>
      <w:r w:rsidRPr="00E479F2">
        <w:t>makes</w:t>
      </w:r>
      <w:r w:rsidR="00B352F2" w:rsidRPr="00E479F2">
        <w:t xml:space="preserve"> </w:t>
      </w:r>
      <w:r w:rsidRPr="00E479F2">
        <w:t>things</w:t>
      </w:r>
      <w:r w:rsidR="00B352F2" w:rsidRPr="00E479F2">
        <w:t xml:space="preserve"> </w:t>
      </w:r>
      <w:r w:rsidRPr="00E479F2">
        <w:t>manifest</w:t>
      </w:r>
      <w:r w:rsidR="00B352F2" w:rsidRPr="00E479F2">
        <w:t xml:space="preserve"> </w:t>
      </w:r>
      <w:r w:rsidRPr="00E479F2">
        <w:t>and</w:t>
      </w:r>
      <w:r w:rsidR="00B352F2" w:rsidRPr="00E479F2">
        <w:t xml:space="preserve"> </w:t>
      </w:r>
      <w:r w:rsidRPr="00E479F2">
        <w:t>also</w:t>
      </w:r>
      <w:r w:rsidR="00B352F2" w:rsidRPr="00E479F2">
        <w:t xml:space="preserve"> </w:t>
      </w:r>
      <w:r w:rsidRPr="00E479F2">
        <w:t>discovers</w:t>
      </w:r>
      <w:r w:rsidR="00B352F2" w:rsidRPr="00E479F2">
        <w:t xml:space="preserve"> </w:t>
      </w:r>
      <w:r w:rsidRPr="00E479F2">
        <w:t>them,</w:t>
      </w:r>
      <w:r w:rsidR="00B352F2" w:rsidRPr="00E479F2">
        <w:t xml:space="preserve"> </w:t>
      </w:r>
      <w:r w:rsidRPr="00E479F2">
        <w:t>but</w:t>
      </w:r>
      <w:r w:rsidR="00B352F2" w:rsidRPr="00E479F2">
        <w:t xml:space="preserve"> </w:t>
      </w:r>
      <w:r w:rsidRPr="00E479F2">
        <w:t>it</w:t>
      </w:r>
      <w:r w:rsidR="00B352F2" w:rsidRPr="00E479F2">
        <w:t xml:space="preserve"> </w:t>
      </w:r>
      <w:r w:rsidRPr="00E479F2">
        <w:t>does</w:t>
      </w:r>
      <w:r w:rsidR="00B352F2" w:rsidRPr="00E479F2">
        <w:t xml:space="preserve"> </w:t>
      </w:r>
      <w:r w:rsidRPr="00E479F2">
        <w:t>not</w:t>
      </w:r>
      <w:r w:rsidR="00B352F2" w:rsidRPr="00E479F2">
        <w:t xml:space="preserve"> </w:t>
      </w:r>
      <w:r w:rsidRPr="00E479F2">
        <w:t>comprehend</w:t>
      </w:r>
      <w:r w:rsidR="00B352F2" w:rsidRPr="00E479F2">
        <w:t xml:space="preserve"> </w:t>
      </w:r>
      <w:r w:rsidRPr="00E479F2">
        <w:t>them</w:t>
      </w:r>
      <w:r w:rsidR="00991B2B" w:rsidRPr="00E479F2">
        <w:t>.</w:t>
      </w:r>
    </w:p>
    <w:p w:rsidR="00E479F2" w:rsidRPr="00E479F2" w:rsidRDefault="00AF46AF" w:rsidP="00E479F2">
      <w:pPr>
        <w:pStyle w:val="Bullettextcont"/>
      </w:pPr>
      <w:r w:rsidRPr="00E479F2">
        <w:t>3</w:t>
      </w:r>
      <w:r w:rsidR="00E479F2" w:rsidRPr="00E479F2">
        <w:t>.</w:t>
      </w:r>
      <w:r w:rsidR="00E479F2" w:rsidRPr="00E479F2">
        <w:tab/>
      </w:r>
      <w:r w:rsidRPr="00E479F2">
        <w:t>The</w:t>
      </w:r>
      <w:r w:rsidR="00B352F2" w:rsidRPr="00E479F2">
        <w:t xml:space="preserve"> </w:t>
      </w:r>
      <w:r w:rsidRPr="00E479F2">
        <w:t>light</w:t>
      </w:r>
      <w:r w:rsidR="00B352F2" w:rsidRPr="00E479F2">
        <w:t xml:space="preserve"> </w:t>
      </w:r>
      <w:r w:rsidRPr="00E479F2">
        <w:t>of</w:t>
      </w:r>
      <w:r w:rsidR="00B352F2" w:rsidRPr="00E479F2">
        <w:t xml:space="preserve"> </w:t>
      </w:r>
      <w:r w:rsidRPr="00E479F2">
        <w:t>the</w:t>
      </w:r>
      <w:r w:rsidR="00B352F2" w:rsidRPr="00E479F2">
        <w:t xml:space="preserve"> </w:t>
      </w:r>
      <w:r w:rsidRPr="00E479F2">
        <w:t>Intellect</w:t>
      </w:r>
      <w:r w:rsidR="00B352F2" w:rsidRPr="00E479F2">
        <w:t xml:space="preserve"> </w:t>
      </w:r>
      <w:r w:rsidRPr="00E479F2">
        <w:t>(or</w:t>
      </w:r>
      <w:r w:rsidR="00B352F2" w:rsidRPr="00E479F2">
        <w:t xml:space="preserve"> </w:t>
      </w:r>
      <w:r w:rsidRPr="00E479F2">
        <w:t>reason)</w:t>
      </w:r>
      <w:r w:rsidR="00991B2B" w:rsidRPr="00E479F2">
        <w:t>.</w:t>
      </w:r>
      <w:r w:rsidR="00B352F2" w:rsidRPr="00E479F2">
        <w:t xml:space="preserve">  </w:t>
      </w:r>
      <w:r w:rsidRPr="00E479F2">
        <w:t>This</w:t>
      </w:r>
      <w:r w:rsidR="00B352F2" w:rsidRPr="00E479F2">
        <w:t xml:space="preserve"> </w:t>
      </w:r>
      <w:r w:rsidRPr="00E479F2">
        <w:t>light</w:t>
      </w:r>
      <w:r w:rsidR="00B352F2" w:rsidRPr="00E479F2">
        <w:t xml:space="preserve"> </w:t>
      </w:r>
      <w:r w:rsidRPr="00E479F2">
        <w:t>makes</w:t>
      </w:r>
      <w:r w:rsidR="00B352F2" w:rsidRPr="00E479F2">
        <w:t xml:space="preserve"> </w:t>
      </w:r>
      <w:r w:rsidRPr="00E479F2">
        <w:t>things</w:t>
      </w:r>
      <w:r w:rsidR="00B352F2" w:rsidRPr="00E479F2">
        <w:t xml:space="preserve"> </w:t>
      </w:r>
      <w:r w:rsidRPr="00E479F2">
        <w:t>manifest,</w:t>
      </w:r>
      <w:r w:rsidR="00B352F2" w:rsidRPr="00E479F2">
        <w:t xml:space="preserve"> </w:t>
      </w:r>
      <w:r w:rsidRPr="00E479F2">
        <w:t>discovers</w:t>
      </w:r>
      <w:r w:rsidR="00B352F2" w:rsidRPr="00E479F2">
        <w:t xml:space="preserve"> </w:t>
      </w:r>
      <w:r w:rsidRPr="00E479F2">
        <w:t>them,</w:t>
      </w:r>
      <w:r w:rsidR="00B352F2" w:rsidRPr="00E479F2">
        <w:t xml:space="preserve"> </w:t>
      </w:r>
      <w:r w:rsidRPr="00E479F2">
        <w:t>comprehends</w:t>
      </w:r>
      <w:r w:rsidR="00B352F2" w:rsidRPr="00E479F2">
        <w:t xml:space="preserve"> </w:t>
      </w:r>
      <w:r w:rsidRPr="00E479F2">
        <w:t>them,</w:t>
      </w:r>
      <w:r w:rsidR="00B352F2" w:rsidRPr="00E479F2">
        <w:t xml:space="preserve"> </w:t>
      </w:r>
      <w:r w:rsidRPr="00E479F2">
        <w:t>but</w:t>
      </w:r>
      <w:r w:rsidR="00B352F2" w:rsidRPr="00E479F2">
        <w:t xml:space="preserve"> </w:t>
      </w:r>
      <w:r w:rsidRPr="00E479F2">
        <w:t>things</w:t>
      </w:r>
      <w:r w:rsidR="00B352F2" w:rsidRPr="00E479F2">
        <w:t xml:space="preserve"> </w:t>
      </w:r>
      <w:r w:rsidRPr="00E479F2">
        <w:t>pre-exist</w:t>
      </w:r>
      <w:r w:rsidR="00B352F2" w:rsidRPr="00E479F2">
        <w:t xml:space="preserve"> </w:t>
      </w:r>
      <w:r w:rsidRPr="00E479F2">
        <w:t>it,</w:t>
      </w:r>
      <w:r w:rsidR="00B352F2" w:rsidRPr="00E479F2">
        <w:t xml:space="preserve"> </w:t>
      </w:r>
      <w:r w:rsidRPr="00E479F2">
        <w:t>(i.e.,</w:t>
      </w:r>
      <w:r w:rsidR="00B352F2" w:rsidRPr="00E479F2">
        <w:t xml:space="preserve"> </w:t>
      </w:r>
      <w:r w:rsidRPr="00E479F2">
        <w:t>its</w:t>
      </w:r>
      <w:r w:rsidR="00B352F2" w:rsidRPr="00E479F2">
        <w:t xml:space="preserve"> </w:t>
      </w:r>
      <w:r w:rsidRPr="00E479F2">
        <w:t>existence</w:t>
      </w:r>
      <w:r w:rsidR="00B352F2" w:rsidRPr="00E479F2">
        <w:t xml:space="preserve"> </w:t>
      </w:r>
      <w:r w:rsidRPr="00E479F2">
        <w:t>is</w:t>
      </w:r>
      <w:r w:rsidR="00B352F2" w:rsidRPr="00E479F2">
        <w:t xml:space="preserve"> </w:t>
      </w:r>
      <w:r w:rsidRPr="00E479F2">
        <w:t>posterior</w:t>
      </w:r>
      <w:r w:rsidR="00B352F2" w:rsidRPr="00E479F2">
        <w:t xml:space="preserve"> </w:t>
      </w:r>
      <w:r w:rsidRPr="00E479F2">
        <w:t>to</w:t>
      </w:r>
      <w:r w:rsidR="00B352F2" w:rsidRPr="00E479F2">
        <w:t xml:space="preserve"> </w:t>
      </w:r>
      <w:r w:rsidRPr="00E479F2">
        <w:t>the</w:t>
      </w:r>
      <w:r w:rsidR="00B352F2" w:rsidRPr="00E479F2">
        <w:t xml:space="preserve"> </w:t>
      </w:r>
      <w:r w:rsidRPr="00E479F2">
        <w:t>creation</w:t>
      </w:r>
      <w:r w:rsidR="00B352F2" w:rsidRPr="00E479F2">
        <w:t xml:space="preserve"> </w:t>
      </w:r>
      <w:r w:rsidRPr="00E479F2">
        <w:t>of</w:t>
      </w:r>
      <w:r w:rsidR="00B352F2" w:rsidRPr="00E479F2">
        <w:t xml:space="preserve"> </w:t>
      </w:r>
      <w:r w:rsidRPr="00E479F2">
        <w:t>things)</w:t>
      </w:r>
      <w:r w:rsidR="00991B2B" w:rsidRPr="00E479F2">
        <w:t>.</w:t>
      </w:r>
    </w:p>
    <w:p w:rsidR="00AF46AF" w:rsidRPr="00AF46AF" w:rsidRDefault="00AF46AF" w:rsidP="00E479F2">
      <w:pPr>
        <w:pStyle w:val="Bullettextcont"/>
        <w:rPr>
          <w:lang w:eastAsia="en-AU"/>
        </w:rPr>
      </w:pPr>
      <w:r w:rsidRPr="00E479F2">
        <w:t>4</w:t>
      </w:r>
      <w:r w:rsidR="00E479F2" w:rsidRPr="00E479F2">
        <w:t>.</w:t>
      </w:r>
      <w:r w:rsidR="00E479F2" w:rsidRPr="00E479F2">
        <w:tab/>
      </w:r>
      <w:r w:rsidRPr="00E479F2">
        <w:t>The</w:t>
      </w:r>
      <w:r w:rsidR="00B352F2" w:rsidRPr="00E479F2">
        <w:t xml:space="preserve"> </w:t>
      </w:r>
      <w:r w:rsidRPr="00E479F2">
        <w:t>Li</w:t>
      </w:r>
      <w:r w:rsidRPr="00AF46AF">
        <w:rPr>
          <w:lang w:eastAsia="en-AU"/>
        </w:rPr>
        <w:t>ght</w:t>
      </w:r>
      <w:r w:rsidR="00B352F2">
        <w:rPr>
          <w:lang w:eastAsia="en-AU"/>
        </w:rPr>
        <w:t xml:space="preserve"> </w:t>
      </w:r>
      <w:r w:rsidRPr="00AF46AF">
        <w:rPr>
          <w:lang w:eastAsia="en-AU"/>
        </w:rPr>
        <w:t>of</w:t>
      </w:r>
      <w:r w:rsidR="00B352F2">
        <w:rPr>
          <w:lang w:eastAsia="en-AU"/>
        </w:rPr>
        <w:t xml:space="preserve"> </w:t>
      </w:r>
      <w:r w:rsidRPr="00AF46AF">
        <w:rPr>
          <w:lang w:eastAsia="en-AU"/>
        </w:rPr>
        <w:t>God</w:t>
      </w:r>
      <w:r w:rsidR="00991B2B">
        <w:rPr>
          <w:lang w:eastAsia="en-AU"/>
        </w:rPr>
        <w:t>.</w:t>
      </w:r>
      <w:r w:rsidR="00B352F2">
        <w:rPr>
          <w:lang w:eastAsia="en-AU"/>
        </w:rPr>
        <w:t xml:space="preserve">  </w:t>
      </w:r>
      <w:r w:rsidRPr="00AF46AF">
        <w:rPr>
          <w:lang w:eastAsia="en-AU"/>
        </w:rPr>
        <w:t>It</w:t>
      </w:r>
      <w:r w:rsidR="00B352F2">
        <w:rPr>
          <w:lang w:eastAsia="en-AU"/>
        </w:rPr>
        <w:t xml:space="preserve"> </w:t>
      </w:r>
      <w:r w:rsidRPr="00AF46AF">
        <w:rPr>
          <w:lang w:eastAsia="en-AU"/>
        </w:rPr>
        <w:t>is</w:t>
      </w:r>
      <w:r w:rsidR="00B352F2">
        <w:rPr>
          <w:lang w:eastAsia="en-AU"/>
        </w:rPr>
        <w:t xml:space="preserve"> </w:t>
      </w:r>
      <w:r w:rsidRPr="00AF46AF">
        <w:rPr>
          <w:lang w:eastAsia="en-AU"/>
        </w:rPr>
        <w:t>the</w:t>
      </w:r>
      <w:r w:rsidR="00B352F2">
        <w:rPr>
          <w:lang w:eastAsia="en-AU"/>
        </w:rPr>
        <w:t xml:space="preserve"> </w:t>
      </w:r>
      <w:proofErr w:type="spellStart"/>
      <w:r w:rsidRPr="00AF46AF">
        <w:rPr>
          <w:lang w:eastAsia="en-AU"/>
        </w:rPr>
        <w:t>revealer</w:t>
      </w:r>
      <w:proofErr w:type="spellEnd"/>
      <w:r w:rsidR="00B352F2">
        <w:rPr>
          <w:lang w:eastAsia="en-AU"/>
        </w:rPr>
        <w:t xml:space="preserve"> </w:t>
      </w:r>
      <w:r w:rsidRPr="00AF46AF">
        <w:rPr>
          <w:lang w:eastAsia="en-AU"/>
        </w:rPr>
        <w:t>of</w:t>
      </w:r>
      <w:r w:rsidR="00B352F2">
        <w:rPr>
          <w:lang w:eastAsia="en-AU"/>
        </w:rPr>
        <w:t xml:space="preserve"> </w:t>
      </w:r>
      <w:r w:rsidRPr="00AF46AF">
        <w:rPr>
          <w:lang w:eastAsia="en-AU"/>
        </w:rPr>
        <w:t>things</w:t>
      </w:r>
      <w:r w:rsidR="00B352F2">
        <w:rPr>
          <w:lang w:eastAsia="en-AU"/>
        </w:rPr>
        <w:t xml:space="preserve"> </w:t>
      </w:r>
      <w:r w:rsidRPr="00AF46AF">
        <w:rPr>
          <w:lang w:eastAsia="en-AU"/>
        </w:rPr>
        <w:t>(i.e.,</w:t>
      </w:r>
      <w:r w:rsidR="00B352F2">
        <w:rPr>
          <w:lang w:eastAsia="en-AU"/>
        </w:rPr>
        <w:t xml:space="preserve"> </w:t>
      </w:r>
      <w:r w:rsidRPr="00AF46AF">
        <w:rPr>
          <w:lang w:eastAsia="en-AU"/>
        </w:rPr>
        <w:t>by</w:t>
      </w:r>
      <w:r w:rsidR="00B352F2">
        <w:rPr>
          <w:lang w:eastAsia="en-AU"/>
        </w:rPr>
        <w:t xml:space="preserve"> </w:t>
      </w:r>
      <w:r w:rsidRPr="00AF46AF">
        <w:rPr>
          <w:lang w:eastAsia="en-AU"/>
        </w:rPr>
        <w:t>it</w:t>
      </w:r>
      <w:r w:rsidR="00B352F2">
        <w:rPr>
          <w:lang w:eastAsia="en-AU"/>
        </w:rPr>
        <w:t xml:space="preserve"> </w:t>
      </w:r>
      <w:r w:rsidRPr="00AF46AF">
        <w:rPr>
          <w:lang w:eastAsia="en-AU"/>
        </w:rPr>
        <w:t>things</w:t>
      </w:r>
      <w:r w:rsidR="00B352F2">
        <w:rPr>
          <w:lang w:eastAsia="en-AU"/>
        </w:rPr>
        <w:t xml:space="preserve"> </w:t>
      </w:r>
      <w:r w:rsidRPr="00AF46AF">
        <w:rPr>
          <w:lang w:eastAsia="en-AU"/>
        </w:rPr>
        <w:t>are</w:t>
      </w:r>
      <w:r w:rsidR="00B352F2">
        <w:rPr>
          <w:lang w:eastAsia="en-AU"/>
        </w:rPr>
        <w:t xml:space="preserve"> </w:t>
      </w:r>
      <w:r w:rsidRPr="00AF46AF">
        <w:rPr>
          <w:lang w:eastAsia="en-AU"/>
        </w:rPr>
        <w:t>made</w:t>
      </w:r>
      <w:r w:rsidR="00B352F2">
        <w:rPr>
          <w:lang w:eastAsia="en-AU"/>
        </w:rPr>
        <w:t xml:space="preserve"> </w:t>
      </w:r>
      <w:r w:rsidRPr="00AF46AF">
        <w:rPr>
          <w:lang w:eastAsia="en-AU"/>
        </w:rPr>
        <w:t>manifest),</w:t>
      </w:r>
      <w:r w:rsidR="00B352F2">
        <w:rPr>
          <w:lang w:eastAsia="en-AU"/>
        </w:rPr>
        <w:t xml:space="preserve"> </w:t>
      </w:r>
      <w:r w:rsidRPr="00AF46AF">
        <w:rPr>
          <w:lang w:eastAsia="en-AU"/>
        </w:rPr>
        <w:t>the</w:t>
      </w:r>
      <w:r w:rsidR="00B352F2">
        <w:rPr>
          <w:lang w:eastAsia="en-AU"/>
        </w:rPr>
        <w:t xml:space="preserve"> </w:t>
      </w:r>
      <w:r w:rsidRPr="00AF46AF">
        <w:rPr>
          <w:lang w:eastAsia="en-AU"/>
        </w:rPr>
        <w:t>discoverer</w:t>
      </w:r>
      <w:r w:rsidR="00B352F2">
        <w:rPr>
          <w:lang w:eastAsia="en-AU"/>
        </w:rPr>
        <w:t xml:space="preserve"> </w:t>
      </w:r>
      <w:r w:rsidRPr="00AF46AF">
        <w:rPr>
          <w:lang w:eastAsia="en-AU"/>
        </w:rPr>
        <w:t>of</w:t>
      </w:r>
      <w:r w:rsidR="00B352F2">
        <w:rPr>
          <w:lang w:eastAsia="en-AU"/>
        </w:rPr>
        <w:t xml:space="preserve"> </w:t>
      </w:r>
      <w:r w:rsidRPr="00AF46AF">
        <w:rPr>
          <w:lang w:eastAsia="en-AU"/>
        </w:rPr>
        <w:t>things,</w:t>
      </w:r>
      <w:r w:rsidR="00B352F2">
        <w:rPr>
          <w:lang w:eastAsia="en-AU"/>
        </w:rPr>
        <w:t xml:space="preserve"> </w:t>
      </w:r>
      <w:r w:rsidRPr="00AF46AF">
        <w:rPr>
          <w:lang w:eastAsia="en-AU"/>
        </w:rPr>
        <w:t>the</w:t>
      </w:r>
      <w:r w:rsidR="00B352F2">
        <w:rPr>
          <w:lang w:eastAsia="en-AU"/>
        </w:rPr>
        <w:t xml:space="preserve"> </w:t>
      </w:r>
      <w:proofErr w:type="spellStart"/>
      <w:r w:rsidRPr="00AF46AF">
        <w:rPr>
          <w:lang w:eastAsia="en-AU"/>
        </w:rPr>
        <w:t>comprehender</w:t>
      </w:r>
      <w:proofErr w:type="spellEnd"/>
      <w:r w:rsidR="00B352F2">
        <w:rPr>
          <w:lang w:eastAsia="en-AU"/>
        </w:rPr>
        <w:t xml:space="preserve"> </w:t>
      </w:r>
      <w:r w:rsidRPr="00AF46AF">
        <w:rPr>
          <w:lang w:eastAsia="en-AU"/>
        </w:rPr>
        <w:t>of</w:t>
      </w:r>
      <w:r w:rsidR="00B352F2">
        <w:rPr>
          <w:lang w:eastAsia="en-AU"/>
        </w:rPr>
        <w:t xml:space="preserve"> </w:t>
      </w:r>
      <w:r w:rsidRPr="00AF46AF">
        <w:rPr>
          <w:lang w:eastAsia="en-AU"/>
        </w:rPr>
        <w:t>things,</w:t>
      </w:r>
      <w:r w:rsidR="00B352F2">
        <w:rPr>
          <w:lang w:eastAsia="en-AU"/>
        </w:rPr>
        <w:t xml:space="preserve"> </w:t>
      </w:r>
      <w:r w:rsidRPr="00AF46AF">
        <w:rPr>
          <w:lang w:eastAsia="en-AU"/>
        </w:rPr>
        <w:t>and</w:t>
      </w:r>
      <w:r w:rsidR="00B352F2">
        <w:rPr>
          <w:lang w:eastAsia="en-AU"/>
        </w:rPr>
        <w:t xml:space="preserve"> </w:t>
      </w:r>
      <w:r w:rsidRPr="00AF46AF">
        <w:rPr>
          <w:lang w:eastAsia="en-AU"/>
        </w:rPr>
        <w:t>it</w:t>
      </w:r>
      <w:r w:rsidR="00B352F2">
        <w:rPr>
          <w:lang w:eastAsia="en-AU"/>
        </w:rPr>
        <w:t xml:space="preserve"> </w:t>
      </w:r>
      <w:r w:rsidRPr="00AF46AF">
        <w:rPr>
          <w:lang w:eastAsia="en-AU"/>
        </w:rPr>
        <w:t>precedes</w:t>
      </w:r>
      <w:r w:rsidR="00B352F2">
        <w:rPr>
          <w:lang w:eastAsia="en-AU"/>
        </w:rPr>
        <w:t xml:space="preserve"> </w:t>
      </w:r>
      <w:r w:rsidRPr="00AF46AF">
        <w:rPr>
          <w:lang w:eastAsia="en-AU"/>
        </w:rPr>
        <w:t>the</w:t>
      </w:r>
      <w:r w:rsidR="00B352F2">
        <w:rPr>
          <w:lang w:eastAsia="en-AU"/>
        </w:rPr>
        <w:t xml:space="preserve"> </w:t>
      </w:r>
      <w:r w:rsidRPr="00AF46AF">
        <w:rPr>
          <w:lang w:eastAsia="en-AU"/>
        </w:rPr>
        <w:t>creation</w:t>
      </w:r>
      <w:r w:rsidR="00B352F2">
        <w:rPr>
          <w:lang w:eastAsia="en-AU"/>
        </w:rPr>
        <w:t xml:space="preserve"> </w:t>
      </w:r>
      <w:r w:rsidRPr="00AF46AF">
        <w:rPr>
          <w:lang w:eastAsia="en-AU"/>
        </w:rPr>
        <w:t>of</w:t>
      </w:r>
      <w:r w:rsidR="00B352F2">
        <w:rPr>
          <w:lang w:eastAsia="en-AU"/>
        </w:rPr>
        <w:t xml:space="preserve"> </w:t>
      </w:r>
      <w:r w:rsidRPr="00AF46AF">
        <w:rPr>
          <w:lang w:eastAsia="en-AU"/>
        </w:rPr>
        <w:t>all</w:t>
      </w:r>
      <w:r w:rsidR="00B352F2">
        <w:rPr>
          <w:lang w:eastAsia="en-AU"/>
        </w:rPr>
        <w:t xml:space="preserve"> </w:t>
      </w:r>
      <w:r w:rsidRPr="00AF46AF">
        <w:rPr>
          <w:lang w:eastAsia="en-AU"/>
        </w:rPr>
        <w:t>things</w:t>
      </w:r>
      <w:r w:rsidR="00B352F2">
        <w:rPr>
          <w:lang w:eastAsia="en-AU"/>
        </w:rPr>
        <w:t xml:space="preserve"> </w:t>
      </w:r>
      <w:r w:rsidRPr="00AF46AF">
        <w:rPr>
          <w:lang w:eastAsia="en-AU"/>
        </w:rPr>
        <w:t>and</w:t>
      </w:r>
      <w:r w:rsidR="00B352F2">
        <w:rPr>
          <w:lang w:eastAsia="en-AU"/>
        </w:rPr>
        <w:t xml:space="preserve"> </w:t>
      </w:r>
      <w:r w:rsidRPr="00AF46AF">
        <w:rPr>
          <w:lang w:eastAsia="en-AU"/>
        </w:rPr>
        <w:t>follows</w:t>
      </w:r>
      <w:r w:rsidR="00B352F2">
        <w:rPr>
          <w:lang w:eastAsia="en-AU"/>
        </w:rPr>
        <w:t xml:space="preserve"> </w:t>
      </w:r>
      <w:r w:rsidRPr="00AF46AF">
        <w:rPr>
          <w:lang w:eastAsia="en-AU"/>
        </w:rPr>
        <w:t>the</w:t>
      </w:r>
      <w:r w:rsidR="00B352F2">
        <w:rPr>
          <w:lang w:eastAsia="en-AU"/>
        </w:rPr>
        <w:t xml:space="preserve"> </w:t>
      </w:r>
      <w:r w:rsidRPr="00AF46AF">
        <w:rPr>
          <w:lang w:eastAsia="en-AU"/>
        </w:rPr>
        <w:t>existence</w:t>
      </w:r>
      <w:r w:rsidR="00B352F2">
        <w:rPr>
          <w:lang w:eastAsia="en-AU"/>
        </w:rPr>
        <w:t xml:space="preserve"> </w:t>
      </w:r>
      <w:r w:rsidRPr="00AF46AF">
        <w:rPr>
          <w:lang w:eastAsia="en-AU"/>
        </w:rPr>
        <w:t>of</w:t>
      </w:r>
      <w:r w:rsidR="00B352F2">
        <w:rPr>
          <w:lang w:eastAsia="en-AU"/>
        </w:rPr>
        <w:t xml:space="preserve"> </w:t>
      </w:r>
      <w:r w:rsidRPr="00AF46AF">
        <w:rPr>
          <w:lang w:eastAsia="en-AU"/>
        </w:rPr>
        <w:t>all</w:t>
      </w:r>
      <w:r w:rsidR="00B352F2">
        <w:rPr>
          <w:lang w:eastAsia="en-AU"/>
        </w:rPr>
        <w:t xml:space="preserve"> </w:t>
      </w:r>
      <w:r w:rsidRPr="00AF46AF">
        <w:rPr>
          <w:lang w:eastAsia="en-AU"/>
        </w:rPr>
        <w:t>things,</w:t>
      </w:r>
      <w:r w:rsidR="00B352F2">
        <w:rPr>
          <w:lang w:eastAsia="en-AU"/>
        </w:rPr>
        <w:t xml:space="preserve"> </w:t>
      </w:r>
      <w:r w:rsidRPr="00AF46AF">
        <w:rPr>
          <w:lang w:eastAsia="en-AU"/>
        </w:rPr>
        <w:t>as</w:t>
      </w:r>
      <w:r w:rsidR="00B352F2">
        <w:rPr>
          <w:lang w:eastAsia="en-AU"/>
        </w:rPr>
        <w:t xml:space="preserve"> </w:t>
      </w:r>
      <w:r w:rsidRPr="00AF46AF">
        <w:rPr>
          <w:lang w:eastAsia="en-AU"/>
        </w:rPr>
        <w:t>it</w:t>
      </w:r>
      <w:r w:rsidR="00B352F2">
        <w:rPr>
          <w:lang w:eastAsia="en-AU"/>
        </w:rPr>
        <w:t xml:space="preserve"> </w:t>
      </w:r>
      <w:r w:rsidRPr="00AF46AF">
        <w:rPr>
          <w:lang w:eastAsia="en-AU"/>
        </w:rPr>
        <w:t>is</w:t>
      </w:r>
      <w:r w:rsidR="00B352F2">
        <w:rPr>
          <w:lang w:eastAsia="en-AU"/>
        </w:rPr>
        <w:t xml:space="preserve"> </w:t>
      </w:r>
      <w:proofErr w:type="gramStart"/>
      <w:r w:rsidRPr="00AF46AF">
        <w:rPr>
          <w:lang w:eastAsia="en-AU"/>
        </w:rPr>
        <w:t>said,</w:t>
      </w:r>
      <w:proofErr w:type="gramEnd"/>
      <w:r w:rsidR="00B352F2">
        <w:rPr>
          <w:lang w:eastAsia="en-AU"/>
        </w:rPr>
        <w:t xml:space="preserve"> </w:t>
      </w:r>
      <w:r w:rsidR="00991B2B">
        <w:rPr>
          <w:lang w:eastAsia="en-AU"/>
        </w:rPr>
        <w:t>‘</w:t>
      </w:r>
      <w:r w:rsidRPr="00AF46AF">
        <w:rPr>
          <w:lang w:eastAsia="en-AU"/>
        </w:rPr>
        <w:t>God</w:t>
      </w:r>
      <w:r w:rsidR="00B352F2">
        <w:rPr>
          <w:lang w:eastAsia="en-AU"/>
        </w:rPr>
        <w:t xml:space="preserve"> </w:t>
      </w:r>
      <w:r w:rsidRPr="00AF46AF">
        <w:rPr>
          <w:lang w:eastAsia="en-AU"/>
        </w:rPr>
        <w:t>is</w:t>
      </w:r>
      <w:r w:rsidR="00B352F2">
        <w:rPr>
          <w:lang w:eastAsia="en-AU"/>
        </w:rPr>
        <w:t xml:space="preserve"> </w:t>
      </w:r>
      <w:r w:rsidRPr="00AF46AF">
        <w:rPr>
          <w:lang w:eastAsia="en-AU"/>
        </w:rPr>
        <w:t>the</w:t>
      </w:r>
      <w:r w:rsidR="00B352F2">
        <w:rPr>
          <w:lang w:eastAsia="en-AU"/>
        </w:rPr>
        <w:t xml:space="preserve"> </w:t>
      </w:r>
      <w:r w:rsidRPr="00AF46AF">
        <w:rPr>
          <w:lang w:eastAsia="en-AU"/>
        </w:rPr>
        <w:t>Light</w:t>
      </w:r>
      <w:r w:rsidR="00B352F2">
        <w:rPr>
          <w:lang w:eastAsia="en-AU"/>
        </w:rPr>
        <w:t xml:space="preserve"> </w:t>
      </w:r>
      <w:r w:rsidRPr="00AF46AF">
        <w:rPr>
          <w:lang w:eastAsia="en-AU"/>
        </w:rPr>
        <w:t>of</w:t>
      </w:r>
      <w:r w:rsidR="00B352F2">
        <w:rPr>
          <w:lang w:eastAsia="en-AU"/>
        </w:rPr>
        <w:t xml:space="preserve"> </w:t>
      </w:r>
      <w:r w:rsidRPr="00AF46AF">
        <w:rPr>
          <w:lang w:eastAsia="en-AU"/>
        </w:rPr>
        <w:t>the</w:t>
      </w:r>
      <w:r w:rsidR="00B352F2">
        <w:rPr>
          <w:lang w:eastAsia="en-AU"/>
        </w:rPr>
        <w:t xml:space="preserve"> </w:t>
      </w:r>
      <w:r w:rsidRPr="00AF46AF">
        <w:rPr>
          <w:lang w:eastAsia="en-AU"/>
        </w:rPr>
        <w:t>Heaven</w:t>
      </w:r>
      <w:r w:rsidR="00B352F2">
        <w:rPr>
          <w:lang w:eastAsia="en-AU"/>
        </w:rPr>
        <w:t xml:space="preserve"> </w:t>
      </w:r>
      <w:r w:rsidRPr="00AF46AF">
        <w:rPr>
          <w:lang w:eastAsia="en-AU"/>
        </w:rPr>
        <w:t>and</w:t>
      </w:r>
      <w:r w:rsidR="00B352F2">
        <w:rPr>
          <w:lang w:eastAsia="en-AU"/>
        </w:rPr>
        <w:t xml:space="preserve"> </w:t>
      </w:r>
      <w:r w:rsidRPr="00AF46AF">
        <w:rPr>
          <w:lang w:eastAsia="en-AU"/>
        </w:rPr>
        <w:t>Earth</w:t>
      </w:r>
      <w:r w:rsidR="00991B2B">
        <w:rPr>
          <w:lang w:eastAsia="en-AU"/>
        </w:rPr>
        <w:t>’</w:t>
      </w:r>
      <w:r w:rsidRPr="00AF46AF">
        <w:rPr>
          <w:lang w:eastAsia="en-AU"/>
        </w:rPr>
        <w:t>.</w:t>
      </w:r>
      <w:r w:rsidR="00E479F2">
        <w:rPr>
          <w:rStyle w:val="FootnoteReference"/>
          <w:lang w:eastAsia="en-AU"/>
        </w:rPr>
        <w:footnoteReference w:id="12"/>
      </w:r>
    </w:p>
    <w:p w:rsidR="00AF46AF" w:rsidRPr="00AF46AF" w:rsidRDefault="00991B2B" w:rsidP="00E479F2">
      <w:pPr>
        <w:pStyle w:val="Text"/>
        <w:rPr>
          <w:lang w:eastAsia="en-AU"/>
        </w:rPr>
      </w:pPr>
      <w:r>
        <w:rPr>
          <w:lang w:eastAsia="en-AU"/>
        </w:rPr>
        <w:t>“</w:t>
      </w:r>
      <w:r w:rsidR="00AF46AF" w:rsidRPr="00AF46AF">
        <w:rPr>
          <w:lang w:eastAsia="en-AU"/>
        </w:rPr>
        <w:t>To</w:t>
      </w:r>
      <w:r w:rsidR="00B352F2">
        <w:rPr>
          <w:lang w:eastAsia="en-AU"/>
        </w:rPr>
        <w:t xml:space="preserve"> </w:t>
      </w:r>
      <w:r w:rsidR="00AF46AF" w:rsidRPr="00AF46AF">
        <w:rPr>
          <w:lang w:eastAsia="en-AU"/>
        </w:rPr>
        <w:t>be</w:t>
      </w:r>
      <w:r w:rsidR="00B352F2">
        <w:rPr>
          <w:lang w:eastAsia="en-AU"/>
        </w:rPr>
        <w:t xml:space="preserve"> </w:t>
      </w:r>
      <w:r w:rsidR="00AF46AF" w:rsidRPr="00AF46AF">
        <w:rPr>
          <w:lang w:eastAsia="en-AU"/>
        </w:rPr>
        <w:t>brief</w:t>
      </w:r>
      <w:r>
        <w:rPr>
          <w:lang w:eastAsia="en-AU"/>
        </w:rPr>
        <w:t>:</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light</w:t>
      </w:r>
      <w:r w:rsidR="00B352F2">
        <w:rPr>
          <w:lang w:eastAsia="en-AU"/>
        </w:rPr>
        <w:t xml:space="preserve"> </w:t>
      </w:r>
      <w:r w:rsidR="00AF46AF" w:rsidRPr="00AF46AF">
        <w:rPr>
          <w:lang w:eastAsia="en-AU"/>
        </w:rPr>
        <w:t>which</w:t>
      </w:r>
      <w:r w:rsidR="00B352F2">
        <w:rPr>
          <w:lang w:eastAsia="en-AU"/>
        </w:rPr>
        <w:t xml:space="preserve"> </w:t>
      </w:r>
      <w:r w:rsidR="00AF46AF" w:rsidRPr="00AF46AF">
        <w:rPr>
          <w:lang w:eastAsia="en-AU"/>
        </w:rPr>
        <w:t>is</w:t>
      </w:r>
      <w:r w:rsidR="00B352F2">
        <w:rPr>
          <w:lang w:eastAsia="en-AU"/>
        </w:rPr>
        <w:t xml:space="preserve"> </w:t>
      </w:r>
      <w:r w:rsidR="00AF46AF" w:rsidRPr="00AF46AF">
        <w:rPr>
          <w:lang w:eastAsia="en-AU"/>
        </w:rPr>
        <w:t>the</w:t>
      </w:r>
      <w:r w:rsidR="00B352F2">
        <w:rPr>
          <w:lang w:eastAsia="en-AU"/>
        </w:rPr>
        <w:t xml:space="preserve"> </w:t>
      </w:r>
      <w:proofErr w:type="spellStart"/>
      <w:r w:rsidR="00AF46AF" w:rsidRPr="00AF46AF">
        <w:rPr>
          <w:lang w:eastAsia="en-AU"/>
        </w:rPr>
        <w:t>manifestor</w:t>
      </w:r>
      <w:proofErr w:type="spellEnd"/>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things</w:t>
      </w:r>
      <w:r w:rsidR="00B352F2">
        <w:rPr>
          <w:lang w:eastAsia="en-AU"/>
        </w:rPr>
        <w:t xml:space="preserve"> </w:t>
      </w:r>
      <w:r w:rsidR="00AF46AF" w:rsidRPr="00AF46AF">
        <w:rPr>
          <w:lang w:eastAsia="en-AU"/>
        </w:rPr>
        <w:t>makes</w:t>
      </w:r>
      <w:r w:rsidR="00B352F2">
        <w:rPr>
          <w:lang w:eastAsia="en-AU"/>
        </w:rPr>
        <w:t xml:space="preserve"> </w:t>
      </w:r>
      <w:r w:rsidR="00AF46AF" w:rsidRPr="00AF46AF">
        <w:rPr>
          <w:lang w:eastAsia="en-AU"/>
        </w:rPr>
        <w:t>things</w:t>
      </w:r>
      <w:r w:rsidR="00B352F2">
        <w:rPr>
          <w:lang w:eastAsia="en-AU"/>
        </w:rPr>
        <w:t xml:space="preserve"> </w:t>
      </w:r>
      <w:r w:rsidR="00AF46AF" w:rsidRPr="00AF46AF">
        <w:rPr>
          <w:lang w:eastAsia="en-AU"/>
        </w:rPr>
        <w:t>manifest;</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light</w:t>
      </w:r>
      <w:r w:rsidR="00B352F2">
        <w:rPr>
          <w:lang w:eastAsia="en-AU"/>
        </w:rPr>
        <w:t xml:space="preserve"> </w:t>
      </w:r>
      <w:r w:rsidR="00AF46AF" w:rsidRPr="00AF46AF">
        <w:rPr>
          <w:lang w:eastAsia="en-AU"/>
        </w:rPr>
        <w:t>which</w:t>
      </w:r>
      <w:r w:rsidR="00B352F2">
        <w:rPr>
          <w:lang w:eastAsia="en-AU"/>
        </w:rPr>
        <w:t xml:space="preserve"> </w:t>
      </w:r>
      <w:r w:rsidR="00AF46AF" w:rsidRPr="00AF46AF">
        <w:rPr>
          <w:lang w:eastAsia="en-AU"/>
        </w:rPr>
        <w:t>is</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discoverer</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things</w:t>
      </w:r>
      <w:r w:rsidR="00B352F2">
        <w:rPr>
          <w:lang w:eastAsia="en-AU"/>
        </w:rPr>
        <w:t xml:space="preserve"> </w:t>
      </w:r>
      <w:r w:rsidR="00AF46AF" w:rsidRPr="00AF46AF">
        <w:rPr>
          <w:lang w:eastAsia="en-AU"/>
        </w:rPr>
        <w:t>discovers</w:t>
      </w:r>
      <w:r w:rsidR="00B352F2">
        <w:rPr>
          <w:lang w:eastAsia="en-AU"/>
        </w:rPr>
        <w:t xml:space="preserve"> </w:t>
      </w:r>
      <w:r w:rsidR="00AF46AF" w:rsidRPr="00AF46AF">
        <w:rPr>
          <w:lang w:eastAsia="en-AU"/>
        </w:rPr>
        <w:t>them;</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light</w:t>
      </w:r>
      <w:r w:rsidR="00B352F2">
        <w:rPr>
          <w:lang w:eastAsia="en-AU"/>
        </w:rPr>
        <w:t xml:space="preserve"> </w:t>
      </w:r>
      <w:r w:rsidR="00AF46AF" w:rsidRPr="00AF46AF">
        <w:rPr>
          <w:lang w:eastAsia="en-AU"/>
        </w:rPr>
        <w:t>which</w:t>
      </w:r>
      <w:r w:rsidR="00B352F2">
        <w:rPr>
          <w:lang w:eastAsia="en-AU"/>
        </w:rPr>
        <w:t xml:space="preserve"> </w:t>
      </w:r>
      <w:r w:rsidR="00AF46AF" w:rsidRPr="00AF46AF">
        <w:rPr>
          <w:lang w:eastAsia="en-AU"/>
        </w:rPr>
        <w:t>is</w:t>
      </w:r>
      <w:r w:rsidR="00B352F2">
        <w:rPr>
          <w:lang w:eastAsia="en-AU"/>
        </w:rPr>
        <w:t xml:space="preserve"> </w:t>
      </w:r>
      <w:r w:rsidR="00AF46AF" w:rsidRPr="00AF46AF">
        <w:rPr>
          <w:lang w:eastAsia="en-AU"/>
        </w:rPr>
        <w:t>the</w:t>
      </w:r>
      <w:r w:rsidR="00B352F2">
        <w:rPr>
          <w:lang w:eastAsia="en-AU"/>
        </w:rPr>
        <w:t xml:space="preserve"> </w:t>
      </w:r>
      <w:proofErr w:type="spellStart"/>
      <w:r w:rsidR="00AF46AF" w:rsidRPr="00AF46AF">
        <w:rPr>
          <w:lang w:eastAsia="en-AU"/>
        </w:rPr>
        <w:t>comprehender</w:t>
      </w:r>
      <w:proofErr w:type="spellEnd"/>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things</w:t>
      </w:r>
      <w:r w:rsidR="00B352F2">
        <w:rPr>
          <w:lang w:eastAsia="en-AU"/>
        </w:rPr>
        <w:t xml:space="preserve"> </w:t>
      </w:r>
      <w:r w:rsidR="00AF46AF" w:rsidRPr="00AF46AF">
        <w:rPr>
          <w:lang w:eastAsia="en-AU"/>
        </w:rPr>
        <w:t>comprehends</w:t>
      </w:r>
      <w:r w:rsidR="00B352F2">
        <w:rPr>
          <w:lang w:eastAsia="en-AU"/>
        </w:rPr>
        <w:t xml:space="preserve"> </w:t>
      </w:r>
      <w:r w:rsidR="00AF46AF" w:rsidRPr="00AF46AF">
        <w:rPr>
          <w:lang w:eastAsia="en-AU"/>
        </w:rPr>
        <w:t>things</w:t>
      </w:r>
      <w:r>
        <w:rPr>
          <w:lang w:eastAsia="en-AU"/>
        </w:rPr>
        <w:t>.</w:t>
      </w:r>
      <w:r w:rsidR="00B352F2">
        <w:rPr>
          <w:lang w:eastAsia="en-AU"/>
        </w:rPr>
        <w:t xml:space="preserve">  </w:t>
      </w:r>
      <w:r w:rsidR="00AF46AF" w:rsidRPr="00AF46AF">
        <w:rPr>
          <w:lang w:eastAsia="en-AU"/>
        </w:rPr>
        <w:t>Likewise,</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outward</w:t>
      </w:r>
      <w:r w:rsidR="00B352F2">
        <w:rPr>
          <w:lang w:eastAsia="en-AU"/>
        </w:rPr>
        <w:t xml:space="preserve"> </w:t>
      </w:r>
      <w:r w:rsidR="00AF46AF" w:rsidRPr="00AF46AF">
        <w:rPr>
          <w:lang w:eastAsia="en-AU"/>
        </w:rPr>
        <w:t>faculties</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senses</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man</w:t>
      </w:r>
      <w:r w:rsidR="00B352F2">
        <w:rPr>
          <w:lang w:eastAsia="en-AU"/>
        </w:rPr>
        <w:t xml:space="preserve"> </w:t>
      </w:r>
      <w:r w:rsidR="00AF46AF" w:rsidRPr="00AF46AF">
        <w:rPr>
          <w:lang w:eastAsia="en-AU"/>
        </w:rPr>
        <w:t>discover</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perceive</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appearance</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things</w:t>
      </w:r>
      <w:r>
        <w:rPr>
          <w:lang w:eastAsia="en-AU"/>
        </w:rPr>
        <w:t>.</w:t>
      </w:r>
      <w:r w:rsidR="00B352F2">
        <w:rPr>
          <w:lang w:eastAsia="en-AU"/>
        </w:rPr>
        <w:t xml:space="preserve">  </w:t>
      </w:r>
      <w:r w:rsidR="00AF46AF" w:rsidRPr="00AF46AF">
        <w:rPr>
          <w:lang w:eastAsia="en-AU"/>
        </w:rPr>
        <w:t>But</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light</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Intuition</w:t>
      </w:r>
      <w:r w:rsidR="00B352F2">
        <w:rPr>
          <w:lang w:eastAsia="en-AU"/>
        </w:rPr>
        <w:t xml:space="preserve"> </w:t>
      </w:r>
      <w:r w:rsidR="00AF46AF" w:rsidRPr="00AF46AF">
        <w:rPr>
          <w:lang w:eastAsia="en-AU"/>
        </w:rPr>
        <w:t>(or</w:t>
      </w:r>
      <w:r w:rsidR="00B352F2">
        <w:rPr>
          <w:lang w:eastAsia="en-AU"/>
        </w:rPr>
        <w:t xml:space="preserve"> </w:t>
      </w:r>
      <w:r w:rsidR="00AF46AF" w:rsidRPr="00AF46AF">
        <w:rPr>
          <w:lang w:eastAsia="en-AU"/>
        </w:rPr>
        <w:t>Inner</w:t>
      </w:r>
      <w:r w:rsidR="00B352F2">
        <w:rPr>
          <w:lang w:eastAsia="en-AU"/>
        </w:rPr>
        <w:t xml:space="preserve"> </w:t>
      </w:r>
      <w:r w:rsidR="00AF46AF" w:rsidRPr="00AF46AF">
        <w:rPr>
          <w:lang w:eastAsia="en-AU"/>
        </w:rPr>
        <w:t>Perception)</w:t>
      </w:r>
      <w:r w:rsidR="00B352F2">
        <w:rPr>
          <w:lang w:eastAsia="en-AU"/>
        </w:rPr>
        <w:t xml:space="preserve"> </w:t>
      </w:r>
      <w:r w:rsidR="00AF46AF" w:rsidRPr="00AF46AF">
        <w:rPr>
          <w:lang w:eastAsia="en-AU"/>
        </w:rPr>
        <w:t>is</w:t>
      </w:r>
      <w:r w:rsidR="00B352F2">
        <w:rPr>
          <w:lang w:eastAsia="en-AU"/>
        </w:rPr>
        <w:t xml:space="preserve"> </w:t>
      </w:r>
      <w:r w:rsidR="00AF46AF" w:rsidRPr="00AF46AF">
        <w:rPr>
          <w:lang w:eastAsia="en-AU"/>
        </w:rPr>
        <w:t>a</w:t>
      </w:r>
      <w:r w:rsidR="00B352F2">
        <w:rPr>
          <w:lang w:eastAsia="en-AU"/>
        </w:rPr>
        <w:t xml:space="preserve"> </w:t>
      </w:r>
      <w:r w:rsidR="00AF46AF" w:rsidRPr="00AF46AF">
        <w:rPr>
          <w:lang w:eastAsia="en-AU"/>
        </w:rPr>
        <w:t>light</w:t>
      </w:r>
      <w:r w:rsidR="00B352F2">
        <w:rPr>
          <w:lang w:eastAsia="en-AU"/>
        </w:rPr>
        <w:t xml:space="preserve"> </w:t>
      </w:r>
      <w:r w:rsidR="00AF46AF" w:rsidRPr="00AF46AF">
        <w:rPr>
          <w:lang w:eastAsia="en-AU"/>
        </w:rPr>
        <w:t>which</w:t>
      </w:r>
      <w:r w:rsidR="00B352F2">
        <w:rPr>
          <w:lang w:eastAsia="en-AU"/>
        </w:rPr>
        <w:t xml:space="preserve"> </w:t>
      </w:r>
      <w:r w:rsidR="00AF46AF" w:rsidRPr="00AF46AF">
        <w:rPr>
          <w:lang w:eastAsia="en-AU"/>
        </w:rPr>
        <w:t>comprehends</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realities</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core</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things</w:t>
      </w:r>
      <w:r>
        <w:rPr>
          <w:lang w:eastAsia="en-AU"/>
        </w:rPr>
        <w:t>.</w:t>
      </w:r>
      <w:r w:rsidR="00B352F2">
        <w:rPr>
          <w:lang w:eastAsia="en-AU"/>
        </w:rPr>
        <w:t xml:space="preserve">  </w:t>
      </w:r>
      <w:r w:rsidR="00AF46AF" w:rsidRPr="00AF46AF">
        <w:rPr>
          <w:lang w:eastAsia="en-AU"/>
        </w:rPr>
        <w:t>Intuition</w:t>
      </w:r>
      <w:r w:rsidR="00B352F2">
        <w:rPr>
          <w:lang w:eastAsia="en-AU"/>
        </w:rPr>
        <w:t xml:space="preserve"> </w:t>
      </w:r>
      <w:r w:rsidR="00AF46AF" w:rsidRPr="00AF46AF">
        <w:rPr>
          <w:lang w:eastAsia="en-AU"/>
        </w:rPr>
        <w:t>(or</w:t>
      </w:r>
      <w:r w:rsidR="00B352F2">
        <w:rPr>
          <w:lang w:eastAsia="en-AU"/>
        </w:rPr>
        <w:t xml:space="preserve"> </w:t>
      </w:r>
      <w:r w:rsidR="00AF46AF" w:rsidRPr="00AF46AF">
        <w:rPr>
          <w:lang w:eastAsia="en-AU"/>
        </w:rPr>
        <w:t>Inner</w:t>
      </w:r>
      <w:r w:rsidR="00B352F2">
        <w:rPr>
          <w:lang w:eastAsia="en-AU"/>
        </w:rPr>
        <w:t xml:space="preserve"> </w:t>
      </w:r>
      <w:r w:rsidR="00AF46AF" w:rsidRPr="00AF46AF">
        <w:rPr>
          <w:lang w:eastAsia="en-AU"/>
        </w:rPr>
        <w:t>Perception)</w:t>
      </w:r>
      <w:r w:rsidR="00B352F2">
        <w:rPr>
          <w:lang w:eastAsia="en-AU"/>
        </w:rPr>
        <w:t xml:space="preserve"> </w:t>
      </w:r>
      <w:r w:rsidR="00AF46AF" w:rsidRPr="00AF46AF">
        <w:rPr>
          <w:lang w:eastAsia="en-AU"/>
        </w:rPr>
        <w:t>means</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Divine</w:t>
      </w:r>
      <w:r w:rsidR="00B352F2">
        <w:rPr>
          <w:lang w:eastAsia="en-AU"/>
        </w:rPr>
        <w:t xml:space="preserve"> </w:t>
      </w:r>
      <w:r w:rsidR="00AF46AF" w:rsidRPr="00AF46AF">
        <w:rPr>
          <w:lang w:eastAsia="en-AU"/>
        </w:rPr>
        <w:t>Universal</w:t>
      </w:r>
      <w:r w:rsidR="00B352F2">
        <w:rPr>
          <w:lang w:eastAsia="en-AU"/>
        </w:rPr>
        <w:t xml:space="preserve"> </w:t>
      </w:r>
      <w:r w:rsidR="00AF46AF" w:rsidRPr="00AF46AF">
        <w:rPr>
          <w:lang w:eastAsia="en-AU"/>
        </w:rPr>
        <w:t>Reason,</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it</w:t>
      </w:r>
      <w:r w:rsidR="00B352F2">
        <w:rPr>
          <w:lang w:eastAsia="en-AU"/>
        </w:rPr>
        <w:t xml:space="preserve"> </w:t>
      </w:r>
      <w:r w:rsidR="00AF46AF" w:rsidRPr="00AF46AF">
        <w:rPr>
          <w:lang w:eastAsia="en-AU"/>
        </w:rPr>
        <w:t>comprehends</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grasps</w:t>
      </w:r>
      <w:r w:rsidR="00B352F2">
        <w:rPr>
          <w:lang w:eastAsia="en-AU"/>
        </w:rPr>
        <w:t xml:space="preserve"> </w:t>
      </w:r>
      <w:r w:rsidR="00AF46AF" w:rsidRPr="00AF46AF">
        <w:rPr>
          <w:lang w:eastAsia="en-AU"/>
        </w:rPr>
        <w:t>supernatural</w:t>
      </w:r>
      <w:r w:rsidR="00B352F2">
        <w:rPr>
          <w:lang w:eastAsia="en-AU"/>
        </w:rPr>
        <w:t xml:space="preserve"> </w:t>
      </w:r>
      <w:r w:rsidR="00AF46AF" w:rsidRPr="00AF46AF">
        <w:rPr>
          <w:lang w:eastAsia="en-AU"/>
        </w:rPr>
        <w:t>things</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conditions</w:t>
      </w:r>
      <w:r w:rsidR="00B352F2">
        <w:rPr>
          <w:lang w:eastAsia="en-AU"/>
        </w:rPr>
        <w:t xml:space="preserve"> </w:t>
      </w:r>
      <w:r w:rsidR="00AF46AF" w:rsidRPr="00AF46AF">
        <w:rPr>
          <w:lang w:eastAsia="en-AU"/>
        </w:rPr>
        <w:t>which</w:t>
      </w:r>
      <w:r w:rsidR="00B352F2">
        <w:rPr>
          <w:lang w:eastAsia="en-AU"/>
        </w:rPr>
        <w:t xml:space="preserve"> </w:t>
      </w:r>
      <w:r w:rsidR="00AF46AF" w:rsidRPr="00AF46AF">
        <w:rPr>
          <w:lang w:eastAsia="en-AU"/>
        </w:rPr>
        <w:t>cannot</w:t>
      </w:r>
      <w:r w:rsidR="00B352F2">
        <w:rPr>
          <w:lang w:eastAsia="en-AU"/>
        </w:rPr>
        <w:t xml:space="preserve"> </w:t>
      </w:r>
      <w:r w:rsidR="00AF46AF" w:rsidRPr="00AF46AF">
        <w:rPr>
          <w:lang w:eastAsia="en-AU"/>
        </w:rPr>
        <w:t>be</w:t>
      </w:r>
      <w:r w:rsidR="00B352F2">
        <w:rPr>
          <w:lang w:eastAsia="en-AU"/>
        </w:rPr>
        <w:t xml:space="preserve"> </w:t>
      </w:r>
      <w:r w:rsidR="00AF46AF" w:rsidRPr="00AF46AF">
        <w:rPr>
          <w:lang w:eastAsia="en-AU"/>
        </w:rPr>
        <w:t>grasped</w:t>
      </w:r>
      <w:r w:rsidR="00B352F2">
        <w:rPr>
          <w:lang w:eastAsia="en-AU"/>
        </w:rPr>
        <w:t xml:space="preserve"> </w:t>
      </w:r>
      <w:r w:rsidR="00AF46AF" w:rsidRPr="00AF46AF">
        <w:rPr>
          <w:lang w:eastAsia="en-AU"/>
        </w:rPr>
        <w:t>by</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outward</w:t>
      </w:r>
      <w:r w:rsidR="00B352F2">
        <w:rPr>
          <w:lang w:eastAsia="en-AU"/>
        </w:rPr>
        <w:t xml:space="preserve"> </w:t>
      </w:r>
      <w:r w:rsidR="00AF46AF" w:rsidRPr="00AF46AF">
        <w:rPr>
          <w:lang w:eastAsia="en-AU"/>
        </w:rPr>
        <w:t>senses.</w:t>
      </w:r>
    </w:p>
    <w:p w:rsidR="00D26387" w:rsidRDefault="00AF46AF" w:rsidP="00894DA6">
      <w:pPr>
        <w:pStyle w:val="Text"/>
        <w:rPr>
          <w:lang w:eastAsia="en-AU"/>
        </w:rPr>
      </w:pPr>
      <w:r w:rsidRPr="00AF46AF">
        <w:rPr>
          <w:lang w:eastAsia="en-AU"/>
        </w:rPr>
        <w:t>The</w:t>
      </w:r>
      <w:r w:rsidR="00B352F2">
        <w:rPr>
          <w:lang w:eastAsia="en-AU"/>
        </w:rPr>
        <w:t xml:space="preserve"> </w:t>
      </w:r>
      <w:r w:rsidRPr="00AF46AF">
        <w:rPr>
          <w:lang w:eastAsia="en-AU"/>
        </w:rPr>
        <w:t>Prophets</w:t>
      </w:r>
      <w:r w:rsidR="00B352F2">
        <w:rPr>
          <w:lang w:eastAsia="en-AU"/>
        </w:rPr>
        <w:t xml:space="preserve"> </w:t>
      </w:r>
      <w:r w:rsidRPr="00AF46AF">
        <w:rPr>
          <w:lang w:eastAsia="en-AU"/>
        </w:rPr>
        <w:t>and</w:t>
      </w:r>
      <w:r w:rsidR="00B352F2">
        <w:rPr>
          <w:lang w:eastAsia="en-AU"/>
        </w:rPr>
        <w:t xml:space="preserve"> </w:t>
      </w:r>
      <w:r w:rsidRPr="00AF46AF">
        <w:rPr>
          <w:lang w:eastAsia="en-AU"/>
        </w:rPr>
        <w:t>Divine</w:t>
      </w:r>
      <w:r w:rsidR="00B352F2">
        <w:rPr>
          <w:lang w:eastAsia="en-AU"/>
        </w:rPr>
        <w:t xml:space="preserve"> </w:t>
      </w:r>
      <w:r w:rsidRPr="00AF46AF">
        <w:rPr>
          <w:lang w:eastAsia="en-AU"/>
        </w:rPr>
        <w:t>Manifestations</w:t>
      </w:r>
      <w:r w:rsidR="00B352F2">
        <w:rPr>
          <w:lang w:eastAsia="en-AU"/>
        </w:rPr>
        <w:t xml:space="preserve"> </w:t>
      </w:r>
      <w:r w:rsidRPr="00AF46AF">
        <w:rPr>
          <w:lang w:eastAsia="en-AU"/>
        </w:rPr>
        <w:t>have</w:t>
      </w:r>
      <w:r w:rsidR="00B352F2">
        <w:rPr>
          <w:lang w:eastAsia="en-AU"/>
        </w:rPr>
        <w:t xml:space="preserve"> </w:t>
      </w:r>
      <w:r w:rsidRPr="00AF46AF">
        <w:rPr>
          <w:lang w:eastAsia="en-AU"/>
        </w:rPr>
        <w:t>taught</w:t>
      </w:r>
      <w:r w:rsidR="00B352F2">
        <w:rPr>
          <w:lang w:eastAsia="en-AU"/>
        </w:rPr>
        <w:t xml:space="preserve"> </w:t>
      </w:r>
      <w:r w:rsidRPr="00AF46AF">
        <w:rPr>
          <w:lang w:eastAsia="en-AU"/>
        </w:rPr>
        <w:t>that</w:t>
      </w:r>
      <w:r w:rsidR="00B352F2">
        <w:rPr>
          <w:lang w:eastAsia="en-AU"/>
        </w:rPr>
        <w:t xml:space="preserve"> </w:t>
      </w:r>
      <w:r w:rsidRPr="00AF46AF">
        <w:rPr>
          <w:lang w:eastAsia="en-AU"/>
        </w:rPr>
        <w:t>this</w:t>
      </w:r>
      <w:r w:rsidR="00B352F2">
        <w:rPr>
          <w:lang w:eastAsia="en-AU"/>
        </w:rPr>
        <w:t xml:space="preserve"> </w:t>
      </w:r>
      <w:r w:rsidRPr="00AF46AF">
        <w:rPr>
          <w:lang w:eastAsia="en-AU"/>
        </w:rPr>
        <w:t>sense</w:t>
      </w:r>
      <w:r w:rsidR="00B352F2">
        <w:rPr>
          <w:lang w:eastAsia="en-AU"/>
        </w:rPr>
        <w:t xml:space="preserve"> </w:t>
      </w:r>
      <w:r w:rsidRPr="00AF46AF">
        <w:rPr>
          <w:lang w:eastAsia="en-AU"/>
        </w:rPr>
        <w:t>of</w:t>
      </w:r>
      <w:r w:rsidR="00B352F2">
        <w:rPr>
          <w:lang w:eastAsia="en-AU"/>
        </w:rPr>
        <w:t xml:space="preserve"> </w:t>
      </w:r>
      <w:r w:rsidRPr="00AF46AF">
        <w:rPr>
          <w:lang w:eastAsia="en-AU"/>
        </w:rPr>
        <w:t>Intuition,</w:t>
      </w:r>
      <w:r w:rsidR="00B352F2">
        <w:rPr>
          <w:lang w:eastAsia="en-AU"/>
        </w:rPr>
        <w:t xml:space="preserve"> </w:t>
      </w:r>
      <w:r w:rsidRPr="00AF46AF">
        <w:rPr>
          <w:lang w:eastAsia="en-AU"/>
        </w:rPr>
        <w:t>Inner</w:t>
      </w:r>
      <w:r w:rsidR="00B352F2">
        <w:rPr>
          <w:lang w:eastAsia="en-AU"/>
        </w:rPr>
        <w:t xml:space="preserve"> </w:t>
      </w:r>
      <w:r w:rsidRPr="00AF46AF">
        <w:rPr>
          <w:lang w:eastAsia="en-AU"/>
        </w:rPr>
        <w:t>Perception,</w:t>
      </w:r>
      <w:r w:rsidR="00B352F2">
        <w:rPr>
          <w:lang w:eastAsia="en-AU"/>
        </w:rPr>
        <w:t xml:space="preserve"> </w:t>
      </w:r>
      <w:r w:rsidRPr="00AF46AF">
        <w:rPr>
          <w:lang w:eastAsia="en-AU"/>
        </w:rPr>
        <w:t>or</w:t>
      </w:r>
      <w:r w:rsidR="00B352F2">
        <w:rPr>
          <w:lang w:eastAsia="en-AU"/>
        </w:rPr>
        <w:t xml:space="preserve"> </w:t>
      </w:r>
      <w:r w:rsidRPr="00AF46AF">
        <w:rPr>
          <w:lang w:eastAsia="en-AU"/>
        </w:rPr>
        <w:t>Innate</w:t>
      </w:r>
      <w:r w:rsidR="00B352F2">
        <w:rPr>
          <w:lang w:eastAsia="en-AU"/>
        </w:rPr>
        <w:t xml:space="preserve"> </w:t>
      </w:r>
      <w:r w:rsidRPr="00AF46AF">
        <w:rPr>
          <w:lang w:eastAsia="en-AU"/>
        </w:rPr>
        <w:t>Reason</w:t>
      </w:r>
      <w:r w:rsidR="00B352F2">
        <w:rPr>
          <w:lang w:eastAsia="en-AU"/>
        </w:rPr>
        <w:t xml:space="preserve"> </w:t>
      </w:r>
      <w:r w:rsidRPr="00AF46AF">
        <w:rPr>
          <w:lang w:eastAsia="en-AU"/>
        </w:rPr>
        <w:t>exists</w:t>
      </w:r>
      <w:r w:rsidR="00B352F2">
        <w:rPr>
          <w:lang w:eastAsia="en-AU"/>
        </w:rPr>
        <w:t xml:space="preserve"> </w:t>
      </w:r>
      <w:r w:rsidRPr="00AF46AF">
        <w:rPr>
          <w:lang w:eastAsia="en-AU"/>
        </w:rPr>
        <w:t>in</w:t>
      </w:r>
      <w:r w:rsidR="00B352F2">
        <w:rPr>
          <w:lang w:eastAsia="en-AU"/>
        </w:rPr>
        <w:t xml:space="preserve"> </w:t>
      </w:r>
      <w:r w:rsidRPr="00AF46AF">
        <w:rPr>
          <w:lang w:eastAsia="en-AU"/>
        </w:rPr>
        <w:t>man</w:t>
      </w:r>
      <w:r w:rsidR="00991B2B">
        <w:rPr>
          <w:lang w:eastAsia="en-AU"/>
        </w:rPr>
        <w:t>.</w:t>
      </w:r>
      <w:r w:rsidR="00B352F2">
        <w:rPr>
          <w:lang w:eastAsia="en-AU"/>
        </w:rPr>
        <w:t xml:space="preserve">  </w:t>
      </w:r>
      <w:r w:rsidRPr="00AF46AF">
        <w:rPr>
          <w:lang w:eastAsia="en-AU"/>
        </w:rPr>
        <w:t>Philosophers</w:t>
      </w:r>
      <w:r w:rsidR="00B352F2">
        <w:rPr>
          <w:lang w:eastAsia="en-AU"/>
        </w:rPr>
        <w:t xml:space="preserve"> </w:t>
      </w:r>
      <w:r w:rsidRPr="00AF46AF">
        <w:rPr>
          <w:lang w:eastAsia="en-AU"/>
        </w:rPr>
        <w:t>are</w:t>
      </w:r>
      <w:r w:rsidR="00B352F2">
        <w:rPr>
          <w:lang w:eastAsia="en-AU"/>
        </w:rPr>
        <w:t xml:space="preserve"> </w:t>
      </w:r>
      <w:r w:rsidRPr="00AF46AF">
        <w:rPr>
          <w:lang w:eastAsia="en-AU"/>
        </w:rPr>
        <w:t>also</w:t>
      </w:r>
      <w:r w:rsidR="00B352F2">
        <w:rPr>
          <w:lang w:eastAsia="en-AU"/>
        </w:rPr>
        <w:t xml:space="preserve"> </w:t>
      </w:r>
      <w:r w:rsidRPr="00AF46AF">
        <w:rPr>
          <w:lang w:eastAsia="en-AU"/>
        </w:rPr>
        <w:t>in</w:t>
      </w:r>
      <w:r w:rsidR="00B352F2">
        <w:rPr>
          <w:lang w:eastAsia="en-AU"/>
        </w:rPr>
        <w:t xml:space="preserve"> </w:t>
      </w:r>
      <w:r w:rsidRPr="00AF46AF">
        <w:rPr>
          <w:lang w:eastAsia="en-AU"/>
        </w:rPr>
        <w:t>accord</w:t>
      </w:r>
      <w:r w:rsidR="00B352F2">
        <w:rPr>
          <w:lang w:eastAsia="en-AU"/>
        </w:rPr>
        <w:t xml:space="preserve"> </w:t>
      </w:r>
      <w:r w:rsidRPr="00AF46AF">
        <w:rPr>
          <w:lang w:eastAsia="en-AU"/>
        </w:rPr>
        <w:t>with</w:t>
      </w:r>
      <w:r w:rsidR="00B352F2">
        <w:rPr>
          <w:lang w:eastAsia="en-AU"/>
        </w:rPr>
        <w:t xml:space="preserve"> </w:t>
      </w:r>
      <w:r w:rsidRPr="00AF46AF">
        <w:rPr>
          <w:lang w:eastAsia="en-AU"/>
        </w:rPr>
        <w:t>the</w:t>
      </w:r>
      <w:r w:rsidR="00B352F2">
        <w:rPr>
          <w:lang w:eastAsia="en-AU"/>
        </w:rPr>
        <w:t xml:space="preserve"> </w:t>
      </w:r>
      <w:r w:rsidRPr="00AF46AF">
        <w:rPr>
          <w:lang w:eastAsia="en-AU"/>
        </w:rPr>
        <w:t>Prophets</w:t>
      </w:r>
      <w:r w:rsidR="00B352F2">
        <w:rPr>
          <w:lang w:eastAsia="en-AU"/>
        </w:rPr>
        <w:t xml:space="preserve"> </w:t>
      </w:r>
      <w:r w:rsidRPr="00AF46AF">
        <w:rPr>
          <w:lang w:eastAsia="en-AU"/>
        </w:rPr>
        <w:t>in</w:t>
      </w:r>
      <w:r w:rsidR="00B352F2">
        <w:rPr>
          <w:lang w:eastAsia="en-AU"/>
        </w:rPr>
        <w:t xml:space="preserve"> </w:t>
      </w:r>
      <w:r w:rsidRPr="00AF46AF">
        <w:rPr>
          <w:lang w:eastAsia="en-AU"/>
        </w:rPr>
        <w:t>this</w:t>
      </w:r>
      <w:r w:rsidR="00B352F2">
        <w:rPr>
          <w:lang w:eastAsia="en-AU"/>
        </w:rPr>
        <w:t xml:space="preserve"> </w:t>
      </w:r>
      <w:r w:rsidRPr="00AF46AF">
        <w:rPr>
          <w:lang w:eastAsia="en-AU"/>
        </w:rPr>
        <w:t>matter,</w:t>
      </w:r>
      <w:r w:rsidR="00B352F2">
        <w:rPr>
          <w:lang w:eastAsia="en-AU"/>
        </w:rPr>
        <w:t xml:space="preserve"> </w:t>
      </w:r>
      <w:r w:rsidRPr="00AF46AF">
        <w:rPr>
          <w:lang w:eastAsia="en-AU"/>
        </w:rPr>
        <w:t>that</w:t>
      </w:r>
      <w:r w:rsidR="00B352F2">
        <w:rPr>
          <w:lang w:eastAsia="en-AU"/>
        </w:rPr>
        <w:t xml:space="preserve"> </w:t>
      </w:r>
      <w:r w:rsidRPr="00AF46AF">
        <w:rPr>
          <w:lang w:eastAsia="en-AU"/>
        </w:rPr>
        <w:t>is,</w:t>
      </w:r>
      <w:r w:rsidR="00B352F2">
        <w:rPr>
          <w:lang w:eastAsia="en-AU"/>
        </w:rPr>
        <w:t xml:space="preserve"> </w:t>
      </w:r>
      <w:r w:rsidRPr="00AF46AF">
        <w:rPr>
          <w:lang w:eastAsia="en-AU"/>
        </w:rPr>
        <w:t>to</w:t>
      </w:r>
      <w:r w:rsidR="00B352F2">
        <w:rPr>
          <w:lang w:eastAsia="en-AU"/>
        </w:rPr>
        <w:t xml:space="preserve"> </w:t>
      </w:r>
      <w:r w:rsidRPr="00AF46AF">
        <w:rPr>
          <w:lang w:eastAsia="en-AU"/>
        </w:rPr>
        <w:t>the</w:t>
      </w:r>
      <w:r w:rsidR="00B352F2">
        <w:rPr>
          <w:lang w:eastAsia="en-AU"/>
        </w:rPr>
        <w:t xml:space="preserve"> </w:t>
      </w:r>
      <w:r w:rsidRPr="00AF46AF">
        <w:rPr>
          <w:lang w:eastAsia="en-AU"/>
        </w:rPr>
        <w:t>degree</w:t>
      </w:r>
      <w:r w:rsidR="00B352F2">
        <w:rPr>
          <w:lang w:eastAsia="en-AU"/>
        </w:rPr>
        <w:t xml:space="preserve"> </w:t>
      </w:r>
      <w:r w:rsidRPr="00AF46AF">
        <w:rPr>
          <w:lang w:eastAsia="en-AU"/>
        </w:rPr>
        <w:t>of</w:t>
      </w:r>
      <w:r w:rsidR="00B352F2">
        <w:rPr>
          <w:lang w:eastAsia="en-AU"/>
        </w:rPr>
        <w:t xml:space="preserve"> </w:t>
      </w:r>
      <w:r w:rsidRPr="00AF46AF">
        <w:rPr>
          <w:lang w:eastAsia="en-AU"/>
        </w:rPr>
        <w:t>believing</w:t>
      </w:r>
      <w:r w:rsidR="00B352F2">
        <w:rPr>
          <w:lang w:eastAsia="en-AU"/>
        </w:rPr>
        <w:t xml:space="preserve"> </w:t>
      </w:r>
      <w:r w:rsidRPr="00AF46AF">
        <w:rPr>
          <w:lang w:eastAsia="en-AU"/>
        </w:rPr>
        <w:t>it</w:t>
      </w:r>
      <w:r w:rsidR="00B352F2">
        <w:rPr>
          <w:lang w:eastAsia="en-AU"/>
        </w:rPr>
        <w:t xml:space="preserve"> </w:t>
      </w:r>
      <w:r w:rsidRPr="00AF46AF">
        <w:rPr>
          <w:lang w:eastAsia="en-AU"/>
        </w:rPr>
        <w:t>possible</w:t>
      </w:r>
      <w:r w:rsidR="00B352F2">
        <w:rPr>
          <w:lang w:eastAsia="en-AU"/>
        </w:rPr>
        <w:t xml:space="preserve"> </w:t>
      </w:r>
      <w:r w:rsidRPr="00AF46AF">
        <w:rPr>
          <w:lang w:eastAsia="en-AU"/>
        </w:rPr>
        <w:t>that</w:t>
      </w:r>
      <w:r w:rsidR="00B352F2">
        <w:rPr>
          <w:lang w:eastAsia="en-AU"/>
        </w:rPr>
        <w:t xml:space="preserve"> </w:t>
      </w:r>
      <w:r w:rsidRPr="00AF46AF">
        <w:rPr>
          <w:lang w:eastAsia="en-AU"/>
        </w:rPr>
        <w:t>such</w:t>
      </w:r>
      <w:r w:rsidR="00B352F2">
        <w:rPr>
          <w:lang w:eastAsia="en-AU"/>
        </w:rPr>
        <w:t xml:space="preserve"> </w:t>
      </w:r>
      <w:r w:rsidRPr="00AF46AF">
        <w:rPr>
          <w:lang w:eastAsia="en-AU"/>
        </w:rPr>
        <w:t>a</w:t>
      </w:r>
      <w:r w:rsidR="00B352F2">
        <w:rPr>
          <w:lang w:eastAsia="en-AU"/>
        </w:rPr>
        <w:t xml:space="preserve"> </w:t>
      </w:r>
      <w:r w:rsidRPr="00AF46AF">
        <w:rPr>
          <w:lang w:eastAsia="en-AU"/>
        </w:rPr>
        <w:t>power</w:t>
      </w:r>
      <w:r w:rsidR="00B352F2">
        <w:rPr>
          <w:lang w:eastAsia="en-AU"/>
        </w:rPr>
        <w:t xml:space="preserve"> </w:t>
      </w:r>
      <w:r w:rsidRPr="00AF46AF">
        <w:rPr>
          <w:lang w:eastAsia="en-AU"/>
        </w:rPr>
        <w:t>may</w:t>
      </w:r>
      <w:r w:rsidR="00B352F2">
        <w:rPr>
          <w:lang w:eastAsia="en-AU"/>
        </w:rPr>
        <w:t xml:space="preserve"> </w:t>
      </w:r>
      <w:r w:rsidRPr="00AF46AF">
        <w:rPr>
          <w:lang w:eastAsia="en-AU"/>
        </w:rPr>
        <w:t>exist</w:t>
      </w:r>
      <w:r w:rsidR="00B352F2">
        <w:rPr>
          <w:lang w:eastAsia="en-AU"/>
        </w:rPr>
        <w:t xml:space="preserve"> </w:t>
      </w:r>
      <w:r w:rsidRPr="00AF46AF">
        <w:rPr>
          <w:lang w:eastAsia="en-AU"/>
        </w:rPr>
        <w:t>in</w:t>
      </w:r>
      <w:r w:rsidR="00B352F2">
        <w:rPr>
          <w:lang w:eastAsia="en-AU"/>
        </w:rPr>
        <w:t xml:space="preserve"> </w:t>
      </w:r>
      <w:r w:rsidRPr="00AF46AF">
        <w:rPr>
          <w:lang w:eastAsia="en-AU"/>
        </w:rPr>
        <w:t>man</w:t>
      </w:r>
      <w:r w:rsidR="00991B2B">
        <w:rPr>
          <w:lang w:eastAsia="en-AU"/>
        </w:rPr>
        <w:t>.</w:t>
      </w:r>
      <w:r w:rsidR="00B352F2">
        <w:rPr>
          <w:lang w:eastAsia="en-AU"/>
        </w:rPr>
        <w:t xml:space="preserve">  </w:t>
      </w:r>
      <w:proofErr w:type="gramStart"/>
      <w:r w:rsidRPr="00AF46AF">
        <w:rPr>
          <w:lang w:eastAsia="en-AU"/>
        </w:rPr>
        <w:t>For</w:t>
      </w:r>
      <w:r w:rsidR="00B352F2">
        <w:rPr>
          <w:lang w:eastAsia="en-AU"/>
        </w:rPr>
        <w:t xml:space="preserve"> </w:t>
      </w:r>
      <w:r w:rsidR="00894DA6">
        <w:rPr>
          <w:lang w:eastAsia="en-AU"/>
        </w:rPr>
        <w:t>p</w:t>
      </w:r>
      <w:r w:rsidRPr="00AF46AF">
        <w:rPr>
          <w:lang w:eastAsia="en-AU"/>
        </w:rPr>
        <w:t>hilosophers</w:t>
      </w:r>
      <w:r w:rsidR="00B352F2">
        <w:rPr>
          <w:lang w:eastAsia="en-AU"/>
        </w:rPr>
        <w:t xml:space="preserve"> </w:t>
      </w:r>
      <w:r w:rsidRPr="00AF46AF">
        <w:rPr>
          <w:lang w:eastAsia="en-AU"/>
        </w:rPr>
        <w:t>do</w:t>
      </w:r>
      <w:r w:rsidR="00B352F2">
        <w:rPr>
          <w:lang w:eastAsia="en-AU"/>
        </w:rPr>
        <w:t xml:space="preserve"> </w:t>
      </w:r>
      <w:r w:rsidRPr="00AF46AF">
        <w:rPr>
          <w:lang w:eastAsia="en-AU"/>
        </w:rPr>
        <w:t>not</w:t>
      </w:r>
      <w:r w:rsidR="00B352F2">
        <w:rPr>
          <w:lang w:eastAsia="en-AU"/>
        </w:rPr>
        <w:t xml:space="preserve"> </w:t>
      </w:r>
      <w:r w:rsidRPr="00AF46AF">
        <w:rPr>
          <w:lang w:eastAsia="en-AU"/>
        </w:rPr>
        <w:t>deny</w:t>
      </w:r>
      <w:r w:rsidR="00B352F2">
        <w:rPr>
          <w:lang w:eastAsia="en-AU"/>
        </w:rPr>
        <w:t xml:space="preserve"> </w:t>
      </w:r>
      <w:r w:rsidRPr="00AF46AF">
        <w:rPr>
          <w:lang w:eastAsia="en-AU"/>
        </w:rPr>
        <w:t>the</w:t>
      </w:r>
      <w:r w:rsidR="00B352F2">
        <w:rPr>
          <w:lang w:eastAsia="en-AU"/>
        </w:rPr>
        <w:t xml:space="preserve"> </w:t>
      </w:r>
      <w:r w:rsidRPr="00AF46AF">
        <w:rPr>
          <w:lang w:eastAsia="en-AU"/>
        </w:rPr>
        <w:t>existence</w:t>
      </w:r>
      <w:r w:rsidR="00B352F2">
        <w:rPr>
          <w:lang w:eastAsia="en-AU"/>
        </w:rPr>
        <w:t xml:space="preserve"> </w:t>
      </w:r>
      <w:r w:rsidRPr="00AF46AF">
        <w:rPr>
          <w:lang w:eastAsia="en-AU"/>
        </w:rPr>
        <w:t>of</w:t>
      </w:r>
      <w:r w:rsidR="00B352F2">
        <w:rPr>
          <w:lang w:eastAsia="en-AU"/>
        </w:rPr>
        <w:t xml:space="preserve"> </w:t>
      </w:r>
      <w:r w:rsidRPr="00AF46AF">
        <w:rPr>
          <w:lang w:eastAsia="en-AU"/>
        </w:rPr>
        <w:t>powers</w:t>
      </w:r>
      <w:r w:rsidR="00B352F2">
        <w:rPr>
          <w:lang w:eastAsia="en-AU"/>
        </w:rPr>
        <w:t xml:space="preserve"> </w:t>
      </w:r>
      <w:r w:rsidRPr="00AF46AF">
        <w:rPr>
          <w:lang w:eastAsia="en-AU"/>
        </w:rPr>
        <w:t>which</w:t>
      </w:r>
      <w:r w:rsidR="00B352F2">
        <w:rPr>
          <w:lang w:eastAsia="en-AU"/>
        </w:rPr>
        <w:t xml:space="preserve"> </w:t>
      </w:r>
      <w:r w:rsidRPr="00AF46AF">
        <w:rPr>
          <w:lang w:eastAsia="en-AU"/>
        </w:rPr>
        <w:t>are</w:t>
      </w:r>
      <w:r w:rsidR="00B352F2">
        <w:rPr>
          <w:lang w:eastAsia="en-AU"/>
        </w:rPr>
        <w:t xml:space="preserve"> </w:t>
      </w:r>
      <w:r w:rsidRPr="00AF46AF">
        <w:rPr>
          <w:lang w:eastAsia="en-AU"/>
        </w:rPr>
        <w:t>supernatural</w:t>
      </w:r>
      <w:r w:rsidR="00991B2B">
        <w:rPr>
          <w:lang w:eastAsia="en-AU"/>
        </w:rPr>
        <w:t>.</w:t>
      </w:r>
      <w:proofErr w:type="gramEnd"/>
      <w:r w:rsidR="00B352F2">
        <w:rPr>
          <w:lang w:eastAsia="en-AU"/>
        </w:rPr>
        <w:t xml:space="preserve">  </w:t>
      </w:r>
      <w:r w:rsidRPr="00AF46AF">
        <w:rPr>
          <w:lang w:eastAsia="en-AU"/>
        </w:rPr>
        <w:t>But</w:t>
      </w:r>
      <w:r w:rsidR="00B352F2">
        <w:rPr>
          <w:lang w:eastAsia="en-AU"/>
        </w:rPr>
        <w:t xml:space="preserve"> </w:t>
      </w:r>
      <w:r w:rsidRPr="00AF46AF">
        <w:rPr>
          <w:lang w:eastAsia="en-AU"/>
        </w:rPr>
        <w:t>Prophets</w:t>
      </w:r>
      <w:r w:rsidR="00B352F2">
        <w:rPr>
          <w:lang w:eastAsia="en-AU"/>
        </w:rPr>
        <w:t xml:space="preserve"> </w:t>
      </w:r>
      <w:r w:rsidRPr="00AF46AF">
        <w:rPr>
          <w:lang w:eastAsia="en-AU"/>
        </w:rPr>
        <w:t>demonstrate</w:t>
      </w:r>
    </w:p>
    <w:p w:rsidR="00D26387" w:rsidRDefault="00D26387">
      <w:pPr>
        <w:widowControl/>
        <w:kinsoku/>
        <w:overflowPunct/>
        <w:textAlignment w:val="auto"/>
      </w:pPr>
      <w:r>
        <w:br w:type="page"/>
      </w:r>
    </w:p>
    <w:p w:rsidR="00AF46AF" w:rsidRPr="00AF46AF" w:rsidRDefault="00AF46AF" w:rsidP="00D26387">
      <w:pPr>
        <w:pStyle w:val="Textcts"/>
        <w:rPr>
          <w:lang w:eastAsia="en-AU"/>
        </w:rPr>
      </w:pPr>
      <w:proofErr w:type="gramStart"/>
      <w:r w:rsidRPr="00D26387">
        <w:lastRenderedPageBreak/>
        <w:t>&lt;</w:t>
      </w:r>
      <w:r w:rsidR="00B822BE">
        <w:t xml:space="preserve">p </w:t>
      </w:r>
      <w:r w:rsidRPr="00D26387">
        <w:t>19&gt;</w:t>
      </w:r>
      <w:r w:rsidR="00B352F2" w:rsidRPr="00D26387">
        <w:t xml:space="preserve"> </w:t>
      </w:r>
      <w:r w:rsidRPr="00AF46AF">
        <w:rPr>
          <w:lang w:eastAsia="en-AU"/>
        </w:rPr>
        <w:t>the</w:t>
      </w:r>
      <w:r w:rsidR="00B352F2">
        <w:rPr>
          <w:lang w:eastAsia="en-AU"/>
        </w:rPr>
        <w:t xml:space="preserve"> </w:t>
      </w:r>
      <w:r w:rsidRPr="00AF46AF">
        <w:rPr>
          <w:lang w:eastAsia="en-AU"/>
        </w:rPr>
        <w:t>existence</w:t>
      </w:r>
      <w:r w:rsidR="00B352F2">
        <w:rPr>
          <w:lang w:eastAsia="en-AU"/>
        </w:rPr>
        <w:t xml:space="preserve"> </w:t>
      </w:r>
      <w:r w:rsidRPr="00AF46AF">
        <w:rPr>
          <w:lang w:eastAsia="en-AU"/>
        </w:rPr>
        <w:t>of</w:t>
      </w:r>
      <w:r w:rsidR="00B352F2">
        <w:rPr>
          <w:lang w:eastAsia="en-AU"/>
        </w:rPr>
        <w:t xml:space="preserve"> </w:t>
      </w:r>
      <w:r w:rsidRPr="00AF46AF">
        <w:rPr>
          <w:lang w:eastAsia="en-AU"/>
        </w:rPr>
        <w:t>this</w:t>
      </w:r>
      <w:r w:rsidR="00B352F2">
        <w:rPr>
          <w:lang w:eastAsia="en-AU"/>
        </w:rPr>
        <w:t xml:space="preserve"> </w:t>
      </w:r>
      <w:r w:rsidR="00894DA6" w:rsidRPr="00AF46AF">
        <w:rPr>
          <w:lang w:eastAsia="en-AU"/>
        </w:rPr>
        <w:t>Inner</w:t>
      </w:r>
      <w:r w:rsidR="00894DA6">
        <w:rPr>
          <w:lang w:eastAsia="en-AU"/>
        </w:rPr>
        <w:t xml:space="preserve"> </w:t>
      </w:r>
      <w:r w:rsidR="00894DA6" w:rsidRPr="00AF46AF">
        <w:rPr>
          <w:lang w:eastAsia="en-AU"/>
        </w:rPr>
        <w:t>Perception</w:t>
      </w:r>
      <w:r w:rsidR="00894DA6">
        <w:rPr>
          <w:lang w:eastAsia="en-AU"/>
        </w:rPr>
        <w:t xml:space="preserve"> </w:t>
      </w:r>
      <w:r w:rsidR="00894DA6" w:rsidRPr="00AF46AF">
        <w:rPr>
          <w:lang w:eastAsia="en-AU"/>
        </w:rPr>
        <w:t>and</w:t>
      </w:r>
      <w:r w:rsidR="00894DA6">
        <w:rPr>
          <w:lang w:eastAsia="en-AU"/>
        </w:rPr>
        <w:t xml:space="preserve"> </w:t>
      </w:r>
      <w:r w:rsidR="00894DA6" w:rsidRPr="00AF46AF">
        <w:rPr>
          <w:lang w:eastAsia="en-AU"/>
        </w:rPr>
        <w:t>Int</w:t>
      </w:r>
      <w:r w:rsidRPr="00AF46AF">
        <w:rPr>
          <w:lang w:eastAsia="en-AU"/>
        </w:rPr>
        <w:t>uition</w:t>
      </w:r>
      <w:r w:rsidR="00B352F2">
        <w:rPr>
          <w:lang w:eastAsia="en-AU"/>
        </w:rPr>
        <w:t xml:space="preserve"> </w:t>
      </w:r>
      <w:r w:rsidRPr="00AF46AF">
        <w:rPr>
          <w:lang w:eastAsia="en-AU"/>
        </w:rPr>
        <w:t>in</w:t>
      </w:r>
      <w:r w:rsidR="00B352F2">
        <w:rPr>
          <w:lang w:eastAsia="en-AU"/>
        </w:rPr>
        <w:t xml:space="preserve"> </w:t>
      </w:r>
      <w:r w:rsidRPr="00AF46AF">
        <w:rPr>
          <w:lang w:eastAsia="en-AU"/>
        </w:rPr>
        <w:t>man</w:t>
      </w:r>
      <w:r w:rsidR="00B352F2">
        <w:rPr>
          <w:lang w:eastAsia="en-AU"/>
        </w:rPr>
        <w:t xml:space="preserve"> </w:t>
      </w:r>
      <w:r w:rsidRPr="00AF46AF">
        <w:rPr>
          <w:lang w:eastAsia="en-AU"/>
        </w:rPr>
        <w:t>in</w:t>
      </w:r>
      <w:r w:rsidR="00B352F2">
        <w:rPr>
          <w:lang w:eastAsia="en-AU"/>
        </w:rPr>
        <w:t xml:space="preserve"> </w:t>
      </w:r>
      <w:r w:rsidRPr="00AF46AF">
        <w:rPr>
          <w:lang w:eastAsia="en-AU"/>
        </w:rPr>
        <w:t>a</w:t>
      </w:r>
      <w:r w:rsidR="00B352F2">
        <w:rPr>
          <w:lang w:eastAsia="en-AU"/>
        </w:rPr>
        <w:t xml:space="preserve"> </w:t>
      </w:r>
      <w:r w:rsidRPr="00AF46AF">
        <w:rPr>
          <w:lang w:eastAsia="en-AU"/>
        </w:rPr>
        <w:t>practical</w:t>
      </w:r>
      <w:r w:rsidR="00B352F2">
        <w:rPr>
          <w:lang w:eastAsia="en-AU"/>
        </w:rPr>
        <w:t xml:space="preserve"> </w:t>
      </w:r>
      <w:r w:rsidRPr="00AF46AF">
        <w:rPr>
          <w:lang w:eastAsia="en-AU"/>
        </w:rPr>
        <w:t>way</w:t>
      </w:r>
      <w:r w:rsidR="00991B2B">
        <w:rPr>
          <w:lang w:eastAsia="en-AU"/>
        </w:rPr>
        <w:t>.</w:t>
      </w:r>
      <w:proofErr w:type="gramEnd"/>
      <w:r w:rsidR="00B352F2">
        <w:rPr>
          <w:lang w:eastAsia="en-AU"/>
        </w:rPr>
        <w:t xml:space="preserve">  </w:t>
      </w:r>
      <w:r w:rsidRPr="00AF46AF">
        <w:rPr>
          <w:lang w:eastAsia="en-AU"/>
        </w:rPr>
        <w:t>They</w:t>
      </w:r>
      <w:r w:rsidR="00B352F2">
        <w:rPr>
          <w:lang w:eastAsia="en-AU"/>
        </w:rPr>
        <w:t xml:space="preserve"> </w:t>
      </w:r>
      <w:r w:rsidRPr="00AF46AF">
        <w:rPr>
          <w:lang w:eastAsia="en-AU"/>
        </w:rPr>
        <w:t>show</w:t>
      </w:r>
      <w:r w:rsidR="00B352F2">
        <w:rPr>
          <w:lang w:eastAsia="en-AU"/>
        </w:rPr>
        <w:t xml:space="preserve"> </w:t>
      </w:r>
      <w:r w:rsidRPr="00AF46AF">
        <w:rPr>
          <w:lang w:eastAsia="en-AU"/>
        </w:rPr>
        <w:t>forth</w:t>
      </w:r>
      <w:r w:rsidR="00B352F2">
        <w:rPr>
          <w:lang w:eastAsia="en-AU"/>
        </w:rPr>
        <w:t xml:space="preserve"> </w:t>
      </w:r>
      <w:r w:rsidRPr="00AF46AF">
        <w:rPr>
          <w:lang w:eastAsia="en-AU"/>
        </w:rPr>
        <w:t>this</w:t>
      </w:r>
      <w:r w:rsidR="00B352F2">
        <w:rPr>
          <w:lang w:eastAsia="en-AU"/>
        </w:rPr>
        <w:t xml:space="preserve"> </w:t>
      </w:r>
      <w:r w:rsidRPr="00AF46AF">
        <w:rPr>
          <w:lang w:eastAsia="en-AU"/>
        </w:rPr>
        <w:t>power</w:t>
      </w:r>
      <w:r w:rsidR="00B352F2">
        <w:rPr>
          <w:lang w:eastAsia="en-AU"/>
        </w:rPr>
        <w:t xml:space="preserve"> </w:t>
      </w:r>
      <w:r w:rsidRPr="00AF46AF">
        <w:rPr>
          <w:lang w:eastAsia="en-AU"/>
        </w:rPr>
        <w:t>first</w:t>
      </w:r>
      <w:r w:rsidR="00B352F2">
        <w:rPr>
          <w:lang w:eastAsia="en-AU"/>
        </w:rPr>
        <w:t xml:space="preserve"> </w:t>
      </w:r>
      <w:r w:rsidRPr="00AF46AF">
        <w:rPr>
          <w:lang w:eastAsia="en-AU"/>
        </w:rPr>
        <w:t>in</w:t>
      </w:r>
      <w:r w:rsidR="00B352F2">
        <w:rPr>
          <w:lang w:eastAsia="en-AU"/>
        </w:rPr>
        <w:t xml:space="preserve"> </w:t>
      </w:r>
      <w:r w:rsidRPr="00AF46AF">
        <w:rPr>
          <w:lang w:eastAsia="en-AU"/>
        </w:rPr>
        <w:t>themselves</w:t>
      </w:r>
      <w:r w:rsidR="00B352F2">
        <w:rPr>
          <w:lang w:eastAsia="en-AU"/>
        </w:rPr>
        <w:t xml:space="preserve"> </w:t>
      </w:r>
      <w:r w:rsidRPr="00AF46AF">
        <w:rPr>
          <w:lang w:eastAsia="en-AU"/>
        </w:rPr>
        <w:t>by</w:t>
      </w:r>
      <w:r w:rsidR="00B352F2">
        <w:rPr>
          <w:lang w:eastAsia="en-AU"/>
        </w:rPr>
        <w:t xml:space="preserve"> </w:t>
      </w:r>
      <w:r w:rsidRPr="00AF46AF">
        <w:rPr>
          <w:lang w:eastAsia="en-AU"/>
        </w:rPr>
        <w:t>inspiring</w:t>
      </w:r>
      <w:r w:rsidR="00B352F2">
        <w:rPr>
          <w:lang w:eastAsia="en-AU"/>
        </w:rPr>
        <w:t xml:space="preserve"> </w:t>
      </w:r>
      <w:r w:rsidRPr="00AF46AF">
        <w:rPr>
          <w:lang w:eastAsia="en-AU"/>
        </w:rPr>
        <w:t>men</w:t>
      </w:r>
      <w:r w:rsidR="00B352F2">
        <w:rPr>
          <w:lang w:eastAsia="en-AU"/>
        </w:rPr>
        <w:t xml:space="preserve"> </w:t>
      </w:r>
      <w:r w:rsidRPr="00AF46AF">
        <w:rPr>
          <w:lang w:eastAsia="en-AU"/>
        </w:rPr>
        <w:t>with</w:t>
      </w:r>
      <w:r w:rsidR="00B352F2">
        <w:rPr>
          <w:lang w:eastAsia="en-AU"/>
        </w:rPr>
        <w:t xml:space="preserve"> </w:t>
      </w:r>
      <w:r w:rsidRPr="00AF46AF">
        <w:rPr>
          <w:lang w:eastAsia="en-AU"/>
        </w:rPr>
        <w:t>the</w:t>
      </w:r>
      <w:r w:rsidR="00B352F2">
        <w:rPr>
          <w:lang w:eastAsia="en-AU"/>
        </w:rPr>
        <w:t xml:space="preserve"> </w:t>
      </w:r>
      <w:r w:rsidRPr="00AF46AF">
        <w:rPr>
          <w:lang w:eastAsia="en-AU"/>
        </w:rPr>
        <w:t>faculty</w:t>
      </w:r>
      <w:r w:rsidR="00B352F2">
        <w:rPr>
          <w:lang w:eastAsia="en-AU"/>
        </w:rPr>
        <w:t xml:space="preserve"> </w:t>
      </w:r>
      <w:r w:rsidRPr="00AF46AF">
        <w:rPr>
          <w:lang w:eastAsia="en-AU"/>
        </w:rPr>
        <w:t>of</w:t>
      </w:r>
      <w:r w:rsidR="00B352F2">
        <w:rPr>
          <w:lang w:eastAsia="en-AU"/>
        </w:rPr>
        <w:t xml:space="preserve"> </w:t>
      </w:r>
      <w:r w:rsidRPr="00AF46AF">
        <w:rPr>
          <w:lang w:eastAsia="en-AU"/>
        </w:rPr>
        <w:t>comprehending</w:t>
      </w:r>
      <w:r w:rsidR="00B352F2">
        <w:rPr>
          <w:lang w:eastAsia="en-AU"/>
        </w:rPr>
        <w:t xml:space="preserve"> </w:t>
      </w:r>
      <w:r w:rsidRPr="00AF46AF">
        <w:rPr>
          <w:lang w:eastAsia="en-AU"/>
        </w:rPr>
        <w:t>the</w:t>
      </w:r>
      <w:r w:rsidR="00B352F2">
        <w:rPr>
          <w:lang w:eastAsia="en-AU"/>
        </w:rPr>
        <w:t xml:space="preserve"> </w:t>
      </w:r>
      <w:r w:rsidRPr="00AF46AF">
        <w:rPr>
          <w:lang w:eastAsia="en-AU"/>
        </w:rPr>
        <w:t>realities</w:t>
      </w:r>
      <w:r w:rsidR="00B352F2">
        <w:rPr>
          <w:lang w:eastAsia="en-AU"/>
        </w:rPr>
        <w:t xml:space="preserve"> </w:t>
      </w:r>
      <w:r w:rsidRPr="00AF46AF">
        <w:rPr>
          <w:lang w:eastAsia="en-AU"/>
        </w:rPr>
        <w:t>of</w:t>
      </w:r>
      <w:r w:rsidR="00B352F2">
        <w:rPr>
          <w:lang w:eastAsia="en-AU"/>
        </w:rPr>
        <w:t xml:space="preserve"> </w:t>
      </w:r>
      <w:r w:rsidRPr="00AF46AF">
        <w:rPr>
          <w:lang w:eastAsia="en-AU"/>
        </w:rPr>
        <w:t>things</w:t>
      </w:r>
      <w:r w:rsidR="00B352F2">
        <w:rPr>
          <w:lang w:eastAsia="en-AU"/>
        </w:rPr>
        <w:t xml:space="preserve"> </w:t>
      </w:r>
      <w:r w:rsidRPr="00AF46AF">
        <w:rPr>
          <w:lang w:eastAsia="en-AU"/>
        </w:rPr>
        <w:t>and</w:t>
      </w:r>
      <w:r w:rsidR="00B352F2">
        <w:rPr>
          <w:lang w:eastAsia="en-AU"/>
        </w:rPr>
        <w:t xml:space="preserve"> </w:t>
      </w:r>
      <w:r w:rsidRPr="00AF46AF">
        <w:rPr>
          <w:lang w:eastAsia="en-AU"/>
        </w:rPr>
        <w:t>grasping</w:t>
      </w:r>
      <w:r w:rsidR="00B352F2">
        <w:rPr>
          <w:lang w:eastAsia="en-AU"/>
        </w:rPr>
        <w:t xml:space="preserve"> </w:t>
      </w:r>
      <w:r w:rsidRPr="00AF46AF">
        <w:rPr>
          <w:lang w:eastAsia="en-AU"/>
        </w:rPr>
        <w:t>things</w:t>
      </w:r>
      <w:r w:rsidR="00B352F2">
        <w:rPr>
          <w:lang w:eastAsia="en-AU"/>
        </w:rPr>
        <w:t xml:space="preserve"> </w:t>
      </w:r>
      <w:r w:rsidRPr="00AF46AF">
        <w:rPr>
          <w:lang w:eastAsia="en-AU"/>
        </w:rPr>
        <w:t>supernatural.</w:t>
      </w:r>
      <w:r w:rsidR="00991B2B">
        <w:rPr>
          <w:lang w:eastAsia="en-AU"/>
        </w:rPr>
        <w:t>”</w:t>
      </w:r>
      <w:r w:rsidR="00B352F2">
        <w:rPr>
          <w:lang w:eastAsia="en-AU"/>
        </w:rPr>
        <w:t xml:space="preserve"> </w:t>
      </w:r>
      <w:r w:rsidR="00D26387">
        <w:rPr>
          <w:lang w:eastAsia="en-AU"/>
        </w:rPr>
        <w:t xml:space="preserve"> </w:t>
      </w:r>
      <w:r w:rsidRPr="00AF46AF">
        <w:rPr>
          <w:lang w:eastAsia="en-AU"/>
        </w:rPr>
        <w:t>(That</w:t>
      </w:r>
      <w:r w:rsidR="00B352F2">
        <w:rPr>
          <w:lang w:eastAsia="en-AU"/>
        </w:rPr>
        <w:t xml:space="preserve"> </w:t>
      </w:r>
      <w:r w:rsidRPr="00AF46AF">
        <w:rPr>
          <w:lang w:eastAsia="en-AU"/>
        </w:rPr>
        <w:t>is,</w:t>
      </w:r>
      <w:r w:rsidR="00B352F2">
        <w:rPr>
          <w:lang w:eastAsia="en-AU"/>
        </w:rPr>
        <w:t xml:space="preserve"> </w:t>
      </w:r>
      <w:r w:rsidRPr="00AF46AF">
        <w:rPr>
          <w:lang w:eastAsia="en-AU"/>
        </w:rPr>
        <w:t>the</w:t>
      </w:r>
      <w:r w:rsidR="00B352F2">
        <w:rPr>
          <w:lang w:eastAsia="en-AU"/>
        </w:rPr>
        <w:t xml:space="preserve"> </w:t>
      </w:r>
      <w:r w:rsidRPr="00AF46AF">
        <w:rPr>
          <w:lang w:eastAsia="en-AU"/>
        </w:rPr>
        <w:t>Prophets</w:t>
      </w:r>
      <w:r w:rsidR="00B352F2">
        <w:rPr>
          <w:lang w:eastAsia="en-AU"/>
        </w:rPr>
        <w:t xml:space="preserve"> </w:t>
      </w:r>
      <w:r w:rsidRPr="00AF46AF">
        <w:rPr>
          <w:lang w:eastAsia="en-AU"/>
        </w:rPr>
        <w:t>prove</w:t>
      </w:r>
      <w:r w:rsidR="00B352F2">
        <w:rPr>
          <w:lang w:eastAsia="en-AU"/>
        </w:rPr>
        <w:t xml:space="preserve"> </w:t>
      </w:r>
      <w:r w:rsidRPr="00AF46AF">
        <w:rPr>
          <w:lang w:eastAsia="en-AU"/>
        </w:rPr>
        <w:t>the</w:t>
      </w:r>
      <w:r w:rsidR="00B352F2">
        <w:rPr>
          <w:lang w:eastAsia="en-AU"/>
        </w:rPr>
        <w:t xml:space="preserve"> </w:t>
      </w:r>
      <w:r w:rsidRPr="00AF46AF">
        <w:rPr>
          <w:lang w:eastAsia="en-AU"/>
        </w:rPr>
        <w:t>existence</w:t>
      </w:r>
      <w:r w:rsidR="00B352F2">
        <w:rPr>
          <w:lang w:eastAsia="en-AU"/>
        </w:rPr>
        <w:t xml:space="preserve"> </w:t>
      </w:r>
      <w:r w:rsidRPr="00AF46AF">
        <w:rPr>
          <w:lang w:eastAsia="en-AU"/>
        </w:rPr>
        <w:t>of</w:t>
      </w:r>
      <w:r w:rsidR="00B352F2">
        <w:rPr>
          <w:lang w:eastAsia="en-AU"/>
        </w:rPr>
        <w:t xml:space="preserve"> </w:t>
      </w:r>
      <w:r w:rsidRPr="00AF46AF">
        <w:rPr>
          <w:lang w:eastAsia="en-AU"/>
        </w:rPr>
        <w:t>Intuition</w:t>
      </w:r>
      <w:r w:rsidR="00B352F2">
        <w:rPr>
          <w:lang w:eastAsia="en-AU"/>
        </w:rPr>
        <w:t xml:space="preserve"> </w:t>
      </w:r>
      <w:r w:rsidRPr="00AF46AF">
        <w:rPr>
          <w:lang w:eastAsia="en-AU"/>
        </w:rPr>
        <w:t>or</w:t>
      </w:r>
      <w:r w:rsidR="00B352F2">
        <w:rPr>
          <w:lang w:eastAsia="en-AU"/>
        </w:rPr>
        <w:t xml:space="preserve"> </w:t>
      </w:r>
      <w:r w:rsidRPr="00AF46AF">
        <w:rPr>
          <w:lang w:eastAsia="en-AU"/>
        </w:rPr>
        <w:t>Inner</w:t>
      </w:r>
      <w:r w:rsidR="00B352F2">
        <w:rPr>
          <w:lang w:eastAsia="en-AU"/>
        </w:rPr>
        <w:t xml:space="preserve"> </w:t>
      </w:r>
      <w:r w:rsidRPr="00AF46AF">
        <w:rPr>
          <w:lang w:eastAsia="en-AU"/>
        </w:rPr>
        <w:t>Reason,</w:t>
      </w:r>
      <w:r w:rsidR="00B352F2">
        <w:rPr>
          <w:lang w:eastAsia="en-AU"/>
        </w:rPr>
        <w:t xml:space="preserve"> </w:t>
      </w:r>
      <w:r w:rsidRPr="00AF46AF">
        <w:rPr>
          <w:lang w:eastAsia="en-AU"/>
        </w:rPr>
        <w:t>by</w:t>
      </w:r>
      <w:r w:rsidR="00B352F2">
        <w:rPr>
          <w:lang w:eastAsia="en-AU"/>
        </w:rPr>
        <w:t xml:space="preserve"> </w:t>
      </w:r>
      <w:r w:rsidRPr="00AF46AF">
        <w:rPr>
          <w:lang w:eastAsia="en-AU"/>
        </w:rPr>
        <w:t>showing</w:t>
      </w:r>
      <w:r w:rsidR="00B352F2">
        <w:rPr>
          <w:lang w:eastAsia="en-AU"/>
        </w:rPr>
        <w:t xml:space="preserve"> </w:t>
      </w:r>
      <w:r w:rsidRPr="00AF46AF">
        <w:rPr>
          <w:lang w:eastAsia="en-AU"/>
        </w:rPr>
        <w:t>forth</w:t>
      </w:r>
      <w:r w:rsidR="00B352F2">
        <w:rPr>
          <w:lang w:eastAsia="en-AU"/>
        </w:rPr>
        <w:t xml:space="preserve"> </w:t>
      </w:r>
      <w:r w:rsidRPr="00AF46AF">
        <w:rPr>
          <w:lang w:eastAsia="en-AU"/>
        </w:rPr>
        <w:t>themselves</w:t>
      </w:r>
      <w:r w:rsidR="00B352F2">
        <w:rPr>
          <w:lang w:eastAsia="en-AU"/>
        </w:rPr>
        <w:t xml:space="preserve"> </w:t>
      </w:r>
      <w:r w:rsidRPr="00AF46AF">
        <w:rPr>
          <w:lang w:eastAsia="en-AU"/>
        </w:rPr>
        <w:t>such</w:t>
      </w:r>
      <w:r w:rsidR="00B352F2">
        <w:rPr>
          <w:lang w:eastAsia="en-AU"/>
        </w:rPr>
        <w:t xml:space="preserve"> </w:t>
      </w:r>
      <w:r w:rsidRPr="00AF46AF">
        <w:rPr>
          <w:lang w:eastAsia="en-AU"/>
        </w:rPr>
        <w:t>a</w:t>
      </w:r>
      <w:r w:rsidR="00B352F2">
        <w:rPr>
          <w:lang w:eastAsia="en-AU"/>
        </w:rPr>
        <w:t xml:space="preserve"> </w:t>
      </w:r>
      <w:r w:rsidRPr="00AF46AF">
        <w:rPr>
          <w:lang w:eastAsia="en-AU"/>
        </w:rPr>
        <w:t>comprehension</w:t>
      </w:r>
      <w:r w:rsidR="00B352F2">
        <w:rPr>
          <w:lang w:eastAsia="en-AU"/>
        </w:rPr>
        <w:t xml:space="preserve"> </w:t>
      </w:r>
      <w:r w:rsidRPr="00AF46AF">
        <w:rPr>
          <w:lang w:eastAsia="en-AU"/>
        </w:rPr>
        <w:t>which</w:t>
      </w:r>
      <w:r w:rsidR="00B352F2">
        <w:rPr>
          <w:lang w:eastAsia="en-AU"/>
        </w:rPr>
        <w:t xml:space="preserve"> </w:t>
      </w:r>
      <w:r w:rsidRPr="00AF46AF">
        <w:rPr>
          <w:lang w:eastAsia="en-AU"/>
        </w:rPr>
        <w:t>is</w:t>
      </w:r>
      <w:r w:rsidR="00B352F2">
        <w:rPr>
          <w:lang w:eastAsia="en-AU"/>
        </w:rPr>
        <w:t xml:space="preserve"> </w:t>
      </w:r>
      <w:r w:rsidRPr="00AF46AF">
        <w:rPr>
          <w:lang w:eastAsia="en-AU"/>
        </w:rPr>
        <w:t>beyond</w:t>
      </w:r>
      <w:r w:rsidR="00B352F2">
        <w:rPr>
          <w:lang w:eastAsia="en-AU"/>
        </w:rPr>
        <w:t xml:space="preserve"> </w:t>
      </w:r>
      <w:r w:rsidRPr="00AF46AF">
        <w:rPr>
          <w:lang w:eastAsia="en-AU"/>
        </w:rPr>
        <w:t>the</w:t>
      </w:r>
      <w:r w:rsidR="00B352F2">
        <w:rPr>
          <w:lang w:eastAsia="en-AU"/>
        </w:rPr>
        <w:t xml:space="preserve"> </w:t>
      </w:r>
      <w:r w:rsidRPr="00AF46AF">
        <w:rPr>
          <w:lang w:eastAsia="en-AU"/>
        </w:rPr>
        <w:t>power</w:t>
      </w:r>
      <w:r w:rsidR="00B352F2">
        <w:rPr>
          <w:lang w:eastAsia="en-AU"/>
        </w:rPr>
        <w:t xml:space="preserve"> </w:t>
      </w:r>
      <w:r w:rsidRPr="00AF46AF">
        <w:rPr>
          <w:lang w:eastAsia="en-AU"/>
        </w:rPr>
        <w:t>of</w:t>
      </w:r>
      <w:r w:rsidR="00B352F2">
        <w:rPr>
          <w:lang w:eastAsia="en-AU"/>
        </w:rPr>
        <w:t xml:space="preserve"> </w:t>
      </w:r>
      <w:r w:rsidRPr="00AF46AF">
        <w:rPr>
          <w:lang w:eastAsia="en-AU"/>
        </w:rPr>
        <w:t>any</w:t>
      </w:r>
      <w:r w:rsidR="00B352F2">
        <w:rPr>
          <w:lang w:eastAsia="en-AU"/>
        </w:rPr>
        <w:t xml:space="preserve"> </w:t>
      </w:r>
      <w:r w:rsidRPr="00AF46AF">
        <w:rPr>
          <w:lang w:eastAsia="en-AU"/>
        </w:rPr>
        <w:t>man</w:t>
      </w:r>
      <w:r w:rsidR="00991B2B">
        <w:rPr>
          <w:lang w:eastAsia="en-AU"/>
        </w:rPr>
        <w:t>.</w:t>
      </w:r>
      <w:r w:rsidR="00B352F2">
        <w:rPr>
          <w:lang w:eastAsia="en-AU"/>
        </w:rPr>
        <w:t xml:space="preserve">  </w:t>
      </w:r>
      <w:r w:rsidRPr="00AF46AF">
        <w:rPr>
          <w:lang w:eastAsia="en-AU"/>
        </w:rPr>
        <w:t>They</w:t>
      </w:r>
      <w:r w:rsidR="00B352F2">
        <w:rPr>
          <w:lang w:eastAsia="en-AU"/>
        </w:rPr>
        <w:t xml:space="preserve"> </w:t>
      </w:r>
      <w:r w:rsidRPr="00AF46AF">
        <w:rPr>
          <w:lang w:eastAsia="en-AU"/>
        </w:rPr>
        <w:t>also</w:t>
      </w:r>
      <w:r w:rsidR="00B352F2">
        <w:rPr>
          <w:lang w:eastAsia="en-AU"/>
        </w:rPr>
        <w:t xml:space="preserve"> </w:t>
      </w:r>
      <w:r w:rsidRPr="00AF46AF">
        <w:rPr>
          <w:lang w:eastAsia="en-AU"/>
        </w:rPr>
        <w:t>inspire</w:t>
      </w:r>
      <w:r w:rsidR="00B352F2">
        <w:rPr>
          <w:lang w:eastAsia="en-AU"/>
        </w:rPr>
        <w:t xml:space="preserve"> </w:t>
      </w:r>
      <w:r w:rsidRPr="00AF46AF">
        <w:rPr>
          <w:lang w:eastAsia="en-AU"/>
        </w:rPr>
        <w:t>their</w:t>
      </w:r>
      <w:r w:rsidR="00B352F2">
        <w:rPr>
          <w:lang w:eastAsia="en-AU"/>
        </w:rPr>
        <w:t xml:space="preserve"> </w:t>
      </w:r>
      <w:r w:rsidRPr="00AF46AF">
        <w:rPr>
          <w:lang w:eastAsia="en-AU"/>
        </w:rPr>
        <w:t>disciples</w:t>
      </w:r>
      <w:r w:rsidR="00B352F2">
        <w:rPr>
          <w:lang w:eastAsia="en-AU"/>
        </w:rPr>
        <w:t xml:space="preserve"> </w:t>
      </w:r>
      <w:r w:rsidRPr="00AF46AF">
        <w:rPr>
          <w:lang w:eastAsia="en-AU"/>
        </w:rPr>
        <w:t>with,</w:t>
      </w:r>
      <w:r w:rsidR="00B352F2">
        <w:rPr>
          <w:lang w:eastAsia="en-AU"/>
        </w:rPr>
        <w:t xml:space="preserve"> </w:t>
      </w:r>
      <w:r w:rsidRPr="00AF46AF">
        <w:rPr>
          <w:lang w:eastAsia="en-AU"/>
        </w:rPr>
        <w:t>and</w:t>
      </w:r>
      <w:r w:rsidR="00B352F2">
        <w:rPr>
          <w:lang w:eastAsia="en-AU"/>
        </w:rPr>
        <w:t xml:space="preserve"> </w:t>
      </w:r>
      <w:r w:rsidRPr="00AF46AF">
        <w:rPr>
          <w:lang w:eastAsia="en-AU"/>
        </w:rPr>
        <w:t>develop</w:t>
      </w:r>
      <w:r w:rsidR="00B352F2">
        <w:rPr>
          <w:lang w:eastAsia="en-AU"/>
        </w:rPr>
        <w:t xml:space="preserve"> </w:t>
      </w:r>
      <w:r w:rsidRPr="00AF46AF">
        <w:rPr>
          <w:lang w:eastAsia="en-AU"/>
        </w:rPr>
        <w:t>in</w:t>
      </w:r>
      <w:r w:rsidR="00B352F2">
        <w:rPr>
          <w:lang w:eastAsia="en-AU"/>
        </w:rPr>
        <w:t xml:space="preserve"> </w:t>
      </w:r>
      <w:r w:rsidRPr="00AF46AF">
        <w:rPr>
          <w:lang w:eastAsia="en-AU"/>
        </w:rPr>
        <w:t>them,</w:t>
      </w:r>
      <w:r w:rsidR="00B352F2">
        <w:rPr>
          <w:lang w:eastAsia="en-AU"/>
        </w:rPr>
        <w:t xml:space="preserve"> </w:t>
      </w:r>
      <w:r w:rsidRPr="00AF46AF">
        <w:rPr>
          <w:lang w:eastAsia="en-AU"/>
        </w:rPr>
        <w:t>the</w:t>
      </w:r>
      <w:r w:rsidR="00B352F2">
        <w:rPr>
          <w:lang w:eastAsia="en-AU"/>
        </w:rPr>
        <w:t xml:space="preserve"> </w:t>
      </w:r>
      <w:r w:rsidRPr="00AF46AF">
        <w:rPr>
          <w:lang w:eastAsia="en-AU"/>
        </w:rPr>
        <w:t>same</w:t>
      </w:r>
      <w:r w:rsidR="00B352F2">
        <w:rPr>
          <w:lang w:eastAsia="en-AU"/>
        </w:rPr>
        <w:t xml:space="preserve"> </w:t>
      </w:r>
      <w:r w:rsidRPr="00AF46AF">
        <w:rPr>
          <w:lang w:eastAsia="en-AU"/>
        </w:rPr>
        <w:t>power</w:t>
      </w:r>
      <w:r w:rsidR="00991B2B">
        <w:rPr>
          <w:lang w:eastAsia="en-AU"/>
        </w:rPr>
        <w:t>.</w:t>
      </w:r>
      <w:r w:rsidR="00B352F2">
        <w:rPr>
          <w:lang w:eastAsia="en-AU"/>
        </w:rPr>
        <w:t xml:space="preserve">  </w:t>
      </w:r>
      <w:r w:rsidRPr="00AF46AF">
        <w:rPr>
          <w:lang w:eastAsia="en-AU"/>
        </w:rPr>
        <w:t>This</w:t>
      </w:r>
      <w:r w:rsidR="00B352F2">
        <w:rPr>
          <w:lang w:eastAsia="en-AU"/>
        </w:rPr>
        <w:t xml:space="preserve"> </w:t>
      </w:r>
      <w:r w:rsidRPr="00AF46AF">
        <w:rPr>
          <w:lang w:eastAsia="en-AU"/>
        </w:rPr>
        <w:t>is</w:t>
      </w:r>
      <w:r w:rsidR="00B352F2">
        <w:rPr>
          <w:lang w:eastAsia="en-AU"/>
        </w:rPr>
        <w:t xml:space="preserve"> </w:t>
      </w:r>
      <w:r w:rsidRPr="00AF46AF">
        <w:rPr>
          <w:lang w:eastAsia="en-AU"/>
        </w:rPr>
        <w:t>illustrated</w:t>
      </w:r>
      <w:r w:rsidR="00B352F2">
        <w:rPr>
          <w:lang w:eastAsia="en-AU"/>
        </w:rPr>
        <w:t xml:space="preserve"> </w:t>
      </w:r>
      <w:r w:rsidRPr="00AF46AF">
        <w:rPr>
          <w:lang w:eastAsia="en-AU"/>
        </w:rPr>
        <w:t>in</w:t>
      </w:r>
      <w:r w:rsidR="00B352F2">
        <w:rPr>
          <w:lang w:eastAsia="en-AU"/>
        </w:rPr>
        <w:t xml:space="preserve"> </w:t>
      </w:r>
      <w:r w:rsidRPr="00AF46AF">
        <w:rPr>
          <w:lang w:eastAsia="en-AU"/>
        </w:rPr>
        <w:t>the</w:t>
      </w:r>
      <w:r w:rsidR="00B352F2">
        <w:rPr>
          <w:lang w:eastAsia="en-AU"/>
        </w:rPr>
        <w:t xml:space="preserve"> </w:t>
      </w:r>
      <w:r w:rsidRPr="00AF46AF">
        <w:rPr>
          <w:lang w:eastAsia="en-AU"/>
        </w:rPr>
        <w:t>life,</w:t>
      </w:r>
      <w:r w:rsidR="00B352F2">
        <w:rPr>
          <w:lang w:eastAsia="en-AU"/>
        </w:rPr>
        <w:t xml:space="preserve"> </w:t>
      </w:r>
      <w:r w:rsidRPr="00AF46AF">
        <w:rPr>
          <w:lang w:eastAsia="en-AU"/>
        </w:rPr>
        <w:t>prophetic</w:t>
      </w:r>
      <w:r w:rsidR="00B352F2">
        <w:rPr>
          <w:lang w:eastAsia="en-AU"/>
        </w:rPr>
        <w:t xml:space="preserve"> </w:t>
      </w:r>
      <w:r w:rsidRPr="00AF46AF">
        <w:rPr>
          <w:lang w:eastAsia="en-AU"/>
        </w:rPr>
        <w:t>vision</w:t>
      </w:r>
      <w:r w:rsidR="00B352F2">
        <w:rPr>
          <w:lang w:eastAsia="en-AU"/>
        </w:rPr>
        <w:t xml:space="preserve"> </w:t>
      </w:r>
      <w:r w:rsidRPr="00AF46AF">
        <w:rPr>
          <w:lang w:eastAsia="en-AU"/>
        </w:rPr>
        <w:t>and</w:t>
      </w:r>
      <w:r w:rsidR="00B352F2">
        <w:rPr>
          <w:lang w:eastAsia="en-AU"/>
        </w:rPr>
        <w:t xml:space="preserve"> </w:t>
      </w:r>
      <w:r w:rsidRPr="00AF46AF">
        <w:rPr>
          <w:lang w:eastAsia="en-AU"/>
        </w:rPr>
        <w:t>deeds</w:t>
      </w:r>
      <w:r w:rsidR="00B352F2">
        <w:rPr>
          <w:lang w:eastAsia="en-AU"/>
        </w:rPr>
        <w:t xml:space="preserve"> </w:t>
      </w:r>
      <w:r w:rsidRPr="00AF46AF">
        <w:rPr>
          <w:lang w:eastAsia="en-AU"/>
        </w:rPr>
        <w:t>the</w:t>
      </w:r>
      <w:r w:rsidR="00B352F2">
        <w:rPr>
          <w:lang w:eastAsia="en-AU"/>
        </w:rPr>
        <w:t xml:space="preserve"> </w:t>
      </w:r>
      <w:r w:rsidRPr="00AF46AF">
        <w:rPr>
          <w:lang w:eastAsia="en-AU"/>
        </w:rPr>
        <w:t>Prophets</w:t>
      </w:r>
      <w:r w:rsidR="00B352F2">
        <w:rPr>
          <w:lang w:eastAsia="en-AU"/>
        </w:rPr>
        <w:t xml:space="preserve"> </w:t>
      </w:r>
      <w:r w:rsidRPr="00AF46AF">
        <w:rPr>
          <w:lang w:eastAsia="en-AU"/>
        </w:rPr>
        <w:t>and</w:t>
      </w:r>
      <w:r w:rsidR="00B352F2">
        <w:rPr>
          <w:lang w:eastAsia="en-AU"/>
        </w:rPr>
        <w:t xml:space="preserve"> </w:t>
      </w:r>
      <w:r w:rsidRPr="00AF46AF">
        <w:rPr>
          <w:lang w:eastAsia="en-AU"/>
        </w:rPr>
        <w:t>their</w:t>
      </w:r>
      <w:r w:rsidR="00B352F2">
        <w:rPr>
          <w:lang w:eastAsia="en-AU"/>
        </w:rPr>
        <w:t xml:space="preserve"> </w:t>
      </w:r>
      <w:r w:rsidRPr="00AF46AF">
        <w:rPr>
          <w:lang w:eastAsia="en-AU"/>
        </w:rPr>
        <w:t>true</w:t>
      </w:r>
      <w:r w:rsidR="00B352F2">
        <w:rPr>
          <w:lang w:eastAsia="en-AU"/>
        </w:rPr>
        <w:t xml:space="preserve"> </w:t>
      </w:r>
      <w:r w:rsidRPr="00AF46AF">
        <w:rPr>
          <w:lang w:eastAsia="en-AU"/>
        </w:rPr>
        <w:t>followers.</w:t>
      </w:r>
    </w:p>
    <w:p w:rsidR="00AF46AF" w:rsidRPr="00D26387" w:rsidRDefault="00AF46AF" w:rsidP="00D26387">
      <w:pPr>
        <w:pStyle w:val="Myhead"/>
      </w:pPr>
      <w:bookmarkStart w:id="27" w:name="h27"/>
      <w:r w:rsidRPr="00D26387">
        <w:t>Greatest</w:t>
      </w:r>
      <w:r w:rsidR="00B352F2" w:rsidRPr="00D26387">
        <w:t xml:space="preserve"> </w:t>
      </w:r>
      <w:r w:rsidRPr="00D26387">
        <w:t>Holy</w:t>
      </w:r>
      <w:r w:rsidR="00B352F2" w:rsidRPr="00D26387">
        <w:t xml:space="preserve"> </w:t>
      </w:r>
      <w:r w:rsidRPr="00D26387">
        <w:t>Leaf</w:t>
      </w:r>
      <w:r w:rsidR="00B352F2" w:rsidRPr="00D26387">
        <w:t xml:space="preserve"> </w:t>
      </w:r>
      <w:r w:rsidRPr="00D26387">
        <w:t>gives</w:t>
      </w:r>
      <w:r w:rsidR="00B352F2" w:rsidRPr="00D26387">
        <w:t xml:space="preserve"> </w:t>
      </w:r>
      <w:r w:rsidRPr="00D26387">
        <w:t>a</w:t>
      </w:r>
      <w:r w:rsidR="00B352F2" w:rsidRPr="00D26387">
        <w:t xml:space="preserve"> </w:t>
      </w:r>
      <w:r w:rsidRPr="00D26387">
        <w:t>most</w:t>
      </w:r>
      <w:r w:rsidR="00B352F2" w:rsidRPr="00D26387">
        <w:t xml:space="preserve"> </w:t>
      </w:r>
      <w:r w:rsidRPr="00D26387">
        <w:t>precious</w:t>
      </w:r>
      <w:r w:rsidR="00B352F2" w:rsidRPr="00D26387">
        <w:t xml:space="preserve"> </w:t>
      </w:r>
      <w:r w:rsidRPr="00D26387">
        <w:t>gold</w:t>
      </w:r>
      <w:r w:rsidR="00B352F2" w:rsidRPr="00D26387">
        <w:t xml:space="preserve"> </w:t>
      </w:r>
      <w:r w:rsidRPr="00D26387">
        <w:t>ring</w:t>
      </w:r>
      <w:r w:rsidR="00B352F2" w:rsidRPr="00D26387">
        <w:t xml:space="preserve"> </w:t>
      </w:r>
      <w:r w:rsidRPr="00D26387">
        <w:t>to</w:t>
      </w:r>
      <w:r w:rsidR="00B352F2" w:rsidRPr="00D26387">
        <w:t xml:space="preserve"> </w:t>
      </w:r>
      <w:r w:rsidRPr="00D26387">
        <w:t>a</w:t>
      </w:r>
      <w:r w:rsidR="00B352F2" w:rsidRPr="00D26387">
        <w:t xml:space="preserve"> </w:t>
      </w:r>
      <w:r w:rsidRPr="00D26387">
        <w:t>child</w:t>
      </w:r>
      <w:bookmarkEnd w:id="27"/>
    </w:p>
    <w:p w:rsidR="00AF46AF" w:rsidRPr="00AF46AF" w:rsidRDefault="00AF46AF" w:rsidP="00894DA6">
      <w:pPr>
        <w:pStyle w:val="Text"/>
        <w:rPr>
          <w:lang w:eastAsia="en-AU"/>
        </w:rPr>
      </w:pPr>
      <w:r w:rsidRPr="00AF46AF">
        <w:rPr>
          <w:lang w:eastAsia="en-AU"/>
        </w:rPr>
        <w:t>One</w:t>
      </w:r>
      <w:r w:rsidR="00B352F2">
        <w:rPr>
          <w:lang w:eastAsia="en-AU"/>
        </w:rPr>
        <w:t xml:space="preserve"> </w:t>
      </w:r>
      <w:r w:rsidRPr="00AF46AF">
        <w:rPr>
          <w:lang w:eastAsia="en-AU"/>
        </w:rPr>
        <w:t>morning,</w:t>
      </w:r>
      <w:r w:rsidR="00B352F2">
        <w:rPr>
          <w:lang w:eastAsia="en-AU"/>
        </w:rPr>
        <w:t xml:space="preserve"> </w:t>
      </w:r>
      <w:r w:rsidRPr="00AF46AF">
        <w:rPr>
          <w:lang w:eastAsia="en-AU"/>
        </w:rPr>
        <w:t>the</w:t>
      </w:r>
      <w:r w:rsidR="00B352F2">
        <w:rPr>
          <w:lang w:eastAsia="en-AU"/>
        </w:rPr>
        <w:t xml:space="preserve"> </w:t>
      </w:r>
      <w:r w:rsidRPr="00AF46AF">
        <w:rPr>
          <w:lang w:eastAsia="en-AU"/>
        </w:rPr>
        <w:t>Greatest</w:t>
      </w:r>
      <w:r w:rsidR="00B352F2">
        <w:rPr>
          <w:lang w:eastAsia="en-AU"/>
        </w:rPr>
        <w:t xml:space="preserve"> </w:t>
      </w:r>
      <w:r w:rsidRPr="00AF46AF">
        <w:rPr>
          <w:lang w:eastAsia="en-AU"/>
        </w:rPr>
        <w:t>Holy</w:t>
      </w:r>
      <w:r w:rsidR="00B352F2">
        <w:rPr>
          <w:lang w:eastAsia="en-AU"/>
        </w:rPr>
        <w:t xml:space="preserve"> </w:t>
      </w:r>
      <w:r w:rsidRPr="00AF46AF">
        <w:rPr>
          <w:lang w:eastAsia="en-AU"/>
        </w:rPr>
        <w:t>Leaf</w:t>
      </w:r>
      <w:r w:rsidR="00D26387">
        <w:rPr>
          <w:rStyle w:val="FootnoteReference"/>
          <w:lang w:eastAsia="en-AU"/>
        </w:rPr>
        <w:footnoteReference w:id="13"/>
      </w:r>
      <w:r w:rsidR="00B352F2">
        <w:rPr>
          <w:lang w:eastAsia="en-AU"/>
        </w:rPr>
        <w:t xml:space="preserve"> </w:t>
      </w:r>
      <w:r w:rsidRPr="00AF46AF">
        <w:rPr>
          <w:lang w:eastAsia="en-AU"/>
        </w:rPr>
        <w:t>gave</w:t>
      </w:r>
      <w:r w:rsidR="00B352F2">
        <w:rPr>
          <w:lang w:eastAsia="en-AU"/>
        </w:rPr>
        <w:t xml:space="preserve"> </w:t>
      </w:r>
      <w:r w:rsidRPr="00AF46AF">
        <w:rPr>
          <w:lang w:eastAsia="en-AU"/>
        </w:rPr>
        <w:t>Rahim</w:t>
      </w:r>
      <w:r w:rsidR="00B352F2">
        <w:rPr>
          <w:lang w:eastAsia="en-AU"/>
        </w:rPr>
        <w:t xml:space="preserve"> </w:t>
      </w:r>
      <w:r w:rsidRPr="00AF46AF">
        <w:rPr>
          <w:lang w:eastAsia="en-AU"/>
        </w:rPr>
        <w:t>a</w:t>
      </w:r>
      <w:r w:rsidR="00B352F2">
        <w:rPr>
          <w:lang w:eastAsia="en-AU"/>
        </w:rPr>
        <w:t xml:space="preserve"> </w:t>
      </w:r>
      <w:r w:rsidRPr="00AF46AF">
        <w:rPr>
          <w:lang w:eastAsia="en-AU"/>
        </w:rPr>
        <w:t>gold</w:t>
      </w:r>
      <w:r w:rsidR="00B352F2">
        <w:rPr>
          <w:lang w:eastAsia="en-AU"/>
        </w:rPr>
        <w:t xml:space="preserve"> </w:t>
      </w:r>
      <w:r w:rsidRPr="00AF46AF">
        <w:rPr>
          <w:lang w:eastAsia="en-AU"/>
        </w:rPr>
        <w:t>ring</w:t>
      </w:r>
      <w:r w:rsidR="00B352F2">
        <w:rPr>
          <w:lang w:eastAsia="en-AU"/>
        </w:rPr>
        <w:t xml:space="preserve"> </w:t>
      </w:r>
      <w:r w:rsidRPr="00AF46AF">
        <w:rPr>
          <w:lang w:eastAsia="en-AU"/>
        </w:rPr>
        <w:t>in</w:t>
      </w:r>
      <w:r w:rsidR="00B352F2">
        <w:rPr>
          <w:lang w:eastAsia="en-AU"/>
        </w:rPr>
        <w:t xml:space="preserve"> </w:t>
      </w:r>
      <w:r w:rsidRPr="00AF46AF">
        <w:rPr>
          <w:lang w:eastAsia="en-AU"/>
        </w:rPr>
        <w:t>which</w:t>
      </w:r>
      <w:r w:rsidR="00B352F2">
        <w:rPr>
          <w:lang w:eastAsia="en-AU"/>
        </w:rPr>
        <w:t xml:space="preserve"> </w:t>
      </w:r>
      <w:r w:rsidRPr="00AF46AF">
        <w:rPr>
          <w:lang w:eastAsia="en-AU"/>
        </w:rPr>
        <w:t>the</w:t>
      </w:r>
      <w:r w:rsidR="00B352F2">
        <w:rPr>
          <w:lang w:eastAsia="en-AU"/>
        </w:rPr>
        <w:t xml:space="preserve"> </w:t>
      </w:r>
      <w:r w:rsidRPr="00AF46AF">
        <w:rPr>
          <w:lang w:eastAsia="en-AU"/>
        </w:rPr>
        <w:t>Greatest</w:t>
      </w:r>
      <w:r w:rsidR="00B352F2">
        <w:rPr>
          <w:lang w:eastAsia="en-AU"/>
        </w:rPr>
        <w:t xml:space="preserve"> </w:t>
      </w:r>
      <w:r w:rsidRPr="00AF46AF">
        <w:rPr>
          <w:lang w:eastAsia="en-AU"/>
        </w:rPr>
        <w:t>Name</w:t>
      </w:r>
      <w:r w:rsidR="00B352F2">
        <w:rPr>
          <w:lang w:eastAsia="en-AU"/>
        </w:rPr>
        <w:t xml:space="preserve"> </w:t>
      </w:r>
      <w:r w:rsidRPr="00AF46AF">
        <w:rPr>
          <w:lang w:eastAsia="en-AU"/>
        </w:rPr>
        <w:t>engraved</w:t>
      </w:r>
      <w:r w:rsidR="00B352F2">
        <w:rPr>
          <w:lang w:eastAsia="en-AU"/>
        </w:rPr>
        <w:t xml:space="preserve"> </w:t>
      </w:r>
      <w:r w:rsidRPr="00AF46AF">
        <w:rPr>
          <w:lang w:eastAsia="en-AU"/>
        </w:rPr>
        <w:t>on</w:t>
      </w:r>
      <w:r w:rsidR="00B352F2">
        <w:rPr>
          <w:lang w:eastAsia="en-AU"/>
        </w:rPr>
        <w:t xml:space="preserve"> </w:t>
      </w:r>
      <w:r w:rsidRPr="00AF46AF">
        <w:rPr>
          <w:lang w:eastAsia="en-AU"/>
        </w:rPr>
        <w:t>a</w:t>
      </w:r>
      <w:r w:rsidR="00B352F2">
        <w:rPr>
          <w:lang w:eastAsia="en-AU"/>
        </w:rPr>
        <w:t xml:space="preserve"> </w:t>
      </w:r>
      <w:r w:rsidRPr="00AF46AF">
        <w:rPr>
          <w:lang w:eastAsia="en-AU"/>
        </w:rPr>
        <w:t>pretty</w:t>
      </w:r>
      <w:r w:rsidR="00B352F2">
        <w:rPr>
          <w:lang w:eastAsia="en-AU"/>
        </w:rPr>
        <w:t xml:space="preserve"> </w:t>
      </w:r>
      <w:r w:rsidRPr="00AF46AF">
        <w:rPr>
          <w:lang w:eastAsia="en-AU"/>
        </w:rPr>
        <w:t>black</w:t>
      </w:r>
      <w:r w:rsidR="00B352F2">
        <w:rPr>
          <w:lang w:eastAsia="en-AU"/>
        </w:rPr>
        <w:t xml:space="preserve"> </w:t>
      </w:r>
      <w:r w:rsidRPr="00AF46AF">
        <w:rPr>
          <w:lang w:eastAsia="en-AU"/>
        </w:rPr>
        <w:t>agate</w:t>
      </w:r>
      <w:r w:rsidR="00B352F2">
        <w:rPr>
          <w:lang w:eastAsia="en-AU"/>
        </w:rPr>
        <w:t xml:space="preserve"> </w:t>
      </w:r>
      <w:r w:rsidRPr="00AF46AF">
        <w:rPr>
          <w:lang w:eastAsia="en-AU"/>
        </w:rPr>
        <w:t>was</w:t>
      </w:r>
      <w:r w:rsidR="00B352F2">
        <w:rPr>
          <w:lang w:eastAsia="en-AU"/>
        </w:rPr>
        <w:t xml:space="preserve"> </w:t>
      </w:r>
      <w:r w:rsidRPr="00AF46AF">
        <w:rPr>
          <w:lang w:eastAsia="en-AU"/>
        </w:rPr>
        <w:t>mounted</w:t>
      </w:r>
      <w:r w:rsidR="00991B2B">
        <w:rPr>
          <w:lang w:eastAsia="en-AU"/>
        </w:rPr>
        <w:t>.</w:t>
      </w:r>
      <w:r w:rsidR="00B352F2">
        <w:rPr>
          <w:lang w:eastAsia="en-AU"/>
        </w:rPr>
        <w:t xml:space="preserve">  </w:t>
      </w:r>
      <w:r w:rsidRPr="00AF46AF">
        <w:rPr>
          <w:lang w:eastAsia="en-AU"/>
        </w:rPr>
        <w:t>This</w:t>
      </w:r>
      <w:r w:rsidR="00B352F2">
        <w:rPr>
          <w:lang w:eastAsia="en-AU"/>
        </w:rPr>
        <w:t xml:space="preserve"> </w:t>
      </w:r>
      <w:r w:rsidRPr="00AF46AF">
        <w:rPr>
          <w:lang w:eastAsia="en-AU"/>
        </w:rPr>
        <w:t>made</w:t>
      </w:r>
      <w:r w:rsidR="00B352F2">
        <w:rPr>
          <w:lang w:eastAsia="en-AU"/>
        </w:rPr>
        <w:t xml:space="preserve"> </w:t>
      </w:r>
      <w:r w:rsidRPr="00AF46AF">
        <w:rPr>
          <w:lang w:eastAsia="en-AU"/>
        </w:rPr>
        <w:t>my</w:t>
      </w:r>
      <w:r w:rsidR="00B352F2">
        <w:rPr>
          <w:lang w:eastAsia="en-AU"/>
        </w:rPr>
        <w:t xml:space="preserve"> </w:t>
      </w:r>
      <w:r w:rsidRPr="00AF46AF">
        <w:rPr>
          <w:lang w:eastAsia="en-AU"/>
        </w:rPr>
        <w:t>wife</w:t>
      </w:r>
      <w:r w:rsidR="00B352F2">
        <w:rPr>
          <w:lang w:eastAsia="en-AU"/>
        </w:rPr>
        <w:t xml:space="preserve"> </w:t>
      </w:r>
      <w:r w:rsidRPr="00AF46AF">
        <w:rPr>
          <w:lang w:eastAsia="en-AU"/>
        </w:rPr>
        <w:t>very</w:t>
      </w:r>
      <w:r w:rsidR="00B352F2">
        <w:rPr>
          <w:lang w:eastAsia="en-AU"/>
        </w:rPr>
        <w:t xml:space="preserve"> </w:t>
      </w:r>
      <w:r w:rsidRPr="00AF46AF">
        <w:rPr>
          <w:lang w:eastAsia="en-AU"/>
        </w:rPr>
        <w:t>happy</w:t>
      </w:r>
      <w:r w:rsidR="00991B2B">
        <w:rPr>
          <w:lang w:eastAsia="en-AU"/>
        </w:rPr>
        <w:t>.</w:t>
      </w:r>
      <w:r w:rsidR="00B352F2">
        <w:rPr>
          <w:lang w:eastAsia="en-AU"/>
        </w:rPr>
        <w:t xml:space="preserve">  </w:t>
      </w:r>
      <w:r w:rsidRPr="00AF46AF">
        <w:rPr>
          <w:lang w:eastAsia="en-AU"/>
        </w:rPr>
        <w:t>At</w:t>
      </w:r>
      <w:r w:rsidR="00B352F2">
        <w:rPr>
          <w:lang w:eastAsia="en-AU"/>
        </w:rPr>
        <w:t xml:space="preserve"> </w:t>
      </w:r>
      <w:r w:rsidRPr="00AF46AF">
        <w:rPr>
          <w:lang w:eastAsia="en-AU"/>
        </w:rPr>
        <w:t>luncheon</w:t>
      </w:r>
      <w:r w:rsidR="00B352F2">
        <w:rPr>
          <w:lang w:eastAsia="en-AU"/>
        </w:rPr>
        <w:t xml:space="preserve"> </w:t>
      </w:r>
      <w:r w:rsidRPr="00AF46AF">
        <w:rPr>
          <w:lang w:eastAsia="en-AU"/>
        </w:rPr>
        <w:t>she</w:t>
      </w:r>
      <w:r w:rsidR="00B352F2">
        <w:rPr>
          <w:lang w:eastAsia="en-AU"/>
        </w:rPr>
        <w:t xml:space="preserve"> </w:t>
      </w:r>
      <w:r w:rsidRPr="00AF46AF">
        <w:rPr>
          <w:lang w:eastAsia="en-AU"/>
        </w:rPr>
        <w:t>spoke</w:t>
      </w:r>
      <w:r w:rsidR="00B352F2">
        <w:rPr>
          <w:lang w:eastAsia="en-AU"/>
        </w:rPr>
        <w:t xml:space="preserve"> </w:t>
      </w:r>
      <w:r w:rsidRPr="00AF46AF">
        <w:rPr>
          <w:lang w:eastAsia="en-AU"/>
        </w:rPr>
        <w:t>of</w:t>
      </w:r>
      <w:r w:rsidR="00B352F2">
        <w:rPr>
          <w:lang w:eastAsia="en-AU"/>
        </w:rPr>
        <w:t xml:space="preserve"> </w:t>
      </w:r>
      <w:r w:rsidRPr="00AF46AF">
        <w:rPr>
          <w:lang w:eastAsia="en-AU"/>
        </w:rPr>
        <w:t>this</w:t>
      </w:r>
      <w:r w:rsidR="00B352F2">
        <w:rPr>
          <w:lang w:eastAsia="en-AU"/>
        </w:rPr>
        <w:t xml:space="preserve"> </w:t>
      </w:r>
      <w:r w:rsidRPr="00AF46AF">
        <w:rPr>
          <w:lang w:eastAsia="en-AU"/>
        </w:rPr>
        <w:t>to</w:t>
      </w:r>
      <w:r w:rsidR="00B352F2">
        <w:rPr>
          <w:lang w:eastAsia="en-AU"/>
        </w:rPr>
        <w:t xml:space="preserve"> </w:t>
      </w:r>
      <w:r w:rsidR="009F128E">
        <w:rPr>
          <w:lang w:eastAsia="en-AU"/>
        </w:rPr>
        <w:t>‘Abdu’l-Baha</w:t>
      </w:r>
      <w:r w:rsidR="00B352F2">
        <w:rPr>
          <w:lang w:eastAsia="en-AU"/>
        </w:rPr>
        <w:t xml:space="preserve"> </w:t>
      </w:r>
      <w:r w:rsidRPr="00AF46AF">
        <w:rPr>
          <w:lang w:eastAsia="en-AU"/>
        </w:rPr>
        <w:t>and</w:t>
      </w:r>
      <w:r w:rsidR="00B352F2">
        <w:rPr>
          <w:lang w:eastAsia="en-AU"/>
        </w:rPr>
        <w:t xml:space="preserve"> </w:t>
      </w:r>
      <w:r w:rsidRPr="00AF46AF">
        <w:rPr>
          <w:lang w:eastAsia="en-AU"/>
        </w:rPr>
        <w:t>thanked</w:t>
      </w:r>
      <w:r w:rsidR="00B352F2">
        <w:rPr>
          <w:lang w:eastAsia="en-AU"/>
        </w:rPr>
        <w:t xml:space="preserve"> </w:t>
      </w:r>
      <w:r w:rsidRPr="00AF46AF">
        <w:rPr>
          <w:lang w:eastAsia="en-AU"/>
        </w:rPr>
        <w:t>Him</w:t>
      </w:r>
      <w:r w:rsidR="00B352F2">
        <w:rPr>
          <w:lang w:eastAsia="en-AU"/>
        </w:rPr>
        <w:t xml:space="preserve"> </w:t>
      </w:r>
      <w:r w:rsidRPr="00AF46AF">
        <w:rPr>
          <w:lang w:eastAsia="en-AU"/>
        </w:rPr>
        <w:t>for</w:t>
      </w:r>
      <w:r w:rsidR="00B352F2">
        <w:rPr>
          <w:lang w:eastAsia="en-AU"/>
        </w:rPr>
        <w:t xml:space="preserve"> </w:t>
      </w:r>
      <w:r w:rsidRPr="00AF46AF">
        <w:rPr>
          <w:lang w:eastAsia="en-AU"/>
        </w:rPr>
        <w:t>this</w:t>
      </w:r>
      <w:r w:rsidR="00B352F2">
        <w:rPr>
          <w:lang w:eastAsia="en-AU"/>
        </w:rPr>
        <w:t xml:space="preserve"> </w:t>
      </w:r>
      <w:r w:rsidRPr="00AF46AF">
        <w:rPr>
          <w:lang w:eastAsia="en-AU"/>
        </w:rPr>
        <w:t>great</w:t>
      </w:r>
      <w:r w:rsidR="00B352F2">
        <w:rPr>
          <w:lang w:eastAsia="en-AU"/>
        </w:rPr>
        <w:t xml:space="preserve"> </w:t>
      </w:r>
      <w:proofErr w:type="spellStart"/>
      <w:r w:rsidRPr="00AF46AF">
        <w:rPr>
          <w:lang w:eastAsia="en-AU"/>
        </w:rPr>
        <w:t>favor</w:t>
      </w:r>
      <w:proofErr w:type="spellEnd"/>
      <w:r w:rsidR="00B352F2">
        <w:rPr>
          <w:lang w:eastAsia="en-AU"/>
        </w:rPr>
        <w:t xml:space="preserve"> </w:t>
      </w:r>
      <w:r w:rsidRPr="00AF46AF">
        <w:rPr>
          <w:lang w:eastAsia="en-AU"/>
        </w:rPr>
        <w:t>shown</w:t>
      </w:r>
      <w:r w:rsidR="00B352F2">
        <w:rPr>
          <w:lang w:eastAsia="en-AU"/>
        </w:rPr>
        <w:t xml:space="preserve"> </w:t>
      </w:r>
      <w:r w:rsidRPr="00AF46AF">
        <w:rPr>
          <w:lang w:eastAsia="en-AU"/>
        </w:rPr>
        <w:t>to</w:t>
      </w:r>
      <w:r w:rsidR="00B352F2">
        <w:rPr>
          <w:lang w:eastAsia="en-AU"/>
        </w:rPr>
        <w:t xml:space="preserve"> </w:t>
      </w:r>
      <w:r w:rsidRPr="00AF46AF">
        <w:rPr>
          <w:lang w:eastAsia="en-AU"/>
        </w:rPr>
        <w:t>our</w:t>
      </w:r>
      <w:r w:rsidR="00B352F2">
        <w:rPr>
          <w:lang w:eastAsia="en-AU"/>
        </w:rPr>
        <w:t xml:space="preserve"> </w:t>
      </w:r>
      <w:r w:rsidR="00894DA6">
        <w:rPr>
          <w:lang w:eastAsia="en-AU"/>
        </w:rPr>
        <w:t>b</w:t>
      </w:r>
      <w:r w:rsidRPr="00AF46AF">
        <w:rPr>
          <w:lang w:eastAsia="en-AU"/>
        </w:rPr>
        <w:t>aby</w:t>
      </w:r>
      <w:r w:rsidR="00991B2B">
        <w:rPr>
          <w:lang w:eastAsia="en-AU"/>
        </w:rPr>
        <w:t>.</w:t>
      </w:r>
      <w:r w:rsidR="00B352F2">
        <w:rPr>
          <w:lang w:eastAsia="en-AU"/>
        </w:rPr>
        <w:t xml:space="preserve">  </w:t>
      </w:r>
      <w:r w:rsidR="009F128E">
        <w:rPr>
          <w:lang w:eastAsia="en-AU"/>
        </w:rPr>
        <w:t>‘Abdu’l-Baha</w:t>
      </w:r>
      <w:r w:rsidR="00B352F2">
        <w:rPr>
          <w:lang w:eastAsia="en-AU"/>
        </w:rPr>
        <w:t xml:space="preserve"> </w:t>
      </w:r>
      <w:r w:rsidRPr="00AF46AF">
        <w:rPr>
          <w:lang w:eastAsia="en-AU"/>
        </w:rPr>
        <w:t>said</w:t>
      </w:r>
      <w:r w:rsidR="00B352F2">
        <w:rPr>
          <w:lang w:eastAsia="en-AU"/>
        </w:rPr>
        <w:t xml:space="preserve"> </w:t>
      </w:r>
      <w:r w:rsidRPr="00AF46AF">
        <w:rPr>
          <w:lang w:eastAsia="en-AU"/>
        </w:rPr>
        <w:t>in</w:t>
      </w:r>
      <w:r w:rsidR="00B352F2">
        <w:rPr>
          <w:lang w:eastAsia="en-AU"/>
        </w:rPr>
        <w:t xml:space="preserve"> </w:t>
      </w:r>
      <w:r w:rsidRPr="00AF46AF">
        <w:rPr>
          <w:lang w:eastAsia="en-AU"/>
        </w:rPr>
        <w:t>part</w:t>
      </w:r>
      <w:r w:rsidR="00991B2B">
        <w:rPr>
          <w:lang w:eastAsia="en-AU"/>
        </w:rPr>
        <w:t>:</w:t>
      </w:r>
      <w:r w:rsidR="00B352F2">
        <w:rPr>
          <w:lang w:eastAsia="en-AU"/>
        </w:rPr>
        <w:t xml:space="preserve">  </w:t>
      </w:r>
      <w:r w:rsidR="00991B2B">
        <w:rPr>
          <w:lang w:eastAsia="en-AU"/>
        </w:rPr>
        <w:t>“</w:t>
      </w:r>
      <w:r w:rsidRPr="00AF46AF">
        <w:rPr>
          <w:lang w:eastAsia="en-AU"/>
        </w:rPr>
        <w:t>This</w:t>
      </w:r>
      <w:r w:rsidR="00B352F2">
        <w:rPr>
          <w:lang w:eastAsia="en-AU"/>
        </w:rPr>
        <w:t xml:space="preserve"> </w:t>
      </w:r>
      <w:r w:rsidRPr="00AF46AF">
        <w:rPr>
          <w:lang w:eastAsia="en-AU"/>
        </w:rPr>
        <w:t>Greatest</w:t>
      </w:r>
      <w:r w:rsidR="00B352F2">
        <w:rPr>
          <w:lang w:eastAsia="en-AU"/>
        </w:rPr>
        <w:t xml:space="preserve"> </w:t>
      </w:r>
      <w:r w:rsidRPr="00AF46AF">
        <w:rPr>
          <w:lang w:eastAsia="en-AU"/>
        </w:rPr>
        <w:t>Name</w:t>
      </w:r>
      <w:r w:rsidR="00B352F2">
        <w:rPr>
          <w:lang w:eastAsia="en-AU"/>
        </w:rPr>
        <w:t xml:space="preserve"> </w:t>
      </w:r>
      <w:r w:rsidRPr="00AF46AF">
        <w:rPr>
          <w:lang w:eastAsia="en-AU"/>
        </w:rPr>
        <w:t>ring</w:t>
      </w:r>
      <w:r w:rsidR="00B352F2">
        <w:rPr>
          <w:lang w:eastAsia="en-AU"/>
        </w:rPr>
        <w:t xml:space="preserve"> </w:t>
      </w:r>
      <w:r w:rsidRPr="00AF46AF">
        <w:rPr>
          <w:lang w:eastAsia="en-AU"/>
        </w:rPr>
        <w:t>was</w:t>
      </w:r>
      <w:r w:rsidR="00B352F2">
        <w:rPr>
          <w:lang w:eastAsia="en-AU"/>
        </w:rPr>
        <w:t xml:space="preserve"> </w:t>
      </w:r>
      <w:r w:rsidRPr="00AF46AF">
        <w:rPr>
          <w:lang w:eastAsia="en-AU"/>
        </w:rPr>
        <w:t>the</w:t>
      </w:r>
      <w:r w:rsidR="00B352F2">
        <w:rPr>
          <w:lang w:eastAsia="en-AU"/>
        </w:rPr>
        <w:t xml:space="preserve"> </w:t>
      </w:r>
      <w:r w:rsidRPr="00AF46AF">
        <w:rPr>
          <w:lang w:eastAsia="en-AU"/>
        </w:rPr>
        <w:t>dearest</w:t>
      </w:r>
      <w:r w:rsidR="00B352F2">
        <w:rPr>
          <w:lang w:eastAsia="en-AU"/>
        </w:rPr>
        <w:t xml:space="preserve"> </w:t>
      </w:r>
      <w:r w:rsidRPr="00AF46AF">
        <w:rPr>
          <w:lang w:eastAsia="en-AU"/>
        </w:rPr>
        <w:t>of</w:t>
      </w:r>
      <w:r w:rsidR="00B352F2">
        <w:rPr>
          <w:lang w:eastAsia="en-AU"/>
        </w:rPr>
        <w:t xml:space="preserve"> </w:t>
      </w:r>
      <w:r w:rsidRPr="00AF46AF">
        <w:rPr>
          <w:lang w:eastAsia="en-AU"/>
        </w:rPr>
        <w:t>possessions</w:t>
      </w:r>
      <w:r w:rsidR="00B352F2">
        <w:rPr>
          <w:lang w:eastAsia="en-AU"/>
        </w:rPr>
        <w:t xml:space="preserve"> </w:t>
      </w:r>
      <w:r w:rsidRPr="00AF46AF">
        <w:rPr>
          <w:lang w:eastAsia="en-AU"/>
        </w:rPr>
        <w:t>to</w:t>
      </w:r>
      <w:r w:rsidR="00B352F2">
        <w:rPr>
          <w:lang w:eastAsia="en-AU"/>
        </w:rPr>
        <w:t xml:space="preserve"> </w:t>
      </w:r>
      <w:r w:rsidRPr="00AF46AF">
        <w:rPr>
          <w:lang w:eastAsia="en-AU"/>
        </w:rPr>
        <w:t>my</w:t>
      </w:r>
      <w:r w:rsidR="00B352F2">
        <w:rPr>
          <w:lang w:eastAsia="en-AU"/>
        </w:rPr>
        <w:t xml:space="preserve"> </w:t>
      </w:r>
      <w:r w:rsidRPr="00AF46AF">
        <w:rPr>
          <w:lang w:eastAsia="en-AU"/>
        </w:rPr>
        <w:t>sister</w:t>
      </w:r>
      <w:r w:rsidR="00991B2B">
        <w:rPr>
          <w:lang w:eastAsia="en-AU"/>
        </w:rPr>
        <w:t>.</w:t>
      </w:r>
      <w:r w:rsidR="00B352F2">
        <w:rPr>
          <w:lang w:eastAsia="en-AU"/>
        </w:rPr>
        <w:t xml:space="preserve">  </w:t>
      </w:r>
      <w:r w:rsidRPr="00AF46AF">
        <w:rPr>
          <w:lang w:eastAsia="en-AU"/>
        </w:rPr>
        <w:t>This</w:t>
      </w:r>
      <w:r w:rsidR="00B352F2">
        <w:rPr>
          <w:lang w:eastAsia="en-AU"/>
        </w:rPr>
        <w:t xml:space="preserve"> </w:t>
      </w:r>
      <w:r w:rsidRPr="00AF46AF">
        <w:rPr>
          <w:lang w:eastAsia="en-AU"/>
        </w:rPr>
        <w:t>is</w:t>
      </w:r>
      <w:r w:rsidR="00B352F2">
        <w:rPr>
          <w:lang w:eastAsia="en-AU"/>
        </w:rPr>
        <w:t xml:space="preserve"> </w:t>
      </w:r>
      <w:r w:rsidRPr="00AF46AF">
        <w:rPr>
          <w:lang w:eastAsia="en-AU"/>
        </w:rPr>
        <w:t>why</w:t>
      </w:r>
      <w:r w:rsidR="00B352F2">
        <w:rPr>
          <w:lang w:eastAsia="en-AU"/>
        </w:rPr>
        <w:t xml:space="preserve"> </w:t>
      </w:r>
      <w:r w:rsidRPr="00AF46AF">
        <w:rPr>
          <w:lang w:eastAsia="en-AU"/>
        </w:rPr>
        <w:t>she</w:t>
      </w:r>
      <w:r w:rsidR="00B352F2">
        <w:rPr>
          <w:lang w:eastAsia="en-AU"/>
        </w:rPr>
        <w:t xml:space="preserve"> </w:t>
      </w:r>
      <w:r w:rsidRPr="00AF46AF">
        <w:rPr>
          <w:lang w:eastAsia="en-AU"/>
        </w:rPr>
        <w:t>gave</w:t>
      </w:r>
      <w:r w:rsidR="00B352F2">
        <w:rPr>
          <w:lang w:eastAsia="en-AU"/>
        </w:rPr>
        <w:t xml:space="preserve"> </w:t>
      </w:r>
      <w:r w:rsidRPr="00AF46AF">
        <w:rPr>
          <w:lang w:eastAsia="en-AU"/>
        </w:rPr>
        <w:t>it</w:t>
      </w:r>
      <w:r w:rsidR="00B352F2">
        <w:rPr>
          <w:lang w:eastAsia="en-AU"/>
        </w:rPr>
        <w:t xml:space="preserve"> </w:t>
      </w:r>
      <w:r w:rsidRPr="00AF46AF">
        <w:rPr>
          <w:lang w:eastAsia="en-AU"/>
        </w:rPr>
        <w:t>to</w:t>
      </w:r>
      <w:r w:rsidR="00B352F2">
        <w:rPr>
          <w:lang w:eastAsia="en-AU"/>
        </w:rPr>
        <w:t xml:space="preserve"> </w:t>
      </w:r>
      <w:r w:rsidRPr="00AF46AF">
        <w:rPr>
          <w:lang w:eastAsia="en-AU"/>
        </w:rPr>
        <w:t>your</w:t>
      </w:r>
      <w:r w:rsidR="00B352F2">
        <w:rPr>
          <w:lang w:eastAsia="en-AU"/>
        </w:rPr>
        <w:t xml:space="preserve"> </w:t>
      </w:r>
      <w:r w:rsidRPr="00AF46AF">
        <w:rPr>
          <w:lang w:eastAsia="en-AU"/>
        </w:rPr>
        <w:t>son.</w:t>
      </w:r>
      <w:r w:rsidR="00991B2B">
        <w:rPr>
          <w:lang w:eastAsia="en-AU"/>
        </w:rPr>
        <w:t>”</w:t>
      </w:r>
      <w:r w:rsidR="00B352F2">
        <w:rPr>
          <w:lang w:eastAsia="en-AU"/>
        </w:rPr>
        <w:t xml:space="preserve"> </w:t>
      </w:r>
      <w:r w:rsidR="00FB112F">
        <w:rPr>
          <w:lang w:eastAsia="en-AU"/>
        </w:rPr>
        <w:t xml:space="preserve"> </w:t>
      </w:r>
      <w:r w:rsidRPr="00AF46AF">
        <w:rPr>
          <w:lang w:eastAsia="en-AU"/>
        </w:rPr>
        <w:t>Then</w:t>
      </w:r>
      <w:r w:rsidR="00B352F2">
        <w:rPr>
          <w:lang w:eastAsia="en-AU"/>
        </w:rPr>
        <w:t xml:space="preserve"> </w:t>
      </w:r>
      <w:r w:rsidRPr="00AF46AF">
        <w:rPr>
          <w:lang w:eastAsia="en-AU"/>
        </w:rPr>
        <w:t>my</w:t>
      </w:r>
      <w:r w:rsidR="00B352F2">
        <w:rPr>
          <w:lang w:eastAsia="en-AU"/>
        </w:rPr>
        <w:t xml:space="preserve"> </w:t>
      </w:r>
      <w:r w:rsidRPr="00AF46AF">
        <w:rPr>
          <w:lang w:eastAsia="en-AU"/>
        </w:rPr>
        <w:t>wife</w:t>
      </w:r>
      <w:r w:rsidR="00B352F2">
        <w:rPr>
          <w:lang w:eastAsia="en-AU"/>
        </w:rPr>
        <w:t xml:space="preserve"> </w:t>
      </w:r>
      <w:r w:rsidRPr="00AF46AF">
        <w:rPr>
          <w:lang w:eastAsia="en-AU"/>
        </w:rPr>
        <w:t>thanked</w:t>
      </w:r>
      <w:r w:rsidR="00B352F2">
        <w:rPr>
          <w:lang w:eastAsia="en-AU"/>
        </w:rPr>
        <w:t xml:space="preserve"> </w:t>
      </w:r>
      <w:r w:rsidRPr="00AF46AF">
        <w:rPr>
          <w:lang w:eastAsia="en-AU"/>
        </w:rPr>
        <w:t>Him</w:t>
      </w:r>
      <w:r w:rsidR="00B352F2">
        <w:rPr>
          <w:lang w:eastAsia="en-AU"/>
        </w:rPr>
        <w:t xml:space="preserve"> </w:t>
      </w:r>
      <w:r w:rsidRPr="00AF46AF">
        <w:rPr>
          <w:lang w:eastAsia="en-AU"/>
        </w:rPr>
        <w:t>for</w:t>
      </w:r>
      <w:r w:rsidR="00B352F2">
        <w:rPr>
          <w:lang w:eastAsia="en-AU"/>
        </w:rPr>
        <w:t xml:space="preserve"> </w:t>
      </w:r>
      <w:r w:rsidRPr="00AF46AF">
        <w:rPr>
          <w:lang w:eastAsia="en-AU"/>
        </w:rPr>
        <w:t>His</w:t>
      </w:r>
      <w:r w:rsidR="00B352F2">
        <w:rPr>
          <w:lang w:eastAsia="en-AU"/>
        </w:rPr>
        <w:t xml:space="preserve"> </w:t>
      </w:r>
      <w:r w:rsidRPr="00AF46AF">
        <w:rPr>
          <w:lang w:eastAsia="en-AU"/>
        </w:rPr>
        <w:t>kindness</w:t>
      </w:r>
      <w:r w:rsidR="00B352F2">
        <w:rPr>
          <w:lang w:eastAsia="en-AU"/>
        </w:rPr>
        <w:t xml:space="preserve"> </w:t>
      </w:r>
      <w:r w:rsidRPr="00AF46AF">
        <w:rPr>
          <w:lang w:eastAsia="en-AU"/>
        </w:rPr>
        <w:t>to</w:t>
      </w:r>
      <w:r w:rsidR="00B352F2">
        <w:rPr>
          <w:lang w:eastAsia="en-AU"/>
        </w:rPr>
        <w:t xml:space="preserve"> </w:t>
      </w:r>
      <w:r w:rsidRPr="00AF46AF">
        <w:rPr>
          <w:lang w:eastAsia="en-AU"/>
        </w:rPr>
        <w:t>her</w:t>
      </w:r>
      <w:r w:rsidR="00B352F2">
        <w:rPr>
          <w:lang w:eastAsia="en-AU"/>
        </w:rPr>
        <w:t xml:space="preserve"> </w:t>
      </w:r>
      <w:r w:rsidRPr="00AF46AF">
        <w:rPr>
          <w:lang w:eastAsia="en-AU"/>
        </w:rPr>
        <w:t>for</w:t>
      </w:r>
      <w:r w:rsidR="00B352F2">
        <w:rPr>
          <w:lang w:eastAsia="en-AU"/>
        </w:rPr>
        <w:t xml:space="preserve"> </w:t>
      </w:r>
      <w:r w:rsidRPr="00AF46AF">
        <w:rPr>
          <w:lang w:eastAsia="en-AU"/>
        </w:rPr>
        <w:t>the</w:t>
      </w:r>
      <w:r w:rsidR="00B352F2">
        <w:rPr>
          <w:lang w:eastAsia="en-AU"/>
        </w:rPr>
        <w:t xml:space="preserve"> </w:t>
      </w:r>
      <w:r w:rsidRPr="00AF46AF">
        <w:rPr>
          <w:lang w:eastAsia="en-AU"/>
        </w:rPr>
        <w:t>rest</w:t>
      </w:r>
      <w:r w:rsidR="00B352F2">
        <w:rPr>
          <w:lang w:eastAsia="en-AU"/>
        </w:rPr>
        <w:t xml:space="preserve"> </w:t>
      </w:r>
      <w:r w:rsidRPr="00AF46AF">
        <w:rPr>
          <w:lang w:eastAsia="en-AU"/>
        </w:rPr>
        <w:t>she</w:t>
      </w:r>
      <w:r w:rsidR="00B352F2">
        <w:rPr>
          <w:lang w:eastAsia="en-AU"/>
        </w:rPr>
        <w:t xml:space="preserve"> </w:t>
      </w:r>
      <w:r w:rsidRPr="00AF46AF">
        <w:rPr>
          <w:lang w:eastAsia="en-AU"/>
        </w:rPr>
        <w:t>was</w:t>
      </w:r>
      <w:r w:rsidR="00B352F2">
        <w:rPr>
          <w:lang w:eastAsia="en-AU"/>
        </w:rPr>
        <w:t xml:space="preserve"> </w:t>
      </w:r>
      <w:r w:rsidRPr="00AF46AF">
        <w:rPr>
          <w:lang w:eastAsia="en-AU"/>
        </w:rPr>
        <w:t>enjoying</w:t>
      </w:r>
      <w:r w:rsidR="00B352F2">
        <w:rPr>
          <w:lang w:eastAsia="en-AU"/>
        </w:rPr>
        <w:t xml:space="preserve"> </w:t>
      </w:r>
      <w:r w:rsidRPr="00AF46AF">
        <w:rPr>
          <w:lang w:eastAsia="en-AU"/>
        </w:rPr>
        <w:t>in</w:t>
      </w:r>
      <w:r w:rsidR="00B352F2">
        <w:rPr>
          <w:lang w:eastAsia="en-AU"/>
        </w:rPr>
        <w:t xml:space="preserve"> </w:t>
      </w:r>
      <w:r w:rsidRPr="00AF46AF">
        <w:rPr>
          <w:lang w:eastAsia="en-AU"/>
        </w:rPr>
        <w:t>the</w:t>
      </w:r>
      <w:r w:rsidR="00B352F2">
        <w:rPr>
          <w:lang w:eastAsia="en-AU"/>
        </w:rPr>
        <w:t xml:space="preserve"> </w:t>
      </w:r>
      <w:r w:rsidRPr="00AF46AF">
        <w:rPr>
          <w:lang w:eastAsia="en-AU"/>
        </w:rPr>
        <w:t>Household</w:t>
      </w:r>
      <w:r w:rsidR="00991B2B">
        <w:rPr>
          <w:lang w:eastAsia="en-AU"/>
        </w:rPr>
        <w:t>.</w:t>
      </w:r>
      <w:r w:rsidR="00B352F2">
        <w:rPr>
          <w:lang w:eastAsia="en-AU"/>
        </w:rPr>
        <w:t xml:space="preserve">  </w:t>
      </w:r>
      <w:r w:rsidRPr="00AF46AF">
        <w:rPr>
          <w:lang w:eastAsia="en-AU"/>
        </w:rPr>
        <w:t>He</w:t>
      </w:r>
      <w:r w:rsidR="00B352F2">
        <w:rPr>
          <w:lang w:eastAsia="en-AU"/>
        </w:rPr>
        <w:t xml:space="preserve"> </w:t>
      </w:r>
      <w:r w:rsidRPr="00AF46AF">
        <w:rPr>
          <w:lang w:eastAsia="en-AU"/>
        </w:rPr>
        <w:t>lovingly</w:t>
      </w:r>
      <w:r w:rsidR="00B352F2">
        <w:rPr>
          <w:lang w:eastAsia="en-AU"/>
        </w:rPr>
        <w:t xml:space="preserve"> </w:t>
      </w:r>
      <w:r w:rsidRPr="00AF46AF">
        <w:rPr>
          <w:lang w:eastAsia="en-AU"/>
        </w:rPr>
        <w:t>answered</w:t>
      </w:r>
      <w:r w:rsidR="00991B2B">
        <w:rPr>
          <w:lang w:eastAsia="en-AU"/>
        </w:rPr>
        <w:t>:</w:t>
      </w:r>
      <w:r w:rsidR="00B352F2">
        <w:rPr>
          <w:lang w:eastAsia="en-AU"/>
        </w:rPr>
        <w:t xml:space="preserve">  </w:t>
      </w:r>
      <w:r w:rsidR="00991B2B">
        <w:rPr>
          <w:lang w:eastAsia="en-AU"/>
        </w:rPr>
        <w:t>“</w:t>
      </w:r>
      <w:r w:rsidRPr="00AF46AF">
        <w:rPr>
          <w:lang w:eastAsia="en-AU"/>
        </w:rPr>
        <w:t>We</w:t>
      </w:r>
      <w:r w:rsidR="00B352F2">
        <w:rPr>
          <w:lang w:eastAsia="en-AU"/>
        </w:rPr>
        <w:t xml:space="preserve"> </w:t>
      </w:r>
      <w:r w:rsidRPr="00AF46AF">
        <w:rPr>
          <w:lang w:eastAsia="en-AU"/>
        </w:rPr>
        <w:t>have</w:t>
      </w:r>
      <w:r w:rsidR="00B352F2">
        <w:rPr>
          <w:lang w:eastAsia="en-AU"/>
        </w:rPr>
        <w:t xml:space="preserve"> </w:t>
      </w:r>
      <w:r w:rsidRPr="00AF46AF">
        <w:rPr>
          <w:lang w:eastAsia="en-AU"/>
        </w:rPr>
        <w:t>done</w:t>
      </w:r>
      <w:r w:rsidR="00B352F2">
        <w:rPr>
          <w:lang w:eastAsia="en-AU"/>
        </w:rPr>
        <w:t xml:space="preserve"> </w:t>
      </w:r>
      <w:r w:rsidRPr="00AF46AF">
        <w:rPr>
          <w:lang w:eastAsia="en-AU"/>
        </w:rPr>
        <w:t>nothing</w:t>
      </w:r>
      <w:r w:rsidR="00B352F2">
        <w:rPr>
          <w:lang w:eastAsia="en-AU"/>
        </w:rPr>
        <w:t xml:space="preserve"> </w:t>
      </w:r>
      <w:r w:rsidRPr="00AF46AF">
        <w:rPr>
          <w:lang w:eastAsia="en-AU"/>
        </w:rPr>
        <w:t>for</w:t>
      </w:r>
      <w:r w:rsidR="00B352F2">
        <w:rPr>
          <w:lang w:eastAsia="en-AU"/>
        </w:rPr>
        <w:t xml:space="preserve"> </w:t>
      </w:r>
      <w:r w:rsidRPr="00AF46AF">
        <w:rPr>
          <w:lang w:eastAsia="en-AU"/>
        </w:rPr>
        <w:t>you</w:t>
      </w:r>
      <w:r w:rsidR="00B352F2">
        <w:rPr>
          <w:lang w:eastAsia="en-AU"/>
        </w:rPr>
        <w:t xml:space="preserve"> </w:t>
      </w:r>
      <w:r w:rsidRPr="00AF46AF">
        <w:rPr>
          <w:lang w:eastAsia="en-AU"/>
        </w:rPr>
        <w:t>and</w:t>
      </w:r>
      <w:r w:rsidR="00B352F2">
        <w:rPr>
          <w:lang w:eastAsia="en-AU"/>
        </w:rPr>
        <w:t xml:space="preserve"> </w:t>
      </w:r>
      <w:r w:rsidRPr="00AF46AF">
        <w:rPr>
          <w:lang w:eastAsia="en-AU"/>
        </w:rPr>
        <w:t>we</w:t>
      </w:r>
      <w:r w:rsidR="00B352F2">
        <w:rPr>
          <w:lang w:eastAsia="en-AU"/>
        </w:rPr>
        <w:t xml:space="preserve"> </w:t>
      </w:r>
      <w:r w:rsidRPr="00AF46AF">
        <w:rPr>
          <w:lang w:eastAsia="en-AU"/>
        </w:rPr>
        <w:t>have</w:t>
      </w:r>
      <w:r w:rsidR="00B352F2">
        <w:rPr>
          <w:lang w:eastAsia="en-AU"/>
        </w:rPr>
        <w:t xml:space="preserve"> </w:t>
      </w:r>
      <w:r w:rsidRPr="00AF46AF">
        <w:rPr>
          <w:lang w:eastAsia="en-AU"/>
        </w:rPr>
        <w:t>been</w:t>
      </w:r>
      <w:r w:rsidR="00B352F2">
        <w:rPr>
          <w:lang w:eastAsia="en-AU"/>
        </w:rPr>
        <w:t xml:space="preserve"> </w:t>
      </w:r>
      <w:r w:rsidRPr="00AF46AF">
        <w:rPr>
          <w:lang w:eastAsia="en-AU"/>
        </w:rPr>
        <w:t>able</w:t>
      </w:r>
      <w:r w:rsidR="00B352F2">
        <w:rPr>
          <w:lang w:eastAsia="en-AU"/>
        </w:rPr>
        <w:t xml:space="preserve"> </w:t>
      </w:r>
      <w:r w:rsidRPr="00AF46AF">
        <w:rPr>
          <w:lang w:eastAsia="en-AU"/>
        </w:rPr>
        <w:t>to</w:t>
      </w:r>
      <w:r w:rsidR="00B352F2">
        <w:rPr>
          <w:lang w:eastAsia="en-AU"/>
        </w:rPr>
        <w:t xml:space="preserve"> </w:t>
      </w:r>
      <w:r w:rsidRPr="00AF46AF">
        <w:rPr>
          <w:lang w:eastAsia="en-AU"/>
        </w:rPr>
        <w:t>do</w:t>
      </w:r>
      <w:r w:rsidR="00B352F2">
        <w:rPr>
          <w:lang w:eastAsia="en-AU"/>
        </w:rPr>
        <w:t xml:space="preserve"> </w:t>
      </w:r>
      <w:r w:rsidRPr="00AF46AF">
        <w:rPr>
          <w:lang w:eastAsia="en-AU"/>
        </w:rPr>
        <w:t>nothing</w:t>
      </w:r>
      <w:r w:rsidR="00B352F2">
        <w:rPr>
          <w:lang w:eastAsia="en-AU"/>
        </w:rPr>
        <w:t xml:space="preserve"> </w:t>
      </w:r>
      <w:r w:rsidRPr="00AF46AF">
        <w:rPr>
          <w:lang w:eastAsia="en-AU"/>
        </w:rPr>
        <w:t>worth</w:t>
      </w:r>
      <w:r w:rsidR="00B352F2">
        <w:rPr>
          <w:lang w:eastAsia="en-AU"/>
        </w:rPr>
        <w:t xml:space="preserve"> </w:t>
      </w:r>
      <w:r w:rsidRPr="00AF46AF">
        <w:rPr>
          <w:lang w:eastAsia="en-AU"/>
        </w:rPr>
        <w:t>mention,</w:t>
      </w:r>
      <w:r w:rsidR="00B352F2">
        <w:rPr>
          <w:lang w:eastAsia="en-AU"/>
        </w:rPr>
        <w:t xml:space="preserve"> </w:t>
      </w:r>
      <w:r w:rsidRPr="00AF46AF">
        <w:rPr>
          <w:lang w:eastAsia="en-AU"/>
        </w:rPr>
        <w:t>but</w:t>
      </w:r>
      <w:r w:rsidR="00B352F2">
        <w:rPr>
          <w:lang w:eastAsia="en-AU"/>
        </w:rPr>
        <w:t xml:space="preserve"> </w:t>
      </w:r>
      <w:r w:rsidRPr="00AF46AF">
        <w:rPr>
          <w:lang w:eastAsia="en-AU"/>
        </w:rPr>
        <w:t>we</w:t>
      </w:r>
      <w:r w:rsidR="00B352F2">
        <w:rPr>
          <w:lang w:eastAsia="en-AU"/>
        </w:rPr>
        <w:t xml:space="preserve"> </w:t>
      </w:r>
      <w:r w:rsidRPr="00AF46AF">
        <w:rPr>
          <w:lang w:eastAsia="en-AU"/>
        </w:rPr>
        <w:t>have</w:t>
      </w:r>
      <w:r w:rsidR="00B352F2">
        <w:rPr>
          <w:lang w:eastAsia="en-AU"/>
        </w:rPr>
        <w:t xml:space="preserve"> </w:t>
      </w:r>
      <w:r w:rsidRPr="00AF46AF">
        <w:rPr>
          <w:lang w:eastAsia="en-AU"/>
        </w:rPr>
        <w:t>heart-felt</w:t>
      </w:r>
      <w:r w:rsidR="00B352F2">
        <w:rPr>
          <w:lang w:eastAsia="en-AU"/>
        </w:rPr>
        <w:t xml:space="preserve"> </w:t>
      </w:r>
      <w:r w:rsidRPr="00AF46AF">
        <w:rPr>
          <w:lang w:eastAsia="en-AU"/>
        </w:rPr>
        <w:t>love</w:t>
      </w:r>
      <w:r w:rsidR="00B352F2">
        <w:rPr>
          <w:lang w:eastAsia="en-AU"/>
        </w:rPr>
        <w:t xml:space="preserve"> </w:t>
      </w:r>
      <w:r w:rsidRPr="00AF46AF">
        <w:rPr>
          <w:lang w:eastAsia="en-AU"/>
        </w:rPr>
        <w:t>and</w:t>
      </w:r>
      <w:r w:rsidR="00B352F2">
        <w:rPr>
          <w:lang w:eastAsia="en-AU"/>
        </w:rPr>
        <w:t xml:space="preserve"> </w:t>
      </w:r>
      <w:r w:rsidRPr="00AF46AF">
        <w:rPr>
          <w:lang w:eastAsia="en-AU"/>
        </w:rPr>
        <w:t>this</w:t>
      </w:r>
      <w:r w:rsidR="00B352F2">
        <w:rPr>
          <w:lang w:eastAsia="en-AU"/>
        </w:rPr>
        <w:t xml:space="preserve"> </w:t>
      </w:r>
      <w:r w:rsidRPr="00AF46AF">
        <w:rPr>
          <w:lang w:eastAsia="en-AU"/>
        </w:rPr>
        <w:t>is</w:t>
      </w:r>
      <w:r w:rsidR="00B352F2">
        <w:rPr>
          <w:lang w:eastAsia="en-AU"/>
        </w:rPr>
        <w:t xml:space="preserve"> </w:t>
      </w:r>
      <w:r w:rsidRPr="00AF46AF">
        <w:rPr>
          <w:lang w:eastAsia="en-AU"/>
        </w:rPr>
        <w:t>the</w:t>
      </w:r>
      <w:r w:rsidR="00B352F2">
        <w:rPr>
          <w:lang w:eastAsia="en-AU"/>
        </w:rPr>
        <w:t xml:space="preserve"> </w:t>
      </w:r>
      <w:r w:rsidRPr="00AF46AF">
        <w:rPr>
          <w:lang w:eastAsia="en-AU"/>
        </w:rPr>
        <w:t>principle</w:t>
      </w:r>
      <w:r w:rsidR="00B352F2">
        <w:rPr>
          <w:lang w:eastAsia="en-AU"/>
        </w:rPr>
        <w:t xml:space="preserve"> </w:t>
      </w:r>
      <w:r w:rsidRPr="00AF46AF">
        <w:rPr>
          <w:lang w:eastAsia="en-AU"/>
        </w:rPr>
        <w:t>thing</w:t>
      </w:r>
      <w:r w:rsidR="00B352F2">
        <w:rPr>
          <w:lang w:eastAsia="en-AU"/>
        </w:rPr>
        <w:t xml:space="preserve"> </w:t>
      </w:r>
      <w:r w:rsidRPr="00AF46AF">
        <w:rPr>
          <w:lang w:eastAsia="en-AU"/>
        </w:rPr>
        <w:t>and</w:t>
      </w:r>
      <w:r w:rsidR="00B352F2">
        <w:rPr>
          <w:lang w:eastAsia="en-AU"/>
        </w:rPr>
        <w:t xml:space="preserve"> </w:t>
      </w:r>
      <w:r w:rsidRPr="00AF46AF">
        <w:rPr>
          <w:lang w:eastAsia="en-AU"/>
        </w:rPr>
        <w:t>of</w:t>
      </w:r>
      <w:r w:rsidR="00B352F2">
        <w:rPr>
          <w:lang w:eastAsia="en-AU"/>
        </w:rPr>
        <w:t xml:space="preserve"> </w:t>
      </w:r>
      <w:r w:rsidRPr="00AF46AF">
        <w:rPr>
          <w:lang w:eastAsia="en-AU"/>
        </w:rPr>
        <w:t>great</w:t>
      </w:r>
      <w:r w:rsidR="00B352F2">
        <w:rPr>
          <w:lang w:eastAsia="en-AU"/>
        </w:rPr>
        <w:t xml:space="preserve"> </w:t>
      </w:r>
      <w:r w:rsidRPr="00AF46AF">
        <w:rPr>
          <w:lang w:eastAsia="en-AU"/>
        </w:rPr>
        <w:t>importance.</w:t>
      </w:r>
      <w:r w:rsidR="00991B2B">
        <w:rPr>
          <w:lang w:eastAsia="en-AU"/>
        </w:rPr>
        <w:t>”</w:t>
      </w:r>
    </w:p>
    <w:p w:rsidR="00AF46AF" w:rsidRPr="00FB112F" w:rsidRDefault="00AF46AF" w:rsidP="00FB112F">
      <w:pPr>
        <w:pStyle w:val="Myhead"/>
      </w:pPr>
      <w:bookmarkStart w:id="28" w:name="h28"/>
      <w:r w:rsidRPr="00FB112F">
        <w:t>A</w:t>
      </w:r>
      <w:r w:rsidR="00B352F2" w:rsidRPr="00FB112F">
        <w:t xml:space="preserve"> </w:t>
      </w:r>
      <w:r w:rsidRPr="00FB112F">
        <w:t>Turkish</w:t>
      </w:r>
      <w:r w:rsidR="00B352F2" w:rsidRPr="00FB112F">
        <w:t xml:space="preserve"> </w:t>
      </w:r>
      <w:r w:rsidRPr="00FB112F">
        <w:t>official</w:t>
      </w:r>
      <w:r w:rsidR="00991B2B" w:rsidRPr="00FB112F">
        <w:t>’</w:t>
      </w:r>
      <w:r w:rsidRPr="00FB112F">
        <w:t>s</w:t>
      </w:r>
      <w:r w:rsidR="00B352F2" w:rsidRPr="00FB112F">
        <w:t xml:space="preserve"> </w:t>
      </w:r>
      <w:r w:rsidRPr="00FB112F">
        <w:t>loss</w:t>
      </w:r>
      <w:r w:rsidR="00B352F2" w:rsidRPr="00FB112F">
        <w:t xml:space="preserve"> </w:t>
      </w:r>
      <w:r w:rsidRPr="00FB112F">
        <w:t>through</w:t>
      </w:r>
      <w:r w:rsidR="00B352F2" w:rsidRPr="00FB112F">
        <w:t xml:space="preserve"> </w:t>
      </w:r>
      <w:r w:rsidRPr="00FB112F">
        <w:t>indulgence;</w:t>
      </w:r>
      <w:r w:rsidR="00B352F2" w:rsidRPr="00FB112F">
        <w:t xml:space="preserve"> </w:t>
      </w:r>
      <w:r w:rsidRPr="00FB112F">
        <w:t>the</w:t>
      </w:r>
      <w:r w:rsidR="00B352F2" w:rsidRPr="00FB112F">
        <w:t xml:space="preserve"> </w:t>
      </w:r>
      <w:r w:rsidRPr="00FB112F">
        <w:t>endurance</w:t>
      </w:r>
      <w:r w:rsidR="00B352F2" w:rsidRPr="00FB112F">
        <w:t xml:space="preserve"> </w:t>
      </w:r>
      <w:r w:rsidRPr="00FB112F">
        <w:t>of</w:t>
      </w:r>
      <w:r w:rsidR="00B352F2" w:rsidRPr="00FB112F">
        <w:t xml:space="preserve"> </w:t>
      </w:r>
      <w:r w:rsidRPr="00FB112F">
        <w:t>sacrifice</w:t>
      </w:r>
      <w:bookmarkEnd w:id="28"/>
    </w:p>
    <w:p w:rsidR="00B822BE" w:rsidRDefault="00AF46AF" w:rsidP="00FB112F">
      <w:pPr>
        <w:pStyle w:val="Text"/>
      </w:pPr>
      <w:r w:rsidRPr="00FB112F">
        <w:t>One</w:t>
      </w:r>
      <w:r w:rsidR="00B352F2" w:rsidRPr="00FB112F">
        <w:t xml:space="preserve"> </w:t>
      </w:r>
      <w:r w:rsidRPr="00FB112F">
        <w:t>morning,</w:t>
      </w:r>
      <w:r w:rsidR="00B352F2" w:rsidRPr="00FB112F">
        <w:t xml:space="preserve"> </w:t>
      </w:r>
      <w:r w:rsidRPr="00FB112F">
        <w:t>I</w:t>
      </w:r>
      <w:r w:rsidR="00B352F2" w:rsidRPr="00FB112F">
        <w:t xml:space="preserve"> </w:t>
      </w:r>
      <w:r w:rsidRPr="00FB112F">
        <w:t>was</w:t>
      </w:r>
      <w:r w:rsidR="00B352F2" w:rsidRPr="00FB112F">
        <w:t xml:space="preserve"> </w:t>
      </w:r>
      <w:r w:rsidRPr="00FB112F">
        <w:t>in</w:t>
      </w:r>
      <w:r w:rsidR="00B352F2" w:rsidRPr="00FB112F">
        <w:t xml:space="preserve"> </w:t>
      </w:r>
      <w:r w:rsidRPr="00FB112F">
        <w:t>the</w:t>
      </w:r>
      <w:r w:rsidR="00B352F2" w:rsidRPr="00FB112F">
        <w:t xml:space="preserve"> </w:t>
      </w:r>
      <w:r w:rsidRPr="00FB112F">
        <w:t>presence</w:t>
      </w:r>
      <w:r w:rsidR="00B352F2" w:rsidRPr="00FB112F">
        <w:t xml:space="preserve"> </w:t>
      </w:r>
      <w:r w:rsidRPr="00FB112F">
        <w:t>of</w:t>
      </w:r>
      <w:r w:rsidR="00B352F2" w:rsidRPr="00FB112F">
        <w:t xml:space="preserve"> </w:t>
      </w:r>
      <w:r w:rsidR="009F128E" w:rsidRPr="00FB112F">
        <w:t>‘Abdu’l-Baha</w:t>
      </w:r>
      <w:r w:rsidR="00B352F2" w:rsidRPr="00FB112F">
        <w:t xml:space="preserve"> </w:t>
      </w:r>
      <w:r w:rsidRPr="00FB112F">
        <w:t>with</w:t>
      </w:r>
      <w:r w:rsidR="00B352F2" w:rsidRPr="00FB112F">
        <w:t xml:space="preserve"> </w:t>
      </w:r>
      <w:r w:rsidRPr="00FB112F">
        <w:t>the</w:t>
      </w:r>
      <w:r w:rsidR="00B352F2" w:rsidRPr="00FB112F">
        <w:t xml:space="preserve"> </w:t>
      </w:r>
      <w:r w:rsidRPr="00FB112F">
        <w:t>other</w:t>
      </w:r>
      <w:r w:rsidR="00B352F2" w:rsidRPr="00FB112F">
        <w:t xml:space="preserve"> </w:t>
      </w:r>
      <w:r w:rsidRPr="00FB112F">
        <w:t>pilgrims</w:t>
      </w:r>
      <w:r w:rsidR="00991B2B" w:rsidRPr="00FB112F">
        <w:t>.</w:t>
      </w:r>
      <w:r w:rsidR="00B352F2" w:rsidRPr="00FB112F">
        <w:t xml:space="preserve">  </w:t>
      </w:r>
      <w:r w:rsidRPr="00FB112F">
        <w:t>A</w:t>
      </w:r>
      <w:r w:rsidR="00B352F2" w:rsidRPr="00FB112F">
        <w:t xml:space="preserve"> </w:t>
      </w:r>
      <w:r w:rsidRPr="00FB112F">
        <w:t>believer</w:t>
      </w:r>
      <w:r w:rsidR="00B352F2" w:rsidRPr="00FB112F">
        <w:t xml:space="preserve"> </w:t>
      </w:r>
      <w:r w:rsidRPr="00FB112F">
        <w:t>from</w:t>
      </w:r>
      <w:r w:rsidR="00B352F2" w:rsidRPr="00FB112F">
        <w:t xml:space="preserve"> </w:t>
      </w:r>
      <w:r w:rsidRPr="00FB112F">
        <w:t>one</w:t>
      </w:r>
      <w:r w:rsidR="00B352F2" w:rsidRPr="00FB112F">
        <w:t xml:space="preserve"> </w:t>
      </w:r>
      <w:r w:rsidRPr="00FB112F">
        <w:t>of</w:t>
      </w:r>
      <w:r w:rsidR="00B352F2" w:rsidRPr="00FB112F">
        <w:t xml:space="preserve"> </w:t>
      </w:r>
      <w:r w:rsidRPr="00FB112F">
        <w:t>the</w:t>
      </w:r>
      <w:r w:rsidR="00B352F2" w:rsidRPr="00FB112F">
        <w:t xml:space="preserve"> </w:t>
      </w:r>
      <w:r w:rsidRPr="00FB112F">
        <w:t>towns</w:t>
      </w:r>
      <w:r w:rsidR="00B352F2" w:rsidRPr="00FB112F">
        <w:t xml:space="preserve"> </w:t>
      </w:r>
      <w:r w:rsidRPr="00FB112F">
        <w:t>in</w:t>
      </w:r>
      <w:r w:rsidR="00B352F2" w:rsidRPr="00FB112F">
        <w:t xml:space="preserve"> </w:t>
      </w:r>
      <w:r w:rsidRPr="00FB112F">
        <w:t>the</w:t>
      </w:r>
      <w:r w:rsidR="00B352F2" w:rsidRPr="00FB112F">
        <w:t xml:space="preserve"> </w:t>
      </w:r>
      <w:r w:rsidRPr="00FB112F">
        <w:t>vicinity</w:t>
      </w:r>
      <w:r w:rsidR="00B352F2" w:rsidRPr="00FB112F">
        <w:t xml:space="preserve"> </w:t>
      </w:r>
      <w:r w:rsidRPr="00FB112F">
        <w:t>of</w:t>
      </w:r>
      <w:r w:rsidR="00B352F2" w:rsidRPr="00FB112F">
        <w:t xml:space="preserve"> </w:t>
      </w:r>
      <w:proofErr w:type="spellStart"/>
      <w:r w:rsidRPr="00FB112F">
        <w:t>Akka</w:t>
      </w:r>
      <w:proofErr w:type="spellEnd"/>
      <w:r w:rsidR="00B352F2" w:rsidRPr="00FB112F">
        <w:t xml:space="preserve"> </w:t>
      </w:r>
      <w:r w:rsidRPr="00FB112F">
        <w:t>was</w:t>
      </w:r>
      <w:r w:rsidR="00B352F2" w:rsidRPr="00FB112F">
        <w:t xml:space="preserve"> </w:t>
      </w:r>
      <w:r w:rsidRPr="00FB112F">
        <w:t>also</w:t>
      </w:r>
      <w:r w:rsidR="00B352F2" w:rsidRPr="00FB112F">
        <w:t xml:space="preserve"> </w:t>
      </w:r>
      <w:r w:rsidRPr="00FB112F">
        <w:t>present</w:t>
      </w:r>
      <w:r w:rsidR="00991B2B" w:rsidRPr="00FB112F">
        <w:t>.</w:t>
      </w:r>
      <w:r w:rsidR="00B352F2" w:rsidRPr="00FB112F">
        <w:t xml:space="preserve">  </w:t>
      </w:r>
      <w:r w:rsidR="009F128E" w:rsidRPr="00FB112F">
        <w:t>‘Abdu’l-Baha</w:t>
      </w:r>
      <w:r w:rsidR="00B352F2" w:rsidRPr="00FB112F">
        <w:t xml:space="preserve"> </w:t>
      </w:r>
      <w:r w:rsidRPr="00FB112F">
        <w:t>inquired</w:t>
      </w:r>
      <w:r w:rsidR="00B352F2" w:rsidRPr="00FB112F">
        <w:t xml:space="preserve"> </w:t>
      </w:r>
      <w:r w:rsidRPr="00FB112F">
        <w:t>of</w:t>
      </w:r>
      <w:r w:rsidR="00B352F2" w:rsidRPr="00FB112F">
        <w:t xml:space="preserve"> </w:t>
      </w:r>
      <w:r w:rsidRPr="00FB112F">
        <w:t>him</w:t>
      </w:r>
      <w:r w:rsidR="00B352F2" w:rsidRPr="00FB112F">
        <w:t xml:space="preserve"> </w:t>
      </w:r>
      <w:r w:rsidRPr="00FB112F">
        <w:t>concerning</w:t>
      </w:r>
      <w:r w:rsidR="00B352F2" w:rsidRPr="00FB112F">
        <w:t xml:space="preserve"> </w:t>
      </w:r>
      <w:r w:rsidRPr="00FB112F">
        <w:t>a</w:t>
      </w:r>
      <w:r w:rsidR="00B352F2" w:rsidRPr="00FB112F">
        <w:t xml:space="preserve"> </w:t>
      </w:r>
      <w:r w:rsidRPr="00FB112F">
        <w:t>certain</w:t>
      </w:r>
      <w:r w:rsidR="00B352F2" w:rsidRPr="00FB112F">
        <w:t xml:space="preserve"> </w:t>
      </w:r>
      <w:r w:rsidRPr="00FB112F">
        <w:t>Turkish</w:t>
      </w:r>
      <w:r w:rsidR="00B352F2" w:rsidRPr="00FB112F">
        <w:t xml:space="preserve"> </w:t>
      </w:r>
      <w:r w:rsidRPr="00FB112F">
        <w:t>official</w:t>
      </w:r>
      <w:r w:rsidR="00991B2B" w:rsidRPr="00FB112F">
        <w:t>.</w:t>
      </w:r>
      <w:r w:rsidR="00B352F2" w:rsidRPr="00FB112F">
        <w:t xml:space="preserve">  </w:t>
      </w:r>
      <w:r w:rsidRPr="00FB112F">
        <w:t>He</w:t>
      </w:r>
      <w:r w:rsidR="00B352F2" w:rsidRPr="00FB112F">
        <w:t xml:space="preserve"> </w:t>
      </w:r>
      <w:r w:rsidRPr="00FB112F">
        <w:t>said</w:t>
      </w:r>
      <w:r w:rsidR="00B352F2" w:rsidRPr="00FB112F">
        <w:t xml:space="preserve"> </w:t>
      </w:r>
      <w:r w:rsidRPr="00FB112F">
        <w:t>that</w:t>
      </w:r>
      <w:r w:rsidR="00B352F2" w:rsidRPr="00FB112F">
        <w:t xml:space="preserve"> </w:t>
      </w:r>
      <w:r w:rsidRPr="00FB112F">
        <w:t>this</w:t>
      </w:r>
      <w:r w:rsidR="00B352F2" w:rsidRPr="00FB112F">
        <w:t xml:space="preserve"> </w:t>
      </w:r>
      <w:r w:rsidRPr="00FB112F">
        <w:t>official</w:t>
      </w:r>
      <w:r w:rsidR="00B352F2" w:rsidRPr="00FB112F">
        <w:t xml:space="preserve"> </w:t>
      </w:r>
      <w:r w:rsidRPr="00FB112F">
        <w:t>was</w:t>
      </w:r>
      <w:r w:rsidR="00B352F2" w:rsidRPr="00FB112F">
        <w:t xml:space="preserve"> </w:t>
      </w:r>
      <w:r w:rsidRPr="00FB112F">
        <w:t>now</w:t>
      </w:r>
      <w:r w:rsidR="00B352F2" w:rsidRPr="00FB112F">
        <w:t xml:space="preserve"> </w:t>
      </w:r>
      <w:r w:rsidRPr="00FB112F">
        <w:t>imprisoned</w:t>
      </w:r>
      <w:r w:rsidR="00B352F2" w:rsidRPr="00FB112F">
        <w:t xml:space="preserve"> </w:t>
      </w:r>
      <w:r w:rsidRPr="00FB112F">
        <w:t>and</w:t>
      </w:r>
      <w:r w:rsidR="00B352F2" w:rsidRPr="00FB112F">
        <w:t xml:space="preserve"> </w:t>
      </w:r>
      <w:r w:rsidRPr="00FB112F">
        <w:t>closely</w:t>
      </w:r>
      <w:r w:rsidR="00B352F2" w:rsidRPr="00FB112F">
        <w:t xml:space="preserve"> </w:t>
      </w:r>
      <w:r w:rsidRPr="00FB112F">
        <w:t>guarded</w:t>
      </w:r>
      <w:r w:rsidR="00B352F2" w:rsidRPr="00FB112F">
        <w:t xml:space="preserve"> </w:t>
      </w:r>
      <w:r w:rsidRPr="00FB112F">
        <w:t>by</w:t>
      </w:r>
      <w:r w:rsidR="00B352F2" w:rsidRPr="00FB112F">
        <w:t xml:space="preserve"> </w:t>
      </w:r>
      <w:r w:rsidRPr="00FB112F">
        <w:t>four</w:t>
      </w:r>
      <w:r w:rsidR="00B352F2" w:rsidRPr="00FB112F">
        <w:t xml:space="preserve"> </w:t>
      </w:r>
      <w:r w:rsidRPr="00FB112F">
        <w:t>soldiers;</w:t>
      </w:r>
      <w:r w:rsidR="00B352F2" w:rsidRPr="00FB112F">
        <w:t xml:space="preserve"> </w:t>
      </w:r>
      <w:r w:rsidRPr="00FB112F">
        <w:t>that</w:t>
      </w:r>
      <w:r w:rsidR="00B352F2" w:rsidRPr="00FB112F">
        <w:t xml:space="preserve"> </w:t>
      </w:r>
      <w:r w:rsidRPr="00FB112F">
        <w:t>he</w:t>
      </w:r>
      <w:r w:rsidR="00B352F2" w:rsidRPr="00FB112F">
        <w:t xml:space="preserve"> </w:t>
      </w:r>
      <w:r w:rsidRPr="00FB112F">
        <w:t>was</w:t>
      </w:r>
      <w:r w:rsidR="00B352F2" w:rsidRPr="00FB112F">
        <w:t xml:space="preserve"> </w:t>
      </w:r>
      <w:r w:rsidRPr="00FB112F">
        <w:t>not</w:t>
      </w:r>
      <w:r w:rsidR="00B352F2" w:rsidRPr="00FB112F">
        <w:t xml:space="preserve"> </w:t>
      </w:r>
      <w:r w:rsidRPr="00FB112F">
        <w:t>allowed</w:t>
      </w:r>
      <w:r w:rsidR="00B352F2" w:rsidRPr="00FB112F">
        <w:t xml:space="preserve"> </w:t>
      </w:r>
      <w:r w:rsidRPr="00FB112F">
        <w:t>to</w:t>
      </w:r>
      <w:r w:rsidR="00B352F2" w:rsidRPr="00FB112F">
        <w:t xml:space="preserve"> </w:t>
      </w:r>
      <w:r w:rsidRPr="00FB112F">
        <w:t>see</w:t>
      </w:r>
      <w:r w:rsidR="00B352F2" w:rsidRPr="00FB112F">
        <w:t xml:space="preserve"> </w:t>
      </w:r>
      <w:r w:rsidRPr="00FB112F">
        <w:t>or</w:t>
      </w:r>
      <w:r w:rsidR="00B352F2" w:rsidRPr="00FB112F">
        <w:t xml:space="preserve"> </w:t>
      </w:r>
      <w:r w:rsidRPr="00FB112F">
        <w:t>converse</w:t>
      </w:r>
      <w:r w:rsidR="00B352F2" w:rsidRPr="00FB112F">
        <w:t xml:space="preserve"> </w:t>
      </w:r>
      <w:r w:rsidRPr="00FB112F">
        <w:t>with</w:t>
      </w:r>
      <w:r w:rsidR="00B352F2" w:rsidRPr="00FB112F">
        <w:t xml:space="preserve"> </w:t>
      </w:r>
      <w:r w:rsidRPr="00FB112F">
        <w:t>anyone</w:t>
      </w:r>
      <w:r w:rsidR="00991B2B" w:rsidRPr="00FB112F">
        <w:t>.</w:t>
      </w:r>
      <w:r w:rsidR="00B352F2" w:rsidRPr="00FB112F">
        <w:t xml:space="preserve">  </w:t>
      </w:r>
      <w:r w:rsidR="009F128E" w:rsidRPr="00FB112F">
        <w:t>‘Abdu’l-Baha</w:t>
      </w:r>
      <w:r w:rsidRPr="00FB112F">
        <w:t>,</w:t>
      </w:r>
      <w:r w:rsidR="00B352F2" w:rsidRPr="00FB112F">
        <w:t xml:space="preserve"> </w:t>
      </w:r>
      <w:r w:rsidRPr="00FB112F">
        <w:t>turning</w:t>
      </w:r>
      <w:r w:rsidR="00B352F2" w:rsidRPr="00FB112F">
        <w:t xml:space="preserve"> </w:t>
      </w:r>
      <w:r w:rsidRPr="00FB112F">
        <w:t>t</w:t>
      </w:r>
      <w:r w:rsidRPr="00B822BE">
        <w:t>o</w:t>
      </w:r>
    </w:p>
    <w:p w:rsidR="00B822BE" w:rsidRDefault="00B822BE">
      <w:pPr>
        <w:widowControl/>
        <w:kinsoku/>
        <w:overflowPunct/>
        <w:textAlignment w:val="auto"/>
      </w:pPr>
      <w:r>
        <w:br w:type="page"/>
      </w:r>
    </w:p>
    <w:p w:rsidR="00AF46AF" w:rsidRPr="00AF46AF" w:rsidRDefault="00AF46AF" w:rsidP="00894DA6">
      <w:pPr>
        <w:pStyle w:val="Textcts"/>
        <w:rPr>
          <w:lang w:eastAsia="en-AU"/>
        </w:rPr>
      </w:pPr>
      <w:r w:rsidRPr="00B822BE">
        <w:lastRenderedPageBreak/>
        <w:t>&lt;</w:t>
      </w:r>
      <w:r w:rsidR="00B822BE">
        <w:t xml:space="preserve">p </w:t>
      </w:r>
      <w:r w:rsidRPr="00B822BE">
        <w:t>20&gt;</w:t>
      </w:r>
      <w:r w:rsidR="00B352F2" w:rsidRPr="00B822BE">
        <w:t xml:space="preserve"> </w:t>
      </w:r>
      <w:r w:rsidRPr="00B822BE">
        <w:t>u</w:t>
      </w:r>
      <w:r w:rsidRPr="00AF46AF">
        <w:rPr>
          <w:lang w:eastAsia="en-AU"/>
        </w:rPr>
        <w:t>s,</w:t>
      </w:r>
      <w:r w:rsidR="00B352F2">
        <w:rPr>
          <w:lang w:eastAsia="en-AU"/>
        </w:rPr>
        <w:t xml:space="preserve"> </w:t>
      </w:r>
      <w:r w:rsidRPr="00AF46AF">
        <w:rPr>
          <w:lang w:eastAsia="en-AU"/>
        </w:rPr>
        <w:t>said</w:t>
      </w:r>
      <w:r w:rsidR="00991B2B">
        <w:rPr>
          <w:lang w:eastAsia="en-AU"/>
        </w:rPr>
        <w:t>:</w:t>
      </w:r>
      <w:r w:rsidR="00B352F2">
        <w:rPr>
          <w:lang w:eastAsia="en-AU"/>
        </w:rPr>
        <w:t xml:space="preserve">  </w:t>
      </w:r>
      <w:r w:rsidR="00991B2B">
        <w:rPr>
          <w:lang w:eastAsia="en-AU"/>
        </w:rPr>
        <w:t>“</w:t>
      </w:r>
      <w:r w:rsidRPr="00AF46AF">
        <w:rPr>
          <w:lang w:eastAsia="en-AU"/>
        </w:rPr>
        <w:t>See,</w:t>
      </w:r>
      <w:r w:rsidR="00B352F2">
        <w:rPr>
          <w:lang w:eastAsia="en-AU"/>
        </w:rPr>
        <w:t xml:space="preserve"> </w:t>
      </w:r>
      <w:r w:rsidRPr="00AF46AF">
        <w:rPr>
          <w:lang w:eastAsia="en-AU"/>
        </w:rPr>
        <w:t>how</w:t>
      </w:r>
      <w:r w:rsidR="00B352F2">
        <w:rPr>
          <w:lang w:eastAsia="en-AU"/>
        </w:rPr>
        <w:t xml:space="preserve"> </w:t>
      </w:r>
      <w:r w:rsidRPr="00AF46AF">
        <w:rPr>
          <w:lang w:eastAsia="en-AU"/>
        </w:rPr>
        <w:t>for</w:t>
      </w:r>
      <w:r w:rsidR="00B352F2">
        <w:rPr>
          <w:lang w:eastAsia="en-AU"/>
        </w:rPr>
        <w:t xml:space="preserve"> </w:t>
      </w:r>
      <w:r w:rsidRPr="00AF46AF">
        <w:rPr>
          <w:lang w:eastAsia="en-AU"/>
        </w:rPr>
        <w:t>the</w:t>
      </w:r>
      <w:r w:rsidR="00B352F2">
        <w:rPr>
          <w:lang w:eastAsia="en-AU"/>
        </w:rPr>
        <w:t xml:space="preserve"> </w:t>
      </w:r>
      <w:r w:rsidRPr="00AF46AF">
        <w:rPr>
          <w:lang w:eastAsia="en-AU"/>
        </w:rPr>
        <w:t>sake</w:t>
      </w:r>
      <w:r w:rsidR="00B352F2">
        <w:rPr>
          <w:lang w:eastAsia="en-AU"/>
        </w:rPr>
        <w:t xml:space="preserve"> </w:t>
      </w:r>
      <w:r w:rsidRPr="00AF46AF">
        <w:rPr>
          <w:lang w:eastAsia="en-AU"/>
        </w:rPr>
        <w:t>of</w:t>
      </w:r>
      <w:r w:rsidR="00B352F2">
        <w:rPr>
          <w:lang w:eastAsia="en-AU"/>
        </w:rPr>
        <w:t xml:space="preserve"> </w:t>
      </w:r>
      <w:r w:rsidRPr="00AF46AF">
        <w:rPr>
          <w:lang w:eastAsia="en-AU"/>
        </w:rPr>
        <w:t>a</w:t>
      </w:r>
      <w:r w:rsidR="00B352F2">
        <w:rPr>
          <w:lang w:eastAsia="en-AU"/>
        </w:rPr>
        <w:t xml:space="preserve"> </w:t>
      </w:r>
      <w:r w:rsidRPr="00AF46AF">
        <w:rPr>
          <w:lang w:eastAsia="en-AU"/>
        </w:rPr>
        <w:t>trifling</w:t>
      </w:r>
      <w:r w:rsidR="00B352F2">
        <w:rPr>
          <w:lang w:eastAsia="en-AU"/>
        </w:rPr>
        <w:t xml:space="preserve"> </w:t>
      </w:r>
      <w:r w:rsidRPr="00AF46AF">
        <w:rPr>
          <w:lang w:eastAsia="en-AU"/>
        </w:rPr>
        <w:t>gain,</w:t>
      </w:r>
      <w:r w:rsidR="00B352F2">
        <w:rPr>
          <w:lang w:eastAsia="en-AU"/>
        </w:rPr>
        <w:t xml:space="preserve"> </w:t>
      </w:r>
      <w:r w:rsidRPr="00AF46AF">
        <w:rPr>
          <w:lang w:eastAsia="en-AU"/>
        </w:rPr>
        <w:t>people</w:t>
      </w:r>
      <w:r w:rsidR="00B352F2">
        <w:rPr>
          <w:lang w:eastAsia="en-AU"/>
        </w:rPr>
        <w:t xml:space="preserve"> </w:t>
      </w:r>
      <w:r w:rsidRPr="00AF46AF">
        <w:rPr>
          <w:lang w:eastAsia="en-AU"/>
        </w:rPr>
        <w:t>subject</w:t>
      </w:r>
      <w:r w:rsidR="00B352F2">
        <w:rPr>
          <w:lang w:eastAsia="en-AU"/>
        </w:rPr>
        <w:t xml:space="preserve"> </w:t>
      </w:r>
      <w:r w:rsidRPr="00AF46AF">
        <w:rPr>
          <w:lang w:eastAsia="en-AU"/>
        </w:rPr>
        <w:t>themselves</w:t>
      </w:r>
      <w:r w:rsidR="00B352F2">
        <w:rPr>
          <w:lang w:eastAsia="en-AU"/>
        </w:rPr>
        <w:t xml:space="preserve"> </w:t>
      </w:r>
      <w:r w:rsidRPr="00AF46AF">
        <w:rPr>
          <w:lang w:eastAsia="en-AU"/>
        </w:rPr>
        <w:t>to</w:t>
      </w:r>
      <w:r w:rsidR="00B352F2">
        <w:rPr>
          <w:lang w:eastAsia="en-AU"/>
        </w:rPr>
        <w:t xml:space="preserve"> </w:t>
      </w:r>
      <w:r w:rsidRPr="00AF46AF">
        <w:rPr>
          <w:lang w:eastAsia="en-AU"/>
        </w:rPr>
        <w:t>terrible</w:t>
      </w:r>
      <w:r w:rsidR="00B352F2">
        <w:rPr>
          <w:lang w:eastAsia="en-AU"/>
        </w:rPr>
        <w:t xml:space="preserve"> </w:t>
      </w:r>
      <w:r w:rsidRPr="00AF46AF">
        <w:rPr>
          <w:lang w:eastAsia="en-AU"/>
        </w:rPr>
        <w:t>difficulties</w:t>
      </w:r>
      <w:r w:rsidR="00B352F2">
        <w:rPr>
          <w:lang w:eastAsia="en-AU"/>
        </w:rPr>
        <w:t xml:space="preserve"> </w:t>
      </w:r>
      <w:r w:rsidRPr="00AF46AF">
        <w:rPr>
          <w:lang w:eastAsia="en-AU"/>
        </w:rPr>
        <w:t>and</w:t>
      </w:r>
      <w:r w:rsidR="00B352F2">
        <w:rPr>
          <w:lang w:eastAsia="en-AU"/>
        </w:rPr>
        <w:t xml:space="preserve"> </w:t>
      </w:r>
      <w:r w:rsidRPr="00AF46AF">
        <w:rPr>
          <w:lang w:eastAsia="en-AU"/>
        </w:rPr>
        <w:t>suffering</w:t>
      </w:r>
      <w:r w:rsidR="00B352F2">
        <w:rPr>
          <w:lang w:eastAsia="en-AU"/>
        </w:rPr>
        <w:t xml:space="preserve"> </w:t>
      </w:r>
      <w:r w:rsidRPr="00AF46AF">
        <w:rPr>
          <w:lang w:eastAsia="en-AU"/>
        </w:rPr>
        <w:t>and</w:t>
      </w:r>
      <w:r w:rsidR="00B352F2">
        <w:rPr>
          <w:lang w:eastAsia="en-AU"/>
        </w:rPr>
        <w:t xml:space="preserve"> </w:t>
      </w:r>
      <w:r w:rsidRPr="00AF46AF">
        <w:rPr>
          <w:lang w:eastAsia="en-AU"/>
        </w:rPr>
        <w:t>trial,</w:t>
      </w:r>
      <w:r w:rsidR="00B352F2">
        <w:rPr>
          <w:lang w:eastAsia="en-AU"/>
        </w:rPr>
        <w:t xml:space="preserve"> </w:t>
      </w:r>
      <w:r w:rsidRPr="00AF46AF">
        <w:rPr>
          <w:lang w:eastAsia="en-AU"/>
        </w:rPr>
        <w:t>though</w:t>
      </w:r>
      <w:r w:rsidR="00B352F2">
        <w:rPr>
          <w:lang w:eastAsia="en-AU"/>
        </w:rPr>
        <w:t xml:space="preserve"> </w:t>
      </w:r>
      <w:r w:rsidRPr="00AF46AF">
        <w:rPr>
          <w:lang w:eastAsia="en-AU"/>
        </w:rPr>
        <w:t>it</w:t>
      </w:r>
      <w:r w:rsidR="00B352F2">
        <w:rPr>
          <w:lang w:eastAsia="en-AU"/>
        </w:rPr>
        <w:t xml:space="preserve"> </w:t>
      </w:r>
      <w:r w:rsidRPr="00AF46AF">
        <w:rPr>
          <w:lang w:eastAsia="en-AU"/>
        </w:rPr>
        <w:t>gives</w:t>
      </w:r>
      <w:r w:rsidR="00B352F2">
        <w:rPr>
          <w:lang w:eastAsia="en-AU"/>
        </w:rPr>
        <w:t xml:space="preserve"> </w:t>
      </w:r>
      <w:r w:rsidRPr="00AF46AF">
        <w:rPr>
          <w:lang w:eastAsia="en-AU"/>
        </w:rPr>
        <w:t>them</w:t>
      </w:r>
      <w:r w:rsidR="00B352F2">
        <w:rPr>
          <w:lang w:eastAsia="en-AU"/>
        </w:rPr>
        <w:t xml:space="preserve"> </w:t>
      </w:r>
      <w:r w:rsidRPr="00AF46AF">
        <w:rPr>
          <w:lang w:eastAsia="en-AU"/>
        </w:rPr>
        <w:t>no</w:t>
      </w:r>
      <w:r w:rsidR="00B352F2">
        <w:rPr>
          <w:lang w:eastAsia="en-AU"/>
        </w:rPr>
        <w:t xml:space="preserve"> </w:t>
      </w:r>
      <w:r w:rsidRPr="00AF46AF">
        <w:rPr>
          <w:lang w:eastAsia="en-AU"/>
        </w:rPr>
        <w:t>result</w:t>
      </w:r>
      <w:r w:rsidR="00B352F2">
        <w:rPr>
          <w:lang w:eastAsia="en-AU"/>
        </w:rPr>
        <w:t xml:space="preserve"> </w:t>
      </w:r>
      <w:r w:rsidRPr="00AF46AF">
        <w:rPr>
          <w:lang w:eastAsia="en-AU"/>
        </w:rPr>
        <w:t>or</w:t>
      </w:r>
      <w:r w:rsidR="00B352F2">
        <w:rPr>
          <w:lang w:eastAsia="en-AU"/>
        </w:rPr>
        <w:t xml:space="preserve"> </w:t>
      </w:r>
      <w:r w:rsidRPr="00AF46AF">
        <w:rPr>
          <w:lang w:eastAsia="en-AU"/>
        </w:rPr>
        <w:t>benefit</w:t>
      </w:r>
      <w:r w:rsidR="00B352F2">
        <w:rPr>
          <w:lang w:eastAsia="en-AU"/>
        </w:rPr>
        <w:t xml:space="preserve"> </w:t>
      </w:r>
      <w:r w:rsidRPr="00AF46AF">
        <w:rPr>
          <w:lang w:eastAsia="en-AU"/>
        </w:rPr>
        <w:t>whatever</w:t>
      </w:r>
      <w:r w:rsidR="00991B2B">
        <w:rPr>
          <w:lang w:eastAsia="en-AU"/>
        </w:rPr>
        <w:t>.</w:t>
      </w:r>
      <w:r w:rsidR="00B352F2">
        <w:rPr>
          <w:lang w:eastAsia="en-AU"/>
        </w:rPr>
        <w:t xml:space="preserve">  </w:t>
      </w:r>
      <w:r w:rsidRPr="00AF46AF">
        <w:rPr>
          <w:lang w:eastAsia="en-AU"/>
        </w:rPr>
        <w:t>This</w:t>
      </w:r>
      <w:r w:rsidR="00B352F2">
        <w:rPr>
          <w:lang w:eastAsia="en-AU"/>
        </w:rPr>
        <w:t xml:space="preserve"> </w:t>
      </w:r>
      <w:r w:rsidRPr="00AF46AF">
        <w:rPr>
          <w:lang w:eastAsia="en-AU"/>
        </w:rPr>
        <w:t>is</w:t>
      </w:r>
      <w:r w:rsidR="00B352F2">
        <w:rPr>
          <w:lang w:eastAsia="en-AU"/>
        </w:rPr>
        <w:t xml:space="preserve"> </w:t>
      </w:r>
      <w:r w:rsidRPr="00AF46AF">
        <w:rPr>
          <w:lang w:eastAsia="en-AU"/>
        </w:rPr>
        <w:t>the</w:t>
      </w:r>
      <w:r w:rsidR="00B352F2">
        <w:rPr>
          <w:lang w:eastAsia="en-AU"/>
        </w:rPr>
        <w:t xml:space="preserve"> </w:t>
      </w:r>
      <w:r w:rsidRPr="00AF46AF">
        <w:rPr>
          <w:lang w:eastAsia="en-AU"/>
        </w:rPr>
        <w:t>consequence</w:t>
      </w:r>
      <w:r w:rsidR="00B352F2">
        <w:rPr>
          <w:lang w:eastAsia="en-AU"/>
        </w:rPr>
        <w:t xml:space="preserve"> </w:t>
      </w:r>
      <w:r w:rsidRPr="00AF46AF">
        <w:rPr>
          <w:lang w:eastAsia="en-AU"/>
        </w:rPr>
        <w:t>of</w:t>
      </w:r>
      <w:r w:rsidR="00B352F2">
        <w:rPr>
          <w:lang w:eastAsia="en-AU"/>
        </w:rPr>
        <w:t xml:space="preserve"> </w:t>
      </w:r>
      <w:r w:rsidRPr="00AF46AF">
        <w:rPr>
          <w:lang w:eastAsia="en-AU"/>
        </w:rPr>
        <w:t>exerting</w:t>
      </w:r>
      <w:r w:rsidR="00B352F2">
        <w:rPr>
          <w:lang w:eastAsia="en-AU"/>
        </w:rPr>
        <w:t xml:space="preserve"> </w:t>
      </w:r>
      <w:r w:rsidRPr="00AF46AF">
        <w:rPr>
          <w:lang w:eastAsia="en-AU"/>
        </w:rPr>
        <w:t>one</w:t>
      </w:r>
      <w:r w:rsidR="00991B2B">
        <w:rPr>
          <w:lang w:eastAsia="en-AU"/>
        </w:rPr>
        <w:t>’</w:t>
      </w:r>
      <w:r w:rsidRPr="00AF46AF">
        <w:rPr>
          <w:lang w:eastAsia="en-AU"/>
        </w:rPr>
        <w:t>s</w:t>
      </w:r>
      <w:r w:rsidR="00B352F2">
        <w:rPr>
          <w:lang w:eastAsia="en-AU"/>
        </w:rPr>
        <w:t xml:space="preserve"> </w:t>
      </w:r>
      <w:r w:rsidRPr="00AF46AF">
        <w:rPr>
          <w:lang w:eastAsia="en-AU"/>
        </w:rPr>
        <w:t>self</w:t>
      </w:r>
      <w:r w:rsidR="00B352F2">
        <w:rPr>
          <w:lang w:eastAsia="en-AU"/>
        </w:rPr>
        <w:t xml:space="preserve"> </w:t>
      </w:r>
      <w:r w:rsidRPr="00AF46AF">
        <w:rPr>
          <w:lang w:eastAsia="en-AU"/>
        </w:rPr>
        <w:t>to</w:t>
      </w:r>
      <w:r w:rsidR="00B352F2">
        <w:rPr>
          <w:lang w:eastAsia="en-AU"/>
        </w:rPr>
        <w:t xml:space="preserve"> </w:t>
      </w:r>
      <w:r w:rsidRPr="00AF46AF">
        <w:rPr>
          <w:lang w:eastAsia="en-AU"/>
        </w:rPr>
        <w:t>gain</w:t>
      </w:r>
      <w:r w:rsidR="00B352F2">
        <w:rPr>
          <w:lang w:eastAsia="en-AU"/>
        </w:rPr>
        <w:t xml:space="preserve"> </w:t>
      </w:r>
      <w:r w:rsidRPr="00AF46AF">
        <w:rPr>
          <w:lang w:eastAsia="en-AU"/>
        </w:rPr>
        <w:t>the</w:t>
      </w:r>
      <w:r w:rsidR="00B352F2">
        <w:rPr>
          <w:lang w:eastAsia="en-AU"/>
        </w:rPr>
        <w:t xml:space="preserve"> </w:t>
      </w:r>
      <w:r w:rsidRPr="00AF46AF">
        <w:rPr>
          <w:lang w:eastAsia="en-AU"/>
        </w:rPr>
        <w:t>things</w:t>
      </w:r>
      <w:r w:rsidR="00B352F2">
        <w:rPr>
          <w:lang w:eastAsia="en-AU"/>
        </w:rPr>
        <w:t xml:space="preserve"> </w:t>
      </w:r>
      <w:r w:rsidRPr="00AF46AF">
        <w:rPr>
          <w:lang w:eastAsia="en-AU"/>
        </w:rPr>
        <w:t>of</w:t>
      </w:r>
      <w:r w:rsidR="00B352F2">
        <w:rPr>
          <w:lang w:eastAsia="en-AU"/>
        </w:rPr>
        <w:t xml:space="preserve"> </w:t>
      </w:r>
      <w:r w:rsidRPr="00AF46AF">
        <w:rPr>
          <w:lang w:eastAsia="en-AU"/>
        </w:rPr>
        <w:t>the</w:t>
      </w:r>
      <w:r w:rsidR="00B352F2">
        <w:rPr>
          <w:lang w:eastAsia="en-AU"/>
        </w:rPr>
        <w:t xml:space="preserve"> </w:t>
      </w:r>
      <w:r w:rsidRPr="00AF46AF">
        <w:rPr>
          <w:lang w:eastAsia="en-AU"/>
        </w:rPr>
        <w:t>world</w:t>
      </w:r>
      <w:r w:rsidR="00991B2B">
        <w:rPr>
          <w:lang w:eastAsia="en-AU"/>
        </w:rPr>
        <w:t>.</w:t>
      </w:r>
      <w:r w:rsidR="00B352F2">
        <w:rPr>
          <w:lang w:eastAsia="en-AU"/>
        </w:rPr>
        <w:t xml:space="preserve">  </w:t>
      </w:r>
      <w:r w:rsidRPr="00AF46AF">
        <w:rPr>
          <w:lang w:eastAsia="en-AU"/>
        </w:rPr>
        <w:t>But</w:t>
      </w:r>
      <w:r w:rsidR="00B352F2">
        <w:rPr>
          <w:lang w:eastAsia="en-AU"/>
        </w:rPr>
        <w:t xml:space="preserve"> </w:t>
      </w:r>
      <w:r w:rsidRPr="00AF46AF">
        <w:rPr>
          <w:lang w:eastAsia="en-AU"/>
        </w:rPr>
        <w:t>such</w:t>
      </w:r>
      <w:r w:rsidR="00B352F2">
        <w:rPr>
          <w:lang w:eastAsia="en-AU"/>
        </w:rPr>
        <w:t xml:space="preserve"> </w:t>
      </w:r>
      <w:r w:rsidRPr="00AF46AF">
        <w:rPr>
          <w:lang w:eastAsia="en-AU"/>
        </w:rPr>
        <w:t>is</w:t>
      </w:r>
      <w:r w:rsidR="00B352F2">
        <w:rPr>
          <w:lang w:eastAsia="en-AU"/>
        </w:rPr>
        <w:t xml:space="preserve"> </w:t>
      </w:r>
      <w:r w:rsidRPr="00AF46AF">
        <w:rPr>
          <w:lang w:eastAsia="en-AU"/>
        </w:rPr>
        <w:t>not</w:t>
      </w:r>
      <w:r w:rsidR="00B352F2">
        <w:rPr>
          <w:lang w:eastAsia="en-AU"/>
        </w:rPr>
        <w:t xml:space="preserve"> </w:t>
      </w:r>
      <w:r w:rsidRPr="00AF46AF">
        <w:rPr>
          <w:lang w:eastAsia="en-AU"/>
        </w:rPr>
        <w:t>the</w:t>
      </w:r>
      <w:r w:rsidR="00B352F2">
        <w:rPr>
          <w:lang w:eastAsia="en-AU"/>
        </w:rPr>
        <w:t xml:space="preserve"> </w:t>
      </w:r>
      <w:r w:rsidRPr="00AF46AF">
        <w:rPr>
          <w:lang w:eastAsia="en-AU"/>
        </w:rPr>
        <w:t>case</w:t>
      </w:r>
      <w:r w:rsidR="00B352F2">
        <w:rPr>
          <w:lang w:eastAsia="en-AU"/>
        </w:rPr>
        <w:t xml:space="preserve"> </w:t>
      </w:r>
      <w:r w:rsidRPr="00AF46AF">
        <w:rPr>
          <w:lang w:eastAsia="en-AU"/>
        </w:rPr>
        <w:t>in</w:t>
      </w:r>
      <w:r w:rsidR="00B352F2">
        <w:rPr>
          <w:lang w:eastAsia="en-AU"/>
        </w:rPr>
        <w:t xml:space="preserve"> </w:t>
      </w:r>
      <w:r w:rsidRPr="00AF46AF">
        <w:rPr>
          <w:lang w:eastAsia="en-AU"/>
        </w:rPr>
        <w:t>the</w:t>
      </w:r>
      <w:r w:rsidR="00B352F2">
        <w:rPr>
          <w:lang w:eastAsia="en-AU"/>
        </w:rPr>
        <w:t xml:space="preserve"> </w:t>
      </w:r>
      <w:r w:rsidRPr="00AF46AF">
        <w:rPr>
          <w:lang w:eastAsia="en-AU"/>
        </w:rPr>
        <w:t>Cause</w:t>
      </w:r>
      <w:r w:rsidR="00B352F2">
        <w:rPr>
          <w:lang w:eastAsia="en-AU"/>
        </w:rPr>
        <w:t xml:space="preserve"> </w:t>
      </w:r>
      <w:r w:rsidRPr="00AF46AF">
        <w:rPr>
          <w:lang w:eastAsia="en-AU"/>
        </w:rPr>
        <w:t>of</w:t>
      </w:r>
      <w:r w:rsidR="00B352F2">
        <w:rPr>
          <w:lang w:eastAsia="en-AU"/>
        </w:rPr>
        <w:t xml:space="preserve"> </w:t>
      </w:r>
      <w:r w:rsidRPr="00AF46AF">
        <w:rPr>
          <w:lang w:eastAsia="en-AU"/>
        </w:rPr>
        <w:t>God</w:t>
      </w:r>
      <w:r w:rsidR="00991B2B">
        <w:rPr>
          <w:lang w:eastAsia="en-AU"/>
        </w:rPr>
        <w:t>:</w:t>
      </w:r>
      <w:r w:rsidR="00B352F2">
        <w:rPr>
          <w:lang w:eastAsia="en-AU"/>
        </w:rPr>
        <w:t xml:space="preserve">  </w:t>
      </w:r>
      <w:r w:rsidRPr="00AF46AF">
        <w:rPr>
          <w:lang w:eastAsia="en-AU"/>
        </w:rPr>
        <w:t>for</w:t>
      </w:r>
      <w:r w:rsidR="00B352F2">
        <w:rPr>
          <w:lang w:eastAsia="en-AU"/>
        </w:rPr>
        <w:t xml:space="preserve"> </w:t>
      </w:r>
      <w:r w:rsidRPr="00AF46AF">
        <w:rPr>
          <w:lang w:eastAsia="en-AU"/>
        </w:rPr>
        <w:t>whoever</w:t>
      </w:r>
      <w:r w:rsidR="00B352F2">
        <w:rPr>
          <w:lang w:eastAsia="en-AU"/>
        </w:rPr>
        <w:t xml:space="preserve"> </w:t>
      </w:r>
      <w:r w:rsidRPr="00AF46AF">
        <w:rPr>
          <w:lang w:eastAsia="en-AU"/>
        </w:rPr>
        <w:t>takes</w:t>
      </w:r>
      <w:r w:rsidR="00B352F2">
        <w:rPr>
          <w:lang w:eastAsia="en-AU"/>
        </w:rPr>
        <w:t xml:space="preserve"> </w:t>
      </w:r>
      <w:r w:rsidRPr="00AF46AF">
        <w:rPr>
          <w:lang w:eastAsia="en-AU"/>
        </w:rPr>
        <w:t>a</w:t>
      </w:r>
      <w:r w:rsidR="00B352F2">
        <w:rPr>
          <w:lang w:eastAsia="en-AU"/>
        </w:rPr>
        <w:t xml:space="preserve"> </w:t>
      </w:r>
      <w:r w:rsidRPr="00AF46AF">
        <w:rPr>
          <w:lang w:eastAsia="en-AU"/>
        </w:rPr>
        <w:t>single</w:t>
      </w:r>
      <w:r w:rsidR="00B352F2">
        <w:rPr>
          <w:lang w:eastAsia="en-AU"/>
        </w:rPr>
        <w:t xml:space="preserve"> </w:t>
      </w:r>
      <w:r w:rsidRPr="00AF46AF">
        <w:rPr>
          <w:lang w:eastAsia="en-AU"/>
        </w:rPr>
        <w:t>step</w:t>
      </w:r>
      <w:r w:rsidR="00B352F2">
        <w:rPr>
          <w:lang w:eastAsia="en-AU"/>
        </w:rPr>
        <w:t xml:space="preserve"> </w:t>
      </w:r>
      <w:r w:rsidRPr="00AF46AF">
        <w:rPr>
          <w:lang w:eastAsia="en-AU"/>
        </w:rPr>
        <w:t>or</w:t>
      </w:r>
      <w:r w:rsidR="00B352F2">
        <w:rPr>
          <w:lang w:eastAsia="en-AU"/>
        </w:rPr>
        <w:t xml:space="preserve"> </w:t>
      </w:r>
      <w:r w:rsidRPr="00AF46AF">
        <w:rPr>
          <w:lang w:eastAsia="en-AU"/>
        </w:rPr>
        <w:t>endures</w:t>
      </w:r>
      <w:r w:rsidR="00B352F2">
        <w:rPr>
          <w:lang w:eastAsia="en-AU"/>
        </w:rPr>
        <w:t xml:space="preserve"> </w:t>
      </w:r>
      <w:r w:rsidRPr="00AF46AF">
        <w:rPr>
          <w:lang w:eastAsia="en-AU"/>
        </w:rPr>
        <w:t>the</w:t>
      </w:r>
      <w:r w:rsidR="00B352F2">
        <w:rPr>
          <w:lang w:eastAsia="en-AU"/>
        </w:rPr>
        <w:t xml:space="preserve"> </w:t>
      </w:r>
      <w:r w:rsidRPr="00AF46AF">
        <w:rPr>
          <w:lang w:eastAsia="en-AU"/>
        </w:rPr>
        <w:t>least</w:t>
      </w:r>
      <w:r w:rsidR="00B352F2">
        <w:rPr>
          <w:lang w:eastAsia="en-AU"/>
        </w:rPr>
        <w:t xml:space="preserve"> </w:t>
      </w:r>
      <w:r w:rsidRPr="00AF46AF">
        <w:rPr>
          <w:lang w:eastAsia="en-AU"/>
        </w:rPr>
        <w:t>hardship</w:t>
      </w:r>
      <w:r w:rsidR="00B352F2">
        <w:rPr>
          <w:lang w:eastAsia="en-AU"/>
        </w:rPr>
        <w:t xml:space="preserve"> </w:t>
      </w:r>
      <w:r w:rsidRPr="00AF46AF">
        <w:rPr>
          <w:lang w:eastAsia="en-AU"/>
        </w:rPr>
        <w:t>for</w:t>
      </w:r>
      <w:r w:rsidR="00B352F2">
        <w:rPr>
          <w:lang w:eastAsia="en-AU"/>
        </w:rPr>
        <w:t xml:space="preserve"> </w:t>
      </w:r>
      <w:r w:rsidRPr="00AF46AF">
        <w:rPr>
          <w:lang w:eastAsia="en-AU"/>
        </w:rPr>
        <w:t>the</w:t>
      </w:r>
      <w:r w:rsidR="00B352F2">
        <w:rPr>
          <w:lang w:eastAsia="en-AU"/>
        </w:rPr>
        <w:t xml:space="preserve"> </w:t>
      </w:r>
      <w:r w:rsidRPr="00AF46AF">
        <w:rPr>
          <w:lang w:eastAsia="en-AU"/>
        </w:rPr>
        <w:t>sake</w:t>
      </w:r>
      <w:r w:rsidR="00B352F2">
        <w:rPr>
          <w:lang w:eastAsia="en-AU"/>
        </w:rPr>
        <w:t xml:space="preserve"> </w:t>
      </w:r>
      <w:r w:rsidRPr="00AF46AF">
        <w:rPr>
          <w:lang w:eastAsia="en-AU"/>
        </w:rPr>
        <w:t>of</w:t>
      </w:r>
      <w:r w:rsidR="00B352F2">
        <w:rPr>
          <w:lang w:eastAsia="en-AU"/>
        </w:rPr>
        <w:t xml:space="preserve"> </w:t>
      </w:r>
      <w:r w:rsidRPr="00AF46AF">
        <w:rPr>
          <w:lang w:eastAsia="en-AU"/>
        </w:rPr>
        <w:t>God,</w:t>
      </w:r>
      <w:r w:rsidR="00B352F2">
        <w:rPr>
          <w:lang w:eastAsia="en-AU"/>
        </w:rPr>
        <w:t xml:space="preserve"> </w:t>
      </w:r>
      <w:r w:rsidRPr="00AF46AF">
        <w:rPr>
          <w:lang w:eastAsia="en-AU"/>
        </w:rPr>
        <w:t>it</w:t>
      </w:r>
      <w:r w:rsidR="00B352F2">
        <w:rPr>
          <w:lang w:eastAsia="en-AU"/>
        </w:rPr>
        <w:t xml:space="preserve"> </w:t>
      </w:r>
      <w:r w:rsidRPr="00AF46AF">
        <w:rPr>
          <w:lang w:eastAsia="en-AU"/>
        </w:rPr>
        <w:t>will</w:t>
      </w:r>
      <w:r w:rsidR="00B352F2">
        <w:rPr>
          <w:lang w:eastAsia="en-AU"/>
        </w:rPr>
        <w:t xml:space="preserve"> </w:t>
      </w:r>
      <w:r w:rsidRPr="00AF46AF">
        <w:rPr>
          <w:lang w:eastAsia="en-AU"/>
        </w:rPr>
        <w:t>never</w:t>
      </w:r>
      <w:r w:rsidR="00B352F2">
        <w:rPr>
          <w:lang w:eastAsia="en-AU"/>
        </w:rPr>
        <w:t xml:space="preserve"> </w:t>
      </w:r>
      <w:r w:rsidRPr="00AF46AF">
        <w:rPr>
          <w:lang w:eastAsia="en-AU"/>
        </w:rPr>
        <w:t>be</w:t>
      </w:r>
      <w:r w:rsidR="00B352F2">
        <w:rPr>
          <w:lang w:eastAsia="en-AU"/>
        </w:rPr>
        <w:t xml:space="preserve"> </w:t>
      </w:r>
      <w:r w:rsidRPr="00AF46AF">
        <w:rPr>
          <w:lang w:eastAsia="en-AU"/>
        </w:rPr>
        <w:t>lost</w:t>
      </w:r>
      <w:r w:rsidR="00B352F2">
        <w:rPr>
          <w:lang w:eastAsia="en-AU"/>
        </w:rPr>
        <w:t xml:space="preserve"> </w:t>
      </w:r>
      <w:r w:rsidRPr="00AF46AF">
        <w:rPr>
          <w:lang w:eastAsia="en-AU"/>
        </w:rPr>
        <w:t>or</w:t>
      </w:r>
      <w:r w:rsidR="00B352F2">
        <w:rPr>
          <w:lang w:eastAsia="en-AU"/>
        </w:rPr>
        <w:t xml:space="preserve"> </w:t>
      </w:r>
      <w:r w:rsidRPr="00AF46AF">
        <w:rPr>
          <w:lang w:eastAsia="en-AU"/>
        </w:rPr>
        <w:t>prove</w:t>
      </w:r>
      <w:r w:rsidR="00B352F2">
        <w:rPr>
          <w:lang w:eastAsia="en-AU"/>
        </w:rPr>
        <w:t xml:space="preserve"> </w:t>
      </w:r>
      <w:r w:rsidRPr="00AF46AF">
        <w:rPr>
          <w:lang w:eastAsia="en-AU"/>
        </w:rPr>
        <w:t>fruitless</w:t>
      </w:r>
      <w:r w:rsidR="00991B2B">
        <w:rPr>
          <w:lang w:eastAsia="en-AU"/>
        </w:rPr>
        <w:t>.</w:t>
      </w:r>
      <w:r w:rsidR="00B352F2">
        <w:rPr>
          <w:lang w:eastAsia="en-AU"/>
        </w:rPr>
        <w:t xml:space="preserve">  </w:t>
      </w:r>
      <w:r w:rsidRPr="00AF46AF">
        <w:rPr>
          <w:lang w:eastAsia="en-AU"/>
        </w:rPr>
        <w:t>Consider</w:t>
      </w:r>
      <w:r w:rsidR="00B352F2">
        <w:rPr>
          <w:lang w:eastAsia="en-AU"/>
        </w:rPr>
        <w:t xml:space="preserve"> </w:t>
      </w:r>
      <w:r w:rsidRPr="00AF46AF">
        <w:rPr>
          <w:lang w:eastAsia="en-AU"/>
        </w:rPr>
        <w:t>how</w:t>
      </w:r>
      <w:r w:rsidR="00B352F2">
        <w:rPr>
          <w:lang w:eastAsia="en-AU"/>
        </w:rPr>
        <w:t xml:space="preserve"> </w:t>
      </w:r>
      <w:r w:rsidRPr="00AF46AF">
        <w:rPr>
          <w:lang w:eastAsia="en-AU"/>
        </w:rPr>
        <w:t>many</w:t>
      </w:r>
      <w:r w:rsidR="00B352F2">
        <w:rPr>
          <w:lang w:eastAsia="en-AU"/>
        </w:rPr>
        <w:t xml:space="preserve"> </w:t>
      </w:r>
      <w:r w:rsidRPr="00AF46AF">
        <w:rPr>
          <w:lang w:eastAsia="en-AU"/>
        </w:rPr>
        <w:t>people</w:t>
      </w:r>
      <w:r w:rsidR="00B352F2">
        <w:rPr>
          <w:lang w:eastAsia="en-AU"/>
        </w:rPr>
        <w:t xml:space="preserve"> </w:t>
      </w:r>
      <w:r w:rsidRPr="00AF46AF">
        <w:rPr>
          <w:lang w:eastAsia="en-AU"/>
        </w:rPr>
        <w:t>in</w:t>
      </w:r>
      <w:r w:rsidR="00B352F2">
        <w:rPr>
          <w:lang w:eastAsia="en-AU"/>
        </w:rPr>
        <w:t xml:space="preserve"> </w:t>
      </w:r>
      <w:r w:rsidRPr="00AF46AF">
        <w:rPr>
          <w:lang w:eastAsia="en-AU"/>
        </w:rPr>
        <w:t>this</w:t>
      </w:r>
      <w:r w:rsidR="00B352F2">
        <w:rPr>
          <w:lang w:eastAsia="en-AU"/>
        </w:rPr>
        <w:t xml:space="preserve"> </w:t>
      </w:r>
      <w:r w:rsidRPr="00AF46AF">
        <w:rPr>
          <w:lang w:eastAsia="en-AU"/>
        </w:rPr>
        <w:t>world</w:t>
      </w:r>
      <w:r w:rsidR="00B352F2">
        <w:rPr>
          <w:lang w:eastAsia="en-AU"/>
        </w:rPr>
        <w:t xml:space="preserve"> </w:t>
      </w:r>
      <w:r w:rsidRPr="00AF46AF">
        <w:rPr>
          <w:lang w:eastAsia="en-AU"/>
        </w:rPr>
        <w:t>have</w:t>
      </w:r>
      <w:r w:rsidR="00B352F2">
        <w:rPr>
          <w:lang w:eastAsia="en-AU"/>
        </w:rPr>
        <w:t xml:space="preserve"> </w:t>
      </w:r>
      <w:r w:rsidRPr="00AF46AF">
        <w:rPr>
          <w:lang w:eastAsia="en-AU"/>
        </w:rPr>
        <w:t>given</w:t>
      </w:r>
      <w:r w:rsidR="00B352F2">
        <w:rPr>
          <w:lang w:eastAsia="en-AU"/>
        </w:rPr>
        <w:t xml:space="preserve"> </w:t>
      </w:r>
      <w:r w:rsidRPr="00AF46AF">
        <w:rPr>
          <w:lang w:eastAsia="en-AU"/>
        </w:rPr>
        <w:t>life</w:t>
      </w:r>
      <w:r w:rsidR="00B352F2">
        <w:rPr>
          <w:lang w:eastAsia="en-AU"/>
        </w:rPr>
        <w:t xml:space="preserve"> </w:t>
      </w:r>
      <w:r w:rsidRPr="00AF46AF">
        <w:rPr>
          <w:lang w:eastAsia="en-AU"/>
        </w:rPr>
        <w:t>and</w:t>
      </w:r>
      <w:r w:rsidR="00B352F2">
        <w:rPr>
          <w:lang w:eastAsia="en-AU"/>
        </w:rPr>
        <w:t xml:space="preserve"> </w:t>
      </w:r>
      <w:r w:rsidRPr="00AF46AF">
        <w:rPr>
          <w:lang w:eastAsia="en-AU"/>
        </w:rPr>
        <w:t>property</w:t>
      </w:r>
      <w:r w:rsidR="00B352F2">
        <w:rPr>
          <w:lang w:eastAsia="en-AU"/>
        </w:rPr>
        <w:t xml:space="preserve"> </w:t>
      </w:r>
      <w:r w:rsidRPr="00AF46AF">
        <w:rPr>
          <w:lang w:eastAsia="en-AU"/>
        </w:rPr>
        <w:t>and</w:t>
      </w:r>
      <w:r w:rsidR="00B352F2">
        <w:rPr>
          <w:lang w:eastAsia="en-AU"/>
        </w:rPr>
        <w:t xml:space="preserve"> </w:t>
      </w:r>
      <w:r w:rsidRPr="00AF46AF">
        <w:rPr>
          <w:lang w:eastAsia="en-AU"/>
        </w:rPr>
        <w:t>sacrificed</w:t>
      </w:r>
      <w:r w:rsidR="00B352F2">
        <w:rPr>
          <w:lang w:eastAsia="en-AU"/>
        </w:rPr>
        <w:t xml:space="preserve"> </w:t>
      </w:r>
      <w:r w:rsidRPr="00AF46AF">
        <w:rPr>
          <w:lang w:eastAsia="en-AU"/>
        </w:rPr>
        <w:t>their</w:t>
      </w:r>
      <w:r w:rsidR="00B352F2">
        <w:rPr>
          <w:lang w:eastAsia="en-AU"/>
        </w:rPr>
        <w:t xml:space="preserve"> </w:t>
      </w:r>
      <w:r w:rsidRPr="00AF46AF">
        <w:rPr>
          <w:lang w:eastAsia="en-AU"/>
        </w:rPr>
        <w:t>families</w:t>
      </w:r>
      <w:r w:rsidR="00B352F2">
        <w:rPr>
          <w:lang w:eastAsia="en-AU"/>
        </w:rPr>
        <w:t xml:space="preserve"> </w:t>
      </w:r>
      <w:r w:rsidRPr="00AF46AF">
        <w:rPr>
          <w:lang w:eastAsia="en-AU"/>
        </w:rPr>
        <w:t>to</w:t>
      </w:r>
      <w:r w:rsidR="00B352F2">
        <w:rPr>
          <w:lang w:eastAsia="en-AU"/>
        </w:rPr>
        <w:t xml:space="preserve"> </w:t>
      </w:r>
      <w:r w:rsidRPr="00AF46AF">
        <w:rPr>
          <w:lang w:eastAsia="en-AU"/>
        </w:rPr>
        <w:t>bondage</w:t>
      </w:r>
      <w:r w:rsidR="00B352F2">
        <w:rPr>
          <w:lang w:eastAsia="en-AU"/>
        </w:rPr>
        <w:t xml:space="preserve"> </w:t>
      </w:r>
      <w:r w:rsidRPr="00AF46AF">
        <w:rPr>
          <w:lang w:eastAsia="en-AU"/>
        </w:rPr>
        <w:t>and</w:t>
      </w:r>
      <w:r w:rsidR="00B352F2">
        <w:rPr>
          <w:lang w:eastAsia="en-AU"/>
        </w:rPr>
        <w:t xml:space="preserve"> </w:t>
      </w:r>
      <w:r w:rsidRPr="00AF46AF">
        <w:rPr>
          <w:lang w:eastAsia="en-AU"/>
        </w:rPr>
        <w:t>captivity!</w:t>
      </w:r>
      <w:r w:rsidR="00FB112F">
        <w:rPr>
          <w:lang w:eastAsia="en-AU"/>
        </w:rPr>
        <w:t xml:space="preserve"> </w:t>
      </w:r>
      <w:r w:rsidR="00B352F2">
        <w:rPr>
          <w:lang w:eastAsia="en-AU"/>
        </w:rPr>
        <w:t xml:space="preserve"> </w:t>
      </w:r>
      <w:r w:rsidRPr="00AF46AF">
        <w:rPr>
          <w:lang w:eastAsia="en-AU"/>
        </w:rPr>
        <w:t>But</w:t>
      </w:r>
      <w:r w:rsidR="00B352F2">
        <w:rPr>
          <w:lang w:eastAsia="en-AU"/>
        </w:rPr>
        <w:t xml:space="preserve"> </w:t>
      </w:r>
      <w:r w:rsidRPr="00AF46AF">
        <w:rPr>
          <w:lang w:eastAsia="en-AU"/>
        </w:rPr>
        <w:t>as</w:t>
      </w:r>
      <w:r w:rsidR="00B352F2">
        <w:rPr>
          <w:lang w:eastAsia="en-AU"/>
        </w:rPr>
        <w:t xml:space="preserve"> </w:t>
      </w:r>
      <w:r w:rsidRPr="00AF46AF">
        <w:rPr>
          <w:lang w:eastAsia="en-AU"/>
        </w:rPr>
        <w:t>they</w:t>
      </w:r>
      <w:r w:rsidR="00B352F2">
        <w:rPr>
          <w:lang w:eastAsia="en-AU"/>
        </w:rPr>
        <w:t xml:space="preserve"> </w:t>
      </w:r>
      <w:r w:rsidRPr="00AF46AF">
        <w:rPr>
          <w:lang w:eastAsia="en-AU"/>
        </w:rPr>
        <w:t>did</w:t>
      </w:r>
      <w:r w:rsidR="00B352F2">
        <w:rPr>
          <w:lang w:eastAsia="en-AU"/>
        </w:rPr>
        <w:t xml:space="preserve"> </w:t>
      </w:r>
      <w:r w:rsidRPr="00AF46AF">
        <w:rPr>
          <w:lang w:eastAsia="en-AU"/>
        </w:rPr>
        <w:t>not</w:t>
      </w:r>
      <w:r w:rsidR="00B352F2">
        <w:rPr>
          <w:lang w:eastAsia="en-AU"/>
        </w:rPr>
        <w:t xml:space="preserve"> </w:t>
      </w:r>
      <w:r w:rsidRPr="00AF46AF">
        <w:rPr>
          <w:lang w:eastAsia="en-AU"/>
        </w:rPr>
        <w:t>suffer</w:t>
      </w:r>
      <w:r w:rsidR="00B352F2">
        <w:rPr>
          <w:lang w:eastAsia="en-AU"/>
        </w:rPr>
        <w:t xml:space="preserve"> </w:t>
      </w:r>
      <w:r w:rsidRPr="00AF46AF">
        <w:rPr>
          <w:lang w:eastAsia="en-AU"/>
        </w:rPr>
        <w:t>this</w:t>
      </w:r>
      <w:r w:rsidR="00B352F2">
        <w:rPr>
          <w:lang w:eastAsia="en-AU"/>
        </w:rPr>
        <w:t xml:space="preserve"> </w:t>
      </w:r>
      <w:r w:rsidRPr="00AF46AF">
        <w:rPr>
          <w:lang w:eastAsia="en-AU"/>
        </w:rPr>
        <w:t>in</w:t>
      </w:r>
      <w:r w:rsidR="00B352F2">
        <w:rPr>
          <w:lang w:eastAsia="en-AU"/>
        </w:rPr>
        <w:t xml:space="preserve"> </w:t>
      </w:r>
      <w:r w:rsidRPr="00AF46AF">
        <w:rPr>
          <w:lang w:eastAsia="en-AU"/>
        </w:rPr>
        <w:t>the</w:t>
      </w:r>
      <w:r w:rsidR="00B352F2">
        <w:rPr>
          <w:lang w:eastAsia="en-AU"/>
        </w:rPr>
        <w:t xml:space="preserve"> </w:t>
      </w:r>
      <w:r w:rsidRPr="00AF46AF">
        <w:rPr>
          <w:lang w:eastAsia="en-AU"/>
        </w:rPr>
        <w:t>path</w:t>
      </w:r>
      <w:r w:rsidR="00B352F2">
        <w:rPr>
          <w:lang w:eastAsia="en-AU"/>
        </w:rPr>
        <w:t xml:space="preserve"> </w:t>
      </w:r>
      <w:r w:rsidRPr="00AF46AF">
        <w:rPr>
          <w:lang w:eastAsia="en-AU"/>
        </w:rPr>
        <w:t>of</w:t>
      </w:r>
      <w:r w:rsidR="00B352F2">
        <w:rPr>
          <w:lang w:eastAsia="en-AU"/>
        </w:rPr>
        <w:t xml:space="preserve"> </w:t>
      </w:r>
      <w:r w:rsidRPr="00AF46AF">
        <w:rPr>
          <w:lang w:eastAsia="en-AU"/>
        </w:rPr>
        <w:t>God,</w:t>
      </w:r>
      <w:r w:rsidR="00B352F2">
        <w:rPr>
          <w:lang w:eastAsia="en-AU"/>
        </w:rPr>
        <w:t xml:space="preserve"> </w:t>
      </w:r>
      <w:r w:rsidRPr="00AF46AF">
        <w:rPr>
          <w:lang w:eastAsia="en-AU"/>
        </w:rPr>
        <w:t>they</w:t>
      </w:r>
      <w:r w:rsidR="00B352F2">
        <w:rPr>
          <w:lang w:eastAsia="en-AU"/>
        </w:rPr>
        <w:t xml:space="preserve"> </w:t>
      </w:r>
      <w:r w:rsidRPr="00AF46AF">
        <w:rPr>
          <w:lang w:eastAsia="en-AU"/>
        </w:rPr>
        <w:t>profited</w:t>
      </w:r>
      <w:r w:rsidR="00B352F2">
        <w:rPr>
          <w:lang w:eastAsia="en-AU"/>
        </w:rPr>
        <w:t xml:space="preserve"> </w:t>
      </w:r>
      <w:r w:rsidRPr="00AF46AF">
        <w:rPr>
          <w:lang w:eastAsia="en-AU"/>
        </w:rPr>
        <w:t>nothing,</w:t>
      </w:r>
      <w:r w:rsidR="00B352F2">
        <w:rPr>
          <w:lang w:eastAsia="en-AU"/>
        </w:rPr>
        <w:t xml:space="preserve"> </w:t>
      </w:r>
      <w:r w:rsidRPr="00AF46AF">
        <w:rPr>
          <w:lang w:eastAsia="en-AU"/>
        </w:rPr>
        <w:t>nor</w:t>
      </w:r>
      <w:r w:rsidR="00B352F2">
        <w:rPr>
          <w:lang w:eastAsia="en-AU"/>
        </w:rPr>
        <w:t xml:space="preserve"> </w:t>
      </w:r>
      <w:r w:rsidRPr="00AF46AF">
        <w:rPr>
          <w:lang w:eastAsia="en-AU"/>
        </w:rPr>
        <w:t>were</w:t>
      </w:r>
      <w:r w:rsidR="00B352F2">
        <w:rPr>
          <w:lang w:eastAsia="en-AU"/>
        </w:rPr>
        <w:t xml:space="preserve"> </w:t>
      </w:r>
      <w:r w:rsidRPr="00AF46AF">
        <w:rPr>
          <w:lang w:eastAsia="en-AU"/>
        </w:rPr>
        <w:t>their</w:t>
      </w:r>
      <w:r w:rsidR="00B352F2">
        <w:rPr>
          <w:lang w:eastAsia="en-AU"/>
        </w:rPr>
        <w:t xml:space="preserve"> </w:t>
      </w:r>
      <w:r w:rsidRPr="00AF46AF">
        <w:rPr>
          <w:lang w:eastAsia="en-AU"/>
        </w:rPr>
        <w:t>names</w:t>
      </w:r>
      <w:r w:rsidR="00B352F2">
        <w:rPr>
          <w:lang w:eastAsia="en-AU"/>
        </w:rPr>
        <w:t xml:space="preserve"> </w:t>
      </w:r>
      <w:r w:rsidRPr="00AF46AF">
        <w:rPr>
          <w:lang w:eastAsia="en-AU"/>
        </w:rPr>
        <w:t>highly</w:t>
      </w:r>
      <w:r w:rsidR="00B352F2">
        <w:rPr>
          <w:lang w:eastAsia="en-AU"/>
        </w:rPr>
        <w:t xml:space="preserve"> </w:t>
      </w:r>
      <w:r w:rsidRPr="00AF46AF">
        <w:rPr>
          <w:lang w:eastAsia="en-AU"/>
        </w:rPr>
        <w:t>spoken</w:t>
      </w:r>
      <w:r w:rsidR="00B352F2">
        <w:rPr>
          <w:lang w:eastAsia="en-AU"/>
        </w:rPr>
        <w:t xml:space="preserve"> </w:t>
      </w:r>
      <w:r w:rsidRPr="00AF46AF">
        <w:rPr>
          <w:lang w:eastAsia="en-AU"/>
        </w:rPr>
        <w:t>of</w:t>
      </w:r>
      <w:r w:rsidR="00B352F2">
        <w:rPr>
          <w:lang w:eastAsia="en-AU"/>
        </w:rPr>
        <w:t xml:space="preserve"> </w:t>
      </w:r>
      <w:r w:rsidRPr="00AF46AF">
        <w:rPr>
          <w:lang w:eastAsia="en-AU"/>
        </w:rPr>
        <w:t>or</w:t>
      </w:r>
      <w:r w:rsidR="00B352F2">
        <w:rPr>
          <w:lang w:eastAsia="en-AU"/>
        </w:rPr>
        <w:t xml:space="preserve"> </w:t>
      </w:r>
      <w:r w:rsidRPr="00AF46AF">
        <w:rPr>
          <w:lang w:eastAsia="en-AU"/>
        </w:rPr>
        <w:t>even</w:t>
      </w:r>
      <w:r w:rsidR="00B352F2">
        <w:rPr>
          <w:lang w:eastAsia="en-AU"/>
        </w:rPr>
        <w:t xml:space="preserve"> </w:t>
      </w:r>
      <w:r w:rsidRPr="00AF46AF">
        <w:rPr>
          <w:lang w:eastAsia="en-AU"/>
        </w:rPr>
        <w:t>mentioned</w:t>
      </w:r>
      <w:r w:rsidR="00B352F2">
        <w:rPr>
          <w:lang w:eastAsia="en-AU"/>
        </w:rPr>
        <w:t xml:space="preserve"> </w:t>
      </w:r>
      <w:r w:rsidRPr="00AF46AF">
        <w:rPr>
          <w:lang w:eastAsia="en-AU"/>
        </w:rPr>
        <w:t>among</w:t>
      </w:r>
      <w:r w:rsidR="00B352F2">
        <w:rPr>
          <w:lang w:eastAsia="en-AU"/>
        </w:rPr>
        <w:t xml:space="preserve"> </w:t>
      </w:r>
      <w:r w:rsidRPr="00AF46AF">
        <w:rPr>
          <w:lang w:eastAsia="en-AU"/>
        </w:rPr>
        <w:t>them</w:t>
      </w:r>
      <w:r w:rsidR="00991B2B">
        <w:rPr>
          <w:lang w:eastAsia="en-AU"/>
        </w:rPr>
        <w:t>.</w:t>
      </w:r>
      <w:r w:rsidR="00B352F2">
        <w:rPr>
          <w:lang w:eastAsia="en-AU"/>
        </w:rPr>
        <w:t xml:space="preserve">  </w:t>
      </w:r>
      <w:r w:rsidRPr="00AF46AF">
        <w:rPr>
          <w:lang w:eastAsia="en-AU"/>
        </w:rPr>
        <w:t>But</w:t>
      </w:r>
      <w:r w:rsidR="00B352F2">
        <w:rPr>
          <w:lang w:eastAsia="en-AU"/>
        </w:rPr>
        <w:t xml:space="preserve"> </w:t>
      </w:r>
      <w:r w:rsidRPr="00AF46AF">
        <w:rPr>
          <w:lang w:eastAsia="en-AU"/>
        </w:rPr>
        <w:t>consider</w:t>
      </w:r>
      <w:r w:rsidR="00B352F2">
        <w:rPr>
          <w:lang w:eastAsia="en-AU"/>
        </w:rPr>
        <w:t xml:space="preserve"> </w:t>
      </w:r>
      <w:proofErr w:type="spellStart"/>
      <w:r w:rsidRPr="00AF46AF">
        <w:rPr>
          <w:lang w:eastAsia="en-AU"/>
        </w:rPr>
        <w:t>Husayn</w:t>
      </w:r>
      <w:proofErr w:type="spellEnd"/>
      <w:r w:rsidR="00B352F2">
        <w:rPr>
          <w:lang w:eastAsia="en-AU"/>
        </w:rPr>
        <w:t xml:space="preserve"> </w:t>
      </w:r>
      <w:r w:rsidRPr="00AF46AF">
        <w:rPr>
          <w:lang w:eastAsia="en-AU"/>
        </w:rPr>
        <w:t>who</w:t>
      </w:r>
      <w:r w:rsidR="00B352F2">
        <w:rPr>
          <w:lang w:eastAsia="en-AU"/>
        </w:rPr>
        <w:t xml:space="preserve"> </w:t>
      </w:r>
      <w:r w:rsidRPr="00AF46AF">
        <w:rPr>
          <w:lang w:eastAsia="en-AU"/>
        </w:rPr>
        <w:t>suffered</w:t>
      </w:r>
      <w:r w:rsidR="00B352F2">
        <w:rPr>
          <w:lang w:eastAsia="en-AU"/>
        </w:rPr>
        <w:t xml:space="preserve"> </w:t>
      </w:r>
      <w:r w:rsidRPr="00AF46AF">
        <w:rPr>
          <w:lang w:eastAsia="en-AU"/>
        </w:rPr>
        <w:t>martyrdom</w:t>
      </w:r>
      <w:r w:rsidR="00B352F2">
        <w:rPr>
          <w:lang w:eastAsia="en-AU"/>
        </w:rPr>
        <w:t xml:space="preserve"> </w:t>
      </w:r>
      <w:r w:rsidRPr="00AF46AF">
        <w:rPr>
          <w:lang w:eastAsia="en-AU"/>
        </w:rPr>
        <w:t>for</w:t>
      </w:r>
      <w:r w:rsidR="00B352F2">
        <w:rPr>
          <w:lang w:eastAsia="en-AU"/>
        </w:rPr>
        <w:t xml:space="preserve"> </w:t>
      </w:r>
      <w:r w:rsidRPr="00AF46AF">
        <w:rPr>
          <w:lang w:eastAsia="en-AU"/>
        </w:rPr>
        <w:t>the</w:t>
      </w:r>
      <w:r w:rsidR="00B352F2">
        <w:rPr>
          <w:lang w:eastAsia="en-AU"/>
        </w:rPr>
        <w:t xml:space="preserve"> </w:t>
      </w:r>
      <w:r w:rsidRPr="00AF46AF">
        <w:rPr>
          <w:lang w:eastAsia="en-AU"/>
        </w:rPr>
        <w:t>sake</w:t>
      </w:r>
      <w:r w:rsidR="00B352F2">
        <w:rPr>
          <w:lang w:eastAsia="en-AU"/>
        </w:rPr>
        <w:t xml:space="preserve"> </w:t>
      </w:r>
      <w:r w:rsidRPr="00AF46AF">
        <w:rPr>
          <w:lang w:eastAsia="en-AU"/>
        </w:rPr>
        <w:t>of</w:t>
      </w:r>
      <w:r w:rsidR="00B352F2">
        <w:rPr>
          <w:lang w:eastAsia="en-AU"/>
        </w:rPr>
        <w:t xml:space="preserve"> </w:t>
      </w:r>
      <w:r w:rsidRPr="00AF46AF">
        <w:rPr>
          <w:lang w:eastAsia="en-AU"/>
        </w:rPr>
        <w:t>God</w:t>
      </w:r>
      <w:r w:rsidR="00991B2B">
        <w:rPr>
          <w:lang w:eastAsia="en-AU"/>
        </w:rPr>
        <w:t>.</w:t>
      </w:r>
      <w:r w:rsidR="00B352F2">
        <w:rPr>
          <w:lang w:eastAsia="en-AU"/>
        </w:rPr>
        <w:t xml:space="preserve">  </w:t>
      </w:r>
      <w:r w:rsidRPr="00AF46AF">
        <w:rPr>
          <w:lang w:eastAsia="en-AU"/>
        </w:rPr>
        <w:t>He</w:t>
      </w:r>
      <w:r w:rsidR="00B352F2">
        <w:rPr>
          <w:lang w:eastAsia="en-AU"/>
        </w:rPr>
        <w:t xml:space="preserve"> </w:t>
      </w:r>
      <w:r w:rsidRPr="00AF46AF">
        <w:rPr>
          <w:lang w:eastAsia="en-AU"/>
        </w:rPr>
        <w:t>was</w:t>
      </w:r>
      <w:r w:rsidR="00B352F2">
        <w:rPr>
          <w:lang w:eastAsia="en-AU"/>
        </w:rPr>
        <w:t xml:space="preserve"> </w:t>
      </w:r>
      <w:r w:rsidRPr="00AF46AF">
        <w:rPr>
          <w:lang w:eastAsia="en-AU"/>
        </w:rPr>
        <w:t>refused</w:t>
      </w:r>
      <w:r w:rsidR="00B352F2">
        <w:rPr>
          <w:lang w:eastAsia="en-AU"/>
        </w:rPr>
        <w:t xml:space="preserve"> </w:t>
      </w:r>
      <w:r w:rsidRPr="00AF46AF">
        <w:rPr>
          <w:lang w:eastAsia="en-AU"/>
        </w:rPr>
        <w:t>water</w:t>
      </w:r>
      <w:r w:rsidR="00B352F2">
        <w:rPr>
          <w:lang w:eastAsia="en-AU"/>
        </w:rPr>
        <w:t xml:space="preserve"> </w:t>
      </w:r>
      <w:r w:rsidRPr="00AF46AF">
        <w:rPr>
          <w:lang w:eastAsia="en-AU"/>
        </w:rPr>
        <w:t>by</w:t>
      </w:r>
      <w:r w:rsidR="00B352F2">
        <w:rPr>
          <w:lang w:eastAsia="en-AU"/>
        </w:rPr>
        <w:t xml:space="preserve"> </w:t>
      </w:r>
      <w:r w:rsidRPr="00AF46AF">
        <w:rPr>
          <w:lang w:eastAsia="en-AU"/>
        </w:rPr>
        <w:t>his</w:t>
      </w:r>
      <w:r w:rsidR="00B352F2">
        <w:rPr>
          <w:lang w:eastAsia="en-AU"/>
        </w:rPr>
        <w:t xml:space="preserve"> </w:t>
      </w:r>
      <w:r w:rsidRPr="00AF46AF">
        <w:rPr>
          <w:lang w:eastAsia="en-AU"/>
        </w:rPr>
        <w:t>enemies</w:t>
      </w:r>
      <w:r w:rsidR="00991B2B">
        <w:rPr>
          <w:lang w:eastAsia="en-AU"/>
        </w:rPr>
        <w:t>.</w:t>
      </w:r>
      <w:r w:rsidR="00B352F2">
        <w:rPr>
          <w:lang w:eastAsia="en-AU"/>
        </w:rPr>
        <w:t xml:space="preserve">  </w:t>
      </w:r>
      <w:r w:rsidRPr="00AF46AF">
        <w:rPr>
          <w:lang w:eastAsia="en-AU"/>
        </w:rPr>
        <w:t>His</w:t>
      </w:r>
      <w:r w:rsidR="00B352F2">
        <w:rPr>
          <w:lang w:eastAsia="en-AU"/>
        </w:rPr>
        <w:t xml:space="preserve"> </w:t>
      </w:r>
      <w:r w:rsidRPr="00AF46AF">
        <w:rPr>
          <w:lang w:eastAsia="en-AU"/>
        </w:rPr>
        <w:t>family</w:t>
      </w:r>
      <w:r w:rsidR="00B352F2">
        <w:rPr>
          <w:lang w:eastAsia="en-AU"/>
        </w:rPr>
        <w:t xml:space="preserve"> </w:t>
      </w:r>
      <w:r w:rsidRPr="00AF46AF">
        <w:rPr>
          <w:lang w:eastAsia="en-AU"/>
        </w:rPr>
        <w:t>were</w:t>
      </w:r>
      <w:r w:rsidR="00B352F2">
        <w:rPr>
          <w:lang w:eastAsia="en-AU"/>
        </w:rPr>
        <w:t xml:space="preserve"> </w:t>
      </w:r>
      <w:r w:rsidRPr="00AF46AF">
        <w:rPr>
          <w:lang w:eastAsia="en-AU"/>
        </w:rPr>
        <w:t>made</w:t>
      </w:r>
      <w:r w:rsidR="00B352F2">
        <w:rPr>
          <w:lang w:eastAsia="en-AU"/>
        </w:rPr>
        <w:t xml:space="preserve"> </w:t>
      </w:r>
      <w:r w:rsidRPr="00AF46AF">
        <w:rPr>
          <w:lang w:eastAsia="en-AU"/>
        </w:rPr>
        <w:t>captives</w:t>
      </w:r>
      <w:r w:rsidR="00991B2B">
        <w:rPr>
          <w:lang w:eastAsia="en-AU"/>
        </w:rPr>
        <w:t>.</w:t>
      </w:r>
      <w:r w:rsidR="00B352F2">
        <w:rPr>
          <w:lang w:eastAsia="en-AU"/>
        </w:rPr>
        <w:t xml:space="preserve">  </w:t>
      </w:r>
      <w:r w:rsidRPr="00AF46AF">
        <w:rPr>
          <w:lang w:eastAsia="en-AU"/>
        </w:rPr>
        <w:t>But</w:t>
      </w:r>
      <w:r w:rsidR="00B352F2">
        <w:rPr>
          <w:lang w:eastAsia="en-AU"/>
        </w:rPr>
        <w:t xml:space="preserve"> </w:t>
      </w:r>
      <w:r w:rsidRPr="00AF46AF">
        <w:rPr>
          <w:lang w:eastAsia="en-AU"/>
        </w:rPr>
        <w:t>his</w:t>
      </w:r>
      <w:r w:rsidR="00B352F2">
        <w:rPr>
          <w:lang w:eastAsia="en-AU"/>
        </w:rPr>
        <w:t xml:space="preserve"> </w:t>
      </w:r>
      <w:r w:rsidRPr="00AF46AF">
        <w:rPr>
          <w:lang w:eastAsia="en-AU"/>
        </w:rPr>
        <w:t>very</w:t>
      </w:r>
      <w:r w:rsidR="00B352F2">
        <w:rPr>
          <w:lang w:eastAsia="en-AU"/>
        </w:rPr>
        <w:t xml:space="preserve"> </w:t>
      </w:r>
      <w:r w:rsidRPr="00AF46AF">
        <w:rPr>
          <w:lang w:eastAsia="en-AU"/>
        </w:rPr>
        <w:t>cry</w:t>
      </w:r>
      <w:r w:rsidR="00B352F2">
        <w:rPr>
          <w:lang w:eastAsia="en-AU"/>
        </w:rPr>
        <w:t xml:space="preserve"> </w:t>
      </w:r>
      <w:r w:rsidRPr="00AF46AF">
        <w:rPr>
          <w:lang w:eastAsia="en-AU"/>
        </w:rPr>
        <w:t>for</w:t>
      </w:r>
      <w:r w:rsidR="00B352F2">
        <w:rPr>
          <w:lang w:eastAsia="en-AU"/>
        </w:rPr>
        <w:t xml:space="preserve"> </w:t>
      </w:r>
      <w:r w:rsidRPr="00AF46AF">
        <w:rPr>
          <w:lang w:eastAsia="en-AU"/>
        </w:rPr>
        <w:t>water</w:t>
      </w:r>
      <w:r w:rsidR="00B352F2">
        <w:rPr>
          <w:lang w:eastAsia="en-AU"/>
        </w:rPr>
        <w:t xml:space="preserve"> </w:t>
      </w:r>
      <w:r w:rsidRPr="00AF46AF">
        <w:rPr>
          <w:lang w:eastAsia="en-AU"/>
        </w:rPr>
        <w:t>at</w:t>
      </w:r>
      <w:r w:rsidR="00B352F2">
        <w:rPr>
          <w:lang w:eastAsia="en-AU"/>
        </w:rPr>
        <w:t xml:space="preserve"> </w:t>
      </w:r>
      <w:r w:rsidRPr="00AF46AF">
        <w:rPr>
          <w:lang w:eastAsia="en-AU"/>
        </w:rPr>
        <w:t>the</w:t>
      </w:r>
      <w:r w:rsidR="00B352F2">
        <w:rPr>
          <w:lang w:eastAsia="en-AU"/>
        </w:rPr>
        <w:t xml:space="preserve"> </w:t>
      </w:r>
      <w:r w:rsidRPr="00AF46AF">
        <w:rPr>
          <w:lang w:eastAsia="en-AU"/>
        </w:rPr>
        <w:t>time</w:t>
      </w:r>
      <w:r w:rsidR="00B352F2">
        <w:rPr>
          <w:lang w:eastAsia="en-AU"/>
        </w:rPr>
        <w:t xml:space="preserve"> </w:t>
      </w:r>
      <w:r w:rsidRPr="00AF46AF">
        <w:rPr>
          <w:lang w:eastAsia="en-AU"/>
        </w:rPr>
        <w:t>of</w:t>
      </w:r>
      <w:r w:rsidR="00B352F2">
        <w:rPr>
          <w:lang w:eastAsia="en-AU"/>
        </w:rPr>
        <w:t xml:space="preserve"> </w:t>
      </w:r>
      <w:r w:rsidRPr="00AF46AF">
        <w:rPr>
          <w:lang w:eastAsia="en-AU"/>
        </w:rPr>
        <w:t>death</w:t>
      </w:r>
      <w:r w:rsidR="00B352F2">
        <w:rPr>
          <w:lang w:eastAsia="en-AU"/>
        </w:rPr>
        <w:t xml:space="preserve"> </w:t>
      </w:r>
      <w:r w:rsidRPr="00AF46AF">
        <w:rPr>
          <w:lang w:eastAsia="en-AU"/>
        </w:rPr>
        <w:t>was</w:t>
      </w:r>
      <w:r w:rsidR="00B352F2">
        <w:rPr>
          <w:lang w:eastAsia="en-AU"/>
        </w:rPr>
        <w:t xml:space="preserve"> </w:t>
      </w:r>
      <w:r w:rsidRPr="00AF46AF">
        <w:rPr>
          <w:lang w:eastAsia="en-AU"/>
        </w:rPr>
        <w:t>so</w:t>
      </w:r>
      <w:r w:rsidR="00B352F2">
        <w:rPr>
          <w:lang w:eastAsia="en-AU"/>
        </w:rPr>
        <w:t xml:space="preserve"> </w:t>
      </w:r>
      <w:r w:rsidRPr="00AF46AF">
        <w:rPr>
          <w:lang w:eastAsia="en-AU"/>
        </w:rPr>
        <w:t>far</w:t>
      </w:r>
      <w:r w:rsidR="00B352F2">
        <w:rPr>
          <w:lang w:eastAsia="en-AU"/>
        </w:rPr>
        <w:t xml:space="preserve"> </w:t>
      </w:r>
      <w:r w:rsidRPr="00AF46AF">
        <w:rPr>
          <w:lang w:eastAsia="en-AU"/>
        </w:rPr>
        <w:t>reaching</w:t>
      </w:r>
      <w:r w:rsidR="00B352F2">
        <w:rPr>
          <w:lang w:eastAsia="en-AU"/>
        </w:rPr>
        <w:t xml:space="preserve"> </w:t>
      </w:r>
      <w:r w:rsidRPr="00AF46AF">
        <w:rPr>
          <w:lang w:eastAsia="en-AU"/>
        </w:rPr>
        <w:t>that</w:t>
      </w:r>
      <w:r w:rsidR="00B352F2">
        <w:rPr>
          <w:lang w:eastAsia="en-AU"/>
        </w:rPr>
        <w:t xml:space="preserve"> </w:t>
      </w:r>
      <w:r w:rsidRPr="00AF46AF">
        <w:rPr>
          <w:lang w:eastAsia="en-AU"/>
        </w:rPr>
        <w:t>it</w:t>
      </w:r>
      <w:r w:rsidR="00B352F2">
        <w:rPr>
          <w:lang w:eastAsia="en-AU"/>
        </w:rPr>
        <w:t xml:space="preserve"> </w:t>
      </w:r>
      <w:r w:rsidRPr="00AF46AF">
        <w:rPr>
          <w:lang w:eastAsia="en-AU"/>
        </w:rPr>
        <w:t>still</w:t>
      </w:r>
      <w:r w:rsidR="00B352F2">
        <w:rPr>
          <w:lang w:eastAsia="en-AU"/>
        </w:rPr>
        <w:t xml:space="preserve"> </w:t>
      </w:r>
      <w:r w:rsidRPr="00AF46AF">
        <w:rPr>
          <w:lang w:eastAsia="en-AU"/>
        </w:rPr>
        <w:t>dings</w:t>
      </w:r>
      <w:r w:rsidR="00B352F2">
        <w:rPr>
          <w:lang w:eastAsia="en-AU"/>
        </w:rPr>
        <w:t xml:space="preserve"> </w:t>
      </w:r>
      <w:r w:rsidRPr="00AF46AF">
        <w:rPr>
          <w:lang w:eastAsia="en-AU"/>
        </w:rPr>
        <w:t>in</w:t>
      </w:r>
      <w:r w:rsidR="00B352F2">
        <w:rPr>
          <w:lang w:eastAsia="en-AU"/>
        </w:rPr>
        <w:t xml:space="preserve"> </w:t>
      </w:r>
      <w:r w:rsidRPr="00AF46AF">
        <w:rPr>
          <w:lang w:eastAsia="en-AU"/>
        </w:rPr>
        <w:t>the</w:t>
      </w:r>
      <w:r w:rsidR="00B352F2">
        <w:rPr>
          <w:lang w:eastAsia="en-AU"/>
        </w:rPr>
        <w:t xml:space="preserve"> </w:t>
      </w:r>
      <w:r w:rsidRPr="00AF46AF">
        <w:rPr>
          <w:lang w:eastAsia="en-AU"/>
        </w:rPr>
        <w:t>ears</w:t>
      </w:r>
      <w:r w:rsidR="00B352F2">
        <w:rPr>
          <w:lang w:eastAsia="en-AU"/>
        </w:rPr>
        <w:t xml:space="preserve"> </w:t>
      </w:r>
      <w:r w:rsidRPr="00AF46AF">
        <w:rPr>
          <w:lang w:eastAsia="en-AU"/>
        </w:rPr>
        <w:t>of</w:t>
      </w:r>
      <w:r w:rsidR="00B352F2">
        <w:rPr>
          <w:lang w:eastAsia="en-AU"/>
        </w:rPr>
        <w:t xml:space="preserve"> </w:t>
      </w:r>
      <w:r w:rsidRPr="00AF46AF">
        <w:rPr>
          <w:lang w:eastAsia="en-AU"/>
        </w:rPr>
        <w:t>the</w:t>
      </w:r>
      <w:r w:rsidR="00B352F2">
        <w:rPr>
          <w:lang w:eastAsia="en-AU"/>
        </w:rPr>
        <w:t xml:space="preserve"> </w:t>
      </w:r>
      <w:r w:rsidRPr="00AF46AF">
        <w:rPr>
          <w:lang w:eastAsia="en-AU"/>
        </w:rPr>
        <w:t>multitudes,</w:t>
      </w:r>
      <w:r w:rsidR="00E479F2">
        <w:rPr>
          <w:lang w:eastAsia="en-AU"/>
        </w:rPr>
        <w:t>—</w:t>
      </w:r>
      <w:r w:rsidRPr="00AF46AF">
        <w:rPr>
          <w:lang w:eastAsia="en-AU"/>
        </w:rPr>
        <w:t>for</w:t>
      </w:r>
      <w:r w:rsidR="00B352F2">
        <w:rPr>
          <w:lang w:eastAsia="en-AU"/>
        </w:rPr>
        <w:t xml:space="preserve"> </w:t>
      </w:r>
      <w:r w:rsidRPr="00AF46AF">
        <w:rPr>
          <w:lang w:eastAsia="en-AU"/>
        </w:rPr>
        <w:t>he</w:t>
      </w:r>
      <w:r w:rsidR="00B352F2">
        <w:rPr>
          <w:lang w:eastAsia="en-AU"/>
        </w:rPr>
        <w:t xml:space="preserve"> </w:t>
      </w:r>
      <w:r w:rsidRPr="00AF46AF">
        <w:rPr>
          <w:lang w:eastAsia="en-AU"/>
        </w:rPr>
        <w:t>suffered</w:t>
      </w:r>
      <w:r w:rsidR="00B352F2">
        <w:rPr>
          <w:lang w:eastAsia="en-AU"/>
        </w:rPr>
        <w:t xml:space="preserve"> </w:t>
      </w:r>
      <w:r w:rsidRPr="00AF46AF">
        <w:rPr>
          <w:lang w:eastAsia="en-AU"/>
        </w:rPr>
        <w:t>martyrdom</w:t>
      </w:r>
      <w:r w:rsidR="00B352F2">
        <w:rPr>
          <w:lang w:eastAsia="en-AU"/>
        </w:rPr>
        <w:t xml:space="preserve"> </w:t>
      </w:r>
      <w:r w:rsidRPr="00AF46AF">
        <w:rPr>
          <w:lang w:eastAsia="en-AU"/>
        </w:rPr>
        <w:t>for</w:t>
      </w:r>
      <w:r w:rsidR="00B352F2">
        <w:rPr>
          <w:lang w:eastAsia="en-AU"/>
        </w:rPr>
        <w:t xml:space="preserve"> </w:t>
      </w:r>
      <w:r w:rsidRPr="00AF46AF">
        <w:rPr>
          <w:lang w:eastAsia="en-AU"/>
        </w:rPr>
        <w:t>the</w:t>
      </w:r>
      <w:r w:rsidR="00B352F2">
        <w:rPr>
          <w:lang w:eastAsia="en-AU"/>
        </w:rPr>
        <w:t xml:space="preserve"> </w:t>
      </w:r>
      <w:r w:rsidRPr="00AF46AF">
        <w:rPr>
          <w:lang w:eastAsia="en-AU"/>
        </w:rPr>
        <w:t>sake</w:t>
      </w:r>
      <w:r w:rsidR="00B352F2">
        <w:rPr>
          <w:lang w:eastAsia="en-AU"/>
        </w:rPr>
        <w:t xml:space="preserve"> </w:t>
      </w:r>
      <w:r w:rsidRPr="00AF46AF">
        <w:rPr>
          <w:lang w:eastAsia="en-AU"/>
        </w:rPr>
        <w:t>of</w:t>
      </w:r>
      <w:r w:rsidR="00B352F2">
        <w:rPr>
          <w:lang w:eastAsia="en-AU"/>
        </w:rPr>
        <w:t xml:space="preserve"> </w:t>
      </w:r>
      <w:r w:rsidRPr="00AF46AF">
        <w:rPr>
          <w:lang w:eastAsia="en-AU"/>
        </w:rPr>
        <w:t>God</w:t>
      </w:r>
      <w:r w:rsidR="00991B2B">
        <w:rPr>
          <w:lang w:eastAsia="en-AU"/>
        </w:rPr>
        <w:t>.</w:t>
      </w:r>
      <w:r w:rsidR="00B352F2">
        <w:rPr>
          <w:lang w:eastAsia="en-AU"/>
        </w:rPr>
        <w:t xml:space="preserve">  </w:t>
      </w:r>
      <w:r w:rsidRPr="00AF46AF">
        <w:rPr>
          <w:lang w:eastAsia="en-AU"/>
        </w:rPr>
        <w:t>On</w:t>
      </w:r>
      <w:r w:rsidR="00B352F2">
        <w:rPr>
          <w:lang w:eastAsia="en-AU"/>
        </w:rPr>
        <w:t xml:space="preserve"> </w:t>
      </w:r>
      <w:r w:rsidRPr="00AF46AF">
        <w:rPr>
          <w:lang w:eastAsia="en-AU"/>
        </w:rPr>
        <w:t>the</w:t>
      </w:r>
      <w:r w:rsidR="00B352F2">
        <w:rPr>
          <w:lang w:eastAsia="en-AU"/>
        </w:rPr>
        <w:t xml:space="preserve"> </w:t>
      </w:r>
      <w:r w:rsidRPr="00AF46AF">
        <w:rPr>
          <w:lang w:eastAsia="en-AU"/>
        </w:rPr>
        <w:t>other</w:t>
      </w:r>
      <w:r w:rsidR="00B352F2">
        <w:rPr>
          <w:lang w:eastAsia="en-AU"/>
        </w:rPr>
        <w:t xml:space="preserve"> </w:t>
      </w:r>
      <w:r w:rsidRPr="00AF46AF">
        <w:rPr>
          <w:lang w:eastAsia="en-AU"/>
        </w:rPr>
        <w:t>hand,</w:t>
      </w:r>
      <w:r w:rsidR="00B352F2">
        <w:rPr>
          <w:lang w:eastAsia="en-AU"/>
        </w:rPr>
        <w:t xml:space="preserve"> </w:t>
      </w:r>
      <w:r w:rsidRPr="00AF46AF">
        <w:rPr>
          <w:lang w:eastAsia="en-AU"/>
        </w:rPr>
        <w:t>consider</w:t>
      </w:r>
      <w:r w:rsidR="00B352F2">
        <w:rPr>
          <w:lang w:eastAsia="en-AU"/>
        </w:rPr>
        <w:t xml:space="preserve"> </w:t>
      </w:r>
      <w:r w:rsidRPr="00AF46AF">
        <w:rPr>
          <w:lang w:eastAsia="en-AU"/>
        </w:rPr>
        <w:t>the</w:t>
      </w:r>
      <w:r w:rsidR="00B352F2">
        <w:rPr>
          <w:lang w:eastAsia="en-AU"/>
        </w:rPr>
        <w:t xml:space="preserve"> </w:t>
      </w:r>
      <w:r w:rsidRPr="00AF46AF">
        <w:rPr>
          <w:lang w:eastAsia="en-AU"/>
        </w:rPr>
        <w:t>war</w:t>
      </w:r>
      <w:r w:rsidR="00B352F2">
        <w:rPr>
          <w:lang w:eastAsia="en-AU"/>
        </w:rPr>
        <w:t xml:space="preserve"> </w:t>
      </w:r>
      <w:r w:rsidRPr="00AF46AF">
        <w:rPr>
          <w:lang w:eastAsia="en-AU"/>
        </w:rPr>
        <w:t>between</w:t>
      </w:r>
      <w:r w:rsidR="00B352F2">
        <w:rPr>
          <w:lang w:eastAsia="en-AU"/>
        </w:rPr>
        <w:t xml:space="preserve"> </w:t>
      </w:r>
      <w:r w:rsidRPr="00AF46AF">
        <w:rPr>
          <w:lang w:eastAsia="en-AU"/>
        </w:rPr>
        <w:t>Japan</w:t>
      </w:r>
      <w:r w:rsidR="00B352F2">
        <w:rPr>
          <w:lang w:eastAsia="en-AU"/>
        </w:rPr>
        <w:t xml:space="preserve"> </w:t>
      </w:r>
      <w:r w:rsidRPr="00AF46AF">
        <w:rPr>
          <w:lang w:eastAsia="en-AU"/>
        </w:rPr>
        <w:t>and</w:t>
      </w:r>
      <w:r w:rsidR="00B352F2">
        <w:rPr>
          <w:lang w:eastAsia="en-AU"/>
        </w:rPr>
        <w:t xml:space="preserve"> </w:t>
      </w:r>
      <w:r w:rsidRPr="00AF46AF">
        <w:rPr>
          <w:lang w:eastAsia="en-AU"/>
        </w:rPr>
        <w:t>Russia</w:t>
      </w:r>
      <w:r w:rsidR="00991B2B">
        <w:rPr>
          <w:lang w:eastAsia="en-AU"/>
        </w:rPr>
        <w:t>:</w:t>
      </w:r>
      <w:r w:rsidR="00B352F2">
        <w:rPr>
          <w:lang w:eastAsia="en-AU"/>
        </w:rPr>
        <w:t xml:space="preserve">  </w:t>
      </w:r>
      <w:r w:rsidRPr="00AF46AF">
        <w:rPr>
          <w:lang w:eastAsia="en-AU"/>
        </w:rPr>
        <w:t>How</w:t>
      </w:r>
      <w:r w:rsidR="00B352F2">
        <w:rPr>
          <w:lang w:eastAsia="en-AU"/>
        </w:rPr>
        <w:t xml:space="preserve"> </w:t>
      </w:r>
      <w:r w:rsidRPr="00AF46AF">
        <w:rPr>
          <w:lang w:eastAsia="en-AU"/>
        </w:rPr>
        <w:t>about</w:t>
      </w:r>
      <w:r w:rsidR="00B352F2">
        <w:rPr>
          <w:lang w:eastAsia="en-AU"/>
        </w:rPr>
        <w:t xml:space="preserve"> </w:t>
      </w:r>
      <w:r w:rsidRPr="00AF46AF">
        <w:rPr>
          <w:lang w:eastAsia="en-AU"/>
        </w:rPr>
        <w:t>one</w:t>
      </w:r>
      <w:r w:rsidR="00B352F2">
        <w:rPr>
          <w:lang w:eastAsia="en-AU"/>
        </w:rPr>
        <w:t xml:space="preserve"> </w:t>
      </w:r>
      <w:r w:rsidRPr="00AF46AF">
        <w:rPr>
          <w:lang w:eastAsia="en-AU"/>
        </w:rPr>
        <w:t>million</w:t>
      </w:r>
      <w:r w:rsidR="00B352F2">
        <w:rPr>
          <w:lang w:eastAsia="en-AU"/>
        </w:rPr>
        <w:t xml:space="preserve"> </w:t>
      </w:r>
      <w:r w:rsidRPr="00AF46AF">
        <w:rPr>
          <w:lang w:eastAsia="en-AU"/>
        </w:rPr>
        <w:t>people</w:t>
      </w:r>
      <w:r w:rsidR="00B352F2">
        <w:rPr>
          <w:lang w:eastAsia="en-AU"/>
        </w:rPr>
        <w:t xml:space="preserve"> </w:t>
      </w:r>
      <w:r w:rsidRPr="00AF46AF">
        <w:rPr>
          <w:lang w:eastAsia="en-AU"/>
        </w:rPr>
        <w:t>perished</w:t>
      </w:r>
      <w:r w:rsidR="00B352F2">
        <w:rPr>
          <w:lang w:eastAsia="en-AU"/>
        </w:rPr>
        <w:t xml:space="preserve"> </w:t>
      </w:r>
      <w:r w:rsidRPr="00AF46AF">
        <w:rPr>
          <w:lang w:eastAsia="en-AU"/>
        </w:rPr>
        <w:t>during</w:t>
      </w:r>
      <w:r w:rsidR="00B352F2">
        <w:rPr>
          <w:lang w:eastAsia="en-AU"/>
        </w:rPr>
        <w:t xml:space="preserve"> </w:t>
      </w:r>
      <w:r w:rsidRPr="00AF46AF">
        <w:rPr>
          <w:lang w:eastAsia="en-AU"/>
        </w:rPr>
        <w:t>that</w:t>
      </w:r>
      <w:r w:rsidR="00B352F2">
        <w:rPr>
          <w:lang w:eastAsia="en-AU"/>
        </w:rPr>
        <w:t xml:space="preserve"> </w:t>
      </w:r>
      <w:r w:rsidRPr="00AF46AF">
        <w:rPr>
          <w:lang w:eastAsia="en-AU"/>
        </w:rPr>
        <w:t>war,</w:t>
      </w:r>
      <w:r w:rsidR="00B352F2">
        <w:rPr>
          <w:lang w:eastAsia="en-AU"/>
        </w:rPr>
        <w:t xml:space="preserve"> </w:t>
      </w:r>
      <w:r w:rsidRPr="00AF46AF">
        <w:rPr>
          <w:lang w:eastAsia="en-AU"/>
        </w:rPr>
        <w:t>either</w:t>
      </w:r>
      <w:r w:rsidR="00B352F2">
        <w:rPr>
          <w:lang w:eastAsia="en-AU"/>
        </w:rPr>
        <w:t xml:space="preserve"> </w:t>
      </w:r>
      <w:r w:rsidRPr="00AF46AF">
        <w:rPr>
          <w:lang w:eastAsia="en-AU"/>
        </w:rPr>
        <w:t>in</w:t>
      </w:r>
      <w:r w:rsidR="00B352F2">
        <w:rPr>
          <w:lang w:eastAsia="en-AU"/>
        </w:rPr>
        <w:t xml:space="preserve"> </w:t>
      </w:r>
      <w:r w:rsidRPr="00AF46AF">
        <w:rPr>
          <w:lang w:eastAsia="en-AU"/>
        </w:rPr>
        <w:t>actual</w:t>
      </w:r>
      <w:r w:rsidR="00B352F2">
        <w:rPr>
          <w:lang w:eastAsia="en-AU"/>
        </w:rPr>
        <w:t xml:space="preserve"> </w:t>
      </w:r>
      <w:r w:rsidRPr="00AF46AF">
        <w:rPr>
          <w:lang w:eastAsia="en-AU"/>
        </w:rPr>
        <w:t>battle,</w:t>
      </w:r>
      <w:r w:rsidR="00B352F2">
        <w:rPr>
          <w:lang w:eastAsia="en-AU"/>
        </w:rPr>
        <w:t xml:space="preserve"> </w:t>
      </w:r>
      <w:r w:rsidRPr="00AF46AF">
        <w:rPr>
          <w:lang w:eastAsia="en-AU"/>
        </w:rPr>
        <w:t>or</w:t>
      </w:r>
      <w:r w:rsidR="00B352F2">
        <w:rPr>
          <w:lang w:eastAsia="en-AU"/>
        </w:rPr>
        <w:t xml:space="preserve"> </w:t>
      </w:r>
      <w:r w:rsidRPr="00AF46AF">
        <w:rPr>
          <w:lang w:eastAsia="en-AU"/>
        </w:rPr>
        <w:t>from</w:t>
      </w:r>
      <w:r w:rsidR="00B352F2">
        <w:rPr>
          <w:lang w:eastAsia="en-AU"/>
        </w:rPr>
        <w:t xml:space="preserve"> </w:t>
      </w:r>
      <w:r w:rsidRPr="00AF46AF">
        <w:rPr>
          <w:lang w:eastAsia="en-AU"/>
        </w:rPr>
        <w:t>disease,</w:t>
      </w:r>
      <w:r w:rsidR="00B352F2">
        <w:rPr>
          <w:lang w:eastAsia="en-AU"/>
        </w:rPr>
        <w:t xml:space="preserve"> </w:t>
      </w:r>
      <w:r w:rsidRPr="00AF46AF">
        <w:rPr>
          <w:lang w:eastAsia="en-AU"/>
        </w:rPr>
        <w:t>or</w:t>
      </w:r>
      <w:r w:rsidR="00B352F2">
        <w:rPr>
          <w:lang w:eastAsia="en-AU"/>
        </w:rPr>
        <w:t xml:space="preserve"> </w:t>
      </w:r>
      <w:r w:rsidRPr="00AF46AF">
        <w:rPr>
          <w:lang w:eastAsia="en-AU"/>
        </w:rPr>
        <w:t>from</w:t>
      </w:r>
      <w:r w:rsidR="00B352F2">
        <w:rPr>
          <w:lang w:eastAsia="en-AU"/>
        </w:rPr>
        <w:t xml:space="preserve"> </w:t>
      </w:r>
      <w:r w:rsidRPr="00AF46AF">
        <w:rPr>
          <w:lang w:eastAsia="en-AU"/>
        </w:rPr>
        <w:t>fatigue</w:t>
      </w:r>
      <w:r w:rsidR="00B352F2">
        <w:rPr>
          <w:lang w:eastAsia="en-AU"/>
        </w:rPr>
        <w:t xml:space="preserve"> </w:t>
      </w:r>
      <w:r w:rsidRPr="00AF46AF">
        <w:rPr>
          <w:lang w:eastAsia="en-AU"/>
        </w:rPr>
        <w:t>in</w:t>
      </w:r>
      <w:r w:rsidR="00B352F2">
        <w:rPr>
          <w:lang w:eastAsia="en-AU"/>
        </w:rPr>
        <w:t xml:space="preserve"> </w:t>
      </w:r>
      <w:r w:rsidRPr="00AF46AF">
        <w:rPr>
          <w:lang w:eastAsia="en-AU"/>
        </w:rPr>
        <w:t>the</w:t>
      </w:r>
      <w:r w:rsidR="00B352F2">
        <w:rPr>
          <w:lang w:eastAsia="en-AU"/>
        </w:rPr>
        <w:t xml:space="preserve"> </w:t>
      </w:r>
      <w:r w:rsidRPr="00AF46AF">
        <w:rPr>
          <w:lang w:eastAsia="en-AU"/>
        </w:rPr>
        <w:t>deserts</w:t>
      </w:r>
      <w:r w:rsidR="00B352F2">
        <w:rPr>
          <w:lang w:eastAsia="en-AU"/>
        </w:rPr>
        <w:t xml:space="preserve"> </w:t>
      </w:r>
      <w:r w:rsidRPr="00AF46AF">
        <w:rPr>
          <w:lang w:eastAsia="en-AU"/>
        </w:rPr>
        <w:t>and</w:t>
      </w:r>
      <w:r w:rsidR="00B352F2">
        <w:rPr>
          <w:lang w:eastAsia="en-AU"/>
        </w:rPr>
        <w:t xml:space="preserve"> </w:t>
      </w:r>
      <w:r w:rsidRPr="00AF46AF">
        <w:rPr>
          <w:lang w:eastAsia="en-AU"/>
        </w:rPr>
        <w:t>mountains!</w:t>
      </w:r>
      <w:r w:rsidR="00B352F2">
        <w:rPr>
          <w:lang w:eastAsia="en-AU"/>
        </w:rPr>
        <w:t xml:space="preserve"> </w:t>
      </w:r>
      <w:r w:rsidR="00A476AF">
        <w:rPr>
          <w:lang w:eastAsia="en-AU"/>
        </w:rPr>
        <w:t xml:space="preserve"> </w:t>
      </w:r>
      <w:r w:rsidRPr="00AF46AF">
        <w:rPr>
          <w:lang w:eastAsia="en-AU"/>
        </w:rPr>
        <w:t>Yet</w:t>
      </w:r>
      <w:r w:rsidR="00B352F2">
        <w:rPr>
          <w:lang w:eastAsia="en-AU"/>
        </w:rPr>
        <w:t xml:space="preserve"> </w:t>
      </w:r>
      <w:r w:rsidRPr="00AF46AF">
        <w:rPr>
          <w:lang w:eastAsia="en-AU"/>
        </w:rPr>
        <w:t>no</w:t>
      </w:r>
      <w:r w:rsidR="00B352F2">
        <w:rPr>
          <w:lang w:eastAsia="en-AU"/>
        </w:rPr>
        <w:t xml:space="preserve"> </w:t>
      </w:r>
      <w:r w:rsidRPr="00AF46AF">
        <w:rPr>
          <w:lang w:eastAsia="en-AU"/>
        </w:rPr>
        <w:t>one</w:t>
      </w:r>
      <w:r w:rsidR="00B352F2">
        <w:rPr>
          <w:lang w:eastAsia="en-AU"/>
        </w:rPr>
        <w:t xml:space="preserve"> </w:t>
      </w:r>
      <w:r w:rsidRPr="00AF46AF">
        <w:rPr>
          <w:lang w:eastAsia="en-AU"/>
        </w:rPr>
        <w:t>hears</w:t>
      </w:r>
      <w:r w:rsidR="00B352F2">
        <w:rPr>
          <w:lang w:eastAsia="en-AU"/>
        </w:rPr>
        <w:t xml:space="preserve"> </w:t>
      </w:r>
      <w:r w:rsidRPr="00AF46AF">
        <w:rPr>
          <w:lang w:eastAsia="en-AU"/>
        </w:rPr>
        <w:t>any</w:t>
      </w:r>
      <w:r w:rsidR="00B352F2">
        <w:rPr>
          <w:lang w:eastAsia="en-AU"/>
        </w:rPr>
        <w:t xml:space="preserve"> </w:t>
      </w:r>
      <w:r w:rsidRPr="00AF46AF">
        <w:rPr>
          <w:lang w:eastAsia="en-AU"/>
        </w:rPr>
        <w:t>mention</w:t>
      </w:r>
      <w:r w:rsidR="00B352F2">
        <w:rPr>
          <w:lang w:eastAsia="en-AU"/>
        </w:rPr>
        <w:t xml:space="preserve"> </w:t>
      </w:r>
      <w:r w:rsidRPr="00AF46AF">
        <w:rPr>
          <w:lang w:eastAsia="en-AU"/>
        </w:rPr>
        <w:t>of</w:t>
      </w:r>
      <w:r w:rsidR="00B352F2">
        <w:rPr>
          <w:lang w:eastAsia="en-AU"/>
        </w:rPr>
        <w:t xml:space="preserve"> </w:t>
      </w:r>
      <w:r w:rsidRPr="00AF46AF">
        <w:rPr>
          <w:lang w:eastAsia="en-AU"/>
        </w:rPr>
        <w:t>them,</w:t>
      </w:r>
      <w:r w:rsidR="00B352F2">
        <w:rPr>
          <w:lang w:eastAsia="en-AU"/>
        </w:rPr>
        <w:t xml:space="preserve"> </w:t>
      </w:r>
      <w:r w:rsidRPr="00AF46AF">
        <w:rPr>
          <w:lang w:eastAsia="en-AU"/>
        </w:rPr>
        <w:t>although</w:t>
      </w:r>
      <w:r w:rsidR="00B352F2">
        <w:rPr>
          <w:lang w:eastAsia="en-AU"/>
        </w:rPr>
        <w:t xml:space="preserve"> </w:t>
      </w:r>
      <w:r w:rsidRPr="00AF46AF">
        <w:rPr>
          <w:lang w:eastAsia="en-AU"/>
        </w:rPr>
        <w:t>there</w:t>
      </w:r>
      <w:r w:rsidR="00B352F2">
        <w:rPr>
          <w:lang w:eastAsia="en-AU"/>
        </w:rPr>
        <w:t xml:space="preserve"> </w:t>
      </w:r>
      <w:r w:rsidRPr="00AF46AF">
        <w:rPr>
          <w:lang w:eastAsia="en-AU"/>
        </w:rPr>
        <w:t>were</w:t>
      </w:r>
      <w:r w:rsidR="00B352F2">
        <w:rPr>
          <w:lang w:eastAsia="en-AU"/>
        </w:rPr>
        <w:t xml:space="preserve"> </w:t>
      </w:r>
      <w:r w:rsidRPr="00AF46AF">
        <w:rPr>
          <w:lang w:eastAsia="en-AU"/>
        </w:rPr>
        <w:t>many</w:t>
      </w:r>
      <w:r w:rsidR="00B352F2">
        <w:rPr>
          <w:lang w:eastAsia="en-AU"/>
        </w:rPr>
        <w:t xml:space="preserve"> </w:t>
      </w:r>
      <w:r w:rsidRPr="00AF46AF">
        <w:rPr>
          <w:lang w:eastAsia="en-AU"/>
        </w:rPr>
        <w:t>men</w:t>
      </w:r>
      <w:r w:rsidR="00B352F2">
        <w:rPr>
          <w:lang w:eastAsia="en-AU"/>
        </w:rPr>
        <w:t xml:space="preserve"> </w:t>
      </w:r>
      <w:r w:rsidRPr="00AF46AF">
        <w:rPr>
          <w:lang w:eastAsia="en-AU"/>
        </w:rPr>
        <w:t>of</w:t>
      </w:r>
      <w:r w:rsidR="00B352F2">
        <w:rPr>
          <w:lang w:eastAsia="en-AU"/>
        </w:rPr>
        <w:t xml:space="preserve"> </w:t>
      </w:r>
      <w:r w:rsidRPr="00AF46AF">
        <w:rPr>
          <w:lang w:eastAsia="en-AU"/>
        </w:rPr>
        <w:t>fame</w:t>
      </w:r>
      <w:r w:rsidR="00B352F2">
        <w:rPr>
          <w:lang w:eastAsia="en-AU"/>
        </w:rPr>
        <w:t xml:space="preserve"> </w:t>
      </w:r>
      <w:r w:rsidRPr="00AF46AF">
        <w:rPr>
          <w:lang w:eastAsia="en-AU"/>
        </w:rPr>
        <w:t>and</w:t>
      </w:r>
      <w:r w:rsidR="00B352F2">
        <w:rPr>
          <w:lang w:eastAsia="en-AU"/>
        </w:rPr>
        <w:t xml:space="preserve"> </w:t>
      </w:r>
      <w:r w:rsidRPr="00AF46AF">
        <w:rPr>
          <w:lang w:eastAsia="en-AU"/>
        </w:rPr>
        <w:t>glory</w:t>
      </w:r>
      <w:r w:rsidR="00B352F2">
        <w:rPr>
          <w:lang w:eastAsia="en-AU"/>
        </w:rPr>
        <w:t xml:space="preserve"> </w:t>
      </w:r>
      <w:r w:rsidRPr="00AF46AF">
        <w:rPr>
          <w:lang w:eastAsia="en-AU"/>
        </w:rPr>
        <w:t>among</w:t>
      </w:r>
      <w:r w:rsidR="00B352F2">
        <w:rPr>
          <w:lang w:eastAsia="en-AU"/>
        </w:rPr>
        <w:t xml:space="preserve"> </w:t>
      </w:r>
      <w:r w:rsidRPr="00AF46AF">
        <w:rPr>
          <w:lang w:eastAsia="en-AU"/>
        </w:rPr>
        <w:t>them</w:t>
      </w:r>
      <w:r w:rsidR="00991B2B">
        <w:rPr>
          <w:lang w:eastAsia="en-AU"/>
        </w:rPr>
        <w:t>.</w:t>
      </w:r>
      <w:r w:rsidR="00B352F2">
        <w:rPr>
          <w:lang w:eastAsia="en-AU"/>
        </w:rPr>
        <w:t xml:space="preserve">  </w:t>
      </w:r>
      <w:r w:rsidRPr="00AF46AF">
        <w:rPr>
          <w:lang w:eastAsia="en-AU"/>
        </w:rPr>
        <w:t>But</w:t>
      </w:r>
      <w:r w:rsidR="00B352F2">
        <w:rPr>
          <w:lang w:eastAsia="en-AU"/>
        </w:rPr>
        <w:t xml:space="preserve"> </w:t>
      </w:r>
      <w:r w:rsidRPr="00AF46AF">
        <w:rPr>
          <w:lang w:eastAsia="en-AU"/>
        </w:rPr>
        <w:t>when</w:t>
      </w:r>
      <w:r w:rsidR="00B352F2">
        <w:rPr>
          <w:lang w:eastAsia="en-AU"/>
        </w:rPr>
        <w:t xml:space="preserve"> </w:t>
      </w:r>
      <w:r w:rsidRPr="00AF46AF">
        <w:rPr>
          <w:lang w:eastAsia="en-AU"/>
        </w:rPr>
        <w:t>a</w:t>
      </w:r>
      <w:r w:rsidR="00B352F2">
        <w:rPr>
          <w:lang w:eastAsia="en-AU"/>
        </w:rPr>
        <w:t xml:space="preserve"> </w:t>
      </w:r>
      <w:r w:rsidRPr="00AF46AF">
        <w:rPr>
          <w:lang w:eastAsia="en-AU"/>
        </w:rPr>
        <w:t>single</w:t>
      </w:r>
      <w:r w:rsidR="00B352F2">
        <w:rPr>
          <w:lang w:eastAsia="en-AU"/>
        </w:rPr>
        <w:t xml:space="preserve"> </w:t>
      </w:r>
      <w:r w:rsidRPr="00AF46AF">
        <w:rPr>
          <w:lang w:eastAsia="en-AU"/>
        </w:rPr>
        <w:t>person</w:t>
      </w:r>
      <w:r w:rsidR="00B352F2">
        <w:rPr>
          <w:lang w:eastAsia="en-AU"/>
        </w:rPr>
        <w:t xml:space="preserve"> </w:t>
      </w:r>
      <w:r w:rsidRPr="00AF46AF">
        <w:rPr>
          <w:lang w:eastAsia="en-AU"/>
        </w:rPr>
        <w:t>suffers</w:t>
      </w:r>
      <w:r w:rsidR="00B352F2">
        <w:rPr>
          <w:lang w:eastAsia="en-AU"/>
        </w:rPr>
        <w:t xml:space="preserve"> </w:t>
      </w:r>
      <w:r w:rsidRPr="00AF46AF">
        <w:rPr>
          <w:lang w:eastAsia="en-AU"/>
        </w:rPr>
        <w:t>martyrdom</w:t>
      </w:r>
      <w:r w:rsidR="00B352F2">
        <w:rPr>
          <w:lang w:eastAsia="en-AU"/>
        </w:rPr>
        <w:t xml:space="preserve"> </w:t>
      </w:r>
      <w:r w:rsidRPr="00AF46AF">
        <w:rPr>
          <w:lang w:eastAsia="en-AU"/>
        </w:rPr>
        <w:t>in</w:t>
      </w:r>
      <w:r w:rsidR="00B352F2">
        <w:rPr>
          <w:lang w:eastAsia="en-AU"/>
        </w:rPr>
        <w:t xml:space="preserve"> </w:t>
      </w:r>
      <w:r w:rsidRPr="00AF46AF">
        <w:rPr>
          <w:lang w:eastAsia="en-AU"/>
        </w:rPr>
        <w:t>the</w:t>
      </w:r>
      <w:r w:rsidR="00B352F2">
        <w:rPr>
          <w:lang w:eastAsia="en-AU"/>
        </w:rPr>
        <w:t xml:space="preserve"> </w:t>
      </w:r>
      <w:r w:rsidRPr="00AF46AF">
        <w:rPr>
          <w:lang w:eastAsia="en-AU"/>
        </w:rPr>
        <w:t>Cause</w:t>
      </w:r>
      <w:r w:rsidR="00B352F2">
        <w:rPr>
          <w:lang w:eastAsia="en-AU"/>
        </w:rPr>
        <w:t xml:space="preserve"> </w:t>
      </w:r>
      <w:r w:rsidRPr="00AF46AF">
        <w:rPr>
          <w:lang w:eastAsia="en-AU"/>
        </w:rPr>
        <w:t>of</w:t>
      </w:r>
      <w:r w:rsidR="00B352F2">
        <w:rPr>
          <w:lang w:eastAsia="en-AU"/>
        </w:rPr>
        <w:t xml:space="preserve"> </w:t>
      </w:r>
      <w:r w:rsidRPr="00AF46AF">
        <w:rPr>
          <w:lang w:eastAsia="en-AU"/>
        </w:rPr>
        <w:t>God</w:t>
      </w:r>
      <w:r w:rsidR="00B352F2">
        <w:rPr>
          <w:lang w:eastAsia="en-AU"/>
        </w:rPr>
        <w:t xml:space="preserve"> </w:t>
      </w:r>
      <w:r w:rsidRPr="00AF46AF">
        <w:rPr>
          <w:lang w:eastAsia="en-AU"/>
        </w:rPr>
        <w:t>and</w:t>
      </w:r>
      <w:r w:rsidR="00B352F2">
        <w:rPr>
          <w:lang w:eastAsia="en-AU"/>
        </w:rPr>
        <w:t xml:space="preserve"> </w:t>
      </w:r>
      <w:r w:rsidRPr="00AF46AF">
        <w:rPr>
          <w:lang w:eastAsia="en-AU"/>
        </w:rPr>
        <w:t>gives</w:t>
      </w:r>
      <w:r w:rsidR="00B352F2">
        <w:rPr>
          <w:lang w:eastAsia="en-AU"/>
        </w:rPr>
        <w:t xml:space="preserve"> </w:t>
      </w:r>
      <w:r w:rsidRPr="00AF46AF">
        <w:rPr>
          <w:lang w:eastAsia="en-AU"/>
        </w:rPr>
        <w:t>up</w:t>
      </w:r>
      <w:r w:rsidR="00B352F2">
        <w:rPr>
          <w:lang w:eastAsia="en-AU"/>
        </w:rPr>
        <w:t xml:space="preserve"> </w:t>
      </w:r>
      <w:r w:rsidRPr="00AF46AF">
        <w:rPr>
          <w:lang w:eastAsia="en-AU"/>
        </w:rPr>
        <w:t>family</w:t>
      </w:r>
      <w:r w:rsidR="00B352F2">
        <w:rPr>
          <w:lang w:eastAsia="en-AU"/>
        </w:rPr>
        <w:t xml:space="preserve"> </w:t>
      </w:r>
      <w:r w:rsidRPr="00AF46AF">
        <w:rPr>
          <w:lang w:eastAsia="en-AU"/>
        </w:rPr>
        <w:t>and</w:t>
      </w:r>
      <w:r w:rsidR="00B352F2">
        <w:rPr>
          <w:lang w:eastAsia="en-AU"/>
        </w:rPr>
        <w:t xml:space="preserve"> </w:t>
      </w:r>
      <w:r w:rsidRPr="00AF46AF">
        <w:rPr>
          <w:lang w:eastAsia="en-AU"/>
        </w:rPr>
        <w:t>property,</w:t>
      </w:r>
      <w:r w:rsidR="00B352F2">
        <w:rPr>
          <w:lang w:eastAsia="en-AU"/>
        </w:rPr>
        <w:t xml:space="preserve"> </w:t>
      </w:r>
      <w:r w:rsidRPr="00AF46AF">
        <w:rPr>
          <w:lang w:eastAsia="en-AU"/>
        </w:rPr>
        <w:t>his</w:t>
      </w:r>
      <w:r w:rsidR="00B352F2">
        <w:rPr>
          <w:lang w:eastAsia="en-AU"/>
        </w:rPr>
        <w:t xml:space="preserve"> </w:t>
      </w:r>
      <w:r w:rsidRPr="00AF46AF">
        <w:rPr>
          <w:lang w:eastAsia="en-AU"/>
        </w:rPr>
        <w:t>name</w:t>
      </w:r>
      <w:r w:rsidR="00B352F2">
        <w:rPr>
          <w:lang w:eastAsia="en-AU"/>
        </w:rPr>
        <w:t xml:space="preserve"> </w:t>
      </w:r>
      <w:r w:rsidRPr="00AF46AF">
        <w:rPr>
          <w:lang w:eastAsia="en-AU"/>
        </w:rPr>
        <w:t>and</w:t>
      </w:r>
      <w:r w:rsidR="00B352F2">
        <w:rPr>
          <w:lang w:eastAsia="en-AU"/>
        </w:rPr>
        <w:t xml:space="preserve"> </w:t>
      </w:r>
      <w:r w:rsidRPr="00AF46AF">
        <w:rPr>
          <w:lang w:eastAsia="en-AU"/>
        </w:rPr>
        <w:t>mention</w:t>
      </w:r>
      <w:r w:rsidR="00B352F2">
        <w:rPr>
          <w:lang w:eastAsia="en-AU"/>
        </w:rPr>
        <w:t xml:space="preserve"> </w:t>
      </w:r>
      <w:r w:rsidRPr="00AF46AF">
        <w:rPr>
          <w:lang w:eastAsia="en-AU"/>
        </w:rPr>
        <w:t>continue</w:t>
      </w:r>
      <w:r w:rsidR="00B352F2">
        <w:rPr>
          <w:lang w:eastAsia="en-AU"/>
        </w:rPr>
        <w:t xml:space="preserve"> </w:t>
      </w:r>
      <w:r w:rsidRPr="00AF46AF">
        <w:rPr>
          <w:lang w:eastAsia="en-AU"/>
        </w:rPr>
        <w:t>forever</w:t>
      </w:r>
      <w:r w:rsidR="00991B2B">
        <w:rPr>
          <w:lang w:eastAsia="en-AU"/>
        </w:rPr>
        <w:t>.</w:t>
      </w:r>
      <w:r w:rsidR="00B352F2">
        <w:rPr>
          <w:lang w:eastAsia="en-AU"/>
        </w:rPr>
        <w:t xml:space="preserve">  </w:t>
      </w:r>
      <w:proofErr w:type="gramStart"/>
      <w:r w:rsidRPr="00AF46AF">
        <w:rPr>
          <w:lang w:eastAsia="en-AU"/>
        </w:rPr>
        <w:t>For</w:t>
      </w:r>
      <w:r w:rsidR="00B352F2">
        <w:rPr>
          <w:lang w:eastAsia="en-AU"/>
        </w:rPr>
        <w:t xml:space="preserve"> </w:t>
      </w:r>
      <w:r w:rsidRPr="00AF46AF">
        <w:rPr>
          <w:lang w:eastAsia="en-AU"/>
        </w:rPr>
        <w:t>he</w:t>
      </w:r>
      <w:r w:rsidR="00B352F2">
        <w:rPr>
          <w:lang w:eastAsia="en-AU"/>
        </w:rPr>
        <w:t xml:space="preserve"> </w:t>
      </w:r>
      <w:r w:rsidRPr="00AF46AF">
        <w:rPr>
          <w:lang w:eastAsia="en-AU"/>
        </w:rPr>
        <w:t>suffered</w:t>
      </w:r>
      <w:r w:rsidR="00B352F2">
        <w:rPr>
          <w:lang w:eastAsia="en-AU"/>
        </w:rPr>
        <w:t xml:space="preserve"> </w:t>
      </w:r>
      <w:r w:rsidRPr="00AF46AF">
        <w:rPr>
          <w:lang w:eastAsia="en-AU"/>
        </w:rPr>
        <w:t>this</w:t>
      </w:r>
      <w:r w:rsidR="00B352F2">
        <w:rPr>
          <w:lang w:eastAsia="en-AU"/>
        </w:rPr>
        <w:t xml:space="preserve"> </w:t>
      </w:r>
      <w:r w:rsidRPr="00AF46AF">
        <w:rPr>
          <w:lang w:eastAsia="en-AU"/>
        </w:rPr>
        <w:t>for</w:t>
      </w:r>
      <w:r w:rsidR="00B352F2">
        <w:rPr>
          <w:lang w:eastAsia="en-AU"/>
        </w:rPr>
        <w:t xml:space="preserve"> </w:t>
      </w:r>
      <w:r w:rsidRPr="00AF46AF">
        <w:rPr>
          <w:lang w:eastAsia="en-AU"/>
        </w:rPr>
        <w:t>an</w:t>
      </w:r>
      <w:r w:rsidR="00B352F2">
        <w:rPr>
          <w:lang w:eastAsia="en-AU"/>
        </w:rPr>
        <w:t xml:space="preserve"> </w:t>
      </w:r>
      <w:r w:rsidRPr="00AF46AF">
        <w:rPr>
          <w:lang w:eastAsia="en-AU"/>
        </w:rPr>
        <w:t>immortal</w:t>
      </w:r>
      <w:r w:rsidR="00B352F2">
        <w:rPr>
          <w:lang w:eastAsia="en-AU"/>
        </w:rPr>
        <w:t xml:space="preserve"> </w:t>
      </w:r>
      <w:r w:rsidRPr="00AF46AF">
        <w:rPr>
          <w:lang w:eastAsia="en-AU"/>
        </w:rPr>
        <w:t>Cause</w:t>
      </w:r>
      <w:r w:rsidR="00B352F2">
        <w:rPr>
          <w:lang w:eastAsia="en-AU"/>
        </w:rPr>
        <w:t xml:space="preserve"> </w:t>
      </w:r>
      <w:r w:rsidRPr="00AF46AF">
        <w:rPr>
          <w:lang w:eastAsia="en-AU"/>
        </w:rPr>
        <w:t>and</w:t>
      </w:r>
      <w:r w:rsidR="00B352F2">
        <w:rPr>
          <w:lang w:eastAsia="en-AU"/>
        </w:rPr>
        <w:t xml:space="preserve"> </w:t>
      </w:r>
      <w:r w:rsidRPr="00AF46AF">
        <w:rPr>
          <w:lang w:eastAsia="en-AU"/>
        </w:rPr>
        <w:t>endured</w:t>
      </w:r>
      <w:r w:rsidR="00B352F2">
        <w:rPr>
          <w:lang w:eastAsia="en-AU"/>
        </w:rPr>
        <w:t xml:space="preserve"> </w:t>
      </w:r>
      <w:r w:rsidRPr="00AF46AF">
        <w:rPr>
          <w:lang w:eastAsia="en-AU"/>
        </w:rPr>
        <w:t>trials</w:t>
      </w:r>
      <w:r w:rsidR="00B352F2">
        <w:rPr>
          <w:lang w:eastAsia="en-AU"/>
        </w:rPr>
        <w:t xml:space="preserve"> </w:t>
      </w:r>
      <w:r w:rsidRPr="00AF46AF">
        <w:rPr>
          <w:lang w:eastAsia="en-AU"/>
        </w:rPr>
        <w:t>for</w:t>
      </w:r>
      <w:r w:rsidR="00B352F2">
        <w:rPr>
          <w:lang w:eastAsia="en-AU"/>
        </w:rPr>
        <w:t xml:space="preserve"> </w:t>
      </w:r>
      <w:r w:rsidRPr="00AF46AF">
        <w:rPr>
          <w:lang w:eastAsia="en-AU"/>
        </w:rPr>
        <w:t>a</w:t>
      </w:r>
      <w:r w:rsidR="00B352F2">
        <w:rPr>
          <w:lang w:eastAsia="en-AU"/>
        </w:rPr>
        <w:t xml:space="preserve"> </w:t>
      </w:r>
      <w:r w:rsidRPr="00AF46AF">
        <w:rPr>
          <w:lang w:eastAsia="en-AU"/>
        </w:rPr>
        <w:t>Divine</w:t>
      </w:r>
      <w:r w:rsidR="00B352F2">
        <w:rPr>
          <w:lang w:eastAsia="en-AU"/>
        </w:rPr>
        <w:t xml:space="preserve"> </w:t>
      </w:r>
      <w:r w:rsidRPr="00AF46AF">
        <w:rPr>
          <w:lang w:eastAsia="en-AU"/>
        </w:rPr>
        <w:t>purpose.</w:t>
      </w:r>
      <w:r w:rsidR="00991B2B">
        <w:rPr>
          <w:lang w:eastAsia="en-AU"/>
        </w:rPr>
        <w:t>”</w:t>
      </w:r>
      <w:proofErr w:type="gramEnd"/>
    </w:p>
    <w:p w:rsidR="00AF46AF" w:rsidRPr="00FB112F" w:rsidRDefault="00AF46AF" w:rsidP="00FB112F">
      <w:pPr>
        <w:pStyle w:val="Myhead"/>
      </w:pPr>
      <w:bookmarkStart w:id="29" w:name="h29"/>
      <w:r w:rsidRPr="00FB112F">
        <w:t>The</w:t>
      </w:r>
      <w:r w:rsidR="00B352F2" w:rsidRPr="00FB112F">
        <w:t xml:space="preserve"> </w:t>
      </w:r>
      <w:r w:rsidRPr="00FB112F">
        <w:t>Prime</w:t>
      </w:r>
      <w:r w:rsidR="00B352F2" w:rsidRPr="00FB112F">
        <w:t xml:space="preserve"> </w:t>
      </w:r>
      <w:r w:rsidRPr="00FB112F">
        <w:t>Ministers</w:t>
      </w:r>
      <w:r w:rsidR="00B352F2" w:rsidRPr="00FB112F">
        <w:t xml:space="preserve"> </w:t>
      </w:r>
      <w:r w:rsidRPr="00FB112F">
        <w:t>of</w:t>
      </w:r>
      <w:r w:rsidR="00B352F2" w:rsidRPr="00FB112F">
        <w:t xml:space="preserve"> </w:t>
      </w:r>
      <w:r w:rsidRPr="00FB112F">
        <w:t>Persia</w:t>
      </w:r>
      <w:r w:rsidR="00B352F2" w:rsidRPr="00FB112F">
        <w:t xml:space="preserve"> </w:t>
      </w:r>
      <w:r w:rsidRPr="00FB112F">
        <w:t>and</w:t>
      </w:r>
      <w:r w:rsidR="00B352F2" w:rsidRPr="00FB112F">
        <w:t xml:space="preserve"> </w:t>
      </w:r>
      <w:r w:rsidRPr="00FB112F">
        <w:t>transience;</w:t>
      </w:r>
      <w:r w:rsidR="00B352F2" w:rsidRPr="00FB112F">
        <w:t xml:space="preserve"> </w:t>
      </w:r>
      <w:r w:rsidRPr="00FB112F">
        <w:t>a</w:t>
      </w:r>
      <w:r w:rsidR="00B352F2" w:rsidRPr="00FB112F">
        <w:t xml:space="preserve"> </w:t>
      </w:r>
      <w:r w:rsidRPr="00FB112F">
        <w:t>prophecy</w:t>
      </w:r>
      <w:r w:rsidR="00B352F2" w:rsidRPr="00FB112F">
        <w:t xml:space="preserve"> </w:t>
      </w:r>
      <w:r w:rsidRPr="00FB112F">
        <w:t>for</w:t>
      </w:r>
      <w:r w:rsidR="00B352F2" w:rsidRPr="00FB112F">
        <w:t xml:space="preserve"> </w:t>
      </w:r>
      <w:r w:rsidRPr="00FB112F">
        <w:t>the</w:t>
      </w:r>
      <w:r w:rsidR="00B352F2" w:rsidRPr="00FB112F">
        <w:t xml:space="preserve"> </w:t>
      </w:r>
      <w:r w:rsidRPr="00FB112F">
        <w:t>current</w:t>
      </w:r>
      <w:r w:rsidR="00B352F2" w:rsidRPr="00FB112F">
        <w:t xml:space="preserve"> </w:t>
      </w:r>
      <w:r w:rsidRPr="00FB112F">
        <w:t>one</w:t>
      </w:r>
      <w:bookmarkEnd w:id="29"/>
    </w:p>
    <w:p w:rsidR="00B822BE" w:rsidRDefault="00AF46AF" w:rsidP="00FB112F">
      <w:pPr>
        <w:pStyle w:val="Text"/>
        <w:rPr>
          <w:lang w:eastAsia="en-AU"/>
        </w:rPr>
      </w:pPr>
      <w:r w:rsidRPr="00AF46AF">
        <w:rPr>
          <w:lang w:eastAsia="en-AU"/>
        </w:rPr>
        <w:t>Speaking</w:t>
      </w:r>
      <w:r w:rsidR="00B352F2">
        <w:rPr>
          <w:lang w:eastAsia="en-AU"/>
        </w:rPr>
        <w:t xml:space="preserve"> </w:t>
      </w:r>
      <w:r w:rsidRPr="00AF46AF">
        <w:rPr>
          <w:lang w:eastAsia="en-AU"/>
        </w:rPr>
        <w:t>on</w:t>
      </w:r>
      <w:r w:rsidR="00B352F2">
        <w:rPr>
          <w:lang w:eastAsia="en-AU"/>
        </w:rPr>
        <w:t xml:space="preserve"> </w:t>
      </w:r>
      <w:r w:rsidRPr="00AF46AF">
        <w:rPr>
          <w:lang w:eastAsia="en-AU"/>
        </w:rPr>
        <w:t>the</w:t>
      </w:r>
      <w:r w:rsidR="00B352F2">
        <w:rPr>
          <w:lang w:eastAsia="en-AU"/>
        </w:rPr>
        <w:t xml:space="preserve"> </w:t>
      </w:r>
      <w:r w:rsidRPr="00AF46AF">
        <w:rPr>
          <w:lang w:eastAsia="en-AU"/>
        </w:rPr>
        <w:t>same</w:t>
      </w:r>
      <w:r w:rsidR="00B352F2">
        <w:rPr>
          <w:lang w:eastAsia="en-AU"/>
        </w:rPr>
        <w:t xml:space="preserve"> </w:t>
      </w:r>
      <w:r w:rsidRPr="00AF46AF">
        <w:rPr>
          <w:lang w:eastAsia="en-AU"/>
        </w:rPr>
        <w:t>theme</w:t>
      </w:r>
      <w:r w:rsidR="00B352F2">
        <w:rPr>
          <w:lang w:eastAsia="en-AU"/>
        </w:rPr>
        <w:t xml:space="preserve"> </w:t>
      </w:r>
      <w:r w:rsidR="009F128E">
        <w:rPr>
          <w:lang w:eastAsia="en-AU"/>
        </w:rPr>
        <w:t>‘Abdu’l-Baha</w:t>
      </w:r>
      <w:r w:rsidR="00B352F2">
        <w:rPr>
          <w:lang w:eastAsia="en-AU"/>
        </w:rPr>
        <w:t xml:space="preserve"> </w:t>
      </w:r>
      <w:r w:rsidRPr="00AF46AF">
        <w:rPr>
          <w:lang w:eastAsia="en-AU"/>
        </w:rPr>
        <w:t>continued</w:t>
      </w:r>
      <w:r w:rsidR="00991B2B">
        <w:rPr>
          <w:lang w:eastAsia="en-AU"/>
        </w:rPr>
        <w:t>:</w:t>
      </w:r>
      <w:r w:rsidR="00B352F2">
        <w:rPr>
          <w:lang w:eastAsia="en-AU"/>
        </w:rPr>
        <w:t xml:space="preserve">  </w:t>
      </w:r>
      <w:r w:rsidR="00991B2B">
        <w:rPr>
          <w:lang w:eastAsia="en-AU"/>
        </w:rPr>
        <w:t>“</w:t>
      </w:r>
      <w:r w:rsidRPr="00AF46AF">
        <w:rPr>
          <w:lang w:eastAsia="en-AU"/>
        </w:rPr>
        <w:t>When</w:t>
      </w:r>
      <w:r w:rsidR="00B352F2">
        <w:rPr>
          <w:lang w:eastAsia="en-AU"/>
        </w:rPr>
        <w:t xml:space="preserve"> </w:t>
      </w:r>
      <w:r w:rsidRPr="00AF46AF">
        <w:rPr>
          <w:lang w:eastAsia="en-AU"/>
        </w:rPr>
        <w:t>we</w:t>
      </w:r>
      <w:r w:rsidR="00B352F2">
        <w:rPr>
          <w:lang w:eastAsia="en-AU"/>
        </w:rPr>
        <w:t xml:space="preserve"> </w:t>
      </w:r>
      <w:r w:rsidRPr="00AF46AF">
        <w:rPr>
          <w:lang w:eastAsia="en-AU"/>
        </w:rPr>
        <w:t>were</w:t>
      </w:r>
      <w:r w:rsidR="00B352F2">
        <w:rPr>
          <w:lang w:eastAsia="en-AU"/>
        </w:rPr>
        <w:t xml:space="preserve"> </w:t>
      </w:r>
      <w:r w:rsidRPr="00AF46AF">
        <w:rPr>
          <w:lang w:eastAsia="en-AU"/>
        </w:rPr>
        <w:t>in</w:t>
      </w:r>
      <w:r w:rsidR="00B352F2">
        <w:rPr>
          <w:lang w:eastAsia="en-AU"/>
        </w:rPr>
        <w:t xml:space="preserve"> </w:t>
      </w:r>
      <w:proofErr w:type="spellStart"/>
      <w:r w:rsidRPr="00AF46AF">
        <w:rPr>
          <w:lang w:eastAsia="en-AU"/>
        </w:rPr>
        <w:t>Tihran</w:t>
      </w:r>
      <w:proofErr w:type="spellEnd"/>
      <w:r w:rsidRPr="00AF46AF">
        <w:rPr>
          <w:lang w:eastAsia="en-AU"/>
        </w:rPr>
        <w:t>,</w:t>
      </w:r>
      <w:r w:rsidR="00B352F2">
        <w:rPr>
          <w:lang w:eastAsia="en-AU"/>
        </w:rPr>
        <w:t xml:space="preserve"> </w:t>
      </w:r>
      <w:r w:rsidRPr="00AF46AF">
        <w:rPr>
          <w:lang w:eastAsia="en-AU"/>
        </w:rPr>
        <w:t>Mirza</w:t>
      </w:r>
      <w:r w:rsidR="00B352F2">
        <w:rPr>
          <w:lang w:eastAsia="en-AU"/>
        </w:rPr>
        <w:t xml:space="preserve"> </w:t>
      </w:r>
      <w:proofErr w:type="spellStart"/>
      <w:r w:rsidRPr="00AF46AF">
        <w:rPr>
          <w:lang w:eastAsia="en-AU"/>
        </w:rPr>
        <w:t>Aqa</w:t>
      </w:r>
      <w:proofErr w:type="spellEnd"/>
      <w:r w:rsidR="00B352F2">
        <w:rPr>
          <w:lang w:eastAsia="en-AU"/>
        </w:rPr>
        <w:t xml:space="preserve"> </w:t>
      </w:r>
      <w:r w:rsidRPr="00AF46AF">
        <w:rPr>
          <w:lang w:eastAsia="en-AU"/>
        </w:rPr>
        <w:t>Khan</w:t>
      </w:r>
      <w:r w:rsidR="00B352F2">
        <w:rPr>
          <w:lang w:eastAsia="en-AU"/>
        </w:rPr>
        <w:t xml:space="preserve"> </w:t>
      </w:r>
      <w:r w:rsidRPr="00AF46AF">
        <w:rPr>
          <w:lang w:eastAsia="en-AU"/>
        </w:rPr>
        <w:t>of</w:t>
      </w:r>
      <w:r w:rsidR="00B352F2">
        <w:rPr>
          <w:lang w:eastAsia="en-AU"/>
        </w:rPr>
        <w:t xml:space="preserve"> </w:t>
      </w:r>
      <w:proofErr w:type="spellStart"/>
      <w:r w:rsidRPr="00AF46AF">
        <w:rPr>
          <w:lang w:eastAsia="en-AU"/>
        </w:rPr>
        <w:t>Nur</w:t>
      </w:r>
      <w:proofErr w:type="spellEnd"/>
      <w:r w:rsidR="00B352F2">
        <w:rPr>
          <w:lang w:eastAsia="en-AU"/>
        </w:rPr>
        <w:t xml:space="preserve"> </w:t>
      </w:r>
      <w:r w:rsidRPr="00AF46AF">
        <w:rPr>
          <w:lang w:eastAsia="en-AU"/>
        </w:rPr>
        <w:t>was</w:t>
      </w:r>
      <w:r w:rsidR="00B352F2">
        <w:rPr>
          <w:lang w:eastAsia="en-AU"/>
        </w:rPr>
        <w:t xml:space="preserve"> </w:t>
      </w:r>
      <w:r w:rsidRPr="00AF46AF">
        <w:rPr>
          <w:lang w:eastAsia="en-AU"/>
        </w:rPr>
        <w:t>the</w:t>
      </w:r>
      <w:r w:rsidR="00B352F2">
        <w:rPr>
          <w:lang w:eastAsia="en-AU"/>
        </w:rPr>
        <w:t xml:space="preserve"> </w:t>
      </w:r>
      <w:r w:rsidRPr="00AF46AF">
        <w:rPr>
          <w:lang w:eastAsia="en-AU"/>
        </w:rPr>
        <w:t>Prime</w:t>
      </w:r>
      <w:r w:rsidR="00B352F2">
        <w:rPr>
          <w:lang w:eastAsia="en-AU"/>
        </w:rPr>
        <w:t xml:space="preserve"> </w:t>
      </w:r>
      <w:r w:rsidRPr="00AF46AF">
        <w:rPr>
          <w:lang w:eastAsia="en-AU"/>
        </w:rPr>
        <w:t>Minister,</w:t>
      </w:r>
      <w:r w:rsidR="00B352F2">
        <w:rPr>
          <w:lang w:eastAsia="en-AU"/>
        </w:rPr>
        <w:t xml:space="preserve"> </w:t>
      </w:r>
      <w:r w:rsidRPr="00AF46AF">
        <w:rPr>
          <w:lang w:eastAsia="en-AU"/>
        </w:rPr>
        <w:t>and</w:t>
      </w:r>
      <w:r w:rsidR="00B352F2">
        <w:rPr>
          <w:lang w:eastAsia="en-AU"/>
        </w:rPr>
        <w:t xml:space="preserve"> </w:t>
      </w:r>
      <w:r w:rsidRPr="00AF46AF">
        <w:rPr>
          <w:lang w:eastAsia="en-AU"/>
        </w:rPr>
        <w:t>the</w:t>
      </w:r>
      <w:r w:rsidR="00B352F2">
        <w:rPr>
          <w:lang w:eastAsia="en-AU"/>
        </w:rPr>
        <w:t xml:space="preserve"> </w:t>
      </w:r>
      <w:r w:rsidRPr="00AF46AF">
        <w:rPr>
          <w:lang w:eastAsia="en-AU"/>
        </w:rPr>
        <w:t>Nuri</w:t>
      </w:r>
      <w:r w:rsidR="00B352F2">
        <w:rPr>
          <w:lang w:eastAsia="en-AU"/>
        </w:rPr>
        <w:t xml:space="preserve"> </w:t>
      </w:r>
      <w:r w:rsidRPr="00AF46AF">
        <w:rPr>
          <w:lang w:eastAsia="en-AU"/>
        </w:rPr>
        <w:t>family</w:t>
      </w:r>
      <w:r w:rsidR="00B352F2">
        <w:rPr>
          <w:lang w:eastAsia="en-AU"/>
        </w:rPr>
        <w:t xml:space="preserve"> </w:t>
      </w:r>
      <w:r w:rsidRPr="00AF46AF">
        <w:rPr>
          <w:lang w:eastAsia="en-AU"/>
        </w:rPr>
        <w:t>held</w:t>
      </w:r>
      <w:r w:rsidR="00B352F2">
        <w:rPr>
          <w:lang w:eastAsia="en-AU"/>
        </w:rPr>
        <w:t xml:space="preserve"> </w:t>
      </w:r>
      <w:r w:rsidRPr="00AF46AF">
        <w:rPr>
          <w:lang w:eastAsia="en-AU"/>
        </w:rPr>
        <w:t>official</w:t>
      </w:r>
      <w:r w:rsidR="00B352F2">
        <w:rPr>
          <w:lang w:eastAsia="en-AU"/>
        </w:rPr>
        <w:t xml:space="preserve"> </w:t>
      </w:r>
      <w:proofErr w:type="spellStart"/>
      <w:r w:rsidRPr="00AF46AF">
        <w:rPr>
          <w:lang w:eastAsia="en-AU"/>
        </w:rPr>
        <w:t>honors</w:t>
      </w:r>
      <w:proofErr w:type="spellEnd"/>
      <w:r w:rsidR="00B352F2">
        <w:rPr>
          <w:lang w:eastAsia="en-AU"/>
        </w:rPr>
        <w:t xml:space="preserve"> </w:t>
      </w:r>
      <w:r w:rsidRPr="00AF46AF">
        <w:rPr>
          <w:lang w:eastAsia="en-AU"/>
        </w:rPr>
        <w:t>and</w:t>
      </w:r>
      <w:r w:rsidR="00B352F2">
        <w:rPr>
          <w:lang w:eastAsia="en-AU"/>
        </w:rPr>
        <w:t xml:space="preserve"> </w:t>
      </w:r>
      <w:r w:rsidRPr="00AF46AF">
        <w:rPr>
          <w:lang w:eastAsia="en-AU"/>
        </w:rPr>
        <w:t>positions,</w:t>
      </w:r>
      <w:r w:rsidR="00B352F2">
        <w:rPr>
          <w:lang w:eastAsia="en-AU"/>
        </w:rPr>
        <w:t xml:space="preserve"> </w:t>
      </w:r>
      <w:r w:rsidRPr="00AF46AF">
        <w:rPr>
          <w:lang w:eastAsia="en-AU"/>
        </w:rPr>
        <w:t>and</w:t>
      </w:r>
      <w:r w:rsidR="00B352F2">
        <w:rPr>
          <w:lang w:eastAsia="en-AU"/>
        </w:rPr>
        <w:t xml:space="preserve"> </w:t>
      </w:r>
      <w:r w:rsidRPr="00AF46AF">
        <w:rPr>
          <w:lang w:eastAsia="en-AU"/>
        </w:rPr>
        <w:t>had</w:t>
      </w:r>
      <w:r w:rsidR="00B352F2">
        <w:rPr>
          <w:lang w:eastAsia="en-AU"/>
        </w:rPr>
        <w:t xml:space="preserve"> </w:t>
      </w:r>
      <w:r w:rsidRPr="00AF46AF">
        <w:rPr>
          <w:lang w:eastAsia="en-AU"/>
        </w:rPr>
        <w:t>a</w:t>
      </w:r>
      <w:r w:rsidR="00B352F2">
        <w:rPr>
          <w:lang w:eastAsia="en-AU"/>
        </w:rPr>
        <w:t xml:space="preserve"> </w:t>
      </w:r>
      <w:r w:rsidRPr="00AF46AF">
        <w:rPr>
          <w:lang w:eastAsia="en-AU"/>
        </w:rPr>
        <w:t>great</w:t>
      </w:r>
      <w:r w:rsidR="00B352F2">
        <w:rPr>
          <w:lang w:eastAsia="en-AU"/>
        </w:rPr>
        <w:t xml:space="preserve"> </w:t>
      </w:r>
      <w:r w:rsidRPr="00AF46AF">
        <w:rPr>
          <w:lang w:eastAsia="en-AU"/>
        </w:rPr>
        <w:t>distinction</w:t>
      </w:r>
      <w:r w:rsidR="00B352F2">
        <w:rPr>
          <w:lang w:eastAsia="en-AU"/>
        </w:rPr>
        <w:t xml:space="preserve"> </w:t>
      </w:r>
      <w:r w:rsidRPr="00AF46AF">
        <w:rPr>
          <w:lang w:eastAsia="en-AU"/>
        </w:rPr>
        <w:t>among</w:t>
      </w:r>
      <w:r w:rsidR="00B352F2">
        <w:rPr>
          <w:lang w:eastAsia="en-AU"/>
        </w:rPr>
        <w:t xml:space="preserve"> </w:t>
      </w:r>
      <w:r w:rsidRPr="00AF46AF">
        <w:rPr>
          <w:lang w:eastAsia="en-AU"/>
        </w:rPr>
        <w:t>men</w:t>
      </w:r>
      <w:r w:rsidR="00991B2B">
        <w:rPr>
          <w:lang w:eastAsia="en-AU"/>
        </w:rPr>
        <w:t>.</w:t>
      </w:r>
      <w:r w:rsidR="00B352F2">
        <w:rPr>
          <w:lang w:eastAsia="en-AU"/>
        </w:rPr>
        <w:t xml:space="preserve">  </w:t>
      </w:r>
      <w:r w:rsidRPr="00AF46AF">
        <w:rPr>
          <w:lang w:eastAsia="en-AU"/>
        </w:rPr>
        <w:t>A</w:t>
      </w:r>
      <w:r w:rsidR="00B352F2">
        <w:rPr>
          <w:lang w:eastAsia="en-AU"/>
        </w:rPr>
        <w:t xml:space="preserve"> </w:t>
      </w:r>
      <w:r w:rsidRPr="00AF46AF">
        <w:rPr>
          <w:lang w:eastAsia="en-AU"/>
        </w:rPr>
        <w:t>little</w:t>
      </w:r>
      <w:r w:rsidR="00B352F2">
        <w:rPr>
          <w:lang w:eastAsia="en-AU"/>
        </w:rPr>
        <w:t xml:space="preserve"> </w:t>
      </w:r>
      <w:r w:rsidRPr="00AF46AF">
        <w:rPr>
          <w:lang w:eastAsia="en-AU"/>
        </w:rPr>
        <w:t>while,</w:t>
      </w:r>
      <w:r w:rsidR="00B352F2">
        <w:rPr>
          <w:lang w:eastAsia="en-AU"/>
        </w:rPr>
        <w:t xml:space="preserve"> </w:t>
      </w:r>
      <w:r w:rsidRPr="00AF46AF">
        <w:rPr>
          <w:lang w:eastAsia="en-AU"/>
        </w:rPr>
        <w:t>and</w:t>
      </w:r>
      <w:r w:rsidR="00B352F2">
        <w:rPr>
          <w:lang w:eastAsia="en-AU"/>
        </w:rPr>
        <w:t xml:space="preserve"> </w:t>
      </w:r>
      <w:r w:rsidRPr="00AF46AF">
        <w:rPr>
          <w:lang w:eastAsia="en-AU"/>
        </w:rPr>
        <w:t>that</w:t>
      </w:r>
      <w:r w:rsidR="00B352F2">
        <w:rPr>
          <w:lang w:eastAsia="en-AU"/>
        </w:rPr>
        <w:t xml:space="preserve"> </w:t>
      </w:r>
      <w:r w:rsidRPr="00AF46AF">
        <w:rPr>
          <w:lang w:eastAsia="en-AU"/>
        </w:rPr>
        <w:t>court</w:t>
      </w:r>
      <w:r w:rsidR="00B352F2">
        <w:rPr>
          <w:lang w:eastAsia="en-AU"/>
        </w:rPr>
        <w:t xml:space="preserve"> </w:t>
      </w:r>
      <w:r w:rsidRPr="00AF46AF">
        <w:rPr>
          <w:lang w:eastAsia="en-AU"/>
        </w:rPr>
        <w:t>of</w:t>
      </w:r>
      <w:r w:rsidR="00B352F2">
        <w:rPr>
          <w:lang w:eastAsia="en-AU"/>
        </w:rPr>
        <w:t xml:space="preserve"> </w:t>
      </w:r>
      <w:r w:rsidRPr="00AF46AF">
        <w:rPr>
          <w:lang w:eastAsia="en-AU"/>
        </w:rPr>
        <w:t>glory</w:t>
      </w:r>
      <w:r w:rsidR="00B352F2">
        <w:rPr>
          <w:lang w:eastAsia="en-AU"/>
        </w:rPr>
        <w:t xml:space="preserve"> </w:t>
      </w:r>
      <w:r w:rsidRPr="00AF46AF">
        <w:rPr>
          <w:lang w:eastAsia="en-AU"/>
        </w:rPr>
        <w:t>was</w:t>
      </w:r>
    </w:p>
    <w:p w:rsidR="00B822BE" w:rsidRDefault="00B822BE">
      <w:pPr>
        <w:widowControl/>
        <w:kinsoku/>
        <w:overflowPunct/>
        <w:textAlignment w:val="auto"/>
      </w:pPr>
      <w:r>
        <w:br w:type="page"/>
      </w:r>
    </w:p>
    <w:p w:rsidR="00AF46AF" w:rsidRPr="00AF46AF" w:rsidRDefault="00AF46AF" w:rsidP="00872D3B">
      <w:pPr>
        <w:pStyle w:val="Textcts"/>
        <w:rPr>
          <w:lang w:eastAsia="en-AU"/>
        </w:rPr>
      </w:pPr>
      <w:r w:rsidRPr="00B822BE">
        <w:lastRenderedPageBreak/>
        <w:t>&lt;</w:t>
      </w:r>
      <w:r w:rsidR="00B822BE">
        <w:t xml:space="preserve">p </w:t>
      </w:r>
      <w:r w:rsidRPr="00B822BE">
        <w:t>21&gt;</w:t>
      </w:r>
      <w:r w:rsidR="00B352F2" w:rsidRPr="00B822BE">
        <w:t xml:space="preserve"> </w:t>
      </w:r>
      <w:r w:rsidRPr="00AF46AF">
        <w:rPr>
          <w:lang w:eastAsia="en-AU"/>
        </w:rPr>
        <w:t>closed</w:t>
      </w:r>
      <w:r w:rsidR="00B352F2">
        <w:rPr>
          <w:lang w:eastAsia="en-AU"/>
        </w:rPr>
        <w:t xml:space="preserve"> </w:t>
      </w:r>
      <w:r w:rsidRPr="00AF46AF">
        <w:rPr>
          <w:lang w:eastAsia="en-AU"/>
        </w:rPr>
        <w:t>and</w:t>
      </w:r>
      <w:r w:rsidR="00B352F2">
        <w:rPr>
          <w:lang w:eastAsia="en-AU"/>
        </w:rPr>
        <w:t xml:space="preserve"> </w:t>
      </w:r>
      <w:r w:rsidRPr="00AF46AF">
        <w:rPr>
          <w:lang w:eastAsia="en-AU"/>
        </w:rPr>
        <w:t>it</w:t>
      </w:r>
      <w:r w:rsidR="00B352F2">
        <w:rPr>
          <w:lang w:eastAsia="en-AU"/>
        </w:rPr>
        <w:t xml:space="preserve"> </w:t>
      </w:r>
      <w:r w:rsidRPr="00AF46AF">
        <w:rPr>
          <w:lang w:eastAsia="en-AU"/>
        </w:rPr>
        <w:t>became</w:t>
      </w:r>
      <w:r w:rsidR="00B352F2">
        <w:rPr>
          <w:lang w:eastAsia="en-AU"/>
        </w:rPr>
        <w:t xml:space="preserve"> </w:t>
      </w:r>
      <w:r w:rsidRPr="00AF46AF">
        <w:rPr>
          <w:lang w:eastAsia="en-AU"/>
        </w:rPr>
        <w:t>the</w:t>
      </w:r>
      <w:r w:rsidR="00B352F2">
        <w:rPr>
          <w:lang w:eastAsia="en-AU"/>
        </w:rPr>
        <w:t xml:space="preserve"> </w:t>
      </w:r>
      <w:r w:rsidRPr="00AF46AF">
        <w:rPr>
          <w:lang w:eastAsia="en-AU"/>
        </w:rPr>
        <w:t>turn</w:t>
      </w:r>
      <w:r w:rsidR="00B352F2">
        <w:rPr>
          <w:lang w:eastAsia="en-AU"/>
        </w:rPr>
        <w:t xml:space="preserve"> </w:t>
      </w:r>
      <w:r w:rsidRPr="00AF46AF">
        <w:rPr>
          <w:lang w:eastAsia="en-AU"/>
        </w:rPr>
        <w:t>of</w:t>
      </w:r>
      <w:r w:rsidR="00B352F2">
        <w:rPr>
          <w:lang w:eastAsia="en-AU"/>
        </w:rPr>
        <w:t xml:space="preserve"> </w:t>
      </w:r>
      <w:proofErr w:type="spellStart"/>
      <w:r w:rsidRPr="00AF46AF">
        <w:rPr>
          <w:lang w:eastAsia="en-AU"/>
        </w:rPr>
        <w:t>Amin</w:t>
      </w:r>
      <w:r w:rsidR="004B374E">
        <w:rPr>
          <w:lang w:eastAsia="en-AU"/>
        </w:rPr>
        <w:t>u’</w:t>
      </w:r>
      <w:r w:rsidRPr="00AF46AF">
        <w:rPr>
          <w:lang w:eastAsia="en-AU"/>
        </w:rPr>
        <w:t>d-Dawlih</w:t>
      </w:r>
      <w:proofErr w:type="spellEnd"/>
      <w:r w:rsidR="00B352F2">
        <w:rPr>
          <w:lang w:eastAsia="en-AU"/>
        </w:rPr>
        <w:t xml:space="preserve"> </w:t>
      </w:r>
      <w:r w:rsidRPr="00AF46AF">
        <w:rPr>
          <w:lang w:eastAsia="en-AU"/>
        </w:rPr>
        <w:t>of</w:t>
      </w:r>
      <w:r w:rsidR="00B352F2">
        <w:rPr>
          <w:lang w:eastAsia="en-AU"/>
        </w:rPr>
        <w:t xml:space="preserve"> </w:t>
      </w:r>
      <w:r w:rsidRPr="00AF46AF">
        <w:rPr>
          <w:lang w:eastAsia="en-AU"/>
        </w:rPr>
        <w:t>Kashan</w:t>
      </w:r>
      <w:r w:rsidR="00B352F2">
        <w:rPr>
          <w:lang w:eastAsia="en-AU"/>
        </w:rPr>
        <w:t xml:space="preserve"> </w:t>
      </w:r>
      <w:r w:rsidRPr="00AF46AF">
        <w:rPr>
          <w:lang w:eastAsia="en-AU"/>
        </w:rPr>
        <w:t>to</w:t>
      </w:r>
      <w:r w:rsidR="00B352F2">
        <w:rPr>
          <w:lang w:eastAsia="en-AU"/>
        </w:rPr>
        <w:t xml:space="preserve"> </w:t>
      </w:r>
      <w:r w:rsidRPr="00AF46AF">
        <w:rPr>
          <w:lang w:eastAsia="en-AU"/>
        </w:rPr>
        <w:t>be</w:t>
      </w:r>
      <w:r w:rsidR="00B352F2">
        <w:rPr>
          <w:lang w:eastAsia="en-AU"/>
        </w:rPr>
        <w:t xml:space="preserve"> </w:t>
      </w:r>
      <w:r w:rsidRPr="00AF46AF">
        <w:rPr>
          <w:lang w:eastAsia="en-AU"/>
        </w:rPr>
        <w:t>the</w:t>
      </w:r>
      <w:r w:rsidR="00B352F2">
        <w:rPr>
          <w:lang w:eastAsia="en-AU"/>
        </w:rPr>
        <w:t xml:space="preserve"> </w:t>
      </w:r>
      <w:r w:rsidRPr="00AF46AF">
        <w:rPr>
          <w:lang w:eastAsia="en-AU"/>
        </w:rPr>
        <w:t>appointed</w:t>
      </w:r>
      <w:r w:rsidR="00B352F2">
        <w:rPr>
          <w:lang w:eastAsia="en-AU"/>
        </w:rPr>
        <w:t xml:space="preserve"> </w:t>
      </w:r>
      <w:r w:rsidRPr="00AF46AF">
        <w:rPr>
          <w:lang w:eastAsia="en-AU"/>
        </w:rPr>
        <w:t>Prime</w:t>
      </w:r>
      <w:r w:rsidR="00B352F2">
        <w:rPr>
          <w:lang w:eastAsia="en-AU"/>
        </w:rPr>
        <w:t xml:space="preserve"> </w:t>
      </w:r>
      <w:r w:rsidRPr="00AF46AF">
        <w:rPr>
          <w:lang w:eastAsia="en-AU"/>
        </w:rPr>
        <w:t>Minister</w:t>
      </w:r>
      <w:r w:rsidR="00991B2B">
        <w:rPr>
          <w:lang w:eastAsia="en-AU"/>
        </w:rPr>
        <w:t>.</w:t>
      </w:r>
      <w:r w:rsidR="00B352F2">
        <w:rPr>
          <w:lang w:eastAsia="en-AU"/>
        </w:rPr>
        <w:t xml:space="preserve">  </w:t>
      </w:r>
      <w:r w:rsidRPr="00AF46AF">
        <w:rPr>
          <w:lang w:eastAsia="en-AU"/>
        </w:rPr>
        <w:t>His</w:t>
      </w:r>
      <w:r w:rsidR="00B352F2">
        <w:rPr>
          <w:lang w:eastAsia="en-AU"/>
        </w:rPr>
        <w:t xml:space="preserve"> </w:t>
      </w:r>
      <w:r w:rsidRPr="00AF46AF">
        <w:rPr>
          <w:lang w:eastAsia="en-AU"/>
        </w:rPr>
        <w:t>carpet</w:t>
      </w:r>
      <w:r w:rsidR="00B352F2">
        <w:rPr>
          <w:lang w:eastAsia="en-AU"/>
        </w:rPr>
        <w:t xml:space="preserve"> </w:t>
      </w:r>
      <w:r w:rsidRPr="00AF46AF">
        <w:rPr>
          <w:lang w:eastAsia="en-AU"/>
        </w:rPr>
        <w:t>was</w:t>
      </w:r>
      <w:r w:rsidR="00B352F2">
        <w:rPr>
          <w:lang w:eastAsia="en-AU"/>
        </w:rPr>
        <w:t xml:space="preserve"> </w:t>
      </w:r>
      <w:r w:rsidRPr="00AF46AF">
        <w:rPr>
          <w:lang w:eastAsia="en-AU"/>
        </w:rPr>
        <w:t>also</w:t>
      </w:r>
      <w:r w:rsidR="00B352F2">
        <w:rPr>
          <w:lang w:eastAsia="en-AU"/>
        </w:rPr>
        <w:t xml:space="preserve"> </w:t>
      </w:r>
      <w:r w:rsidRPr="00AF46AF">
        <w:rPr>
          <w:lang w:eastAsia="en-AU"/>
        </w:rPr>
        <w:t>folded</w:t>
      </w:r>
      <w:r w:rsidR="00B352F2">
        <w:rPr>
          <w:lang w:eastAsia="en-AU"/>
        </w:rPr>
        <w:t xml:space="preserve"> </w:t>
      </w:r>
      <w:r w:rsidRPr="00AF46AF">
        <w:rPr>
          <w:lang w:eastAsia="en-AU"/>
        </w:rPr>
        <w:t>up</w:t>
      </w:r>
      <w:r w:rsidR="00B352F2">
        <w:rPr>
          <w:lang w:eastAsia="en-AU"/>
        </w:rPr>
        <w:t xml:space="preserve"> </w:t>
      </w:r>
      <w:r w:rsidRPr="00AF46AF">
        <w:rPr>
          <w:lang w:eastAsia="en-AU"/>
        </w:rPr>
        <w:t>and</w:t>
      </w:r>
      <w:r w:rsidR="00B352F2">
        <w:rPr>
          <w:lang w:eastAsia="en-AU"/>
        </w:rPr>
        <w:t xml:space="preserve"> </w:t>
      </w:r>
      <w:r w:rsidRPr="00AF46AF">
        <w:rPr>
          <w:lang w:eastAsia="en-AU"/>
        </w:rPr>
        <w:t>his</w:t>
      </w:r>
      <w:r w:rsidR="00B352F2">
        <w:rPr>
          <w:lang w:eastAsia="en-AU"/>
        </w:rPr>
        <w:t xml:space="preserve"> </w:t>
      </w:r>
      <w:r w:rsidRPr="00AF46AF">
        <w:rPr>
          <w:lang w:eastAsia="en-AU"/>
        </w:rPr>
        <w:t>time</w:t>
      </w:r>
      <w:r w:rsidR="00B352F2">
        <w:rPr>
          <w:lang w:eastAsia="en-AU"/>
        </w:rPr>
        <w:t xml:space="preserve"> </w:t>
      </w:r>
      <w:r w:rsidRPr="00AF46AF">
        <w:rPr>
          <w:lang w:eastAsia="en-AU"/>
        </w:rPr>
        <w:t>ended</w:t>
      </w:r>
      <w:r w:rsidR="00991B2B">
        <w:rPr>
          <w:lang w:eastAsia="en-AU"/>
        </w:rPr>
        <w:t>.</w:t>
      </w:r>
      <w:r w:rsidR="00B352F2">
        <w:rPr>
          <w:lang w:eastAsia="en-AU"/>
        </w:rPr>
        <w:t xml:space="preserve">  </w:t>
      </w:r>
      <w:r w:rsidRPr="00AF46AF">
        <w:rPr>
          <w:lang w:eastAsia="en-AU"/>
        </w:rPr>
        <w:t>Then</w:t>
      </w:r>
      <w:r w:rsidR="00B352F2">
        <w:rPr>
          <w:lang w:eastAsia="en-AU"/>
        </w:rPr>
        <w:t xml:space="preserve"> </w:t>
      </w:r>
      <w:r w:rsidRPr="00AF46AF">
        <w:rPr>
          <w:lang w:eastAsia="en-AU"/>
        </w:rPr>
        <w:t>Mirza</w:t>
      </w:r>
      <w:r w:rsidR="00B352F2">
        <w:rPr>
          <w:lang w:eastAsia="en-AU"/>
        </w:rPr>
        <w:t xml:space="preserve"> </w:t>
      </w:r>
      <w:proofErr w:type="spellStart"/>
      <w:r w:rsidRPr="00AF46AF">
        <w:rPr>
          <w:lang w:eastAsia="en-AU"/>
        </w:rPr>
        <w:t>Husayn</w:t>
      </w:r>
      <w:proofErr w:type="spellEnd"/>
      <w:r w:rsidR="00B352F2">
        <w:rPr>
          <w:lang w:eastAsia="en-AU"/>
        </w:rPr>
        <w:t xml:space="preserve"> </w:t>
      </w:r>
      <w:r w:rsidRPr="00AF46AF">
        <w:rPr>
          <w:lang w:eastAsia="en-AU"/>
        </w:rPr>
        <w:t>Khan</w:t>
      </w:r>
      <w:r w:rsidR="00B352F2">
        <w:rPr>
          <w:lang w:eastAsia="en-AU"/>
        </w:rPr>
        <w:t xml:space="preserve"> </w:t>
      </w:r>
      <w:r w:rsidR="00991B2B">
        <w:rPr>
          <w:lang w:eastAsia="en-AU"/>
        </w:rPr>
        <w:t>“</w:t>
      </w:r>
      <w:r w:rsidRPr="00AF46AF">
        <w:rPr>
          <w:lang w:eastAsia="en-AU"/>
        </w:rPr>
        <w:t>The</w:t>
      </w:r>
      <w:r w:rsidR="00B352F2">
        <w:rPr>
          <w:lang w:eastAsia="en-AU"/>
        </w:rPr>
        <w:t xml:space="preserve"> </w:t>
      </w:r>
      <w:r w:rsidRPr="00AF46AF">
        <w:rPr>
          <w:lang w:eastAsia="en-AU"/>
        </w:rPr>
        <w:t>Commander</w:t>
      </w:r>
      <w:r w:rsidR="00B352F2">
        <w:rPr>
          <w:lang w:eastAsia="en-AU"/>
        </w:rPr>
        <w:t xml:space="preserve"> </w:t>
      </w:r>
      <w:r w:rsidRPr="00AF46AF">
        <w:rPr>
          <w:lang w:eastAsia="en-AU"/>
        </w:rPr>
        <w:t>in</w:t>
      </w:r>
      <w:r w:rsidR="00B352F2">
        <w:rPr>
          <w:lang w:eastAsia="en-AU"/>
        </w:rPr>
        <w:t xml:space="preserve"> </w:t>
      </w:r>
      <w:r w:rsidRPr="00AF46AF">
        <w:rPr>
          <w:lang w:eastAsia="en-AU"/>
        </w:rPr>
        <w:t>Chief</w:t>
      </w:r>
      <w:r w:rsidR="00991B2B">
        <w:rPr>
          <w:lang w:eastAsia="en-AU"/>
        </w:rPr>
        <w:t>”</w:t>
      </w:r>
      <w:r w:rsidR="00B352F2">
        <w:rPr>
          <w:lang w:eastAsia="en-AU"/>
        </w:rPr>
        <w:t xml:space="preserve"> </w:t>
      </w:r>
      <w:r w:rsidRPr="00AF46AF">
        <w:rPr>
          <w:lang w:eastAsia="en-AU"/>
        </w:rPr>
        <w:t>was</w:t>
      </w:r>
      <w:r w:rsidR="00B352F2">
        <w:rPr>
          <w:lang w:eastAsia="en-AU"/>
        </w:rPr>
        <w:t xml:space="preserve"> </w:t>
      </w:r>
      <w:r w:rsidRPr="00AF46AF">
        <w:rPr>
          <w:lang w:eastAsia="en-AU"/>
        </w:rPr>
        <w:t>given</w:t>
      </w:r>
      <w:r w:rsidR="00B352F2">
        <w:rPr>
          <w:lang w:eastAsia="en-AU"/>
        </w:rPr>
        <w:t xml:space="preserve"> </w:t>
      </w:r>
      <w:r w:rsidRPr="00AF46AF">
        <w:rPr>
          <w:lang w:eastAsia="en-AU"/>
        </w:rPr>
        <w:t>the</w:t>
      </w:r>
      <w:r w:rsidR="00B352F2">
        <w:rPr>
          <w:lang w:eastAsia="en-AU"/>
        </w:rPr>
        <w:t xml:space="preserve"> </w:t>
      </w:r>
      <w:r w:rsidRPr="00AF46AF">
        <w:rPr>
          <w:lang w:eastAsia="en-AU"/>
        </w:rPr>
        <w:t>rein</w:t>
      </w:r>
      <w:r w:rsidR="00B352F2">
        <w:rPr>
          <w:lang w:eastAsia="en-AU"/>
        </w:rPr>
        <w:t xml:space="preserve"> </w:t>
      </w:r>
      <w:r w:rsidRPr="00AF46AF">
        <w:rPr>
          <w:lang w:eastAsia="en-AU"/>
        </w:rPr>
        <w:t>of</w:t>
      </w:r>
      <w:r w:rsidR="00B352F2">
        <w:rPr>
          <w:lang w:eastAsia="en-AU"/>
        </w:rPr>
        <w:t xml:space="preserve"> </w:t>
      </w:r>
      <w:r w:rsidRPr="00AF46AF">
        <w:rPr>
          <w:lang w:eastAsia="en-AU"/>
        </w:rPr>
        <w:t>affairs</w:t>
      </w:r>
      <w:r w:rsidR="00991B2B">
        <w:rPr>
          <w:lang w:eastAsia="en-AU"/>
        </w:rPr>
        <w:t>.</w:t>
      </w:r>
      <w:r w:rsidR="00B352F2">
        <w:rPr>
          <w:lang w:eastAsia="en-AU"/>
        </w:rPr>
        <w:t xml:space="preserve">  </w:t>
      </w:r>
      <w:r w:rsidRPr="00AF46AF">
        <w:rPr>
          <w:lang w:eastAsia="en-AU"/>
        </w:rPr>
        <w:t>He</w:t>
      </w:r>
      <w:r w:rsidR="00B352F2">
        <w:rPr>
          <w:lang w:eastAsia="en-AU"/>
        </w:rPr>
        <w:t xml:space="preserve"> </w:t>
      </w:r>
      <w:r w:rsidRPr="00AF46AF">
        <w:rPr>
          <w:lang w:eastAsia="en-AU"/>
        </w:rPr>
        <w:t>too</w:t>
      </w:r>
      <w:r w:rsidR="00B352F2">
        <w:rPr>
          <w:lang w:eastAsia="en-AU"/>
        </w:rPr>
        <w:t xml:space="preserve"> </w:t>
      </w:r>
      <w:r w:rsidRPr="00AF46AF">
        <w:rPr>
          <w:lang w:eastAsia="en-AU"/>
        </w:rPr>
        <w:t>passes</w:t>
      </w:r>
      <w:r w:rsidR="00B352F2">
        <w:rPr>
          <w:lang w:eastAsia="en-AU"/>
        </w:rPr>
        <w:t xml:space="preserve"> </w:t>
      </w:r>
      <w:r w:rsidRPr="00AF46AF">
        <w:rPr>
          <w:lang w:eastAsia="en-AU"/>
        </w:rPr>
        <w:t>away</w:t>
      </w:r>
      <w:r w:rsidR="00B352F2">
        <w:rPr>
          <w:lang w:eastAsia="en-AU"/>
        </w:rPr>
        <w:t xml:space="preserve"> </w:t>
      </w:r>
      <w:r w:rsidRPr="00AF46AF">
        <w:rPr>
          <w:lang w:eastAsia="en-AU"/>
        </w:rPr>
        <w:t>and</w:t>
      </w:r>
      <w:r w:rsidR="00B352F2">
        <w:rPr>
          <w:lang w:eastAsia="en-AU"/>
        </w:rPr>
        <w:t xml:space="preserve"> </w:t>
      </w:r>
      <w:r w:rsidRPr="00AF46AF">
        <w:rPr>
          <w:lang w:eastAsia="en-AU"/>
        </w:rPr>
        <w:t>was</w:t>
      </w:r>
      <w:r w:rsidR="00B352F2">
        <w:rPr>
          <w:lang w:eastAsia="en-AU"/>
        </w:rPr>
        <w:t xml:space="preserve"> </w:t>
      </w:r>
      <w:r w:rsidRPr="00AF46AF">
        <w:rPr>
          <w:lang w:eastAsia="en-AU"/>
        </w:rPr>
        <w:t>no</w:t>
      </w:r>
      <w:r w:rsidR="00B352F2">
        <w:rPr>
          <w:lang w:eastAsia="en-AU"/>
        </w:rPr>
        <w:t xml:space="preserve"> </w:t>
      </w:r>
      <w:r w:rsidRPr="00AF46AF">
        <w:rPr>
          <w:lang w:eastAsia="en-AU"/>
        </w:rPr>
        <w:t>more</w:t>
      </w:r>
      <w:r w:rsidR="00991B2B">
        <w:rPr>
          <w:lang w:eastAsia="en-AU"/>
        </w:rPr>
        <w:t>.</w:t>
      </w:r>
      <w:r w:rsidR="00B352F2">
        <w:rPr>
          <w:lang w:eastAsia="en-AU"/>
        </w:rPr>
        <w:t xml:space="preserve">  </w:t>
      </w:r>
      <w:r w:rsidRPr="00AF46AF">
        <w:rPr>
          <w:lang w:eastAsia="en-AU"/>
        </w:rPr>
        <w:t>Then</w:t>
      </w:r>
      <w:r w:rsidR="00B352F2">
        <w:rPr>
          <w:lang w:eastAsia="en-AU"/>
        </w:rPr>
        <w:t xml:space="preserve"> </w:t>
      </w:r>
      <w:proofErr w:type="spellStart"/>
      <w:r w:rsidR="00872D3B" w:rsidRPr="008F03E5">
        <w:t>Mustawfiyu’l-Mamalik</w:t>
      </w:r>
      <w:proofErr w:type="spellEnd"/>
      <w:r w:rsidR="00B352F2">
        <w:rPr>
          <w:lang w:eastAsia="en-AU"/>
        </w:rPr>
        <w:t xml:space="preserve"> </w:t>
      </w:r>
      <w:r w:rsidRPr="00AF46AF">
        <w:rPr>
          <w:lang w:eastAsia="en-AU"/>
        </w:rPr>
        <w:t>became</w:t>
      </w:r>
      <w:r w:rsidR="00B352F2">
        <w:rPr>
          <w:lang w:eastAsia="en-AU"/>
        </w:rPr>
        <w:t xml:space="preserve"> </w:t>
      </w:r>
      <w:r w:rsidRPr="00AF46AF">
        <w:rPr>
          <w:lang w:eastAsia="en-AU"/>
        </w:rPr>
        <w:t>the</w:t>
      </w:r>
      <w:r w:rsidR="00B352F2">
        <w:rPr>
          <w:lang w:eastAsia="en-AU"/>
        </w:rPr>
        <w:t xml:space="preserve"> </w:t>
      </w:r>
      <w:r w:rsidRPr="00AF46AF">
        <w:rPr>
          <w:lang w:eastAsia="en-AU"/>
        </w:rPr>
        <w:t>Premier</w:t>
      </w:r>
      <w:r w:rsidR="00991B2B">
        <w:rPr>
          <w:lang w:eastAsia="en-AU"/>
        </w:rPr>
        <w:t>.</w:t>
      </w:r>
      <w:r w:rsidR="00B352F2">
        <w:rPr>
          <w:lang w:eastAsia="en-AU"/>
        </w:rPr>
        <w:t xml:space="preserve">  </w:t>
      </w:r>
      <w:r w:rsidRPr="00AF46AF">
        <w:rPr>
          <w:lang w:eastAsia="en-AU"/>
        </w:rPr>
        <w:t>He</w:t>
      </w:r>
      <w:r w:rsidR="00B352F2">
        <w:rPr>
          <w:lang w:eastAsia="en-AU"/>
        </w:rPr>
        <w:t xml:space="preserve"> </w:t>
      </w:r>
      <w:r w:rsidRPr="00AF46AF">
        <w:rPr>
          <w:lang w:eastAsia="en-AU"/>
        </w:rPr>
        <w:t>too</w:t>
      </w:r>
      <w:r w:rsidR="00B352F2">
        <w:rPr>
          <w:lang w:eastAsia="en-AU"/>
        </w:rPr>
        <w:t xml:space="preserve"> </w:t>
      </w:r>
      <w:r w:rsidRPr="00AF46AF">
        <w:rPr>
          <w:lang w:eastAsia="en-AU"/>
        </w:rPr>
        <w:t>went</w:t>
      </w:r>
      <w:r w:rsidR="00B352F2">
        <w:rPr>
          <w:lang w:eastAsia="en-AU"/>
        </w:rPr>
        <w:t xml:space="preserve"> </w:t>
      </w:r>
      <w:r w:rsidRPr="00AF46AF">
        <w:rPr>
          <w:lang w:eastAsia="en-AU"/>
        </w:rPr>
        <w:t>by</w:t>
      </w:r>
      <w:r w:rsidR="00B352F2">
        <w:rPr>
          <w:lang w:eastAsia="en-AU"/>
        </w:rPr>
        <w:t xml:space="preserve"> </w:t>
      </w:r>
      <w:r w:rsidRPr="00AF46AF">
        <w:rPr>
          <w:lang w:eastAsia="en-AU"/>
        </w:rPr>
        <w:t>and</w:t>
      </w:r>
      <w:r w:rsidR="00B352F2">
        <w:rPr>
          <w:lang w:eastAsia="en-AU"/>
        </w:rPr>
        <w:t xml:space="preserve"> </w:t>
      </w:r>
      <w:r w:rsidRPr="00AF46AF">
        <w:rPr>
          <w:lang w:eastAsia="en-AU"/>
        </w:rPr>
        <w:t>his</w:t>
      </w:r>
      <w:r w:rsidR="00B352F2">
        <w:rPr>
          <w:lang w:eastAsia="en-AU"/>
        </w:rPr>
        <w:t xml:space="preserve"> </w:t>
      </w:r>
      <w:r w:rsidRPr="00AF46AF">
        <w:rPr>
          <w:lang w:eastAsia="en-AU"/>
        </w:rPr>
        <w:t>time</w:t>
      </w:r>
      <w:r w:rsidR="00B352F2">
        <w:rPr>
          <w:lang w:eastAsia="en-AU"/>
        </w:rPr>
        <w:t xml:space="preserve"> </w:t>
      </w:r>
      <w:r w:rsidRPr="00AF46AF">
        <w:rPr>
          <w:lang w:eastAsia="en-AU"/>
        </w:rPr>
        <w:t>changed</w:t>
      </w:r>
      <w:r w:rsidR="00991B2B">
        <w:rPr>
          <w:lang w:eastAsia="en-AU"/>
        </w:rPr>
        <w:t>.</w:t>
      </w:r>
      <w:r w:rsidR="00B352F2">
        <w:rPr>
          <w:lang w:eastAsia="en-AU"/>
        </w:rPr>
        <w:t xml:space="preserve">  </w:t>
      </w:r>
      <w:r w:rsidRPr="00AF46AF">
        <w:rPr>
          <w:lang w:eastAsia="en-AU"/>
        </w:rPr>
        <w:t>Finally</w:t>
      </w:r>
      <w:r w:rsidR="00B352F2">
        <w:rPr>
          <w:lang w:eastAsia="en-AU"/>
        </w:rPr>
        <w:t xml:space="preserve"> </w:t>
      </w:r>
      <w:r w:rsidRPr="00AF46AF">
        <w:rPr>
          <w:lang w:eastAsia="en-AU"/>
        </w:rPr>
        <w:t>Amin-us-Sultan</w:t>
      </w:r>
      <w:r w:rsidR="00B352F2">
        <w:rPr>
          <w:lang w:eastAsia="en-AU"/>
        </w:rPr>
        <w:t xml:space="preserve"> </w:t>
      </w:r>
      <w:r w:rsidRPr="00AF46AF">
        <w:rPr>
          <w:lang w:eastAsia="en-AU"/>
        </w:rPr>
        <w:t>became</w:t>
      </w:r>
      <w:r w:rsidR="00B352F2">
        <w:rPr>
          <w:lang w:eastAsia="en-AU"/>
        </w:rPr>
        <w:t xml:space="preserve"> </w:t>
      </w:r>
      <w:r w:rsidRPr="00AF46AF">
        <w:rPr>
          <w:lang w:eastAsia="en-AU"/>
        </w:rPr>
        <w:t>Prime</w:t>
      </w:r>
      <w:r w:rsidR="00B352F2">
        <w:rPr>
          <w:lang w:eastAsia="en-AU"/>
        </w:rPr>
        <w:t xml:space="preserve"> </w:t>
      </w:r>
      <w:r w:rsidRPr="00AF46AF">
        <w:rPr>
          <w:lang w:eastAsia="en-AU"/>
        </w:rPr>
        <w:t>Minister</w:t>
      </w:r>
      <w:r w:rsidR="00991B2B">
        <w:rPr>
          <w:lang w:eastAsia="en-AU"/>
        </w:rPr>
        <w:t>.</w:t>
      </w:r>
      <w:r w:rsidR="00B352F2">
        <w:rPr>
          <w:lang w:eastAsia="en-AU"/>
        </w:rPr>
        <w:t xml:space="preserve">  </w:t>
      </w:r>
      <w:r w:rsidRPr="00AF46AF">
        <w:rPr>
          <w:lang w:eastAsia="en-AU"/>
        </w:rPr>
        <w:t>He</w:t>
      </w:r>
      <w:r w:rsidR="00B352F2">
        <w:rPr>
          <w:lang w:eastAsia="en-AU"/>
        </w:rPr>
        <w:t xml:space="preserve"> </w:t>
      </w:r>
      <w:r w:rsidRPr="00AF46AF">
        <w:rPr>
          <w:lang w:eastAsia="en-AU"/>
        </w:rPr>
        <w:t>too</w:t>
      </w:r>
      <w:r w:rsidR="00B352F2">
        <w:rPr>
          <w:lang w:eastAsia="en-AU"/>
        </w:rPr>
        <w:t xml:space="preserve"> </w:t>
      </w:r>
      <w:r w:rsidRPr="00AF46AF">
        <w:rPr>
          <w:lang w:eastAsia="en-AU"/>
        </w:rPr>
        <w:t>went</w:t>
      </w:r>
      <w:r w:rsidR="00B352F2">
        <w:rPr>
          <w:lang w:eastAsia="en-AU"/>
        </w:rPr>
        <w:t xml:space="preserve"> </w:t>
      </w:r>
      <w:r w:rsidRPr="00AF46AF">
        <w:rPr>
          <w:lang w:eastAsia="en-AU"/>
        </w:rPr>
        <w:t>by,</w:t>
      </w:r>
      <w:r w:rsidR="00B352F2">
        <w:rPr>
          <w:lang w:eastAsia="en-AU"/>
        </w:rPr>
        <w:t xml:space="preserve"> </w:t>
      </w:r>
      <w:r w:rsidR="00894DA6">
        <w:rPr>
          <w:lang w:eastAsia="en-AU"/>
        </w:rPr>
        <w:t xml:space="preserve">[and] </w:t>
      </w:r>
      <w:r w:rsidRPr="00AF46AF">
        <w:rPr>
          <w:lang w:eastAsia="en-AU"/>
        </w:rPr>
        <w:t>his</w:t>
      </w:r>
      <w:r w:rsidR="00B352F2">
        <w:rPr>
          <w:lang w:eastAsia="en-AU"/>
        </w:rPr>
        <w:t xml:space="preserve"> </w:t>
      </w:r>
      <w:r w:rsidRPr="00AF46AF">
        <w:rPr>
          <w:lang w:eastAsia="en-AU"/>
        </w:rPr>
        <w:t>carpet</w:t>
      </w:r>
      <w:r w:rsidR="00B352F2">
        <w:rPr>
          <w:lang w:eastAsia="en-AU"/>
        </w:rPr>
        <w:t xml:space="preserve"> </w:t>
      </w:r>
      <w:r w:rsidRPr="00AF46AF">
        <w:rPr>
          <w:lang w:eastAsia="en-AU"/>
        </w:rPr>
        <w:t>of</w:t>
      </w:r>
      <w:r w:rsidR="00B352F2">
        <w:rPr>
          <w:lang w:eastAsia="en-AU"/>
        </w:rPr>
        <w:t xml:space="preserve"> </w:t>
      </w:r>
      <w:r w:rsidRPr="00AF46AF">
        <w:rPr>
          <w:lang w:eastAsia="en-AU"/>
        </w:rPr>
        <w:t>fame</w:t>
      </w:r>
      <w:r w:rsidR="00B352F2">
        <w:rPr>
          <w:lang w:eastAsia="en-AU"/>
        </w:rPr>
        <w:t xml:space="preserve"> </w:t>
      </w:r>
      <w:r w:rsidRPr="00AF46AF">
        <w:rPr>
          <w:lang w:eastAsia="en-AU"/>
        </w:rPr>
        <w:t>was</w:t>
      </w:r>
      <w:r w:rsidR="00B352F2">
        <w:rPr>
          <w:lang w:eastAsia="en-AU"/>
        </w:rPr>
        <w:t xml:space="preserve"> </w:t>
      </w:r>
      <w:r w:rsidRPr="00AF46AF">
        <w:rPr>
          <w:lang w:eastAsia="en-AU"/>
        </w:rPr>
        <w:t>folded</w:t>
      </w:r>
      <w:r w:rsidR="00B352F2">
        <w:rPr>
          <w:lang w:eastAsia="en-AU"/>
        </w:rPr>
        <w:t xml:space="preserve"> </w:t>
      </w:r>
      <w:r w:rsidRPr="00AF46AF">
        <w:rPr>
          <w:lang w:eastAsia="en-AU"/>
        </w:rPr>
        <w:t>up</w:t>
      </w:r>
      <w:r w:rsidR="00991B2B">
        <w:rPr>
          <w:lang w:eastAsia="en-AU"/>
        </w:rPr>
        <w:t>.</w:t>
      </w:r>
      <w:r w:rsidR="006B6ADA" w:rsidRPr="00FB112F">
        <w:rPr>
          <w:rStyle w:val="FootnoteReference"/>
        </w:rPr>
        <w:footnoteReference w:id="14"/>
      </w:r>
    </w:p>
    <w:p w:rsidR="00AF46AF" w:rsidRPr="00FB112F" w:rsidRDefault="00AF46AF" w:rsidP="00FB112F">
      <w:pPr>
        <w:pStyle w:val="Myhead"/>
      </w:pPr>
      <w:bookmarkStart w:id="30" w:name="h30"/>
      <w:r w:rsidRPr="00FB112F">
        <w:t>Uniform</w:t>
      </w:r>
      <w:r w:rsidR="00B352F2" w:rsidRPr="00FB112F">
        <w:t xml:space="preserve"> </w:t>
      </w:r>
      <w:r w:rsidRPr="00FB112F">
        <w:t>conditions</w:t>
      </w:r>
      <w:r w:rsidR="00B352F2" w:rsidRPr="00FB112F">
        <w:t xml:space="preserve"> </w:t>
      </w:r>
      <w:r w:rsidRPr="00FB112F">
        <w:t>in</w:t>
      </w:r>
      <w:r w:rsidR="00B352F2" w:rsidRPr="00FB112F">
        <w:t xml:space="preserve"> </w:t>
      </w:r>
      <w:r w:rsidRPr="00FB112F">
        <w:t>prison;</w:t>
      </w:r>
      <w:r w:rsidR="00B352F2" w:rsidRPr="00FB112F">
        <w:t xml:space="preserve"> </w:t>
      </w:r>
      <w:r w:rsidRPr="00FB112F">
        <w:t>the</w:t>
      </w:r>
      <w:r w:rsidR="00B352F2" w:rsidRPr="00FB112F">
        <w:t xml:space="preserve"> </w:t>
      </w:r>
      <w:r w:rsidRPr="00FB112F">
        <w:t>Turkish</w:t>
      </w:r>
      <w:r w:rsidR="00B352F2" w:rsidRPr="00FB112F">
        <w:t xml:space="preserve"> </w:t>
      </w:r>
      <w:r w:rsidRPr="00FB112F">
        <w:t>official</w:t>
      </w:r>
      <w:r w:rsidR="00991B2B" w:rsidRPr="00FB112F">
        <w:t>’</w:t>
      </w:r>
      <w:r w:rsidRPr="00FB112F">
        <w:t>s</w:t>
      </w:r>
      <w:r w:rsidR="00B352F2" w:rsidRPr="00FB112F">
        <w:t xml:space="preserve"> </w:t>
      </w:r>
      <w:r w:rsidRPr="00FB112F">
        <w:t>indulgence</w:t>
      </w:r>
      <w:bookmarkEnd w:id="30"/>
    </w:p>
    <w:p w:rsidR="00AF46AF" w:rsidRPr="00AF46AF" w:rsidRDefault="00991B2B" w:rsidP="00FB112F">
      <w:pPr>
        <w:pStyle w:val="Text"/>
        <w:rPr>
          <w:lang w:eastAsia="en-AU"/>
        </w:rPr>
      </w:pPr>
      <w:r>
        <w:rPr>
          <w:lang w:eastAsia="en-AU"/>
        </w:rPr>
        <w:t>“</w:t>
      </w:r>
      <w:r w:rsidR="00AF46AF" w:rsidRPr="00AF46AF">
        <w:rPr>
          <w:lang w:eastAsia="en-AU"/>
        </w:rPr>
        <w:t>To</w:t>
      </w:r>
      <w:r w:rsidR="00B352F2">
        <w:rPr>
          <w:lang w:eastAsia="en-AU"/>
        </w:rPr>
        <w:t xml:space="preserve"> </w:t>
      </w:r>
      <w:r w:rsidR="00AF46AF" w:rsidRPr="00AF46AF">
        <w:rPr>
          <w:lang w:eastAsia="en-AU"/>
        </w:rPr>
        <w:t>be</w:t>
      </w:r>
      <w:r w:rsidR="00B352F2">
        <w:rPr>
          <w:lang w:eastAsia="en-AU"/>
        </w:rPr>
        <w:t xml:space="preserve"> </w:t>
      </w:r>
      <w:r w:rsidR="00AF46AF" w:rsidRPr="00AF46AF">
        <w:rPr>
          <w:lang w:eastAsia="en-AU"/>
        </w:rPr>
        <w:t>brief</w:t>
      </w:r>
      <w:r>
        <w:rPr>
          <w:lang w:eastAsia="en-AU"/>
        </w:rPr>
        <w:t>:</w:t>
      </w:r>
      <w:r w:rsidR="00B352F2">
        <w:rPr>
          <w:lang w:eastAsia="en-AU"/>
        </w:rPr>
        <w:t xml:space="preserve">  </w:t>
      </w:r>
      <w:r w:rsidR="00AF46AF" w:rsidRPr="00AF46AF">
        <w:rPr>
          <w:lang w:eastAsia="en-AU"/>
        </w:rPr>
        <w:t>All</w:t>
      </w:r>
      <w:r w:rsidR="00B352F2">
        <w:rPr>
          <w:lang w:eastAsia="en-AU"/>
        </w:rPr>
        <w:t xml:space="preserve"> </w:t>
      </w:r>
      <w:r w:rsidR="00AF46AF" w:rsidRPr="00AF46AF">
        <w:rPr>
          <w:lang w:eastAsia="en-AU"/>
        </w:rPr>
        <w:t>these</w:t>
      </w:r>
      <w:r w:rsidR="00B352F2">
        <w:rPr>
          <w:lang w:eastAsia="en-AU"/>
        </w:rPr>
        <w:t xml:space="preserve"> </w:t>
      </w:r>
      <w:r w:rsidR="00AF46AF" w:rsidRPr="00AF46AF">
        <w:rPr>
          <w:lang w:eastAsia="en-AU"/>
        </w:rPr>
        <w:t>events</w:t>
      </w:r>
      <w:r w:rsidR="00B352F2">
        <w:rPr>
          <w:lang w:eastAsia="en-AU"/>
        </w:rPr>
        <w:t xml:space="preserve"> </w:t>
      </w:r>
      <w:r w:rsidR="00AF46AF" w:rsidRPr="00AF46AF">
        <w:rPr>
          <w:lang w:eastAsia="en-AU"/>
        </w:rPr>
        <w:t>transpired</w:t>
      </w:r>
      <w:r>
        <w:rPr>
          <w:lang w:eastAsia="en-AU"/>
        </w:rPr>
        <w:t>.</w:t>
      </w:r>
      <w:r w:rsidR="00B352F2">
        <w:rPr>
          <w:lang w:eastAsia="en-AU"/>
        </w:rPr>
        <w:t xml:space="preserve">  </w:t>
      </w:r>
      <w:r w:rsidR="00AF46AF" w:rsidRPr="00AF46AF">
        <w:rPr>
          <w:lang w:eastAsia="en-AU"/>
        </w:rPr>
        <w:t>Men</w:t>
      </w:r>
      <w:r w:rsidR="00B352F2">
        <w:rPr>
          <w:lang w:eastAsia="en-AU"/>
        </w:rPr>
        <w:t xml:space="preserve"> </w:t>
      </w:r>
      <w:r w:rsidR="00AF46AF" w:rsidRPr="00AF46AF">
        <w:rPr>
          <w:lang w:eastAsia="en-AU"/>
        </w:rPr>
        <w:t>come</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men</w:t>
      </w:r>
      <w:r w:rsidR="00B352F2">
        <w:rPr>
          <w:lang w:eastAsia="en-AU"/>
        </w:rPr>
        <w:t xml:space="preserve"> </w:t>
      </w:r>
      <w:r w:rsidR="00AF46AF" w:rsidRPr="00AF46AF">
        <w:rPr>
          <w:lang w:eastAsia="en-AU"/>
        </w:rPr>
        <w:t>went</w:t>
      </w:r>
      <w:r w:rsidR="00B352F2">
        <w:rPr>
          <w:lang w:eastAsia="en-AU"/>
        </w:rPr>
        <w:t xml:space="preserve"> </w:t>
      </w:r>
      <w:r w:rsidR="00AF46AF" w:rsidRPr="00AF46AF">
        <w:rPr>
          <w:lang w:eastAsia="en-AU"/>
        </w:rPr>
        <w:t>by</w:t>
      </w:r>
      <w:r>
        <w:rPr>
          <w:lang w:eastAsia="en-AU"/>
        </w:rPr>
        <w:t>.</w:t>
      </w:r>
      <w:r w:rsidR="00B352F2">
        <w:rPr>
          <w:lang w:eastAsia="en-AU"/>
        </w:rPr>
        <w:t xml:space="preserve">  </w:t>
      </w:r>
      <w:r w:rsidR="00AF46AF" w:rsidRPr="00AF46AF">
        <w:rPr>
          <w:lang w:eastAsia="en-AU"/>
        </w:rPr>
        <w:t>But</w:t>
      </w:r>
      <w:r w:rsidR="00B352F2">
        <w:rPr>
          <w:lang w:eastAsia="en-AU"/>
        </w:rPr>
        <w:t xml:space="preserve"> </w:t>
      </w:r>
      <w:r w:rsidR="00AF46AF" w:rsidRPr="00AF46AF">
        <w:rPr>
          <w:lang w:eastAsia="en-AU"/>
        </w:rPr>
        <w:t>during</w:t>
      </w:r>
      <w:r w:rsidR="00B352F2">
        <w:rPr>
          <w:lang w:eastAsia="en-AU"/>
        </w:rPr>
        <w:t xml:space="preserve"> </w:t>
      </w:r>
      <w:r w:rsidR="00AF46AF" w:rsidRPr="00AF46AF">
        <w:rPr>
          <w:lang w:eastAsia="en-AU"/>
        </w:rPr>
        <w:t>all</w:t>
      </w:r>
      <w:r w:rsidR="00B352F2">
        <w:rPr>
          <w:lang w:eastAsia="en-AU"/>
        </w:rPr>
        <w:t xml:space="preserve"> </w:t>
      </w:r>
      <w:r w:rsidR="00AF46AF" w:rsidRPr="00AF46AF">
        <w:rPr>
          <w:lang w:eastAsia="en-AU"/>
        </w:rPr>
        <w:t>these</w:t>
      </w:r>
      <w:r w:rsidR="00B352F2">
        <w:rPr>
          <w:lang w:eastAsia="en-AU"/>
        </w:rPr>
        <w:t xml:space="preserve"> </w:t>
      </w:r>
      <w:r w:rsidR="00AF46AF" w:rsidRPr="00AF46AF">
        <w:rPr>
          <w:lang w:eastAsia="en-AU"/>
        </w:rPr>
        <w:t>transformations</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changes</w:t>
      </w:r>
      <w:r w:rsidR="00B352F2">
        <w:rPr>
          <w:lang w:eastAsia="en-AU"/>
        </w:rPr>
        <w:t xml:space="preserve"> </w:t>
      </w:r>
      <w:r w:rsidR="00AF46AF" w:rsidRPr="00AF46AF">
        <w:rPr>
          <w:lang w:eastAsia="en-AU"/>
        </w:rPr>
        <w:t>in</w:t>
      </w:r>
      <w:r w:rsidR="00B352F2">
        <w:rPr>
          <w:lang w:eastAsia="en-AU"/>
        </w:rPr>
        <w:t xml:space="preserve"> </w:t>
      </w:r>
      <w:r w:rsidR="00AF46AF" w:rsidRPr="00AF46AF">
        <w:rPr>
          <w:lang w:eastAsia="en-AU"/>
        </w:rPr>
        <w:t>Persia,</w:t>
      </w:r>
      <w:r w:rsidR="00B352F2">
        <w:rPr>
          <w:lang w:eastAsia="en-AU"/>
        </w:rPr>
        <w:t xml:space="preserve"> </w:t>
      </w:r>
      <w:r w:rsidR="00AF46AF" w:rsidRPr="00AF46AF">
        <w:rPr>
          <w:lang w:eastAsia="en-AU"/>
        </w:rPr>
        <w:t>we</w:t>
      </w:r>
      <w:r w:rsidR="00B352F2">
        <w:rPr>
          <w:lang w:eastAsia="en-AU"/>
        </w:rPr>
        <w:t xml:space="preserve"> </w:t>
      </w:r>
      <w:r w:rsidR="00AF46AF" w:rsidRPr="00AF46AF">
        <w:rPr>
          <w:lang w:eastAsia="en-AU"/>
        </w:rPr>
        <w:t>have</w:t>
      </w:r>
      <w:r w:rsidR="00B352F2">
        <w:rPr>
          <w:lang w:eastAsia="en-AU"/>
        </w:rPr>
        <w:t xml:space="preserve"> </w:t>
      </w:r>
      <w:r w:rsidR="00AF46AF" w:rsidRPr="00AF46AF">
        <w:rPr>
          <w:lang w:eastAsia="en-AU"/>
        </w:rPr>
        <w:t>continued</w:t>
      </w:r>
      <w:r w:rsidR="00B352F2">
        <w:rPr>
          <w:lang w:eastAsia="en-AU"/>
        </w:rPr>
        <w:t xml:space="preserve"> </w:t>
      </w:r>
      <w:r w:rsidR="00AF46AF" w:rsidRPr="00AF46AF">
        <w:rPr>
          <w:lang w:eastAsia="en-AU"/>
        </w:rPr>
        <w:t>here</w:t>
      </w:r>
      <w:r w:rsidR="00B352F2">
        <w:rPr>
          <w:lang w:eastAsia="en-AU"/>
        </w:rPr>
        <w:t xml:space="preserve"> </w:t>
      </w:r>
      <w:r w:rsidR="00AF46AF" w:rsidRPr="00AF46AF">
        <w:rPr>
          <w:lang w:eastAsia="en-AU"/>
        </w:rPr>
        <w:t>in</w:t>
      </w:r>
      <w:r w:rsidR="00B352F2">
        <w:rPr>
          <w:lang w:eastAsia="en-AU"/>
        </w:rPr>
        <w:t xml:space="preserve"> </w:t>
      </w:r>
      <w:r w:rsidR="00AF46AF" w:rsidRPr="00AF46AF">
        <w:rPr>
          <w:lang w:eastAsia="en-AU"/>
        </w:rPr>
        <w:t>a</w:t>
      </w:r>
      <w:r w:rsidR="00B352F2">
        <w:rPr>
          <w:lang w:eastAsia="en-AU"/>
        </w:rPr>
        <w:t xml:space="preserve"> </w:t>
      </w:r>
      <w:r w:rsidR="00AF46AF" w:rsidRPr="00AF46AF">
        <w:rPr>
          <w:lang w:eastAsia="en-AU"/>
        </w:rPr>
        <w:t>uniform</w:t>
      </w:r>
      <w:r w:rsidR="00B352F2">
        <w:rPr>
          <w:lang w:eastAsia="en-AU"/>
        </w:rPr>
        <w:t xml:space="preserve"> </w:t>
      </w:r>
      <w:r w:rsidR="00AF46AF" w:rsidRPr="00AF46AF">
        <w:rPr>
          <w:lang w:eastAsia="en-AU"/>
        </w:rPr>
        <w:t>condition,</w:t>
      </w:r>
      <w:r w:rsidR="00B352F2">
        <w:rPr>
          <w:lang w:eastAsia="en-AU"/>
        </w:rPr>
        <w:t xml:space="preserve"> </w:t>
      </w:r>
      <w:r w:rsidR="00AF46AF" w:rsidRPr="00AF46AF">
        <w:rPr>
          <w:lang w:eastAsia="en-AU"/>
        </w:rPr>
        <w:t>occupied</w:t>
      </w:r>
      <w:r w:rsidR="00B352F2">
        <w:rPr>
          <w:lang w:eastAsia="en-AU"/>
        </w:rPr>
        <w:t xml:space="preserve"> </w:t>
      </w:r>
      <w:r w:rsidR="00AF46AF" w:rsidRPr="00AF46AF">
        <w:rPr>
          <w:lang w:eastAsia="en-AU"/>
        </w:rPr>
        <w:t>with</w:t>
      </w:r>
      <w:r w:rsidR="00B352F2">
        <w:rPr>
          <w:lang w:eastAsia="en-AU"/>
        </w:rPr>
        <w:t xml:space="preserve"> </w:t>
      </w:r>
      <w:r w:rsidR="00AF46AF" w:rsidRPr="00AF46AF">
        <w:rPr>
          <w:lang w:eastAsia="en-AU"/>
        </w:rPr>
        <w:t>our</w:t>
      </w:r>
      <w:r w:rsidR="00B352F2">
        <w:rPr>
          <w:lang w:eastAsia="en-AU"/>
        </w:rPr>
        <w:t xml:space="preserve"> </w:t>
      </w:r>
      <w:r w:rsidR="00AF46AF" w:rsidRPr="00AF46AF">
        <w:rPr>
          <w:lang w:eastAsia="en-AU"/>
        </w:rPr>
        <w:t>own</w:t>
      </w:r>
      <w:r w:rsidR="00B352F2">
        <w:rPr>
          <w:lang w:eastAsia="en-AU"/>
        </w:rPr>
        <w:t xml:space="preserve"> </w:t>
      </w:r>
      <w:r w:rsidR="00AF46AF" w:rsidRPr="00AF46AF">
        <w:rPr>
          <w:lang w:eastAsia="en-AU"/>
        </w:rPr>
        <w:t>affairs</w:t>
      </w:r>
      <w:r w:rsidR="00B352F2">
        <w:rPr>
          <w:lang w:eastAsia="en-AU"/>
        </w:rPr>
        <w:t xml:space="preserve"> </w:t>
      </w:r>
      <w:r w:rsidR="00AF46AF" w:rsidRPr="00AF46AF">
        <w:rPr>
          <w:lang w:eastAsia="en-AU"/>
        </w:rPr>
        <w:t>without</w:t>
      </w:r>
      <w:r w:rsidR="00B352F2">
        <w:rPr>
          <w:lang w:eastAsia="en-AU"/>
        </w:rPr>
        <w:t xml:space="preserve"> </w:t>
      </w:r>
      <w:r w:rsidR="00AF46AF" w:rsidRPr="00AF46AF">
        <w:rPr>
          <w:lang w:eastAsia="en-AU"/>
        </w:rPr>
        <w:t>suffering</w:t>
      </w:r>
      <w:r w:rsidR="00B352F2">
        <w:rPr>
          <w:lang w:eastAsia="en-AU"/>
        </w:rPr>
        <w:t xml:space="preserve"> </w:t>
      </w:r>
      <w:r w:rsidR="00AF46AF" w:rsidRPr="00AF46AF">
        <w:rPr>
          <w:lang w:eastAsia="en-AU"/>
        </w:rPr>
        <w:t>any</w:t>
      </w:r>
      <w:r w:rsidR="00B352F2">
        <w:rPr>
          <w:lang w:eastAsia="en-AU"/>
        </w:rPr>
        <w:t xml:space="preserve"> </w:t>
      </w:r>
      <w:r w:rsidR="00AF46AF" w:rsidRPr="00AF46AF">
        <w:rPr>
          <w:lang w:eastAsia="en-AU"/>
        </w:rPr>
        <w:t>change</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position</w:t>
      </w:r>
      <w:r>
        <w:rPr>
          <w:lang w:eastAsia="en-AU"/>
        </w:rPr>
        <w:t>.</w:t>
      </w:r>
      <w:r w:rsidR="00B352F2">
        <w:rPr>
          <w:lang w:eastAsia="en-AU"/>
        </w:rPr>
        <w:t xml:space="preserve">  </w:t>
      </w:r>
      <w:proofErr w:type="gramStart"/>
      <w:r w:rsidR="00AF46AF" w:rsidRPr="00AF46AF">
        <w:rPr>
          <w:lang w:eastAsia="en-AU"/>
        </w:rPr>
        <w:t>All</w:t>
      </w:r>
      <w:r w:rsidR="00B352F2">
        <w:rPr>
          <w:lang w:eastAsia="en-AU"/>
        </w:rPr>
        <w:t xml:space="preserve"> </w:t>
      </w:r>
      <w:r w:rsidR="00AF46AF" w:rsidRPr="00AF46AF">
        <w:rPr>
          <w:lang w:eastAsia="en-AU"/>
        </w:rPr>
        <w:t>this,</w:t>
      </w:r>
      <w:r w:rsidR="00B352F2">
        <w:rPr>
          <w:lang w:eastAsia="en-AU"/>
        </w:rPr>
        <w:t xml:space="preserve"> </w:t>
      </w:r>
      <w:r w:rsidR="00AF46AF" w:rsidRPr="00AF46AF">
        <w:rPr>
          <w:lang w:eastAsia="en-AU"/>
        </w:rPr>
        <w:t>because</w:t>
      </w:r>
      <w:r w:rsidR="00B352F2">
        <w:rPr>
          <w:lang w:eastAsia="en-AU"/>
        </w:rPr>
        <w:t xml:space="preserve"> </w:t>
      </w:r>
      <w:r w:rsidR="00AF46AF" w:rsidRPr="00AF46AF">
        <w:rPr>
          <w:lang w:eastAsia="en-AU"/>
        </w:rPr>
        <w:t>our</w:t>
      </w:r>
      <w:r w:rsidR="00B352F2">
        <w:rPr>
          <w:lang w:eastAsia="en-AU"/>
        </w:rPr>
        <w:t xml:space="preserve"> </w:t>
      </w:r>
      <w:r w:rsidR="00AF46AF" w:rsidRPr="00AF46AF">
        <w:rPr>
          <w:lang w:eastAsia="en-AU"/>
        </w:rPr>
        <w:t>whole</w:t>
      </w:r>
      <w:r w:rsidR="00B352F2">
        <w:rPr>
          <w:lang w:eastAsia="en-AU"/>
        </w:rPr>
        <w:t xml:space="preserve"> </w:t>
      </w:r>
      <w:r w:rsidR="00AF46AF" w:rsidRPr="00AF46AF">
        <w:rPr>
          <w:lang w:eastAsia="en-AU"/>
        </w:rPr>
        <w:t>interest</w:t>
      </w:r>
      <w:r w:rsidR="00B352F2">
        <w:rPr>
          <w:lang w:eastAsia="en-AU"/>
        </w:rPr>
        <w:t xml:space="preserve"> </w:t>
      </w:r>
      <w:r w:rsidR="00AF46AF" w:rsidRPr="00AF46AF">
        <w:rPr>
          <w:lang w:eastAsia="en-AU"/>
        </w:rPr>
        <w:t>is</w:t>
      </w:r>
      <w:r w:rsidR="00B352F2">
        <w:rPr>
          <w:lang w:eastAsia="en-AU"/>
        </w:rPr>
        <w:t xml:space="preserve"> </w:t>
      </w:r>
      <w:r w:rsidR="00AF46AF" w:rsidRPr="00AF46AF">
        <w:rPr>
          <w:lang w:eastAsia="en-AU"/>
        </w:rPr>
        <w:t>confined</w:t>
      </w:r>
      <w:r w:rsidR="00B352F2">
        <w:rPr>
          <w:lang w:eastAsia="en-AU"/>
        </w:rPr>
        <w:t xml:space="preserve"> </w:t>
      </w:r>
      <w:r w:rsidR="00AF46AF" w:rsidRPr="00AF46AF">
        <w:rPr>
          <w:lang w:eastAsia="en-AU"/>
        </w:rPr>
        <w:t>to</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Cause</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God,</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we</w:t>
      </w:r>
      <w:r w:rsidR="00B352F2">
        <w:rPr>
          <w:lang w:eastAsia="en-AU"/>
        </w:rPr>
        <w:t xml:space="preserve"> </w:t>
      </w:r>
      <w:r w:rsidR="00AF46AF" w:rsidRPr="00AF46AF">
        <w:rPr>
          <w:lang w:eastAsia="en-AU"/>
        </w:rPr>
        <w:t>have</w:t>
      </w:r>
      <w:r w:rsidR="00B352F2">
        <w:rPr>
          <w:lang w:eastAsia="en-AU"/>
        </w:rPr>
        <w:t xml:space="preserve"> </w:t>
      </w:r>
      <w:r w:rsidR="00AF46AF" w:rsidRPr="00AF46AF">
        <w:rPr>
          <w:lang w:eastAsia="en-AU"/>
        </w:rPr>
        <w:t>no</w:t>
      </w:r>
      <w:r w:rsidR="00B352F2">
        <w:rPr>
          <w:lang w:eastAsia="en-AU"/>
        </w:rPr>
        <w:t xml:space="preserve"> </w:t>
      </w:r>
      <w:r w:rsidR="00AF46AF" w:rsidRPr="00AF46AF">
        <w:rPr>
          <w:lang w:eastAsia="en-AU"/>
        </w:rPr>
        <w:t>attachment</w:t>
      </w:r>
      <w:r w:rsidR="00B352F2">
        <w:rPr>
          <w:lang w:eastAsia="en-AU"/>
        </w:rPr>
        <w:t xml:space="preserve"> </w:t>
      </w:r>
      <w:r w:rsidR="00AF46AF" w:rsidRPr="00AF46AF">
        <w:rPr>
          <w:lang w:eastAsia="en-AU"/>
        </w:rPr>
        <w:t>to</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things</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this</w:t>
      </w:r>
      <w:r w:rsidR="00B352F2">
        <w:rPr>
          <w:lang w:eastAsia="en-AU"/>
        </w:rPr>
        <w:t xml:space="preserve"> </w:t>
      </w:r>
      <w:r w:rsidR="00AF46AF" w:rsidRPr="00AF46AF">
        <w:rPr>
          <w:lang w:eastAsia="en-AU"/>
        </w:rPr>
        <w:t>world.</w:t>
      </w:r>
      <w:r>
        <w:rPr>
          <w:lang w:eastAsia="en-AU"/>
        </w:rPr>
        <w:t>”</w:t>
      </w:r>
      <w:proofErr w:type="gramEnd"/>
      <w:r w:rsidR="00B352F2">
        <w:rPr>
          <w:lang w:eastAsia="en-AU"/>
        </w:rPr>
        <w:t xml:space="preserve"> </w:t>
      </w:r>
      <w:r w:rsidR="00872D3B">
        <w:rPr>
          <w:lang w:eastAsia="en-AU"/>
        </w:rPr>
        <w:t xml:space="preserve"> </w:t>
      </w:r>
      <w:r w:rsidR="00AF46AF" w:rsidRPr="00AF46AF">
        <w:rPr>
          <w:lang w:eastAsia="en-AU"/>
        </w:rPr>
        <w:t>Then</w:t>
      </w:r>
      <w:r w:rsidR="00B352F2">
        <w:rPr>
          <w:lang w:eastAsia="en-AU"/>
        </w:rPr>
        <w:t xml:space="preserve"> </w:t>
      </w:r>
      <w:r w:rsidR="00AF46AF" w:rsidRPr="00AF46AF">
        <w:rPr>
          <w:lang w:eastAsia="en-AU"/>
        </w:rPr>
        <w:t>reverting</w:t>
      </w:r>
      <w:r w:rsidR="00B352F2">
        <w:rPr>
          <w:lang w:eastAsia="en-AU"/>
        </w:rPr>
        <w:t xml:space="preserve"> </w:t>
      </w:r>
      <w:r w:rsidR="00AF46AF" w:rsidRPr="00AF46AF">
        <w:rPr>
          <w:lang w:eastAsia="en-AU"/>
        </w:rPr>
        <w:t>to</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Turkish</w:t>
      </w:r>
      <w:r w:rsidR="00B352F2">
        <w:rPr>
          <w:lang w:eastAsia="en-AU"/>
        </w:rPr>
        <w:t xml:space="preserve"> </w:t>
      </w:r>
      <w:r w:rsidR="00AF46AF" w:rsidRPr="00AF46AF">
        <w:rPr>
          <w:lang w:eastAsia="en-AU"/>
        </w:rPr>
        <w:t>official,</w:t>
      </w:r>
      <w:r w:rsidR="00B352F2">
        <w:rPr>
          <w:lang w:eastAsia="en-AU"/>
        </w:rPr>
        <w:t xml:space="preserve"> </w:t>
      </w:r>
      <w:r w:rsidR="00AF46AF" w:rsidRPr="00AF46AF">
        <w:rPr>
          <w:lang w:eastAsia="en-AU"/>
        </w:rPr>
        <w:t>He</w:t>
      </w:r>
      <w:r w:rsidR="00B352F2">
        <w:rPr>
          <w:lang w:eastAsia="en-AU"/>
        </w:rPr>
        <w:t xml:space="preserve"> </w:t>
      </w:r>
      <w:r w:rsidR="00AF46AF" w:rsidRPr="00AF46AF">
        <w:rPr>
          <w:lang w:eastAsia="en-AU"/>
        </w:rPr>
        <w:t>said</w:t>
      </w:r>
      <w:r>
        <w:rPr>
          <w:lang w:eastAsia="en-AU"/>
        </w:rPr>
        <w:t>:</w:t>
      </w:r>
      <w:r w:rsidR="00B352F2">
        <w:rPr>
          <w:lang w:eastAsia="en-AU"/>
        </w:rPr>
        <w:t xml:space="preserve">  </w:t>
      </w:r>
      <w:r w:rsidR="00872D3B">
        <w:rPr>
          <w:lang w:eastAsia="en-AU"/>
        </w:rPr>
        <w:t>“</w:t>
      </w:r>
      <w:r w:rsidR="00AF46AF" w:rsidRPr="00AF46AF">
        <w:rPr>
          <w:lang w:eastAsia="en-AU"/>
        </w:rPr>
        <w:t>This</w:t>
      </w:r>
      <w:r w:rsidR="00B352F2">
        <w:rPr>
          <w:lang w:eastAsia="en-AU"/>
        </w:rPr>
        <w:t xml:space="preserve"> </w:t>
      </w:r>
      <w:r w:rsidR="00AF46AF" w:rsidRPr="00AF46AF">
        <w:rPr>
          <w:lang w:eastAsia="en-AU"/>
        </w:rPr>
        <w:t>official</w:t>
      </w:r>
      <w:r w:rsidR="00B352F2">
        <w:rPr>
          <w:lang w:eastAsia="en-AU"/>
        </w:rPr>
        <w:t xml:space="preserve"> </w:t>
      </w:r>
      <w:r w:rsidR="00AF46AF" w:rsidRPr="00AF46AF">
        <w:rPr>
          <w:lang w:eastAsia="en-AU"/>
        </w:rPr>
        <w:t>suffered</w:t>
      </w:r>
      <w:r w:rsidR="00B352F2">
        <w:rPr>
          <w:lang w:eastAsia="en-AU"/>
        </w:rPr>
        <w:t xml:space="preserve"> </w:t>
      </w:r>
      <w:r w:rsidR="00AF46AF" w:rsidRPr="00AF46AF">
        <w:rPr>
          <w:lang w:eastAsia="en-AU"/>
        </w:rPr>
        <w:t>such</w:t>
      </w:r>
      <w:r w:rsidR="00B352F2">
        <w:rPr>
          <w:lang w:eastAsia="en-AU"/>
        </w:rPr>
        <w:t xml:space="preserve"> </w:t>
      </w:r>
      <w:r w:rsidR="00AF46AF" w:rsidRPr="00AF46AF">
        <w:rPr>
          <w:lang w:eastAsia="en-AU"/>
        </w:rPr>
        <w:t>hardships</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imprisonment</w:t>
      </w:r>
      <w:r w:rsidR="00B352F2">
        <w:rPr>
          <w:lang w:eastAsia="en-AU"/>
        </w:rPr>
        <w:t xml:space="preserve"> </w:t>
      </w:r>
      <w:r w:rsidR="00AF46AF" w:rsidRPr="00AF46AF">
        <w:rPr>
          <w:lang w:eastAsia="en-AU"/>
        </w:rPr>
        <w:t>for</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mere</w:t>
      </w:r>
      <w:r w:rsidR="00B352F2">
        <w:rPr>
          <w:lang w:eastAsia="en-AU"/>
        </w:rPr>
        <w:t xml:space="preserve"> </w:t>
      </w:r>
      <w:r w:rsidR="00AF46AF" w:rsidRPr="00AF46AF">
        <w:rPr>
          <w:lang w:eastAsia="en-AU"/>
        </w:rPr>
        <w:t>reason</w:t>
      </w:r>
      <w:r w:rsidR="00B352F2">
        <w:rPr>
          <w:lang w:eastAsia="en-AU"/>
        </w:rPr>
        <w:t xml:space="preserve"> </w:t>
      </w:r>
      <w:r w:rsidR="00AF46AF" w:rsidRPr="00AF46AF">
        <w:rPr>
          <w:lang w:eastAsia="en-AU"/>
        </w:rPr>
        <w:t>that</w:t>
      </w:r>
      <w:r w:rsidR="00B352F2">
        <w:rPr>
          <w:lang w:eastAsia="en-AU"/>
        </w:rPr>
        <w:t xml:space="preserve"> </w:t>
      </w:r>
      <w:r w:rsidR="00AF46AF" w:rsidRPr="00AF46AF">
        <w:rPr>
          <w:lang w:eastAsia="en-AU"/>
        </w:rPr>
        <w:t>he</w:t>
      </w:r>
      <w:r w:rsidR="00B352F2">
        <w:rPr>
          <w:lang w:eastAsia="en-AU"/>
        </w:rPr>
        <w:t xml:space="preserve"> </w:t>
      </w:r>
      <w:r w:rsidR="00AF46AF" w:rsidRPr="00AF46AF">
        <w:rPr>
          <w:lang w:eastAsia="en-AU"/>
        </w:rPr>
        <w:t>had</w:t>
      </w:r>
      <w:r w:rsidR="00B352F2">
        <w:rPr>
          <w:lang w:eastAsia="en-AU"/>
        </w:rPr>
        <w:t xml:space="preserve"> </w:t>
      </w:r>
      <w:r w:rsidR="00AF46AF" w:rsidRPr="00AF46AF">
        <w:rPr>
          <w:lang w:eastAsia="en-AU"/>
        </w:rPr>
        <w:t>a</w:t>
      </w:r>
      <w:r w:rsidR="00B352F2">
        <w:rPr>
          <w:lang w:eastAsia="en-AU"/>
        </w:rPr>
        <w:t xml:space="preserve"> </w:t>
      </w:r>
      <w:r w:rsidR="00AF46AF" w:rsidRPr="00AF46AF">
        <w:rPr>
          <w:lang w:eastAsia="en-AU"/>
        </w:rPr>
        <w:t>salary</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one</w:t>
      </w:r>
      <w:r w:rsidR="00B352F2">
        <w:rPr>
          <w:lang w:eastAsia="en-AU"/>
        </w:rPr>
        <w:t xml:space="preserve"> </w:t>
      </w:r>
      <w:r w:rsidR="00AF46AF" w:rsidRPr="00AF46AF">
        <w:rPr>
          <w:lang w:eastAsia="en-AU"/>
        </w:rPr>
        <w:t>thousand</w:t>
      </w:r>
      <w:r w:rsidR="00B352F2">
        <w:rPr>
          <w:lang w:eastAsia="en-AU"/>
        </w:rPr>
        <w:t xml:space="preserve"> </w:t>
      </w:r>
      <w:proofErr w:type="spellStart"/>
      <w:r w:rsidR="00AF46AF" w:rsidRPr="00AF46AF">
        <w:rPr>
          <w:lang w:eastAsia="en-AU"/>
        </w:rPr>
        <w:t>piastres</w:t>
      </w:r>
      <w:proofErr w:type="spellEnd"/>
      <w:r w:rsidR="00AF46AF" w:rsidRPr="00AF46AF">
        <w:rPr>
          <w:lang w:eastAsia="en-AU"/>
        </w:rPr>
        <w:t>,</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he</w:t>
      </w:r>
      <w:r w:rsidR="00B352F2">
        <w:rPr>
          <w:lang w:eastAsia="en-AU"/>
        </w:rPr>
        <w:t xml:space="preserve"> </w:t>
      </w:r>
      <w:r w:rsidR="00AF46AF" w:rsidRPr="00AF46AF">
        <w:rPr>
          <w:lang w:eastAsia="en-AU"/>
        </w:rPr>
        <w:t>wished</w:t>
      </w:r>
      <w:r w:rsidR="00B352F2">
        <w:rPr>
          <w:lang w:eastAsia="en-AU"/>
        </w:rPr>
        <w:t xml:space="preserve"> </w:t>
      </w:r>
      <w:r w:rsidR="00AF46AF" w:rsidRPr="00AF46AF">
        <w:rPr>
          <w:lang w:eastAsia="en-AU"/>
        </w:rPr>
        <w:t>to</w:t>
      </w:r>
      <w:r w:rsidR="00B352F2">
        <w:rPr>
          <w:lang w:eastAsia="en-AU"/>
        </w:rPr>
        <w:t xml:space="preserve"> </w:t>
      </w:r>
      <w:r w:rsidR="00AF46AF" w:rsidRPr="00AF46AF">
        <w:rPr>
          <w:lang w:eastAsia="en-AU"/>
        </w:rPr>
        <w:t>raise</w:t>
      </w:r>
      <w:r w:rsidR="00B352F2">
        <w:rPr>
          <w:lang w:eastAsia="en-AU"/>
        </w:rPr>
        <w:t xml:space="preserve"> </w:t>
      </w:r>
      <w:r w:rsidR="00AF46AF" w:rsidRPr="00AF46AF">
        <w:rPr>
          <w:lang w:eastAsia="en-AU"/>
        </w:rPr>
        <w:t>it</w:t>
      </w:r>
      <w:r w:rsidR="00B352F2">
        <w:rPr>
          <w:lang w:eastAsia="en-AU"/>
        </w:rPr>
        <w:t xml:space="preserve"> </w:t>
      </w:r>
      <w:r w:rsidR="00AF46AF" w:rsidRPr="00AF46AF">
        <w:rPr>
          <w:lang w:eastAsia="en-AU"/>
        </w:rPr>
        <w:t>to</w:t>
      </w:r>
      <w:r w:rsidR="00B352F2">
        <w:rPr>
          <w:lang w:eastAsia="en-AU"/>
        </w:rPr>
        <w:t xml:space="preserve"> </w:t>
      </w:r>
      <w:r w:rsidR="00AF46AF" w:rsidRPr="00AF46AF">
        <w:rPr>
          <w:lang w:eastAsia="en-AU"/>
        </w:rPr>
        <w:t>fifteen</w:t>
      </w:r>
      <w:r w:rsidR="00B352F2">
        <w:rPr>
          <w:lang w:eastAsia="en-AU"/>
        </w:rPr>
        <w:t xml:space="preserve"> </w:t>
      </w:r>
      <w:r w:rsidR="00AF46AF" w:rsidRPr="00AF46AF">
        <w:rPr>
          <w:lang w:eastAsia="en-AU"/>
        </w:rPr>
        <w:t>hundred.</w:t>
      </w:r>
      <w:r>
        <w:rPr>
          <w:lang w:eastAsia="en-AU"/>
        </w:rPr>
        <w:t>”</w:t>
      </w:r>
    </w:p>
    <w:p w:rsidR="00AF46AF" w:rsidRPr="00FB112F" w:rsidRDefault="00AF46AF" w:rsidP="00FB112F">
      <w:pPr>
        <w:pStyle w:val="Myhead"/>
      </w:pPr>
      <w:bookmarkStart w:id="31" w:name="h31"/>
      <w:r w:rsidRPr="00FB112F">
        <w:t>Mr</w:t>
      </w:r>
      <w:r w:rsidR="00B352F2" w:rsidRPr="00FB112F">
        <w:t xml:space="preserve"> </w:t>
      </w:r>
      <w:r w:rsidRPr="00FB112F">
        <w:t>Harris;</w:t>
      </w:r>
      <w:r w:rsidR="00B352F2" w:rsidRPr="00FB112F">
        <w:t xml:space="preserve"> </w:t>
      </w:r>
      <w:r w:rsidRPr="00FB112F">
        <w:t>Covenant-breakers</w:t>
      </w:r>
      <w:r w:rsidR="00B352F2" w:rsidRPr="00FB112F">
        <w:t xml:space="preserve"> </w:t>
      </w:r>
      <w:r w:rsidRPr="00FB112F">
        <w:t>and</w:t>
      </w:r>
      <w:r w:rsidR="00B352F2" w:rsidRPr="00FB112F">
        <w:t xml:space="preserve"> </w:t>
      </w:r>
      <w:r w:rsidRPr="00FB112F">
        <w:t>specifics</w:t>
      </w:r>
      <w:r w:rsidR="00B352F2" w:rsidRPr="00FB112F">
        <w:t xml:space="preserve"> </w:t>
      </w:r>
      <w:r w:rsidRPr="00FB112F">
        <w:t>of</w:t>
      </w:r>
      <w:r w:rsidR="00B352F2" w:rsidRPr="00FB112F">
        <w:t xml:space="preserve"> </w:t>
      </w:r>
      <w:r w:rsidRPr="00FB112F">
        <w:t>their</w:t>
      </w:r>
      <w:r w:rsidR="00B352F2" w:rsidRPr="00FB112F">
        <w:t xml:space="preserve"> </w:t>
      </w:r>
      <w:r w:rsidRPr="00FB112F">
        <w:t>falsehoods;</w:t>
      </w:r>
      <w:r w:rsidR="00B352F2" w:rsidRPr="00FB112F">
        <w:t xml:space="preserve"> </w:t>
      </w:r>
      <w:r w:rsidR="009F128E" w:rsidRPr="00FB112F">
        <w:t>‘Abdu’l-Baha</w:t>
      </w:r>
      <w:r w:rsidR="00991B2B" w:rsidRPr="00FB112F">
        <w:t>’</w:t>
      </w:r>
      <w:r w:rsidRPr="00FB112F">
        <w:t>s</w:t>
      </w:r>
      <w:r w:rsidR="00B352F2" w:rsidRPr="00FB112F">
        <w:t xml:space="preserve"> </w:t>
      </w:r>
      <w:r w:rsidRPr="00FB112F">
        <w:t>appointment;</w:t>
      </w:r>
      <w:r w:rsidR="00B352F2" w:rsidRPr="00FB112F">
        <w:t xml:space="preserve"> </w:t>
      </w:r>
      <w:r w:rsidRPr="00FB112F">
        <w:t>petitions</w:t>
      </w:r>
      <w:bookmarkEnd w:id="31"/>
    </w:p>
    <w:p w:rsidR="00B822BE" w:rsidRDefault="00AF46AF" w:rsidP="00025456">
      <w:pPr>
        <w:pStyle w:val="Text"/>
        <w:rPr>
          <w:lang w:eastAsia="en-AU"/>
        </w:rPr>
      </w:pPr>
      <w:r w:rsidRPr="00AF46AF">
        <w:rPr>
          <w:lang w:eastAsia="en-AU"/>
        </w:rPr>
        <w:t>In</w:t>
      </w:r>
      <w:r w:rsidR="00B352F2">
        <w:rPr>
          <w:lang w:eastAsia="en-AU"/>
        </w:rPr>
        <w:t xml:space="preserve"> </w:t>
      </w:r>
      <w:r w:rsidRPr="00AF46AF">
        <w:rPr>
          <w:lang w:eastAsia="en-AU"/>
        </w:rPr>
        <w:t>the</w:t>
      </w:r>
      <w:r w:rsidR="00B352F2">
        <w:rPr>
          <w:lang w:eastAsia="en-AU"/>
        </w:rPr>
        <w:t xml:space="preserve"> </w:t>
      </w:r>
      <w:r w:rsidRPr="00AF46AF">
        <w:rPr>
          <w:lang w:eastAsia="en-AU"/>
        </w:rPr>
        <w:t>evening</w:t>
      </w:r>
      <w:r w:rsidR="00B352F2">
        <w:rPr>
          <w:lang w:eastAsia="en-AU"/>
        </w:rPr>
        <w:t xml:space="preserve"> </w:t>
      </w:r>
      <w:r w:rsidRPr="00AF46AF">
        <w:rPr>
          <w:lang w:eastAsia="en-AU"/>
        </w:rPr>
        <w:t>at</w:t>
      </w:r>
      <w:r w:rsidR="00B352F2">
        <w:rPr>
          <w:lang w:eastAsia="en-AU"/>
        </w:rPr>
        <w:t xml:space="preserve"> </w:t>
      </w:r>
      <w:r w:rsidRPr="00AF46AF">
        <w:rPr>
          <w:lang w:eastAsia="en-AU"/>
        </w:rPr>
        <w:t>dinner,</w:t>
      </w:r>
      <w:r w:rsidR="00B352F2">
        <w:rPr>
          <w:lang w:eastAsia="en-AU"/>
        </w:rPr>
        <w:t xml:space="preserve"> </w:t>
      </w:r>
      <w:r w:rsidR="009F128E">
        <w:rPr>
          <w:lang w:eastAsia="en-AU"/>
        </w:rPr>
        <w:t>‘Abdu’l-Baha</w:t>
      </w:r>
      <w:r w:rsidR="00B352F2">
        <w:rPr>
          <w:lang w:eastAsia="en-AU"/>
        </w:rPr>
        <w:t xml:space="preserve"> </w:t>
      </w:r>
      <w:r w:rsidRPr="00AF46AF">
        <w:rPr>
          <w:lang w:eastAsia="en-AU"/>
        </w:rPr>
        <w:t>inquired</w:t>
      </w:r>
      <w:r w:rsidR="00B352F2">
        <w:rPr>
          <w:lang w:eastAsia="en-AU"/>
        </w:rPr>
        <w:t xml:space="preserve"> </w:t>
      </w:r>
      <w:r w:rsidRPr="00AF46AF">
        <w:rPr>
          <w:lang w:eastAsia="en-AU"/>
        </w:rPr>
        <w:t>of</w:t>
      </w:r>
      <w:r w:rsidR="00B352F2">
        <w:rPr>
          <w:lang w:eastAsia="en-AU"/>
        </w:rPr>
        <w:t xml:space="preserve"> </w:t>
      </w:r>
      <w:r w:rsidR="009F128E">
        <w:rPr>
          <w:lang w:eastAsia="en-AU"/>
        </w:rPr>
        <w:t xml:space="preserve">Mr </w:t>
      </w:r>
      <w:r w:rsidRPr="00AF46AF">
        <w:rPr>
          <w:lang w:eastAsia="en-AU"/>
        </w:rPr>
        <w:t>Harris</w:t>
      </w:r>
      <w:r w:rsidR="00991B2B">
        <w:rPr>
          <w:lang w:eastAsia="en-AU"/>
        </w:rPr>
        <w:t>.</w:t>
      </w:r>
      <w:r w:rsidR="00B352F2">
        <w:rPr>
          <w:lang w:eastAsia="en-AU"/>
        </w:rPr>
        <w:t xml:space="preserve">  </w:t>
      </w:r>
      <w:r w:rsidRPr="00AF46AF">
        <w:rPr>
          <w:lang w:eastAsia="en-AU"/>
        </w:rPr>
        <w:t>I</w:t>
      </w:r>
      <w:r w:rsidR="00B352F2">
        <w:rPr>
          <w:lang w:eastAsia="en-AU"/>
        </w:rPr>
        <w:t xml:space="preserve"> </w:t>
      </w:r>
      <w:r w:rsidRPr="00AF46AF">
        <w:rPr>
          <w:lang w:eastAsia="en-AU"/>
        </w:rPr>
        <w:t>spoke</w:t>
      </w:r>
      <w:r w:rsidR="00B352F2">
        <w:rPr>
          <w:lang w:eastAsia="en-AU"/>
        </w:rPr>
        <w:t xml:space="preserve"> </w:t>
      </w:r>
      <w:r w:rsidRPr="00AF46AF">
        <w:rPr>
          <w:lang w:eastAsia="en-AU"/>
        </w:rPr>
        <w:t>of</w:t>
      </w:r>
      <w:r w:rsidR="00B352F2">
        <w:rPr>
          <w:lang w:eastAsia="en-AU"/>
        </w:rPr>
        <w:t xml:space="preserve"> </w:t>
      </w:r>
      <w:r w:rsidRPr="00AF46AF">
        <w:rPr>
          <w:lang w:eastAsia="en-AU"/>
        </w:rPr>
        <w:t>him</w:t>
      </w:r>
      <w:r w:rsidR="00B352F2">
        <w:rPr>
          <w:lang w:eastAsia="en-AU"/>
        </w:rPr>
        <w:t xml:space="preserve"> </w:t>
      </w:r>
      <w:r w:rsidRPr="00AF46AF">
        <w:rPr>
          <w:lang w:eastAsia="en-AU"/>
        </w:rPr>
        <w:t>highly</w:t>
      </w:r>
      <w:r w:rsidR="00B352F2">
        <w:rPr>
          <w:lang w:eastAsia="en-AU"/>
        </w:rPr>
        <w:t xml:space="preserve"> </w:t>
      </w:r>
      <w:r w:rsidRPr="00AF46AF">
        <w:rPr>
          <w:lang w:eastAsia="en-AU"/>
        </w:rPr>
        <w:t>and</w:t>
      </w:r>
      <w:r w:rsidR="00B352F2">
        <w:rPr>
          <w:lang w:eastAsia="en-AU"/>
        </w:rPr>
        <w:t xml:space="preserve"> </w:t>
      </w:r>
      <w:r w:rsidRPr="00AF46AF">
        <w:rPr>
          <w:lang w:eastAsia="en-AU"/>
        </w:rPr>
        <w:t>praised</w:t>
      </w:r>
      <w:r w:rsidR="00B352F2">
        <w:rPr>
          <w:lang w:eastAsia="en-AU"/>
        </w:rPr>
        <w:t xml:space="preserve"> </w:t>
      </w:r>
      <w:r w:rsidRPr="00AF46AF">
        <w:rPr>
          <w:lang w:eastAsia="en-AU"/>
        </w:rPr>
        <w:t>him</w:t>
      </w:r>
      <w:r w:rsidR="00B352F2">
        <w:rPr>
          <w:lang w:eastAsia="en-AU"/>
        </w:rPr>
        <w:t xml:space="preserve"> </w:t>
      </w:r>
      <w:r w:rsidRPr="00AF46AF">
        <w:rPr>
          <w:lang w:eastAsia="en-AU"/>
        </w:rPr>
        <w:t>because</w:t>
      </w:r>
      <w:r w:rsidR="00B352F2">
        <w:rPr>
          <w:lang w:eastAsia="en-AU"/>
        </w:rPr>
        <w:t xml:space="preserve"> </w:t>
      </w:r>
      <w:r w:rsidRPr="00AF46AF">
        <w:rPr>
          <w:lang w:eastAsia="en-AU"/>
        </w:rPr>
        <w:t>of</w:t>
      </w:r>
      <w:r w:rsidR="00B352F2">
        <w:rPr>
          <w:lang w:eastAsia="en-AU"/>
        </w:rPr>
        <w:t xml:space="preserve"> </w:t>
      </w:r>
      <w:r w:rsidRPr="00AF46AF">
        <w:rPr>
          <w:lang w:eastAsia="en-AU"/>
        </w:rPr>
        <w:t>his</w:t>
      </w:r>
      <w:r w:rsidR="00B352F2">
        <w:rPr>
          <w:lang w:eastAsia="en-AU"/>
        </w:rPr>
        <w:t xml:space="preserve"> </w:t>
      </w:r>
      <w:r w:rsidRPr="00AF46AF">
        <w:rPr>
          <w:lang w:eastAsia="en-AU"/>
        </w:rPr>
        <w:t>eloquence</w:t>
      </w:r>
      <w:r w:rsidR="00B352F2">
        <w:rPr>
          <w:lang w:eastAsia="en-AU"/>
        </w:rPr>
        <w:t xml:space="preserve"> </w:t>
      </w:r>
      <w:r w:rsidRPr="00AF46AF">
        <w:rPr>
          <w:lang w:eastAsia="en-AU"/>
        </w:rPr>
        <w:t>and</w:t>
      </w:r>
      <w:r w:rsidR="00B352F2">
        <w:rPr>
          <w:lang w:eastAsia="en-AU"/>
        </w:rPr>
        <w:t xml:space="preserve"> </w:t>
      </w:r>
      <w:r w:rsidRPr="00AF46AF">
        <w:rPr>
          <w:lang w:eastAsia="en-AU"/>
        </w:rPr>
        <w:t>service</w:t>
      </w:r>
      <w:r w:rsidR="00B352F2">
        <w:rPr>
          <w:lang w:eastAsia="en-AU"/>
        </w:rPr>
        <w:t xml:space="preserve"> </w:t>
      </w:r>
      <w:r w:rsidRPr="00AF46AF">
        <w:rPr>
          <w:lang w:eastAsia="en-AU"/>
        </w:rPr>
        <w:t>to</w:t>
      </w:r>
      <w:r w:rsidR="00B352F2">
        <w:rPr>
          <w:lang w:eastAsia="en-AU"/>
        </w:rPr>
        <w:t xml:space="preserve"> </w:t>
      </w:r>
      <w:r w:rsidRPr="00AF46AF">
        <w:rPr>
          <w:lang w:eastAsia="en-AU"/>
        </w:rPr>
        <w:t>the</w:t>
      </w:r>
      <w:r w:rsidR="00B352F2">
        <w:rPr>
          <w:lang w:eastAsia="en-AU"/>
        </w:rPr>
        <w:t xml:space="preserve"> </w:t>
      </w:r>
      <w:r w:rsidRPr="00AF46AF">
        <w:rPr>
          <w:lang w:eastAsia="en-AU"/>
        </w:rPr>
        <w:t>Cause</w:t>
      </w:r>
      <w:r w:rsidR="00991B2B">
        <w:rPr>
          <w:lang w:eastAsia="en-AU"/>
        </w:rPr>
        <w:t>.</w:t>
      </w:r>
      <w:r w:rsidR="00B352F2">
        <w:rPr>
          <w:lang w:eastAsia="en-AU"/>
        </w:rPr>
        <w:t xml:space="preserve">  </w:t>
      </w:r>
      <w:r w:rsidR="009F128E">
        <w:rPr>
          <w:lang w:eastAsia="en-AU"/>
        </w:rPr>
        <w:t>‘Abdu’l-Baha</w:t>
      </w:r>
      <w:r w:rsidR="00B352F2">
        <w:rPr>
          <w:lang w:eastAsia="en-AU"/>
        </w:rPr>
        <w:t xml:space="preserve"> </w:t>
      </w:r>
      <w:r w:rsidRPr="00AF46AF">
        <w:rPr>
          <w:lang w:eastAsia="en-AU"/>
        </w:rPr>
        <w:t>was</w:t>
      </w:r>
      <w:r w:rsidR="00B352F2">
        <w:rPr>
          <w:lang w:eastAsia="en-AU"/>
        </w:rPr>
        <w:t xml:space="preserve"> </w:t>
      </w:r>
      <w:r w:rsidRPr="00AF46AF">
        <w:rPr>
          <w:lang w:eastAsia="en-AU"/>
        </w:rPr>
        <w:t>rejoiced</w:t>
      </w:r>
      <w:r w:rsidR="00B352F2">
        <w:rPr>
          <w:lang w:eastAsia="en-AU"/>
        </w:rPr>
        <w:t xml:space="preserve"> </w:t>
      </w:r>
      <w:r w:rsidRPr="00AF46AF">
        <w:rPr>
          <w:lang w:eastAsia="en-AU"/>
        </w:rPr>
        <w:t>and,</w:t>
      </w:r>
      <w:r w:rsidR="00B352F2">
        <w:rPr>
          <w:lang w:eastAsia="en-AU"/>
        </w:rPr>
        <w:t xml:space="preserve"> </w:t>
      </w:r>
      <w:r w:rsidRPr="00AF46AF">
        <w:rPr>
          <w:lang w:eastAsia="en-AU"/>
        </w:rPr>
        <w:t>referring</w:t>
      </w:r>
      <w:r w:rsidR="00B352F2">
        <w:rPr>
          <w:lang w:eastAsia="en-AU"/>
        </w:rPr>
        <w:t xml:space="preserve"> </w:t>
      </w:r>
      <w:r w:rsidRPr="00AF46AF">
        <w:rPr>
          <w:lang w:eastAsia="en-AU"/>
        </w:rPr>
        <w:t>to</w:t>
      </w:r>
      <w:r w:rsidR="00B352F2">
        <w:rPr>
          <w:lang w:eastAsia="en-AU"/>
        </w:rPr>
        <w:t xml:space="preserve"> </w:t>
      </w:r>
      <w:r w:rsidRPr="00AF46AF">
        <w:rPr>
          <w:lang w:eastAsia="en-AU"/>
        </w:rPr>
        <w:t>the</w:t>
      </w:r>
      <w:r w:rsidR="00B352F2">
        <w:rPr>
          <w:lang w:eastAsia="en-AU"/>
        </w:rPr>
        <w:t xml:space="preserve"> </w:t>
      </w:r>
      <w:r w:rsidRPr="00AF46AF">
        <w:rPr>
          <w:lang w:eastAsia="en-AU"/>
        </w:rPr>
        <w:t>false</w:t>
      </w:r>
      <w:r w:rsidR="00B352F2">
        <w:rPr>
          <w:lang w:eastAsia="en-AU"/>
        </w:rPr>
        <w:t xml:space="preserve"> </w:t>
      </w:r>
      <w:r w:rsidRPr="00AF46AF">
        <w:rPr>
          <w:lang w:eastAsia="en-AU"/>
        </w:rPr>
        <w:t>statements</w:t>
      </w:r>
      <w:r w:rsidR="00B352F2">
        <w:rPr>
          <w:lang w:eastAsia="en-AU"/>
        </w:rPr>
        <w:t xml:space="preserve"> </w:t>
      </w:r>
      <w:r w:rsidRPr="00AF46AF">
        <w:rPr>
          <w:lang w:eastAsia="en-AU"/>
        </w:rPr>
        <w:t>of</w:t>
      </w:r>
      <w:r w:rsidR="00B352F2">
        <w:rPr>
          <w:lang w:eastAsia="en-AU"/>
        </w:rPr>
        <w:t xml:space="preserve"> </w:t>
      </w:r>
      <w:r w:rsidRPr="00AF46AF">
        <w:rPr>
          <w:lang w:eastAsia="en-AU"/>
        </w:rPr>
        <w:t>the</w:t>
      </w:r>
      <w:r w:rsidR="00B352F2">
        <w:rPr>
          <w:lang w:eastAsia="en-AU"/>
        </w:rPr>
        <w:t xml:space="preserve"> </w:t>
      </w:r>
      <w:proofErr w:type="spellStart"/>
      <w:r w:rsidRPr="00AF46AF">
        <w:rPr>
          <w:lang w:eastAsia="en-AU"/>
        </w:rPr>
        <w:t>Naqidin</w:t>
      </w:r>
      <w:proofErr w:type="spellEnd"/>
      <w:r w:rsidRPr="00AF46AF">
        <w:rPr>
          <w:lang w:eastAsia="en-AU"/>
        </w:rPr>
        <w:t>,</w:t>
      </w:r>
      <w:r w:rsidR="00B352F2">
        <w:rPr>
          <w:lang w:eastAsia="en-AU"/>
        </w:rPr>
        <w:t xml:space="preserve"> </w:t>
      </w:r>
      <w:r w:rsidRPr="00AF46AF">
        <w:rPr>
          <w:lang w:eastAsia="en-AU"/>
        </w:rPr>
        <w:t>He</w:t>
      </w:r>
      <w:r w:rsidR="00B352F2">
        <w:rPr>
          <w:lang w:eastAsia="en-AU"/>
        </w:rPr>
        <w:t xml:space="preserve"> </w:t>
      </w:r>
      <w:r w:rsidRPr="00AF46AF">
        <w:rPr>
          <w:lang w:eastAsia="en-AU"/>
        </w:rPr>
        <w:t>said</w:t>
      </w:r>
      <w:r w:rsidR="00B352F2">
        <w:rPr>
          <w:lang w:eastAsia="en-AU"/>
        </w:rPr>
        <w:t xml:space="preserve"> </w:t>
      </w:r>
      <w:r w:rsidRPr="00AF46AF">
        <w:rPr>
          <w:lang w:eastAsia="en-AU"/>
        </w:rPr>
        <w:t>to</w:t>
      </w:r>
      <w:r w:rsidR="00B352F2">
        <w:rPr>
          <w:lang w:eastAsia="en-AU"/>
        </w:rPr>
        <w:t xml:space="preserve"> </w:t>
      </w:r>
      <w:r w:rsidRPr="00AF46AF">
        <w:rPr>
          <w:lang w:eastAsia="en-AU"/>
        </w:rPr>
        <w:t>us</w:t>
      </w:r>
      <w:r w:rsidR="00B352F2">
        <w:rPr>
          <w:lang w:eastAsia="en-AU"/>
        </w:rPr>
        <w:t xml:space="preserve"> </w:t>
      </w:r>
      <w:r w:rsidRPr="00AF46AF">
        <w:rPr>
          <w:lang w:eastAsia="en-AU"/>
        </w:rPr>
        <w:t>in</w:t>
      </w:r>
      <w:r w:rsidR="00B352F2">
        <w:rPr>
          <w:lang w:eastAsia="en-AU"/>
        </w:rPr>
        <w:t xml:space="preserve"> </w:t>
      </w:r>
      <w:r w:rsidRPr="00AF46AF">
        <w:rPr>
          <w:lang w:eastAsia="en-AU"/>
        </w:rPr>
        <w:t>part</w:t>
      </w:r>
      <w:r w:rsidR="00991B2B">
        <w:rPr>
          <w:lang w:eastAsia="en-AU"/>
        </w:rPr>
        <w:t>:</w:t>
      </w:r>
      <w:r w:rsidR="00B352F2">
        <w:rPr>
          <w:lang w:eastAsia="en-AU"/>
        </w:rPr>
        <w:t xml:space="preserve">  </w:t>
      </w:r>
      <w:r w:rsidR="00991B2B">
        <w:rPr>
          <w:lang w:eastAsia="en-AU"/>
        </w:rPr>
        <w:t>“</w:t>
      </w:r>
      <w:r w:rsidRPr="00AF46AF">
        <w:rPr>
          <w:lang w:eastAsia="en-AU"/>
        </w:rPr>
        <w:t>See</w:t>
      </w:r>
      <w:r w:rsidR="00B352F2">
        <w:rPr>
          <w:lang w:eastAsia="en-AU"/>
        </w:rPr>
        <w:t xml:space="preserve"> </w:t>
      </w:r>
      <w:r w:rsidRPr="00AF46AF">
        <w:rPr>
          <w:lang w:eastAsia="en-AU"/>
        </w:rPr>
        <w:t>how</w:t>
      </w:r>
      <w:r w:rsidR="00B352F2">
        <w:rPr>
          <w:lang w:eastAsia="en-AU"/>
        </w:rPr>
        <w:t xml:space="preserve"> </w:t>
      </w:r>
      <w:r w:rsidRPr="00AF46AF">
        <w:rPr>
          <w:lang w:eastAsia="en-AU"/>
        </w:rPr>
        <w:t>Mirza</w:t>
      </w:r>
      <w:r w:rsidR="00B352F2">
        <w:rPr>
          <w:lang w:eastAsia="en-AU"/>
        </w:rPr>
        <w:t xml:space="preserve"> </w:t>
      </w:r>
      <w:r w:rsidRPr="00AF46AF">
        <w:rPr>
          <w:lang w:eastAsia="en-AU"/>
        </w:rPr>
        <w:t>Muhammad</w:t>
      </w:r>
      <w:r w:rsidR="00B352F2">
        <w:rPr>
          <w:lang w:eastAsia="en-AU"/>
        </w:rPr>
        <w:t xml:space="preserve"> </w:t>
      </w:r>
      <w:r w:rsidRPr="00AF46AF">
        <w:rPr>
          <w:lang w:eastAsia="en-AU"/>
        </w:rPr>
        <w:t>Ali</w:t>
      </w:r>
      <w:r w:rsidR="00B352F2">
        <w:rPr>
          <w:lang w:eastAsia="en-AU"/>
        </w:rPr>
        <w:t xml:space="preserve"> </w:t>
      </w:r>
      <w:r w:rsidRPr="00AF46AF">
        <w:rPr>
          <w:lang w:eastAsia="en-AU"/>
        </w:rPr>
        <w:t>has</w:t>
      </w:r>
      <w:r w:rsidR="00B352F2">
        <w:rPr>
          <w:lang w:eastAsia="en-AU"/>
        </w:rPr>
        <w:t xml:space="preserve"> </w:t>
      </w:r>
      <w:r w:rsidRPr="00AF46AF">
        <w:rPr>
          <w:lang w:eastAsia="en-AU"/>
        </w:rPr>
        <w:t>said</w:t>
      </w:r>
      <w:r w:rsidR="00B352F2">
        <w:rPr>
          <w:lang w:eastAsia="en-AU"/>
        </w:rPr>
        <w:t xml:space="preserve"> </w:t>
      </w:r>
      <w:r w:rsidRPr="00AF46AF">
        <w:rPr>
          <w:lang w:eastAsia="en-AU"/>
        </w:rPr>
        <w:t>that</w:t>
      </w:r>
      <w:r w:rsidR="00B352F2">
        <w:rPr>
          <w:lang w:eastAsia="en-AU"/>
        </w:rPr>
        <w:t xml:space="preserve"> </w:t>
      </w:r>
      <w:proofErr w:type="spellStart"/>
      <w:r w:rsidRPr="00AF46AF">
        <w:rPr>
          <w:lang w:eastAsia="en-AU"/>
        </w:rPr>
        <w:t>Aqa</w:t>
      </w:r>
      <w:proofErr w:type="spellEnd"/>
      <w:r w:rsidR="00B352F2">
        <w:rPr>
          <w:lang w:eastAsia="en-AU"/>
        </w:rPr>
        <w:t xml:space="preserve"> </w:t>
      </w:r>
      <w:r w:rsidRPr="00AF46AF">
        <w:rPr>
          <w:lang w:eastAsia="en-AU"/>
        </w:rPr>
        <w:t>(i.e.,</w:t>
      </w:r>
      <w:r w:rsidR="00B352F2">
        <w:rPr>
          <w:lang w:eastAsia="en-AU"/>
        </w:rPr>
        <w:t xml:space="preserve"> </w:t>
      </w:r>
      <w:r w:rsidR="009F128E">
        <w:rPr>
          <w:lang w:eastAsia="en-AU"/>
        </w:rPr>
        <w:t>‘Abdu’l-Baha</w:t>
      </w:r>
      <w:r w:rsidR="00B352F2">
        <w:rPr>
          <w:lang w:eastAsia="en-AU"/>
        </w:rPr>
        <w:t xml:space="preserve"> </w:t>
      </w:r>
      <w:r w:rsidRPr="00AF46AF">
        <w:rPr>
          <w:lang w:eastAsia="en-AU"/>
        </w:rPr>
        <w:t>Himself)</w:t>
      </w:r>
    </w:p>
    <w:p w:rsidR="00B822BE" w:rsidRDefault="00B822BE">
      <w:pPr>
        <w:widowControl/>
        <w:kinsoku/>
        <w:overflowPunct/>
        <w:textAlignment w:val="auto"/>
      </w:pPr>
      <w:r>
        <w:br w:type="page"/>
      </w:r>
    </w:p>
    <w:p w:rsidR="00AF46AF" w:rsidRPr="00AF46AF" w:rsidRDefault="00AF46AF" w:rsidP="00894DA6">
      <w:pPr>
        <w:pStyle w:val="Textcts"/>
        <w:rPr>
          <w:lang w:eastAsia="en-AU"/>
        </w:rPr>
      </w:pPr>
      <w:r w:rsidRPr="00B822BE">
        <w:lastRenderedPageBreak/>
        <w:t>&lt;</w:t>
      </w:r>
      <w:r w:rsidR="00B822BE">
        <w:t xml:space="preserve">p </w:t>
      </w:r>
      <w:r w:rsidRPr="00B822BE">
        <w:t>22&gt;</w:t>
      </w:r>
      <w:r w:rsidR="00B352F2" w:rsidRPr="00B822BE">
        <w:t xml:space="preserve"> </w:t>
      </w:r>
      <w:r w:rsidRPr="00B822BE">
        <w:t>h</w:t>
      </w:r>
      <w:r w:rsidRPr="00AF46AF">
        <w:rPr>
          <w:lang w:eastAsia="en-AU"/>
        </w:rPr>
        <w:t>as</w:t>
      </w:r>
      <w:r w:rsidR="00B352F2">
        <w:rPr>
          <w:lang w:eastAsia="en-AU"/>
        </w:rPr>
        <w:t xml:space="preserve"> </w:t>
      </w:r>
      <w:r w:rsidRPr="00AF46AF">
        <w:rPr>
          <w:lang w:eastAsia="en-AU"/>
        </w:rPr>
        <w:t>abolished</w:t>
      </w:r>
      <w:r w:rsidR="00B352F2">
        <w:rPr>
          <w:lang w:eastAsia="en-AU"/>
        </w:rPr>
        <w:t xml:space="preserve"> </w:t>
      </w:r>
      <w:r w:rsidRPr="00AF46AF">
        <w:rPr>
          <w:lang w:eastAsia="en-AU"/>
        </w:rPr>
        <w:t>and</w:t>
      </w:r>
      <w:r w:rsidR="00B352F2">
        <w:rPr>
          <w:lang w:eastAsia="en-AU"/>
        </w:rPr>
        <w:t xml:space="preserve"> </w:t>
      </w:r>
      <w:r w:rsidRPr="00AF46AF">
        <w:rPr>
          <w:lang w:eastAsia="en-AU"/>
        </w:rPr>
        <w:t>effaced</w:t>
      </w:r>
      <w:r w:rsidR="00B352F2">
        <w:rPr>
          <w:lang w:eastAsia="en-AU"/>
        </w:rPr>
        <w:t xml:space="preserve"> </w:t>
      </w:r>
      <w:r w:rsidRPr="00AF46AF">
        <w:rPr>
          <w:lang w:eastAsia="en-AU"/>
        </w:rPr>
        <w:t>the</w:t>
      </w:r>
      <w:r w:rsidR="00B352F2">
        <w:rPr>
          <w:lang w:eastAsia="en-AU"/>
        </w:rPr>
        <w:t xml:space="preserve"> </w:t>
      </w:r>
      <w:r w:rsidRPr="00AF46AF">
        <w:rPr>
          <w:lang w:eastAsia="en-AU"/>
        </w:rPr>
        <w:t>Cause</w:t>
      </w:r>
      <w:r w:rsidR="00B352F2">
        <w:rPr>
          <w:lang w:eastAsia="en-AU"/>
        </w:rPr>
        <w:t xml:space="preserve"> </w:t>
      </w:r>
      <w:r w:rsidRPr="00AF46AF">
        <w:rPr>
          <w:lang w:eastAsia="en-AU"/>
        </w:rPr>
        <w:t>of</w:t>
      </w:r>
      <w:r w:rsidR="00B352F2">
        <w:rPr>
          <w:lang w:eastAsia="en-AU"/>
        </w:rPr>
        <w:t xml:space="preserve"> </w:t>
      </w:r>
      <w:r w:rsidRPr="00AF46AF">
        <w:rPr>
          <w:lang w:eastAsia="en-AU"/>
        </w:rPr>
        <w:t>God!</w:t>
      </w:r>
      <w:r w:rsidR="00991B2B">
        <w:rPr>
          <w:lang w:eastAsia="en-AU"/>
        </w:rPr>
        <w:t>”</w:t>
      </w:r>
      <w:r w:rsidR="00B352F2">
        <w:rPr>
          <w:lang w:eastAsia="en-AU"/>
        </w:rPr>
        <w:t xml:space="preserve"> </w:t>
      </w:r>
      <w:r w:rsidR="00B822BE">
        <w:rPr>
          <w:lang w:eastAsia="en-AU"/>
        </w:rPr>
        <w:t xml:space="preserve"> </w:t>
      </w:r>
      <w:r w:rsidRPr="00AF46AF">
        <w:rPr>
          <w:lang w:eastAsia="en-AU"/>
        </w:rPr>
        <w:t>By</w:t>
      </w:r>
      <w:r w:rsidR="00B352F2">
        <w:rPr>
          <w:lang w:eastAsia="en-AU"/>
        </w:rPr>
        <w:t xml:space="preserve"> </w:t>
      </w:r>
      <w:r w:rsidRPr="00AF46AF">
        <w:rPr>
          <w:lang w:eastAsia="en-AU"/>
        </w:rPr>
        <w:t>the</w:t>
      </w:r>
      <w:r w:rsidR="00B352F2">
        <w:rPr>
          <w:lang w:eastAsia="en-AU"/>
        </w:rPr>
        <w:t xml:space="preserve"> </w:t>
      </w:r>
      <w:r w:rsidRPr="00AF46AF">
        <w:rPr>
          <w:lang w:eastAsia="en-AU"/>
        </w:rPr>
        <w:t>life</w:t>
      </w:r>
      <w:r w:rsidR="00B352F2">
        <w:rPr>
          <w:lang w:eastAsia="en-AU"/>
        </w:rPr>
        <w:t xml:space="preserve"> </w:t>
      </w:r>
      <w:r w:rsidRPr="00AF46AF">
        <w:rPr>
          <w:lang w:eastAsia="en-AU"/>
        </w:rPr>
        <w:t>God,</w:t>
      </w:r>
      <w:r w:rsidR="00B352F2">
        <w:rPr>
          <w:lang w:eastAsia="en-AU"/>
        </w:rPr>
        <w:t xml:space="preserve"> </w:t>
      </w:r>
      <w:r w:rsidRPr="00AF46AF">
        <w:rPr>
          <w:lang w:eastAsia="en-AU"/>
        </w:rPr>
        <w:t>see</w:t>
      </w:r>
      <w:r w:rsidR="00B352F2">
        <w:rPr>
          <w:lang w:eastAsia="en-AU"/>
        </w:rPr>
        <w:t xml:space="preserve"> </w:t>
      </w:r>
      <w:r w:rsidRPr="00AF46AF">
        <w:rPr>
          <w:lang w:eastAsia="en-AU"/>
        </w:rPr>
        <w:t>you</w:t>
      </w:r>
      <w:r w:rsidR="00B352F2">
        <w:rPr>
          <w:lang w:eastAsia="en-AU"/>
        </w:rPr>
        <w:t xml:space="preserve"> </w:t>
      </w:r>
      <w:r w:rsidRPr="00AF46AF">
        <w:rPr>
          <w:lang w:eastAsia="en-AU"/>
        </w:rPr>
        <w:t>whether</w:t>
      </w:r>
      <w:r w:rsidR="00B352F2">
        <w:rPr>
          <w:lang w:eastAsia="en-AU"/>
        </w:rPr>
        <w:t xml:space="preserve"> </w:t>
      </w:r>
      <w:r w:rsidRPr="00AF46AF">
        <w:rPr>
          <w:lang w:eastAsia="en-AU"/>
        </w:rPr>
        <w:t>I,</w:t>
      </w:r>
      <w:r w:rsidR="00E479F2">
        <w:rPr>
          <w:lang w:eastAsia="en-AU"/>
        </w:rPr>
        <w:t>—</w:t>
      </w:r>
      <w:r w:rsidRPr="00AF46AF">
        <w:rPr>
          <w:lang w:eastAsia="en-AU"/>
        </w:rPr>
        <w:t>who</w:t>
      </w:r>
      <w:r w:rsidR="00B352F2">
        <w:rPr>
          <w:lang w:eastAsia="en-AU"/>
        </w:rPr>
        <w:t xml:space="preserve"> </w:t>
      </w:r>
      <w:r w:rsidRPr="00AF46AF">
        <w:rPr>
          <w:lang w:eastAsia="en-AU"/>
        </w:rPr>
        <w:t>have</w:t>
      </w:r>
      <w:r w:rsidR="00B352F2">
        <w:rPr>
          <w:lang w:eastAsia="en-AU"/>
        </w:rPr>
        <w:t xml:space="preserve"> </w:t>
      </w:r>
      <w:r w:rsidRPr="00AF46AF">
        <w:rPr>
          <w:lang w:eastAsia="en-AU"/>
        </w:rPr>
        <w:t>caused</w:t>
      </w:r>
      <w:r w:rsidR="00B352F2">
        <w:rPr>
          <w:lang w:eastAsia="en-AU"/>
        </w:rPr>
        <w:t xml:space="preserve"> </w:t>
      </w:r>
      <w:r w:rsidRPr="00AF46AF">
        <w:rPr>
          <w:lang w:eastAsia="en-AU"/>
        </w:rPr>
        <w:t>the</w:t>
      </w:r>
      <w:r w:rsidR="00B352F2">
        <w:rPr>
          <w:lang w:eastAsia="en-AU"/>
        </w:rPr>
        <w:t xml:space="preserve"> </w:t>
      </w:r>
      <w:r w:rsidRPr="00AF46AF">
        <w:rPr>
          <w:lang w:eastAsia="en-AU"/>
        </w:rPr>
        <w:t>Cause</w:t>
      </w:r>
      <w:r w:rsidR="00B352F2">
        <w:rPr>
          <w:lang w:eastAsia="en-AU"/>
        </w:rPr>
        <w:t xml:space="preserve"> </w:t>
      </w:r>
      <w:r w:rsidRPr="00AF46AF">
        <w:rPr>
          <w:lang w:eastAsia="en-AU"/>
        </w:rPr>
        <w:t>of</w:t>
      </w:r>
      <w:r w:rsidR="00B352F2">
        <w:rPr>
          <w:lang w:eastAsia="en-AU"/>
        </w:rPr>
        <w:t xml:space="preserve"> </w:t>
      </w:r>
      <w:r w:rsidRPr="00AF46AF">
        <w:rPr>
          <w:lang w:eastAsia="en-AU"/>
        </w:rPr>
        <w:t>the</w:t>
      </w:r>
      <w:r w:rsidR="00B352F2">
        <w:rPr>
          <w:lang w:eastAsia="en-AU"/>
        </w:rPr>
        <w:t xml:space="preserve"> </w:t>
      </w:r>
      <w:r w:rsidRPr="00AF46AF">
        <w:rPr>
          <w:lang w:eastAsia="en-AU"/>
        </w:rPr>
        <w:t>Blessed</w:t>
      </w:r>
      <w:r w:rsidR="00B352F2">
        <w:rPr>
          <w:lang w:eastAsia="en-AU"/>
        </w:rPr>
        <w:t xml:space="preserve"> </w:t>
      </w:r>
      <w:r w:rsidRPr="00AF46AF">
        <w:rPr>
          <w:lang w:eastAsia="en-AU"/>
        </w:rPr>
        <w:t>Perfection</w:t>
      </w:r>
      <w:r w:rsidR="00B352F2">
        <w:rPr>
          <w:lang w:eastAsia="en-AU"/>
        </w:rPr>
        <w:t xml:space="preserve"> </w:t>
      </w:r>
      <w:r w:rsidRPr="00AF46AF">
        <w:rPr>
          <w:lang w:eastAsia="en-AU"/>
        </w:rPr>
        <w:t>to</w:t>
      </w:r>
      <w:r w:rsidR="00B352F2">
        <w:rPr>
          <w:lang w:eastAsia="en-AU"/>
        </w:rPr>
        <w:t xml:space="preserve"> </w:t>
      </w:r>
      <w:r w:rsidRPr="00AF46AF">
        <w:rPr>
          <w:lang w:eastAsia="en-AU"/>
        </w:rPr>
        <w:t>reach</w:t>
      </w:r>
      <w:r w:rsidR="00B352F2">
        <w:rPr>
          <w:lang w:eastAsia="en-AU"/>
        </w:rPr>
        <w:t xml:space="preserve"> </w:t>
      </w:r>
      <w:r w:rsidRPr="00AF46AF">
        <w:rPr>
          <w:lang w:eastAsia="en-AU"/>
        </w:rPr>
        <w:t>the</w:t>
      </w:r>
      <w:r w:rsidR="00B352F2">
        <w:rPr>
          <w:lang w:eastAsia="en-AU"/>
        </w:rPr>
        <w:t xml:space="preserve"> </w:t>
      </w:r>
      <w:r w:rsidRPr="00AF46AF">
        <w:rPr>
          <w:lang w:eastAsia="en-AU"/>
        </w:rPr>
        <w:t>East</w:t>
      </w:r>
      <w:r w:rsidR="00B352F2">
        <w:rPr>
          <w:lang w:eastAsia="en-AU"/>
        </w:rPr>
        <w:t xml:space="preserve"> </w:t>
      </w:r>
      <w:r w:rsidRPr="00AF46AF">
        <w:rPr>
          <w:lang w:eastAsia="en-AU"/>
        </w:rPr>
        <w:t>and</w:t>
      </w:r>
      <w:r w:rsidR="00B352F2">
        <w:rPr>
          <w:lang w:eastAsia="en-AU"/>
        </w:rPr>
        <w:t xml:space="preserve"> </w:t>
      </w:r>
      <w:r w:rsidRPr="00AF46AF">
        <w:rPr>
          <w:lang w:eastAsia="en-AU"/>
        </w:rPr>
        <w:t>the</w:t>
      </w:r>
      <w:r w:rsidR="00B352F2">
        <w:rPr>
          <w:lang w:eastAsia="en-AU"/>
        </w:rPr>
        <w:t xml:space="preserve"> </w:t>
      </w:r>
      <w:r w:rsidRPr="00AF46AF">
        <w:rPr>
          <w:lang w:eastAsia="en-AU"/>
        </w:rPr>
        <w:t>West</w:t>
      </w:r>
      <w:r w:rsidR="00B352F2">
        <w:rPr>
          <w:lang w:eastAsia="en-AU"/>
        </w:rPr>
        <w:t xml:space="preserve"> </w:t>
      </w:r>
      <w:r w:rsidRPr="00AF46AF">
        <w:rPr>
          <w:lang w:eastAsia="en-AU"/>
        </w:rPr>
        <w:t>until</w:t>
      </w:r>
      <w:r w:rsidR="00B352F2">
        <w:rPr>
          <w:lang w:eastAsia="en-AU"/>
        </w:rPr>
        <w:t xml:space="preserve"> </w:t>
      </w:r>
      <w:r w:rsidRPr="00AF46AF">
        <w:rPr>
          <w:lang w:eastAsia="en-AU"/>
        </w:rPr>
        <w:t>numerous</w:t>
      </w:r>
      <w:r w:rsidR="00B352F2">
        <w:rPr>
          <w:lang w:eastAsia="en-AU"/>
        </w:rPr>
        <w:t xml:space="preserve"> </w:t>
      </w:r>
      <w:r w:rsidRPr="00AF46AF">
        <w:rPr>
          <w:lang w:eastAsia="en-AU"/>
        </w:rPr>
        <w:t>devoted</w:t>
      </w:r>
      <w:r w:rsidR="00B352F2">
        <w:rPr>
          <w:lang w:eastAsia="en-AU"/>
        </w:rPr>
        <w:t xml:space="preserve"> </w:t>
      </w:r>
      <w:r w:rsidRPr="00AF46AF">
        <w:rPr>
          <w:lang w:eastAsia="en-AU"/>
        </w:rPr>
        <w:t>and</w:t>
      </w:r>
      <w:r w:rsidR="00B352F2">
        <w:rPr>
          <w:lang w:eastAsia="en-AU"/>
        </w:rPr>
        <w:t xml:space="preserve"> </w:t>
      </w:r>
      <w:r w:rsidRPr="00AF46AF">
        <w:rPr>
          <w:lang w:eastAsia="en-AU"/>
        </w:rPr>
        <w:t>eloquent</w:t>
      </w:r>
      <w:r w:rsidR="00B352F2">
        <w:rPr>
          <w:lang w:eastAsia="en-AU"/>
        </w:rPr>
        <w:t xml:space="preserve"> </w:t>
      </w:r>
      <w:r w:rsidRPr="00AF46AF">
        <w:rPr>
          <w:lang w:eastAsia="en-AU"/>
        </w:rPr>
        <w:t>souls</w:t>
      </w:r>
      <w:r w:rsidR="00B352F2">
        <w:rPr>
          <w:lang w:eastAsia="en-AU"/>
        </w:rPr>
        <w:t xml:space="preserve"> </w:t>
      </w:r>
      <w:r w:rsidRPr="00AF46AF">
        <w:rPr>
          <w:lang w:eastAsia="en-AU"/>
        </w:rPr>
        <w:t>like</w:t>
      </w:r>
      <w:r w:rsidR="00B352F2">
        <w:rPr>
          <w:lang w:eastAsia="en-AU"/>
        </w:rPr>
        <w:t xml:space="preserve"> </w:t>
      </w:r>
      <w:r w:rsidR="009F128E">
        <w:rPr>
          <w:lang w:eastAsia="en-AU"/>
        </w:rPr>
        <w:t xml:space="preserve">Mr </w:t>
      </w:r>
      <w:r w:rsidRPr="00AF46AF">
        <w:rPr>
          <w:lang w:eastAsia="en-AU"/>
        </w:rPr>
        <w:t>Harris</w:t>
      </w:r>
      <w:r w:rsidR="00B352F2">
        <w:rPr>
          <w:lang w:eastAsia="en-AU"/>
        </w:rPr>
        <w:t xml:space="preserve"> </w:t>
      </w:r>
      <w:r w:rsidRPr="00AF46AF">
        <w:rPr>
          <w:lang w:eastAsia="en-AU"/>
        </w:rPr>
        <w:t>have</w:t>
      </w:r>
      <w:r w:rsidR="00B352F2">
        <w:rPr>
          <w:lang w:eastAsia="en-AU"/>
        </w:rPr>
        <w:t xml:space="preserve"> </w:t>
      </w:r>
      <w:r w:rsidRPr="00AF46AF">
        <w:rPr>
          <w:lang w:eastAsia="en-AU"/>
        </w:rPr>
        <w:t>appeared</w:t>
      </w:r>
      <w:r w:rsidR="00B352F2">
        <w:rPr>
          <w:lang w:eastAsia="en-AU"/>
        </w:rPr>
        <w:t xml:space="preserve"> </w:t>
      </w:r>
      <w:r w:rsidRPr="00AF46AF">
        <w:rPr>
          <w:lang w:eastAsia="en-AU"/>
        </w:rPr>
        <w:t>therein,</w:t>
      </w:r>
      <w:r w:rsidR="00E479F2">
        <w:rPr>
          <w:lang w:eastAsia="en-AU"/>
        </w:rPr>
        <w:t>—</w:t>
      </w:r>
      <w:r w:rsidRPr="00AF46AF">
        <w:rPr>
          <w:lang w:eastAsia="en-AU"/>
        </w:rPr>
        <w:t>have</w:t>
      </w:r>
      <w:r w:rsidR="00B352F2">
        <w:rPr>
          <w:lang w:eastAsia="en-AU"/>
        </w:rPr>
        <w:t xml:space="preserve"> </w:t>
      </w:r>
      <w:r w:rsidRPr="00AF46AF">
        <w:rPr>
          <w:lang w:eastAsia="en-AU"/>
        </w:rPr>
        <w:t>effaced</w:t>
      </w:r>
      <w:r w:rsidR="00B352F2">
        <w:rPr>
          <w:lang w:eastAsia="en-AU"/>
        </w:rPr>
        <w:t xml:space="preserve"> </w:t>
      </w:r>
      <w:r w:rsidRPr="00AF46AF">
        <w:rPr>
          <w:lang w:eastAsia="en-AU"/>
        </w:rPr>
        <w:t>the</w:t>
      </w:r>
      <w:r w:rsidR="00B352F2">
        <w:rPr>
          <w:lang w:eastAsia="en-AU"/>
        </w:rPr>
        <w:t xml:space="preserve"> </w:t>
      </w:r>
      <w:r w:rsidRPr="00AF46AF">
        <w:rPr>
          <w:lang w:eastAsia="en-AU"/>
        </w:rPr>
        <w:t>Cause,</w:t>
      </w:r>
      <w:r w:rsidR="00B352F2">
        <w:rPr>
          <w:lang w:eastAsia="en-AU"/>
        </w:rPr>
        <w:t xml:space="preserve"> </w:t>
      </w:r>
      <w:r w:rsidRPr="00AF46AF">
        <w:rPr>
          <w:lang w:eastAsia="en-AU"/>
        </w:rPr>
        <w:t>or</w:t>
      </w:r>
      <w:r w:rsidR="00B352F2">
        <w:rPr>
          <w:lang w:eastAsia="en-AU"/>
        </w:rPr>
        <w:t xml:space="preserve"> </w:t>
      </w:r>
      <w:r w:rsidRPr="00AF46AF">
        <w:rPr>
          <w:lang w:eastAsia="en-AU"/>
        </w:rPr>
        <w:t>Mirza</w:t>
      </w:r>
      <w:r w:rsidR="00B352F2">
        <w:rPr>
          <w:lang w:eastAsia="en-AU"/>
        </w:rPr>
        <w:t xml:space="preserve"> </w:t>
      </w:r>
      <w:r w:rsidRPr="00AF46AF">
        <w:rPr>
          <w:lang w:eastAsia="en-AU"/>
        </w:rPr>
        <w:t>Muhammad</w:t>
      </w:r>
      <w:r w:rsidR="00B352F2">
        <w:rPr>
          <w:lang w:eastAsia="en-AU"/>
        </w:rPr>
        <w:t xml:space="preserve"> </w:t>
      </w:r>
      <w:r w:rsidRPr="00AF46AF">
        <w:rPr>
          <w:lang w:eastAsia="en-AU"/>
        </w:rPr>
        <w:t>Ali</w:t>
      </w:r>
      <w:r w:rsidR="00B352F2">
        <w:rPr>
          <w:lang w:eastAsia="en-AU"/>
        </w:rPr>
        <w:t xml:space="preserve"> </w:t>
      </w:r>
      <w:r w:rsidRPr="00AF46AF">
        <w:rPr>
          <w:lang w:eastAsia="en-AU"/>
        </w:rPr>
        <w:t>who</w:t>
      </w:r>
      <w:r w:rsidR="00B352F2">
        <w:rPr>
          <w:lang w:eastAsia="en-AU"/>
        </w:rPr>
        <w:t xml:space="preserve"> </w:t>
      </w:r>
      <w:r w:rsidRPr="00AF46AF">
        <w:rPr>
          <w:lang w:eastAsia="en-AU"/>
        </w:rPr>
        <w:t>has</w:t>
      </w:r>
      <w:r w:rsidR="00B352F2">
        <w:rPr>
          <w:lang w:eastAsia="en-AU"/>
        </w:rPr>
        <w:t xml:space="preserve"> </w:t>
      </w:r>
      <w:r w:rsidRPr="00AF46AF">
        <w:rPr>
          <w:lang w:eastAsia="en-AU"/>
        </w:rPr>
        <w:t>done</w:t>
      </w:r>
      <w:r w:rsidR="00B352F2">
        <w:rPr>
          <w:lang w:eastAsia="en-AU"/>
        </w:rPr>
        <w:t xml:space="preserve"> </w:t>
      </w:r>
      <w:r w:rsidRPr="00AF46AF">
        <w:rPr>
          <w:lang w:eastAsia="en-AU"/>
        </w:rPr>
        <w:t>so</w:t>
      </w:r>
      <w:r w:rsidR="00B352F2">
        <w:rPr>
          <w:lang w:eastAsia="en-AU"/>
        </w:rPr>
        <w:t xml:space="preserve"> </w:t>
      </w:r>
      <w:r w:rsidRPr="00AF46AF">
        <w:rPr>
          <w:lang w:eastAsia="en-AU"/>
        </w:rPr>
        <w:t>much</w:t>
      </w:r>
      <w:r w:rsidR="00B352F2">
        <w:rPr>
          <w:lang w:eastAsia="en-AU"/>
        </w:rPr>
        <w:t xml:space="preserve"> </w:t>
      </w:r>
      <w:r w:rsidRPr="00AF46AF">
        <w:rPr>
          <w:lang w:eastAsia="en-AU"/>
        </w:rPr>
        <w:t>harm</w:t>
      </w:r>
      <w:r w:rsidR="00B352F2">
        <w:rPr>
          <w:lang w:eastAsia="en-AU"/>
        </w:rPr>
        <w:t xml:space="preserve"> </w:t>
      </w:r>
      <w:r w:rsidRPr="00AF46AF">
        <w:rPr>
          <w:lang w:eastAsia="en-AU"/>
        </w:rPr>
        <w:t>by</w:t>
      </w:r>
      <w:r w:rsidR="00B352F2">
        <w:rPr>
          <w:lang w:eastAsia="en-AU"/>
        </w:rPr>
        <w:t xml:space="preserve"> </w:t>
      </w:r>
      <w:r w:rsidRPr="00AF46AF">
        <w:rPr>
          <w:lang w:eastAsia="en-AU"/>
        </w:rPr>
        <w:t>arising</w:t>
      </w:r>
      <w:r w:rsidR="00B352F2">
        <w:rPr>
          <w:lang w:eastAsia="en-AU"/>
        </w:rPr>
        <w:t xml:space="preserve"> </w:t>
      </w:r>
      <w:r w:rsidRPr="00AF46AF">
        <w:rPr>
          <w:lang w:eastAsia="en-AU"/>
        </w:rPr>
        <w:t>against</w:t>
      </w:r>
      <w:r w:rsidR="00B352F2">
        <w:rPr>
          <w:lang w:eastAsia="en-AU"/>
        </w:rPr>
        <w:t xml:space="preserve"> </w:t>
      </w:r>
      <w:r w:rsidRPr="00AF46AF">
        <w:rPr>
          <w:lang w:eastAsia="en-AU"/>
        </w:rPr>
        <w:t>me!</w:t>
      </w:r>
      <w:r w:rsidR="00991B2B">
        <w:rPr>
          <w:lang w:eastAsia="en-AU"/>
        </w:rPr>
        <w:t>”</w:t>
      </w:r>
      <w:r w:rsidR="00B352F2">
        <w:rPr>
          <w:lang w:eastAsia="en-AU"/>
        </w:rPr>
        <w:t xml:space="preserve"> </w:t>
      </w:r>
      <w:r w:rsidR="00872D3B">
        <w:rPr>
          <w:lang w:eastAsia="en-AU"/>
        </w:rPr>
        <w:t xml:space="preserve"> </w:t>
      </w:r>
      <w:r w:rsidRPr="00AF46AF">
        <w:rPr>
          <w:lang w:eastAsia="en-AU"/>
        </w:rPr>
        <w:t>On</w:t>
      </w:r>
      <w:r w:rsidR="00B352F2">
        <w:rPr>
          <w:lang w:eastAsia="en-AU"/>
        </w:rPr>
        <w:t xml:space="preserve"> </w:t>
      </w:r>
      <w:r w:rsidRPr="00AF46AF">
        <w:rPr>
          <w:lang w:eastAsia="en-AU"/>
        </w:rPr>
        <w:t>the</w:t>
      </w:r>
      <w:r w:rsidR="00B352F2">
        <w:rPr>
          <w:lang w:eastAsia="en-AU"/>
        </w:rPr>
        <w:t xml:space="preserve"> </w:t>
      </w:r>
      <w:r w:rsidRPr="00AF46AF">
        <w:rPr>
          <w:lang w:eastAsia="en-AU"/>
        </w:rPr>
        <w:t>same</w:t>
      </w:r>
      <w:r w:rsidR="00B352F2">
        <w:rPr>
          <w:lang w:eastAsia="en-AU"/>
        </w:rPr>
        <w:t xml:space="preserve"> </w:t>
      </w:r>
      <w:r w:rsidRPr="00AF46AF">
        <w:rPr>
          <w:lang w:eastAsia="en-AU"/>
        </w:rPr>
        <w:t>subject</w:t>
      </w:r>
      <w:r w:rsidR="00B352F2">
        <w:rPr>
          <w:lang w:eastAsia="en-AU"/>
        </w:rPr>
        <w:t xml:space="preserve"> </w:t>
      </w:r>
      <w:r w:rsidRPr="00AF46AF">
        <w:rPr>
          <w:lang w:eastAsia="en-AU"/>
        </w:rPr>
        <w:t>He</w:t>
      </w:r>
      <w:r w:rsidR="00B352F2">
        <w:rPr>
          <w:lang w:eastAsia="en-AU"/>
        </w:rPr>
        <w:t xml:space="preserve"> </w:t>
      </w:r>
      <w:r w:rsidRPr="00AF46AF">
        <w:rPr>
          <w:lang w:eastAsia="en-AU"/>
        </w:rPr>
        <w:t>said</w:t>
      </w:r>
      <w:r w:rsidR="00B352F2">
        <w:rPr>
          <w:lang w:eastAsia="en-AU"/>
        </w:rPr>
        <w:t xml:space="preserve"> </w:t>
      </w:r>
      <w:r w:rsidRPr="00AF46AF">
        <w:rPr>
          <w:lang w:eastAsia="en-AU"/>
        </w:rPr>
        <w:t>in</w:t>
      </w:r>
      <w:r w:rsidR="00B352F2">
        <w:rPr>
          <w:lang w:eastAsia="en-AU"/>
        </w:rPr>
        <w:t xml:space="preserve"> </w:t>
      </w:r>
      <w:r w:rsidRPr="00AF46AF">
        <w:rPr>
          <w:lang w:eastAsia="en-AU"/>
        </w:rPr>
        <w:t>part</w:t>
      </w:r>
      <w:r w:rsidR="00991B2B">
        <w:rPr>
          <w:lang w:eastAsia="en-AU"/>
        </w:rPr>
        <w:t>:</w:t>
      </w:r>
      <w:r w:rsidR="00B352F2">
        <w:rPr>
          <w:lang w:eastAsia="en-AU"/>
        </w:rPr>
        <w:t xml:space="preserve">  </w:t>
      </w:r>
      <w:r w:rsidR="00991B2B">
        <w:rPr>
          <w:lang w:eastAsia="en-AU"/>
        </w:rPr>
        <w:t>“</w:t>
      </w:r>
      <w:r w:rsidRPr="00AF46AF">
        <w:rPr>
          <w:lang w:eastAsia="en-AU"/>
        </w:rPr>
        <w:t>That</w:t>
      </w:r>
      <w:r w:rsidR="00B352F2">
        <w:rPr>
          <w:lang w:eastAsia="en-AU"/>
        </w:rPr>
        <w:t xml:space="preserve"> </w:t>
      </w:r>
      <w:r w:rsidR="00394F0E">
        <w:rPr>
          <w:lang w:eastAsia="en-AU"/>
        </w:rPr>
        <w:t>Baha’u’llah</w:t>
      </w:r>
      <w:r w:rsidR="00B352F2">
        <w:rPr>
          <w:lang w:eastAsia="en-AU"/>
        </w:rPr>
        <w:t xml:space="preserve"> </w:t>
      </w:r>
      <w:r w:rsidRPr="00AF46AF">
        <w:rPr>
          <w:lang w:eastAsia="en-AU"/>
        </w:rPr>
        <w:t>appointed</w:t>
      </w:r>
      <w:r w:rsidR="00B352F2">
        <w:rPr>
          <w:lang w:eastAsia="en-AU"/>
        </w:rPr>
        <w:t xml:space="preserve"> </w:t>
      </w:r>
      <w:r w:rsidRPr="00AF46AF">
        <w:rPr>
          <w:lang w:eastAsia="en-AU"/>
        </w:rPr>
        <w:t>me</w:t>
      </w:r>
      <w:r w:rsidR="00B352F2">
        <w:rPr>
          <w:lang w:eastAsia="en-AU"/>
        </w:rPr>
        <w:t xml:space="preserve"> </w:t>
      </w:r>
      <w:r w:rsidRPr="00AF46AF">
        <w:rPr>
          <w:lang w:eastAsia="en-AU"/>
        </w:rPr>
        <w:t>as</w:t>
      </w:r>
      <w:r w:rsidR="00B352F2">
        <w:rPr>
          <w:lang w:eastAsia="en-AU"/>
        </w:rPr>
        <w:t xml:space="preserve"> </w:t>
      </w:r>
      <w:r w:rsidRPr="00AF46AF">
        <w:rPr>
          <w:lang w:eastAsia="en-AU"/>
        </w:rPr>
        <w:t>the</w:t>
      </w:r>
      <w:r w:rsidR="00B352F2">
        <w:rPr>
          <w:lang w:eastAsia="en-AU"/>
        </w:rPr>
        <w:t xml:space="preserve"> </w:t>
      </w:r>
      <w:proofErr w:type="spellStart"/>
      <w:r w:rsidRPr="00AF46AF">
        <w:rPr>
          <w:lang w:eastAsia="en-AU"/>
        </w:rPr>
        <w:t>Center</w:t>
      </w:r>
      <w:proofErr w:type="spellEnd"/>
      <w:r w:rsidR="00B352F2">
        <w:rPr>
          <w:lang w:eastAsia="en-AU"/>
        </w:rPr>
        <w:t xml:space="preserve"> </w:t>
      </w:r>
      <w:r w:rsidRPr="00AF46AF">
        <w:rPr>
          <w:lang w:eastAsia="en-AU"/>
        </w:rPr>
        <w:t>of</w:t>
      </w:r>
      <w:r w:rsidR="00B352F2">
        <w:rPr>
          <w:lang w:eastAsia="en-AU"/>
        </w:rPr>
        <w:t xml:space="preserve"> </w:t>
      </w:r>
      <w:r w:rsidRPr="00AF46AF">
        <w:rPr>
          <w:lang w:eastAsia="en-AU"/>
        </w:rPr>
        <w:t>His</w:t>
      </w:r>
      <w:r w:rsidR="00B352F2">
        <w:rPr>
          <w:lang w:eastAsia="en-AU"/>
        </w:rPr>
        <w:t xml:space="preserve"> </w:t>
      </w:r>
      <w:r w:rsidRPr="00AF46AF">
        <w:rPr>
          <w:lang w:eastAsia="en-AU"/>
        </w:rPr>
        <w:t>Covenant</w:t>
      </w:r>
      <w:r w:rsidR="00B352F2">
        <w:rPr>
          <w:lang w:eastAsia="en-AU"/>
        </w:rPr>
        <w:t xml:space="preserve"> </w:t>
      </w:r>
      <w:r w:rsidRPr="00AF46AF">
        <w:rPr>
          <w:lang w:eastAsia="en-AU"/>
        </w:rPr>
        <w:t>was</w:t>
      </w:r>
      <w:r w:rsidR="00B352F2">
        <w:rPr>
          <w:lang w:eastAsia="en-AU"/>
        </w:rPr>
        <w:t xml:space="preserve"> </w:t>
      </w:r>
      <w:r w:rsidRPr="00AF46AF">
        <w:rPr>
          <w:lang w:eastAsia="en-AU"/>
        </w:rPr>
        <w:t>not</w:t>
      </w:r>
      <w:r w:rsidR="00B352F2">
        <w:rPr>
          <w:lang w:eastAsia="en-AU"/>
        </w:rPr>
        <w:t xml:space="preserve"> </w:t>
      </w:r>
      <w:r w:rsidRPr="00AF46AF">
        <w:rPr>
          <w:lang w:eastAsia="en-AU"/>
        </w:rPr>
        <w:t>because</w:t>
      </w:r>
      <w:r w:rsidR="00B352F2">
        <w:rPr>
          <w:lang w:eastAsia="en-AU"/>
        </w:rPr>
        <w:t xml:space="preserve"> </w:t>
      </w:r>
      <w:r w:rsidRPr="00AF46AF">
        <w:rPr>
          <w:lang w:eastAsia="en-AU"/>
        </w:rPr>
        <w:t>I</w:t>
      </w:r>
      <w:r w:rsidR="00B352F2">
        <w:rPr>
          <w:lang w:eastAsia="en-AU"/>
        </w:rPr>
        <w:t xml:space="preserve"> </w:t>
      </w:r>
      <w:r w:rsidRPr="00AF46AF">
        <w:rPr>
          <w:lang w:eastAsia="en-AU"/>
        </w:rPr>
        <w:t>was</w:t>
      </w:r>
      <w:r w:rsidR="00B352F2">
        <w:rPr>
          <w:lang w:eastAsia="en-AU"/>
        </w:rPr>
        <w:t xml:space="preserve"> </w:t>
      </w:r>
      <w:r w:rsidRPr="00AF46AF">
        <w:rPr>
          <w:lang w:eastAsia="en-AU"/>
        </w:rPr>
        <w:t>His</w:t>
      </w:r>
      <w:r w:rsidR="00B352F2">
        <w:rPr>
          <w:lang w:eastAsia="en-AU"/>
        </w:rPr>
        <w:t xml:space="preserve"> </w:t>
      </w:r>
      <w:r w:rsidRPr="00AF46AF">
        <w:rPr>
          <w:lang w:eastAsia="en-AU"/>
        </w:rPr>
        <w:t>Son</w:t>
      </w:r>
      <w:r w:rsidR="00991B2B">
        <w:rPr>
          <w:lang w:eastAsia="en-AU"/>
        </w:rPr>
        <w:t>.</w:t>
      </w:r>
      <w:r w:rsidR="00B352F2">
        <w:rPr>
          <w:lang w:eastAsia="en-AU"/>
        </w:rPr>
        <w:t xml:space="preserve">  </w:t>
      </w:r>
      <w:r w:rsidRPr="00AF46AF">
        <w:rPr>
          <w:lang w:eastAsia="en-AU"/>
        </w:rPr>
        <w:t>Nay,</w:t>
      </w:r>
      <w:r w:rsidR="00B352F2">
        <w:rPr>
          <w:lang w:eastAsia="en-AU"/>
        </w:rPr>
        <w:t xml:space="preserve"> </w:t>
      </w:r>
      <w:r w:rsidRPr="00AF46AF">
        <w:rPr>
          <w:lang w:eastAsia="en-AU"/>
        </w:rPr>
        <w:t>I</w:t>
      </w:r>
      <w:r w:rsidR="00B352F2">
        <w:rPr>
          <w:lang w:eastAsia="en-AU"/>
        </w:rPr>
        <w:t xml:space="preserve"> </w:t>
      </w:r>
      <w:r w:rsidRPr="00AF46AF">
        <w:rPr>
          <w:lang w:eastAsia="en-AU"/>
        </w:rPr>
        <w:t>swear</w:t>
      </w:r>
      <w:r w:rsidR="00B352F2">
        <w:rPr>
          <w:lang w:eastAsia="en-AU"/>
        </w:rPr>
        <w:t xml:space="preserve"> </w:t>
      </w:r>
      <w:r w:rsidRPr="00AF46AF">
        <w:rPr>
          <w:lang w:eastAsia="en-AU"/>
        </w:rPr>
        <w:t>by</w:t>
      </w:r>
      <w:r w:rsidR="00B352F2">
        <w:rPr>
          <w:lang w:eastAsia="en-AU"/>
        </w:rPr>
        <w:t xml:space="preserve"> </w:t>
      </w:r>
      <w:r w:rsidRPr="00AF46AF">
        <w:rPr>
          <w:lang w:eastAsia="en-AU"/>
        </w:rPr>
        <w:t>His</w:t>
      </w:r>
      <w:r w:rsidR="00B352F2">
        <w:rPr>
          <w:lang w:eastAsia="en-AU"/>
        </w:rPr>
        <w:t xml:space="preserve"> </w:t>
      </w:r>
      <w:r w:rsidRPr="00AF46AF">
        <w:rPr>
          <w:lang w:eastAsia="en-AU"/>
        </w:rPr>
        <w:t>Holy</w:t>
      </w:r>
      <w:r w:rsidR="00B352F2">
        <w:rPr>
          <w:lang w:eastAsia="en-AU"/>
        </w:rPr>
        <w:t xml:space="preserve"> </w:t>
      </w:r>
      <w:r w:rsidRPr="00AF46AF">
        <w:rPr>
          <w:lang w:eastAsia="en-AU"/>
        </w:rPr>
        <w:t>Spirit,</w:t>
      </w:r>
      <w:r w:rsidR="00B352F2">
        <w:rPr>
          <w:lang w:eastAsia="en-AU"/>
        </w:rPr>
        <w:t xml:space="preserve"> </w:t>
      </w:r>
      <w:r w:rsidRPr="00AF46AF">
        <w:rPr>
          <w:lang w:eastAsia="en-AU"/>
        </w:rPr>
        <w:t>that</w:t>
      </w:r>
      <w:r w:rsidR="00B352F2">
        <w:rPr>
          <w:lang w:eastAsia="en-AU"/>
        </w:rPr>
        <w:t xml:space="preserve"> </w:t>
      </w:r>
      <w:r w:rsidRPr="00AF46AF">
        <w:rPr>
          <w:lang w:eastAsia="en-AU"/>
        </w:rPr>
        <w:t>had</w:t>
      </w:r>
      <w:r w:rsidR="00B352F2">
        <w:rPr>
          <w:lang w:eastAsia="en-AU"/>
        </w:rPr>
        <w:t xml:space="preserve"> </w:t>
      </w:r>
      <w:r w:rsidRPr="00AF46AF">
        <w:rPr>
          <w:lang w:eastAsia="en-AU"/>
        </w:rPr>
        <w:t>He</w:t>
      </w:r>
      <w:r w:rsidR="00B352F2">
        <w:rPr>
          <w:lang w:eastAsia="en-AU"/>
        </w:rPr>
        <w:t xml:space="preserve"> </w:t>
      </w:r>
      <w:r w:rsidRPr="00AF46AF">
        <w:rPr>
          <w:lang w:eastAsia="en-AU"/>
        </w:rPr>
        <w:t>found</w:t>
      </w:r>
      <w:r w:rsidR="00B352F2">
        <w:rPr>
          <w:lang w:eastAsia="en-AU"/>
        </w:rPr>
        <w:t xml:space="preserve"> </w:t>
      </w:r>
      <w:r w:rsidRPr="00AF46AF">
        <w:rPr>
          <w:lang w:eastAsia="en-AU"/>
        </w:rPr>
        <w:t>a</w:t>
      </w:r>
      <w:r w:rsidR="00B352F2">
        <w:rPr>
          <w:lang w:eastAsia="en-AU"/>
        </w:rPr>
        <w:t xml:space="preserve"> </w:t>
      </w:r>
      <w:r w:rsidR="00894DA6">
        <w:rPr>
          <w:lang w:eastAsia="en-AU"/>
        </w:rPr>
        <w:t>N</w:t>
      </w:r>
      <w:r w:rsidRPr="00AF46AF">
        <w:rPr>
          <w:lang w:eastAsia="en-AU"/>
        </w:rPr>
        <w:t>egro</w:t>
      </w:r>
      <w:r w:rsidR="00B352F2">
        <w:rPr>
          <w:lang w:eastAsia="en-AU"/>
        </w:rPr>
        <w:t xml:space="preserve"> </w:t>
      </w:r>
      <w:r w:rsidRPr="00AF46AF">
        <w:rPr>
          <w:lang w:eastAsia="en-AU"/>
        </w:rPr>
        <w:t>of</w:t>
      </w:r>
      <w:r w:rsidR="00B352F2">
        <w:rPr>
          <w:lang w:eastAsia="en-AU"/>
        </w:rPr>
        <w:t xml:space="preserve"> </w:t>
      </w:r>
      <w:r w:rsidRPr="00AF46AF">
        <w:rPr>
          <w:lang w:eastAsia="en-AU"/>
        </w:rPr>
        <w:t>Zanzibar</w:t>
      </w:r>
      <w:r w:rsidR="00B352F2">
        <w:rPr>
          <w:lang w:eastAsia="en-AU"/>
        </w:rPr>
        <w:t xml:space="preserve"> </w:t>
      </w:r>
      <w:r w:rsidRPr="00AF46AF">
        <w:rPr>
          <w:lang w:eastAsia="en-AU"/>
        </w:rPr>
        <w:t>more</w:t>
      </w:r>
      <w:r w:rsidR="00B352F2">
        <w:rPr>
          <w:lang w:eastAsia="en-AU"/>
        </w:rPr>
        <w:t xml:space="preserve"> </w:t>
      </w:r>
      <w:r w:rsidRPr="00AF46AF">
        <w:rPr>
          <w:lang w:eastAsia="en-AU"/>
        </w:rPr>
        <w:t>capable</w:t>
      </w:r>
      <w:r w:rsidR="00B352F2">
        <w:rPr>
          <w:lang w:eastAsia="en-AU"/>
        </w:rPr>
        <w:t xml:space="preserve"> </w:t>
      </w:r>
      <w:r w:rsidRPr="00AF46AF">
        <w:rPr>
          <w:lang w:eastAsia="en-AU"/>
        </w:rPr>
        <w:t>than</w:t>
      </w:r>
      <w:r w:rsidR="00B352F2">
        <w:rPr>
          <w:lang w:eastAsia="en-AU"/>
        </w:rPr>
        <w:t xml:space="preserve"> </w:t>
      </w:r>
      <w:r w:rsidRPr="00AF46AF">
        <w:rPr>
          <w:lang w:eastAsia="en-AU"/>
        </w:rPr>
        <w:t>I</w:t>
      </w:r>
      <w:r w:rsidR="00B352F2">
        <w:rPr>
          <w:lang w:eastAsia="en-AU"/>
        </w:rPr>
        <w:t xml:space="preserve"> </w:t>
      </w:r>
      <w:r w:rsidRPr="00AF46AF">
        <w:rPr>
          <w:lang w:eastAsia="en-AU"/>
        </w:rPr>
        <w:t>am,</w:t>
      </w:r>
      <w:r w:rsidR="00B352F2">
        <w:rPr>
          <w:lang w:eastAsia="en-AU"/>
        </w:rPr>
        <w:t xml:space="preserve"> </w:t>
      </w:r>
      <w:r w:rsidRPr="00AF46AF">
        <w:rPr>
          <w:lang w:eastAsia="en-AU"/>
        </w:rPr>
        <w:t>He</w:t>
      </w:r>
      <w:r w:rsidR="00B352F2">
        <w:rPr>
          <w:lang w:eastAsia="en-AU"/>
        </w:rPr>
        <w:t xml:space="preserve"> </w:t>
      </w:r>
      <w:r w:rsidRPr="00AF46AF">
        <w:rPr>
          <w:lang w:eastAsia="en-AU"/>
        </w:rPr>
        <w:t>would</w:t>
      </w:r>
      <w:r w:rsidR="00B352F2">
        <w:rPr>
          <w:lang w:eastAsia="en-AU"/>
        </w:rPr>
        <w:t xml:space="preserve"> </w:t>
      </w:r>
      <w:r w:rsidRPr="00AF46AF">
        <w:rPr>
          <w:lang w:eastAsia="en-AU"/>
        </w:rPr>
        <w:t>have</w:t>
      </w:r>
      <w:r w:rsidR="00B352F2">
        <w:rPr>
          <w:lang w:eastAsia="en-AU"/>
        </w:rPr>
        <w:t xml:space="preserve"> </w:t>
      </w:r>
      <w:r w:rsidRPr="00AF46AF">
        <w:rPr>
          <w:lang w:eastAsia="en-AU"/>
        </w:rPr>
        <w:t>appointed</w:t>
      </w:r>
      <w:r w:rsidR="00B352F2">
        <w:rPr>
          <w:lang w:eastAsia="en-AU"/>
        </w:rPr>
        <w:t xml:space="preserve"> </w:t>
      </w:r>
      <w:r w:rsidRPr="00AF46AF">
        <w:rPr>
          <w:lang w:eastAsia="en-AU"/>
        </w:rPr>
        <w:t>him</w:t>
      </w:r>
      <w:r w:rsidR="00B352F2">
        <w:rPr>
          <w:lang w:eastAsia="en-AU"/>
        </w:rPr>
        <w:t xml:space="preserve"> </w:t>
      </w:r>
      <w:r w:rsidRPr="00AF46AF">
        <w:rPr>
          <w:lang w:eastAsia="en-AU"/>
        </w:rPr>
        <w:t>preferably</w:t>
      </w:r>
      <w:r w:rsidR="00B352F2">
        <w:rPr>
          <w:lang w:eastAsia="en-AU"/>
        </w:rPr>
        <w:t xml:space="preserve"> </w:t>
      </w:r>
      <w:r w:rsidRPr="00AF46AF">
        <w:rPr>
          <w:lang w:eastAsia="en-AU"/>
        </w:rPr>
        <w:t>to</w:t>
      </w:r>
      <w:r w:rsidR="00B352F2">
        <w:rPr>
          <w:lang w:eastAsia="en-AU"/>
        </w:rPr>
        <w:t xml:space="preserve"> </w:t>
      </w:r>
      <w:r w:rsidRPr="00AF46AF">
        <w:rPr>
          <w:lang w:eastAsia="en-AU"/>
        </w:rPr>
        <w:t>me!</w:t>
      </w:r>
      <w:r w:rsidR="00872D3B">
        <w:rPr>
          <w:lang w:eastAsia="en-AU"/>
        </w:rPr>
        <w:t xml:space="preserve"> …</w:t>
      </w:r>
      <w:r w:rsidR="00991B2B">
        <w:rPr>
          <w:lang w:eastAsia="en-AU"/>
        </w:rPr>
        <w:t>”</w:t>
      </w:r>
    </w:p>
    <w:p w:rsidR="00B822BE" w:rsidRDefault="00991B2B" w:rsidP="00025456">
      <w:pPr>
        <w:pStyle w:val="Text"/>
      </w:pPr>
      <w:r w:rsidRPr="00FB112F">
        <w:t>“</w:t>
      </w:r>
      <w:r w:rsidR="00AF46AF" w:rsidRPr="00FB112F">
        <w:t>Mirza</w:t>
      </w:r>
      <w:r w:rsidR="00B352F2" w:rsidRPr="00FB112F">
        <w:t xml:space="preserve"> </w:t>
      </w:r>
      <w:r w:rsidR="00AF46AF" w:rsidRPr="00FB112F">
        <w:t>Muhammad</w:t>
      </w:r>
      <w:r w:rsidR="00B352F2" w:rsidRPr="00FB112F">
        <w:t xml:space="preserve"> </w:t>
      </w:r>
      <w:r w:rsidR="00AF46AF" w:rsidRPr="00FB112F">
        <w:t>Ali</w:t>
      </w:r>
      <w:r w:rsidR="00B352F2" w:rsidRPr="00FB112F">
        <w:t xml:space="preserve"> </w:t>
      </w:r>
      <w:r w:rsidR="00AF46AF" w:rsidRPr="00FB112F">
        <w:t>exerted</w:t>
      </w:r>
      <w:r w:rsidR="00B352F2" w:rsidRPr="00FB112F">
        <w:t xml:space="preserve"> </w:t>
      </w:r>
      <w:r w:rsidR="00AF46AF" w:rsidRPr="00FB112F">
        <w:t>his</w:t>
      </w:r>
      <w:r w:rsidR="00B352F2" w:rsidRPr="00FB112F">
        <w:t xml:space="preserve"> </w:t>
      </w:r>
      <w:r w:rsidR="00AF46AF" w:rsidRPr="00FB112F">
        <w:t>utmost</w:t>
      </w:r>
      <w:r w:rsidR="00B352F2" w:rsidRPr="00FB112F">
        <w:t xml:space="preserve"> </w:t>
      </w:r>
      <w:r w:rsidR="00AF46AF" w:rsidRPr="00FB112F">
        <w:t>to</w:t>
      </w:r>
      <w:r w:rsidR="00B352F2" w:rsidRPr="00FB112F">
        <w:t xml:space="preserve"> </w:t>
      </w:r>
      <w:r w:rsidR="00AF46AF" w:rsidRPr="00FB112F">
        <w:t>bring</w:t>
      </w:r>
      <w:r w:rsidR="00B352F2" w:rsidRPr="00FB112F">
        <w:t xml:space="preserve"> </w:t>
      </w:r>
      <w:r w:rsidR="00AF46AF" w:rsidRPr="00FB112F">
        <w:t>about</w:t>
      </w:r>
      <w:r w:rsidR="00B352F2" w:rsidRPr="00FB112F">
        <w:t xml:space="preserve"> </w:t>
      </w:r>
      <w:r w:rsidR="00AF46AF" w:rsidRPr="00FB112F">
        <w:t>my</w:t>
      </w:r>
      <w:r w:rsidR="00B352F2" w:rsidRPr="00FB112F">
        <w:t xml:space="preserve"> </w:t>
      </w:r>
      <w:r w:rsidR="00AF46AF" w:rsidRPr="00FB112F">
        <w:t>exile</w:t>
      </w:r>
      <w:r w:rsidR="00B352F2" w:rsidRPr="00FB112F">
        <w:t xml:space="preserve"> </w:t>
      </w:r>
      <w:r w:rsidR="00AF46AF" w:rsidRPr="00FB112F">
        <w:t>from</w:t>
      </w:r>
      <w:r w:rsidR="00B352F2" w:rsidRPr="00FB112F">
        <w:t xml:space="preserve"> </w:t>
      </w:r>
      <w:proofErr w:type="spellStart"/>
      <w:r w:rsidR="00AF46AF" w:rsidRPr="00FB112F">
        <w:t>Akka</w:t>
      </w:r>
      <w:proofErr w:type="spellEnd"/>
      <w:r w:rsidR="00AF46AF" w:rsidRPr="00FB112F">
        <w:t>,</w:t>
      </w:r>
      <w:r w:rsidR="00B352F2" w:rsidRPr="00FB112F">
        <w:t xml:space="preserve"> </w:t>
      </w:r>
      <w:r w:rsidR="00AF46AF" w:rsidRPr="00FB112F">
        <w:t>in</w:t>
      </w:r>
      <w:r w:rsidR="00B352F2" w:rsidRPr="00FB112F">
        <w:t xml:space="preserve"> </w:t>
      </w:r>
      <w:r w:rsidR="00AF46AF" w:rsidRPr="00FB112F">
        <w:t>the</w:t>
      </w:r>
      <w:r w:rsidR="00B352F2" w:rsidRPr="00FB112F">
        <w:t xml:space="preserve"> </w:t>
      </w:r>
      <w:r w:rsidR="00AF46AF" w:rsidRPr="00FB112F">
        <w:t>vain</w:t>
      </w:r>
      <w:r w:rsidR="00B352F2" w:rsidRPr="00FB112F">
        <w:t xml:space="preserve"> </w:t>
      </w:r>
      <w:r w:rsidR="00AF46AF" w:rsidRPr="00FB112F">
        <w:t>hope</w:t>
      </w:r>
      <w:r w:rsidR="00B352F2" w:rsidRPr="00FB112F">
        <w:t xml:space="preserve"> </w:t>
      </w:r>
      <w:r w:rsidR="00AF46AF" w:rsidRPr="00FB112F">
        <w:t>that</w:t>
      </w:r>
      <w:r w:rsidR="00B352F2" w:rsidRPr="00FB112F">
        <w:t xml:space="preserve"> </w:t>
      </w:r>
      <w:r w:rsidR="00AF46AF" w:rsidRPr="00FB112F">
        <w:t>in</w:t>
      </w:r>
      <w:r w:rsidR="00B352F2" w:rsidRPr="00FB112F">
        <w:t xml:space="preserve"> </w:t>
      </w:r>
      <w:r w:rsidR="00AF46AF" w:rsidRPr="00FB112F">
        <w:t>my</w:t>
      </w:r>
      <w:r w:rsidR="00B352F2" w:rsidRPr="00FB112F">
        <w:t xml:space="preserve"> </w:t>
      </w:r>
      <w:r w:rsidR="00AF46AF" w:rsidRPr="00FB112F">
        <w:t>absence</w:t>
      </w:r>
      <w:r w:rsidR="00B352F2" w:rsidRPr="00FB112F">
        <w:t xml:space="preserve"> </w:t>
      </w:r>
      <w:r w:rsidR="00AF46AF" w:rsidRPr="00FB112F">
        <w:t>the</w:t>
      </w:r>
      <w:r w:rsidR="00B352F2" w:rsidRPr="00FB112F">
        <w:t xml:space="preserve"> </w:t>
      </w:r>
      <w:r w:rsidR="00AF46AF" w:rsidRPr="00FB112F">
        <w:t>believers</w:t>
      </w:r>
      <w:r w:rsidR="00B352F2" w:rsidRPr="00FB112F">
        <w:t xml:space="preserve"> </w:t>
      </w:r>
      <w:r w:rsidR="00AF46AF" w:rsidRPr="00FB112F">
        <w:t>would</w:t>
      </w:r>
      <w:r w:rsidR="00B352F2" w:rsidRPr="00FB112F">
        <w:t xml:space="preserve"> </w:t>
      </w:r>
      <w:r w:rsidR="00AF46AF" w:rsidRPr="00FB112F">
        <w:t>obey</w:t>
      </w:r>
      <w:r w:rsidR="00B352F2" w:rsidRPr="00FB112F">
        <w:t xml:space="preserve"> </w:t>
      </w:r>
      <w:r w:rsidR="00AF46AF" w:rsidRPr="00FB112F">
        <w:t>him,</w:t>
      </w:r>
      <w:r w:rsidR="00B352F2" w:rsidRPr="00FB112F">
        <w:t xml:space="preserve"> </w:t>
      </w:r>
      <w:r w:rsidR="00AF46AF" w:rsidRPr="00FB112F">
        <w:t>or</w:t>
      </w:r>
      <w:r w:rsidR="00B352F2" w:rsidRPr="00FB112F">
        <w:t xml:space="preserve"> </w:t>
      </w:r>
      <w:r w:rsidR="00AF46AF" w:rsidRPr="00FB112F">
        <w:t>that</w:t>
      </w:r>
      <w:r w:rsidR="00B352F2" w:rsidRPr="00FB112F">
        <w:t xml:space="preserve"> </w:t>
      </w:r>
      <w:r w:rsidR="00AF46AF" w:rsidRPr="00FB112F">
        <w:t>he</w:t>
      </w:r>
      <w:r w:rsidR="00B352F2" w:rsidRPr="00FB112F">
        <w:t xml:space="preserve"> </w:t>
      </w:r>
      <w:r w:rsidR="00AF46AF" w:rsidRPr="00FB112F">
        <w:t>would</w:t>
      </w:r>
      <w:r w:rsidR="00B352F2" w:rsidRPr="00FB112F">
        <w:t xml:space="preserve"> </w:t>
      </w:r>
      <w:r w:rsidR="00AF46AF" w:rsidRPr="00FB112F">
        <w:t>be</w:t>
      </w:r>
      <w:r w:rsidR="00B352F2" w:rsidRPr="00FB112F">
        <w:t xml:space="preserve"> </w:t>
      </w:r>
      <w:r w:rsidR="00AF46AF" w:rsidRPr="00FB112F">
        <w:t>protected!</w:t>
      </w:r>
      <w:r w:rsidR="00B352F2" w:rsidRPr="00FB112F">
        <w:t xml:space="preserve"> </w:t>
      </w:r>
      <w:r w:rsidR="00872D3B">
        <w:t xml:space="preserve"> </w:t>
      </w:r>
      <w:r w:rsidR="00AF46AF" w:rsidRPr="00FB112F">
        <w:t>But</w:t>
      </w:r>
      <w:r w:rsidR="00B352F2" w:rsidRPr="00FB112F">
        <w:t xml:space="preserve"> </w:t>
      </w:r>
      <w:r w:rsidR="00AF46AF" w:rsidRPr="00FB112F">
        <w:t>he</w:t>
      </w:r>
      <w:r w:rsidR="00B352F2" w:rsidRPr="00FB112F">
        <w:t xml:space="preserve"> </w:t>
      </w:r>
      <w:r w:rsidR="00AF46AF" w:rsidRPr="00FB112F">
        <w:t>is</w:t>
      </w:r>
      <w:r w:rsidR="00B352F2" w:rsidRPr="00FB112F">
        <w:t xml:space="preserve"> </w:t>
      </w:r>
      <w:r w:rsidR="00AF46AF" w:rsidRPr="00FB112F">
        <w:t>too</w:t>
      </w:r>
      <w:r w:rsidR="00B352F2" w:rsidRPr="00FB112F">
        <w:t xml:space="preserve"> </w:t>
      </w:r>
      <w:r w:rsidR="00AF46AF" w:rsidRPr="00FB112F">
        <w:t>heedless</w:t>
      </w:r>
      <w:r w:rsidR="00B352F2" w:rsidRPr="00FB112F">
        <w:t xml:space="preserve"> </w:t>
      </w:r>
      <w:r w:rsidR="00AF46AF" w:rsidRPr="00FB112F">
        <w:t>to</w:t>
      </w:r>
      <w:r w:rsidR="00B352F2" w:rsidRPr="00FB112F">
        <w:t xml:space="preserve"> </w:t>
      </w:r>
      <w:r w:rsidR="00AF46AF" w:rsidRPr="00FB112F">
        <w:t>know</w:t>
      </w:r>
      <w:r w:rsidR="00B352F2" w:rsidRPr="00FB112F">
        <w:t xml:space="preserve"> </w:t>
      </w:r>
      <w:r w:rsidR="00AF46AF" w:rsidRPr="00FB112F">
        <w:t>that</w:t>
      </w:r>
      <w:r w:rsidR="00B352F2" w:rsidRPr="00FB112F">
        <w:t xml:space="preserve"> </w:t>
      </w:r>
      <w:r w:rsidR="00AF46AF" w:rsidRPr="00FB112F">
        <w:t>in</w:t>
      </w:r>
      <w:r w:rsidR="00B352F2" w:rsidRPr="00FB112F">
        <w:t xml:space="preserve"> </w:t>
      </w:r>
      <w:r w:rsidR="00AF46AF" w:rsidRPr="00FB112F">
        <w:t>case</w:t>
      </w:r>
      <w:r w:rsidR="00B352F2" w:rsidRPr="00FB112F">
        <w:t xml:space="preserve"> </w:t>
      </w:r>
      <w:r w:rsidR="00AF46AF" w:rsidRPr="00FB112F">
        <w:t>my</w:t>
      </w:r>
      <w:r w:rsidR="00B352F2" w:rsidRPr="00FB112F">
        <w:t xml:space="preserve"> </w:t>
      </w:r>
      <w:r w:rsidR="00AF46AF" w:rsidRPr="00FB112F">
        <w:t>life</w:t>
      </w:r>
      <w:r w:rsidR="00B352F2" w:rsidRPr="00FB112F">
        <w:t xml:space="preserve"> </w:t>
      </w:r>
      <w:r w:rsidR="00AF46AF" w:rsidRPr="00FB112F">
        <w:t>is</w:t>
      </w:r>
      <w:r w:rsidR="00B352F2" w:rsidRPr="00FB112F">
        <w:t xml:space="preserve"> </w:t>
      </w:r>
      <w:r w:rsidR="00AF46AF" w:rsidRPr="00FB112F">
        <w:t>destroyed,</w:t>
      </w:r>
      <w:r w:rsidR="00B352F2" w:rsidRPr="00FB112F">
        <w:t xml:space="preserve"> </w:t>
      </w:r>
      <w:r w:rsidR="00AF46AF" w:rsidRPr="00FB112F">
        <w:t>he</w:t>
      </w:r>
      <w:r w:rsidR="00B352F2" w:rsidRPr="00FB112F">
        <w:t xml:space="preserve"> </w:t>
      </w:r>
      <w:r w:rsidR="00AF46AF" w:rsidRPr="00FB112F">
        <w:t>too</w:t>
      </w:r>
      <w:r w:rsidR="00B352F2" w:rsidRPr="00FB112F">
        <w:t xml:space="preserve"> </w:t>
      </w:r>
      <w:r w:rsidR="00AF46AF" w:rsidRPr="00FB112F">
        <w:t>shall</w:t>
      </w:r>
      <w:r w:rsidR="00B352F2" w:rsidRPr="00FB112F">
        <w:t xml:space="preserve"> </w:t>
      </w:r>
      <w:r w:rsidR="00AF46AF" w:rsidRPr="00FB112F">
        <w:t>be</w:t>
      </w:r>
      <w:r w:rsidR="00B352F2" w:rsidRPr="00FB112F">
        <w:t xml:space="preserve"> </w:t>
      </w:r>
      <w:r w:rsidR="00AF46AF" w:rsidRPr="00FB112F">
        <w:t>afflicted</w:t>
      </w:r>
      <w:r w:rsidR="00B352F2" w:rsidRPr="00FB112F">
        <w:t xml:space="preserve"> </w:t>
      </w:r>
      <w:r w:rsidR="00AF46AF" w:rsidRPr="00FB112F">
        <w:t>with</w:t>
      </w:r>
      <w:r w:rsidR="00B352F2" w:rsidRPr="00FB112F">
        <w:t xml:space="preserve"> </w:t>
      </w:r>
      <w:r w:rsidR="00AF46AF" w:rsidRPr="00FB112F">
        <w:t>a</w:t>
      </w:r>
      <w:r w:rsidR="00B352F2" w:rsidRPr="00FB112F">
        <w:t xml:space="preserve"> </w:t>
      </w:r>
      <w:r w:rsidR="00AF46AF" w:rsidRPr="00FB112F">
        <w:t>great</w:t>
      </w:r>
      <w:r w:rsidR="00B352F2" w:rsidRPr="00FB112F">
        <w:t xml:space="preserve"> </w:t>
      </w:r>
      <w:r w:rsidR="00AF46AF" w:rsidRPr="00FB112F">
        <w:t>calamity</w:t>
      </w:r>
      <w:r w:rsidR="00872D3B">
        <w:t xml:space="preserve"> …</w:t>
      </w:r>
      <w:r w:rsidRPr="00FB112F">
        <w:t>.</w:t>
      </w:r>
      <w:r w:rsidR="00B352F2" w:rsidRPr="00FB112F">
        <w:t xml:space="preserve">  </w:t>
      </w:r>
      <w:r w:rsidR="00AF46AF" w:rsidRPr="00FB112F">
        <w:t>Mirza</w:t>
      </w:r>
      <w:r w:rsidR="00B352F2" w:rsidRPr="00FB112F">
        <w:t xml:space="preserve"> </w:t>
      </w:r>
      <w:r w:rsidR="00AF46AF" w:rsidRPr="00FB112F">
        <w:t>Muhammad</w:t>
      </w:r>
      <w:r w:rsidR="00B352F2" w:rsidRPr="00FB112F">
        <w:t xml:space="preserve"> </w:t>
      </w:r>
      <w:r w:rsidR="00AF46AF" w:rsidRPr="00FB112F">
        <w:t>Ali</w:t>
      </w:r>
      <w:r w:rsidR="00B352F2" w:rsidRPr="00FB112F">
        <w:t xml:space="preserve"> </w:t>
      </w:r>
      <w:r w:rsidR="00AF46AF" w:rsidRPr="00FB112F">
        <w:t>went</w:t>
      </w:r>
      <w:r w:rsidR="00B352F2" w:rsidRPr="00FB112F">
        <w:t xml:space="preserve"> </w:t>
      </w:r>
      <w:r w:rsidR="00AF46AF" w:rsidRPr="00FB112F">
        <w:t>even</w:t>
      </w:r>
      <w:r w:rsidR="00B352F2" w:rsidRPr="00FB112F">
        <w:t xml:space="preserve"> </w:t>
      </w:r>
      <w:r w:rsidR="00AF46AF" w:rsidRPr="00FB112F">
        <w:t>so</w:t>
      </w:r>
      <w:r w:rsidR="00B352F2" w:rsidRPr="00FB112F">
        <w:t xml:space="preserve"> </w:t>
      </w:r>
      <w:r w:rsidR="00AF46AF" w:rsidRPr="00FB112F">
        <w:t>far</w:t>
      </w:r>
      <w:r w:rsidR="00B352F2" w:rsidRPr="00FB112F">
        <w:t xml:space="preserve"> </w:t>
      </w:r>
      <w:r w:rsidR="00AF46AF" w:rsidRPr="00FB112F">
        <w:t>as</w:t>
      </w:r>
      <w:r w:rsidR="00B352F2" w:rsidRPr="00FB112F">
        <w:t xml:space="preserve"> </w:t>
      </w:r>
      <w:r w:rsidR="00AF46AF" w:rsidRPr="00FB112F">
        <w:t>to</w:t>
      </w:r>
      <w:r w:rsidR="00B352F2" w:rsidRPr="00FB112F">
        <w:t xml:space="preserve"> </w:t>
      </w:r>
      <w:r w:rsidR="00AF46AF" w:rsidRPr="00FB112F">
        <w:t>occasion</w:t>
      </w:r>
      <w:r w:rsidR="00B352F2" w:rsidRPr="00FB112F">
        <w:t xml:space="preserve"> </w:t>
      </w:r>
      <w:r w:rsidR="00AF46AF" w:rsidRPr="00FB112F">
        <w:t>the</w:t>
      </w:r>
      <w:r w:rsidR="00B352F2" w:rsidRPr="00FB112F">
        <w:t xml:space="preserve"> </w:t>
      </w:r>
      <w:r w:rsidR="00AF46AF" w:rsidRPr="00FB112F">
        <w:t>shedding</w:t>
      </w:r>
      <w:r w:rsidR="00B352F2" w:rsidRPr="00FB112F">
        <w:t xml:space="preserve"> </w:t>
      </w:r>
      <w:r w:rsidR="00AF46AF" w:rsidRPr="00FB112F">
        <w:t>of</w:t>
      </w:r>
      <w:r w:rsidR="00B352F2" w:rsidRPr="00FB112F">
        <w:t xml:space="preserve"> </w:t>
      </w:r>
      <w:r w:rsidR="00AF46AF" w:rsidRPr="00FB112F">
        <w:t>my</w:t>
      </w:r>
      <w:r w:rsidR="00B352F2" w:rsidRPr="00FB112F">
        <w:t xml:space="preserve"> </w:t>
      </w:r>
      <w:r w:rsidR="00AF46AF" w:rsidRPr="00FB112F">
        <w:t>blood</w:t>
      </w:r>
      <w:r w:rsidRPr="00FB112F">
        <w:t>.</w:t>
      </w:r>
      <w:r w:rsidR="00B352F2" w:rsidRPr="00FB112F">
        <w:t xml:space="preserve">  </w:t>
      </w:r>
      <w:r w:rsidR="00AF46AF" w:rsidRPr="00FB112F">
        <w:t>That</w:t>
      </w:r>
      <w:r w:rsidR="00B352F2" w:rsidRPr="00FB112F">
        <w:t xml:space="preserve"> </w:t>
      </w:r>
      <w:r w:rsidR="00AF46AF" w:rsidRPr="00FB112F">
        <w:t>is,</w:t>
      </w:r>
      <w:r w:rsidR="00B352F2" w:rsidRPr="00FB112F">
        <w:t xml:space="preserve"> </w:t>
      </w:r>
      <w:r w:rsidR="00AF46AF" w:rsidRPr="00FB112F">
        <w:t>he</w:t>
      </w:r>
      <w:r w:rsidR="00B352F2" w:rsidRPr="00FB112F">
        <w:t xml:space="preserve"> </w:t>
      </w:r>
      <w:r w:rsidR="00AF46AF" w:rsidRPr="00FB112F">
        <w:t>sent</w:t>
      </w:r>
      <w:r w:rsidR="00B352F2" w:rsidRPr="00FB112F">
        <w:t xml:space="preserve"> </w:t>
      </w:r>
      <w:r w:rsidR="00AF46AF" w:rsidRPr="00FB112F">
        <w:t>Jamal</w:t>
      </w:r>
      <w:r w:rsidR="006B6ADA" w:rsidRPr="00FB112F">
        <w:rPr>
          <w:rStyle w:val="FootnoteReference"/>
        </w:rPr>
        <w:footnoteReference w:id="15"/>
      </w:r>
      <w:r w:rsidR="00B352F2">
        <w:rPr>
          <w:lang w:eastAsia="en-AU"/>
        </w:rPr>
        <w:t xml:space="preserve"> </w:t>
      </w:r>
      <w:r w:rsidR="00AF46AF" w:rsidRPr="00AF46AF">
        <w:rPr>
          <w:lang w:eastAsia="en-AU"/>
        </w:rPr>
        <w:t>directly</w:t>
      </w:r>
      <w:r w:rsidR="00B352F2">
        <w:rPr>
          <w:lang w:eastAsia="en-AU"/>
        </w:rPr>
        <w:t xml:space="preserve"> </w:t>
      </w:r>
      <w:r w:rsidR="00AF46AF" w:rsidRPr="00AF46AF">
        <w:rPr>
          <w:lang w:eastAsia="en-AU"/>
        </w:rPr>
        <w:t>from</w:t>
      </w:r>
      <w:r w:rsidR="00B352F2">
        <w:rPr>
          <w:lang w:eastAsia="en-AU"/>
        </w:rPr>
        <w:t xml:space="preserve"> </w:t>
      </w:r>
      <w:r w:rsidR="00AF46AF" w:rsidRPr="00AF46AF">
        <w:rPr>
          <w:lang w:eastAsia="en-AU"/>
        </w:rPr>
        <w:t>here</w:t>
      </w:r>
      <w:r w:rsidR="00B352F2">
        <w:rPr>
          <w:lang w:eastAsia="en-AU"/>
        </w:rPr>
        <w:t xml:space="preserve"> </w:t>
      </w:r>
      <w:r w:rsidR="00AF46AF" w:rsidRPr="00AF46AF">
        <w:rPr>
          <w:lang w:eastAsia="en-AU"/>
        </w:rPr>
        <w:t>to</w:t>
      </w:r>
      <w:r w:rsidR="00B352F2">
        <w:rPr>
          <w:lang w:eastAsia="en-AU"/>
        </w:rPr>
        <w:t xml:space="preserve"> </w:t>
      </w:r>
      <w:proofErr w:type="spellStart"/>
      <w:r w:rsidR="00AF46AF" w:rsidRPr="00AF46AF">
        <w:rPr>
          <w:lang w:eastAsia="en-AU"/>
        </w:rPr>
        <w:t>Tihran</w:t>
      </w:r>
      <w:proofErr w:type="spellEnd"/>
      <w:r>
        <w:rPr>
          <w:lang w:eastAsia="en-AU"/>
        </w:rPr>
        <w:t>.</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latter</w:t>
      </w:r>
      <w:r w:rsidR="00B352F2">
        <w:rPr>
          <w:lang w:eastAsia="en-AU"/>
        </w:rPr>
        <w:t xml:space="preserve"> </w:t>
      </w:r>
      <w:r w:rsidR="00AF46AF" w:rsidRPr="00AF46AF">
        <w:rPr>
          <w:lang w:eastAsia="en-AU"/>
        </w:rPr>
        <w:t>went</w:t>
      </w:r>
      <w:r w:rsidR="00B352F2">
        <w:rPr>
          <w:lang w:eastAsia="en-AU"/>
        </w:rPr>
        <w:t xml:space="preserve"> </w:t>
      </w:r>
      <w:r w:rsidR="00AF46AF" w:rsidRPr="00AF46AF">
        <w:rPr>
          <w:lang w:eastAsia="en-AU"/>
        </w:rPr>
        <w:t>to</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Ottoman</w:t>
      </w:r>
      <w:r w:rsidR="00B352F2">
        <w:rPr>
          <w:lang w:eastAsia="en-AU"/>
        </w:rPr>
        <w:t xml:space="preserve"> </w:t>
      </w:r>
      <w:r w:rsidR="00AF46AF" w:rsidRPr="00AF46AF">
        <w:rPr>
          <w:lang w:eastAsia="en-AU"/>
        </w:rPr>
        <w:t>Ambassador</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said</w:t>
      </w:r>
      <w:r w:rsidR="00B352F2">
        <w:rPr>
          <w:lang w:eastAsia="en-AU"/>
        </w:rPr>
        <w:t xml:space="preserve"> </w:t>
      </w:r>
      <w:r w:rsidR="00AF46AF" w:rsidRPr="00AF46AF">
        <w:rPr>
          <w:lang w:eastAsia="en-AU"/>
        </w:rPr>
        <w:t>that</w:t>
      </w:r>
      <w:r w:rsidR="00B352F2">
        <w:rPr>
          <w:lang w:eastAsia="en-AU"/>
        </w:rPr>
        <w:t xml:space="preserve"> </w:t>
      </w:r>
      <w:r w:rsidR="00AF46AF" w:rsidRPr="00AF46AF">
        <w:rPr>
          <w:lang w:eastAsia="en-AU"/>
        </w:rPr>
        <w:t>he</w:t>
      </w:r>
      <w:r w:rsidR="00B352F2">
        <w:rPr>
          <w:lang w:eastAsia="en-AU"/>
        </w:rPr>
        <w:t xml:space="preserve"> </w:t>
      </w:r>
      <w:r>
        <w:rPr>
          <w:lang w:eastAsia="en-AU"/>
        </w:rPr>
        <w:t>‘</w:t>
      </w:r>
      <w:r w:rsidR="00AF46AF" w:rsidRPr="00AF46AF">
        <w:rPr>
          <w:lang w:eastAsia="en-AU"/>
        </w:rPr>
        <w:t>had</w:t>
      </w:r>
      <w:r w:rsidR="00B352F2">
        <w:rPr>
          <w:lang w:eastAsia="en-AU"/>
        </w:rPr>
        <w:t xml:space="preserve"> </w:t>
      </w:r>
      <w:r w:rsidR="00AF46AF" w:rsidRPr="00AF46AF">
        <w:rPr>
          <w:lang w:eastAsia="en-AU"/>
        </w:rPr>
        <w:t>lived</w:t>
      </w:r>
      <w:r w:rsidR="00B352F2">
        <w:rPr>
          <w:lang w:eastAsia="en-AU"/>
        </w:rPr>
        <w:t xml:space="preserve"> </w:t>
      </w:r>
      <w:r w:rsidR="00AF46AF" w:rsidRPr="00AF46AF">
        <w:rPr>
          <w:lang w:eastAsia="en-AU"/>
        </w:rPr>
        <w:t>for</w:t>
      </w:r>
      <w:r w:rsidR="00B352F2">
        <w:rPr>
          <w:lang w:eastAsia="en-AU"/>
        </w:rPr>
        <w:t xml:space="preserve"> </w:t>
      </w:r>
      <w:r w:rsidR="00AF46AF" w:rsidRPr="00AF46AF">
        <w:rPr>
          <w:lang w:eastAsia="en-AU"/>
        </w:rPr>
        <w:t>years</w:t>
      </w:r>
      <w:r w:rsidR="00B352F2">
        <w:rPr>
          <w:lang w:eastAsia="en-AU"/>
        </w:rPr>
        <w:t xml:space="preserve"> </w:t>
      </w:r>
      <w:r w:rsidR="00AF46AF" w:rsidRPr="00AF46AF">
        <w:rPr>
          <w:lang w:eastAsia="en-AU"/>
        </w:rPr>
        <w:t>in</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Turkish</w:t>
      </w:r>
      <w:r w:rsidR="00B352F2">
        <w:rPr>
          <w:lang w:eastAsia="en-AU"/>
        </w:rPr>
        <w:t xml:space="preserve"> </w:t>
      </w:r>
      <w:r w:rsidR="00AF46AF" w:rsidRPr="00AF46AF">
        <w:rPr>
          <w:lang w:eastAsia="en-AU"/>
        </w:rPr>
        <w:t>countries</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enjoyed</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blessings</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peace</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freedom</w:t>
      </w:r>
      <w:r w:rsidR="00B352F2">
        <w:rPr>
          <w:lang w:eastAsia="en-AU"/>
        </w:rPr>
        <w:t xml:space="preserve"> </w:t>
      </w:r>
      <w:r w:rsidR="00AF46AF" w:rsidRPr="00AF46AF">
        <w:rPr>
          <w:lang w:eastAsia="en-AU"/>
        </w:rPr>
        <w:t>under</w:t>
      </w:r>
      <w:r w:rsidR="00B352F2">
        <w:rPr>
          <w:lang w:eastAsia="en-AU"/>
        </w:rPr>
        <w:t xml:space="preserve"> </w:t>
      </w:r>
      <w:r w:rsidR="00AF46AF" w:rsidRPr="00AF46AF">
        <w:rPr>
          <w:lang w:eastAsia="en-AU"/>
        </w:rPr>
        <w:t>that</w:t>
      </w:r>
      <w:r w:rsidR="00B352F2">
        <w:rPr>
          <w:lang w:eastAsia="en-AU"/>
        </w:rPr>
        <w:t xml:space="preserve"> </w:t>
      </w:r>
      <w:r w:rsidR="00AF46AF" w:rsidRPr="00AF46AF">
        <w:rPr>
          <w:lang w:eastAsia="en-AU"/>
        </w:rPr>
        <w:t>government;</w:t>
      </w:r>
      <w:r w:rsidR="00B352F2">
        <w:rPr>
          <w:lang w:eastAsia="en-AU"/>
        </w:rPr>
        <w:t xml:space="preserve"> </w:t>
      </w:r>
      <w:r w:rsidR="00AF46AF" w:rsidRPr="00AF46AF">
        <w:rPr>
          <w:lang w:eastAsia="en-AU"/>
        </w:rPr>
        <w:t>that</w:t>
      </w:r>
      <w:r w:rsidR="00B352F2">
        <w:rPr>
          <w:lang w:eastAsia="en-AU"/>
        </w:rPr>
        <w:t xml:space="preserve"> </w:t>
      </w:r>
      <w:r w:rsidR="00AF46AF" w:rsidRPr="00AF46AF">
        <w:rPr>
          <w:lang w:eastAsia="en-AU"/>
        </w:rPr>
        <w:t>he</w:t>
      </w:r>
      <w:r w:rsidR="00B352F2">
        <w:rPr>
          <w:lang w:eastAsia="en-AU"/>
        </w:rPr>
        <w:t xml:space="preserve"> </w:t>
      </w:r>
      <w:r w:rsidR="00AF46AF" w:rsidRPr="00AF46AF">
        <w:rPr>
          <w:lang w:eastAsia="en-AU"/>
        </w:rPr>
        <w:t>had</w:t>
      </w:r>
      <w:r w:rsidR="00B352F2">
        <w:rPr>
          <w:lang w:eastAsia="en-AU"/>
        </w:rPr>
        <w:t xml:space="preserve"> </w:t>
      </w:r>
      <w:r w:rsidR="00AF46AF" w:rsidRPr="00AF46AF">
        <w:rPr>
          <w:lang w:eastAsia="en-AU"/>
        </w:rPr>
        <w:t>thereby</w:t>
      </w:r>
      <w:r w:rsidR="00B352F2">
        <w:rPr>
          <w:lang w:eastAsia="en-AU"/>
        </w:rPr>
        <w:t xml:space="preserve"> </w:t>
      </w:r>
      <w:r w:rsidR="00AF46AF" w:rsidRPr="00AF46AF">
        <w:rPr>
          <w:lang w:eastAsia="en-AU"/>
        </w:rPr>
        <w:t>become</w:t>
      </w:r>
      <w:r w:rsidR="00B352F2">
        <w:rPr>
          <w:lang w:eastAsia="en-AU"/>
        </w:rPr>
        <w:t xml:space="preserve"> </w:t>
      </w:r>
      <w:r w:rsidR="00AF46AF" w:rsidRPr="00AF46AF">
        <w:rPr>
          <w:lang w:eastAsia="en-AU"/>
        </w:rPr>
        <w:t>such</w:t>
      </w:r>
      <w:r w:rsidR="00B352F2">
        <w:rPr>
          <w:lang w:eastAsia="en-AU"/>
        </w:rPr>
        <w:t xml:space="preserve"> </w:t>
      </w:r>
      <w:r w:rsidR="00AF46AF" w:rsidRPr="00AF46AF">
        <w:rPr>
          <w:lang w:eastAsia="en-AU"/>
        </w:rPr>
        <w:t>a</w:t>
      </w:r>
      <w:r w:rsidR="00B352F2">
        <w:rPr>
          <w:lang w:eastAsia="en-AU"/>
        </w:rPr>
        <w:t xml:space="preserve"> </w:t>
      </w:r>
      <w:r w:rsidR="00AF46AF" w:rsidRPr="00AF46AF">
        <w:rPr>
          <w:lang w:eastAsia="en-AU"/>
        </w:rPr>
        <w:t>well-wisher</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Turkey</w:t>
      </w:r>
      <w:r w:rsidR="00B352F2">
        <w:rPr>
          <w:lang w:eastAsia="en-AU"/>
        </w:rPr>
        <w:t xml:space="preserve"> </w:t>
      </w:r>
      <w:r w:rsidR="00AF46AF" w:rsidRPr="00AF46AF">
        <w:rPr>
          <w:lang w:eastAsia="en-AU"/>
        </w:rPr>
        <w:t>that</w:t>
      </w:r>
      <w:r w:rsidR="00B352F2">
        <w:rPr>
          <w:lang w:eastAsia="en-AU"/>
        </w:rPr>
        <w:t xml:space="preserve"> </w:t>
      </w:r>
      <w:r w:rsidR="00AF46AF" w:rsidRPr="00AF46AF">
        <w:rPr>
          <w:lang w:eastAsia="en-AU"/>
        </w:rPr>
        <w:t>in</w:t>
      </w:r>
      <w:r w:rsidR="00B352F2">
        <w:rPr>
          <w:lang w:eastAsia="en-AU"/>
        </w:rPr>
        <w:t xml:space="preserve"> </w:t>
      </w:r>
      <w:r w:rsidR="00AF46AF" w:rsidRPr="00AF46AF">
        <w:rPr>
          <w:lang w:eastAsia="en-AU"/>
        </w:rPr>
        <w:t>order</w:t>
      </w:r>
      <w:r w:rsidR="00B352F2">
        <w:rPr>
          <w:lang w:eastAsia="en-AU"/>
        </w:rPr>
        <w:t xml:space="preserve"> </w:t>
      </w:r>
      <w:r w:rsidR="00AF46AF" w:rsidRPr="00AF46AF">
        <w:rPr>
          <w:lang w:eastAsia="en-AU"/>
        </w:rPr>
        <w:t>to</w:t>
      </w:r>
      <w:r w:rsidR="00B352F2">
        <w:rPr>
          <w:lang w:eastAsia="en-AU"/>
        </w:rPr>
        <w:t xml:space="preserve"> </w:t>
      </w:r>
      <w:r w:rsidR="00AF46AF" w:rsidRPr="00AF46AF">
        <w:rPr>
          <w:lang w:eastAsia="en-AU"/>
        </w:rPr>
        <w:t>express</w:t>
      </w:r>
      <w:r w:rsidR="00B352F2">
        <w:rPr>
          <w:lang w:eastAsia="en-AU"/>
        </w:rPr>
        <w:t xml:space="preserve"> </w:t>
      </w:r>
      <w:r w:rsidR="00AF46AF" w:rsidRPr="00AF46AF">
        <w:rPr>
          <w:lang w:eastAsia="en-AU"/>
        </w:rPr>
        <w:t>his</w:t>
      </w:r>
      <w:r w:rsidR="00B352F2">
        <w:rPr>
          <w:lang w:eastAsia="en-AU"/>
        </w:rPr>
        <w:t xml:space="preserve"> </w:t>
      </w:r>
      <w:r w:rsidR="00AF46AF" w:rsidRPr="00AF46AF">
        <w:rPr>
          <w:lang w:eastAsia="en-AU"/>
        </w:rPr>
        <w:t>gratitude</w:t>
      </w:r>
      <w:r w:rsidR="00B352F2">
        <w:rPr>
          <w:lang w:eastAsia="en-AU"/>
        </w:rPr>
        <w:t xml:space="preserve"> </w:t>
      </w:r>
      <w:r w:rsidR="00AF46AF" w:rsidRPr="00AF46AF">
        <w:rPr>
          <w:lang w:eastAsia="en-AU"/>
        </w:rPr>
        <w:t>to</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authorities,</w:t>
      </w:r>
      <w:r w:rsidR="00B352F2">
        <w:rPr>
          <w:lang w:eastAsia="en-AU"/>
        </w:rPr>
        <w:t xml:space="preserve"> </w:t>
      </w:r>
      <w:r w:rsidR="00AF46AF" w:rsidRPr="00AF46AF">
        <w:rPr>
          <w:lang w:eastAsia="en-AU"/>
        </w:rPr>
        <w:t>he</w:t>
      </w:r>
      <w:r w:rsidR="00B352F2">
        <w:rPr>
          <w:lang w:eastAsia="en-AU"/>
        </w:rPr>
        <w:t xml:space="preserve"> </w:t>
      </w:r>
      <w:r w:rsidR="00AF46AF" w:rsidRPr="00AF46AF">
        <w:rPr>
          <w:lang w:eastAsia="en-AU"/>
        </w:rPr>
        <w:t>deemed</w:t>
      </w:r>
      <w:r w:rsidR="00B352F2">
        <w:rPr>
          <w:lang w:eastAsia="en-AU"/>
        </w:rPr>
        <w:t xml:space="preserve"> </w:t>
      </w:r>
      <w:r w:rsidR="00AF46AF" w:rsidRPr="00AF46AF">
        <w:rPr>
          <w:lang w:eastAsia="en-AU"/>
        </w:rPr>
        <w:t>it</w:t>
      </w:r>
      <w:r w:rsidR="00B352F2">
        <w:rPr>
          <w:lang w:eastAsia="en-AU"/>
        </w:rPr>
        <w:t xml:space="preserve"> </w:t>
      </w:r>
      <w:r w:rsidR="00AF46AF" w:rsidRPr="00AF46AF">
        <w:rPr>
          <w:lang w:eastAsia="en-AU"/>
        </w:rPr>
        <w:t>his</w:t>
      </w:r>
      <w:r w:rsidR="00B352F2">
        <w:rPr>
          <w:lang w:eastAsia="en-AU"/>
        </w:rPr>
        <w:t xml:space="preserve"> </w:t>
      </w:r>
      <w:r w:rsidR="00AF46AF" w:rsidRPr="00AF46AF">
        <w:rPr>
          <w:lang w:eastAsia="en-AU"/>
        </w:rPr>
        <w:t>duty</w:t>
      </w:r>
      <w:r w:rsidR="00B352F2">
        <w:rPr>
          <w:lang w:eastAsia="en-AU"/>
        </w:rPr>
        <w:t xml:space="preserve"> </w:t>
      </w:r>
      <w:r w:rsidR="00AF46AF" w:rsidRPr="00AF46AF">
        <w:rPr>
          <w:lang w:eastAsia="en-AU"/>
        </w:rPr>
        <w:t>to</w:t>
      </w:r>
      <w:r w:rsidR="00B352F2">
        <w:rPr>
          <w:lang w:eastAsia="en-AU"/>
        </w:rPr>
        <w:t xml:space="preserve"> </w:t>
      </w:r>
      <w:r w:rsidR="00AF46AF" w:rsidRPr="00AF46AF">
        <w:rPr>
          <w:lang w:eastAsia="en-AU"/>
        </w:rPr>
        <w:t>inform</w:t>
      </w:r>
      <w:r w:rsidR="00B352F2">
        <w:rPr>
          <w:lang w:eastAsia="en-AU"/>
        </w:rPr>
        <w:t xml:space="preserve"> </w:t>
      </w:r>
      <w:r w:rsidR="00AF46AF" w:rsidRPr="00AF46AF">
        <w:rPr>
          <w:lang w:eastAsia="en-AU"/>
        </w:rPr>
        <w:t>them</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a</w:t>
      </w:r>
      <w:r w:rsidR="00B352F2">
        <w:rPr>
          <w:lang w:eastAsia="en-AU"/>
        </w:rPr>
        <w:t xml:space="preserve"> </w:t>
      </w:r>
      <w:r w:rsidR="00AF46AF" w:rsidRPr="00AF46AF">
        <w:rPr>
          <w:lang w:eastAsia="en-AU"/>
        </w:rPr>
        <w:t>matter</w:t>
      </w:r>
      <w:r w:rsidR="00B352F2">
        <w:rPr>
          <w:lang w:eastAsia="en-AU"/>
        </w:rPr>
        <w:t xml:space="preserve"> </w:t>
      </w:r>
      <w:r w:rsidR="00AF46AF" w:rsidRPr="00AF46AF">
        <w:rPr>
          <w:lang w:eastAsia="en-AU"/>
        </w:rPr>
        <w:t>which</w:t>
      </w:r>
      <w:r w:rsidR="00B352F2">
        <w:rPr>
          <w:lang w:eastAsia="en-AU"/>
        </w:rPr>
        <w:t xml:space="preserve"> </w:t>
      </w:r>
      <w:r w:rsidR="00AF46AF" w:rsidRPr="00AF46AF">
        <w:rPr>
          <w:lang w:eastAsia="en-AU"/>
        </w:rPr>
        <w:t>is</w:t>
      </w:r>
      <w:r w:rsidR="00B352F2">
        <w:rPr>
          <w:lang w:eastAsia="en-AU"/>
        </w:rPr>
        <w:t xml:space="preserve"> </w:t>
      </w:r>
      <w:r w:rsidR="00AF46AF" w:rsidRPr="00AF46AF">
        <w:rPr>
          <w:lang w:eastAsia="en-AU"/>
        </w:rPr>
        <w:t>vital</w:t>
      </w:r>
      <w:r w:rsidR="00B352F2">
        <w:rPr>
          <w:lang w:eastAsia="en-AU"/>
        </w:rPr>
        <w:t xml:space="preserve"> </w:t>
      </w:r>
      <w:r w:rsidR="00AF46AF" w:rsidRPr="00AF46AF">
        <w:rPr>
          <w:lang w:eastAsia="en-AU"/>
        </w:rPr>
        <w:t>to</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protection</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Turkey,</w:t>
      </w:r>
      <w:r>
        <w:rPr>
          <w:lang w:eastAsia="en-AU"/>
        </w:rPr>
        <w:t>’</w:t>
      </w:r>
      <w:r w:rsidR="00B352F2">
        <w:rPr>
          <w:lang w:eastAsia="en-AU"/>
        </w:rPr>
        <w:t xml:space="preserve"> </w:t>
      </w:r>
      <w:r w:rsidR="00AF46AF" w:rsidRPr="00AF46AF">
        <w:rPr>
          <w:lang w:eastAsia="en-AU"/>
        </w:rPr>
        <w:t>etc</w:t>
      </w:r>
      <w:r>
        <w:rPr>
          <w:lang w:eastAsia="en-AU"/>
        </w:rPr>
        <w:t>.</w:t>
      </w:r>
      <w:r w:rsidR="00B352F2">
        <w:rPr>
          <w:lang w:eastAsia="en-AU"/>
        </w:rPr>
        <w:t xml:space="preserve">  </w:t>
      </w:r>
      <w:r w:rsidR="00AF46AF" w:rsidRPr="00AF46AF">
        <w:rPr>
          <w:lang w:eastAsia="en-AU"/>
        </w:rPr>
        <w:t>Then</w:t>
      </w:r>
      <w:r w:rsidR="00B352F2">
        <w:rPr>
          <w:lang w:eastAsia="en-AU"/>
        </w:rPr>
        <w:t xml:space="preserve"> </w:t>
      </w:r>
      <w:r w:rsidR="00AF46AF" w:rsidRPr="00AF46AF">
        <w:rPr>
          <w:lang w:eastAsia="en-AU"/>
        </w:rPr>
        <w:t>he</w:t>
      </w:r>
      <w:r w:rsidR="00B352F2">
        <w:rPr>
          <w:lang w:eastAsia="en-AU"/>
        </w:rPr>
        <w:t xml:space="preserve"> </w:t>
      </w:r>
      <w:r w:rsidR="00AF46AF" w:rsidRPr="00AF46AF">
        <w:rPr>
          <w:lang w:eastAsia="en-AU"/>
        </w:rPr>
        <w:t>said</w:t>
      </w:r>
      <w:r w:rsidR="00B352F2">
        <w:rPr>
          <w:lang w:eastAsia="en-AU"/>
        </w:rPr>
        <w:t xml:space="preserve"> </w:t>
      </w:r>
      <w:r w:rsidR="00AF46AF" w:rsidRPr="00AF46AF">
        <w:rPr>
          <w:lang w:eastAsia="en-AU"/>
        </w:rPr>
        <w:t>to</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Ambassador</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that</w:t>
      </w:r>
      <w:r w:rsidR="00B352F2">
        <w:rPr>
          <w:lang w:eastAsia="en-AU"/>
        </w:rPr>
        <w:t xml:space="preserve"> </w:t>
      </w:r>
      <w:r>
        <w:rPr>
          <w:lang w:eastAsia="en-AU"/>
        </w:rPr>
        <w:t>‘</w:t>
      </w:r>
      <w:r w:rsidR="00AF46AF" w:rsidRPr="00AF46AF">
        <w:rPr>
          <w:lang w:eastAsia="en-AU"/>
        </w:rPr>
        <w:t>vital</w:t>
      </w:r>
      <w:r w:rsidR="00B352F2">
        <w:rPr>
          <w:lang w:eastAsia="en-AU"/>
        </w:rPr>
        <w:t xml:space="preserve"> </w:t>
      </w:r>
      <w:r w:rsidR="00AF46AF" w:rsidRPr="00AF46AF">
        <w:rPr>
          <w:lang w:eastAsia="en-AU"/>
        </w:rPr>
        <w:t>matter</w:t>
      </w:r>
      <w:r>
        <w:rPr>
          <w:lang w:eastAsia="en-AU"/>
        </w:rPr>
        <w:t>’</w:t>
      </w:r>
      <w:r w:rsidR="00B352F2">
        <w:rPr>
          <w:lang w:eastAsia="en-AU"/>
        </w:rPr>
        <w:t xml:space="preserve"> </w:t>
      </w:r>
      <w:r w:rsidR="00AF46AF" w:rsidRPr="00AF46AF">
        <w:rPr>
          <w:lang w:eastAsia="en-AU"/>
        </w:rPr>
        <w:t>to</w:t>
      </w:r>
      <w:r w:rsidR="00B352F2">
        <w:rPr>
          <w:lang w:eastAsia="en-AU"/>
        </w:rPr>
        <w:t xml:space="preserve"> </w:t>
      </w:r>
      <w:r w:rsidR="00AF46AF" w:rsidRPr="00AF46AF">
        <w:rPr>
          <w:lang w:eastAsia="en-AU"/>
        </w:rPr>
        <w:t>wit:</w:t>
      </w:r>
      <w:r w:rsidR="00872D3B">
        <w:rPr>
          <w:lang w:eastAsia="en-AU"/>
        </w:rPr>
        <w:t xml:space="preserve">  </w:t>
      </w:r>
      <w:r w:rsidR="00025456">
        <w:rPr>
          <w:lang w:eastAsia="en-AU"/>
        </w:rPr>
        <w:t>‘</w:t>
      </w:r>
      <w:r>
        <w:rPr>
          <w:lang w:eastAsia="en-AU"/>
        </w:rPr>
        <w:t>‘</w:t>
      </w:r>
      <w:r w:rsidR="00AF46AF" w:rsidRPr="00AF46AF">
        <w:rPr>
          <w:lang w:eastAsia="en-AU"/>
        </w:rPr>
        <w:t>Abbas</w:t>
      </w:r>
      <w:r w:rsidR="00B352F2">
        <w:rPr>
          <w:lang w:eastAsia="en-AU"/>
        </w:rPr>
        <w:t xml:space="preserve"> </w:t>
      </w:r>
      <w:r w:rsidR="00AF46AF" w:rsidRPr="00AF46AF">
        <w:rPr>
          <w:lang w:eastAsia="en-AU"/>
        </w:rPr>
        <w:t>Effendi</w:t>
      </w:r>
      <w:r w:rsidR="00B352F2">
        <w:rPr>
          <w:lang w:eastAsia="en-AU"/>
        </w:rPr>
        <w:t xml:space="preserve"> </w:t>
      </w:r>
      <w:r w:rsidR="00AF46AF" w:rsidRPr="00AF46AF">
        <w:rPr>
          <w:lang w:eastAsia="en-AU"/>
        </w:rPr>
        <w:t>has</w:t>
      </w:r>
      <w:r w:rsidR="00B352F2">
        <w:rPr>
          <w:lang w:eastAsia="en-AU"/>
        </w:rPr>
        <w:t xml:space="preserve"> </w:t>
      </w:r>
      <w:r w:rsidR="00AF46AF" w:rsidRPr="00AF46AF">
        <w:rPr>
          <w:lang w:eastAsia="en-AU"/>
        </w:rPr>
        <w:t>brought</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British</w:t>
      </w:r>
      <w:r w:rsidR="00B352F2">
        <w:rPr>
          <w:lang w:eastAsia="en-AU"/>
        </w:rPr>
        <w:t xml:space="preserve"> </w:t>
      </w:r>
      <w:r w:rsidR="00AF46AF" w:rsidRPr="00AF46AF">
        <w:rPr>
          <w:lang w:eastAsia="en-AU"/>
        </w:rPr>
        <w:t>people</w:t>
      </w:r>
      <w:r w:rsidR="00B352F2">
        <w:rPr>
          <w:lang w:eastAsia="en-AU"/>
        </w:rPr>
        <w:t xml:space="preserve"> </w:t>
      </w:r>
      <w:r w:rsidR="00AF46AF" w:rsidRPr="00AF46AF">
        <w:rPr>
          <w:lang w:eastAsia="en-AU"/>
        </w:rPr>
        <w:t>into</w:t>
      </w:r>
      <w:r w:rsidR="00B352F2">
        <w:rPr>
          <w:lang w:eastAsia="en-AU"/>
        </w:rPr>
        <w:t xml:space="preserve"> </w:t>
      </w:r>
      <w:proofErr w:type="spellStart"/>
      <w:r w:rsidR="00AF46AF" w:rsidRPr="00AF46AF">
        <w:rPr>
          <w:lang w:eastAsia="en-AU"/>
        </w:rPr>
        <w:t>Akka</w:t>
      </w:r>
      <w:proofErr w:type="spellEnd"/>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is</w:t>
      </w:r>
      <w:r w:rsidR="00B352F2">
        <w:rPr>
          <w:lang w:eastAsia="en-AU"/>
        </w:rPr>
        <w:t xml:space="preserve"> </w:t>
      </w:r>
      <w:r w:rsidR="00AF46AF" w:rsidRPr="00AF46AF">
        <w:rPr>
          <w:lang w:eastAsia="en-AU"/>
        </w:rPr>
        <w:t>considering</w:t>
      </w:r>
      <w:r w:rsidR="00B352F2">
        <w:rPr>
          <w:lang w:eastAsia="en-AU"/>
        </w:rPr>
        <w:t xml:space="preserve"> </w:t>
      </w:r>
      <w:r w:rsidR="00AF46AF" w:rsidRPr="00AF46AF">
        <w:rPr>
          <w:lang w:eastAsia="en-AU"/>
        </w:rPr>
        <w:t>turning</w:t>
      </w:r>
      <w:r w:rsidR="00B352F2">
        <w:rPr>
          <w:lang w:eastAsia="en-AU"/>
        </w:rPr>
        <w:t xml:space="preserve"> </w:t>
      </w:r>
      <w:r w:rsidR="00AF46AF" w:rsidRPr="00AF46AF">
        <w:rPr>
          <w:lang w:eastAsia="en-AU"/>
        </w:rPr>
        <w:t>over</w:t>
      </w:r>
      <w:r w:rsidR="00B352F2">
        <w:rPr>
          <w:lang w:eastAsia="en-AU"/>
        </w:rPr>
        <w:t xml:space="preserve"> </w:t>
      </w:r>
      <w:r w:rsidR="00AF46AF" w:rsidRPr="00AF46AF">
        <w:rPr>
          <w:lang w:eastAsia="en-AU"/>
        </w:rPr>
        <w:t>Syria</w:t>
      </w:r>
      <w:r w:rsidR="00B352F2">
        <w:rPr>
          <w:lang w:eastAsia="en-AU"/>
        </w:rPr>
        <w:t xml:space="preserve"> </w:t>
      </w:r>
      <w:r w:rsidR="00AF46AF" w:rsidRPr="00AF46AF">
        <w:rPr>
          <w:lang w:eastAsia="en-AU"/>
        </w:rPr>
        <w:t>to</w:t>
      </w:r>
      <w:r w:rsidR="00B352F2">
        <w:rPr>
          <w:lang w:eastAsia="en-AU"/>
        </w:rPr>
        <w:t xml:space="preserve"> </w:t>
      </w:r>
      <w:proofErr w:type="gramStart"/>
      <w:r w:rsidR="00AF46AF" w:rsidRPr="00AF46AF">
        <w:rPr>
          <w:lang w:eastAsia="en-AU"/>
        </w:rPr>
        <w:t>Britain,</w:t>
      </w:r>
      <w:r w:rsidR="00B352F2">
        <w:rPr>
          <w:lang w:eastAsia="en-AU"/>
        </w:rPr>
        <w:t xml:space="preserve"> </w:t>
      </w:r>
      <w:r w:rsidR="00AF46AF" w:rsidRPr="00AF46AF">
        <w:rPr>
          <w:lang w:eastAsia="en-AU"/>
        </w:rPr>
        <w:t>that</w:t>
      </w:r>
      <w:proofErr w:type="gramEnd"/>
      <w:r w:rsidR="00B352F2">
        <w:rPr>
          <w:lang w:eastAsia="en-AU"/>
        </w:rPr>
        <w:t xml:space="preserve"> </w:t>
      </w:r>
      <w:r w:rsidR="00AF46AF" w:rsidRPr="00AF46AF">
        <w:rPr>
          <w:lang w:eastAsia="en-AU"/>
        </w:rPr>
        <w:t>he</w:t>
      </w:r>
      <w:r w:rsidR="00B352F2">
        <w:rPr>
          <w:lang w:eastAsia="en-AU"/>
        </w:rPr>
        <w:t xml:space="preserve"> </w:t>
      </w:r>
      <w:r w:rsidR="00AF46AF" w:rsidRPr="00AF46AF">
        <w:rPr>
          <w:lang w:eastAsia="en-AU"/>
        </w:rPr>
        <w:t>is</w:t>
      </w:r>
      <w:r w:rsidR="00B352F2">
        <w:rPr>
          <w:lang w:eastAsia="en-AU"/>
        </w:rPr>
        <w:t xml:space="preserve"> </w:t>
      </w:r>
      <w:r w:rsidR="00AF46AF" w:rsidRPr="00AF46AF">
        <w:rPr>
          <w:lang w:eastAsia="en-AU"/>
        </w:rPr>
        <w:t>in</w:t>
      </w:r>
      <w:r w:rsidR="00B352F2">
        <w:rPr>
          <w:lang w:eastAsia="en-AU"/>
        </w:rPr>
        <w:t xml:space="preserve"> </w:t>
      </w:r>
      <w:r w:rsidR="00AF46AF" w:rsidRPr="00AF46AF">
        <w:rPr>
          <w:lang w:eastAsia="en-AU"/>
        </w:rPr>
        <w:t>cooperatio</w:t>
      </w:r>
      <w:r w:rsidR="00AF46AF" w:rsidRPr="00B822BE">
        <w:t>n</w:t>
      </w:r>
    </w:p>
    <w:p w:rsidR="00B822BE" w:rsidRDefault="00B822BE">
      <w:pPr>
        <w:widowControl/>
        <w:kinsoku/>
        <w:overflowPunct/>
        <w:textAlignment w:val="auto"/>
      </w:pPr>
      <w:r>
        <w:br w:type="page"/>
      </w:r>
    </w:p>
    <w:p w:rsidR="00AF46AF" w:rsidRPr="00AF46AF" w:rsidRDefault="00AF46AF" w:rsidP="00B822BE">
      <w:pPr>
        <w:pStyle w:val="Textcts"/>
        <w:rPr>
          <w:lang w:eastAsia="en-AU"/>
        </w:rPr>
      </w:pPr>
      <w:r w:rsidRPr="00B822BE">
        <w:lastRenderedPageBreak/>
        <w:t>&lt;</w:t>
      </w:r>
      <w:r w:rsidR="00B822BE">
        <w:t xml:space="preserve">p </w:t>
      </w:r>
      <w:r w:rsidRPr="00B822BE">
        <w:t>23&gt;</w:t>
      </w:r>
      <w:r w:rsidR="00B352F2" w:rsidRPr="00B822BE">
        <w:t xml:space="preserve"> </w:t>
      </w:r>
      <w:r w:rsidRPr="00B822BE">
        <w:t>w</w:t>
      </w:r>
      <w:r w:rsidRPr="00AF46AF">
        <w:rPr>
          <w:lang w:eastAsia="en-AU"/>
        </w:rPr>
        <w:t>ith</w:t>
      </w:r>
      <w:r w:rsidR="00B352F2">
        <w:rPr>
          <w:lang w:eastAsia="en-AU"/>
        </w:rPr>
        <w:t xml:space="preserve"> </w:t>
      </w:r>
      <w:r w:rsidRPr="00AF46AF">
        <w:rPr>
          <w:lang w:eastAsia="en-AU"/>
        </w:rPr>
        <w:t>the</w:t>
      </w:r>
      <w:r w:rsidR="00B352F2">
        <w:rPr>
          <w:lang w:eastAsia="en-AU"/>
        </w:rPr>
        <w:t xml:space="preserve"> </w:t>
      </w:r>
      <w:proofErr w:type="gramStart"/>
      <w:r w:rsidRPr="00AF46AF">
        <w:rPr>
          <w:lang w:eastAsia="en-AU"/>
        </w:rPr>
        <w:t>young</w:t>
      </w:r>
      <w:proofErr w:type="gramEnd"/>
      <w:r w:rsidR="00B352F2">
        <w:rPr>
          <w:lang w:eastAsia="en-AU"/>
        </w:rPr>
        <w:t xml:space="preserve"> </w:t>
      </w:r>
      <w:r w:rsidRPr="00AF46AF">
        <w:rPr>
          <w:lang w:eastAsia="en-AU"/>
        </w:rPr>
        <w:t>Turk</w:t>
      </w:r>
      <w:r w:rsidR="00B352F2">
        <w:rPr>
          <w:lang w:eastAsia="en-AU"/>
        </w:rPr>
        <w:t xml:space="preserve"> </w:t>
      </w:r>
      <w:r w:rsidRPr="00AF46AF">
        <w:rPr>
          <w:lang w:eastAsia="en-AU"/>
        </w:rPr>
        <w:t>party,</w:t>
      </w:r>
      <w:r w:rsidR="00B352F2">
        <w:rPr>
          <w:lang w:eastAsia="en-AU"/>
        </w:rPr>
        <w:t xml:space="preserve"> </w:t>
      </w:r>
      <w:r w:rsidRPr="00AF46AF">
        <w:rPr>
          <w:lang w:eastAsia="en-AU"/>
        </w:rPr>
        <w:t>the</w:t>
      </w:r>
      <w:r w:rsidR="00B352F2">
        <w:rPr>
          <w:lang w:eastAsia="en-AU"/>
        </w:rPr>
        <w:t xml:space="preserve"> </w:t>
      </w:r>
      <w:r w:rsidRPr="00AF46AF">
        <w:rPr>
          <w:lang w:eastAsia="en-AU"/>
        </w:rPr>
        <w:t>Sultan</w:t>
      </w:r>
      <w:r w:rsidR="00991B2B">
        <w:rPr>
          <w:lang w:eastAsia="en-AU"/>
        </w:rPr>
        <w:t>’</w:t>
      </w:r>
      <w:r w:rsidRPr="00AF46AF">
        <w:rPr>
          <w:lang w:eastAsia="en-AU"/>
        </w:rPr>
        <w:t>s</w:t>
      </w:r>
      <w:r w:rsidR="00B352F2">
        <w:rPr>
          <w:lang w:eastAsia="en-AU"/>
        </w:rPr>
        <w:t xml:space="preserve"> </w:t>
      </w:r>
      <w:r w:rsidRPr="00AF46AF">
        <w:rPr>
          <w:lang w:eastAsia="en-AU"/>
        </w:rPr>
        <w:t>enemies,</w:t>
      </w:r>
      <w:r w:rsidR="00991B2B">
        <w:rPr>
          <w:lang w:eastAsia="en-AU"/>
        </w:rPr>
        <w:t>’</w:t>
      </w:r>
      <w:r w:rsidR="00B352F2">
        <w:rPr>
          <w:lang w:eastAsia="en-AU"/>
        </w:rPr>
        <w:t xml:space="preserve"> </w:t>
      </w:r>
      <w:r w:rsidRPr="00AF46AF">
        <w:rPr>
          <w:lang w:eastAsia="en-AU"/>
        </w:rPr>
        <w:t>etc</w:t>
      </w:r>
      <w:r w:rsidR="00B822BE">
        <w:rPr>
          <w:lang w:eastAsia="en-AU"/>
        </w:rPr>
        <w:t>. …</w:t>
      </w:r>
      <w:r w:rsidRPr="00AF46AF">
        <w:rPr>
          <w:lang w:eastAsia="en-AU"/>
        </w:rPr>
        <w:t>.</w:t>
      </w:r>
    </w:p>
    <w:p w:rsidR="00AF46AF" w:rsidRPr="00AF46AF" w:rsidRDefault="00991B2B" w:rsidP="00FB112F">
      <w:pPr>
        <w:pStyle w:val="Text"/>
        <w:rPr>
          <w:lang w:eastAsia="en-AU"/>
        </w:rPr>
      </w:pPr>
      <w:r>
        <w:rPr>
          <w:lang w:eastAsia="en-AU"/>
        </w:rPr>
        <w:t>“</w:t>
      </w:r>
      <w:r w:rsidR="00AF46AF" w:rsidRPr="00AF46AF">
        <w:rPr>
          <w:lang w:eastAsia="en-AU"/>
        </w:rPr>
        <w:t>To</w:t>
      </w:r>
      <w:r w:rsidR="00B352F2">
        <w:rPr>
          <w:lang w:eastAsia="en-AU"/>
        </w:rPr>
        <w:t xml:space="preserve"> </w:t>
      </w:r>
      <w:r w:rsidR="00AF46AF" w:rsidRPr="00AF46AF">
        <w:rPr>
          <w:lang w:eastAsia="en-AU"/>
        </w:rPr>
        <w:t>be</w:t>
      </w:r>
      <w:r w:rsidR="00B352F2">
        <w:rPr>
          <w:lang w:eastAsia="en-AU"/>
        </w:rPr>
        <w:t xml:space="preserve"> </w:t>
      </w:r>
      <w:r w:rsidR="00AF46AF" w:rsidRPr="00AF46AF">
        <w:rPr>
          <w:lang w:eastAsia="en-AU"/>
        </w:rPr>
        <w:t>brief,</w:t>
      </w:r>
      <w:r w:rsidR="00B352F2">
        <w:rPr>
          <w:lang w:eastAsia="en-AU"/>
        </w:rPr>
        <w:t xml:space="preserve"> </w:t>
      </w:r>
      <w:r w:rsidR="00AF46AF" w:rsidRPr="00AF46AF">
        <w:rPr>
          <w:lang w:eastAsia="en-AU"/>
        </w:rPr>
        <w:t>by</w:t>
      </w:r>
      <w:r w:rsidR="00B352F2">
        <w:rPr>
          <w:lang w:eastAsia="en-AU"/>
        </w:rPr>
        <w:t xml:space="preserve"> </w:t>
      </w:r>
      <w:r w:rsidR="00AF46AF" w:rsidRPr="00AF46AF">
        <w:rPr>
          <w:lang w:eastAsia="en-AU"/>
        </w:rPr>
        <w:t>stating</w:t>
      </w:r>
      <w:r w:rsidR="00B352F2">
        <w:rPr>
          <w:lang w:eastAsia="en-AU"/>
        </w:rPr>
        <w:t xml:space="preserve"> </w:t>
      </w:r>
      <w:r w:rsidR="00AF46AF" w:rsidRPr="00AF46AF">
        <w:rPr>
          <w:lang w:eastAsia="en-AU"/>
        </w:rPr>
        <w:t>such</w:t>
      </w:r>
      <w:r w:rsidR="00B352F2">
        <w:rPr>
          <w:lang w:eastAsia="en-AU"/>
        </w:rPr>
        <w:t xml:space="preserve"> </w:t>
      </w:r>
      <w:r w:rsidR="00AF46AF" w:rsidRPr="00AF46AF">
        <w:rPr>
          <w:lang w:eastAsia="en-AU"/>
        </w:rPr>
        <w:t>falsehoods,</w:t>
      </w:r>
      <w:r w:rsidR="00B352F2">
        <w:rPr>
          <w:lang w:eastAsia="en-AU"/>
        </w:rPr>
        <w:t xml:space="preserve"> </w:t>
      </w:r>
      <w:r w:rsidR="00AF46AF" w:rsidRPr="00AF46AF">
        <w:rPr>
          <w:lang w:eastAsia="en-AU"/>
        </w:rPr>
        <w:t>Jamal</w:t>
      </w:r>
      <w:r w:rsidR="00B352F2">
        <w:rPr>
          <w:lang w:eastAsia="en-AU"/>
        </w:rPr>
        <w:t xml:space="preserve"> </w:t>
      </w:r>
      <w:r w:rsidR="00AF46AF" w:rsidRPr="00AF46AF">
        <w:rPr>
          <w:lang w:eastAsia="en-AU"/>
        </w:rPr>
        <w:t>stirred</w:t>
      </w:r>
      <w:r w:rsidR="00B352F2">
        <w:rPr>
          <w:lang w:eastAsia="en-AU"/>
        </w:rPr>
        <w:t xml:space="preserve"> </w:t>
      </w:r>
      <w:r w:rsidR="00AF46AF" w:rsidRPr="00AF46AF">
        <w:rPr>
          <w:lang w:eastAsia="en-AU"/>
        </w:rPr>
        <w:t>up</w:t>
      </w:r>
      <w:r w:rsidR="00B352F2">
        <w:rPr>
          <w:lang w:eastAsia="en-AU"/>
        </w:rPr>
        <w:t xml:space="preserve"> </w:t>
      </w:r>
      <w:r w:rsidR="00AF46AF" w:rsidRPr="00AF46AF">
        <w:rPr>
          <w:lang w:eastAsia="en-AU"/>
        </w:rPr>
        <w:t>such</w:t>
      </w:r>
      <w:r w:rsidR="00B352F2">
        <w:rPr>
          <w:lang w:eastAsia="en-AU"/>
        </w:rPr>
        <w:t xml:space="preserve"> </w:t>
      </w:r>
      <w:r w:rsidR="00AF46AF" w:rsidRPr="00AF46AF">
        <w:rPr>
          <w:lang w:eastAsia="en-AU"/>
        </w:rPr>
        <w:t>sedition</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made</w:t>
      </w:r>
      <w:r w:rsidR="00B352F2">
        <w:rPr>
          <w:lang w:eastAsia="en-AU"/>
        </w:rPr>
        <w:t xml:space="preserve"> </w:t>
      </w:r>
      <w:r w:rsidR="00AF46AF" w:rsidRPr="00AF46AF">
        <w:rPr>
          <w:lang w:eastAsia="en-AU"/>
        </w:rPr>
        <w:t>such</w:t>
      </w:r>
      <w:r w:rsidR="00B352F2">
        <w:rPr>
          <w:lang w:eastAsia="en-AU"/>
        </w:rPr>
        <w:t xml:space="preserve"> </w:t>
      </w:r>
      <w:r w:rsidR="00AF46AF" w:rsidRPr="00AF46AF">
        <w:rPr>
          <w:lang w:eastAsia="en-AU"/>
        </w:rPr>
        <w:t>misrepresentations</w:t>
      </w:r>
      <w:r w:rsidR="00B352F2">
        <w:rPr>
          <w:lang w:eastAsia="en-AU"/>
        </w:rPr>
        <w:t xml:space="preserve"> </w:t>
      </w:r>
      <w:r w:rsidR="00AF46AF" w:rsidRPr="00AF46AF">
        <w:rPr>
          <w:lang w:eastAsia="en-AU"/>
        </w:rPr>
        <w:t>it</w:t>
      </w:r>
      <w:r w:rsidR="00B352F2">
        <w:rPr>
          <w:lang w:eastAsia="en-AU"/>
        </w:rPr>
        <w:t xml:space="preserve"> </w:t>
      </w:r>
      <w:r w:rsidR="00AF46AF" w:rsidRPr="00AF46AF">
        <w:rPr>
          <w:lang w:eastAsia="en-AU"/>
        </w:rPr>
        <w:t>seemed</w:t>
      </w:r>
      <w:r w:rsidR="00B352F2">
        <w:rPr>
          <w:lang w:eastAsia="en-AU"/>
        </w:rPr>
        <w:t xml:space="preserve"> </w:t>
      </w:r>
      <w:r w:rsidR="00AF46AF" w:rsidRPr="00AF46AF">
        <w:rPr>
          <w:lang w:eastAsia="en-AU"/>
        </w:rPr>
        <w:t>very</w:t>
      </w:r>
      <w:r w:rsidR="00B352F2">
        <w:rPr>
          <w:lang w:eastAsia="en-AU"/>
        </w:rPr>
        <w:t xml:space="preserve"> </w:t>
      </w:r>
      <w:r w:rsidR="00AF46AF" w:rsidRPr="00AF46AF">
        <w:rPr>
          <w:lang w:eastAsia="en-AU"/>
        </w:rPr>
        <w:t>difficult</w:t>
      </w:r>
      <w:r w:rsidR="00B352F2">
        <w:rPr>
          <w:lang w:eastAsia="en-AU"/>
        </w:rPr>
        <w:t xml:space="preserve"> </w:t>
      </w:r>
      <w:r w:rsidR="00AF46AF" w:rsidRPr="00AF46AF">
        <w:rPr>
          <w:lang w:eastAsia="en-AU"/>
        </w:rPr>
        <w:t>to</w:t>
      </w:r>
      <w:r w:rsidR="00B352F2">
        <w:rPr>
          <w:lang w:eastAsia="en-AU"/>
        </w:rPr>
        <w:t xml:space="preserve"> </w:t>
      </w:r>
      <w:r w:rsidR="00AF46AF" w:rsidRPr="00AF46AF">
        <w:rPr>
          <w:lang w:eastAsia="en-AU"/>
        </w:rPr>
        <w:t>explain</w:t>
      </w:r>
      <w:r w:rsidR="00B352F2">
        <w:rPr>
          <w:lang w:eastAsia="en-AU"/>
        </w:rPr>
        <w:t xml:space="preserve"> </w:t>
      </w:r>
      <w:r w:rsidR="00AF46AF" w:rsidRPr="00AF46AF">
        <w:rPr>
          <w:lang w:eastAsia="en-AU"/>
        </w:rPr>
        <w:t>or</w:t>
      </w:r>
      <w:r w:rsidR="00B352F2">
        <w:rPr>
          <w:lang w:eastAsia="en-AU"/>
        </w:rPr>
        <w:t xml:space="preserve"> </w:t>
      </w:r>
      <w:r w:rsidR="00AF46AF" w:rsidRPr="00AF46AF">
        <w:rPr>
          <w:lang w:eastAsia="en-AU"/>
        </w:rPr>
        <w:t>remedy</w:t>
      </w:r>
      <w:r w:rsidR="00B352F2">
        <w:rPr>
          <w:lang w:eastAsia="en-AU"/>
        </w:rPr>
        <w:t xml:space="preserve"> </w:t>
      </w:r>
      <w:r w:rsidR="00AF46AF" w:rsidRPr="00AF46AF">
        <w:rPr>
          <w:lang w:eastAsia="en-AU"/>
        </w:rPr>
        <w:t>them!</w:t>
      </w:r>
      <w:r w:rsidR="00872D3B">
        <w:rPr>
          <w:lang w:eastAsia="en-AU"/>
        </w:rPr>
        <w:t xml:space="preserve"> </w:t>
      </w:r>
      <w:r w:rsidR="00B352F2">
        <w:rPr>
          <w:lang w:eastAsia="en-AU"/>
        </w:rPr>
        <w:t xml:space="preserve"> </w:t>
      </w:r>
      <w:r w:rsidR="00AF46AF" w:rsidRPr="00AF46AF">
        <w:rPr>
          <w:lang w:eastAsia="en-AU"/>
        </w:rPr>
        <w:t>Finally</w:t>
      </w:r>
      <w:r w:rsidR="00B352F2">
        <w:rPr>
          <w:lang w:eastAsia="en-AU"/>
        </w:rPr>
        <w:t xml:space="preserve"> </w:t>
      </w:r>
      <w:r w:rsidR="00AF46AF" w:rsidRPr="00AF46AF">
        <w:rPr>
          <w:lang w:eastAsia="en-AU"/>
        </w:rPr>
        <w:t>to</w:t>
      </w:r>
      <w:r w:rsidR="00B352F2">
        <w:rPr>
          <w:lang w:eastAsia="en-AU"/>
        </w:rPr>
        <w:t xml:space="preserve"> </w:t>
      </w:r>
      <w:r w:rsidR="00AF46AF" w:rsidRPr="00AF46AF">
        <w:rPr>
          <w:lang w:eastAsia="en-AU"/>
        </w:rPr>
        <w:t>prove</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utter</w:t>
      </w:r>
      <w:r w:rsidR="00B352F2">
        <w:rPr>
          <w:lang w:eastAsia="en-AU"/>
        </w:rPr>
        <w:t xml:space="preserve"> </w:t>
      </w:r>
      <w:r w:rsidR="00AF46AF" w:rsidRPr="00AF46AF">
        <w:rPr>
          <w:lang w:eastAsia="en-AU"/>
        </w:rPr>
        <w:t>falsity</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such</w:t>
      </w:r>
      <w:r w:rsidR="00B352F2">
        <w:rPr>
          <w:lang w:eastAsia="en-AU"/>
        </w:rPr>
        <w:t xml:space="preserve"> </w:t>
      </w:r>
      <w:r w:rsidR="00894DA6" w:rsidRPr="00AF46AF">
        <w:rPr>
          <w:lang w:eastAsia="en-AU"/>
        </w:rPr>
        <w:t>assertions</w:t>
      </w:r>
      <w:r w:rsidR="00AF46AF" w:rsidRPr="00AF46AF">
        <w:rPr>
          <w:lang w:eastAsia="en-AU"/>
        </w:rPr>
        <w:t>,</w:t>
      </w:r>
      <w:r w:rsidR="00B352F2">
        <w:rPr>
          <w:lang w:eastAsia="en-AU"/>
        </w:rPr>
        <w:t xml:space="preserve"> </w:t>
      </w:r>
      <w:proofErr w:type="spellStart"/>
      <w:r w:rsidR="00AF46AF" w:rsidRPr="00AF46AF">
        <w:rPr>
          <w:lang w:eastAsia="en-AU"/>
        </w:rPr>
        <w:t>Jinabi</w:t>
      </w:r>
      <w:proofErr w:type="spellEnd"/>
      <w:r w:rsidR="00B352F2">
        <w:rPr>
          <w:lang w:eastAsia="en-AU"/>
        </w:rPr>
        <w:t xml:space="preserve"> </w:t>
      </w:r>
      <w:proofErr w:type="spellStart"/>
      <w:r w:rsidR="00AF46AF" w:rsidRPr="00AF46AF">
        <w:rPr>
          <w:lang w:eastAsia="en-AU"/>
        </w:rPr>
        <w:t>Adilih</w:t>
      </w:r>
      <w:proofErr w:type="spellEnd"/>
      <w:r w:rsidR="00B352F2">
        <w:rPr>
          <w:lang w:eastAsia="en-AU"/>
        </w:rPr>
        <w:t xml:space="preserve"> </w:t>
      </w:r>
      <w:r w:rsidR="00AF46AF" w:rsidRPr="00AF46AF">
        <w:rPr>
          <w:lang w:eastAsia="en-AU"/>
        </w:rPr>
        <w:t>(one</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venerable</w:t>
      </w:r>
      <w:r w:rsidR="00B352F2">
        <w:rPr>
          <w:lang w:eastAsia="en-AU"/>
        </w:rPr>
        <w:t xml:space="preserve"> </w:t>
      </w:r>
      <w:r w:rsidR="0084019A">
        <w:rPr>
          <w:lang w:eastAsia="en-AU"/>
        </w:rPr>
        <w:t>Baha’i</w:t>
      </w:r>
      <w:r w:rsidR="00B352F2">
        <w:rPr>
          <w:lang w:eastAsia="en-AU"/>
        </w:rPr>
        <w:t xml:space="preserve"> </w:t>
      </w:r>
      <w:r w:rsidR="00AF46AF" w:rsidRPr="00AF46AF">
        <w:rPr>
          <w:lang w:eastAsia="en-AU"/>
        </w:rPr>
        <w:t>teachers</w:t>
      </w:r>
      <w:r w:rsidR="00B352F2">
        <w:rPr>
          <w:lang w:eastAsia="en-AU"/>
        </w:rPr>
        <w:t xml:space="preserve"> </w:t>
      </w:r>
      <w:r w:rsidR="00AF46AF" w:rsidRPr="00AF46AF">
        <w:rPr>
          <w:lang w:eastAsia="en-AU"/>
        </w:rPr>
        <w:t>in</w:t>
      </w:r>
      <w:r w:rsidR="00B352F2">
        <w:rPr>
          <w:lang w:eastAsia="en-AU"/>
        </w:rPr>
        <w:t xml:space="preserve"> </w:t>
      </w:r>
      <w:proofErr w:type="spellStart"/>
      <w:r w:rsidR="00AF46AF" w:rsidRPr="00AF46AF">
        <w:rPr>
          <w:lang w:eastAsia="en-AU"/>
        </w:rPr>
        <w:t>Tihran</w:t>
      </w:r>
      <w:proofErr w:type="spellEnd"/>
      <w:r w:rsidR="00AF46AF" w:rsidRPr="00AF46AF">
        <w:rPr>
          <w:lang w:eastAsia="en-AU"/>
        </w:rPr>
        <w:t>)</w:t>
      </w:r>
      <w:r w:rsidR="00B352F2">
        <w:rPr>
          <w:lang w:eastAsia="en-AU"/>
        </w:rPr>
        <w:t xml:space="preserve"> </w:t>
      </w:r>
      <w:r w:rsidR="00AF46AF" w:rsidRPr="00AF46AF">
        <w:rPr>
          <w:lang w:eastAsia="en-AU"/>
        </w:rPr>
        <w:t>gave</w:t>
      </w:r>
      <w:r w:rsidR="00B352F2">
        <w:rPr>
          <w:lang w:eastAsia="en-AU"/>
        </w:rPr>
        <w:t xml:space="preserve"> </w:t>
      </w:r>
      <w:r w:rsidR="00AF46AF" w:rsidRPr="00AF46AF">
        <w:rPr>
          <w:lang w:eastAsia="en-AU"/>
        </w:rPr>
        <w:t>a</w:t>
      </w:r>
      <w:r w:rsidR="00B352F2">
        <w:rPr>
          <w:lang w:eastAsia="en-AU"/>
        </w:rPr>
        <w:t xml:space="preserve"> </w:t>
      </w:r>
      <w:r w:rsidR="00AF46AF" w:rsidRPr="00AF46AF">
        <w:rPr>
          <w:lang w:eastAsia="en-AU"/>
        </w:rPr>
        <w:t>copy</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the</w:t>
      </w:r>
      <w:r w:rsidR="00B352F2">
        <w:rPr>
          <w:lang w:eastAsia="en-AU"/>
        </w:rPr>
        <w:t xml:space="preserve"> </w:t>
      </w:r>
      <w:r>
        <w:rPr>
          <w:lang w:eastAsia="en-AU"/>
        </w:rPr>
        <w:t>“</w:t>
      </w:r>
      <w:r w:rsidR="00AF46AF" w:rsidRPr="00AF46AF">
        <w:rPr>
          <w:lang w:eastAsia="en-AU"/>
        </w:rPr>
        <w:t>Book</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Aqdas</w:t>
      </w:r>
      <w:r>
        <w:rPr>
          <w:lang w:eastAsia="en-AU"/>
        </w:rPr>
        <w:t>”</w:t>
      </w:r>
      <w:r w:rsidR="00B352F2">
        <w:rPr>
          <w:lang w:eastAsia="en-AU"/>
        </w:rPr>
        <w:t xml:space="preserve"> </w:t>
      </w:r>
      <w:r w:rsidR="00AF46AF" w:rsidRPr="00AF46AF">
        <w:rPr>
          <w:lang w:eastAsia="en-AU"/>
        </w:rPr>
        <w:t>to</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Turkish</w:t>
      </w:r>
      <w:r w:rsidR="00B352F2">
        <w:rPr>
          <w:lang w:eastAsia="en-AU"/>
        </w:rPr>
        <w:t xml:space="preserve"> </w:t>
      </w:r>
      <w:r w:rsidR="00AF46AF" w:rsidRPr="00AF46AF">
        <w:rPr>
          <w:lang w:eastAsia="en-AU"/>
        </w:rPr>
        <w:t>Ambassador</w:t>
      </w:r>
      <w:r w:rsidR="00B352F2">
        <w:rPr>
          <w:lang w:eastAsia="en-AU"/>
        </w:rPr>
        <w:t xml:space="preserve"> </w:t>
      </w:r>
      <w:r w:rsidR="00AF46AF" w:rsidRPr="00AF46AF">
        <w:rPr>
          <w:lang w:eastAsia="en-AU"/>
        </w:rPr>
        <w:t>to</w:t>
      </w:r>
      <w:r w:rsidR="00B352F2">
        <w:rPr>
          <w:lang w:eastAsia="en-AU"/>
        </w:rPr>
        <w:t xml:space="preserve"> </w:t>
      </w:r>
      <w:r w:rsidR="00AF46AF" w:rsidRPr="00AF46AF">
        <w:rPr>
          <w:lang w:eastAsia="en-AU"/>
        </w:rPr>
        <w:t>see</w:t>
      </w:r>
      <w:r w:rsidR="00B352F2">
        <w:rPr>
          <w:lang w:eastAsia="en-AU"/>
        </w:rPr>
        <w:t xml:space="preserve"> </w:t>
      </w:r>
      <w:r w:rsidR="00AF46AF" w:rsidRPr="00AF46AF">
        <w:rPr>
          <w:lang w:eastAsia="en-AU"/>
        </w:rPr>
        <w:t>for</w:t>
      </w:r>
      <w:r w:rsidR="00B352F2">
        <w:rPr>
          <w:lang w:eastAsia="en-AU"/>
        </w:rPr>
        <w:t xml:space="preserve"> </w:t>
      </w:r>
      <w:r w:rsidR="00AF46AF" w:rsidRPr="00AF46AF">
        <w:rPr>
          <w:lang w:eastAsia="en-AU"/>
        </w:rPr>
        <w:t>himself</w:t>
      </w:r>
      <w:r>
        <w:rPr>
          <w:lang w:eastAsia="en-AU"/>
        </w:rPr>
        <w:t>.</w:t>
      </w:r>
      <w:r w:rsidR="00B352F2">
        <w:rPr>
          <w:lang w:eastAsia="en-AU"/>
        </w:rPr>
        <w:t xml:space="preserve">  </w:t>
      </w:r>
      <w:r w:rsidR="00AF46AF" w:rsidRPr="00AF46AF">
        <w:rPr>
          <w:lang w:eastAsia="en-AU"/>
        </w:rPr>
        <w:t>We</w:t>
      </w:r>
      <w:r w:rsidR="00B352F2">
        <w:rPr>
          <w:lang w:eastAsia="en-AU"/>
        </w:rPr>
        <w:t xml:space="preserve"> </w:t>
      </w:r>
      <w:r w:rsidR="00AF46AF" w:rsidRPr="00AF46AF">
        <w:rPr>
          <w:lang w:eastAsia="en-AU"/>
        </w:rPr>
        <w:t>too</w:t>
      </w:r>
      <w:r w:rsidR="00B352F2">
        <w:rPr>
          <w:lang w:eastAsia="en-AU"/>
        </w:rPr>
        <w:t xml:space="preserve"> </w:t>
      </w:r>
      <w:r w:rsidR="00AF46AF" w:rsidRPr="00AF46AF">
        <w:rPr>
          <w:lang w:eastAsia="en-AU"/>
        </w:rPr>
        <w:t>sent</w:t>
      </w:r>
      <w:r w:rsidR="00B352F2">
        <w:rPr>
          <w:lang w:eastAsia="en-AU"/>
        </w:rPr>
        <w:t xml:space="preserve"> </w:t>
      </w:r>
      <w:r w:rsidR="00AF46AF" w:rsidRPr="00AF46AF">
        <w:rPr>
          <w:lang w:eastAsia="en-AU"/>
        </w:rPr>
        <w:t>directly</w:t>
      </w:r>
      <w:r w:rsidR="00B352F2">
        <w:rPr>
          <w:lang w:eastAsia="en-AU"/>
        </w:rPr>
        <w:t xml:space="preserve"> </w:t>
      </w:r>
      <w:r w:rsidR="00AF46AF" w:rsidRPr="00AF46AF">
        <w:rPr>
          <w:lang w:eastAsia="en-AU"/>
        </w:rPr>
        <w:t>to</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confidants</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Sultan</w:t>
      </w:r>
      <w:r w:rsidR="00B352F2">
        <w:rPr>
          <w:lang w:eastAsia="en-AU"/>
        </w:rPr>
        <w:t xml:space="preserve"> </w:t>
      </w:r>
      <w:r w:rsidR="00AF46AF" w:rsidRPr="00AF46AF">
        <w:rPr>
          <w:lang w:eastAsia="en-AU"/>
        </w:rPr>
        <w:t>two</w:t>
      </w:r>
      <w:r w:rsidR="00B352F2">
        <w:rPr>
          <w:lang w:eastAsia="en-AU"/>
        </w:rPr>
        <w:t xml:space="preserve"> </w:t>
      </w:r>
      <w:r w:rsidR="00AF46AF" w:rsidRPr="00AF46AF">
        <w:rPr>
          <w:lang w:eastAsia="en-AU"/>
        </w:rPr>
        <w:t>hundred</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fifty</w:t>
      </w:r>
      <w:r w:rsidR="00B352F2">
        <w:rPr>
          <w:lang w:eastAsia="en-AU"/>
        </w:rPr>
        <w:t xml:space="preserve"> </w:t>
      </w:r>
      <w:r w:rsidR="00AF46AF" w:rsidRPr="00AF46AF">
        <w:rPr>
          <w:lang w:eastAsia="en-AU"/>
        </w:rPr>
        <w:t>petitions,</w:t>
      </w:r>
      <w:r w:rsidR="00B352F2">
        <w:rPr>
          <w:lang w:eastAsia="en-AU"/>
        </w:rPr>
        <w:t xml:space="preserve"> </w:t>
      </w:r>
      <w:r w:rsidR="00AF46AF" w:rsidRPr="00AF46AF">
        <w:rPr>
          <w:lang w:eastAsia="en-AU"/>
        </w:rPr>
        <w:t>letters</w:t>
      </w:r>
      <w:r w:rsidR="00B352F2">
        <w:rPr>
          <w:lang w:eastAsia="en-AU"/>
        </w:rPr>
        <w:t xml:space="preserve"> </w:t>
      </w:r>
      <w:r w:rsidR="00AF46AF" w:rsidRPr="00AF46AF">
        <w:rPr>
          <w:lang w:eastAsia="en-AU"/>
        </w:rPr>
        <w:t>received</w:t>
      </w:r>
      <w:r w:rsidR="00B352F2">
        <w:rPr>
          <w:lang w:eastAsia="en-AU"/>
        </w:rPr>
        <w:t xml:space="preserve"> </w:t>
      </w:r>
      <w:r w:rsidR="00AF46AF" w:rsidRPr="00AF46AF">
        <w:rPr>
          <w:lang w:eastAsia="en-AU"/>
        </w:rPr>
        <w:t>by</w:t>
      </w:r>
      <w:r w:rsidR="00B352F2">
        <w:rPr>
          <w:lang w:eastAsia="en-AU"/>
        </w:rPr>
        <w:t xml:space="preserve"> </w:t>
      </w:r>
      <w:r w:rsidR="00AF46AF" w:rsidRPr="00AF46AF">
        <w:rPr>
          <w:lang w:eastAsia="en-AU"/>
        </w:rPr>
        <w:t>us</w:t>
      </w:r>
      <w:r w:rsidR="00B352F2">
        <w:rPr>
          <w:lang w:eastAsia="en-AU"/>
        </w:rPr>
        <w:t xml:space="preserve"> </w:t>
      </w:r>
      <w:r w:rsidR="00AF46AF" w:rsidRPr="00AF46AF">
        <w:rPr>
          <w:lang w:eastAsia="en-AU"/>
        </w:rPr>
        <w:t>from</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American</w:t>
      </w:r>
      <w:r w:rsidR="00B352F2">
        <w:rPr>
          <w:lang w:eastAsia="en-AU"/>
        </w:rPr>
        <w:t xml:space="preserve"> </w:t>
      </w:r>
      <w:r w:rsidR="0084019A">
        <w:rPr>
          <w:lang w:eastAsia="en-AU"/>
        </w:rPr>
        <w:t>Baha’i</w:t>
      </w:r>
      <w:r w:rsidR="00AF46AF" w:rsidRPr="00AF46AF">
        <w:rPr>
          <w:lang w:eastAsia="en-AU"/>
        </w:rPr>
        <w:t>s,</w:t>
      </w:r>
      <w:r w:rsidR="00B352F2">
        <w:rPr>
          <w:lang w:eastAsia="en-AU"/>
        </w:rPr>
        <w:t xml:space="preserve"> </w:t>
      </w:r>
      <w:r w:rsidR="00AF46AF" w:rsidRPr="00AF46AF">
        <w:rPr>
          <w:lang w:eastAsia="en-AU"/>
        </w:rPr>
        <w:t>for</w:t>
      </w:r>
      <w:r w:rsidR="00B352F2">
        <w:rPr>
          <w:lang w:eastAsia="en-AU"/>
        </w:rPr>
        <w:t xml:space="preserve"> </w:t>
      </w:r>
      <w:r w:rsidR="00AF46AF" w:rsidRPr="00AF46AF">
        <w:rPr>
          <w:lang w:eastAsia="en-AU"/>
        </w:rPr>
        <w:t>his</w:t>
      </w:r>
      <w:r w:rsidR="00B352F2">
        <w:rPr>
          <w:lang w:eastAsia="en-AU"/>
        </w:rPr>
        <w:t xml:space="preserve"> </w:t>
      </w:r>
      <w:r w:rsidR="00AF46AF" w:rsidRPr="00AF46AF">
        <w:rPr>
          <w:lang w:eastAsia="en-AU"/>
        </w:rPr>
        <w:t>consideration</w:t>
      </w:r>
      <w:r>
        <w:rPr>
          <w:lang w:eastAsia="en-AU"/>
        </w:rPr>
        <w:t>.</w:t>
      </w:r>
      <w:r w:rsidR="00B352F2">
        <w:rPr>
          <w:lang w:eastAsia="en-AU"/>
        </w:rPr>
        <w:t xml:space="preserve">  </w:t>
      </w:r>
      <w:r w:rsidR="00AF46AF" w:rsidRPr="00AF46AF">
        <w:rPr>
          <w:lang w:eastAsia="en-AU"/>
        </w:rPr>
        <w:t>Thus</w:t>
      </w:r>
      <w:r w:rsidR="00B352F2">
        <w:rPr>
          <w:lang w:eastAsia="en-AU"/>
        </w:rPr>
        <w:t xml:space="preserve"> </w:t>
      </w:r>
      <w:r w:rsidR="00AF46AF" w:rsidRPr="00AF46AF">
        <w:rPr>
          <w:lang w:eastAsia="en-AU"/>
        </w:rPr>
        <w:t>it</w:t>
      </w:r>
      <w:r w:rsidR="00B352F2">
        <w:rPr>
          <w:lang w:eastAsia="en-AU"/>
        </w:rPr>
        <w:t xml:space="preserve"> </w:t>
      </w:r>
      <w:r w:rsidR="00AF46AF" w:rsidRPr="00AF46AF">
        <w:rPr>
          <w:lang w:eastAsia="en-AU"/>
        </w:rPr>
        <w:t>was</w:t>
      </w:r>
      <w:r w:rsidR="00B352F2">
        <w:rPr>
          <w:lang w:eastAsia="en-AU"/>
        </w:rPr>
        <w:t xml:space="preserve"> </w:t>
      </w:r>
      <w:r w:rsidR="00AF46AF" w:rsidRPr="00AF46AF">
        <w:rPr>
          <w:lang w:eastAsia="en-AU"/>
        </w:rPr>
        <w:t>made</w:t>
      </w:r>
      <w:r w:rsidR="00B352F2">
        <w:rPr>
          <w:lang w:eastAsia="en-AU"/>
        </w:rPr>
        <w:t xml:space="preserve"> </w:t>
      </w:r>
      <w:r w:rsidR="00AF46AF" w:rsidRPr="00AF46AF">
        <w:rPr>
          <w:lang w:eastAsia="en-AU"/>
        </w:rPr>
        <w:t>known</w:t>
      </w:r>
      <w:r w:rsidR="00B352F2">
        <w:rPr>
          <w:lang w:eastAsia="en-AU"/>
        </w:rPr>
        <w:t xml:space="preserve"> </w:t>
      </w:r>
      <w:r w:rsidR="00AF46AF" w:rsidRPr="00AF46AF">
        <w:rPr>
          <w:lang w:eastAsia="en-AU"/>
        </w:rPr>
        <w:t>to</w:t>
      </w:r>
      <w:r w:rsidR="00B352F2">
        <w:rPr>
          <w:lang w:eastAsia="en-AU"/>
        </w:rPr>
        <w:t xml:space="preserve"> </w:t>
      </w:r>
      <w:r w:rsidR="00AF46AF" w:rsidRPr="00AF46AF">
        <w:rPr>
          <w:lang w:eastAsia="en-AU"/>
        </w:rPr>
        <w:t>him</w:t>
      </w:r>
      <w:r w:rsidR="00B352F2">
        <w:rPr>
          <w:lang w:eastAsia="en-AU"/>
        </w:rPr>
        <w:t xml:space="preserve"> </w:t>
      </w:r>
      <w:r w:rsidR="00AF46AF" w:rsidRPr="00AF46AF">
        <w:rPr>
          <w:lang w:eastAsia="en-AU"/>
        </w:rPr>
        <w:t>that</w:t>
      </w:r>
      <w:r w:rsidR="00B352F2">
        <w:rPr>
          <w:lang w:eastAsia="en-AU"/>
        </w:rPr>
        <w:t xml:space="preserve"> </w:t>
      </w:r>
      <w:r w:rsidR="00AF46AF" w:rsidRPr="00AF46AF">
        <w:rPr>
          <w:lang w:eastAsia="en-AU"/>
        </w:rPr>
        <w:t>our</w:t>
      </w:r>
      <w:r w:rsidR="00B352F2">
        <w:rPr>
          <w:lang w:eastAsia="en-AU"/>
        </w:rPr>
        <w:t xml:space="preserve"> </w:t>
      </w:r>
      <w:r w:rsidR="00AF46AF" w:rsidRPr="00AF46AF">
        <w:rPr>
          <w:lang w:eastAsia="en-AU"/>
        </w:rPr>
        <w:t>work</w:t>
      </w:r>
      <w:r w:rsidR="00B352F2">
        <w:rPr>
          <w:lang w:eastAsia="en-AU"/>
        </w:rPr>
        <w:t xml:space="preserve"> </w:t>
      </w:r>
      <w:r w:rsidR="00AF46AF" w:rsidRPr="00AF46AF">
        <w:rPr>
          <w:lang w:eastAsia="en-AU"/>
        </w:rPr>
        <w:t>is</w:t>
      </w:r>
      <w:r w:rsidR="00B352F2">
        <w:rPr>
          <w:lang w:eastAsia="en-AU"/>
        </w:rPr>
        <w:t xml:space="preserve"> </w:t>
      </w:r>
      <w:r w:rsidR="00AF46AF" w:rsidRPr="00AF46AF">
        <w:rPr>
          <w:lang w:eastAsia="en-AU"/>
        </w:rPr>
        <w:t>wholly</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a</w:t>
      </w:r>
      <w:r w:rsidR="00B352F2">
        <w:rPr>
          <w:lang w:eastAsia="en-AU"/>
        </w:rPr>
        <w:t xml:space="preserve"> </w:t>
      </w:r>
      <w:r w:rsidR="00AF46AF" w:rsidRPr="00AF46AF">
        <w:rPr>
          <w:lang w:eastAsia="en-AU"/>
        </w:rPr>
        <w:t>spiritual</w:t>
      </w:r>
      <w:r w:rsidR="00B352F2">
        <w:rPr>
          <w:lang w:eastAsia="en-AU"/>
        </w:rPr>
        <w:t xml:space="preserve"> </w:t>
      </w:r>
      <w:r w:rsidR="00AF46AF" w:rsidRPr="00AF46AF">
        <w:rPr>
          <w:lang w:eastAsia="en-AU"/>
        </w:rPr>
        <w:t>nature</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that</w:t>
      </w:r>
      <w:r w:rsidR="00B352F2">
        <w:rPr>
          <w:lang w:eastAsia="en-AU"/>
        </w:rPr>
        <w:t xml:space="preserve"> </w:t>
      </w:r>
      <w:r w:rsidR="00AF46AF" w:rsidRPr="00AF46AF">
        <w:rPr>
          <w:lang w:eastAsia="en-AU"/>
        </w:rPr>
        <w:t>our</w:t>
      </w:r>
      <w:r w:rsidR="00B352F2">
        <w:rPr>
          <w:lang w:eastAsia="en-AU"/>
        </w:rPr>
        <w:t xml:space="preserve"> </w:t>
      </w:r>
      <w:r w:rsidR="00AF46AF" w:rsidRPr="00AF46AF">
        <w:rPr>
          <w:lang w:eastAsia="en-AU"/>
        </w:rPr>
        <w:t>mission</w:t>
      </w:r>
      <w:r w:rsidR="00B352F2">
        <w:rPr>
          <w:lang w:eastAsia="en-AU"/>
        </w:rPr>
        <w:t xml:space="preserve"> </w:t>
      </w:r>
      <w:r w:rsidR="00AF46AF" w:rsidRPr="00AF46AF">
        <w:rPr>
          <w:lang w:eastAsia="en-AU"/>
        </w:rPr>
        <w:t>is</w:t>
      </w:r>
      <w:r w:rsidR="00B352F2">
        <w:rPr>
          <w:lang w:eastAsia="en-AU"/>
        </w:rPr>
        <w:t xml:space="preserve"> </w:t>
      </w:r>
      <w:r w:rsidR="00AF46AF" w:rsidRPr="00AF46AF">
        <w:rPr>
          <w:lang w:eastAsia="en-AU"/>
        </w:rPr>
        <w:t>entirely</w:t>
      </w:r>
      <w:r w:rsidR="00B352F2">
        <w:rPr>
          <w:lang w:eastAsia="en-AU"/>
        </w:rPr>
        <w:t xml:space="preserve"> </w:t>
      </w:r>
      <w:r w:rsidR="00AF46AF" w:rsidRPr="00AF46AF">
        <w:rPr>
          <w:lang w:eastAsia="en-AU"/>
        </w:rPr>
        <w:t>removed</w:t>
      </w:r>
      <w:r w:rsidR="00B352F2">
        <w:rPr>
          <w:lang w:eastAsia="en-AU"/>
        </w:rPr>
        <w:t xml:space="preserve"> </w:t>
      </w:r>
      <w:r w:rsidR="00AF46AF" w:rsidRPr="00AF46AF">
        <w:rPr>
          <w:lang w:eastAsia="en-AU"/>
        </w:rPr>
        <w:t>from</w:t>
      </w:r>
      <w:r w:rsidR="00B352F2">
        <w:rPr>
          <w:lang w:eastAsia="en-AU"/>
        </w:rPr>
        <w:t xml:space="preserve"> </w:t>
      </w:r>
      <w:r w:rsidR="00AF46AF" w:rsidRPr="00AF46AF">
        <w:rPr>
          <w:lang w:eastAsia="en-AU"/>
        </w:rPr>
        <w:t>such</w:t>
      </w:r>
      <w:r w:rsidR="00B352F2">
        <w:rPr>
          <w:lang w:eastAsia="en-AU"/>
        </w:rPr>
        <w:t xml:space="preserve"> </w:t>
      </w:r>
      <w:r w:rsidR="00AF46AF" w:rsidRPr="00AF46AF">
        <w:rPr>
          <w:lang w:eastAsia="en-AU"/>
        </w:rPr>
        <w:t>accusations;</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that</w:t>
      </w:r>
      <w:r w:rsidR="00B352F2">
        <w:rPr>
          <w:lang w:eastAsia="en-AU"/>
        </w:rPr>
        <w:t xml:space="preserve"> </w:t>
      </w:r>
      <w:r w:rsidR="00AF46AF" w:rsidRPr="00AF46AF">
        <w:rPr>
          <w:lang w:eastAsia="en-AU"/>
        </w:rPr>
        <w:t>by</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Command</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Blessed</w:t>
      </w:r>
      <w:r w:rsidR="00B352F2">
        <w:rPr>
          <w:lang w:eastAsia="en-AU"/>
        </w:rPr>
        <w:t xml:space="preserve"> </w:t>
      </w:r>
      <w:r w:rsidR="00AF46AF" w:rsidRPr="00AF46AF">
        <w:rPr>
          <w:lang w:eastAsia="en-AU"/>
        </w:rPr>
        <w:t>Perfection</w:t>
      </w:r>
      <w:r w:rsidR="00B352F2">
        <w:rPr>
          <w:lang w:eastAsia="en-AU"/>
        </w:rPr>
        <w:t xml:space="preserve"> </w:t>
      </w:r>
      <w:r w:rsidR="00AF46AF" w:rsidRPr="00AF46AF">
        <w:rPr>
          <w:lang w:eastAsia="en-AU"/>
        </w:rPr>
        <w:t>we</w:t>
      </w:r>
      <w:r w:rsidR="00B352F2">
        <w:rPr>
          <w:lang w:eastAsia="en-AU"/>
        </w:rPr>
        <w:t xml:space="preserve"> </w:t>
      </w:r>
      <w:r w:rsidR="00AF46AF" w:rsidRPr="00AF46AF">
        <w:rPr>
          <w:lang w:eastAsia="en-AU"/>
        </w:rPr>
        <w:t>are</w:t>
      </w:r>
      <w:r w:rsidR="00B352F2">
        <w:rPr>
          <w:lang w:eastAsia="en-AU"/>
        </w:rPr>
        <w:t xml:space="preserve"> </w:t>
      </w:r>
      <w:r w:rsidR="00AF46AF" w:rsidRPr="00AF46AF">
        <w:rPr>
          <w:lang w:eastAsia="en-AU"/>
        </w:rPr>
        <w:t>obedient</w:t>
      </w:r>
      <w:r w:rsidR="00B352F2">
        <w:rPr>
          <w:lang w:eastAsia="en-AU"/>
        </w:rPr>
        <w:t xml:space="preserve"> </w:t>
      </w:r>
      <w:r w:rsidR="00AF46AF" w:rsidRPr="00AF46AF">
        <w:rPr>
          <w:lang w:eastAsia="en-AU"/>
        </w:rPr>
        <w:t>to</w:t>
      </w:r>
      <w:r w:rsidR="00B352F2">
        <w:rPr>
          <w:lang w:eastAsia="en-AU"/>
        </w:rPr>
        <w:t xml:space="preserve"> </w:t>
      </w:r>
      <w:r w:rsidR="00AF46AF" w:rsidRPr="00AF46AF">
        <w:rPr>
          <w:lang w:eastAsia="en-AU"/>
        </w:rPr>
        <w:t>governments</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are</w:t>
      </w:r>
      <w:r w:rsidR="00B352F2">
        <w:rPr>
          <w:lang w:eastAsia="en-AU"/>
        </w:rPr>
        <w:t xml:space="preserve"> </w:t>
      </w:r>
      <w:r w:rsidR="00AF46AF" w:rsidRPr="00AF46AF">
        <w:rPr>
          <w:lang w:eastAsia="en-AU"/>
        </w:rPr>
        <w:t>far</w:t>
      </w:r>
      <w:r w:rsidR="00B352F2">
        <w:rPr>
          <w:lang w:eastAsia="en-AU"/>
        </w:rPr>
        <w:t xml:space="preserve"> </w:t>
      </w:r>
      <w:r w:rsidR="00AF46AF" w:rsidRPr="00AF46AF">
        <w:rPr>
          <w:lang w:eastAsia="en-AU"/>
        </w:rPr>
        <w:t>from</w:t>
      </w:r>
      <w:r w:rsidR="00B352F2">
        <w:rPr>
          <w:lang w:eastAsia="en-AU"/>
        </w:rPr>
        <w:t xml:space="preserve"> </w:t>
      </w:r>
      <w:r w:rsidR="00AF46AF" w:rsidRPr="00AF46AF">
        <w:rPr>
          <w:lang w:eastAsia="en-AU"/>
        </w:rPr>
        <w:t>seditious.</w:t>
      </w:r>
      <w:r>
        <w:rPr>
          <w:lang w:eastAsia="en-AU"/>
        </w:rPr>
        <w:t>”</w:t>
      </w:r>
    </w:p>
    <w:p w:rsidR="00AF46AF" w:rsidRPr="00FB112F" w:rsidRDefault="00AF46AF" w:rsidP="00FB112F">
      <w:pPr>
        <w:pStyle w:val="Myhead"/>
      </w:pPr>
      <w:bookmarkStart w:id="32" w:name="h32"/>
      <w:r w:rsidRPr="00FB112F">
        <w:t>Muhammad</w:t>
      </w:r>
      <w:r w:rsidR="00B352F2" w:rsidRPr="00FB112F">
        <w:t xml:space="preserve"> </w:t>
      </w:r>
      <w:r w:rsidRPr="00FB112F">
        <w:t>Ali</w:t>
      </w:r>
      <w:r w:rsidR="00B352F2" w:rsidRPr="00FB112F">
        <w:t xml:space="preserve"> </w:t>
      </w:r>
      <w:r w:rsidRPr="00FB112F">
        <w:t>in</w:t>
      </w:r>
      <w:r w:rsidR="00B352F2" w:rsidRPr="00FB112F">
        <w:t xml:space="preserve"> </w:t>
      </w:r>
      <w:r w:rsidRPr="00FB112F">
        <w:t>India</w:t>
      </w:r>
      <w:bookmarkEnd w:id="32"/>
    </w:p>
    <w:p w:rsidR="00AF46AF" w:rsidRPr="00872D3B" w:rsidRDefault="00AF46AF" w:rsidP="00872D3B">
      <w:pPr>
        <w:pStyle w:val="Text"/>
      </w:pPr>
      <w:r w:rsidRPr="00872D3B">
        <w:t>Referring</w:t>
      </w:r>
      <w:r w:rsidR="00B352F2" w:rsidRPr="00872D3B">
        <w:t xml:space="preserve"> </w:t>
      </w:r>
      <w:r w:rsidRPr="00872D3B">
        <w:t>to</w:t>
      </w:r>
      <w:r w:rsidR="00B352F2" w:rsidRPr="00872D3B">
        <w:t xml:space="preserve"> </w:t>
      </w:r>
      <w:r w:rsidRPr="00872D3B">
        <w:t>the</w:t>
      </w:r>
      <w:r w:rsidR="00B352F2" w:rsidRPr="00872D3B">
        <w:t xml:space="preserve"> </w:t>
      </w:r>
      <w:r w:rsidRPr="00872D3B">
        <w:t>two</w:t>
      </w:r>
      <w:r w:rsidR="00B352F2" w:rsidRPr="00872D3B">
        <w:t xml:space="preserve"> </w:t>
      </w:r>
      <w:r w:rsidRPr="00872D3B">
        <w:t>trips</w:t>
      </w:r>
      <w:r w:rsidR="00B352F2" w:rsidRPr="00872D3B">
        <w:t xml:space="preserve"> </w:t>
      </w:r>
      <w:r w:rsidRPr="00872D3B">
        <w:t>to</w:t>
      </w:r>
      <w:r w:rsidR="00B352F2" w:rsidRPr="00872D3B">
        <w:t xml:space="preserve"> </w:t>
      </w:r>
      <w:r w:rsidRPr="00872D3B">
        <w:t>India</w:t>
      </w:r>
      <w:r w:rsidR="00B352F2" w:rsidRPr="00872D3B">
        <w:t xml:space="preserve"> </w:t>
      </w:r>
      <w:r w:rsidRPr="00872D3B">
        <w:t>taken</w:t>
      </w:r>
      <w:r w:rsidR="00B352F2" w:rsidRPr="00872D3B">
        <w:t xml:space="preserve"> </w:t>
      </w:r>
      <w:r w:rsidRPr="00872D3B">
        <w:t>by</w:t>
      </w:r>
      <w:r w:rsidR="00B352F2" w:rsidRPr="00872D3B">
        <w:t xml:space="preserve"> </w:t>
      </w:r>
      <w:r w:rsidRPr="00872D3B">
        <w:t>Muhammad</w:t>
      </w:r>
      <w:r w:rsidR="00B352F2" w:rsidRPr="00872D3B">
        <w:t xml:space="preserve"> </w:t>
      </w:r>
      <w:r w:rsidRPr="00872D3B">
        <w:t>Ali</w:t>
      </w:r>
      <w:r w:rsidR="00B352F2" w:rsidRPr="00872D3B">
        <w:t xml:space="preserve"> </w:t>
      </w:r>
      <w:r w:rsidRPr="00872D3B">
        <w:t>for</w:t>
      </w:r>
      <w:r w:rsidR="00B352F2" w:rsidRPr="00872D3B">
        <w:t xml:space="preserve"> </w:t>
      </w:r>
      <w:r w:rsidRPr="00872D3B">
        <w:t>seditious</w:t>
      </w:r>
      <w:r w:rsidR="00B352F2" w:rsidRPr="00872D3B">
        <w:t xml:space="preserve"> </w:t>
      </w:r>
      <w:r w:rsidRPr="00872D3B">
        <w:t>purposes</w:t>
      </w:r>
      <w:r w:rsidR="00B352F2" w:rsidRPr="00872D3B">
        <w:t xml:space="preserve"> </w:t>
      </w:r>
      <w:r w:rsidRPr="00872D3B">
        <w:t>during</w:t>
      </w:r>
      <w:r w:rsidR="00B352F2" w:rsidRPr="00872D3B">
        <w:t xml:space="preserve"> </w:t>
      </w:r>
      <w:r w:rsidRPr="00872D3B">
        <w:t>the</w:t>
      </w:r>
      <w:r w:rsidR="00B352F2" w:rsidRPr="00872D3B">
        <w:t xml:space="preserve"> </w:t>
      </w:r>
      <w:r w:rsidRPr="00872D3B">
        <w:t>life-time</w:t>
      </w:r>
      <w:r w:rsidR="00B352F2" w:rsidRPr="00872D3B">
        <w:t xml:space="preserve"> </w:t>
      </w:r>
      <w:r w:rsidRPr="00872D3B">
        <w:t>of</w:t>
      </w:r>
      <w:r w:rsidR="00B352F2" w:rsidRPr="00872D3B">
        <w:t xml:space="preserve"> </w:t>
      </w:r>
      <w:r w:rsidR="00394F0E" w:rsidRPr="00872D3B">
        <w:t>Baha’u’llah</w:t>
      </w:r>
      <w:r w:rsidRPr="00872D3B">
        <w:t>,</w:t>
      </w:r>
      <w:r w:rsidR="00B352F2" w:rsidRPr="00872D3B">
        <w:t xml:space="preserve"> </w:t>
      </w:r>
      <w:r w:rsidRPr="00872D3B">
        <w:t>and</w:t>
      </w:r>
      <w:r w:rsidR="00B352F2" w:rsidRPr="00872D3B">
        <w:t xml:space="preserve"> </w:t>
      </w:r>
      <w:r w:rsidRPr="00872D3B">
        <w:t>to</w:t>
      </w:r>
      <w:r w:rsidR="00B352F2" w:rsidRPr="00872D3B">
        <w:t xml:space="preserve"> </w:t>
      </w:r>
      <w:r w:rsidRPr="00872D3B">
        <w:t>the</w:t>
      </w:r>
      <w:r w:rsidR="00B352F2" w:rsidRPr="00872D3B">
        <w:t xml:space="preserve"> </w:t>
      </w:r>
      <w:r w:rsidRPr="00872D3B">
        <w:t>fact</w:t>
      </w:r>
      <w:r w:rsidR="00B352F2" w:rsidRPr="00872D3B">
        <w:t xml:space="preserve"> </w:t>
      </w:r>
      <w:r w:rsidRPr="00872D3B">
        <w:t>that</w:t>
      </w:r>
      <w:r w:rsidR="00B352F2" w:rsidRPr="00872D3B">
        <w:t xml:space="preserve"> </w:t>
      </w:r>
      <w:r w:rsidRPr="00872D3B">
        <w:t>he</w:t>
      </w:r>
      <w:r w:rsidR="00B352F2" w:rsidRPr="00872D3B">
        <w:t xml:space="preserve"> </w:t>
      </w:r>
      <w:r w:rsidRPr="00872D3B">
        <w:t>even</w:t>
      </w:r>
      <w:r w:rsidR="00B352F2" w:rsidRPr="00872D3B">
        <w:t xml:space="preserve"> </w:t>
      </w:r>
      <w:r w:rsidRPr="00872D3B">
        <w:t>tried</w:t>
      </w:r>
      <w:r w:rsidR="00B352F2" w:rsidRPr="00872D3B">
        <w:t xml:space="preserve"> </w:t>
      </w:r>
      <w:r w:rsidRPr="00872D3B">
        <w:t>to</w:t>
      </w:r>
      <w:r w:rsidR="00B352F2" w:rsidRPr="00872D3B">
        <w:t xml:space="preserve"> </w:t>
      </w:r>
      <w:r w:rsidRPr="00872D3B">
        <w:t>set</w:t>
      </w:r>
      <w:r w:rsidR="00B352F2" w:rsidRPr="00872D3B">
        <w:t xml:space="preserve"> </w:t>
      </w:r>
      <w:r w:rsidRPr="00872D3B">
        <w:t>up</w:t>
      </w:r>
      <w:r w:rsidR="00B352F2" w:rsidRPr="00872D3B">
        <w:t xml:space="preserve"> </w:t>
      </w:r>
      <w:r w:rsidRPr="00872D3B">
        <w:t>a</w:t>
      </w:r>
      <w:r w:rsidR="00B352F2" w:rsidRPr="00872D3B">
        <w:t xml:space="preserve"> </w:t>
      </w:r>
      <w:r w:rsidRPr="00872D3B">
        <w:t>party</w:t>
      </w:r>
      <w:r w:rsidR="00B352F2" w:rsidRPr="00872D3B">
        <w:t xml:space="preserve"> </w:t>
      </w:r>
      <w:r w:rsidRPr="00872D3B">
        <w:t>by</w:t>
      </w:r>
      <w:r w:rsidR="00B352F2" w:rsidRPr="00872D3B">
        <w:t xml:space="preserve"> </w:t>
      </w:r>
      <w:r w:rsidRPr="00872D3B">
        <w:t>the</w:t>
      </w:r>
      <w:r w:rsidR="00B352F2" w:rsidRPr="00872D3B">
        <w:t xml:space="preserve"> </w:t>
      </w:r>
      <w:r w:rsidRPr="00872D3B">
        <w:t>help</w:t>
      </w:r>
      <w:r w:rsidR="00B352F2" w:rsidRPr="00872D3B">
        <w:t xml:space="preserve"> </w:t>
      </w:r>
      <w:r w:rsidRPr="00872D3B">
        <w:t>of</w:t>
      </w:r>
      <w:r w:rsidR="00B352F2" w:rsidRPr="00872D3B">
        <w:t xml:space="preserve"> </w:t>
      </w:r>
      <w:proofErr w:type="spellStart"/>
      <w:r w:rsidRPr="00872D3B">
        <w:t>Nazir</w:t>
      </w:r>
      <w:proofErr w:type="spellEnd"/>
      <w:r w:rsidR="00B352F2" w:rsidRPr="00872D3B">
        <w:t xml:space="preserve"> </w:t>
      </w:r>
      <w:r w:rsidRPr="00872D3B">
        <w:t>(who</w:t>
      </w:r>
      <w:r w:rsidR="00B352F2" w:rsidRPr="00872D3B">
        <w:t xml:space="preserve"> </w:t>
      </w:r>
      <w:r w:rsidRPr="00872D3B">
        <w:t>became</w:t>
      </w:r>
      <w:r w:rsidR="00B352F2" w:rsidRPr="00872D3B">
        <w:t xml:space="preserve"> </w:t>
      </w:r>
      <w:r w:rsidRPr="00872D3B">
        <w:t>a</w:t>
      </w:r>
      <w:r w:rsidR="00B352F2" w:rsidRPr="00872D3B">
        <w:t xml:space="preserve"> </w:t>
      </w:r>
      <w:proofErr w:type="spellStart"/>
      <w:r w:rsidRPr="00872D3B">
        <w:t>Naqi</w:t>
      </w:r>
      <w:r w:rsidR="00872D3B">
        <w:t>din</w:t>
      </w:r>
      <w:proofErr w:type="spellEnd"/>
      <w:r w:rsidRPr="00872D3B">
        <w:t>)</w:t>
      </w:r>
      <w:r w:rsidR="00B352F2" w:rsidRPr="00872D3B">
        <w:t xml:space="preserve"> </w:t>
      </w:r>
      <w:r w:rsidRPr="00872D3B">
        <w:t>against</w:t>
      </w:r>
      <w:r w:rsidR="00B352F2" w:rsidRPr="00872D3B">
        <w:t xml:space="preserve"> </w:t>
      </w:r>
      <w:r w:rsidRPr="00872D3B">
        <w:t>the</w:t>
      </w:r>
      <w:r w:rsidR="00B352F2" w:rsidRPr="00872D3B">
        <w:t xml:space="preserve"> </w:t>
      </w:r>
      <w:r w:rsidRPr="00872D3B">
        <w:t>Covenant,</w:t>
      </w:r>
      <w:r w:rsidR="00B352F2" w:rsidRPr="00872D3B">
        <w:t xml:space="preserve"> </w:t>
      </w:r>
      <w:r w:rsidR="009F128E" w:rsidRPr="00872D3B">
        <w:t>‘Abdu’l-Baha</w:t>
      </w:r>
      <w:r w:rsidR="00B352F2" w:rsidRPr="00872D3B">
        <w:t xml:space="preserve"> </w:t>
      </w:r>
      <w:r w:rsidRPr="00872D3B">
        <w:t>said</w:t>
      </w:r>
      <w:r w:rsidR="00B352F2" w:rsidRPr="00872D3B">
        <w:t xml:space="preserve"> </w:t>
      </w:r>
      <w:r w:rsidRPr="00872D3B">
        <w:t>in</w:t>
      </w:r>
      <w:r w:rsidR="00B352F2" w:rsidRPr="00872D3B">
        <w:t xml:space="preserve"> </w:t>
      </w:r>
      <w:r w:rsidRPr="00872D3B">
        <w:t>part</w:t>
      </w:r>
      <w:r w:rsidR="00991B2B" w:rsidRPr="00872D3B">
        <w:t>:</w:t>
      </w:r>
      <w:r w:rsidR="00B352F2" w:rsidRPr="00872D3B">
        <w:t xml:space="preserve">  </w:t>
      </w:r>
      <w:r w:rsidR="00991B2B" w:rsidRPr="00872D3B">
        <w:t>“</w:t>
      </w:r>
      <w:r w:rsidRPr="00872D3B">
        <w:t>I</w:t>
      </w:r>
      <w:r w:rsidR="00B352F2" w:rsidRPr="00872D3B">
        <w:t xml:space="preserve"> </w:t>
      </w:r>
      <w:r w:rsidRPr="00872D3B">
        <w:t>swear</w:t>
      </w:r>
      <w:r w:rsidR="00B352F2" w:rsidRPr="00872D3B">
        <w:t xml:space="preserve"> </w:t>
      </w:r>
      <w:r w:rsidRPr="00872D3B">
        <w:t>by</w:t>
      </w:r>
      <w:r w:rsidR="00B352F2" w:rsidRPr="00872D3B">
        <w:t xml:space="preserve"> </w:t>
      </w:r>
      <w:r w:rsidRPr="00872D3B">
        <w:t>His</w:t>
      </w:r>
      <w:r w:rsidR="00B352F2" w:rsidRPr="00872D3B">
        <w:t xml:space="preserve"> </w:t>
      </w:r>
      <w:r w:rsidRPr="00872D3B">
        <w:t>Holy</w:t>
      </w:r>
      <w:r w:rsidR="00B352F2" w:rsidRPr="00872D3B">
        <w:t xml:space="preserve"> </w:t>
      </w:r>
      <w:r w:rsidRPr="00872D3B">
        <w:t>Spirit</w:t>
      </w:r>
      <w:r w:rsidR="00B352F2" w:rsidRPr="00872D3B">
        <w:t xml:space="preserve"> </w:t>
      </w:r>
      <w:r w:rsidRPr="00872D3B">
        <w:t>that</w:t>
      </w:r>
      <w:r w:rsidR="00B352F2" w:rsidRPr="00872D3B">
        <w:t xml:space="preserve"> </w:t>
      </w:r>
      <w:r w:rsidRPr="00872D3B">
        <w:t>one</w:t>
      </w:r>
      <w:r w:rsidR="00B352F2" w:rsidRPr="00872D3B">
        <w:t xml:space="preserve"> </w:t>
      </w:r>
      <w:r w:rsidRPr="00872D3B">
        <w:t>day</w:t>
      </w:r>
      <w:r w:rsidR="00B352F2" w:rsidRPr="00872D3B">
        <w:t xml:space="preserve"> </w:t>
      </w:r>
      <w:r w:rsidR="00394F0E" w:rsidRPr="00872D3B">
        <w:t>Baha’u’llah</w:t>
      </w:r>
      <w:r w:rsidR="00B352F2" w:rsidRPr="00872D3B">
        <w:t xml:space="preserve"> </w:t>
      </w:r>
      <w:r w:rsidRPr="00872D3B">
        <w:t>called</w:t>
      </w:r>
      <w:r w:rsidR="00B352F2" w:rsidRPr="00872D3B">
        <w:t xml:space="preserve"> </w:t>
      </w:r>
      <w:r w:rsidRPr="00872D3B">
        <w:t>me</w:t>
      </w:r>
      <w:r w:rsidR="00B352F2" w:rsidRPr="00872D3B">
        <w:t xml:space="preserve"> </w:t>
      </w:r>
      <w:r w:rsidRPr="00872D3B">
        <w:t>to</w:t>
      </w:r>
      <w:r w:rsidR="00B352F2" w:rsidRPr="00872D3B">
        <w:t xml:space="preserve"> </w:t>
      </w:r>
      <w:r w:rsidRPr="00872D3B">
        <w:t>Him</w:t>
      </w:r>
      <w:r w:rsidR="00B352F2" w:rsidRPr="00872D3B">
        <w:t xml:space="preserve"> </w:t>
      </w:r>
      <w:r w:rsidRPr="00872D3B">
        <w:t>saying,</w:t>
      </w:r>
      <w:r w:rsidR="00B352F2" w:rsidRPr="00872D3B">
        <w:t xml:space="preserve"> </w:t>
      </w:r>
      <w:r w:rsidR="00991B2B" w:rsidRPr="00872D3B">
        <w:t>‘</w:t>
      </w:r>
      <w:proofErr w:type="spellStart"/>
      <w:r w:rsidRPr="00872D3B">
        <w:t>Aqa</w:t>
      </w:r>
      <w:proofErr w:type="spellEnd"/>
      <w:r w:rsidRPr="00872D3B">
        <w:t>!</w:t>
      </w:r>
      <w:r w:rsidR="00872D3B">
        <w:t xml:space="preserve"> </w:t>
      </w:r>
      <w:r w:rsidR="00B352F2" w:rsidRPr="00872D3B">
        <w:t xml:space="preserve"> </w:t>
      </w:r>
      <w:proofErr w:type="spellStart"/>
      <w:r w:rsidRPr="00872D3B">
        <w:t>Aqa</w:t>
      </w:r>
      <w:proofErr w:type="spellEnd"/>
      <w:r w:rsidRPr="00872D3B">
        <w:t>!</w:t>
      </w:r>
      <w:r w:rsidR="00394F0E" w:rsidRPr="00FB112F">
        <w:rPr>
          <w:rStyle w:val="FootnoteReference"/>
        </w:rPr>
        <w:footnoteReference w:id="16"/>
      </w:r>
      <w:r w:rsidR="00394F0E" w:rsidRPr="00872D3B">
        <w:t xml:space="preserve"> </w:t>
      </w:r>
      <w:r w:rsidR="00B352F2" w:rsidRPr="00872D3B">
        <w:t xml:space="preserve"> </w:t>
      </w:r>
      <w:r w:rsidRPr="00872D3B">
        <w:t>See</w:t>
      </w:r>
      <w:r w:rsidR="00B352F2" w:rsidRPr="00872D3B">
        <w:t xml:space="preserve"> </w:t>
      </w:r>
      <w:r w:rsidRPr="00872D3B">
        <w:t>how</w:t>
      </w:r>
      <w:r w:rsidR="00B352F2" w:rsidRPr="00872D3B">
        <w:t xml:space="preserve"> </w:t>
      </w:r>
      <w:r w:rsidRPr="00872D3B">
        <w:t>limited</w:t>
      </w:r>
      <w:r w:rsidR="00B352F2" w:rsidRPr="00872D3B">
        <w:t xml:space="preserve"> </w:t>
      </w:r>
      <w:r w:rsidRPr="00872D3B">
        <w:t>is</w:t>
      </w:r>
      <w:r w:rsidR="00B352F2" w:rsidRPr="00872D3B">
        <w:t xml:space="preserve"> </w:t>
      </w:r>
      <w:r w:rsidRPr="00872D3B">
        <w:t>your</w:t>
      </w:r>
      <w:r w:rsidR="00B352F2" w:rsidRPr="00872D3B">
        <w:t xml:space="preserve"> </w:t>
      </w:r>
      <w:r w:rsidRPr="00872D3B">
        <w:t>brother</w:t>
      </w:r>
      <w:r w:rsidR="00991B2B" w:rsidRPr="00872D3B">
        <w:t>’</w:t>
      </w:r>
      <w:r w:rsidRPr="00872D3B">
        <w:t>s</w:t>
      </w:r>
      <w:r w:rsidR="00B352F2" w:rsidRPr="00872D3B">
        <w:t xml:space="preserve"> </w:t>
      </w:r>
      <w:r w:rsidRPr="00872D3B">
        <w:t>intelligence,</w:t>
      </w:r>
      <w:r w:rsidR="00B352F2" w:rsidRPr="00872D3B">
        <w:t xml:space="preserve"> </w:t>
      </w:r>
      <w:r w:rsidRPr="00872D3B">
        <w:t>for</w:t>
      </w:r>
      <w:r w:rsidR="00B352F2" w:rsidRPr="00872D3B">
        <w:t xml:space="preserve"> </w:t>
      </w:r>
      <w:r w:rsidRPr="00872D3B">
        <w:t>a</w:t>
      </w:r>
      <w:r w:rsidR="00B352F2" w:rsidRPr="00872D3B">
        <w:t xml:space="preserve"> </w:t>
      </w:r>
      <w:r w:rsidRPr="00872D3B">
        <w:t>man</w:t>
      </w:r>
      <w:r w:rsidR="00B352F2" w:rsidRPr="00872D3B">
        <w:t xml:space="preserve"> </w:t>
      </w:r>
      <w:r w:rsidRPr="00872D3B">
        <w:t>like</w:t>
      </w:r>
      <w:r w:rsidR="00B352F2" w:rsidRPr="00872D3B">
        <w:t xml:space="preserve"> </w:t>
      </w:r>
      <w:r w:rsidRPr="00872D3B">
        <w:t>this</w:t>
      </w:r>
      <w:r w:rsidR="00B352F2" w:rsidRPr="00872D3B">
        <w:t xml:space="preserve"> </w:t>
      </w:r>
      <w:proofErr w:type="spellStart"/>
      <w:r w:rsidRPr="00872D3B">
        <w:t>Nazir</w:t>
      </w:r>
      <w:proofErr w:type="spellEnd"/>
      <w:r w:rsidR="00B352F2" w:rsidRPr="00872D3B">
        <w:t xml:space="preserve"> </w:t>
      </w:r>
      <w:r w:rsidRPr="00872D3B">
        <w:t>has</w:t>
      </w:r>
      <w:r w:rsidR="00B352F2" w:rsidRPr="00872D3B">
        <w:t xml:space="preserve"> </w:t>
      </w:r>
      <w:r w:rsidRPr="00872D3B">
        <w:t>succeeded</w:t>
      </w:r>
      <w:r w:rsidR="00B352F2" w:rsidRPr="00872D3B">
        <w:t xml:space="preserve"> </w:t>
      </w:r>
      <w:r w:rsidRPr="00872D3B">
        <w:t>in</w:t>
      </w:r>
      <w:r w:rsidR="00B352F2" w:rsidRPr="00872D3B">
        <w:t xml:space="preserve"> </w:t>
      </w:r>
      <w:r w:rsidRPr="00872D3B">
        <w:t>leading</w:t>
      </w:r>
      <w:r w:rsidR="00B352F2" w:rsidRPr="00872D3B">
        <w:t xml:space="preserve"> </w:t>
      </w:r>
      <w:r w:rsidRPr="00872D3B">
        <w:t>him</w:t>
      </w:r>
      <w:r w:rsidR="00B352F2" w:rsidRPr="00872D3B">
        <w:t xml:space="preserve"> </w:t>
      </w:r>
      <w:r w:rsidRPr="00872D3B">
        <w:t>twice</w:t>
      </w:r>
      <w:r w:rsidR="00B352F2" w:rsidRPr="00872D3B">
        <w:t xml:space="preserve"> </w:t>
      </w:r>
      <w:r w:rsidRPr="00872D3B">
        <w:t>to</w:t>
      </w:r>
      <w:r w:rsidR="00B352F2" w:rsidRPr="00872D3B">
        <w:t xml:space="preserve"> </w:t>
      </w:r>
      <w:r w:rsidRPr="00872D3B">
        <w:t>India</w:t>
      </w:r>
      <w:r w:rsidR="00B352F2" w:rsidRPr="00872D3B">
        <w:t xml:space="preserve"> </w:t>
      </w:r>
      <w:r w:rsidRPr="00872D3B">
        <w:t>and</w:t>
      </w:r>
      <w:r w:rsidR="00B352F2" w:rsidRPr="00872D3B">
        <w:t xml:space="preserve"> </w:t>
      </w:r>
      <w:r w:rsidRPr="00872D3B">
        <w:t>bringing</w:t>
      </w:r>
      <w:r w:rsidR="00B352F2" w:rsidRPr="00872D3B">
        <w:t xml:space="preserve"> </w:t>
      </w:r>
      <w:r w:rsidRPr="00872D3B">
        <w:t>him</w:t>
      </w:r>
      <w:r w:rsidR="00B352F2" w:rsidRPr="00872D3B">
        <w:t xml:space="preserve"> </w:t>
      </w:r>
      <w:r w:rsidRPr="00872D3B">
        <w:t>back.</w:t>
      </w:r>
      <w:r w:rsidR="00991B2B" w:rsidRPr="00872D3B">
        <w:t>’</w:t>
      </w:r>
      <w:r w:rsidR="00394F0E" w:rsidRPr="00872D3B">
        <w:t>”</w:t>
      </w:r>
      <w:r w:rsidR="00394F0E" w:rsidRPr="00FB112F">
        <w:rPr>
          <w:rStyle w:val="FootnoteReference"/>
        </w:rPr>
        <w:footnoteReference w:id="17"/>
      </w:r>
    </w:p>
    <w:p w:rsidR="00394F0E" w:rsidRPr="00FB112F" w:rsidRDefault="00394F0E" w:rsidP="00FB112F">
      <w:pPr>
        <w:pStyle w:val="Myhead"/>
      </w:pPr>
      <w:bookmarkStart w:id="33" w:name="h33"/>
      <w:r w:rsidRPr="00FB112F">
        <w:br w:type="page"/>
      </w:r>
    </w:p>
    <w:p w:rsidR="00B822BE" w:rsidRDefault="00394F0E" w:rsidP="00B822BE">
      <w:r w:rsidRPr="00B822BE">
        <w:lastRenderedPageBreak/>
        <w:t>&lt;p 24&gt;</w:t>
      </w:r>
    </w:p>
    <w:p w:rsidR="00AF46AF" w:rsidRPr="00B822BE" w:rsidRDefault="00AF46AF" w:rsidP="00B822BE">
      <w:pPr>
        <w:pStyle w:val="Myhead"/>
      </w:pPr>
      <w:r w:rsidRPr="00B822BE">
        <w:t>On</w:t>
      </w:r>
      <w:r w:rsidR="00B352F2" w:rsidRPr="00B822BE">
        <w:t xml:space="preserve"> </w:t>
      </w:r>
      <w:r w:rsidRPr="00B822BE">
        <w:t>voting</w:t>
      </w:r>
      <w:bookmarkEnd w:id="33"/>
    </w:p>
    <w:p w:rsidR="00AF46AF" w:rsidRPr="00AF46AF" w:rsidRDefault="00AF46AF" w:rsidP="00B822BE">
      <w:pPr>
        <w:pStyle w:val="Text"/>
        <w:rPr>
          <w:lang w:eastAsia="en-AU"/>
        </w:rPr>
      </w:pPr>
      <w:r w:rsidRPr="00AF46AF">
        <w:rPr>
          <w:lang w:eastAsia="en-AU"/>
        </w:rPr>
        <w:t>One</w:t>
      </w:r>
      <w:r w:rsidR="00B352F2">
        <w:rPr>
          <w:lang w:eastAsia="en-AU"/>
        </w:rPr>
        <w:t xml:space="preserve"> </w:t>
      </w:r>
      <w:r w:rsidRPr="00AF46AF">
        <w:rPr>
          <w:lang w:eastAsia="en-AU"/>
        </w:rPr>
        <w:t>morning</w:t>
      </w:r>
      <w:r w:rsidR="00B352F2">
        <w:rPr>
          <w:lang w:eastAsia="en-AU"/>
        </w:rPr>
        <w:t xml:space="preserve"> </w:t>
      </w:r>
      <w:r w:rsidRPr="00AF46AF">
        <w:rPr>
          <w:lang w:eastAsia="en-AU"/>
        </w:rPr>
        <w:t>while</w:t>
      </w:r>
      <w:r w:rsidR="00B352F2">
        <w:rPr>
          <w:lang w:eastAsia="en-AU"/>
        </w:rPr>
        <w:t xml:space="preserve"> </w:t>
      </w:r>
      <w:r w:rsidRPr="00AF46AF">
        <w:rPr>
          <w:lang w:eastAsia="en-AU"/>
        </w:rPr>
        <w:t>speaking</w:t>
      </w:r>
      <w:r w:rsidR="00B352F2">
        <w:rPr>
          <w:lang w:eastAsia="en-AU"/>
        </w:rPr>
        <w:t xml:space="preserve"> </w:t>
      </w:r>
      <w:r w:rsidRPr="00AF46AF">
        <w:rPr>
          <w:lang w:eastAsia="en-AU"/>
        </w:rPr>
        <w:t>on</w:t>
      </w:r>
      <w:r w:rsidR="00B352F2">
        <w:rPr>
          <w:lang w:eastAsia="en-AU"/>
        </w:rPr>
        <w:t xml:space="preserve"> </w:t>
      </w:r>
      <w:r w:rsidRPr="00AF46AF">
        <w:rPr>
          <w:lang w:eastAsia="en-AU"/>
        </w:rPr>
        <w:t>various</w:t>
      </w:r>
      <w:r w:rsidR="00B352F2">
        <w:rPr>
          <w:lang w:eastAsia="en-AU"/>
        </w:rPr>
        <w:t xml:space="preserve"> </w:t>
      </w:r>
      <w:r w:rsidRPr="00AF46AF">
        <w:rPr>
          <w:lang w:eastAsia="en-AU"/>
        </w:rPr>
        <w:t>topics,</w:t>
      </w:r>
      <w:r w:rsidR="00B352F2">
        <w:rPr>
          <w:lang w:eastAsia="en-AU"/>
        </w:rPr>
        <w:t xml:space="preserve"> </w:t>
      </w:r>
      <w:r w:rsidR="009F128E">
        <w:rPr>
          <w:lang w:eastAsia="en-AU"/>
        </w:rPr>
        <w:t>‘Abdu’l-Baha</w:t>
      </w:r>
      <w:r w:rsidR="00B352F2">
        <w:rPr>
          <w:lang w:eastAsia="en-AU"/>
        </w:rPr>
        <w:t xml:space="preserve"> </w:t>
      </w:r>
      <w:r w:rsidRPr="00AF46AF">
        <w:rPr>
          <w:lang w:eastAsia="en-AU"/>
        </w:rPr>
        <w:t>said</w:t>
      </w:r>
      <w:r w:rsidR="00B352F2">
        <w:rPr>
          <w:lang w:eastAsia="en-AU"/>
        </w:rPr>
        <w:t xml:space="preserve"> </w:t>
      </w:r>
      <w:r w:rsidRPr="00AF46AF">
        <w:rPr>
          <w:lang w:eastAsia="en-AU"/>
        </w:rPr>
        <w:t>in</w:t>
      </w:r>
      <w:r w:rsidR="00B352F2">
        <w:rPr>
          <w:lang w:eastAsia="en-AU"/>
        </w:rPr>
        <w:t xml:space="preserve"> </w:t>
      </w:r>
      <w:r w:rsidRPr="00AF46AF">
        <w:rPr>
          <w:lang w:eastAsia="en-AU"/>
        </w:rPr>
        <w:t>part</w:t>
      </w:r>
      <w:r w:rsidR="00991B2B">
        <w:rPr>
          <w:lang w:eastAsia="en-AU"/>
        </w:rPr>
        <w:t>:</w:t>
      </w:r>
      <w:r w:rsidR="00B352F2">
        <w:rPr>
          <w:lang w:eastAsia="en-AU"/>
        </w:rPr>
        <w:t xml:space="preserve">  </w:t>
      </w:r>
      <w:r w:rsidR="00991B2B">
        <w:rPr>
          <w:lang w:eastAsia="en-AU"/>
        </w:rPr>
        <w:t>“</w:t>
      </w:r>
      <w:r w:rsidRPr="00AF46AF">
        <w:rPr>
          <w:lang w:eastAsia="en-AU"/>
        </w:rPr>
        <w:t>Voting</w:t>
      </w:r>
      <w:r w:rsidR="00B352F2">
        <w:rPr>
          <w:lang w:eastAsia="en-AU"/>
        </w:rPr>
        <w:t xml:space="preserve"> </w:t>
      </w:r>
      <w:r w:rsidRPr="00AF46AF">
        <w:rPr>
          <w:lang w:eastAsia="en-AU"/>
        </w:rPr>
        <w:t>is</w:t>
      </w:r>
      <w:r w:rsidR="00B352F2">
        <w:rPr>
          <w:lang w:eastAsia="en-AU"/>
        </w:rPr>
        <w:t xml:space="preserve"> </w:t>
      </w:r>
      <w:r w:rsidRPr="00AF46AF">
        <w:rPr>
          <w:lang w:eastAsia="en-AU"/>
        </w:rPr>
        <w:t>a</w:t>
      </w:r>
      <w:r w:rsidR="00B352F2">
        <w:rPr>
          <w:lang w:eastAsia="en-AU"/>
        </w:rPr>
        <w:t xml:space="preserve"> </w:t>
      </w:r>
      <w:r w:rsidRPr="00AF46AF">
        <w:rPr>
          <w:lang w:eastAsia="en-AU"/>
        </w:rPr>
        <w:t>practical</w:t>
      </w:r>
      <w:r w:rsidR="00B352F2">
        <w:rPr>
          <w:lang w:eastAsia="en-AU"/>
        </w:rPr>
        <w:t xml:space="preserve"> </w:t>
      </w:r>
      <w:r w:rsidRPr="00AF46AF">
        <w:rPr>
          <w:lang w:eastAsia="en-AU"/>
        </w:rPr>
        <w:t>means</w:t>
      </w:r>
      <w:r w:rsidR="00B352F2">
        <w:rPr>
          <w:lang w:eastAsia="en-AU"/>
        </w:rPr>
        <w:t xml:space="preserve"> </w:t>
      </w:r>
      <w:r w:rsidRPr="00AF46AF">
        <w:rPr>
          <w:lang w:eastAsia="en-AU"/>
        </w:rPr>
        <w:t>for</w:t>
      </w:r>
      <w:r w:rsidR="00B352F2">
        <w:rPr>
          <w:lang w:eastAsia="en-AU"/>
        </w:rPr>
        <w:t xml:space="preserve"> </w:t>
      </w:r>
      <w:r w:rsidRPr="00AF46AF">
        <w:rPr>
          <w:lang w:eastAsia="en-AU"/>
        </w:rPr>
        <w:t>the</w:t>
      </w:r>
      <w:r w:rsidR="00B352F2">
        <w:rPr>
          <w:lang w:eastAsia="en-AU"/>
        </w:rPr>
        <w:t xml:space="preserve"> </w:t>
      </w:r>
      <w:r w:rsidRPr="00AF46AF">
        <w:rPr>
          <w:lang w:eastAsia="en-AU"/>
        </w:rPr>
        <w:t>settlement</w:t>
      </w:r>
      <w:r w:rsidR="00B352F2">
        <w:rPr>
          <w:lang w:eastAsia="en-AU"/>
        </w:rPr>
        <w:t xml:space="preserve"> </w:t>
      </w:r>
      <w:r w:rsidRPr="00AF46AF">
        <w:rPr>
          <w:lang w:eastAsia="en-AU"/>
        </w:rPr>
        <w:t>of</w:t>
      </w:r>
      <w:r w:rsidR="00B352F2">
        <w:rPr>
          <w:lang w:eastAsia="en-AU"/>
        </w:rPr>
        <w:t xml:space="preserve"> </w:t>
      </w:r>
      <w:r w:rsidRPr="00AF46AF">
        <w:rPr>
          <w:lang w:eastAsia="en-AU"/>
        </w:rPr>
        <w:t>any</w:t>
      </w:r>
      <w:r w:rsidR="00B352F2">
        <w:rPr>
          <w:lang w:eastAsia="en-AU"/>
        </w:rPr>
        <w:t xml:space="preserve"> </w:t>
      </w:r>
      <w:r w:rsidRPr="00AF46AF">
        <w:rPr>
          <w:lang w:eastAsia="en-AU"/>
        </w:rPr>
        <w:t>matters</w:t>
      </w:r>
      <w:r w:rsidR="00B352F2">
        <w:rPr>
          <w:lang w:eastAsia="en-AU"/>
        </w:rPr>
        <w:t xml:space="preserve"> </w:t>
      </w:r>
      <w:r w:rsidRPr="00AF46AF">
        <w:rPr>
          <w:lang w:eastAsia="en-AU"/>
        </w:rPr>
        <w:t>under</w:t>
      </w:r>
      <w:r w:rsidR="00B352F2">
        <w:rPr>
          <w:lang w:eastAsia="en-AU"/>
        </w:rPr>
        <w:t xml:space="preserve"> </w:t>
      </w:r>
      <w:r w:rsidRPr="00AF46AF">
        <w:rPr>
          <w:lang w:eastAsia="en-AU"/>
        </w:rPr>
        <w:t>consideration,</w:t>
      </w:r>
      <w:r w:rsidR="00B352F2">
        <w:rPr>
          <w:lang w:eastAsia="en-AU"/>
        </w:rPr>
        <w:t xml:space="preserve"> </w:t>
      </w:r>
      <w:r w:rsidRPr="00AF46AF">
        <w:rPr>
          <w:lang w:eastAsia="en-AU"/>
        </w:rPr>
        <w:t>especially</w:t>
      </w:r>
      <w:r w:rsidR="00B352F2">
        <w:rPr>
          <w:lang w:eastAsia="en-AU"/>
        </w:rPr>
        <w:t xml:space="preserve"> </w:t>
      </w:r>
      <w:r w:rsidRPr="00AF46AF">
        <w:rPr>
          <w:lang w:eastAsia="en-AU"/>
        </w:rPr>
        <w:t>because</w:t>
      </w:r>
      <w:r w:rsidR="00B352F2">
        <w:rPr>
          <w:lang w:eastAsia="en-AU"/>
        </w:rPr>
        <w:t xml:space="preserve"> </w:t>
      </w:r>
      <w:r w:rsidRPr="00AF46AF">
        <w:rPr>
          <w:lang w:eastAsia="en-AU"/>
        </w:rPr>
        <w:t>those</w:t>
      </w:r>
      <w:r w:rsidR="00B352F2">
        <w:rPr>
          <w:lang w:eastAsia="en-AU"/>
        </w:rPr>
        <w:t xml:space="preserve"> </w:t>
      </w:r>
      <w:r w:rsidRPr="00AF46AF">
        <w:rPr>
          <w:lang w:eastAsia="en-AU"/>
        </w:rPr>
        <w:t>who</w:t>
      </w:r>
      <w:r w:rsidR="00B352F2">
        <w:rPr>
          <w:lang w:eastAsia="en-AU"/>
        </w:rPr>
        <w:t xml:space="preserve"> </w:t>
      </w:r>
      <w:r w:rsidRPr="00AF46AF">
        <w:rPr>
          <w:lang w:eastAsia="en-AU"/>
        </w:rPr>
        <w:t>deliberate</w:t>
      </w:r>
      <w:r w:rsidR="00B352F2">
        <w:rPr>
          <w:lang w:eastAsia="en-AU"/>
        </w:rPr>
        <w:t xml:space="preserve"> </w:t>
      </w:r>
      <w:r w:rsidRPr="00AF46AF">
        <w:rPr>
          <w:lang w:eastAsia="en-AU"/>
        </w:rPr>
        <w:t>may</w:t>
      </w:r>
      <w:r w:rsidR="00B352F2">
        <w:rPr>
          <w:lang w:eastAsia="en-AU"/>
        </w:rPr>
        <w:t xml:space="preserve"> </w:t>
      </w:r>
      <w:r w:rsidRPr="00AF46AF">
        <w:rPr>
          <w:lang w:eastAsia="en-AU"/>
        </w:rPr>
        <w:t>naturally</w:t>
      </w:r>
      <w:r w:rsidR="00B352F2">
        <w:rPr>
          <w:lang w:eastAsia="en-AU"/>
        </w:rPr>
        <w:t xml:space="preserve"> </w:t>
      </w:r>
      <w:r w:rsidRPr="00AF46AF">
        <w:rPr>
          <w:lang w:eastAsia="en-AU"/>
        </w:rPr>
        <w:t>advance</w:t>
      </w:r>
      <w:r w:rsidR="00B352F2">
        <w:rPr>
          <w:lang w:eastAsia="en-AU"/>
        </w:rPr>
        <w:t xml:space="preserve"> </w:t>
      </w:r>
      <w:r w:rsidRPr="00AF46AF">
        <w:rPr>
          <w:lang w:eastAsia="en-AU"/>
        </w:rPr>
        <w:t>various</w:t>
      </w:r>
      <w:r w:rsidR="00B352F2">
        <w:rPr>
          <w:lang w:eastAsia="en-AU"/>
        </w:rPr>
        <w:t xml:space="preserve"> </w:t>
      </w:r>
      <w:r w:rsidRPr="00AF46AF">
        <w:rPr>
          <w:lang w:eastAsia="en-AU"/>
        </w:rPr>
        <w:t>opinions</w:t>
      </w:r>
      <w:r w:rsidR="00B352F2">
        <w:rPr>
          <w:lang w:eastAsia="en-AU"/>
        </w:rPr>
        <w:t xml:space="preserve"> </w:t>
      </w:r>
      <w:r w:rsidRPr="00AF46AF">
        <w:rPr>
          <w:lang w:eastAsia="en-AU"/>
        </w:rPr>
        <w:t>pertaining</w:t>
      </w:r>
      <w:r w:rsidR="00B352F2">
        <w:rPr>
          <w:lang w:eastAsia="en-AU"/>
        </w:rPr>
        <w:t xml:space="preserve"> </w:t>
      </w:r>
      <w:r w:rsidRPr="00AF46AF">
        <w:rPr>
          <w:lang w:eastAsia="en-AU"/>
        </w:rPr>
        <w:t>to</w:t>
      </w:r>
      <w:r w:rsidR="00B352F2">
        <w:rPr>
          <w:lang w:eastAsia="en-AU"/>
        </w:rPr>
        <w:t xml:space="preserve"> </w:t>
      </w:r>
      <w:r w:rsidRPr="00AF46AF">
        <w:rPr>
          <w:lang w:eastAsia="en-AU"/>
        </w:rPr>
        <w:t>it.</w:t>
      </w:r>
      <w:r w:rsidR="00991B2B">
        <w:rPr>
          <w:lang w:eastAsia="en-AU"/>
        </w:rPr>
        <w:t>”</w:t>
      </w:r>
    </w:p>
    <w:p w:rsidR="00AF46AF" w:rsidRPr="00FB112F" w:rsidRDefault="00AF46AF" w:rsidP="00FB112F">
      <w:pPr>
        <w:pStyle w:val="Myhead"/>
      </w:pPr>
      <w:bookmarkStart w:id="34" w:name="h34"/>
      <w:r w:rsidRPr="00FB112F">
        <w:t>On</w:t>
      </w:r>
      <w:r w:rsidR="00B352F2" w:rsidRPr="00FB112F">
        <w:t xml:space="preserve"> </w:t>
      </w:r>
      <w:r w:rsidRPr="00FB112F">
        <w:t>the</w:t>
      </w:r>
      <w:r w:rsidR="00B352F2" w:rsidRPr="00FB112F">
        <w:t xml:space="preserve"> </w:t>
      </w:r>
      <w:r w:rsidRPr="00FB112F">
        <w:t>House</w:t>
      </w:r>
      <w:r w:rsidR="00B352F2" w:rsidRPr="00FB112F">
        <w:t xml:space="preserve"> </w:t>
      </w:r>
      <w:r w:rsidRPr="00FB112F">
        <w:t>of</w:t>
      </w:r>
      <w:r w:rsidR="00B352F2" w:rsidRPr="00FB112F">
        <w:t xml:space="preserve"> </w:t>
      </w:r>
      <w:r w:rsidRPr="00FB112F">
        <w:t>Justice,</w:t>
      </w:r>
      <w:r w:rsidR="00B352F2" w:rsidRPr="00FB112F">
        <w:t xml:space="preserve"> </w:t>
      </w:r>
      <w:r w:rsidRPr="00FB112F">
        <w:t>its</w:t>
      </w:r>
      <w:r w:rsidR="00B352F2" w:rsidRPr="00FB112F">
        <w:t xml:space="preserve"> </w:t>
      </w:r>
      <w:r w:rsidRPr="00FB112F">
        <w:t>power,</w:t>
      </w:r>
      <w:r w:rsidR="00B352F2" w:rsidRPr="00FB112F">
        <w:t xml:space="preserve"> </w:t>
      </w:r>
      <w:r w:rsidRPr="00FB112F">
        <w:t>rule</w:t>
      </w:r>
      <w:r w:rsidR="00B352F2" w:rsidRPr="00FB112F">
        <w:t xml:space="preserve"> </w:t>
      </w:r>
      <w:r w:rsidRPr="00FB112F">
        <w:t>and</w:t>
      </w:r>
      <w:r w:rsidR="00B352F2" w:rsidRPr="00FB112F">
        <w:t xml:space="preserve"> </w:t>
      </w:r>
      <w:r w:rsidRPr="00FB112F">
        <w:t>divine</w:t>
      </w:r>
      <w:r w:rsidR="00B352F2" w:rsidRPr="00FB112F">
        <w:t xml:space="preserve"> </w:t>
      </w:r>
      <w:r w:rsidRPr="00FB112F">
        <w:t>confirmation</w:t>
      </w:r>
      <w:bookmarkEnd w:id="34"/>
    </w:p>
    <w:p w:rsidR="00AF46AF" w:rsidRPr="00AF46AF" w:rsidRDefault="00AF46AF" w:rsidP="00FB112F">
      <w:pPr>
        <w:pStyle w:val="Text"/>
        <w:rPr>
          <w:lang w:eastAsia="en-AU"/>
        </w:rPr>
      </w:pPr>
      <w:r w:rsidRPr="00AF46AF">
        <w:rPr>
          <w:lang w:eastAsia="en-AU"/>
        </w:rPr>
        <w:t>He</w:t>
      </w:r>
      <w:r w:rsidR="00B352F2">
        <w:rPr>
          <w:lang w:eastAsia="en-AU"/>
        </w:rPr>
        <w:t xml:space="preserve"> </w:t>
      </w:r>
      <w:r w:rsidRPr="00AF46AF">
        <w:rPr>
          <w:lang w:eastAsia="en-AU"/>
        </w:rPr>
        <w:t>then</w:t>
      </w:r>
      <w:r w:rsidR="00B352F2">
        <w:rPr>
          <w:lang w:eastAsia="en-AU"/>
        </w:rPr>
        <w:t xml:space="preserve"> </w:t>
      </w:r>
      <w:r w:rsidRPr="00AF46AF">
        <w:rPr>
          <w:lang w:eastAsia="en-AU"/>
        </w:rPr>
        <w:t>dwelt</w:t>
      </w:r>
      <w:r w:rsidR="00B352F2">
        <w:rPr>
          <w:lang w:eastAsia="en-AU"/>
        </w:rPr>
        <w:t xml:space="preserve"> </w:t>
      </w:r>
      <w:r w:rsidRPr="00AF46AF">
        <w:rPr>
          <w:lang w:eastAsia="en-AU"/>
        </w:rPr>
        <w:t>at</w:t>
      </w:r>
      <w:r w:rsidR="00B352F2">
        <w:rPr>
          <w:lang w:eastAsia="en-AU"/>
        </w:rPr>
        <w:t xml:space="preserve"> </w:t>
      </w:r>
      <w:r w:rsidRPr="00AF46AF">
        <w:rPr>
          <w:lang w:eastAsia="en-AU"/>
        </w:rPr>
        <w:t>length</w:t>
      </w:r>
      <w:r w:rsidR="00B352F2">
        <w:rPr>
          <w:lang w:eastAsia="en-AU"/>
        </w:rPr>
        <w:t xml:space="preserve"> </w:t>
      </w:r>
      <w:r w:rsidRPr="00AF46AF">
        <w:rPr>
          <w:lang w:eastAsia="en-AU"/>
        </w:rPr>
        <w:t>upon</w:t>
      </w:r>
      <w:r w:rsidR="00B352F2">
        <w:rPr>
          <w:lang w:eastAsia="en-AU"/>
        </w:rPr>
        <w:t xml:space="preserve"> </w:t>
      </w:r>
      <w:r w:rsidRPr="00AF46AF">
        <w:rPr>
          <w:lang w:eastAsia="en-AU"/>
        </w:rPr>
        <w:t>the</w:t>
      </w:r>
      <w:r w:rsidR="00B352F2">
        <w:rPr>
          <w:lang w:eastAsia="en-AU"/>
        </w:rPr>
        <w:t xml:space="preserve"> </w:t>
      </w:r>
      <w:r w:rsidRPr="00AF46AF">
        <w:rPr>
          <w:lang w:eastAsia="en-AU"/>
        </w:rPr>
        <w:t>subject</w:t>
      </w:r>
      <w:r w:rsidR="00B352F2">
        <w:rPr>
          <w:lang w:eastAsia="en-AU"/>
        </w:rPr>
        <w:t xml:space="preserve"> </w:t>
      </w:r>
      <w:r w:rsidRPr="00AF46AF">
        <w:rPr>
          <w:lang w:eastAsia="en-AU"/>
        </w:rPr>
        <w:t>of</w:t>
      </w:r>
      <w:r w:rsidR="00B352F2">
        <w:rPr>
          <w:lang w:eastAsia="en-AU"/>
        </w:rPr>
        <w:t xml:space="preserve"> </w:t>
      </w:r>
      <w:r w:rsidRPr="00AF46AF">
        <w:rPr>
          <w:lang w:eastAsia="en-AU"/>
        </w:rPr>
        <w:t>the</w:t>
      </w:r>
      <w:r w:rsidR="00B352F2">
        <w:rPr>
          <w:lang w:eastAsia="en-AU"/>
        </w:rPr>
        <w:t xml:space="preserve"> </w:t>
      </w:r>
      <w:r w:rsidRPr="00AF46AF">
        <w:rPr>
          <w:lang w:eastAsia="en-AU"/>
        </w:rPr>
        <w:t>House</w:t>
      </w:r>
      <w:r w:rsidR="00B352F2">
        <w:rPr>
          <w:lang w:eastAsia="en-AU"/>
        </w:rPr>
        <w:t xml:space="preserve"> </w:t>
      </w:r>
      <w:r w:rsidRPr="00AF46AF">
        <w:rPr>
          <w:lang w:eastAsia="en-AU"/>
        </w:rPr>
        <w:t>of</w:t>
      </w:r>
      <w:r w:rsidR="00B352F2">
        <w:rPr>
          <w:lang w:eastAsia="en-AU"/>
        </w:rPr>
        <w:t xml:space="preserve"> </w:t>
      </w:r>
      <w:r w:rsidRPr="00AF46AF">
        <w:rPr>
          <w:lang w:eastAsia="en-AU"/>
        </w:rPr>
        <w:t>Justice,</w:t>
      </w:r>
      <w:r w:rsidR="00B352F2">
        <w:rPr>
          <w:lang w:eastAsia="en-AU"/>
        </w:rPr>
        <w:t xml:space="preserve"> </w:t>
      </w:r>
      <w:r w:rsidRPr="00AF46AF">
        <w:rPr>
          <w:lang w:eastAsia="en-AU"/>
        </w:rPr>
        <w:t>and</w:t>
      </w:r>
      <w:r w:rsidR="00B352F2">
        <w:rPr>
          <w:lang w:eastAsia="en-AU"/>
        </w:rPr>
        <w:t xml:space="preserve"> </w:t>
      </w:r>
      <w:r w:rsidRPr="00AF46AF">
        <w:rPr>
          <w:lang w:eastAsia="en-AU"/>
        </w:rPr>
        <w:t>spoke</w:t>
      </w:r>
      <w:r w:rsidR="00B352F2">
        <w:rPr>
          <w:lang w:eastAsia="en-AU"/>
        </w:rPr>
        <w:t xml:space="preserve"> </w:t>
      </w:r>
      <w:r w:rsidRPr="00AF46AF">
        <w:rPr>
          <w:lang w:eastAsia="en-AU"/>
        </w:rPr>
        <w:t>words</w:t>
      </w:r>
      <w:r w:rsidR="00B352F2">
        <w:rPr>
          <w:lang w:eastAsia="en-AU"/>
        </w:rPr>
        <w:t xml:space="preserve"> </w:t>
      </w:r>
      <w:r w:rsidRPr="00AF46AF">
        <w:rPr>
          <w:lang w:eastAsia="en-AU"/>
        </w:rPr>
        <w:t>to</w:t>
      </w:r>
      <w:r w:rsidR="00B352F2">
        <w:rPr>
          <w:lang w:eastAsia="en-AU"/>
        </w:rPr>
        <w:t xml:space="preserve"> </w:t>
      </w:r>
      <w:r w:rsidRPr="00AF46AF">
        <w:rPr>
          <w:lang w:eastAsia="en-AU"/>
        </w:rPr>
        <w:t>the</w:t>
      </w:r>
      <w:r w:rsidR="00B352F2">
        <w:rPr>
          <w:lang w:eastAsia="en-AU"/>
        </w:rPr>
        <w:t xml:space="preserve"> </w:t>
      </w:r>
      <w:r w:rsidRPr="00AF46AF">
        <w:rPr>
          <w:lang w:eastAsia="en-AU"/>
        </w:rPr>
        <w:t>following</w:t>
      </w:r>
      <w:r w:rsidR="00B352F2">
        <w:rPr>
          <w:lang w:eastAsia="en-AU"/>
        </w:rPr>
        <w:t xml:space="preserve"> </w:t>
      </w:r>
      <w:r w:rsidRPr="00AF46AF">
        <w:rPr>
          <w:lang w:eastAsia="en-AU"/>
        </w:rPr>
        <w:t>effect</w:t>
      </w:r>
      <w:r w:rsidR="00991B2B">
        <w:rPr>
          <w:lang w:eastAsia="en-AU"/>
        </w:rPr>
        <w:t>:</w:t>
      </w:r>
      <w:r w:rsidR="00B352F2">
        <w:rPr>
          <w:lang w:eastAsia="en-AU"/>
        </w:rPr>
        <w:t xml:space="preserve">  </w:t>
      </w:r>
      <w:r w:rsidR="00991B2B">
        <w:rPr>
          <w:lang w:eastAsia="en-AU"/>
        </w:rPr>
        <w:t>“</w:t>
      </w:r>
      <w:r w:rsidRPr="00AF46AF">
        <w:rPr>
          <w:lang w:eastAsia="en-AU"/>
        </w:rPr>
        <w:t>The</w:t>
      </w:r>
      <w:r w:rsidR="00B352F2">
        <w:rPr>
          <w:lang w:eastAsia="en-AU"/>
        </w:rPr>
        <w:t xml:space="preserve"> </w:t>
      </w:r>
      <w:r w:rsidRPr="00AF46AF">
        <w:rPr>
          <w:lang w:eastAsia="en-AU"/>
        </w:rPr>
        <w:t>House</w:t>
      </w:r>
      <w:r w:rsidR="00B352F2">
        <w:rPr>
          <w:lang w:eastAsia="en-AU"/>
        </w:rPr>
        <w:t xml:space="preserve"> </w:t>
      </w:r>
      <w:r w:rsidRPr="00AF46AF">
        <w:rPr>
          <w:lang w:eastAsia="en-AU"/>
        </w:rPr>
        <w:t>of</w:t>
      </w:r>
      <w:r w:rsidR="00B352F2">
        <w:rPr>
          <w:lang w:eastAsia="en-AU"/>
        </w:rPr>
        <w:t xml:space="preserve"> </w:t>
      </w:r>
      <w:r w:rsidRPr="00AF46AF">
        <w:rPr>
          <w:lang w:eastAsia="en-AU"/>
        </w:rPr>
        <w:t>Justice</w:t>
      </w:r>
      <w:r w:rsidR="00B352F2">
        <w:rPr>
          <w:lang w:eastAsia="en-AU"/>
        </w:rPr>
        <w:t xml:space="preserve"> </w:t>
      </w:r>
      <w:r w:rsidRPr="00AF46AF">
        <w:rPr>
          <w:lang w:eastAsia="en-AU"/>
        </w:rPr>
        <w:t>is</w:t>
      </w:r>
      <w:r w:rsidR="00B352F2">
        <w:rPr>
          <w:lang w:eastAsia="en-AU"/>
        </w:rPr>
        <w:t xml:space="preserve"> </w:t>
      </w:r>
      <w:r w:rsidRPr="00AF46AF">
        <w:rPr>
          <w:lang w:eastAsia="en-AU"/>
        </w:rPr>
        <w:t>so</w:t>
      </w:r>
      <w:r w:rsidR="00B352F2">
        <w:rPr>
          <w:lang w:eastAsia="en-AU"/>
        </w:rPr>
        <w:t xml:space="preserve"> </w:t>
      </w:r>
      <w:r w:rsidRPr="00AF46AF">
        <w:rPr>
          <w:lang w:eastAsia="en-AU"/>
        </w:rPr>
        <w:t>mighty</w:t>
      </w:r>
      <w:r w:rsidR="00B352F2">
        <w:rPr>
          <w:lang w:eastAsia="en-AU"/>
        </w:rPr>
        <w:t xml:space="preserve"> </w:t>
      </w:r>
      <w:r w:rsidRPr="00AF46AF">
        <w:rPr>
          <w:lang w:eastAsia="en-AU"/>
        </w:rPr>
        <w:t>an</w:t>
      </w:r>
      <w:r w:rsidR="00B352F2">
        <w:rPr>
          <w:lang w:eastAsia="en-AU"/>
        </w:rPr>
        <w:t xml:space="preserve"> </w:t>
      </w:r>
      <w:r w:rsidRPr="00AF46AF">
        <w:rPr>
          <w:lang w:eastAsia="en-AU"/>
        </w:rPr>
        <w:t>organization</w:t>
      </w:r>
      <w:r w:rsidR="00B352F2">
        <w:rPr>
          <w:lang w:eastAsia="en-AU"/>
        </w:rPr>
        <w:t xml:space="preserve"> </w:t>
      </w:r>
      <w:r w:rsidRPr="00AF46AF">
        <w:rPr>
          <w:lang w:eastAsia="en-AU"/>
        </w:rPr>
        <w:t>that</w:t>
      </w:r>
      <w:r w:rsidR="00B352F2">
        <w:rPr>
          <w:lang w:eastAsia="en-AU"/>
        </w:rPr>
        <w:t xml:space="preserve"> </w:t>
      </w:r>
      <w:r w:rsidRPr="00AF46AF">
        <w:rPr>
          <w:lang w:eastAsia="en-AU"/>
        </w:rPr>
        <w:t>no</w:t>
      </w:r>
      <w:r w:rsidR="00B352F2">
        <w:rPr>
          <w:lang w:eastAsia="en-AU"/>
        </w:rPr>
        <w:t xml:space="preserve"> </w:t>
      </w:r>
      <w:r w:rsidRPr="00AF46AF">
        <w:rPr>
          <w:lang w:eastAsia="en-AU"/>
        </w:rPr>
        <w:t>one</w:t>
      </w:r>
      <w:r w:rsidR="00B352F2">
        <w:rPr>
          <w:lang w:eastAsia="en-AU"/>
        </w:rPr>
        <w:t xml:space="preserve"> </w:t>
      </w:r>
      <w:r w:rsidRPr="00AF46AF">
        <w:rPr>
          <w:lang w:eastAsia="en-AU"/>
        </w:rPr>
        <w:t>shall</w:t>
      </w:r>
      <w:r w:rsidR="00B352F2">
        <w:rPr>
          <w:lang w:eastAsia="en-AU"/>
        </w:rPr>
        <w:t xml:space="preserve"> </w:t>
      </w:r>
      <w:r w:rsidRPr="00AF46AF">
        <w:rPr>
          <w:lang w:eastAsia="en-AU"/>
        </w:rPr>
        <w:t>have</w:t>
      </w:r>
      <w:r w:rsidR="00B352F2">
        <w:rPr>
          <w:lang w:eastAsia="en-AU"/>
        </w:rPr>
        <w:t xml:space="preserve"> </w:t>
      </w:r>
      <w:r w:rsidRPr="00AF46AF">
        <w:rPr>
          <w:lang w:eastAsia="en-AU"/>
        </w:rPr>
        <w:t>the</w:t>
      </w:r>
      <w:r w:rsidR="00B352F2">
        <w:rPr>
          <w:lang w:eastAsia="en-AU"/>
        </w:rPr>
        <w:t xml:space="preserve"> </w:t>
      </w:r>
      <w:r w:rsidRPr="00AF46AF">
        <w:rPr>
          <w:lang w:eastAsia="en-AU"/>
        </w:rPr>
        <w:t>right</w:t>
      </w:r>
      <w:r w:rsidR="00B352F2">
        <w:rPr>
          <w:lang w:eastAsia="en-AU"/>
        </w:rPr>
        <w:t xml:space="preserve"> </w:t>
      </w:r>
      <w:r w:rsidRPr="00AF46AF">
        <w:rPr>
          <w:lang w:eastAsia="en-AU"/>
        </w:rPr>
        <w:t>to</w:t>
      </w:r>
      <w:r w:rsidR="00B352F2">
        <w:rPr>
          <w:lang w:eastAsia="en-AU"/>
        </w:rPr>
        <w:t xml:space="preserve"> </w:t>
      </w:r>
      <w:r w:rsidRPr="00AF46AF">
        <w:rPr>
          <w:lang w:eastAsia="en-AU"/>
        </w:rPr>
        <w:t>resist</w:t>
      </w:r>
      <w:r w:rsidR="00B352F2">
        <w:rPr>
          <w:lang w:eastAsia="en-AU"/>
        </w:rPr>
        <w:t xml:space="preserve"> </w:t>
      </w:r>
      <w:r w:rsidRPr="00AF46AF">
        <w:rPr>
          <w:lang w:eastAsia="en-AU"/>
        </w:rPr>
        <w:t>or</w:t>
      </w:r>
      <w:r w:rsidR="00B352F2">
        <w:rPr>
          <w:lang w:eastAsia="en-AU"/>
        </w:rPr>
        <w:t xml:space="preserve"> </w:t>
      </w:r>
      <w:r w:rsidRPr="00AF46AF">
        <w:rPr>
          <w:lang w:eastAsia="en-AU"/>
        </w:rPr>
        <w:t>oppose</w:t>
      </w:r>
      <w:r w:rsidR="00B352F2">
        <w:rPr>
          <w:lang w:eastAsia="en-AU"/>
        </w:rPr>
        <w:t xml:space="preserve"> </w:t>
      </w:r>
      <w:r w:rsidRPr="00AF46AF">
        <w:rPr>
          <w:lang w:eastAsia="en-AU"/>
        </w:rPr>
        <w:t>it</w:t>
      </w:r>
      <w:r w:rsidR="00991B2B">
        <w:rPr>
          <w:lang w:eastAsia="en-AU"/>
        </w:rPr>
        <w:t>.</w:t>
      </w:r>
      <w:r w:rsidR="00B352F2">
        <w:rPr>
          <w:lang w:eastAsia="en-AU"/>
        </w:rPr>
        <w:t xml:space="preserve">  </w:t>
      </w:r>
      <w:r w:rsidRPr="00AF46AF">
        <w:rPr>
          <w:lang w:eastAsia="en-AU"/>
        </w:rPr>
        <w:t>By</w:t>
      </w:r>
      <w:r w:rsidR="00B352F2">
        <w:rPr>
          <w:lang w:eastAsia="en-AU"/>
        </w:rPr>
        <w:t xml:space="preserve"> </w:t>
      </w:r>
      <w:r w:rsidRPr="00AF46AF">
        <w:rPr>
          <w:lang w:eastAsia="en-AU"/>
        </w:rPr>
        <w:t>that</w:t>
      </w:r>
      <w:r w:rsidR="00B352F2">
        <w:rPr>
          <w:lang w:eastAsia="en-AU"/>
        </w:rPr>
        <w:t xml:space="preserve"> </w:t>
      </w:r>
      <w:r w:rsidRPr="00AF46AF">
        <w:rPr>
          <w:lang w:eastAsia="en-AU"/>
        </w:rPr>
        <w:t>is</w:t>
      </w:r>
      <w:r w:rsidR="00B352F2">
        <w:rPr>
          <w:lang w:eastAsia="en-AU"/>
        </w:rPr>
        <w:t xml:space="preserve"> </w:t>
      </w:r>
      <w:r w:rsidRPr="00AF46AF">
        <w:rPr>
          <w:lang w:eastAsia="en-AU"/>
        </w:rPr>
        <w:t>meant</w:t>
      </w:r>
      <w:r w:rsidR="00B352F2">
        <w:rPr>
          <w:lang w:eastAsia="en-AU"/>
        </w:rPr>
        <w:t xml:space="preserve"> </w:t>
      </w:r>
      <w:r w:rsidRPr="00AF46AF">
        <w:rPr>
          <w:lang w:eastAsia="en-AU"/>
        </w:rPr>
        <w:t>the</w:t>
      </w:r>
      <w:r w:rsidR="00B352F2">
        <w:rPr>
          <w:lang w:eastAsia="en-AU"/>
        </w:rPr>
        <w:t xml:space="preserve"> </w:t>
      </w:r>
      <w:r w:rsidRPr="00AF46AF">
        <w:rPr>
          <w:lang w:eastAsia="en-AU"/>
        </w:rPr>
        <w:t>Universal</w:t>
      </w:r>
      <w:r w:rsidR="00B352F2">
        <w:rPr>
          <w:lang w:eastAsia="en-AU"/>
        </w:rPr>
        <w:t xml:space="preserve"> </w:t>
      </w:r>
      <w:r w:rsidRPr="00AF46AF">
        <w:rPr>
          <w:lang w:eastAsia="en-AU"/>
        </w:rPr>
        <w:t>House</w:t>
      </w:r>
      <w:r w:rsidR="00B352F2">
        <w:rPr>
          <w:lang w:eastAsia="en-AU"/>
        </w:rPr>
        <w:t xml:space="preserve"> </w:t>
      </w:r>
      <w:r w:rsidRPr="00AF46AF">
        <w:rPr>
          <w:lang w:eastAsia="en-AU"/>
        </w:rPr>
        <w:t>of</w:t>
      </w:r>
      <w:r w:rsidR="00B352F2">
        <w:rPr>
          <w:lang w:eastAsia="en-AU"/>
        </w:rPr>
        <w:t xml:space="preserve"> </w:t>
      </w:r>
      <w:r w:rsidRPr="00AF46AF">
        <w:rPr>
          <w:lang w:eastAsia="en-AU"/>
        </w:rPr>
        <w:t>Justice</w:t>
      </w:r>
      <w:r w:rsidR="00991B2B">
        <w:rPr>
          <w:lang w:eastAsia="en-AU"/>
        </w:rPr>
        <w:t>.</w:t>
      </w:r>
      <w:r w:rsidR="00B352F2">
        <w:rPr>
          <w:lang w:eastAsia="en-AU"/>
        </w:rPr>
        <w:t xml:space="preserve">  </w:t>
      </w:r>
      <w:r w:rsidRPr="00AF46AF">
        <w:rPr>
          <w:lang w:eastAsia="en-AU"/>
        </w:rPr>
        <w:t>That</w:t>
      </w:r>
      <w:r w:rsidR="00B352F2">
        <w:rPr>
          <w:lang w:eastAsia="en-AU"/>
        </w:rPr>
        <w:t xml:space="preserve"> </w:t>
      </w:r>
      <w:r w:rsidRPr="00AF46AF">
        <w:rPr>
          <w:lang w:eastAsia="en-AU"/>
        </w:rPr>
        <w:t>is,</w:t>
      </w:r>
      <w:r w:rsidR="00B352F2">
        <w:rPr>
          <w:lang w:eastAsia="en-AU"/>
        </w:rPr>
        <w:t xml:space="preserve"> </w:t>
      </w:r>
      <w:r w:rsidRPr="00AF46AF">
        <w:rPr>
          <w:lang w:eastAsia="en-AU"/>
        </w:rPr>
        <w:t>when</w:t>
      </w:r>
      <w:r w:rsidR="00B352F2">
        <w:rPr>
          <w:lang w:eastAsia="en-AU"/>
        </w:rPr>
        <w:t xml:space="preserve"> </w:t>
      </w:r>
      <w:r w:rsidRPr="00AF46AF">
        <w:rPr>
          <w:lang w:eastAsia="en-AU"/>
        </w:rPr>
        <w:t>all</w:t>
      </w:r>
      <w:r w:rsidR="00B352F2">
        <w:rPr>
          <w:lang w:eastAsia="en-AU"/>
        </w:rPr>
        <w:t xml:space="preserve"> </w:t>
      </w:r>
      <w:r w:rsidRPr="00AF46AF">
        <w:rPr>
          <w:lang w:eastAsia="en-AU"/>
        </w:rPr>
        <w:t>the</w:t>
      </w:r>
      <w:r w:rsidR="00B352F2">
        <w:rPr>
          <w:lang w:eastAsia="en-AU"/>
        </w:rPr>
        <w:t xml:space="preserve"> </w:t>
      </w:r>
      <w:r w:rsidRPr="00AF46AF">
        <w:rPr>
          <w:lang w:eastAsia="en-AU"/>
        </w:rPr>
        <w:t>local</w:t>
      </w:r>
      <w:r w:rsidR="00B352F2">
        <w:rPr>
          <w:lang w:eastAsia="en-AU"/>
        </w:rPr>
        <w:t xml:space="preserve"> </w:t>
      </w:r>
      <w:r w:rsidRPr="00AF46AF">
        <w:rPr>
          <w:lang w:eastAsia="en-AU"/>
        </w:rPr>
        <w:t>Houses</w:t>
      </w:r>
      <w:r w:rsidR="00B352F2">
        <w:rPr>
          <w:lang w:eastAsia="en-AU"/>
        </w:rPr>
        <w:t xml:space="preserve"> </w:t>
      </w:r>
      <w:r w:rsidRPr="00AF46AF">
        <w:rPr>
          <w:lang w:eastAsia="en-AU"/>
        </w:rPr>
        <w:t>of</w:t>
      </w:r>
      <w:r w:rsidR="00B352F2">
        <w:rPr>
          <w:lang w:eastAsia="en-AU"/>
        </w:rPr>
        <w:t xml:space="preserve"> </w:t>
      </w:r>
      <w:r w:rsidRPr="00AF46AF">
        <w:rPr>
          <w:lang w:eastAsia="en-AU"/>
        </w:rPr>
        <w:t>Justice</w:t>
      </w:r>
      <w:r w:rsidR="00B352F2">
        <w:rPr>
          <w:lang w:eastAsia="en-AU"/>
        </w:rPr>
        <w:t xml:space="preserve"> </w:t>
      </w:r>
      <w:r w:rsidRPr="00AF46AF">
        <w:rPr>
          <w:lang w:eastAsia="en-AU"/>
        </w:rPr>
        <w:t>of</w:t>
      </w:r>
      <w:r w:rsidR="00B352F2">
        <w:rPr>
          <w:lang w:eastAsia="en-AU"/>
        </w:rPr>
        <w:t xml:space="preserve"> </w:t>
      </w:r>
      <w:r w:rsidRPr="00AF46AF">
        <w:rPr>
          <w:lang w:eastAsia="en-AU"/>
        </w:rPr>
        <w:t>the</w:t>
      </w:r>
      <w:r w:rsidR="00B352F2">
        <w:rPr>
          <w:lang w:eastAsia="en-AU"/>
        </w:rPr>
        <w:t xml:space="preserve"> </w:t>
      </w:r>
      <w:r w:rsidRPr="00AF46AF">
        <w:rPr>
          <w:lang w:eastAsia="en-AU"/>
        </w:rPr>
        <w:t>different</w:t>
      </w:r>
      <w:r w:rsidR="00B352F2">
        <w:rPr>
          <w:lang w:eastAsia="en-AU"/>
        </w:rPr>
        <w:t xml:space="preserve"> </w:t>
      </w:r>
      <w:r w:rsidRPr="00AF46AF">
        <w:rPr>
          <w:lang w:eastAsia="en-AU"/>
        </w:rPr>
        <w:t>countries</w:t>
      </w:r>
      <w:r w:rsidR="00B352F2">
        <w:rPr>
          <w:lang w:eastAsia="en-AU"/>
        </w:rPr>
        <w:t xml:space="preserve"> </w:t>
      </w:r>
      <w:r w:rsidRPr="00AF46AF">
        <w:rPr>
          <w:lang w:eastAsia="en-AU"/>
        </w:rPr>
        <w:t>will</w:t>
      </w:r>
      <w:r w:rsidR="00B352F2">
        <w:rPr>
          <w:lang w:eastAsia="en-AU"/>
        </w:rPr>
        <w:t xml:space="preserve"> </w:t>
      </w:r>
      <w:r w:rsidRPr="00AF46AF">
        <w:rPr>
          <w:lang w:eastAsia="en-AU"/>
        </w:rPr>
        <w:t>be</w:t>
      </w:r>
      <w:r w:rsidR="00B352F2">
        <w:rPr>
          <w:lang w:eastAsia="en-AU"/>
        </w:rPr>
        <w:t xml:space="preserve"> </w:t>
      </w:r>
      <w:r w:rsidRPr="00AF46AF">
        <w:rPr>
          <w:lang w:eastAsia="en-AU"/>
        </w:rPr>
        <w:t>represented</w:t>
      </w:r>
      <w:r w:rsidR="00B352F2">
        <w:rPr>
          <w:lang w:eastAsia="en-AU"/>
        </w:rPr>
        <w:t xml:space="preserve"> </w:t>
      </w:r>
      <w:r w:rsidRPr="00AF46AF">
        <w:rPr>
          <w:lang w:eastAsia="en-AU"/>
        </w:rPr>
        <w:t>in</w:t>
      </w:r>
      <w:r w:rsidR="00B352F2">
        <w:rPr>
          <w:lang w:eastAsia="en-AU"/>
        </w:rPr>
        <w:t xml:space="preserve"> </w:t>
      </w:r>
      <w:r w:rsidRPr="00AF46AF">
        <w:rPr>
          <w:lang w:eastAsia="en-AU"/>
        </w:rPr>
        <w:t>the</w:t>
      </w:r>
      <w:r w:rsidR="00B352F2">
        <w:rPr>
          <w:lang w:eastAsia="en-AU"/>
        </w:rPr>
        <w:t xml:space="preserve"> </w:t>
      </w:r>
      <w:r w:rsidRPr="00AF46AF">
        <w:rPr>
          <w:lang w:eastAsia="en-AU"/>
        </w:rPr>
        <w:t>organization</w:t>
      </w:r>
      <w:r w:rsidR="00B352F2">
        <w:rPr>
          <w:lang w:eastAsia="en-AU"/>
        </w:rPr>
        <w:t xml:space="preserve"> </w:t>
      </w:r>
      <w:r w:rsidRPr="00AF46AF">
        <w:rPr>
          <w:lang w:eastAsia="en-AU"/>
        </w:rPr>
        <w:t>of</w:t>
      </w:r>
      <w:r w:rsidR="00B352F2">
        <w:rPr>
          <w:lang w:eastAsia="en-AU"/>
        </w:rPr>
        <w:t xml:space="preserve"> </w:t>
      </w:r>
      <w:r w:rsidRPr="00AF46AF">
        <w:rPr>
          <w:lang w:eastAsia="en-AU"/>
        </w:rPr>
        <w:t>a</w:t>
      </w:r>
      <w:r w:rsidR="00B352F2">
        <w:rPr>
          <w:lang w:eastAsia="en-AU"/>
        </w:rPr>
        <w:t xml:space="preserve"> </w:t>
      </w:r>
      <w:r w:rsidRPr="00AF46AF">
        <w:rPr>
          <w:lang w:eastAsia="en-AU"/>
        </w:rPr>
        <w:t>General</w:t>
      </w:r>
      <w:r w:rsidR="00B352F2">
        <w:rPr>
          <w:lang w:eastAsia="en-AU"/>
        </w:rPr>
        <w:t xml:space="preserve"> </w:t>
      </w:r>
      <w:r w:rsidRPr="00AF46AF">
        <w:rPr>
          <w:lang w:eastAsia="en-AU"/>
        </w:rPr>
        <w:t>House</w:t>
      </w:r>
      <w:r w:rsidR="00B352F2">
        <w:rPr>
          <w:lang w:eastAsia="en-AU"/>
        </w:rPr>
        <w:t xml:space="preserve"> </w:t>
      </w:r>
      <w:r w:rsidRPr="00AF46AF">
        <w:rPr>
          <w:lang w:eastAsia="en-AU"/>
        </w:rPr>
        <w:t>of</w:t>
      </w:r>
      <w:r w:rsidR="00B352F2">
        <w:rPr>
          <w:lang w:eastAsia="en-AU"/>
        </w:rPr>
        <w:t xml:space="preserve"> </w:t>
      </w:r>
      <w:r w:rsidRPr="00AF46AF">
        <w:rPr>
          <w:lang w:eastAsia="en-AU"/>
        </w:rPr>
        <w:t>Justice,</w:t>
      </w:r>
      <w:r w:rsidR="00B352F2">
        <w:rPr>
          <w:lang w:eastAsia="en-AU"/>
        </w:rPr>
        <w:t xml:space="preserve"> </w:t>
      </w:r>
      <w:r w:rsidRPr="00AF46AF">
        <w:rPr>
          <w:lang w:eastAsia="en-AU"/>
        </w:rPr>
        <w:t>that</w:t>
      </w:r>
      <w:r w:rsidR="00B352F2">
        <w:rPr>
          <w:lang w:eastAsia="en-AU"/>
        </w:rPr>
        <w:t xml:space="preserve"> </w:t>
      </w:r>
      <w:r w:rsidRPr="00AF46AF">
        <w:rPr>
          <w:lang w:eastAsia="en-AU"/>
        </w:rPr>
        <w:t>House</w:t>
      </w:r>
      <w:r w:rsidR="00B352F2">
        <w:rPr>
          <w:lang w:eastAsia="en-AU"/>
        </w:rPr>
        <w:t xml:space="preserve"> </w:t>
      </w:r>
      <w:r w:rsidRPr="00AF46AF">
        <w:rPr>
          <w:lang w:eastAsia="en-AU"/>
        </w:rPr>
        <w:t>will</w:t>
      </w:r>
      <w:r w:rsidR="00B352F2">
        <w:rPr>
          <w:lang w:eastAsia="en-AU"/>
        </w:rPr>
        <w:t xml:space="preserve"> </w:t>
      </w:r>
      <w:r w:rsidRPr="00AF46AF">
        <w:rPr>
          <w:lang w:eastAsia="en-AU"/>
        </w:rPr>
        <w:t>rule</w:t>
      </w:r>
      <w:r w:rsidR="00B352F2">
        <w:rPr>
          <w:lang w:eastAsia="en-AU"/>
        </w:rPr>
        <w:t xml:space="preserve"> </w:t>
      </w:r>
      <w:r w:rsidRPr="00AF46AF">
        <w:rPr>
          <w:lang w:eastAsia="en-AU"/>
        </w:rPr>
        <w:t>over</w:t>
      </w:r>
      <w:r w:rsidR="00B352F2">
        <w:rPr>
          <w:lang w:eastAsia="en-AU"/>
        </w:rPr>
        <w:t xml:space="preserve"> </w:t>
      </w:r>
      <w:r w:rsidRPr="00AF46AF">
        <w:rPr>
          <w:lang w:eastAsia="en-AU"/>
        </w:rPr>
        <w:t>all</w:t>
      </w:r>
      <w:r w:rsidR="00991B2B">
        <w:rPr>
          <w:lang w:eastAsia="en-AU"/>
        </w:rPr>
        <w:t>.</w:t>
      </w:r>
      <w:r w:rsidR="00B352F2">
        <w:rPr>
          <w:lang w:eastAsia="en-AU"/>
        </w:rPr>
        <w:t xml:space="preserve">  </w:t>
      </w:r>
      <w:r w:rsidRPr="00AF46AF">
        <w:rPr>
          <w:lang w:eastAsia="en-AU"/>
        </w:rPr>
        <w:t>For</w:t>
      </w:r>
      <w:r w:rsidR="00B352F2">
        <w:rPr>
          <w:lang w:eastAsia="en-AU"/>
        </w:rPr>
        <w:t xml:space="preserve"> </w:t>
      </w:r>
      <w:r w:rsidRPr="00AF46AF">
        <w:rPr>
          <w:lang w:eastAsia="en-AU"/>
        </w:rPr>
        <w:t>such</w:t>
      </w:r>
      <w:r w:rsidR="00B352F2">
        <w:rPr>
          <w:lang w:eastAsia="en-AU"/>
        </w:rPr>
        <w:t xml:space="preserve"> </w:t>
      </w:r>
      <w:r w:rsidRPr="00AF46AF">
        <w:rPr>
          <w:lang w:eastAsia="en-AU"/>
        </w:rPr>
        <w:t>a</w:t>
      </w:r>
      <w:r w:rsidR="00B352F2">
        <w:rPr>
          <w:lang w:eastAsia="en-AU"/>
        </w:rPr>
        <w:t xml:space="preserve"> </w:t>
      </w:r>
      <w:r w:rsidRPr="00AF46AF">
        <w:rPr>
          <w:lang w:eastAsia="en-AU"/>
        </w:rPr>
        <w:t>House</w:t>
      </w:r>
      <w:r w:rsidR="00B352F2">
        <w:rPr>
          <w:lang w:eastAsia="en-AU"/>
        </w:rPr>
        <w:t xml:space="preserve"> </w:t>
      </w:r>
      <w:r w:rsidRPr="00AF46AF">
        <w:rPr>
          <w:lang w:eastAsia="en-AU"/>
        </w:rPr>
        <w:t>of</w:t>
      </w:r>
      <w:r w:rsidR="00B352F2">
        <w:rPr>
          <w:lang w:eastAsia="en-AU"/>
        </w:rPr>
        <w:t xml:space="preserve"> </w:t>
      </w:r>
      <w:r w:rsidRPr="00AF46AF">
        <w:rPr>
          <w:lang w:eastAsia="en-AU"/>
        </w:rPr>
        <w:t>Justice</w:t>
      </w:r>
      <w:r w:rsidR="00B352F2">
        <w:rPr>
          <w:lang w:eastAsia="en-AU"/>
        </w:rPr>
        <w:t xml:space="preserve"> </w:t>
      </w:r>
      <w:r w:rsidRPr="00AF46AF">
        <w:rPr>
          <w:lang w:eastAsia="en-AU"/>
        </w:rPr>
        <w:t>shall</w:t>
      </w:r>
      <w:r w:rsidR="00B352F2">
        <w:rPr>
          <w:lang w:eastAsia="en-AU"/>
        </w:rPr>
        <w:t xml:space="preserve"> </w:t>
      </w:r>
      <w:r w:rsidRPr="00AF46AF">
        <w:rPr>
          <w:lang w:eastAsia="en-AU"/>
        </w:rPr>
        <w:t>be</w:t>
      </w:r>
      <w:r w:rsidR="00B352F2">
        <w:rPr>
          <w:lang w:eastAsia="en-AU"/>
        </w:rPr>
        <w:t xml:space="preserve"> </w:t>
      </w:r>
      <w:r w:rsidRPr="00AF46AF">
        <w:rPr>
          <w:lang w:eastAsia="en-AU"/>
        </w:rPr>
        <w:t>under</w:t>
      </w:r>
      <w:r w:rsidR="00B352F2">
        <w:rPr>
          <w:lang w:eastAsia="en-AU"/>
        </w:rPr>
        <w:t xml:space="preserve"> </w:t>
      </w:r>
      <w:r w:rsidRPr="00AF46AF">
        <w:rPr>
          <w:lang w:eastAsia="en-AU"/>
        </w:rPr>
        <w:t>the</w:t>
      </w:r>
      <w:r w:rsidR="00B352F2">
        <w:rPr>
          <w:lang w:eastAsia="en-AU"/>
        </w:rPr>
        <w:t xml:space="preserve"> </w:t>
      </w:r>
      <w:r w:rsidRPr="00AF46AF">
        <w:rPr>
          <w:lang w:eastAsia="en-AU"/>
        </w:rPr>
        <w:t>protection</w:t>
      </w:r>
      <w:r w:rsidR="00B352F2">
        <w:rPr>
          <w:lang w:eastAsia="en-AU"/>
        </w:rPr>
        <w:t xml:space="preserve"> </w:t>
      </w:r>
      <w:r w:rsidRPr="00AF46AF">
        <w:rPr>
          <w:lang w:eastAsia="en-AU"/>
        </w:rPr>
        <w:t>and</w:t>
      </w:r>
      <w:r w:rsidR="00B352F2">
        <w:rPr>
          <w:lang w:eastAsia="en-AU"/>
        </w:rPr>
        <w:t xml:space="preserve"> </w:t>
      </w:r>
      <w:r w:rsidRPr="00AF46AF">
        <w:rPr>
          <w:lang w:eastAsia="en-AU"/>
        </w:rPr>
        <w:t>infallibility</w:t>
      </w:r>
      <w:r w:rsidR="00B352F2">
        <w:rPr>
          <w:lang w:eastAsia="en-AU"/>
        </w:rPr>
        <w:t xml:space="preserve"> </w:t>
      </w:r>
      <w:r w:rsidRPr="00AF46AF">
        <w:rPr>
          <w:lang w:eastAsia="en-AU"/>
        </w:rPr>
        <w:t>of</w:t>
      </w:r>
      <w:r w:rsidR="00B352F2">
        <w:rPr>
          <w:lang w:eastAsia="en-AU"/>
        </w:rPr>
        <w:t xml:space="preserve"> </w:t>
      </w:r>
      <w:r w:rsidRPr="00AF46AF">
        <w:rPr>
          <w:lang w:eastAsia="en-AU"/>
        </w:rPr>
        <w:t>the</w:t>
      </w:r>
      <w:r w:rsidR="00B352F2">
        <w:rPr>
          <w:lang w:eastAsia="en-AU"/>
        </w:rPr>
        <w:t xml:space="preserve"> </w:t>
      </w:r>
      <w:r w:rsidRPr="00AF46AF">
        <w:rPr>
          <w:lang w:eastAsia="en-AU"/>
        </w:rPr>
        <w:t>Blessed</w:t>
      </w:r>
      <w:r w:rsidR="00B352F2">
        <w:rPr>
          <w:lang w:eastAsia="en-AU"/>
        </w:rPr>
        <w:t xml:space="preserve"> </w:t>
      </w:r>
      <w:r w:rsidRPr="00AF46AF">
        <w:rPr>
          <w:lang w:eastAsia="en-AU"/>
        </w:rPr>
        <w:t>Perfection</w:t>
      </w:r>
      <w:r w:rsidR="00B352F2">
        <w:rPr>
          <w:lang w:eastAsia="en-AU"/>
        </w:rPr>
        <w:t xml:space="preserve"> </w:t>
      </w:r>
      <w:r w:rsidRPr="00AF46AF">
        <w:rPr>
          <w:lang w:eastAsia="en-AU"/>
        </w:rPr>
        <w:t>and</w:t>
      </w:r>
      <w:r w:rsidR="00B352F2">
        <w:rPr>
          <w:lang w:eastAsia="en-AU"/>
        </w:rPr>
        <w:t xml:space="preserve"> </w:t>
      </w:r>
      <w:proofErr w:type="spellStart"/>
      <w:r w:rsidRPr="00AF46AF">
        <w:rPr>
          <w:lang w:eastAsia="en-AU"/>
        </w:rPr>
        <w:t>favored</w:t>
      </w:r>
      <w:proofErr w:type="spellEnd"/>
      <w:r w:rsidR="00B352F2">
        <w:rPr>
          <w:lang w:eastAsia="en-AU"/>
        </w:rPr>
        <w:t xml:space="preserve"> </w:t>
      </w:r>
      <w:r w:rsidRPr="00AF46AF">
        <w:rPr>
          <w:lang w:eastAsia="en-AU"/>
        </w:rPr>
        <w:t>by</w:t>
      </w:r>
      <w:r w:rsidR="00B352F2">
        <w:rPr>
          <w:lang w:eastAsia="en-AU"/>
        </w:rPr>
        <w:t xml:space="preserve"> </w:t>
      </w:r>
      <w:r w:rsidRPr="00AF46AF">
        <w:rPr>
          <w:lang w:eastAsia="en-AU"/>
        </w:rPr>
        <w:t>His</w:t>
      </w:r>
      <w:r w:rsidR="00B352F2">
        <w:rPr>
          <w:lang w:eastAsia="en-AU"/>
        </w:rPr>
        <w:t xml:space="preserve"> </w:t>
      </w:r>
      <w:r w:rsidRPr="00AF46AF">
        <w:rPr>
          <w:lang w:eastAsia="en-AU"/>
        </w:rPr>
        <w:t>confirmation.</w:t>
      </w:r>
      <w:r w:rsidR="00991B2B">
        <w:rPr>
          <w:lang w:eastAsia="en-AU"/>
        </w:rPr>
        <w:t>”</w:t>
      </w:r>
    </w:p>
    <w:p w:rsidR="00AF46AF" w:rsidRPr="00FB112F" w:rsidRDefault="00AF46AF" w:rsidP="00FB112F">
      <w:pPr>
        <w:pStyle w:val="Myhead"/>
      </w:pPr>
      <w:bookmarkStart w:id="35" w:name="h35"/>
      <w:r w:rsidRPr="00FB112F">
        <w:t>On</w:t>
      </w:r>
      <w:r w:rsidR="00B352F2" w:rsidRPr="00FB112F">
        <w:t xml:space="preserve"> </w:t>
      </w:r>
      <w:r w:rsidRPr="00FB112F">
        <w:t>the</w:t>
      </w:r>
      <w:r w:rsidR="00B352F2" w:rsidRPr="00FB112F">
        <w:t xml:space="preserve"> </w:t>
      </w:r>
      <w:r w:rsidR="00026089" w:rsidRPr="00FB112F">
        <w:t>infallibility</w:t>
      </w:r>
      <w:r w:rsidR="00B352F2" w:rsidRPr="00FB112F">
        <w:t xml:space="preserve"> </w:t>
      </w:r>
      <w:r w:rsidRPr="00FB112F">
        <w:t>of</w:t>
      </w:r>
      <w:r w:rsidR="00B352F2" w:rsidRPr="00FB112F">
        <w:t xml:space="preserve"> </w:t>
      </w:r>
      <w:r w:rsidRPr="00FB112F">
        <w:t>the</w:t>
      </w:r>
      <w:r w:rsidR="00B352F2" w:rsidRPr="00FB112F">
        <w:t xml:space="preserve"> </w:t>
      </w:r>
      <w:r w:rsidRPr="00FB112F">
        <w:t>House</w:t>
      </w:r>
      <w:bookmarkEnd w:id="35"/>
    </w:p>
    <w:p w:rsidR="00D26387" w:rsidRDefault="00AF46AF" w:rsidP="00FB112F">
      <w:pPr>
        <w:pStyle w:val="Text"/>
        <w:rPr>
          <w:lang w:eastAsia="en-AU"/>
        </w:rPr>
      </w:pPr>
      <w:r w:rsidRPr="00FB112F">
        <w:t>In</w:t>
      </w:r>
      <w:r w:rsidR="00B352F2" w:rsidRPr="00FB112F">
        <w:t xml:space="preserve"> </w:t>
      </w:r>
      <w:r w:rsidRPr="00FB112F">
        <w:t>this</w:t>
      </w:r>
      <w:r w:rsidR="00B352F2" w:rsidRPr="00FB112F">
        <w:t xml:space="preserve"> </w:t>
      </w:r>
      <w:r w:rsidRPr="00FB112F">
        <w:t>connection</w:t>
      </w:r>
      <w:r w:rsidR="00B352F2" w:rsidRPr="00FB112F">
        <w:t xml:space="preserve"> </w:t>
      </w:r>
      <w:r w:rsidRPr="00FB112F">
        <w:t>I</w:t>
      </w:r>
      <w:r w:rsidR="00B352F2" w:rsidRPr="00FB112F">
        <w:t xml:space="preserve"> </w:t>
      </w:r>
      <w:r w:rsidRPr="00FB112F">
        <w:t>asked</w:t>
      </w:r>
      <w:r w:rsidR="00B352F2" w:rsidRPr="00FB112F">
        <w:t xml:space="preserve"> </w:t>
      </w:r>
      <w:r w:rsidRPr="00FB112F">
        <w:t>concerning</w:t>
      </w:r>
      <w:r w:rsidR="00B352F2" w:rsidRPr="00FB112F">
        <w:t xml:space="preserve"> </w:t>
      </w:r>
      <w:r w:rsidRPr="00FB112F">
        <w:t>infallibility,</w:t>
      </w:r>
      <w:r w:rsidR="00B352F2" w:rsidRPr="00FB112F">
        <w:t xml:space="preserve"> </w:t>
      </w:r>
      <w:r w:rsidRPr="00FB112F">
        <w:t>whether</w:t>
      </w:r>
      <w:r w:rsidR="00B352F2" w:rsidRPr="00FB112F">
        <w:t xml:space="preserve"> </w:t>
      </w:r>
      <w:r w:rsidRPr="00FB112F">
        <w:t>by</w:t>
      </w:r>
      <w:r w:rsidR="00B352F2" w:rsidRPr="00FB112F">
        <w:t xml:space="preserve"> </w:t>
      </w:r>
      <w:r w:rsidRPr="00FB112F">
        <w:t>this</w:t>
      </w:r>
      <w:r w:rsidR="00B352F2" w:rsidRPr="00FB112F">
        <w:t xml:space="preserve"> </w:t>
      </w:r>
      <w:r w:rsidRPr="00FB112F">
        <w:t>is</w:t>
      </w:r>
      <w:r w:rsidR="00B352F2" w:rsidRPr="00FB112F">
        <w:t xml:space="preserve"> </w:t>
      </w:r>
      <w:r w:rsidRPr="00FB112F">
        <w:t>intended</w:t>
      </w:r>
      <w:r w:rsidR="00B352F2" w:rsidRPr="00FB112F">
        <w:t xml:space="preserve"> </w:t>
      </w:r>
      <w:r w:rsidRPr="00FB112F">
        <w:t>the</w:t>
      </w:r>
      <w:r w:rsidR="00B352F2" w:rsidRPr="00FB112F">
        <w:t xml:space="preserve"> </w:t>
      </w:r>
      <w:r w:rsidRPr="00FB112F">
        <w:t>Power</w:t>
      </w:r>
      <w:r w:rsidR="00B352F2" w:rsidRPr="00FB112F">
        <w:t xml:space="preserve"> </w:t>
      </w:r>
      <w:r w:rsidRPr="00FB112F">
        <w:t>of</w:t>
      </w:r>
      <w:r w:rsidR="00B352F2" w:rsidRPr="00FB112F">
        <w:t xml:space="preserve"> </w:t>
      </w:r>
      <w:r w:rsidRPr="00FB112F">
        <w:t>the</w:t>
      </w:r>
      <w:r w:rsidR="00B352F2" w:rsidRPr="00FB112F">
        <w:t xml:space="preserve"> </w:t>
      </w:r>
      <w:r w:rsidRPr="00FB112F">
        <w:t>House</w:t>
      </w:r>
      <w:r w:rsidR="00B352F2" w:rsidRPr="00FB112F">
        <w:t xml:space="preserve"> </w:t>
      </w:r>
      <w:r w:rsidRPr="00FB112F">
        <w:t>of</w:t>
      </w:r>
      <w:r w:rsidR="00B352F2" w:rsidRPr="00FB112F">
        <w:t xml:space="preserve"> </w:t>
      </w:r>
      <w:r w:rsidRPr="00FB112F">
        <w:t>Justice</w:t>
      </w:r>
      <w:r w:rsidR="00B352F2" w:rsidRPr="00FB112F">
        <w:t xml:space="preserve"> </w:t>
      </w:r>
      <w:r w:rsidRPr="00FB112F">
        <w:t>to</w:t>
      </w:r>
      <w:r w:rsidR="00B352F2" w:rsidRPr="00FB112F">
        <w:t xml:space="preserve"> </w:t>
      </w:r>
      <w:r w:rsidRPr="00FB112F">
        <w:t>do</w:t>
      </w:r>
      <w:r w:rsidR="00B352F2" w:rsidRPr="00FB112F">
        <w:t xml:space="preserve"> </w:t>
      </w:r>
      <w:r w:rsidRPr="00FB112F">
        <w:t>and</w:t>
      </w:r>
      <w:r w:rsidR="00B352F2" w:rsidRPr="00FB112F">
        <w:t xml:space="preserve"> </w:t>
      </w:r>
      <w:r w:rsidRPr="00FB112F">
        <w:t>order</w:t>
      </w:r>
      <w:r w:rsidR="00B352F2" w:rsidRPr="00FB112F">
        <w:t xml:space="preserve"> </w:t>
      </w:r>
      <w:r w:rsidRPr="00FB112F">
        <w:t>that</w:t>
      </w:r>
      <w:r w:rsidR="00B352F2" w:rsidRPr="00FB112F">
        <w:t xml:space="preserve"> </w:t>
      </w:r>
      <w:r w:rsidRPr="00FB112F">
        <w:t>which</w:t>
      </w:r>
      <w:r w:rsidR="00B352F2" w:rsidRPr="00FB112F">
        <w:t xml:space="preserve"> </w:t>
      </w:r>
      <w:r w:rsidRPr="00FB112F">
        <w:t>it</w:t>
      </w:r>
      <w:r w:rsidR="00B352F2" w:rsidRPr="00FB112F">
        <w:t xml:space="preserve"> </w:t>
      </w:r>
      <w:proofErr w:type="spellStart"/>
      <w:r w:rsidRPr="00FB112F">
        <w:t>willeth</w:t>
      </w:r>
      <w:proofErr w:type="spellEnd"/>
      <w:r w:rsidRPr="00FB112F">
        <w:t>,</w:t>
      </w:r>
      <w:r w:rsidR="00B352F2" w:rsidRPr="00FB112F">
        <w:t xml:space="preserve"> </w:t>
      </w:r>
      <w:r w:rsidRPr="00FB112F">
        <w:t>or</w:t>
      </w:r>
      <w:r w:rsidR="00B352F2" w:rsidRPr="00FB112F">
        <w:t xml:space="preserve"> </w:t>
      </w:r>
      <w:r w:rsidRPr="00FB112F">
        <w:t>whether</w:t>
      </w:r>
      <w:r w:rsidR="00B352F2" w:rsidRPr="00FB112F">
        <w:t xml:space="preserve"> </w:t>
      </w:r>
      <w:r w:rsidRPr="00FB112F">
        <w:t>it</w:t>
      </w:r>
      <w:r w:rsidR="00B352F2" w:rsidRPr="00FB112F">
        <w:t xml:space="preserve"> </w:t>
      </w:r>
      <w:r w:rsidRPr="00FB112F">
        <w:t>refers</w:t>
      </w:r>
      <w:r w:rsidR="00B352F2" w:rsidRPr="00FB112F">
        <w:t xml:space="preserve"> </w:t>
      </w:r>
      <w:r w:rsidRPr="00FB112F">
        <w:t>to</w:t>
      </w:r>
      <w:r w:rsidR="00B352F2" w:rsidRPr="00FB112F">
        <w:t xml:space="preserve"> </w:t>
      </w:r>
      <w:r w:rsidRPr="00FB112F">
        <w:t>another</w:t>
      </w:r>
      <w:r w:rsidR="00B352F2" w:rsidRPr="00FB112F">
        <w:t xml:space="preserve"> </w:t>
      </w:r>
      <w:r w:rsidRPr="00FB112F">
        <w:t>state</w:t>
      </w:r>
      <w:r w:rsidR="00991B2B" w:rsidRPr="00FB112F">
        <w:t>.</w:t>
      </w:r>
      <w:r w:rsidR="00D26387" w:rsidRPr="00FB112F">
        <w:rPr>
          <w:rStyle w:val="FootnoteReference"/>
        </w:rPr>
        <w:footnoteReference w:id="18"/>
      </w:r>
    </w:p>
    <w:p w:rsidR="00B822BE" w:rsidRDefault="00B822BE" w:rsidP="00FB112F">
      <w:pPr>
        <w:pStyle w:val="Text"/>
        <w:rPr>
          <w:lang w:eastAsia="en-AU"/>
        </w:rPr>
      </w:pPr>
      <w:r>
        <w:rPr>
          <w:lang w:eastAsia="en-AU"/>
        </w:rPr>
        <w:br w:type="page"/>
      </w:r>
    </w:p>
    <w:p w:rsidR="00AF46AF" w:rsidRPr="00AF46AF" w:rsidRDefault="00D26387" w:rsidP="00FB112F">
      <w:pPr>
        <w:pStyle w:val="Text"/>
        <w:rPr>
          <w:lang w:eastAsia="en-AU"/>
        </w:rPr>
      </w:pPr>
      <w:r>
        <w:rPr>
          <w:lang w:eastAsia="en-AU"/>
        </w:rPr>
        <w:lastRenderedPageBreak/>
        <w:t>&lt;p 25&gt;</w:t>
      </w:r>
    </w:p>
    <w:p w:rsidR="00AF46AF" w:rsidRPr="00D26387" w:rsidRDefault="00AF46AF" w:rsidP="00D26387">
      <w:pPr>
        <w:pStyle w:val="Myhead"/>
      </w:pPr>
      <w:bookmarkStart w:id="36" w:name="h36"/>
      <w:r w:rsidRPr="00D26387">
        <w:t>On</w:t>
      </w:r>
      <w:r w:rsidR="00B352F2" w:rsidRPr="00D26387">
        <w:t xml:space="preserve"> </w:t>
      </w:r>
      <w:r w:rsidRPr="00D26387">
        <w:t>infallibility;</w:t>
      </w:r>
      <w:r w:rsidR="00B352F2" w:rsidRPr="00D26387">
        <w:t xml:space="preserve"> </w:t>
      </w:r>
      <w:r w:rsidRPr="00D26387">
        <w:t>decrees</w:t>
      </w:r>
      <w:r w:rsidR="00B352F2" w:rsidRPr="00D26387">
        <w:t xml:space="preserve"> </w:t>
      </w:r>
      <w:r w:rsidRPr="00D26387">
        <w:t>of</w:t>
      </w:r>
      <w:r w:rsidR="00B352F2" w:rsidRPr="00D26387">
        <w:t xml:space="preserve"> </w:t>
      </w:r>
      <w:r w:rsidRPr="00D26387">
        <w:t>the</w:t>
      </w:r>
      <w:r w:rsidR="00B352F2" w:rsidRPr="00D26387">
        <w:t xml:space="preserve"> </w:t>
      </w:r>
      <w:r w:rsidRPr="00D26387">
        <w:t>House</w:t>
      </w:r>
      <w:bookmarkEnd w:id="36"/>
    </w:p>
    <w:p w:rsidR="00AF46AF" w:rsidRPr="00AF46AF" w:rsidRDefault="009F128E" w:rsidP="00D26387">
      <w:pPr>
        <w:pStyle w:val="Text"/>
        <w:rPr>
          <w:lang w:eastAsia="en-AU"/>
        </w:rPr>
      </w:pPr>
      <w:r>
        <w:rPr>
          <w:lang w:eastAsia="en-AU"/>
        </w:rPr>
        <w:t>‘Abdu’l-Baha</w:t>
      </w:r>
      <w:r w:rsidR="00B352F2">
        <w:rPr>
          <w:lang w:eastAsia="en-AU"/>
        </w:rPr>
        <w:t xml:space="preserve"> </w:t>
      </w:r>
      <w:r w:rsidR="00AF46AF" w:rsidRPr="00AF46AF">
        <w:rPr>
          <w:lang w:eastAsia="en-AU"/>
        </w:rPr>
        <w:t>said</w:t>
      </w:r>
      <w:r w:rsidR="00B352F2">
        <w:rPr>
          <w:lang w:eastAsia="en-AU"/>
        </w:rPr>
        <w:t xml:space="preserve"> </w:t>
      </w:r>
      <w:r w:rsidR="00AF46AF" w:rsidRPr="00AF46AF">
        <w:rPr>
          <w:lang w:eastAsia="en-AU"/>
        </w:rPr>
        <w:t>in</w:t>
      </w:r>
      <w:r w:rsidR="00B352F2">
        <w:rPr>
          <w:lang w:eastAsia="en-AU"/>
        </w:rPr>
        <w:t xml:space="preserve"> </w:t>
      </w:r>
      <w:r w:rsidR="00AF46AF" w:rsidRPr="00AF46AF">
        <w:rPr>
          <w:lang w:eastAsia="en-AU"/>
        </w:rPr>
        <w:t>part</w:t>
      </w:r>
      <w:r w:rsidR="00991B2B">
        <w:rPr>
          <w:lang w:eastAsia="en-AU"/>
        </w:rPr>
        <w:t>:</w:t>
      </w:r>
      <w:r w:rsidR="00B352F2">
        <w:rPr>
          <w:lang w:eastAsia="en-AU"/>
        </w:rPr>
        <w:t xml:space="preserve">  </w:t>
      </w:r>
      <w:r w:rsidR="00991B2B">
        <w:rPr>
          <w:lang w:eastAsia="en-AU"/>
        </w:rPr>
        <w:t>“</w:t>
      </w:r>
      <w:r w:rsidR="00AF46AF" w:rsidRPr="00AF46AF">
        <w:rPr>
          <w:lang w:eastAsia="en-AU"/>
        </w:rPr>
        <w:t>Infallibility</w:t>
      </w:r>
      <w:r w:rsidR="00B352F2">
        <w:rPr>
          <w:lang w:eastAsia="en-AU"/>
        </w:rPr>
        <w:t xml:space="preserve"> </w:t>
      </w:r>
      <w:r w:rsidR="00AF46AF" w:rsidRPr="00AF46AF">
        <w:rPr>
          <w:lang w:eastAsia="en-AU"/>
        </w:rPr>
        <w:t>is</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two</w:t>
      </w:r>
      <w:r w:rsidR="00B352F2">
        <w:rPr>
          <w:lang w:eastAsia="en-AU"/>
        </w:rPr>
        <w:t xml:space="preserve"> </w:t>
      </w:r>
      <w:r w:rsidR="00AF46AF" w:rsidRPr="00AF46AF">
        <w:rPr>
          <w:lang w:eastAsia="en-AU"/>
        </w:rPr>
        <w:t>kinds;</w:t>
      </w:r>
      <w:r w:rsidR="00B352F2">
        <w:rPr>
          <w:lang w:eastAsia="en-AU"/>
        </w:rPr>
        <w:t xml:space="preserve"> </w:t>
      </w:r>
      <w:r w:rsidR="00AF46AF" w:rsidRPr="00AF46AF">
        <w:rPr>
          <w:lang w:eastAsia="en-AU"/>
        </w:rPr>
        <w:t>(1)</w:t>
      </w:r>
      <w:r w:rsidR="00B352F2">
        <w:rPr>
          <w:lang w:eastAsia="en-AU"/>
        </w:rPr>
        <w:t xml:space="preserve"> </w:t>
      </w:r>
      <w:r w:rsidR="00AF46AF" w:rsidRPr="00AF46AF">
        <w:rPr>
          <w:lang w:eastAsia="en-AU"/>
        </w:rPr>
        <w:t>Intrinsic</w:t>
      </w:r>
      <w:r w:rsidR="00B352F2">
        <w:rPr>
          <w:lang w:eastAsia="en-AU"/>
        </w:rPr>
        <w:t xml:space="preserve"> </w:t>
      </w:r>
      <w:r w:rsidR="00AF46AF" w:rsidRPr="00AF46AF">
        <w:rPr>
          <w:lang w:eastAsia="en-AU"/>
        </w:rPr>
        <w:t>or</w:t>
      </w:r>
      <w:r w:rsidR="00B352F2">
        <w:rPr>
          <w:lang w:eastAsia="en-AU"/>
        </w:rPr>
        <w:t xml:space="preserve"> </w:t>
      </w:r>
      <w:r w:rsidR="00AF46AF" w:rsidRPr="00AF46AF">
        <w:rPr>
          <w:lang w:eastAsia="en-AU"/>
        </w:rPr>
        <w:t>immediate</w:t>
      </w:r>
      <w:r w:rsidR="00B352F2">
        <w:rPr>
          <w:lang w:eastAsia="en-AU"/>
        </w:rPr>
        <w:t xml:space="preserve"> </w:t>
      </w:r>
      <w:r w:rsidR="00AF46AF" w:rsidRPr="00AF46AF">
        <w:rPr>
          <w:lang w:eastAsia="en-AU"/>
        </w:rPr>
        <w:t>Infallibility,</w:t>
      </w:r>
      <w:r w:rsidR="00B352F2">
        <w:rPr>
          <w:lang w:eastAsia="en-AU"/>
        </w:rPr>
        <w:t xml:space="preserve"> </w:t>
      </w:r>
      <w:r w:rsidR="00AF46AF" w:rsidRPr="00AF46AF">
        <w:rPr>
          <w:lang w:eastAsia="en-AU"/>
        </w:rPr>
        <w:t>(2)</w:t>
      </w:r>
      <w:r w:rsidR="00B352F2">
        <w:rPr>
          <w:lang w:eastAsia="en-AU"/>
        </w:rPr>
        <w:t xml:space="preserve"> </w:t>
      </w:r>
      <w:r w:rsidR="00AF46AF" w:rsidRPr="00AF46AF">
        <w:rPr>
          <w:lang w:eastAsia="en-AU"/>
        </w:rPr>
        <w:t>conferred,</w:t>
      </w:r>
      <w:r w:rsidR="00B352F2">
        <w:rPr>
          <w:lang w:eastAsia="en-AU"/>
        </w:rPr>
        <w:t xml:space="preserve"> </w:t>
      </w:r>
      <w:r w:rsidR="00AF46AF" w:rsidRPr="00AF46AF">
        <w:rPr>
          <w:lang w:eastAsia="en-AU"/>
        </w:rPr>
        <w:t>extrinsic</w:t>
      </w:r>
      <w:r w:rsidR="00B352F2">
        <w:rPr>
          <w:lang w:eastAsia="en-AU"/>
        </w:rPr>
        <w:t xml:space="preserve"> </w:t>
      </w:r>
      <w:r w:rsidR="00AF46AF" w:rsidRPr="00AF46AF">
        <w:rPr>
          <w:lang w:eastAsia="en-AU"/>
        </w:rPr>
        <w:t>or</w:t>
      </w:r>
      <w:r w:rsidR="00B352F2">
        <w:rPr>
          <w:lang w:eastAsia="en-AU"/>
        </w:rPr>
        <w:t xml:space="preserve"> </w:t>
      </w:r>
      <w:proofErr w:type="gramStart"/>
      <w:r w:rsidR="00AF46AF" w:rsidRPr="00AF46AF">
        <w:rPr>
          <w:lang w:eastAsia="en-AU"/>
        </w:rPr>
        <w:t>mediate</w:t>
      </w:r>
      <w:proofErr w:type="gramEnd"/>
      <w:r w:rsidR="00B352F2">
        <w:rPr>
          <w:lang w:eastAsia="en-AU"/>
        </w:rPr>
        <w:t xml:space="preserve"> </w:t>
      </w:r>
      <w:r w:rsidR="00AF46AF" w:rsidRPr="00AF46AF">
        <w:rPr>
          <w:lang w:eastAsia="en-AU"/>
        </w:rPr>
        <w:t>Infallibility</w:t>
      </w:r>
      <w:r w:rsidR="00991B2B">
        <w:rPr>
          <w:lang w:eastAsia="en-AU"/>
        </w:rPr>
        <w:t>.</w:t>
      </w:r>
      <w:r w:rsidR="00B352F2">
        <w:rPr>
          <w:lang w:eastAsia="en-AU"/>
        </w:rPr>
        <w:t xml:space="preserve">  </w:t>
      </w:r>
      <w:r w:rsidR="00AF46AF" w:rsidRPr="00AF46AF">
        <w:rPr>
          <w:lang w:eastAsia="en-AU"/>
        </w:rPr>
        <w:t>Intrinsic</w:t>
      </w:r>
      <w:r w:rsidR="00B352F2">
        <w:rPr>
          <w:lang w:eastAsia="en-AU"/>
        </w:rPr>
        <w:t xml:space="preserve"> </w:t>
      </w:r>
      <w:r w:rsidR="00AF46AF" w:rsidRPr="00AF46AF">
        <w:rPr>
          <w:lang w:eastAsia="en-AU"/>
        </w:rPr>
        <w:t>or</w:t>
      </w:r>
      <w:r w:rsidR="00B352F2">
        <w:rPr>
          <w:lang w:eastAsia="en-AU"/>
        </w:rPr>
        <w:t xml:space="preserve"> </w:t>
      </w:r>
      <w:r w:rsidR="00AF46AF" w:rsidRPr="00AF46AF">
        <w:rPr>
          <w:lang w:eastAsia="en-AU"/>
        </w:rPr>
        <w:t>immediate</w:t>
      </w:r>
      <w:r w:rsidR="00B352F2">
        <w:rPr>
          <w:lang w:eastAsia="en-AU"/>
        </w:rPr>
        <w:t xml:space="preserve"> </w:t>
      </w:r>
      <w:r w:rsidR="00AF46AF" w:rsidRPr="00AF46AF">
        <w:rPr>
          <w:lang w:eastAsia="en-AU"/>
        </w:rPr>
        <w:t>Infallibility</w:t>
      </w:r>
      <w:r w:rsidR="00B352F2">
        <w:rPr>
          <w:lang w:eastAsia="en-AU"/>
        </w:rPr>
        <w:t xml:space="preserve"> </w:t>
      </w:r>
      <w:r w:rsidR="00AF46AF" w:rsidRPr="00AF46AF">
        <w:rPr>
          <w:lang w:eastAsia="en-AU"/>
        </w:rPr>
        <w:t>means</w:t>
      </w:r>
      <w:r w:rsidR="00B352F2">
        <w:rPr>
          <w:lang w:eastAsia="en-AU"/>
        </w:rPr>
        <w:t xml:space="preserve"> </w:t>
      </w:r>
      <w:r w:rsidR="00AF46AF" w:rsidRPr="00AF46AF">
        <w:rPr>
          <w:lang w:eastAsia="en-AU"/>
        </w:rPr>
        <w:t>that</w:t>
      </w:r>
      <w:r w:rsidR="00B352F2">
        <w:rPr>
          <w:lang w:eastAsia="en-AU"/>
        </w:rPr>
        <w:t xml:space="preserve"> </w:t>
      </w:r>
      <w:r w:rsidR="00AF46AF" w:rsidRPr="00AF46AF">
        <w:rPr>
          <w:lang w:eastAsia="en-AU"/>
        </w:rPr>
        <w:t>God,</w:t>
      </w:r>
      <w:r w:rsidR="00B352F2">
        <w:rPr>
          <w:lang w:eastAsia="en-AU"/>
        </w:rPr>
        <w:t xml:space="preserve"> </w:t>
      </w:r>
      <w:r w:rsidR="00AF46AF" w:rsidRPr="00AF46AF">
        <w:rPr>
          <w:lang w:eastAsia="en-AU"/>
        </w:rPr>
        <w:t>exalted</w:t>
      </w:r>
      <w:r w:rsidR="00B352F2">
        <w:rPr>
          <w:lang w:eastAsia="en-AU"/>
        </w:rPr>
        <w:t xml:space="preserve"> </w:t>
      </w:r>
      <w:r w:rsidR="00AF46AF" w:rsidRPr="00AF46AF">
        <w:rPr>
          <w:lang w:eastAsia="en-AU"/>
        </w:rPr>
        <w:t>is</w:t>
      </w:r>
      <w:r w:rsidR="00B352F2">
        <w:rPr>
          <w:lang w:eastAsia="en-AU"/>
        </w:rPr>
        <w:t xml:space="preserve"> </w:t>
      </w:r>
      <w:r w:rsidR="00AF46AF" w:rsidRPr="00AF46AF">
        <w:rPr>
          <w:lang w:eastAsia="en-AU"/>
        </w:rPr>
        <w:t>His</w:t>
      </w:r>
      <w:r w:rsidR="00B352F2">
        <w:rPr>
          <w:lang w:eastAsia="en-AU"/>
        </w:rPr>
        <w:t xml:space="preserve"> </w:t>
      </w:r>
      <w:r w:rsidR="00AF46AF" w:rsidRPr="00AF46AF">
        <w:rPr>
          <w:lang w:eastAsia="en-AU"/>
        </w:rPr>
        <w:t>Glory,</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none</w:t>
      </w:r>
      <w:r w:rsidR="00B352F2">
        <w:rPr>
          <w:lang w:eastAsia="en-AU"/>
        </w:rPr>
        <w:t xml:space="preserve"> </w:t>
      </w:r>
      <w:r w:rsidR="00AF46AF" w:rsidRPr="00AF46AF">
        <w:rPr>
          <w:lang w:eastAsia="en-AU"/>
        </w:rPr>
        <w:t>else</w:t>
      </w:r>
      <w:r w:rsidR="00B352F2">
        <w:rPr>
          <w:lang w:eastAsia="en-AU"/>
        </w:rPr>
        <w:t xml:space="preserve"> </w:t>
      </w:r>
      <w:r w:rsidR="00AF46AF" w:rsidRPr="00AF46AF">
        <w:rPr>
          <w:lang w:eastAsia="en-AU"/>
        </w:rPr>
        <w:t>save</w:t>
      </w:r>
      <w:r w:rsidR="00B352F2">
        <w:rPr>
          <w:lang w:eastAsia="en-AU"/>
        </w:rPr>
        <w:t xml:space="preserve"> </w:t>
      </w:r>
      <w:r w:rsidR="00AF46AF" w:rsidRPr="00AF46AF">
        <w:rPr>
          <w:lang w:eastAsia="en-AU"/>
        </w:rPr>
        <w:t>Him</w:t>
      </w:r>
      <w:r w:rsidR="00B352F2">
        <w:rPr>
          <w:lang w:eastAsia="en-AU"/>
        </w:rPr>
        <w:t xml:space="preserve"> </w:t>
      </w:r>
      <w:r w:rsidR="00AF46AF" w:rsidRPr="00AF46AF">
        <w:rPr>
          <w:lang w:eastAsia="en-AU"/>
        </w:rPr>
        <w:t>has</w:t>
      </w:r>
      <w:r w:rsidR="00B352F2">
        <w:rPr>
          <w:lang w:eastAsia="en-AU"/>
        </w:rPr>
        <w:t xml:space="preserve"> </w:t>
      </w:r>
      <w:r w:rsidR="00AF46AF" w:rsidRPr="00AF46AF">
        <w:rPr>
          <w:lang w:eastAsia="en-AU"/>
        </w:rPr>
        <w:t>any</w:t>
      </w:r>
      <w:r w:rsidR="00B352F2">
        <w:rPr>
          <w:lang w:eastAsia="en-AU"/>
        </w:rPr>
        <w:t xml:space="preserve"> </w:t>
      </w:r>
      <w:r w:rsidR="00AF46AF" w:rsidRPr="00AF46AF">
        <w:rPr>
          <w:lang w:eastAsia="en-AU"/>
        </w:rPr>
        <w:t>portion</w:t>
      </w:r>
      <w:r w:rsidR="00B352F2">
        <w:rPr>
          <w:lang w:eastAsia="en-AU"/>
        </w:rPr>
        <w:t xml:space="preserve"> </w:t>
      </w:r>
      <w:r w:rsidR="00AF46AF" w:rsidRPr="00AF46AF">
        <w:rPr>
          <w:lang w:eastAsia="en-AU"/>
        </w:rPr>
        <w:t>thereof</w:t>
      </w:r>
      <w:r w:rsidR="00991B2B">
        <w:rPr>
          <w:lang w:eastAsia="en-AU"/>
        </w:rPr>
        <w:t>.</w:t>
      </w:r>
      <w:r w:rsidR="00B352F2">
        <w:rPr>
          <w:lang w:eastAsia="en-AU"/>
        </w:rPr>
        <w:t xml:space="preserve">  </w:t>
      </w:r>
      <w:r w:rsidR="00AF46AF" w:rsidRPr="00AF46AF">
        <w:rPr>
          <w:lang w:eastAsia="en-AU"/>
        </w:rPr>
        <w:t>He</w:t>
      </w:r>
      <w:r w:rsidR="00B352F2">
        <w:rPr>
          <w:lang w:eastAsia="en-AU"/>
        </w:rPr>
        <w:t xml:space="preserve"> </w:t>
      </w:r>
      <w:r w:rsidR="00AF46AF" w:rsidRPr="00AF46AF">
        <w:rPr>
          <w:lang w:eastAsia="en-AU"/>
        </w:rPr>
        <w:t>is</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doer</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that</w:t>
      </w:r>
      <w:r w:rsidR="00B352F2">
        <w:rPr>
          <w:lang w:eastAsia="en-AU"/>
        </w:rPr>
        <w:t xml:space="preserve"> </w:t>
      </w:r>
      <w:r w:rsidR="00AF46AF" w:rsidRPr="00AF46AF">
        <w:rPr>
          <w:lang w:eastAsia="en-AU"/>
        </w:rPr>
        <w:t>which</w:t>
      </w:r>
      <w:r w:rsidR="00B352F2">
        <w:rPr>
          <w:lang w:eastAsia="en-AU"/>
        </w:rPr>
        <w:t xml:space="preserve"> </w:t>
      </w:r>
      <w:r w:rsidR="00AF46AF" w:rsidRPr="00AF46AF">
        <w:rPr>
          <w:lang w:eastAsia="en-AU"/>
        </w:rPr>
        <w:t>He</w:t>
      </w:r>
      <w:r w:rsidR="00B352F2">
        <w:rPr>
          <w:lang w:eastAsia="en-AU"/>
        </w:rPr>
        <w:t xml:space="preserve"> </w:t>
      </w:r>
      <w:proofErr w:type="spellStart"/>
      <w:r w:rsidR="00AF46AF" w:rsidRPr="00AF46AF">
        <w:rPr>
          <w:lang w:eastAsia="en-AU"/>
        </w:rPr>
        <w:t>willeth</w:t>
      </w:r>
      <w:proofErr w:type="spellEnd"/>
      <w:r w:rsidR="00991B2B">
        <w:rPr>
          <w:lang w:eastAsia="en-AU"/>
        </w:rPr>
        <w:t>.</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His</w:t>
      </w:r>
      <w:r w:rsidR="00B352F2">
        <w:rPr>
          <w:lang w:eastAsia="en-AU"/>
        </w:rPr>
        <w:t xml:space="preserve"> </w:t>
      </w:r>
      <w:r w:rsidR="00AF46AF" w:rsidRPr="00AF46AF">
        <w:rPr>
          <w:lang w:eastAsia="en-AU"/>
        </w:rPr>
        <w:t>Infallibility</w:t>
      </w:r>
      <w:r w:rsidR="00B352F2">
        <w:rPr>
          <w:lang w:eastAsia="en-AU"/>
        </w:rPr>
        <w:t xml:space="preserve"> </w:t>
      </w:r>
      <w:r w:rsidR="00AF46AF" w:rsidRPr="00AF46AF">
        <w:rPr>
          <w:lang w:eastAsia="en-AU"/>
        </w:rPr>
        <w:t>is</w:t>
      </w:r>
      <w:r w:rsidR="00B352F2">
        <w:rPr>
          <w:lang w:eastAsia="en-AU"/>
        </w:rPr>
        <w:t xml:space="preserve"> </w:t>
      </w:r>
      <w:proofErr w:type="spellStart"/>
      <w:r w:rsidR="00AF46AF" w:rsidRPr="00AF46AF">
        <w:rPr>
          <w:lang w:eastAsia="en-AU"/>
        </w:rPr>
        <w:t>especialized</w:t>
      </w:r>
      <w:proofErr w:type="spellEnd"/>
      <w:r w:rsidR="00B352F2">
        <w:rPr>
          <w:lang w:eastAsia="en-AU"/>
        </w:rPr>
        <w:t xml:space="preserve"> </w:t>
      </w:r>
      <w:r w:rsidR="00AF46AF" w:rsidRPr="00AF46AF">
        <w:rPr>
          <w:lang w:eastAsia="en-AU"/>
        </w:rPr>
        <w:t>to</w:t>
      </w:r>
      <w:r w:rsidR="00B352F2">
        <w:rPr>
          <w:lang w:eastAsia="en-AU"/>
        </w:rPr>
        <w:t xml:space="preserve"> </w:t>
      </w:r>
      <w:r w:rsidR="00AF46AF" w:rsidRPr="00AF46AF">
        <w:rPr>
          <w:lang w:eastAsia="en-AU"/>
        </w:rPr>
        <w:t>His</w:t>
      </w:r>
      <w:r w:rsidR="00B352F2">
        <w:rPr>
          <w:lang w:eastAsia="en-AU"/>
        </w:rPr>
        <w:t xml:space="preserve"> </w:t>
      </w:r>
      <w:r w:rsidR="00AF46AF" w:rsidRPr="00AF46AF">
        <w:rPr>
          <w:lang w:eastAsia="en-AU"/>
        </w:rPr>
        <w:t>Universal</w:t>
      </w:r>
      <w:r w:rsidR="00B352F2">
        <w:rPr>
          <w:lang w:eastAsia="en-AU"/>
        </w:rPr>
        <w:t xml:space="preserve"> </w:t>
      </w:r>
      <w:r w:rsidR="00AF46AF" w:rsidRPr="00AF46AF">
        <w:rPr>
          <w:lang w:eastAsia="en-AU"/>
        </w:rPr>
        <w:t>Manifestations</w:t>
      </w:r>
      <w:r w:rsidR="00B352F2">
        <w:rPr>
          <w:lang w:eastAsia="en-AU"/>
        </w:rPr>
        <w:t xml:space="preserve"> </w:t>
      </w:r>
      <w:r w:rsidR="00AF46AF" w:rsidRPr="00AF46AF">
        <w:rPr>
          <w:lang w:eastAsia="en-AU"/>
        </w:rPr>
        <w:t>who</w:t>
      </w:r>
      <w:r w:rsidR="00B352F2">
        <w:rPr>
          <w:lang w:eastAsia="en-AU"/>
        </w:rPr>
        <w:t xml:space="preserve"> </w:t>
      </w:r>
      <w:r w:rsidR="00AF46AF" w:rsidRPr="00AF46AF">
        <w:rPr>
          <w:lang w:eastAsia="en-AU"/>
        </w:rPr>
        <w:t>appear</w:t>
      </w:r>
      <w:r w:rsidR="00B352F2">
        <w:rPr>
          <w:lang w:eastAsia="en-AU"/>
        </w:rPr>
        <w:t xml:space="preserve"> </w:t>
      </w:r>
      <w:r w:rsidR="00AF46AF" w:rsidRPr="00AF46AF">
        <w:rPr>
          <w:lang w:eastAsia="en-AU"/>
        </w:rPr>
        <w:t>at</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head</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each</w:t>
      </w:r>
      <w:r w:rsidR="00B352F2">
        <w:rPr>
          <w:lang w:eastAsia="en-AU"/>
        </w:rPr>
        <w:t xml:space="preserve"> </w:t>
      </w:r>
      <w:r w:rsidR="00AF46AF" w:rsidRPr="00AF46AF">
        <w:rPr>
          <w:lang w:eastAsia="en-AU"/>
        </w:rPr>
        <w:t>great</w:t>
      </w:r>
      <w:r w:rsidR="00B352F2">
        <w:rPr>
          <w:lang w:eastAsia="en-AU"/>
        </w:rPr>
        <w:t xml:space="preserve"> </w:t>
      </w:r>
      <w:r w:rsidR="00AF46AF" w:rsidRPr="00AF46AF">
        <w:rPr>
          <w:lang w:eastAsia="en-AU"/>
        </w:rPr>
        <w:t>Cycle.</w:t>
      </w:r>
    </w:p>
    <w:p w:rsidR="00B822BE" w:rsidRDefault="00991B2B" w:rsidP="00FB112F">
      <w:pPr>
        <w:pStyle w:val="Text"/>
        <w:rPr>
          <w:lang w:eastAsia="en-AU"/>
        </w:rPr>
      </w:pPr>
      <w:r>
        <w:rPr>
          <w:lang w:eastAsia="en-AU"/>
        </w:rPr>
        <w:t>“</w:t>
      </w:r>
      <w:r w:rsidR="00AF46AF" w:rsidRPr="00AF46AF">
        <w:rPr>
          <w:lang w:eastAsia="en-AU"/>
        </w:rPr>
        <w:t>The</w:t>
      </w:r>
      <w:r w:rsidR="00B352F2">
        <w:rPr>
          <w:lang w:eastAsia="en-AU"/>
        </w:rPr>
        <w:t xml:space="preserve"> </w:t>
      </w:r>
      <w:r w:rsidR="00AF46AF" w:rsidRPr="00AF46AF">
        <w:rPr>
          <w:lang w:eastAsia="en-AU"/>
        </w:rPr>
        <w:t>conferred,</w:t>
      </w:r>
      <w:r w:rsidR="00B352F2">
        <w:rPr>
          <w:lang w:eastAsia="en-AU"/>
        </w:rPr>
        <w:t xml:space="preserve"> </w:t>
      </w:r>
      <w:r w:rsidR="00AF46AF" w:rsidRPr="00AF46AF">
        <w:rPr>
          <w:lang w:eastAsia="en-AU"/>
        </w:rPr>
        <w:t>extrinsic</w:t>
      </w:r>
      <w:r w:rsidR="00B352F2">
        <w:rPr>
          <w:lang w:eastAsia="en-AU"/>
        </w:rPr>
        <w:t xml:space="preserve"> </w:t>
      </w:r>
      <w:r w:rsidR="00AF46AF" w:rsidRPr="00AF46AF">
        <w:rPr>
          <w:lang w:eastAsia="en-AU"/>
        </w:rPr>
        <w:t>or</w:t>
      </w:r>
      <w:r w:rsidR="00B352F2">
        <w:rPr>
          <w:lang w:eastAsia="en-AU"/>
        </w:rPr>
        <w:t xml:space="preserve"> </w:t>
      </w:r>
      <w:r w:rsidR="00AF46AF" w:rsidRPr="00AF46AF">
        <w:rPr>
          <w:lang w:eastAsia="en-AU"/>
        </w:rPr>
        <w:t>mediate</w:t>
      </w:r>
      <w:r w:rsidR="00B352F2">
        <w:rPr>
          <w:lang w:eastAsia="en-AU"/>
        </w:rPr>
        <w:t xml:space="preserve"> </w:t>
      </w:r>
      <w:r w:rsidR="00AF46AF" w:rsidRPr="00AF46AF">
        <w:rPr>
          <w:lang w:eastAsia="en-AU"/>
        </w:rPr>
        <w:t>Infallibility</w:t>
      </w:r>
      <w:r w:rsidR="00B352F2">
        <w:rPr>
          <w:lang w:eastAsia="en-AU"/>
        </w:rPr>
        <w:t xml:space="preserve"> </w:t>
      </w:r>
      <w:r w:rsidR="00AF46AF" w:rsidRPr="00AF46AF">
        <w:rPr>
          <w:lang w:eastAsia="en-AU"/>
        </w:rPr>
        <w:t>is</w:t>
      </w:r>
      <w:r w:rsidR="00B352F2">
        <w:rPr>
          <w:lang w:eastAsia="en-AU"/>
        </w:rPr>
        <w:t xml:space="preserve"> </w:t>
      </w:r>
      <w:r w:rsidR="00AF46AF" w:rsidRPr="00AF46AF">
        <w:rPr>
          <w:lang w:eastAsia="en-AU"/>
        </w:rPr>
        <w:t>that</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those</w:t>
      </w:r>
      <w:r w:rsidR="00B352F2">
        <w:rPr>
          <w:lang w:eastAsia="en-AU"/>
        </w:rPr>
        <w:t xml:space="preserve"> </w:t>
      </w:r>
      <w:r w:rsidR="00AF46AF" w:rsidRPr="00AF46AF">
        <w:rPr>
          <w:lang w:eastAsia="en-AU"/>
        </w:rPr>
        <w:t>Holy</w:t>
      </w:r>
      <w:r w:rsidR="00B352F2">
        <w:rPr>
          <w:lang w:eastAsia="en-AU"/>
        </w:rPr>
        <w:t xml:space="preserve"> </w:t>
      </w:r>
      <w:r w:rsidR="00AF46AF" w:rsidRPr="00AF46AF">
        <w:rPr>
          <w:lang w:eastAsia="en-AU"/>
        </w:rPr>
        <w:t>Souls</w:t>
      </w:r>
      <w:r w:rsidR="00B352F2">
        <w:rPr>
          <w:lang w:eastAsia="en-AU"/>
        </w:rPr>
        <w:t xml:space="preserve"> </w:t>
      </w:r>
      <w:r w:rsidR="00AF46AF" w:rsidRPr="00AF46AF">
        <w:rPr>
          <w:lang w:eastAsia="en-AU"/>
        </w:rPr>
        <w:t>who</w:t>
      </w:r>
      <w:r w:rsidR="00B352F2">
        <w:rPr>
          <w:lang w:eastAsia="en-AU"/>
        </w:rPr>
        <w:t xml:space="preserve"> </w:t>
      </w:r>
      <w:r w:rsidR="00AF46AF" w:rsidRPr="00AF46AF">
        <w:rPr>
          <w:lang w:eastAsia="en-AU"/>
        </w:rPr>
        <w:t>are</w:t>
      </w:r>
      <w:r w:rsidR="00B352F2">
        <w:rPr>
          <w:lang w:eastAsia="en-AU"/>
        </w:rPr>
        <w:t xml:space="preserve"> </w:t>
      </w:r>
      <w:r w:rsidR="00AF46AF" w:rsidRPr="00AF46AF">
        <w:rPr>
          <w:lang w:eastAsia="en-AU"/>
        </w:rPr>
        <w:t>under</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protection</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Divine</w:t>
      </w:r>
      <w:r w:rsidR="00B352F2">
        <w:rPr>
          <w:lang w:eastAsia="en-AU"/>
        </w:rPr>
        <w:t xml:space="preserve"> </w:t>
      </w:r>
      <w:r w:rsidR="00AF46AF" w:rsidRPr="00AF46AF">
        <w:rPr>
          <w:lang w:eastAsia="en-AU"/>
        </w:rPr>
        <w:t>Manifestations,</w:t>
      </w:r>
      <w:r w:rsidR="00B352F2">
        <w:rPr>
          <w:lang w:eastAsia="en-AU"/>
        </w:rPr>
        <w:t xml:space="preserve"> </w:t>
      </w:r>
      <w:r w:rsidR="00AF46AF" w:rsidRPr="00AF46AF">
        <w:rPr>
          <w:lang w:eastAsia="en-AU"/>
        </w:rPr>
        <w:t>for</w:t>
      </w:r>
      <w:r w:rsidR="00B352F2">
        <w:rPr>
          <w:lang w:eastAsia="en-AU"/>
        </w:rPr>
        <w:t xml:space="preserve"> </w:t>
      </w:r>
      <w:r w:rsidR="00AF46AF" w:rsidRPr="00AF46AF">
        <w:rPr>
          <w:lang w:eastAsia="en-AU"/>
        </w:rPr>
        <w:t>preservation</w:t>
      </w:r>
      <w:r w:rsidR="00B352F2">
        <w:rPr>
          <w:lang w:eastAsia="en-AU"/>
        </w:rPr>
        <w:t xml:space="preserve"> </w:t>
      </w:r>
      <w:r w:rsidR="00AF46AF" w:rsidRPr="00AF46AF">
        <w:rPr>
          <w:lang w:eastAsia="en-AU"/>
        </w:rPr>
        <w:t>from</w:t>
      </w:r>
      <w:r w:rsidR="00B352F2">
        <w:rPr>
          <w:lang w:eastAsia="en-AU"/>
        </w:rPr>
        <w:t xml:space="preserve"> </w:t>
      </w:r>
      <w:r w:rsidR="00AF46AF" w:rsidRPr="00AF46AF">
        <w:rPr>
          <w:lang w:eastAsia="en-AU"/>
        </w:rPr>
        <w:t>error</w:t>
      </w:r>
      <w:r w:rsidR="00B352F2">
        <w:rPr>
          <w:lang w:eastAsia="en-AU"/>
        </w:rPr>
        <w:t xml:space="preserve"> </w:t>
      </w:r>
      <w:r w:rsidR="00AF46AF" w:rsidRPr="00AF46AF">
        <w:rPr>
          <w:lang w:eastAsia="en-AU"/>
        </w:rPr>
        <w:t>is</w:t>
      </w:r>
      <w:r w:rsidR="00B352F2">
        <w:rPr>
          <w:lang w:eastAsia="en-AU"/>
        </w:rPr>
        <w:t xml:space="preserve"> </w:t>
      </w:r>
      <w:r w:rsidR="00AF46AF" w:rsidRPr="00AF46AF">
        <w:rPr>
          <w:lang w:eastAsia="en-AU"/>
        </w:rPr>
        <w:t>conferred</w:t>
      </w:r>
      <w:r w:rsidR="00B352F2">
        <w:rPr>
          <w:lang w:eastAsia="en-AU"/>
        </w:rPr>
        <w:t xml:space="preserve"> </w:t>
      </w:r>
      <w:r w:rsidR="00AF46AF" w:rsidRPr="00AF46AF">
        <w:rPr>
          <w:lang w:eastAsia="en-AU"/>
        </w:rPr>
        <w:t>upon</w:t>
      </w:r>
      <w:r w:rsidR="00B352F2">
        <w:rPr>
          <w:lang w:eastAsia="en-AU"/>
        </w:rPr>
        <w:t xml:space="preserve"> </w:t>
      </w:r>
      <w:r w:rsidR="00AF46AF" w:rsidRPr="00AF46AF">
        <w:rPr>
          <w:lang w:eastAsia="en-AU"/>
        </w:rPr>
        <w:t>souls</w:t>
      </w:r>
      <w:r w:rsidR="00B352F2">
        <w:rPr>
          <w:lang w:eastAsia="en-AU"/>
        </w:rPr>
        <w:t xml:space="preserve"> </w:t>
      </w:r>
      <w:r w:rsidR="00AF46AF" w:rsidRPr="00AF46AF">
        <w:rPr>
          <w:lang w:eastAsia="en-AU"/>
        </w:rPr>
        <w:t>as</w:t>
      </w:r>
      <w:r w:rsidR="00B352F2">
        <w:rPr>
          <w:lang w:eastAsia="en-AU"/>
        </w:rPr>
        <w:t xml:space="preserve"> </w:t>
      </w:r>
      <w:r w:rsidR="00AF46AF" w:rsidRPr="00AF46AF">
        <w:rPr>
          <w:lang w:eastAsia="en-AU"/>
        </w:rPr>
        <w:t>a</w:t>
      </w:r>
      <w:r w:rsidR="00B352F2">
        <w:rPr>
          <w:lang w:eastAsia="en-AU"/>
        </w:rPr>
        <w:t xml:space="preserve"> </w:t>
      </w:r>
      <w:r w:rsidR="00AF46AF" w:rsidRPr="00AF46AF">
        <w:rPr>
          <w:lang w:eastAsia="en-AU"/>
        </w:rPr>
        <w:t>pure</w:t>
      </w:r>
      <w:r w:rsidR="00B352F2">
        <w:rPr>
          <w:lang w:eastAsia="en-AU"/>
        </w:rPr>
        <w:t xml:space="preserve"> </w:t>
      </w:r>
      <w:r w:rsidR="00AF46AF" w:rsidRPr="00AF46AF">
        <w:rPr>
          <w:lang w:eastAsia="en-AU"/>
        </w:rPr>
        <w:t>gift</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God</w:t>
      </w:r>
      <w:r>
        <w:rPr>
          <w:lang w:eastAsia="en-AU"/>
        </w:rPr>
        <w:t>.</w:t>
      </w:r>
      <w:r w:rsidR="00B352F2">
        <w:rPr>
          <w:lang w:eastAsia="en-AU"/>
        </w:rPr>
        <w:t xml:space="preserve">  </w:t>
      </w:r>
      <w:r w:rsidR="00AF46AF" w:rsidRPr="00AF46AF">
        <w:rPr>
          <w:lang w:eastAsia="en-AU"/>
        </w:rPr>
        <w:t>God</w:t>
      </w:r>
      <w:r>
        <w:rPr>
          <w:lang w:eastAsia="en-AU"/>
        </w:rPr>
        <w:t>’</w:t>
      </w:r>
      <w:r w:rsidR="00AF46AF" w:rsidRPr="00AF46AF">
        <w:rPr>
          <w:lang w:eastAsia="en-AU"/>
        </w:rPr>
        <w:t>s</w:t>
      </w:r>
      <w:r w:rsidR="00B352F2">
        <w:rPr>
          <w:lang w:eastAsia="en-AU"/>
        </w:rPr>
        <w:t xml:space="preserve"> </w:t>
      </w:r>
      <w:r w:rsidR="00AF46AF" w:rsidRPr="00AF46AF">
        <w:rPr>
          <w:lang w:eastAsia="en-AU"/>
        </w:rPr>
        <w:t>Infallibility</w:t>
      </w:r>
      <w:r w:rsidR="00B352F2">
        <w:rPr>
          <w:lang w:eastAsia="en-AU"/>
        </w:rPr>
        <w:t xml:space="preserve"> </w:t>
      </w:r>
      <w:r w:rsidR="00AF46AF" w:rsidRPr="00AF46AF">
        <w:rPr>
          <w:lang w:eastAsia="en-AU"/>
        </w:rPr>
        <w:t>is</w:t>
      </w:r>
      <w:r w:rsidR="00B352F2">
        <w:rPr>
          <w:lang w:eastAsia="en-AU"/>
        </w:rPr>
        <w:t xml:space="preserve"> </w:t>
      </w:r>
      <w:r w:rsidR="00AF46AF" w:rsidRPr="00AF46AF">
        <w:rPr>
          <w:lang w:eastAsia="en-AU"/>
        </w:rPr>
        <w:t>intrinsic,</w:t>
      </w:r>
      <w:r w:rsidR="00B352F2">
        <w:rPr>
          <w:lang w:eastAsia="en-AU"/>
        </w:rPr>
        <w:t xml:space="preserve"> </w:t>
      </w:r>
      <w:r w:rsidR="00AF46AF" w:rsidRPr="00AF46AF">
        <w:rPr>
          <w:lang w:eastAsia="en-AU"/>
        </w:rPr>
        <w:t>whereas</w:t>
      </w:r>
      <w:r w:rsidR="00B352F2">
        <w:rPr>
          <w:lang w:eastAsia="en-AU"/>
        </w:rPr>
        <w:t xml:space="preserve"> </w:t>
      </w:r>
      <w:r w:rsidR="00AF46AF" w:rsidRPr="00AF46AF">
        <w:rPr>
          <w:lang w:eastAsia="en-AU"/>
        </w:rPr>
        <w:t>that</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Holy</w:t>
      </w:r>
      <w:r w:rsidR="00B352F2">
        <w:rPr>
          <w:lang w:eastAsia="en-AU"/>
        </w:rPr>
        <w:t xml:space="preserve"> </w:t>
      </w:r>
      <w:r w:rsidR="00AF46AF" w:rsidRPr="00AF46AF">
        <w:rPr>
          <w:lang w:eastAsia="en-AU"/>
        </w:rPr>
        <w:t>Souls</w:t>
      </w:r>
      <w:r w:rsidR="00B352F2">
        <w:rPr>
          <w:lang w:eastAsia="en-AU"/>
        </w:rPr>
        <w:t xml:space="preserve"> </w:t>
      </w:r>
      <w:r w:rsidR="00AF46AF" w:rsidRPr="00AF46AF">
        <w:rPr>
          <w:lang w:eastAsia="en-AU"/>
        </w:rPr>
        <w:t>under</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protection</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His</w:t>
      </w:r>
      <w:r w:rsidR="00B352F2">
        <w:rPr>
          <w:lang w:eastAsia="en-AU"/>
        </w:rPr>
        <w:t xml:space="preserve"> </w:t>
      </w:r>
      <w:r w:rsidR="00AF46AF" w:rsidRPr="00AF46AF">
        <w:rPr>
          <w:lang w:eastAsia="en-AU"/>
        </w:rPr>
        <w:t>Manifestations</w:t>
      </w:r>
      <w:r w:rsidR="00B352F2">
        <w:rPr>
          <w:lang w:eastAsia="en-AU"/>
        </w:rPr>
        <w:t xml:space="preserve"> </w:t>
      </w:r>
      <w:r w:rsidR="00AF46AF" w:rsidRPr="00AF46AF">
        <w:rPr>
          <w:lang w:eastAsia="en-AU"/>
        </w:rPr>
        <w:t>is</w:t>
      </w:r>
      <w:r w:rsidR="00B352F2">
        <w:rPr>
          <w:lang w:eastAsia="en-AU"/>
        </w:rPr>
        <w:t xml:space="preserve"> </w:t>
      </w:r>
      <w:r w:rsidR="00AF46AF" w:rsidRPr="00AF46AF">
        <w:rPr>
          <w:lang w:eastAsia="en-AU"/>
        </w:rPr>
        <w:t>extrinsic,</w:t>
      </w:r>
      <w:r w:rsidR="00B352F2">
        <w:rPr>
          <w:lang w:eastAsia="en-AU"/>
        </w:rPr>
        <w:t xml:space="preserve"> </w:t>
      </w:r>
      <w:r w:rsidR="00AF46AF" w:rsidRPr="00AF46AF">
        <w:rPr>
          <w:lang w:eastAsia="en-AU"/>
        </w:rPr>
        <w:t>for</w:t>
      </w:r>
      <w:r w:rsidR="00B352F2">
        <w:rPr>
          <w:lang w:eastAsia="en-AU"/>
        </w:rPr>
        <w:t xml:space="preserve"> </w:t>
      </w:r>
      <w:r w:rsidR="00AF46AF" w:rsidRPr="00AF46AF">
        <w:rPr>
          <w:lang w:eastAsia="en-AU"/>
        </w:rPr>
        <w:t>it</w:t>
      </w:r>
      <w:r w:rsidR="00B352F2">
        <w:rPr>
          <w:lang w:eastAsia="en-AU"/>
        </w:rPr>
        <w:t xml:space="preserve"> </w:t>
      </w:r>
      <w:r w:rsidR="00AF46AF" w:rsidRPr="00AF46AF">
        <w:rPr>
          <w:lang w:eastAsia="en-AU"/>
        </w:rPr>
        <w:t>is</w:t>
      </w:r>
      <w:r w:rsidR="00B352F2">
        <w:rPr>
          <w:lang w:eastAsia="en-AU"/>
        </w:rPr>
        <w:t xml:space="preserve"> </w:t>
      </w:r>
      <w:r w:rsidR="00AF46AF" w:rsidRPr="00AF46AF">
        <w:rPr>
          <w:lang w:eastAsia="en-AU"/>
        </w:rPr>
        <w:t>acquired</w:t>
      </w:r>
      <w:r w:rsidR="00B352F2">
        <w:rPr>
          <w:lang w:eastAsia="en-AU"/>
        </w:rPr>
        <w:t xml:space="preserve"> </w:t>
      </w:r>
      <w:r w:rsidR="00AF46AF" w:rsidRPr="00AF46AF">
        <w:rPr>
          <w:lang w:eastAsia="en-AU"/>
        </w:rPr>
        <w:t>as</w:t>
      </w:r>
      <w:r w:rsidR="00B352F2">
        <w:rPr>
          <w:lang w:eastAsia="en-AU"/>
        </w:rPr>
        <w:t xml:space="preserve"> </w:t>
      </w:r>
      <w:r w:rsidR="00AF46AF" w:rsidRPr="00AF46AF">
        <w:rPr>
          <w:lang w:eastAsia="en-AU"/>
        </w:rPr>
        <w:t>a</w:t>
      </w:r>
      <w:r w:rsidR="00B352F2">
        <w:rPr>
          <w:lang w:eastAsia="en-AU"/>
        </w:rPr>
        <w:t xml:space="preserve"> </w:t>
      </w:r>
      <w:r w:rsidR="00AF46AF" w:rsidRPr="00AF46AF">
        <w:rPr>
          <w:lang w:eastAsia="en-AU"/>
        </w:rPr>
        <w:t>gift</w:t>
      </w:r>
      <w:r w:rsidR="00B352F2">
        <w:rPr>
          <w:lang w:eastAsia="en-AU"/>
        </w:rPr>
        <w:t xml:space="preserve"> </w:t>
      </w:r>
      <w:r w:rsidR="00AF46AF" w:rsidRPr="00AF46AF">
        <w:rPr>
          <w:lang w:eastAsia="en-AU"/>
        </w:rPr>
        <w:t>or</w:t>
      </w:r>
      <w:r w:rsidR="00B352F2">
        <w:rPr>
          <w:lang w:eastAsia="en-AU"/>
        </w:rPr>
        <w:t xml:space="preserve"> </w:t>
      </w:r>
      <w:r w:rsidR="00AF46AF" w:rsidRPr="00AF46AF">
        <w:rPr>
          <w:lang w:eastAsia="en-AU"/>
        </w:rPr>
        <w:t>quality</w:t>
      </w:r>
      <w:r w:rsidR="00B352F2">
        <w:rPr>
          <w:lang w:eastAsia="en-AU"/>
        </w:rPr>
        <w:t xml:space="preserve"> </w:t>
      </w:r>
      <w:r w:rsidR="00AF46AF" w:rsidRPr="00AF46AF">
        <w:rPr>
          <w:lang w:eastAsia="en-AU"/>
        </w:rPr>
        <w:t>from</w:t>
      </w:r>
      <w:r w:rsidR="00B352F2">
        <w:rPr>
          <w:lang w:eastAsia="en-AU"/>
        </w:rPr>
        <w:t xml:space="preserve"> </w:t>
      </w:r>
      <w:r w:rsidR="00AF46AF" w:rsidRPr="00AF46AF">
        <w:rPr>
          <w:lang w:eastAsia="en-AU"/>
        </w:rPr>
        <w:t>them</w:t>
      </w:r>
      <w:r>
        <w:rPr>
          <w:lang w:eastAsia="en-AU"/>
        </w:rPr>
        <w:t>.</w:t>
      </w:r>
      <w:r w:rsidR="00B352F2">
        <w:rPr>
          <w:lang w:eastAsia="en-AU"/>
        </w:rPr>
        <w:t xml:space="preserve">  </w:t>
      </w:r>
      <w:r w:rsidR="00AF46AF" w:rsidRPr="00AF46AF">
        <w:rPr>
          <w:lang w:eastAsia="en-AU"/>
        </w:rPr>
        <w:t>For</w:t>
      </w:r>
      <w:r w:rsidR="00B352F2">
        <w:rPr>
          <w:lang w:eastAsia="en-AU"/>
        </w:rPr>
        <w:t xml:space="preserve"> </w:t>
      </w:r>
      <w:r w:rsidR="00AF46AF" w:rsidRPr="00AF46AF">
        <w:rPr>
          <w:lang w:eastAsia="en-AU"/>
        </w:rPr>
        <w:t>instance,</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light</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Sun</w:t>
      </w:r>
      <w:r w:rsidR="00B352F2">
        <w:rPr>
          <w:lang w:eastAsia="en-AU"/>
        </w:rPr>
        <w:t xml:space="preserve"> </w:t>
      </w:r>
      <w:r w:rsidR="00AF46AF" w:rsidRPr="00AF46AF">
        <w:rPr>
          <w:lang w:eastAsia="en-AU"/>
        </w:rPr>
        <w:t>is</w:t>
      </w:r>
      <w:r w:rsidR="00B352F2">
        <w:rPr>
          <w:lang w:eastAsia="en-AU"/>
        </w:rPr>
        <w:t xml:space="preserve"> </w:t>
      </w:r>
      <w:r w:rsidR="00AF46AF" w:rsidRPr="00AF46AF">
        <w:rPr>
          <w:lang w:eastAsia="en-AU"/>
        </w:rPr>
        <w:t>intrinsic</w:t>
      </w:r>
      <w:r w:rsidR="00B352F2">
        <w:rPr>
          <w:lang w:eastAsia="en-AU"/>
        </w:rPr>
        <w:t xml:space="preserve"> </w:t>
      </w:r>
      <w:r w:rsidR="00AF46AF" w:rsidRPr="00AF46AF">
        <w:rPr>
          <w:lang w:eastAsia="en-AU"/>
        </w:rPr>
        <w:t>or</w:t>
      </w:r>
      <w:r w:rsidR="00B352F2">
        <w:rPr>
          <w:lang w:eastAsia="en-AU"/>
        </w:rPr>
        <w:t xml:space="preserve"> </w:t>
      </w:r>
      <w:r w:rsidR="00AF46AF" w:rsidRPr="00AF46AF">
        <w:rPr>
          <w:lang w:eastAsia="en-AU"/>
        </w:rPr>
        <w:t>immediate,</w:t>
      </w:r>
      <w:r w:rsidR="00B352F2">
        <w:rPr>
          <w:lang w:eastAsia="en-AU"/>
        </w:rPr>
        <w:t xml:space="preserve"> </w:t>
      </w:r>
      <w:r w:rsidR="00AF46AF" w:rsidRPr="00AF46AF">
        <w:rPr>
          <w:lang w:eastAsia="en-AU"/>
        </w:rPr>
        <w:t>but</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light</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planets</w:t>
      </w:r>
      <w:r w:rsidR="00B352F2">
        <w:rPr>
          <w:lang w:eastAsia="en-AU"/>
        </w:rPr>
        <w:t xml:space="preserve"> </w:t>
      </w:r>
      <w:r w:rsidR="00AF46AF" w:rsidRPr="00AF46AF">
        <w:rPr>
          <w:lang w:eastAsia="en-AU"/>
        </w:rPr>
        <w:t>is</w:t>
      </w:r>
      <w:r w:rsidR="00B352F2">
        <w:rPr>
          <w:lang w:eastAsia="en-AU"/>
        </w:rPr>
        <w:t xml:space="preserve"> </w:t>
      </w:r>
      <w:r w:rsidR="00AF46AF" w:rsidRPr="00AF46AF">
        <w:rPr>
          <w:lang w:eastAsia="en-AU"/>
        </w:rPr>
        <w:t>acquired</w:t>
      </w:r>
      <w:r w:rsidR="00B352F2">
        <w:rPr>
          <w:lang w:eastAsia="en-AU"/>
        </w:rPr>
        <w:t xml:space="preserve"> </w:t>
      </w:r>
      <w:r w:rsidR="00AF46AF" w:rsidRPr="00AF46AF">
        <w:rPr>
          <w:lang w:eastAsia="en-AU"/>
        </w:rPr>
        <w:t>from</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Sun</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is</w:t>
      </w:r>
      <w:r w:rsidR="00B352F2">
        <w:rPr>
          <w:lang w:eastAsia="en-AU"/>
        </w:rPr>
        <w:t xml:space="preserve"> </w:t>
      </w:r>
      <w:r w:rsidR="00AF46AF" w:rsidRPr="00AF46AF">
        <w:rPr>
          <w:lang w:eastAsia="en-AU"/>
        </w:rPr>
        <w:t>therefore</w:t>
      </w:r>
      <w:r w:rsidR="00B352F2">
        <w:rPr>
          <w:lang w:eastAsia="en-AU"/>
        </w:rPr>
        <w:t xml:space="preserve"> </w:t>
      </w:r>
      <w:r w:rsidR="00AF46AF" w:rsidRPr="00AF46AF">
        <w:rPr>
          <w:lang w:eastAsia="en-AU"/>
        </w:rPr>
        <w:t>extrinsic</w:t>
      </w:r>
      <w:r>
        <w:rPr>
          <w:lang w:eastAsia="en-AU"/>
        </w:rPr>
        <w:t>.</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light</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Sun</w:t>
      </w:r>
      <w:r w:rsidR="00B352F2">
        <w:rPr>
          <w:lang w:eastAsia="en-AU"/>
        </w:rPr>
        <w:t xml:space="preserve"> </w:t>
      </w:r>
      <w:r w:rsidR="00AF46AF" w:rsidRPr="00AF46AF">
        <w:rPr>
          <w:lang w:eastAsia="en-AU"/>
        </w:rPr>
        <w:t>is</w:t>
      </w:r>
      <w:r w:rsidR="00B352F2">
        <w:rPr>
          <w:lang w:eastAsia="en-AU"/>
        </w:rPr>
        <w:t xml:space="preserve"> </w:t>
      </w:r>
      <w:r w:rsidR="00AF46AF" w:rsidRPr="00AF46AF">
        <w:rPr>
          <w:lang w:eastAsia="en-AU"/>
        </w:rPr>
        <w:t>independent</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planet,</w:t>
      </w:r>
      <w:r w:rsidR="00B352F2">
        <w:rPr>
          <w:lang w:eastAsia="en-AU"/>
        </w:rPr>
        <w:t xml:space="preserve"> </w:t>
      </w:r>
      <w:r w:rsidR="00AF46AF" w:rsidRPr="00AF46AF">
        <w:rPr>
          <w:lang w:eastAsia="en-AU"/>
        </w:rPr>
        <w:t>while</w:t>
      </w:r>
      <w:r w:rsidR="00B352F2">
        <w:rPr>
          <w:lang w:eastAsia="en-AU"/>
        </w:rPr>
        <w:t xml:space="preserve"> </w:t>
      </w:r>
      <w:r w:rsidR="00AF46AF" w:rsidRPr="00AF46AF">
        <w:rPr>
          <w:lang w:eastAsia="en-AU"/>
        </w:rPr>
        <w:t>that</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planet</w:t>
      </w:r>
      <w:r w:rsidR="00B352F2">
        <w:rPr>
          <w:lang w:eastAsia="en-AU"/>
        </w:rPr>
        <w:t xml:space="preserve"> </w:t>
      </w:r>
      <w:r w:rsidR="00AF46AF" w:rsidRPr="00AF46AF">
        <w:rPr>
          <w:lang w:eastAsia="en-AU"/>
        </w:rPr>
        <w:t>is</w:t>
      </w:r>
      <w:r w:rsidR="00B352F2">
        <w:rPr>
          <w:lang w:eastAsia="en-AU"/>
        </w:rPr>
        <w:t xml:space="preserve"> </w:t>
      </w:r>
      <w:r w:rsidR="00AF46AF" w:rsidRPr="00AF46AF">
        <w:rPr>
          <w:lang w:eastAsia="en-AU"/>
        </w:rPr>
        <w:t>dependent</w:t>
      </w:r>
      <w:r w:rsidR="00B352F2">
        <w:rPr>
          <w:lang w:eastAsia="en-AU"/>
        </w:rPr>
        <w:t xml:space="preserve"> </w:t>
      </w:r>
      <w:r w:rsidR="00AF46AF" w:rsidRPr="00AF46AF">
        <w:rPr>
          <w:lang w:eastAsia="en-AU"/>
        </w:rPr>
        <w:t>upon</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light</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Sun</w:t>
      </w:r>
      <w:r>
        <w:rPr>
          <w:lang w:eastAsia="en-AU"/>
        </w:rPr>
        <w:t>.</w:t>
      </w:r>
      <w:r w:rsidR="00B352F2">
        <w:rPr>
          <w:lang w:eastAsia="en-AU"/>
        </w:rPr>
        <w:t xml:space="preserve">  </w:t>
      </w:r>
      <w:r w:rsidR="00AF46AF" w:rsidRPr="00AF46AF">
        <w:rPr>
          <w:lang w:eastAsia="en-AU"/>
        </w:rPr>
        <w:t>To</w:t>
      </w:r>
      <w:r w:rsidR="00B352F2">
        <w:rPr>
          <w:lang w:eastAsia="en-AU"/>
        </w:rPr>
        <w:t xml:space="preserve"> </w:t>
      </w:r>
      <w:r w:rsidR="00AF46AF" w:rsidRPr="00AF46AF">
        <w:rPr>
          <w:lang w:eastAsia="en-AU"/>
        </w:rPr>
        <w:t>be</w:t>
      </w:r>
      <w:r w:rsidR="00B352F2">
        <w:rPr>
          <w:lang w:eastAsia="en-AU"/>
        </w:rPr>
        <w:t xml:space="preserve"> </w:t>
      </w:r>
      <w:r w:rsidR="00AF46AF" w:rsidRPr="00AF46AF">
        <w:rPr>
          <w:lang w:eastAsia="en-AU"/>
        </w:rPr>
        <w:t>brief,</w:t>
      </w:r>
      <w:r w:rsidR="00B352F2">
        <w:rPr>
          <w:lang w:eastAsia="en-AU"/>
        </w:rPr>
        <w:t xml:space="preserve"> </w:t>
      </w:r>
      <w:r w:rsidR="00AF46AF" w:rsidRPr="00AF46AF">
        <w:rPr>
          <w:lang w:eastAsia="en-AU"/>
        </w:rPr>
        <w:t>God</w:t>
      </w:r>
      <w:r w:rsidR="00B352F2">
        <w:rPr>
          <w:lang w:eastAsia="en-AU"/>
        </w:rPr>
        <w:t xml:space="preserve"> </w:t>
      </w:r>
      <w:r w:rsidR="00AF46AF" w:rsidRPr="00AF46AF">
        <w:rPr>
          <w:lang w:eastAsia="en-AU"/>
        </w:rPr>
        <w:t>will</w:t>
      </w:r>
      <w:r w:rsidR="00B352F2">
        <w:rPr>
          <w:lang w:eastAsia="en-AU"/>
        </w:rPr>
        <w:t xml:space="preserve"> </w:t>
      </w:r>
      <w:r w:rsidR="00AF46AF" w:rsidRPr="00AF46AF">
        <w:rPr>
          <w:lang w:eastAsia="en-AU"/>
        </w:rPr>
        <w:t>raise</w:t>
      </w:r>
      <w:r w:rsidR="00B352F2">
        <w:rPr>
          <w:lang w:eastAsia="en-AU"/>
        </w:rPr>
        <w:t xml:space="preserve"> </w:t>
      </w:r>
      <w:r w:rsidR="00AF46AF" w:rsidRPr="00AF46AF">
        <w:rPr>
          <w:lang w:eastAsia="en-AU"/>
        </w:rPr>
        <w:t>pure,</w:t>
      </w:r>
      <w:r w:rsidR="00B352F2">
        <w:rPr>
          <w:lang w:eastAsia="en-AU"/>
        </w:rPr>
        <w:t xml:space="preserve"> </w:t>
      </w:r>
      <w:r w:rsidR="00AF46AF" w:rsidRPr="00AF46AF">
        <w:rPr>
          <w:lang w:eastAsia="en-AU"/>
        </w:rPr>
        <w:t>righteous</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sincere</w:t>
      </w:r>
      <w:r w:rsidR="00B352F2">
        <w:rPr>
          <w:lang w:eastAsia="en-AU"/>
        </w:rPr>
        <w:t xml:space="preserve"> </w:t>
      </w:r>
      <w:r w:rsidR="00AF46AF" w:rsidRPr="00AF46AF">
        <w:rPr>
          <w:lang w:eastAsia="en-AU"/>
        </w:rPr>
        <w:t>beings</w:t>
      </w:r>
      <w:r w:rsidR="00B352F2">
        <w:rPr>
          <w:lang w:eastAsia="en-AU"/>
        </w:rPr>
        <w:t xml:space="preserve"> </w:t>
      </w:r>
      <w:r w:rsidR="00AF46AF" w:rsidRPr="00AF46AF">
        <w:rPr>
          <w:lang w:eastAsia="en-AU"/>
        </w:rPr>
        <w:t>for</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House</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Justice</w:t>
      </w:r>
      <w:r w:rsidR="00B352F2">
        <w:rPr>
          <w:lang w:eastAsia="en-AU"/>
        </w:rPr>
        <w:t xml:space="preserve"> </w:t>
      </w:r>
      <w:r w:rsidR="00AF46AF" w:rsidRPr="00AF46AF">
        <w:rPr>
          <w:lang w:eastAsia="en-AU"/>
        </w:rPr>
        <w:t>who</w:t>
      </w:r>
      <w:r w:rsidR="00B352F2">
        <w:rPr>
          <w:lang w:eastAsia="en-AU"/>
        </w:rPr>
        <w:t xml:space="preserve"> </w:t>
      </w:r>
      <w:r w:rsidR="00AF46AF" w:rsidRPr="00AF46AF">
        <w:rPr>
          <w:lang w:eastAsia="en-AU"/>
        </w:rPr>
        <w:t>will</w:t>
      </w:r>
      <w:r w:rsidR="00B352F2">
        <w:rPr>
          <w:lang w:eastAsia="en-AU"/>
        </w:rPr>
        <w:t xml:space="preserve"> </w:t>
      </w:r>
      <w:r w:rsidR="00AF46AF" w:rsidRPr="00AF46AF">
        <w:rPr>
          <w:lang w:eastAsia="en-AU"/>
        </w:rPr>
        <w:t>be</w:t>
      </w:r>
      <w:r w:rsidR="00B352F2">
        <w:rPr>
          <w:lang w:eastAsia="en-AU"/>
        </w:rPr>
        <w:t xml:space="preserve"> </w:t>
      </w:r>
      <w:r w:rsidR="00AF46AF" w:rsidRPr="00AF46AF">
        <w:rPr>
          <w:lang w:eastAsia="en-AU"/>
        </w:rPr>
        <w:t>under</w:t>
      </w:r>
      <w:r w:rsidR="00B352F2">
        <w:rPr>
          <w:lang w:eastAsia="en-AU"/>
        </w:rPr>
        <w:t xml:space="preserve"> </w:t>
      </w:r>
      <w:r w:rsidR="00AF46AF" w:rsidRPr="00AF46AF">
        <w:rPr>
          <w:lang w:eastAsia="en-AU"/>
        </w:rPr>
        <w:t>His</w:t>
      </w:r>
      <w:r w:rsidR="00B352F2">
        <w:rPr>
          <w:lang w:eastAsia="en-AU"/>
        </w:rPr>
        <w:t xml:space="preserve"> </w:t>
      </w:r>
      <w:r w:rsidR="00AF46AF" w:rsidRPr="00AF46AF">
        <w:rPr>
          <w:lang w:eastAsia="en-AU"/>
        </w:rPr>
        <w:t>protection</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decrees</w:t>
      </w:r>
    </w:p>
    <w:p w:rsidR="00B822BE" w:rsidRDefault="00B822BE">
      <w:pPr>
        <w:widowControl/>
        <w:kinsoku/>
        <w:overflowPunct/>
        <w:textAlignment w:val="auto"/>
      </w:pPr>
      <w:r>
        <w:br w:type="page"/>
      </w:r>
    </w:p>
    <w:p w:rsidR="00AF46AF" w:rsidRPr="00AF46AF" w:rsidRDefault="00AF46AF" w:rsidP="00F37070">
      <w:pPr>
        <w:pStyle w:val="Textcts"/>
        <w:rPr>
          <w:lang w:eastAsia="en-AU"/>
        </w:rPr>
      </w:pPr>
      <w:r w:rsidRPr="00B822BE">
        <w:lastRenderedPageBreak/>
        <w:t>&lt;</w:t>
      </w:r>
      <w:r w:rsidR="00B822BE">
        <w:t xml:space="preserve">p </w:t>
      </w:r>
      <w:r w:rsidRPr="00B822BE">
        <w:t>26&gt;</w:t>
      </w:r>
      <w:r w:rsidR="00B352F2" w:rsidRPr="00B822BE">
        <w:t xml:space="preserve"> </w:t>
      </w:r>
      <w:r w:rsidRPr="00B822BE">
        <w:t>o</w:t>
      </w:r>
      <w:r w:rsidRPr="00AF46AF">
        <w:rPr>
          <w:lang w:eastAsia="en-AU"/>
        </w:rPr>
        <w:t>f</w:t>
      </w:r>
      <w:r w:rsidR="00B352F2">
        <w:rPr>
          <w:lang w:eastAsia="en-AU"/>
        </w:rPr>
        <w:t xml:space="preserve"> </w:t>
      </w:r>
      <w:r w:rsidRPr="00AF46AF">
        <w:rPr>
          <w:lang w:eastAsia="en-AU"/>
        </w:rPr>
        <w:t>the</w:t>
      </w:r>
      <w:r w:rsidR="00B352F2">
        <w:rPr>
          <w:lang w:eastAsia="en-AU"/>
        </w:rPr>
        <w:t xml:space="preserve"> </w:t>
      </w:r>
      <w:r w:rsidRPr="00AF46AF">
        <w:rPr>
          <w:lang w:eastAsia="en-AU"/>
        </w:rPr>
        <w:t>House</w:t>
      </w:r>
      <w:r w:rsidR="00B352F2">
        <w:rPr>
          <w:lang w:eastAsia="en-AU"/>
        </w:rPr>
        <w:t xml:space="preserve"> </w:t>
      </w:r>
      <w:r w:rsidRPr="00AF46AF">
        <w:rPr>
          <w:lang w:eastAsia="en-AU"/>
        </w:rPr>
        <w:t>of</w:t>
      </w:r>
      <w:r w:rsidR="00B352F2">
        <w:rPr>
          <w:lang w:eastAsia="en-AU"/>
        </w:rPr>
        <w:t xml:space="preserve"> </w:t>
      </w:r>
      <w:r w:rsidRPr="00AF46AF">
        <w:rPr>
          <w:lang w:eastAsia="en-AU"/>
        </w:rPr>
        <w:t>Justice</w:t>
      </w:r>
      <w:r w:rsidR="00B352F2">
        <w:rPr>
          <w:lang w:eastAsia="en-AU"/>
        </w:rPr>
        <w:t xml:space="preserve"> </w:t>
      </w:r>
      <w:r w:rsidRPr="00AF46AF">
        <w:rPr>
          <w:lang w:eastAsia="en-AU"/>
        </w:rPr>
        <w:t>shall</w:t>
      </w:r>
      <w:r w:rsidR="00B352F2">
        <w:rPr>
          <w:lang w:eastAsia="en-AU"/>
        </w:rPr>
        <w:t xml:space="preserve"> </w:t>
      </w:r>
      <w:r w:rsidRPr="00AF46AF">
        <w:rPr>
          <w:lang w:eastAsia="en-AU"/>
        </w:rPr>
        <w:t>be</w:t>
      </w:r>
      <w:r w:rsidR="00B352F2">
        <w:rPr>
          <w:lang w:eastAsia="en-AU"/>
        </w:rPr>
        <w:t xml:space="preserve"> </w:t>
      </w:r>
      <w:r w:rsidRPr="00AF46AF">
        <w:rPr>
          <w:lang w:eastAsia="en-AU"/>
        </w:rPr>
        <w:t>effective</w:t>
      </w:r>
      <w:r w:rsidR="00B352F2">
        <w:rPr>
          <w:lang w:eastAsia="en-AU"/>
        </w:rPr>
        <w:t xml:space="preserve"> </w:t>
      </w:r>
      <w:r w:rsidRPr="00AF46AF">
        <w:rPr>
          <w:lang w:eastAsia="en-AU"/>
        </w:rPr>
        <w:t>in</w:t>
      </w:r>
      <w:r w:rsidR="00B352F2">
        <w:rPr>
          <w:lang w:eastAsia="en-AU"/>
        </w:rPr>
        <w:t xml:space="preserve"> </w:t>
      </w:r>
      <w:r w:rsidRPr="00AF46AF">
        <w:rPr>
          <w:lang w:eastAsia="en-AU"/>
        </w:rPr>
        <w:t>all</w:t>
      </w:r>
      <w:r w:rsidR="00B352F2">
        <w:rPr>
          <w:lang w:eastAsia="en-AU"/>
        </w:rPr>
        <w:t xml:space="preserve"> </w:t>
      </w:r>
      <w:r w:rsidRPr="00AF46AF">
        <w:rPr>
          <w:lang w:eastAsia="en-AU"/>
        </w:rPr>
        <w:t>matters</w:t>
      </w:r>
      <w:r w:rsidR="00B352F2">
        <w:rPr>
          <w:lang w:eastAsia="en-AU"/>
        </w:rPr>
        <w:t xml:space="preserve"> </w:t>
      </w:r>
      <w:r w:rsidRPr="00AF46AF">
        <w:rPr>
          <w:lang w:eastAsia="en-AU"/>
        </w:rPr>
        <w:t>not</w:t>
      </w:r>
      <w:r w:rsidR="00B352F2">
        <w:rPr>
          <w:lang w:eastAsia="en-AU"/>
        </w:rPr>
        <w:t xml:space="preserve"> </w:t>
      </w:r>
      <w:r w:rsidRPr="00AF46AF">
        <w:rPr>
          <w:lang w:eastAsia="en-AU"/>
        </w:rPr>
        <w:t>especially</w:t>
      </w:r>
      <w:r w:rsidR="00B352F2">
        <w:rPr>
          <w:lang w:eastAsia="en-AU"/>
        </w:rPr>
        <w:t xml:space="preserve"> </w:t>
      </w:r>
      <w:r w:rsidR="00991B2B">
        <w:rPr>
          <w:lang w:eastAsia="en-AU"/>
        </w:rPr>
        <w:t>‘</w:t>
      </w:r>
      <w:r w:rsidRPr="00AF46AF">
        <w:rPr>
          <w:lang w:eastAsia="en-AU"/>
        </w:rPr>
        <w:t>provided</w:t>
      </w:r>
      <w:r w:rsidR="00B352F2">
        <w:rPr>
          <w:lang w:eastAsia="en-AU"/>
        </w:rPr>
        <w:t xml:space="preserve"> </w:t>
      </w:r>
      <w:r w:rsidRPr="00AF46AF">
        <w:rPr>
          <w:lang w:eastAsia="en-AU"/>
        </w:rPr>
        <w:t>for</w:t>
      </w:r>
      <w:r w:rsidR="00B352F2">
        <w:rPr>
          <w:lang w:eastAsia="en-AU"/>
        </w:rPr>
        <w:t xml:space="preserve"> </w:t>
      </w:r>
      <w:r w:rsidRPr="00AF46AF">
        <w:rPr>
          <w:lang w:eastAsia="en-AU"/>
        </w:rPr>
        <w:t>in</w:t>
      </w:r>
      <w:r w:rsidR="00B352F2">
        <w:rPr>
          <w:lang w:eastAsia="en-AU"/>
        </w:rPr>
        <w:t xml:space="preserve"> </w:t>
      </w:r>
      <w:r w:rsidRPr="00AF46AF">
        <w:rPr>
          <w:lang w:eastAsia="en-AU"/>
        </w:rPr>
        <w:t>the</w:t>
      </w:r>
      <w:r w:rsidR="00B352F2">
        <w:rPr>
          <w:lang w:eastAsia="en-AU"/>
        </w:rPr>
        <w:t xml:space="preserve"> </w:t>
      </w:r>
      <w:r w:rsidRPr="00AF46AF">
        <w:rPr>
          <w:lang w:eastAsia="en-AU"/>
        </w:rPr>
        <w:t>Book</w:t>
      </w:r>
      <w:r w:rsidR="00F37070">
        <w:rPr>
          <w:lang w:eastAsia="en-AU"/>
        </w:rPr>
        <w:t>’</w:t>
      </w:r>
      <w:r w:rsidRPr="00AF46AF">
        <w:rPr>
          <w:lang w:eastAsia="en-AU"/>
        </w:rPr>
        <w:t>.</w:t>
      </w:r>
      <w:r w:rsidR="00F37070">
        <w:rPr>
          <w:lang w:eastAsia="en-AU"/>
        </w:rPr>
        <w:t>”</w:t>
      </w:r>
    </w:p>
    <w:p w:rsidR="00AF46AF" w:rsidRPr="00B822BE" w:rsidRDefault="00F31183" w:rsidP="00F31183">
      <w:pPr>
        <w:pStyle w:val="Myhead"/>
      </w:pPr>
      <w:bookmarkStart w:id="37" w:name="h37"/>
      <w:r>
        <w:t>Gender</w:t>
      </w:r>
      <w:r w:rsidR="00B352F2" w:rsidRPr="00B822BE">
        <w:t xml:space="preserve"> </w:t>
      </w:r>
      <w:r w:rsidR="00AF46AF" w:rsidRPr="00B822BE">
        <w:t>and</w:t>
      </w:r>
      <w:r w:rsidR="00B352F2" w:rsidRPr="00B822BE">
        <w:t xml:space="preserve"> </w:t>
      </w:r>
      <w:r w:rsidR="00AF46AF" w:rsidRPr="00B822BE">
        <w:t>number</w:t>
      </w:r>
      <w:r w:rsidR="00B352F2" w:rsidRPr="00B822BE">
        <w:t xml:space="preserve"> </w:t>
      </w:r>
      <w:r w:rsidR="00AF46AF" w:rsidRPr="00B822BE">
        <w:t>of</w:t>
      </w:r>
      <w:r w:rsidR="00B352F2" w:rsidRPr="00B822BE">
        <w:t xml:space="preserve"> </w:t>
      </w:r>
      <w:r w:rsidR="00AF46AF" w:rsidRPr="00B822BE">
        <w:t>membership</w:t>
      </w:r>
      <w:r w:rsidR="00B352F2" w:rsidRPr="00B822BE">
        <w:t xml:space="preserve"> </w:t>
      </w:r>
      <w:r w:rsidR="00AF46AF" w:rsidRPr="00B822BE">
        <w:t>of</w:t>
      </w:r>
      <w:r w:rsidR="00B352F2" w:rsidRPr="00B822BE">
        <w:t xml:space="preserve"> </w:t>
      </w:r>
      <w:r w:rsidR="00AF46AF" w:rsidRPr="00B822BE">
        <w:t>the</w:t>
      </w:r>
      <w:r w:rsidR="00B352F2" w:rsidRPr="00B822BE">
        <w:t xml:space="preserve"> </w:t>
      </w:r>
      <w:r w:rsidR="00AF46AF" w:rsidRPr="00B822BE">
        <w:t>House</w:t>
      </w:r>
      <w:bookmarkEnd w:id="37"/>
    </w:p>
    <w:p w:rsidR="00AF46AF" w:rsidRPr="00AF46AF" w:rsidRDefault="00AF46AF" w:rsidP="00B822BE">
      <w:pPr>
        <w:pStyle w:val="Text"/>
        <w:rPr>
          <w:lang w:eastAsia="en-AU"/>
        </w:rPr>
      </w:pPr>
      <w:r w:rsidRPr="00AF46AF">
        <w:rPr>
          <w:lang w:eastAsia="en-AU"/>
        </w:rPr>
        <w:t>Being</w:t>
      </w:r>
      <w:r w:rsidR="00B352F2">
        <w:rPr>
          <w:lang w:eastAsia="en-AU"/>
        </w:rPr>
        <w:t xml:space="preserve"> </w:t>
      </w:r>
      <w:r w:rsidRPr="00AF46AF">
        <w:rPr>
          <w:lang w:eastAsia="en-AU"/>
        </w:rPr>
        <w:t>asked</w:t>
      </w:r>
      <w:r w:rsidR="00B352F2">
        <w:rPr>
          <w:lang w:eastAsia="en-AU"/>
        </w:rPr>
        <w:t xml:space="preserve"> </w:t>
      </w:r>
      <w:r w:rsidRPr="00AF46AF">
        <w:rPr>
          <w:lang w:eastAsia="en-AU"/>
        </w:rPr>
        <w:t>as</w:t>
      </w:r>
      <w:r w:rsidR="00B352F2">
        <w:rPr>
          <w:lang w:eastAsia="en-AU"/>
        </w:rPr>
        <w:t xml:space="preserve"> </w:t>
      </w:r>
      <w:r w:rsidRPr="00AF46AF">
        <w:rPr>
          <w:lang w:eastAsia="en-AU"/>
        </w:rPr>
        <w:t>to</w:t>
      </w:r>
      <w:r w:rsidR="00B352F2">
        <w:rPr>
          <w:lang w:eastAsia="en-AU"/>
        </w:rPr>
        <w:t xml:space="preserve"> </w:t>
      </w:r>
      <w:r w:rsidRPr="00AF46AF">
        <w:rPr>
          <w:lang w:eastAsia="en-AU"/>
        </w:rPr>
        <w:t>the</w:t>
      </w:r>
      <w:r w:rsidR="00B352F2">
        <w:rPr>
          <w:lang w:eastAsia="en-AU"/>
        </w:rPr>
        <w:t xml:space="preserve"> </w:t>
      </w:r>
      <w:r w:rsidRPr="00AF46AF">
        <w:rPr>
          <w:lang w:eastAsia="en-AU"/>
        </w:rPr>
        <w:t>sex</w:t>
      </w:r>
      <w:r w:rsidR="00B352F2">
        <w:rPr>
          <w:lang w:eastAsia="en-AU"/>
        </w:rPr>
        <w:t xml:space="preserve"> </w:t>
      </w:r>
      <w:r w:rsidRPr="00AF46AF">
        <w:rPr>
          <w:lang w:eastAsia="en-AU"/>
        </w:rPr>
        <w:t>of</w:t>
      </w:r>
      <w:r w:rsidR="00B352F2">
        <w:rPr>
          <w:lang w:eastAsia="en-AU"/>
        </w:rPr>
        <w:t xml:space="preserve"> </w:t>
      </w:r>
      <w:r w:rsidRPr="00AF46AF">
        <w:rPr>
          <w:lang w:eastAsia="en-AU"/>
        </w:rPr>
        <w:t>its</w:t>
      </w:r>
      <w:r w:rsidR="00B352F2">
        <w:rPr>
          <w:lang w:eastAsia="en-AU"/>
        </w:rPr>
        <w:t xml:space="preserve"> </w:t>
      </w:r>
      <w:r w:rsidRPr="00AF46AF">
        <w:rPr>
          <w:lang w:eastAsia="en-AU"/>
        </w:rPr>
        <w:t>membership,</w:t>
      </w:r>
      <w:r w:rsidR="00B352F2">
        <w:rPr>
          <w:lang w:eastAsia="en-AU"/>
        </w:rPr>
        <w:t xml:space="preserve"> </w:t>
      </w:r>
      <w:r w:rsidR="009F128E">
        <w:rPr>
          <w:lang w:eastAsia="en-AU"/>
        </w:rPr>
        <w:t>‘Abdu’l-Baha</w:t>
      </w:r>
      <w:r w:rsidR="00B352F2">
        <w:rPr>
          <w:lang w:eastAsia="en-AU"/>
        </w:rPr>
        <w:t xml:space="preserve"> </w:t>
      </w:r>
      <w:r w:rsidRPr="00AF46AF">
        <w:rPr>
          <w:lang w:eastAsia="en-AU"/>
        </w:rPr>
        <w:t>answered</w:t>
      </w:r>
      <w:r w:rsidR="00991B2B">
        <w:rPr>
          <w:lang w:eastAsia="en-AU"/>
        </w:rPr>
        <w:t>:</w:t>
      </w:r>
      <w:r w:rsidR="00B352F2">
        <w:rPr>
          <w:lang w:eastAsia="en-AU"/>
        </w:rPr>
        <w:t xml:space="preserve">  </w:t>
      </w:r>
      <w:r w:rsidR="00991B2B">
        <w:rPr>
          <w:lang w:eastAsia="en-AU"/>
        </w:rPr>
        <w:t>“</w:t>
      </w:r>
      <w:r w:rsidRPr="00AF46AF">
        <w:rPr>
          <w:lang w:eastAsia="en-AU"/>
        </w:rPr>
        <w:t>The</w:t>
      </w:r>
      <w:r w:rsidR="00B352F2">
        <w:rPr>
          <w:lang w:eastAsia="en-AU"/>
        </w:rPr>
        <w:t xml:space="preserve"> </w:t>
      </w:r>
      <w:r w:rsidRPr="00AF46AF">
        <w:rPr>
          <w:lang w:eastAsia="en-AU"/>
        </w:rPr>
        <w:t>membership</w:t>
      </w:r>
      <w:r w:rsidR="00B352F2">
        <w:rPr>
          <w:lang w:eastAsia="en-AU"/>
        </w:rPr>
        <w:t xml:space="preserve"> </w:t>
      </w:r>
      <w:r w:rsidRPr="00AF46AF">
        <w:rPr>
          <w:lang w:eastAsia="en-AU"/>
        </w:rPr>
        <w:t>of</w:t>
      </w:r>
      <w:r w:rsidR="00B352F2">
        <w:rPr>
          <w:lang w:eastAsia="en-AU"/>
        </w:rPr>
        <w:t xml:space="preserve"> </w:t>
      </w:r>
      <w:r w:rsidRPr="00AF46AF">
        <w:rPr>
          <w:lang w:eastAsia="en-AU"/>
        </w:rPr>
        <w:t>the</w:t>
      </w:r>
      <w:r w:rsidR="00B352F2">
        <w:rPr>
          <w:lang w:eastAsia="en-AU"/>
        </w:rPr>
        <w:t xml:space="preserve"> </w:t>
      </w:r>
      <w:r w:rsidRPr="00AF46AF">
        <w:rPr>
          <w:lang w:eastAsia="en-AU"/>
        </w:rPr>
        <w:t>House</w:t>
      </w:r>
      <w:r w:rsidR="00B352F2">
        <w:rPr>
          <w:lang w:eastAsia="en-AU"/>
        </w:rPr>
        <w:t xml:space="preserve"> </w:t>
      </w:r>
      <w:r w:rsidRPr="00AF46AF">
        <w:rPr>
          <w:lang w:eastAsia="en-AU"/>
        </w:rPr>
        <w:t>of</w:t>
      </w:r>
      <w:r w:rsidR="00B352F2">
        <w:rPr>
          <w:lang w:eastAsia="en-AU"/>
        </w:rPr>
        <w:t xml:space="preserve"> </w:t>
      </w:r>
      <w:r w:rsidRPr="00AF46AF">
        <w:rPr>
          <w:lang w:eastAsia="en-AU"/>
        </w:rPr>
        <w:t>Justice</w:t>
      </w:r>
      <w:r w:rsidR="00B352F2">
        <w:rPr>
          <w:lang w:eastAsia="en-AU"/>
        </w:rPr>
        <w:t xml:space="preserve"> </w:t>
      </w:r>
      <w:r w:rsidRPr="00AF46AF">
        <w:rPr>
          <w:lang w:eastAsia="en-AU"/>
        </w:rPr>
        <w:t>shall</w:t>
      </w:r>
      <w:r w:rsidR="00B352F2">
        <w:rPr>
          <w:lang w:eastAsia="en-AU"/>
        </w:rPr>
        <w:t xml:space="preserve"> </w:t>
      </w:r>
      <w:r w:rsidRPr="00AF46AF">
        <w:rPr>
          <w:lang w:eastAsia="en-AU"/>
        </w:rPr>
        <w:t>be</w:t>
      </w:r>
      <w:r w:rsidR="00B352F2">
        <w:rPr>
          <w:lang w:eastAsia="en-AU"/>
        </w:rPr>
        <w:t xml:space="preserve"> </w:t>
      </w:r>
      <w:r w:rsidRPr="00AF46AF">
        <w:rPr>
          <w:lang w:eastAsia="en-AU"/>
        </w:rPr>
        <w:t>all</w:t>
      </w:r>
      <w:r w:rsidR="00B352F2">
        <w:rPr>
          <w:lang w:eastAsia="en-AU"/>
        </w:rPr>
        <w:t xml:space="preserve"> </w:t>
      </w:r>
      <w:r w:rsidRPr="00AF46AF">
        <w:rPr>
          <w:lang w:eastAsia="en-AU"/>
        </w:rPr>
        <w:t>men.</w:t>
      </w:r>
      <w:r w:rsidR="00991B2B">
        <w:rPr>
          <w:lang w:eastAsia="en-AU"/>
        </w:rPr>
        <w:t>”</w:t>
      </w:r>
      <w:r w:rsidR="00026089">
        <w:rPr>
          <w:lang w:eastAsia="en-AU"/>
        </w:rPr>
        <w:t xml:space="preserve"> </w:t>
      </w:r>
      <w:r w:rsidR="00B352F2">
        <w:rPr>
          <w:lang w:eastAsia="en-AU"/>
        </w:rPr>
        <w:t xml:space="preserve"> </w:t>
      </w:r>
      <w:r w:rsidRPr="00AF46AF">
        <w:rPr>
          <w:lang w:eastAsia="en-AU"/>
        </w:rPr>
        <w:t>Being</w:t>
      </w:r>
      <w:r w:rsidR="00B352F2">
        <w:rPr>
          <w:lang w:eastAsia="en-AU"/>
        </w:rPr>
        <w:t xml:space="preserve"> </w:t>
      </w:r>
      <w:r w:rsidRPr="00AF46AF">
        <w:rPr>
          <w:lang w:eastAsia="en-AU"/>
        </w:rPr>
        <w:t>asked</w:t>
      </w:r>
      <w:r w:rsidR="00B352F2">
        <w:rPr>
          <w:lang w:eastAsia="en-AU"/>
        </w:rPr>
        <w:t xml:space="preserve"> </w:t>
      </w:r>
      <w:r w:rsidRPr="00AF46AF">
        <w:rPr>
          <w:lang w:eastAsia="en-AU"/>
        </w:rPr>
        <w:t>if</w:t>
      </w:r>
      <w:r w:rsidR="00B352F2">
        <w:rPr>
          <w:lang w:eastAsia="en-AU"/>
        </w:rPr>
        <w:t xml:space="preserve"> </w:t>
      </w:r>
      <w:r w:rsidRPr="00AF46AF">
        <w:rPr>
          <w:lang w:eastAsia="en-AU"/>
        </w:rPr>
        <w:t>the</w:t>
      </w:r>
      <w:r w:rsidR="00B352F2">
        <w:rPr>
          <w:lang w:eastAsia="en-AU"/>
        </w:rPr>
        <w:t xml:space="preserve"> </w:t>
      </w:r>
      <w:r w:rsidRPr="00AF46AF">
        <w:rPr>
          <w:lang w:eastAsia="en-AU"/>
        </w:rPr>
        <w:t>members</w:t>
      </w:r>
      <w:r w:rsidR="00B352F2">
        <w:rPr>
          <w:lang w:eastAsia="en-AU"/>
        </w:rPr>
        <w:t xml:space="preserve"> </w:t>
      </w:r>
      <w:r w:rsidRPr="00AF46AF">
        <w:rPr>
          <w:lang w:eastAsia="en-AU"/>
        </w:rPr>
        <w:t>of</w:t>
      </w:r>
      <w:r w:rsidR="00B352F2">
        <w:rPr>
          <w:lang w:eastAsia="en-AU"/>
        </w:rPr>
        <w:t xml:space="preserve"> </w:t>
      </w:r>
      <w:r w:rsidRPr="00AF46AF">
        <w:rPr>
          <w:lang w:eastAsia="en-AU"/>
        </w:rPr>
        <w:t>the</w:t>
      </w:r>
      <w:r w:rsidR="00B352F2">
        <w:rPr>
          <w:lang w:eastAsia="en-AU"/>
        </w:rPr>
        <w:t xml:space="preserve"> </w:t>
      </w:r>
      <w:r w:rsidRPr="00AF46AF">
        <w:rPr>
          <w:lang w:eastAsia="en-AU"/>
        </w:rPr>
        <w:t>General</w:t>
      </w:r>
      <w:r w:rsidR="00B352F2">
        <w:rPr>
          <w:lang w:eastAsia="en-AU"/>
        </w:rPr>
        <w:t xml:space="preserve"> </w:t>
      </w:r>
      <w:r w:rsidRPr="00AF46AF">
        <w:rPr>
          <w:lang w:eastAsia="en-AU"/>
        </w:rPr>
        <w:t>House</w:t>
      </w:r>
      <w:r w:rsidR="00B352F2">
        <w:rPr>
          <w:lang w:eastAsia="en-AU"/>
        </w:rPr>
        <w:t xml:space="preserve"> </w:t>
      </w:r>
      <w:r w:rsidRPr="00AF46AF">
        <w:rPr>
          <w:lang w:eastAsia="en-AU"/>
        </w:rPr>
        <w:t>of</w:t>
      </w:r>
      <w:r w:rsidR="00B352F2">
        <w:rPr>
          <w:lang w:eastAsia="en-AU"/>
        </w:rPr>
        <w:t xml:space="preserve"> </w:t>
      </w:r>
      <w:r w:rsidRPr="00AF46AF">
        <w:rPr>
          <w:lang w:eastAsia="en-AU"/>
        </w:rPr>
        <w:t>Justice</w:t>
      </w:r>
      <w:r w:rsidR="00B352F2">
        <w:rPr>
          <w:lang w:eastAsia="en-AU"/>
        </w:rPr>
        <w:t xml:space="preserve"> </w:t>
      </w:r>
      <w:r w:rsidRPr="00AF46AF">
        <w:rPr>
          <w:lang w:eastAsia="en-AU"/>
        </w:rPr>
        <w:t>will</w:t>
      </w:r>
      <w:r w:rsidR="00B352F2">
        <w:rPr>
          <w:lang w:eastAsia="en-AU"/>
        </w:rPr>
        <w:t xml:space="preserve"> </w:t>
      </w:r>
      <w:r w:rsidRPr="00AF46AF">
        <w:rPr>
          <w:lang w:eastAsia="en-AU"/>
        </w:rPr>
        <w:t>be</w:t>
      </w:r>
      <w:r w:rsidR="00B352F2">
        <w:rPr>
          <w:lang w:eastAsia="en-AU"/>
        </w:rPr>
        <w:t xml:space="preserve"> </w:t>
      </w:r>
      <w:r w:rsidRPr="00AF46AF">
        <w:rPr>
          <w:lang w:eastAsia="en-AU"/>
        </w:rPr>
        <w:t>nine</w:t>
      </w:r>
      <w:r w:rsidR="00B352F2">
        <w:rPr>
          <w:lang w:eastAsia="en-AU"/>
        </w:rPr>
        <w:t xml:space="preserve"> </w:t>
      </w:r>
      <w:r w:rsidRPr="00AF46AF">
        <w:rPr>
          <w:lang w:eastAsia="en-AU"/>
        </w:rPr>
        <w:t>in</w:t>
      </w:r>
      <w:r w:rsidR="00B352F2">
        <w:rPr>
          <w:lang w:eastAsia="en-AU"/>
        </w:rPr>
        <w:t xml:space="preserve"> </w:t>
      </w:r>
      <w:r w:rsidRPr="00AF46AF">
        <w:rPr>
          <w:lang w:eastAsia="en-AU"/>
        </w:rPr>
        <w:t>number,</w:t>
      </w:r>
      <w:r w:rsidR="00B352F2">
        <w:rPr>
          <w:lang w:eastAsia="en-AU"/>
        </w:rPr>
        <w:t xml:space="preserve"> </w:t>
      </w:r>
      <w:r w:rsidRPr="00AF46AF">
        <w:rPr>
          <w:lang w:eastAsia="en-AU"/>
        </w:rPr>
        <w:t>He</w:t>
      </w:r>
      <w:r w:rsidR="00B352F2">
        <w:rPr>
          <w:lang w:eastAsia="en-AU"/>
        </w:rPr>
        <w:t xml:space="preserve"> </w:t>
      </w:r>
      <w:r w:rsidRPr="00AF46AF">
        <w:rPr>
          <w:lang w:eastAsia="en-AU"/>
        </w:rPr>
        <w:t>answered</w:t>
      </w:r>
      <w:r w:rsidR="00991B2B">
        <w:rPr>
          <w:lang w:eastAsia="en-AU"/>
        </w:rPr>
        <w:t>:</w:t>
      </w:r>
      <w:r w:rsidR="00B352F2">
        <w:rPr>
          <w:lang w:eastAsia="en-AU"/>
        </w:rPr>
        <w:t xml:space="preserve">  </w:t>
      </w:r>
      <w:r w:rsidR="00991B2B">
        <w:rPr>
          <w:lang w:eastAsia="en-AU"/>
        </w:rPr>
        <w:t>“</w:t>
      </w:r>
      <w:r w:rsidRPr="00AF46AF">
        <w:rPr>
          <w:lang w:eastAsia="en-AU"/>
        </w:rPr>
        <w:t>The</w:t>
      </w:r>
      <w:r w:rsidR="00B352F2">
        <w:rPr>
          <w:lang w:eastAsia="en-AU"/>
        </w:rPr>
        <w:t xml:space="preserve"> </w:t>
      </w:r>
      <w:r w:rsidRPr="00AF46AF">
        <w:rPr>
          <w:lang w:eastAsia="en-AU"/>
        </w:rPr>
        <w:t>membership</w:t>
      </w:r>
      <w:r w:rsidR="00B352F2">
        <w:rPr>
          <w:lang w:eastAsia="en-AU"/>
        </w:rPr>
        <w:t xml:space="preserve"> </w:t>
      </w:r>
      <w:r w:rsidRPr="00AF46AF">
        <w:rPr>
          <w:lang w:eastAsia="en-AU"/>
        </w:rPr>
        <w:t>is</w:t>
      </w:r>
      <w:r w:rsidR="00B352F2">
        <w:rPr>
          <w:lang w:eastAsia="en-AU"/>
        </w:rPr>
        <w:t xml:space="preserve"> </w:t>
      </w:r>
      <w:r w:rsidRPr="00AF46AF">
        <w:rPr>
          <w:lang w:eastAsia="en-AU"/>
        </w:rPr>
        <w:t>not</w:t>
      </w:r>
      <w:r w:rsidR="00B352F2">
        <w:rPr>
          <w:lang w:eastAsia="en-AU"/>
        </w:rPr>
        <w:t xml:space="preserve"> </w:t>
      </w:r>
      <w:r w:rsidRPr="00AF46AF">
        <w:rPr>
          <w:lang w:eastAsia="en-AU"/>
        </w:rPr>
        <w:t>limited</w:t>
      </w:r>
      <w:r w:rsidR="00B352F2">
        <w:rPr>
          <w:lang w:eastAsia="en-AU"/>
        </w:rPr>
        <w:t xml:space="preserve"> </w:t>
      </w:r>
      <w:r w:rsidRPr="00AF46AF">
        <w:rPr>
          <w:lang w:eastAsia="en-AU"/>
        </w:rPr>
        <w:t>to</w:t>
      </w:r>
      <w:r w:rsidR="00B352F2">
        <w:rPr>
          <w:lang w:eastAsia="en-AU"/>
        </w:rPr>
        <w:t xml:space="preserve"> </w:t>
      </w:r>
      <w:r w:rsidRPr="00AF46AF">
        <w:rPr>
          <w:lang w:eastAsia="en-AU"/>
        </w:rPr>
        <w:t>nine</w:t>
      </w:r>
      <w:r w:rsidR="00991B2B">
        <w:rPr>
          <w:lang w:eastAsia="en-AU"/>
        </w:rPr>
        <w:t>.</w:t>
      </w:r>
      <w:r w:rsidR="00B352F2">
        <w:rPr>
          <w:lang w:eastAsia="en-AU"/>
        </w:rPr>
        <w:t xml:space="preserve">  </w:t>
      </w:r>
      <w:r w:rsidRPr="00AF46AF">
        <w:rPr>
          <w:lang w:eastAsia="en-AU"/>
        </w:rPr>
        <w:t>Nay,</w:t>
      </w:r>
      <w:r w:rsidR="00B352F2">
        <w:rPr>
          <w:lang w:eastAsia="en-AU"/>
        </w:rPr>
        <w:t xml:space="preserve"> </w:t>
      </w:r>
      <w:r w:rsidRPr="00AF46AF">
        <w:rPr>
          <w:lang w:eastAsia="en-AU"/>
        </w:rPr>
        <w:t>nine</w:t>
      </w:r>
      <w:r w:rsidR="00B352F2">
        <w:rPr>
          <w:lang w:eastAsia="en-AU"/>
        </w:rPr>
        <w:t xml:space="preserve"> </w:t>
      </w:r>
      <w:r w:rsidRPr="00AF46AF">
        <w:rPr>
          <w:lang w:eastAsia="en-AU"/>
        </w:rPr>
        <w:t>is</w:t>
      </w:r>
      <w:r w:rsidR="00B352F2">
        <w:rPr>
          <w:lang w:eastAsia="en-AU"/>
        </w:rPr>
        <w:t xml:space="preserve"> </w:t>
      </w:r>
      <w:r w:rsidRPr="00AF46AF">
        <w:rPr>
          <w:lang w:eastAsia="en-AU"/>
        </w:rPr>
        <w:t>the</w:t>
      </w:r>
      <w:r w:rsidR="00B352F2">
        <w:rPr>
          <w:lang w:eastAsia="en-AU"/>
        </w:rPr>
        <w:t xml:space="preserve"> </w:t>
      </w:r>
      <w:r w:rsidRPr="00AF46AF">
        <w:rPr>
          <w:lang w:eastAsia="en-AU"/>
        </w:rPr>
        <w:t>minimum</w:t>
      </w:r>
      <w:r w:rsidR="00B352F2">
        <w:rPr>
          <w:lang w:eastAsia="en-AU"/>
        </w:rPr>
        <w:t xml:space="preserve"> </w:t>
      </w:r>
      <w:r w:rsidRPr="00AF46AF">
        <w:rPr>
          <w:lang w:eastAsia="en-AU"/>
        </w:rPr>
        <w:t>number</w:t>
      </w:r>
      <w:r w:rsidR="00B352F2">
        <w:rPr>
          <w:lang w:eastAsia="en-AU"/>
        </w:rPr>
        <w:t xml:space="preserve"> </w:t>
      </w:r>
      <w:r w:rsidRPr="00AF46AF">
        <w:rPr>
          <w:lang w:eastAsia="en-AU"/>
        </w:rPr>
        <w:t>and</w:t>
      </w:r>
      <w:r w:rsidR="00B352F2">
        <w:rPr>
          <w:lang w:eastAsia="en-AU"/>
        </w:rPr>
        <w:t xml:space="preserve"> </w:t>
      </w:r>
      <w:r w:rsidRPr="00AF46AF">
        <w:rPr>
          <w:lang w:eastAsia="en-AU"/>
        </w:rPr>
        <w:t>it</w:t>
      </w:r>
      <w:r w:rsidR="00B352F2">
        <w:rPr>
          <w:lang w:eastAsia="en-AU"/>
        </w:rPr>
        <w:t xml:space="preserve"> </w:t>
      </w:r>
      <w:r w:rsidRPr="00AF46AF">
        <w:rPr>
          <w:lang w:eastAsia="en-AU"/>
        </w:rPr>
        <w:t>will</w:t>
      </w:r>
      <w:r w:rsidR="00B352F2">
        <w:rPr>
          <w:lang w:eastAsia="en-AU"/>
        </w:rPr>
        <w:t xml:space="preserve"> </w:t>
      </w:r>
      <w:r w:rsidRPr="00AF46AF">
        <w:rPr>
          <w:lang w:eastAsia="en-AU"/>
        </w:rPr>
        <w:t>gradually</w:t>
      </w:r>
      <w:r w:rsidR="00B352F2">
        <w:rPr>
          <w:lang w:eastAsia="en-AU"/>
        </w:rPr>
        <w:t xml:space="preserve"> </w:t>
      </w:r>
      <w:r w:rsidRPr="00AF46AF">
        <w:rPr>
          <w:lang w:eastAsia="en-AU"/>
        </w:rPr>
        <w:t>be</w:t>
      </w:r>
      <w:r w:rsidR="00B352F2">
        <w:rPr>
          <w:lang w:eastAsia="en-AU"/>
        </w:rPr>
        <w:t xml:space="preserve"> </w:t>
      </w:r>
      <w:r w:rsidRPr="00AF46AF">
        <w:rPr>
          <w:lang w:eastAsia="en-AU"/>
        </w:rPr>
        <w:t>increased</w:t>
      </w:r>
      <w:r w:rsidR="00B352F2">
        <w:rPr>
          <w:lang w:eastAsia="en-AU"/>
        </w:rPr>
        <w:t xml:space="preserve"> </w:t>
      </w:r>
      <w:r w:rsidRPr="00AF46AF">
        <w:rPr>
          <w:lang w:eastAsia="en-AU"/>
        </w:rPr>
        <w:t>nine</w:t>
      </w:r>
      <w:r w:rsidR="00B352F2">
        <w:rPr>
          <w:lang w:eastAsia="en-AU"/>
        </w:rPr>
        <w:t xml:space="preserve"> </w:t>
      </w:r>
      <w:r w:rsidRPr="00AF46AF">
        <w:rPr>
          <w:lang w:eastAsia="en-AU"/>
        </w:rPr>
        <w:t>by</w:t>
      </w:r>
      <w:r w:rsidR="00B352F2">
        <w:rPr>
          <w:lang w:eastAsia="en-AU"/>
        </w:rPr>
        <w:t xml:space="preserve"> </w:t>
      </w:r>
      <w:r w:rsidRPr="00AF46AF">
        <w:rPr>
          <w:lang w:eastAsia="en-AU"/>
        </w:rPr>
        <w:t>nine</w:t>
      </w:r>
      <w:r w:rsidR="00991B2B">
        <w:rPr>
          <w:lang w:eastAsia="en-AU"/>
        </w:rPr>
        <w:t>.</w:t>
      </w:r>
      <w:r w:rsidR="00B352F2">
        <w:rPr>
          <w:lang w:eastAsia="en-AU"/>
        </w:rPr>
        <w:t xml:space="preserve">  </w:t>
      </w:r>
      <w:r w:rsidRPr="00AF46AF">
        <w:rPr>
          <w:lang w:eastAsia="en-AU"/>
        </w:rPr>
        <w:t>For</w:t>
      </w:r>
      <w:r w:rsidR="00B352F2">
        <w:rPr>
          <w:lang w:eastAsia="en-AU"/>
        </w:rPr>
        <w:t xml:space="preserve"> </w:t>
      </w:r>
      <w:r w:rsidRPr="00AF46AF">
        <w:rPr>
          <w:lang w:eastAsia="en-AU"/>
        </w:rPr>
        <w:t>instance,</w:t>
      </w:r>
      <w:r w:rsidR="00B352F2">
        <w:rPr>
          <w:lang w:eastAsia="en-AU"/>
        </w:rPr>
        <w:t xml:space="preserve"> </w:t>
      </w:r>
      <w:r w:rsidRPr="00AF46AF">
        <w:rPr>
          <w:lang w:eastAsia="en-AU"/>
        </w:rPr>
        <w:t>it</w:t>
      </w:r>
      <w:r w:rsidR="00B352F2">
        <w:rPr>
          <w:lang w:eastAsia="en-AU"/>
        </w:rPr>
        <w:t xml:space="preserve"> </w:t>
      </w:r>
      <w:r w:rsidRPr="00AF46AF">
        <w:rPr>
          <w:lang w:eastAsia="en-AU"/>
        </w:rPr>
        <w:t>will</w:t>
      </w:r>
      <w:r w:rsidR="00B352F2">
        <w:rPr>
          <w:lang w:eastAsia="en-AU"/>
        </w:rPr>
        <w:t xml:space="preserve"> </w:t>
      </w:r>
      <w:r w:rsidRPr="00AF46AF">
        <w:rPr>
          <w:lang w:eastAsia="en-AU"/>
        </w:rPr>
        <w:t>be</w:t>
      </w:r>
      <w:r w:rsidR="00B352F2">
        <w:rPr>
          <w:lang w:eastAsia="en-AU"/>
        </w:rPr>
        <w:t xml:space="preserve"> </w:t>
      </w:r>
      <w:r w:rsidRPr="00AF46AF">
        <w:rPr>
          <w:lang w:eastAsia="en-AU"/>
        </w:rPr>
        <w:t>raised</w:t>
      </w:r>
      <w:r w:rsidR="00B352F2">
        <w:rPr>
          <w:lang w:eastAsia="en-AU"/>
        </w:rPr>
        <w:t xml:space="preserve"> </w:t>
      </w:r>
      <w:r w:rsidRPr="00AF46AF">
        <w:rPr>
          <w:lang w:eastAsia="en-AU"/>
        </w:rPr>
        <w:t>to</w:t>
      </w:r>
      <w:r w:rsidR="00B352F2">
        <w:rPr>
          <w:lang w:eastAsia="en-AU"/>
        </w:rPr>
        <w:t xml:space="preserve"> </w:t>
      </w:r>
      <w:r w:rsidRPr="00AF46AF">
        <w:rPr>
          <w:lang w:eastAsia="en-AU"/>
        </w:rPr>
        <w:t>numbers</w:t>
      </w:r>
      <w:r w:rsidR="00B352F2">
        <w:rPr>
          <w:lang w:eastAsia="en-AU"/>
        </w:rPr>
        <w:t xml:space="preserve"> </w:t>
      </w:r>
      <w:r w:rsidRPr="00AF46AF">
        <w:rPr>
          <w:lang w:eastAsia="en-AU"/>
        </w:rPr>
        <w:t>which</w:t>
      </w:r>
      <w:r w:rsidR="00B352F2">
        <w:rPr>
          <w:lang w:eastAsia="en-AU"/>
        </w:rPr>
        <w:t xml:space="preserve"> </w:t>
      </w:r>
      <w:r w:rsidRPr="00AF46AF">
        <w:rPr>
          <w:lang w:eastAsia="en-AU"/>
        </w:rPr>
        <w:t>are</w:t>
      </w:r>
      <w:r w:rsidR="00B352F2">
        <w:rPr>
          <w:lang w:eastAsia="en-AU"/>
        </w:rPr>
        <w:t xml:space="preserve"> </w:t>
      </w:r>
      <w:r w:rsidRPr="00AF46AF">
        <w:rPr>
          <w:lang w:eastAsia="en-AU"/>
        </w:rPr>
        <w:t>multiples</w:t>
      </w:r>
      <w:r w:rsidR="00B352F2">
        <w:rPr>
          <w:lang w:eastAsia="en-AU"/>
        </w:rPr>
        <w:t xml:space="preserve"> </w:t>
      </w:r>
      <w:r w:rsidRPr="00AF46AF">
        <w:rPr>
          <w:lang w:eastAsia="en-AU"/>
        </w:rPr>
        <w:t>of</w:t>
      </w:r>
      <w:r w:rsidR="00B352F2">
        <w:rPr>
          <w:lang w:eastAsia="en-AU"/>
        </w:rPr>
        <w:t xml:space="preserve"> </w:t>
      </w:r>
      <w:r w:rsidRPr="00AF46AF">
        <w:rPr>
          <w:lang w:eastAsia="en-AU"/>
        </w:rPr>
        <w:t>the</w:t>
      </w:r>
      <w:r w:rsidR="00B352F2">
        <w:rPr>
          <w:lang w:eastAsia="en-AU"/>
        </w:rPr>
        <w:t xml:space="preserve"> </w:t>
      </w:r>
      <w:r w:rsidRPr="00AF46AF">
        <w:rPr>
          <w:lang w:eastAsia="en-AU"/>
        </w:rPr>
        <w:t>number</w:t>
      </w:r>
      <w:r w:rsidR="00B352F2">
        <w:rPr>
          <w:lang w:eastAsia="en-AU"/>
        </w:rPr>
        <w:t xml:space="preserve"> </w:t>
      </w:r>
      <w:r w:rsidRPr="00AF46AF">
        <w:rPr>
          <w:lang w:eastAsia="en-AU"/>
        </w:rPr>
        <w:t>nine,</w:t>
      </w:r>
      <w:r w:rsidR="00B352F2">
        <w:rPr>
          <w:lang w:eastAsia="en-AU"/>
        </w:rPr>
        <w:t xml:space="preserve"> </w:t>
      </w:r>
      <w:r w:rsidRPr="00AF46AF">
        <w:rPr>
          <w:lang w:eastAsia="en-AU"/>
        </w:rPr>
        <w:t>such</w:t>
      </w:r>
      <w:r w:rsidR="00B352F2">
        <w:rPr>
          <w:lang w:eastAsia="en-AU"/>
        </w:rPr>
        <w:t xml:space="preserve"> </w:t>
      </w:r>
      <w:r w:rsidRPr="00AF46AF">
        <w:rPr>
          <w:lang w:eastAsia="en-AU"/>
        </w:rPr>
        <w:t>as</w:t>
      </w:r>
      <w:r w:rsidR="00B352F2">
        <w:rPr>
          <w:lang w:eastAsia="en-AU"/>
        </w:rPr>
        <w:t xml:space="preserve"> </w:t>
      </w:r>
      <w:r w:rsidRPr="00AF46AF">
        <w:rPr>
          <w:lang w:eastAsia="en-AU"/>
        </w:rPr>
        <w:t>eighty-one</w:t>
      </w:r>
      <w:r w:rsidR="00B352F2">
        <w:rPr>
          <w:lang w:eastAsia="en-AU"/>
        </w:rPr>
        <w:t xml:space="preserve"> </w:t>
      </w:r>
      <w:r w:rsidRPr="00AF46AF">
        <w:rPr>
          <w:lang w:eastAsia="en-AU"/>
        </w:rPr>
        <w:t>which</w:t>
      </w:r>
      <w:r w:rsidR="00B352F2">
        <w:rPr>
          <w:lang w:eastAsia="en-AU"/>
        </w:rPr>
        <w:t xml:space="preserve"> </w:t>
      </w:r>
      <w:r w:rsidRPr="00AF46AF">
        <w:rPr>
          <w:lang w:eastAsia="en-AU"/>
        </w:rPr>
        <w:t>is</w:t>
      </w:r>
      <w:r w:rsidR="00B352F2">
        <w:rPr>
          <w:lang w:eastAsia="en-AU"/>
        </w:rPr>
        <w:t xml:space="preserve"> </w:t>
      </w:r>
      <w:r w:rsidRPr="00AF46AF">
        <w:rPr>
          <w:lang w:eastAsia="en-AU"/>
        </w:rPr>
        <w:t>equal</w:t>
      </w:r>
      <w:r w:rsidR="00B352F2">
        <w:rPr>
          <w:lang w:eastAsia="en-AU"/>
        </w:rPr>
        <w:t xml:space="preserve"> </w:t>
      </w:r>
      <w:r w:rsidRPr="00AF46AF">
        <w:rPr>
          <w:lang w:eastAsia="en-AU"/>
        </w:rPr>
        <w:t>to</w:t>
      </w:r>
      <w:r w:rsidR="00B352F2">
        <w:rPr>
          <w:lang w:eastAsia="en-AU"/>
        </w:rPr>
        <w:t xml:space="preserve"> </w:t>
      </w:r>
      <w:r w:rsidRPr="00AF46AF">
        <w:rPr>
          <w:lang w:eastAsia="en-AU"/>
        </w:rPr>
        <w:t>nine</w:t>
      </w:r>
      <w:r w:rsidR="00B352F2">
        <w:rPr>
          <w:lang w:eastAsia="en-AU"/>
        </w:rPr>
        <w:t xml:space="preserve"> </w:t>
      </w:r>
      <w:r w:rsidRPr="00AF46AF">
        <w:rPr>
          <w:lang w:eastAsia="en-AU"/>
        </w:rPr>
        <w:t>times</w:t>
      </w:r>
      <w:r w:rsidR="00B352F2">
        <w:rPr>
          <w:lang w:eastAsia="en-AU"/>
        </w:rPr>
        <w:t xml:space="preserve"> </w:t>
      </w:r>
      <w:r w:rsidRPr="00AF46AF">
        <w:rPr>
          <w:lang w:eastAsia="en-AU"/>
        </w:rPr>
        <w:t>nine,</w:t>
      </w:r>
      <w:r w:rsidR="00B352F2">
        <w:rPr>
          <w:lang w:eastAsia="en-AU"/>
        </w:rPr>
        <w:t xml:space="preserve"> </w:t>
      </w:r>
      <w:r w:rsidRPr="00AF46AF">
        <w:rPr>
          <w:lang w:eastAsia="en-AU"/>
        </w:rPr>
        <w:t>and</w:t>
      </w:r>
      <w:r w:rsidR="00B352F2">
        <w:rPr>
          <w:lang w:eastAsia="en-AU"/>
        </w:rPr>
        <w:t xml:space="preserve"> </w:t>
      </w:r>
      <w:r w:rsidRPr="00AF46AF">
        <w:rPr>
          <w:lang w:eastAsia="en-AU"/>
        </w:rPr>
        <w:t>so</w:t>
      </w:r>
      <w:r w:rsidR="00B352F2">
        <w:rPr>
          <w:lang w:eastAsia="en-AU"/>
        </w:rPr>
        <w:t xml:space="preserve"> </w:t>
      </w:r>
      <w:r w:rsidRPr="00AF46AF">
        <w:rPr>
          <w:lang w:eastAsia="en-AU"/>
        </w:rPr>
        <w:t>forth.</w:t>
      </w:r>
      <w:r w:rsidR="00991B2B">
        <w:rPr>
          <w:lang w:eastAsia="en-AU"/>
        </w:rPr>
        <w:t>”</w:t>
      </w:r>
      <w:r w:rsidR="00B352F2">
        <w:rPr>
          <w:lang w:eastAsia="en-AU"/>
        </w:rPr>
        <w:t xml:space="preserve"> </w:t>
      </w:r>
      <w:r w:rsidR="00026089">
        <w:rPr>
          <w:lang w:eastAsia="en-AU"/>
        </w:rPr>
        <w:t xml:space="preserve"> </w:t>
      </w:r>
      <w:r w:rsidRPr="00AF46AF">
        <w:rPr>
          <w:lang w:eastAsia="en-AU"/>
        </w:rPr>
        <w:t>Supplementary</w:t>
      </w:r>
      <w:r w:rsidR="00B352F2">
        <w:rPr>
          <w:lang w:eastAsia="en-AU"/>
        </w:rPr>
        <w:t xml:space="preserve"> </w:t>
      </w:r>
      <w:r w:rsidRPr="00AF46AF">
        <w:rPr>
          <w:lang w:eastAsia="en-AU"/>
        </w:rPr>
        <w:t>to</w:t>
      </w:r>
      <w:r w:rsidR="00B352F2">
        <w:rPr>
          <w:lang w:eastAsia="en-AU"/>
        </w:rPr>
        <w:t xml:space="preserve"> </w:t>
      </w:r>
      <w:r w:rsidRPr="00AF46AF">
        <w:rPr>
          <w:lang w:eastAsia="en-AU"/>
        </w:rPr>
        <w:t>the</w:t>
      </w:r>
      <w:r w:rsidR="00B352F2">
        <w:rPr>
          <w:lang w:eastAsia="en-AU"/>
        </w:rPr>
        <w:t xml:space="preserve"> </w:t>
      </w:r>
      <w:r w:rsidRPr="00AF46AF">
        <w:rPr>
          <w:lang w:eastAsia="en-AU"/>
        </w:rPr>
        <w:t>above</w:t>
      </w:r>
      <w:r w:rsidR="00B352F2">
        <w:rPr>
          <w:lang w:eastAsia="en-AU"/>
        </w:rPr>
        <w:t xml:space="preserve"> </w:t>
      </w:r>
      <w:r w:rsidRPr="00AF46AF">
        <w:rPr>
          <w:lang w:eastAsia="en-AU"/>
        </w:rPr>
        <w:t>utterances,</w:t>
      </w:r>
      <w:r w:rsidR="00B352F2">
        <w:rPr>
          <w:lang w:eastAsia="en-AU"/>
        </w:rPr>
        <w:t xml:space="preserve"> </w:t>
      </w:r>
      <w:r w:rsidRPr="00AF46AF">
        <w:rPr>
          <w:lang w:eastAsia="en-AU"/>
        </w:rPr>
        <w:t>I</w:t>
      </w:r>
      <w:r w:rsidR="00B352F2">
        <w:rPr>
          <w:lang w:eastAsia="en-AU"/>
        </w:rPr>
        <w:t xml:space="preserve"> </w:t>
      </w:r>
      <w:r w:rsidRPr="00AF46AF">
        <w:rPr>
          <w:lang w:eastAsia="en-AU"/>
        </w:rPr>
        <w:t>hereby</w:t>
      </w:r>
      <w:r w:rsidR="00B352F2">
        <w:rPr>
          <w:lang w:eastAsia="en-AU"/>
        </w:rPr>
        <w:t xml:space="preserve"> </w:t>
      </w:r>
      <w:r w:rsidRPr="00AF46AF">
        <w:rPr>
          <w:lang w:eastAsia="en-AU"/>
        </w:rPr>
        <w:t>translate</w:t>
      </w:r>
      <w:r w:rsidR="00B352F2">
        <w:rPr>
          <w:lang w:eastAsia="en-AU"/>
        </w:rPr>
        <w:t xml:space="preserve"> </w:t>
      </w:r>
      <w:r w:rsidRPr="00AF46AF">
        <w:rPr>
          <w:lang w:eastAsia="en-AU"/>
        </w:rPr>
        <w:t>an</w:t>
      </w:r>
      <w:r w:rsidR="00B352F2">
        <w:rPr>
          <w:lang w:eastAsia="en-AU"/>
        </w:rPr>
        <w:t xml:space="preserve"> </w:t>
      </w:r>
      <w:r w:rsidRPr="00AF46AF">
        <w:rPr>
          <w:lang w:eastAsia="en-AU"/>
        </w:rPr>
        <w:t>important</w:t>
      </w:r>
      <w:r w:rsidR="00B352F2">
        <w:rPr>
          <w:lang w:eastAsia="en-AU"/>
        </w:rPr>
        <w:t xml:space="preserve"> </w:t>
      </w:r>
      <w:r w:rsidRPr="00AF46AF">
        <w:rPr>
          <w:lang w:eastAsia="en-AU"/>
        </w:rPr>
        <w:t>Tablet,</w:t>
      </w:r>
      <w:r w:rsidR="00B352F2">
        <w:rPr>
          <w:lang w:eastAsia="en-AU"/>
        </w:rPr>
        <w:t xml:space="preserve"> </w:t>
      </w:r>
      <w:r w:rsidRPr="00AF46AF">
        <w:rPr>
          <w:lang w:eastAsia="en-AU"/>
        </w:rPr>
        <w:t>concerning</w:t>
      </w:r>
      <w:r w:rsidR="00B352F2">
        <w:rPr>
          <w:lang w:eastAsia="en-AU"/>
        </w:rPr>
        <w:t xml:space="preserve"> </w:t>
      </w:r>
      <w:r w:rsidRPr="00AF46AF">
        <w:rPr>
          <w:lang w:eastAsia="en-AU"/>
        </w:rPr>
        <w:t>the</w:t>
      </w:r>
      <w:r w:rsidR="00B352F2">
        <w:rPr>
          <w:lang w:eastAsia="en-AU"/>
        </w:rPr>
        <w:t xml:space="preserve"> </w:t>
      </w:r>
      <w:r w:rsidRPr="00AF46AF">
        <w:rPr>
          <w:lang w:eastAsia="en-AU"/>
        </w:rPr>
        <w:t>House</w:t>
      </w:r>
      <w:r w:rsidR="00B352F2">
        <w:rPr>
          <w:lang w:eastAsia="en-AU"/>
        </w:rPr>
        <w:t xml:space="preserve"> </w:t>
      </w:r>
      <w:r w:rsidRPr="00AF46AF">
        <w:rPr>
          <w:lang w:eastAsia="en-AU"/>
        </w:rPr>
        <w:t>of</w:t>
      </w:r>
      <w:r w:rsidR="00B352F2">
        <w:rPr>
          <w:lang w:eastAsia="en-AU"/>
        </w:rPr>
        <w:t xml:space="preserve"> </w:t>
      </w:r>
      <w:r w:rsidRPr="00AF46AF">
        <w:rPr>
          <w:lang w:eastAsia="en-AU"/>
        </w:rPr>
        <w:t>Justice,</w:t>
      </w:r>
      <w:r w:rsidR="00B352F2">
        <w:rPr>
          <w:lang w:eastAsia="en-AU"/>
        </w:rPr>
        <w:t xml:space="preserve"> </w:t>
      </w:r>
      <w:r w:rsidRPr="00AF46AF">
        <w:rPr>
          <w:lang w:eastAsia="en-AU"/>
        </w:rPr>
        <w:t>revealed</w:t>
      </w:r>
      <w:r w:rsidR="00B352F2">
        <w:rPr>
          <w:lang w:eastAsia="en-AU"/>
        </w:rPr>
        <w:t xml:space="preserve"> </w:t>
      </w:r>
      <w:r w:rsidRPr="00AF46AF">
        <w:rPr>
          <w:lang w:eastAsia="en-AU"/>
        </w:rPr>
        <w:t>by</w:t>
      </w:r>
      <w:r w:rsidR="00B352F2">
        <w:rPr>
          <w:lang w:eastAsia="en-AU"/>
        </w:rPr>
        <w:t xml:space="preserve"> </w:t>
      </w:r>
      <w:r w:rsidR="009F128E">
        <w:rPr>
          <w:lang w:eastAsia="en-AU"/>
        </w:rPr>
        <w:t>‘Abdu’l-Baha</w:t>
      </w:r>
      <w:r w:rsidRPr="00AF46AF">
        <w:rPr>
          <w:lang w:eastAsia="en-AU"/>
        </w:rPr>
        <w:t>,</w:t>
      </w:r>
      <w:r w:rsidR="00B352F2">
        <w:rPr>
          <w:lang w:eastAsia="en-AU"/>
        </w:rPr>
        <w:t xml:space="preserve"> </w:t>
      </w:r>
      <w:r w:rsidRPr="00AF46AF">
        <w:rPr>
          <w:lang w:eastAsia="en-AU"/>
        </w:rPr>
        <w:t>for</w:t>
      </w:r>
      <w:r w:rsidR="00B352F2">
        <w:rPr>
          <w:lang w:eastAsia="en-AU"/>
        </w:rPr>
        <w:t xml:space="preserve"> </w:t>
      </w:r>
      <w:r w:rsidRPr="00AF46AF">
        <w:rPr>
          <w:lang w:eastAsia="en-AU"/>
        </w:rPr>
        <w:t>a</w:t>
      </w:r>
      <w:r w:rsidR="00B352F2">
        <w:rPr>
          <w:lang w:eastAsia="en-AU"/>
        </w:rPr>
        <w:t xml:space="preserve"> </w:t>
      </w:r>
      <w:r w:rsidRPr="00AF46AF">
        <w:rPr>
          <w:lang w:eastAsia="en-AU"/>
        </w:rPr>
        <w:t>Persian</w:t>
      </w:r>
      <w:r w:rsidR="00B352F2">
        <w:rPr>
          <w:lang w:eastAsia="en-AU"/>
        </w:rPr>
        <w:t xml:space="preserve"> </w:t>
      </w:r>
      <w:r w:rsidRPr="00AF46AF">
        <w:rPr>
          <w:lang w:eastAsia="en-AU"/>
        </w:rPr>
        <w:t>believer</w:t>
      </w:r>
      <w:r w:rsidR="00B352F2">
        <w:rPr>
          <w:lang w:eastAsia="en-AU"/>
        </w:rPr>
        <w:t xml:space="preserve"> </w:t>
      </w:r>
      <w:r w:rsidRPr="00AF46AF">
        <w:rPr>
          <w:lang w:eastAsia="en-AU"/>
        </w:rPr>
        <w:t>in</w:t>
      </w:r>
      <w:r w:rsidR="00B352F2">
        <w:rPr>
          <w:lang w:eastAsia="en-AU"/>
        </w:rPr>
        <w:t xml:space="preserve"> </w:t>
      </w:r>
      <w:r w:rsidRPr="00AF46AF">
        <w:rPr>
          <w:lang w:eastAsia="en-AU"/>
        </w:rPr>
        <w:t>the</w:t>
      </w:r>
      <w:r w:rsidR="00B352F2">
        <w:rPr>
          <w:lang w:eastAsia="en-AU"/>
        </w:rPr>
        <w:t xml:space="preserve"> </w:t>
      </w:r>
      <w:r w:rsidRPr="00AF46AF">
        <w:rPr>
          <w:lang w:eastAsia="en-AU"/>
        </w:rPr>
        <w:t>early</w:t>
      </w:r>
      <w:r w:rsidR="00B352F2">
        <w:rPr>
          <w:lang w:eastAsia="en-AU"/>
        </w:rPr>
        <w:t xml:space="preserve"> </w:t>
      </w:r>
      <w:r w:rsidRPr="00AF46AF">
        <w:rPr>
          <w:lang w:eastAsia="en-AU"/>
        </w:rPr>
        <w:t>years</w:t>
      </w:r>
      <w:r w:rsidR="00B352F2">
        <w:rPr>
          <w:lang w:eastAsia="en-AU"/>
        </w:rPr>
        <w:t xml:space="preserve"> </w:t>
      </w:r>
      <w:r w:rsidRPr="00AF46AF">
        <w:rPr>
          <w:lang w:eastAsia="en-AU"/>
        </w:rPr>
        <w:t>of</w:t>
      </w:r>
      <w:r w:rsidR="00B352F2">
        <w:rPr>
          <w:lang w:eastAsia="en-AU"/>
        </w:rPr>
        <w:t xml:space="preserve"> </w:t>
      </w:r>
      <w:r w:rsidRPr="00AF46AF">
        <w:rPr>
          <w:lang w:eastAsia="en-AU"/>
        </w:rPr>
        <w:t>this</w:t>
      </w:r>
      <w:r w:rsidR="00B352F2">
        <w:rPr>
          <w:lang w:eastAsia="en-AU"/>
        </w:rPr>
        <w:t xml:space="preserve"> </w:t>
      </w:r>
      <w:r w:rsidRPr="00AF46AF">
        <w:rPr>
          <w:lang w:eastAsia="en-AU"/>
        </w:rPr>
        <w:t>century:</w:t>
      </w:r>
    </w:p>
    <w:p w:rsidR="00AF46AF" w:rsidRPr="00FB112F" w:rsidRDefault="00AF46AF" w:rsidP="00FB112F">
      <w:pPr>
        <w:pStyle w:val="Myhead"/>
      </w:pPr>
      <w:bookmarkStart w:id="38" w:name="h38"/>
      <w:r w:rsidRPr="00FB112F">
        <w:t>Tablet</w:t>
      </w:r>
      <w:r w:rsidR="00B352F2" w:rsidRPr="00FB112F">
        <w:t xml:space="preserve"> </w:t>
      </w:r>
      <w:r w:rsidRPr="00FB112F">
        <w:t>concerning</w:t>
      </w:r>
      <w:r w:rsidR="00B352F2" w:rsidRPr="00FB112F">
        <w:t xml:space="preserve"> </w:t>
      </w:r>
      <w:r w:rsidRPr="00FB112F">
        <w:t>the</w:t>
      </w:r>
      <w:r w:rsidR="00B352F2" w:rsidRPr="00FB112F">
        <w:t xml:space="preserve"> </w:t>
      </w:r>
      <w:r w:rsidRPr="00FB112F">
        <w:t>House</w:t>
      </w:r>
      <w:r w:rsidR="00B352F2" w:rsidRPr="00FB112F">
        <w:t xml:space="preserve"> </w:t>
      </w:r>
      <w:r w:rsidRPr="00FB112F">
        <w:t>of</w:t>
      </w:r>
      <w:r w:rsidR="00B352F2" w:rsidRPr="00FB112F">
        <w:t xml:space="preserve"> </w:t>
      </w:r>
      <w:r w:rsidRPr="00FB112F">
        <w:t>Justice</w:t>
      </w:r>
      <w:r w:rsidR="00B352F2" w:rsidRPr="00FB112F">
        <w:t xml:space="preserve"> </w:t>
      </w:r>
      <w:r w:rsidRPr="00FB112F">
        <w:t>and</w:t>
      </w:r>
      <w:r w:rsidR="00B352F2" w:rsidRPr="00FB112F">
        <w:t xml:space="preserve"> </w:t>
      </w:r>
      <w:r w:rsidRPr="00FB112F">
        <w:t>its</w:t>
      </w:r>
      <w:r w:rsidR="00B352F2" w:rsidRPr="00FB112F">
        <w:t xml:space="preserve"> </w:t>
      </w:r>
      <w:r w:rsidRPr="00FB112F">
        <w:t>enactments</w:t>
      </w:r>
      <w:r w:rsidR="00B352F2" w:rsidRPr="00FB112F">
        <w:t xml:space="preserve"> </w:t>
      </w:r>
      <w:r w:rsidRPr="00FB112F">
        <w:t>of</w:t>
      </w:r>
      <w:r w:rsidR="00B352F2" w:rsidRPr="00FB112F">
        <w:t xml:space="preserve"> </w:t>
      </w:r>
      <w:r w:rsidRPr="00FB112F">
        <w:t>laws</w:t>
      </w:r>
      <w:bookmarkEnd w:id="38"/>
    </w:p>
    <w:p w:rsidR="00AF46AF" w:rsidRPr="00AF46AF" w:rsidRDefault="00AF46AF" w:rsidP="00026089">
      <w:pPr>
        <w:pStyle w:val="Text"/>
        <w:rPr>
          <w:lang w:eastAsia="en-AU"/>
        </w:rPr>
      </w:pPr>
      <w:r w:rsidRPr="00AF46AF">
        <w:rPr>
          <w:lang w:eastAsia="en-AU"/>
        </w:rPr>
        <w:t>He</w:t>
      </w:r>
      <w:r w:rsidR="00B352F2">
        <w:rPr>
          <w:lang w:eastAsia="en-AU"/>
        </w:rPr>
        <w:t xml:space="preserve"> </w:t>
      </w:r>
      <w:r w:rsidR="00026089">
        <w:rPr>
          <w:lang w:eastAsia="en-AU"/>
        </w:rPr>
        <w:t>i</w:t>
      </w:r>
      <w:r w:rsidRPr="00AF46AF">
        <w:rPr>
          <w:lang w:eastAsia="en-AU"/>
        </w:rPr>
        <w:t>s</w:t>
      </w:r>
      <w:r w:rsidR="00B352F2">
        <w:rPr>
          <w:lang w:eastAsia="en-AU"/>
        </w:rPr>
        <w:t xml:space="preserve"> </w:t>
      </w:r>
      <w:r w:rsidR="00026089">
        <w:rPr>
          <w:lang w:eastAsia="en-AU"/>
        </w:rPr>
        <w:t>a</w:t>
      </w:r>
      <w:r w:rsidRPr="00AF46AF">
        <w:rPr>
          <w:lang w:eastAsia="en-AU"/>
        </w:rPr>
        <w:t>l-</w:t>
      </w:r>
      <w:proofErr w:type="spellStart"/>
      <w:r w:rsidRPr="00AF46AF">
        <w:rPr>
          <w:lang w:eastAsia="en-AU"/>
        </w:rPr>
        <w:t>Abha</w:t>
      </w:r>
      <w:proofErr w:type="spellEnd"/>
      <w:r w:rsidRPr="00AF46AF">
        <w:rPr>
          <w:lang w:eastAsia="en-AU"/>
        </w:rPr>
        <w:t>!</w:t>
      </w:r>
    </w:p>
    <w:p w:rsidR="00AF46AF" w:rsidRPr="00AF46AF" w:rsidRDefault="00AF46AF" w:rsidP="00FB112F">
      <w:pPr>
        <w:pStyle w:val="Text"/>
        <w:rPr>
          <w:lang w:eastAsia="en-AU"/>
        </w:rPr>
      </w:pPr>
      <w:r w:rsidRPr="00AF46AF">
        <w:rPr>
          <w:lang w:eastAsia="en-AU"/>
        </w:rPr>
        <w:t>O</w:t>
      </w:r>
      <w:r w:rsidR="00B352F2">
        <w:rPr>
          <w:lang w:eastAsia="en-AU"/>
        </w:rPr>
        <w:t xml:space="preserve"> </w:t>
      </w:r>
      <w:r w:rsidRPr="00AF46AF">
        <w:rPr>
          <w:lang w:eastAsia="en-AU"/>
        </w:rPr>
        <w:t>thou</w:t>
      </w:r>
      <w:r w:rsidR="00B352F2">
        <w:rPr>
          <w:lang w:eastAsia="en-AU"/>
        </w:rPr>
        <w:t xml:space="preserve"> </w:t>
      </w:r>
      <w:r w:rsidRPr="00AF46AF">
        <w:rPr>
          <w:lang w:eastAsia="en-AU"/>
        </w:rPr>
        <w:t>who</w:t>
      </w:r>
      <w:r w:rsidR="00B352F2">
        <w:rPr>
          <w:lang w:eastAsia="en-AU"/>
        </w:rPr>
        <w:t xml:space="preserve"> </w:t>
      </w:r>
      <w:r w:rsidRPr="00AF46AF">
        <w:rPr>
          <w:lang w:eastAsia="en-AU"/>
        </w:rPr>
        <w:t>art</w:t>
      </w:r>
      <w:r w:rsidR="00B352F2">
        <w:rPr>
          <w:lang w:eastAsia="en-AU"/>
        </w:rPr>
        <w:t xml:space="preserve"> </w:t>
      </w:r>
      <w:r w:rsidRPr="00AF46AF">
        <w:rPr>
          <w:lang w:eastAsia="en-AU"/>
        </w:rPr>
        <w:t>holding</w:t>
      </w:r>
      <w:r w:rsidR="00B352F2">
        <w:rPr>
          <w:lang w:eastAsia="en-AU"/>
        </w:rPr>
        <w:t xml:space="preserve"> </w:t>
      </w:r>
      <w:r w:rsidRPr="00AF46AF">
        <w:rPr>
          <w:lang w:eastAsia="en-AU"/>
        </w:rPr>
        <w:t>fast</w:t>
      </w:r>
      <w:r w:rsidR="00B352F2">
        <w:rPr>
          <w:lang w:eastAsia="en-AU"/>
        </w:rPr>
        <w:t xml:space="preserve"> </w:t>
      </w:r>
      <w:r w:rsidRPr="00AF46AF">
        <w:rPr>
          <w:lang w:eastAsia="en-AU"/>
        </w:rPr>
        <w:t>unto</w:t>
      </w:r>
      <w:r w:rsidR="00B352F2">
        <w:rPr>
          <w:lang w:eastAsia="en-AU"/>
        </w:rPr>
        <w:t xml:space="preserve"> </w:t>
      </w:r>
      <w:r w:rsidRPr="00AF46AF">
        <w:rPr>
          <w:lang w:eastAsia="en-AU"/>
        </w:rPr>
        <w:t>the</w:t>
      </w:r>
      <w:r w:rsidR="00B352F2">
        <w:rPr>
          <w:lang w:eastAsia="en-AU"/>
        </w:rPr>
        <w:t xml:space="preserve"> </w:t>
      </w:r>
      <w:r w:rsidRPr="00AF46AF">
        <w:rPr>
          <w:lang w:eastAsia="en-AU"/>
        </w:rPr>
        <w:t>hem</w:t>
      </w:r>
      <w:r w:rsidR="00B352F2">
        <w:rPr>
          <w:lang w:eastAsia="en-AU"/>
        </w:rPr>
        <w:t xml:space="preserve"> </w:t>
      </w:r>
      <w:r w:rsidRPr="00AF46AF">
        <w:rPr>
          <w:lang w:eastAsia="en-AU"/>
        </w:rPr>
        <w:t>of</w:t>
      </w:r>
      <w:r w:rsidR="00B352F2">
        <w:rPr>
          <w:lang w:eastAsia="en-AU"/>
        </w:rPr>
        <w:t xml:space="preserve"> </w:t>
      </w:r>
      <w:r w:rsidRPr="00AF46AF">
        <w:rPr>
          <w:lang w:eastAsia="en-AU"/>
        </w:rPr>
        <w:t>the</w:t>
      </w:r>
      <w:r w:rsidR="00B352F2">
        <w:rPr>
          <w:lang w:eastAsia="en-AU"/>
        </w:rPr>
        <w:t xml:space="preserve"> </w:t>
      </w:r>
      <w:r w:rsidRPr="00AF46AF">
        <w:rPr>
          <w:lang w:eastAsia="en-AU"/>
        </w:rPr>
        <w:t>Covenant!</w:t>
      </w:r>
    </w:p>
    <w:p w:rsidR="00B822BE" w:rsidRDefault="00AF46AF" w:rsidP="00026089">
      <w:pPr>
        <w:pStyle w:val="Text"/>
      </w:pPr>
      <w:r w:rsidRPr="00026089">
        <w:t>Thy</w:t>
      </w:r>
      <w:r w:rsidR="00B352F2" w:rsidRPr="00026089">
        <w:t xml:space="preserve"> </w:t>
      </w:r>
      <w:r w:rsidRPr="00026089">
        <w:t>letter</w:t>
      </w:r>
      <w:r w:rsidR="00B352F2" w:rsidRPr="00026089">
        <w:t xml:space="preserve"> </w:t>
      </w:r>
      <w:r w:rsidRPr="00026089">
        <w:t>came</w:t>
      </w:r>
      <w:r w:rsidR="00B352F2" w:rsidRPr="00026089">
        <w:t xml:space="preserve"> </w:t>
      </w:r>
      <w:r w:rsidRPr="00026089">
        <w:t>and</w:t>
      </w:r>
      <w:r w:rsidR="00B352F2" w:rsidRPr="00026089">
        <w:t xml:space="preserve"> </w:t>
      </w:r>
      <w:r w:rsidRPr="00026089">
        <w:t>the</w:t>
      </w:r>
      <w:r w:rsidR="00B352F2" w:rsidRPr="00026089">
        <w:t xml:space="preserve"> </w:t>
      </w:r>
      <w:r w:rsidRPr="00026089">
        <w:t>questions</w:t>
      </w:r>
      <w:r w:rsidR="00B352F2" w:rsidRPr="00026089">
        <w:t xml:space="preserve"> </w:t>
      </w:r>
      <w:r w:rsidRPr="00026089">
        <w:t>mentioned</w:t>
      </w:r>
      <w:r w:rsidR="00B352F2" w:rsidRPr="00026089">
        <w:t xml:space="preserve"> </w:t>
      </w:r>
      <w:r w:rsidRPr="00026089">
        <w:t>therein</w:t>
      </w:r>
      <w:r w:rsidR="00B352F2" w:rsidRPr="00026089">
        <w:t xml:space="preserve"> </w:t>
      </w:r>
      <w:r w:rsidRPr="00026089">
        <w:t>were</w:t>
      </w:r>
      <w:r w:rsidR="00B352F2" w:rsidRPr="00026089">
        <w:t xml:space="preserve"> </w:t>
      </w:r>
      <w:r w:rsidRPr="00026089">
        <w:t>considered</w:t>
      </w:r>
      <w:r w:rsidR="00991B2B" w:rsidRPr="00026089">
        <w:t>.</w:t>
      </w:r>
      <w:r w:rsidR="00B352F2" w:rsidRPr="00026089">
        <w:t xml:space="preserve"> </w:t>
      </w:r>
      <w:r w:rsidR="00026089">
        <w:t>…</w:t>
      </w:r>
      <w:r w:rsidR="00B352F2" w:rsidRPr="00026089">
        <w:t xml:space="preserve">  </w:t>
      </w:r>
      <w:r w:rsidRPr="00026089">
        <w:t>Thou</w:t>
      </w:r>
      <w:r w:rsidR="00B352F2" w:rsidRPr="00026089">
        <w:t xml:space="preserve"> </w:t>
      </w:r>
      <w:r w:rsidRPr="00026089">
        <w:t>hast</w:t>
      </w:r>
      <w:r w:rsidR="00B352F2" w:rsidRPr="00026089">
        <w:t xml:space="preserve"> </w:t>
      </w:r>
      <w:r w:rsidRPr="00026089">
        <w:t>asked</w:t>
      </w:r>
      <w:r w:rsidR="00B352F2" w:rsidRPr="00026089">
        <w:t xml:space="preserve"> </w:t>
      </w:r>
      <w:r w:rsidRPr="00026089">
        <w:t>as</w:t>
      </w:r>
      <w:r w:rsidR="00B352F2" w:rsidRPr="00026089">
        <w:t xml:space="preserve"> </w:t>
      </w:r>
      <w:r w:rsidRPr="00026089">
        <w:t>to</w:t>
      </w:r>
      <w:r w:rsidR="00B352F2" w:rsidRPr="00026089">
        <w:t xml:space="preserve"> </w:t>
      </w:r>
      <w:r w:rsidRPr="00026089">
        <w:t>the</w:t>
      </w:r>
      <w:r w:rsidR="00B352F2" w:rsidRPr="00026089">
        <w:t xml:space="preserve"> </w:t>
      </w:r>
      <w:r w:rsidRPr="00026089">
        <w:t>wisdom</w:t>
      </w:r>
      <w:r w:rsidR="00B352F2" w:rsidRPr="00026089">
        <w:t xml:space="preserve"> </w:t>
      </w:r>
      <w:r w:rsidRPr="00026089">
        <w:t>of</w:t>
      </w:r>
      <w:r w:rsidR="00B352F2" w:rsidRPr="00026089">
        <w:t xml:space="preserve"> </w:t>
      </w:r>
      <w:r w:rsidRPr="00026089">
        <w:t>the</w:t>
      </w:r>
      <w:r w:rsidR="00B352F2" w:rsidRPr="00026089">
        <w:t xml:space="preserve"> </w:t>
      </w:r>
      <w:r w:rsidRPr="00026089">
        <w:t>formulation</w:t>
      </w:r>
      <w:r w:rsidR="00B352F2" w:rsidRPr="00026089">
        <w:t xml:space="preserve"> </w:t>
      </w:r>
      <w:r w:rsidRPr="00026089">
        <w:t>of</w:t>
      </w:r>
      <w:r w:rsidR="00B352F2" w:rsidRPr="00026089">
        <w:t xml:space="preserve"> </w:t>
      </w:r>
      <w:r w:rsidRPr="00026089">
        <w:t>certain</w:t>
      </w:r>
      <w:r w:rsidR="00B352F2" w:rsidRPr="00026089">
        <w:t xml:space="preserve"> </w:t>
      </w:r>
      <w:r w:rsidRPr="00026089">
        <w:t>important</w:t>
      </w:r>
      <w:r w:rsidR="00B352F2" w:rsidRPr="00026089">
        <w:t xml:space="preserve"> </w:t>
      </w:r>
      <w:r w:rsidRPr="00026089">
        <w:t>laws</w:t>
      </w:r>
      <w:r w:rsidR="00B352F2" w:rsidRPr="00026089">
        <w:t xml:space="preserve"> </w:t>
      </w:r>
      <w:r w:rsidRPr="00026089">
        <w:t>having</w:t>
      </w:r>
      <w:r w:rsidR="00B352F2" w:rsidRPr="00026089">
        <w:t xml:space="preserve"> </w:t>
      </w:r>
      <w:r w:rsidRPr="00026089">
        <w:t>been</w:t>
      </w:r>
      <w:r w:rsidR="00B352F2" w:rsidRPr="00026089">
        <w:t xml:space="preserve"> </w:t>
      </w:r>
      <w:r w:rsidRPr="00026089">
        <w:t>(in</w:t>
      </w:r>
      <w:r w:rsidR="00B352F2" w:rsidRPr="00026089">
        <w:t xml:space="preserve"> </w:t>
      </w:r>
      <w:r w:rsidRPr="00026089">
        <w:t>this</w:t>
      </w:r>
      <w:r w:rsidR="00B352F2" w:rsidRPr="00026089">
        <w:t xml:space="preserve"> </w:t>
      </w:r>
      <w:r w:rsidRPr="00026089">
        <w:t>Manifestation)</w:t>
      </w:r>
      <w:r w:rsidR="00B352F2" w:rsidRPr="00026089">
        <w:t xml:space="preserve"> </w:t>
      </w:r>
      <w:r w:rsidRPr="00026089">
        <w:t>relegated</w:t>
      </w:r>
      <w:r w:rsidR="00B352F2" w:rsidRPr="00026089">
        <w:t xml:space="preserve"> </w:t>
      </w:r>
      <w:r w:rsidRPr="00026089">
        <w:t>to</w:t>
      </w:r>
      <w:r w:rsidR="00B352F2" w:rsidRPr="00026089">
        <w:t xml:space="preserve"> </w:t>
      </w:r>
      <w:r w:rsidRPr="00026089">
        <w:t>the</w:t>
      </w:r>
      <w:r w:rsidR="00B352F2" w:rsidRPr="00026089">
        <w:t xml:space="preserve"> </w:t>
      </w:r>
      <w:r w:rsidRPr="00026089">
        <w:t>care</w:t>
      </w:r>
      <w:r w:rsidR="00B352F2" w:rsidRPr="00026089">
        <w:t xml:space="preserve"> </w:t>
      </w:r>
      <w:r w:rsidRPr="00026089">
        <w:t>of</w:t>
      </w:r>
      <w:r w:rsidR="00B352F2" w:rsidRPr="00026089">
        <w:t xml:space="preserve"> </w:t>
      </w:r>
      <w:r w:rsidRPr="00026089">
        <w:t>the</w:t>
      </w:r>
      <w:r w:rsidR="00B352F2" w:rsidRPr="00026089">
        <w:t xml:space="preserve"> </w:t>
      </w:r>
      <w:r w:rsidRPr="00026089">
        <w:t>House</w:t>
      </w:r>
      <w:r w:rsidR="00B352F2" w:rsidRPr="00026089">
        <w:t xml:space="preserve"> </w:t>
      </w:r>
      <w:r w:rsidRPr="00026089">
        <w:t>of</w:t>
      </w:r>
      <w:r w:rsidR="00B352F2" w:rsidRPr="00026089">
        <w:t xml:space="preserve"> </w:t>
      </w:r>
      <w:r w:rsidRPr="00026089">
        <w:t>Justice</w:t>
      </w:r>
      <w:r w:rsidR="00991B2B" w:rsidRPr="00026089">
        <w:t>.</w:t>
      </w:r>
      <w:r w:rsidR="00B352F2" w:rsidRPr="00026089">
        <w:t xml:space="preserve">  </w:t>
      </w:r>
      <w:r w:rsidRPr="00026089">
        <w:t>It</w:t>
      </w:r>
      <w:r w:rsidR="00B352F2" w:rsidRPr="00026089">
        <w:t xml:space="preserve"> </w:t>
      </w:r>
      <w:r w:rsidRPr="00026089">
        <w:t>is</w:t>
      </w:r>
      <w:r w:rsidR="00B352F2" w:rsidRPr="00026089">
        <w:t xml:space="preserve"> </w:t>
      </w:r>
      <w:r w:rsidRPr="00026089">
        <w:t>to</w:t>
      </w:r>
      <w:r w:rsidR="00B352F2" w:rsidRPr="00026089">
        <w:t xml:space="preserve"> </w:t>
      </w:r>
      <w:r w:rsidRPr="00026089">
        <w:t>be</w:t>
      </w:r>
      <w:r w:rsidR="00B352F2" w:rsidRPr="00026089">
        <w:t xml:space="preserve"> </w:t>
      </w:r>
      <w:r w:rsidRPr="00026089">
        <w:t>known</w:t>
      </w:r>
      <w:r w:rsidR="00B352F2" w:rsidRPr="00026089">
        <w:t xml:space="preserve"> </w:t>
      </w:r>
      <w:r w:rsidRPr="00026089">
        <w:t>primarily</w:t>
      </w:r>
      <w:r w:rsidR="00B352F2" w:rsidRPr="00026089">
        <w:t xml:space="preserve"> </w:t>
      </w:r>
      <w:r w:rsidRPr="00026089">
        <w:t>that</w:t>
      </w:r>
      <w:r w:rsidR="00B352F2" w:rsidRPr="00026089">
        <w:t xml:space="preserve"> </w:t>
      </w:r>
      <w:r w:rsidRPr="00026089">
        <w:t>this</w:t>
      </w:r>
      <w:r w:rsidR="00B352F2" w:rsidRPr="00026089">
        <w:t xml:space="preserve"> </w:t>
      </w:r>
      <w:r w:rsidRPr="00026089">
        <w:t>Divine</w:t>
      </w:r>
      <w:r w:rsidR="00B352F2" w:rsidRPr="00026089">
        <w:t xml:space="preserve"> </w:t>
      </w:r>
      <w:r w:rsidRPr="00026089">
        <w:t>Dispensation</w:t>
      </w:r>
      <w:r w:rsidR="00B352F2" w:rsidRPr="00026089">
        <w:t xml:space="preserve"> </w:t>
      </w:r>
      <w:r w:rsidRPr="00026089">
        <w:t>is</w:t>
      </w:r>
      <w:r w:rsidR="00B352F2" w:rsidRPr="00026089">
        <w:t xml:space="preserve"> </w:t>
      </w:r>
      <w:r w:rsidRPr="00026089">
        <w:t>a</w:t>
      </w:r>
      <w:r w:rsidR="00B352F2" w:rsidRPr="00026089">
        <w:t xml:space="preserve"> </w:t>
      </w:r>
      <w:r w:rsidRPr="00026089">
        <w:t>purely</w:t>
      </w:r>
      <w:r w:rsidR="00B352F2" w:rsidRPr="00026089">
        <w:t xml:space="preserve"> </w:t>
      </w:r>
      <w:r w:rsidRPr="00026089">
        <w:t>spiritual</w:t>
      </w:r>
      <w:r w:rsidR="00B352F2" w:rsidRPr="00026089">
        <w:t xml:space="preserve"> </w:t>
      </w:r>
      <w:r w:rsidRPr="00026089">
        <w:t>and</w:t>
      </w:r>
      <w:r w:rsidR="00B352F2" w:rsidRPr="00026089">
        <w:t xml:space="preserve"> </w:t>
      </w:r>
      <w:r w:rsidRPr="00026089">
        <w:t>merciful</w:t>
      </w:r>
      <w:r w:rsidR="00B352F2" w:rsidRPr="00026089">
        <w:t xml:space="preserve"> </w:t>
      </w:r>
      <w:r w:rsidRPr="00026089">
        <w:t>one</w:t>
      </w:r>
      <w:r w:rsidR="00B352F2" w:rsidRPr="00026089">
        <w:t xml:space="preserve"> </w:t>
      </w:r>
      <w:r w:rsidRPr="00026089">
        <w:t>dealing</w:t>
      </w:r>
      <w:r w:rsidR="00B352F2" w:rsidRPr="00026089">
        <w:t xml:space="preserve"> </w:t>
      </w:r>
      <w:r w:rsidRPr="00026089">
        <w:t>with</w:t>
      </w:r>
      <w:r w:rsidR="00B352F2" w:rsidRPr="00026089">
        <w:t xml:space="preserve"> </w:t>
      </w:r>
      <w:r w:rsidRPr="00026089">
        <w:t>the</w:t>
      </w:r>
      <w:r w:rsidR="00B352F2" w:rsidRPr="00026089">
        <w:t xml:space="preserve"> </w:t>
      </w:r>
      <w:r w:rsidRPr="00026089">
        <w:t>things</w:t>
      </w:r>
      <w:r w:rsidR="00B352F2" w:rsidRPr="00026089">
        <w:t xml:space="preserve"> </w:t>
      </w:r>
      <w:r w:rsidRPr="00026089">
        <w:t>of</w:t>
      </w:r>
      <w:r w:rsidR="00B352F2" w:rsidRPr="00026089">
        <w:t xml:space="preserve"> </w:t>
      </w:r>
      <w:r w:rsidRPr="00026089">
        <w:t>the</w:t>
      </w:r>
      <w:r w:rsidR="00B352F2" w:rsidRPr="00026089">
        <w:t xml:space="preserve"> </w:t>
      </w:r>
      <w:r w:rsidRPr="00026089">
        <w:t>soul</w:t>
      </w:r>
      <w:r w:rsidR="00991B2B" w:rsidRPr="00026089">
        <w:t>.</w:t>
      </w:r>
      <w:r w:rsidR="00B352F2" w:rsidRPr="00026089">
        <w:t xml:space="preserve">  </w:t>
      </w:r>
      <w:r w:rsidRPr="00026089">
        <w:t>It</w:t>
      </w:r>
      <w:r w:rsidR="00B352F2" w:rsidRPr="00026089">
        <w:t xml:space="preserve"> </w:t>
      </w:r>
      <w:r w:rsidRPr="00026089">
        <w:t>has</w:t>
      </w:r>
      <w:r w:rsidR="00B352F2" w:rsidRPr="00026089">
        <w:t xml:space="preserve"> </w:t>
      </w:r>
      <w:r w:rsidRPr="00026089">
        <w:t>hardly</w:t>
      </w:r>
      <w:r w:rsidR="00B352F2" w:rsidRPr="00026089">
        <w:t xml:space="preserve"> </w:t>
      </w:r>
      <w:r w:rsidRPr="00026089">
        <w:t>any</w:t>
      </w:r>
      <w:r w:rsidR="00B352F2" w:rsidRPr="00026089">
        <w:t xml:space="preserve"> </w:t>
      </w:r>
      <w:r w:rsidRPr="00026089">
        <w:t>direct</w:t>
      </w:r>
      <w:r w:rsidR="00B352F2" w:rsidRPr="00026089">
        <w:t xml:space="preserve"> </w:t>
      </w:r>
      <w:r w:rsidRPr="00026089">
        <w:t>relation</w:t>
      </w:r>
      <w:r w:rsidR="00B352F2" w:rsidRPr="00026089">
        <w:t xml:space="preserve"> </w:t>
      </w:r>
      <w:r w:rsidRPr="00026089">
        <w:t>with</w:t>
      </w:r>
      <w:r w:rsidR="00B352F2" w:rsidRPr="00026089">
        <w:t xml:space="preserve"> </w:t>
      </w:r>
      <w:r w:rsidRPr="00026089">
        <w:t>the</w:t>
      </w:r>
      <w:r w:rsidR="00B352F2" w:rsidRPr="00026089">
        <w:t xml:space="preserve"> </w:t>
      </w:r>
      <w:r w:rsidRPr="00026089">
        <w:t>physical</w:t>
      </w:r>
      <w:r w:rsidR="00B352F2" w:rsidRPr="00026089">
        <w:t xml:space="preserve"> </w:t>
      </w:r>
      <w:r w:rsidRPr="00026089">
        <w:t>and</w:t>
      </w:r>
      <w:r w:rsidR="00B352F2" w:rsidRPr="00026089">
        <w:t xml:space="preserve"> </w:t>
      </w:r>
      <w:r w:rsidRPr="00026089">
        <w:t>temporal</w:t>
      </w:r>
      <w:r w:rsidR="00B352F2" w:rsidRPr="00026089">
        <w:t xml:space="preserve"> </w:t>
      </w:r>
      <w:r w:rsidRPr="00026089">
        <w:t>affairs</w:t>
      </w:r>
      <w:r w:rsidR="00B352F2" w:rsidRPr="00026089">
        <w:t xml:space="preserve"> </w:t>
      </w:r>
      <w:r w:rsidRPr="00026089">
        <w:t>or</w:t>
      </w:r>
      <w:r w:rsidR="00B352F2" w:rsidRPr="00026089">
        <w:t xml:space="preserve"> </w:t>
      </w:r>
      <w:r w:rsidRPr="00026089">
        <w:t>with</w:t>
      </w:r>
      <w:r w:rsidR="00B352F2" w:rsidRPr="00026089">
        <w:t xml:space="preserve"> </w:t>
      </w:r>
      <w:r w:rsidRPr="00026089">
        <w:t>the</w:t>
      </w:r>
      <w:r w:rsidR="00B352F2" w:rsidRPr="00026089">
        <w:t xml:space="preserve"> </w:t>
      </w:r>
      <w:r w:rsidRPr="00026089">
        <w:t>worldly</w:t>
      </w:r>
      <w:r w:rsidR="00B352F2" w:rsidRPr="00026089">
        <w:t xml:space="preserve"> </w:t>
      </w:r>
      <w:r w:rsidRPr="00026089">
        <w:t>concerns</w:t>
      </w:r>
      <w:r w:rsidR="00991B2B" w:rsidRPr="00026089">
        <w:t>.</w:t>
      </w:r>
      <w:r w:rsidR="00B352F2" w:rsidRPr="00026089">
        <w:t xml:space="preserve">  </w:t>
      </w:r>
      <w:r w:rsidRPr="00026089">
        <w:t>Similarly,</w:t>
      </w:r>
      <w:r w:rsidR="00B352F2" w:rsidRPr="00026089">
        <w:t xml:space="preserve"> </w:t>
      </w:r>
      <w:r w:rsidRPr="00026089">
        <w:t>the</w:t>
      </w:r>
      <w:r w:rsidR="00B352F2" w:rsidRPr="00026089">
        <w:t xml:space="preserve"> </w:t>
      </w:r>
      <w:r w:rsidRPr="00026089">
        <w:t>Dispensation</w:t>
      </w:r>
      <w:r w:rsidR="00B352F2" w:rsidRPr="00026089">
        <w:t xml:space="preserve"> </w:t>
      </w:r>
      <w:r w:rsidRPr="00026089">
        <w:t>of</w:t>
      </w:r>
      <w:r w:rsidR="00B352F2" w:rsidRPr="00026089">
        <w:t xml:space="preserve"> </w:t>
      </w:r>
      <w:r w:rsidRPr="00026089">
        <w:t>Christ</w:t>
      </w:r>
      <w:r w:rsidR="00B352F2" w:rsidRPr="00026089">
        <w:t xml:space="preserve"> </w:t>
      </w:r>
      <w:r w:rsidRPr="00026089">
        <w:t>was</w:t>
      </w:r>
      <w:r w:rsidR="00B352F2" w:rsidRPr="00026089">
        <w:t xml:space="preserve"> </w:t>
      </w:r>
      <w:r w:rsidRPr="00026089">
        <w:t>a</w:t>
      </w:r>
      <w:r w:rsidR="00B352F2" w:rsidRPr="00026089">
        <w:t xml:space="preserve"> </w:t>
      </w:r>
      <w:r w:rsidRPr="00026089">
        <w:t>purely</w:t>
      </w:r>
      <w:r w:rsidR="00B352F2" w:rsidRPr="00026089">
        <w:t xml:space="preserve"> </w:t>
      </w:r>
      <w:r w:rsidRPr="00026089">
        <w:t>spiritual</w:t>
      </w:r>
      <w:r w:rsidR="00B352F2" w:rsidRPr="00026089">
        <w:t xml:space="preserve"> </w:t>
      </w:r>
      <w:r w:rsidRPr="00026089">
        <w:t>one</w:t>
      </w:r>
      <w:r w:rsidR="00991B2B" w:rsidRPr="00026089">
        <w:t>.</w:t>
      </w:r>
      <w:r w:rsidR="00B352F2" w:rsidRPr="00026089">
        <w:t xml:space="preserve">  </w:t>
      </w:r>
      <w:r w:rsidRPr="00026089">
        <w:t>In</w:t>
      </w:r>
      <w:r w:rsidR="00B352F2" w:rsidRPr="00026089">
        <w:t xml:space="preserve"> </w:t>
      </w:r>
      <w:r w:rsidRPr="00026089">
        <w:t>the</w:t>
      </w:r>
      <w:r w:rsidR="00B352F2" w:rsidRPr="00026089">
        <w:t xml:space="preserve"> </w:t>
      </w:r>
      <w:r w:rsidRPr="00026089">
        <w:t>whole</w:t>
      </w:r>
      <w:r w:rsidR="00B352F2" w:rsidRPr="00026089">
        <w:t xml:space="preserve"> </w:t>
      </w:r>
      <w:r w:rsidRPr="00026089">
        <w:t>of</w:t>
      </w:r>
      <w:r w:rsidR="00B352F2" w:rsidRPr="00026089">
        <w:t xml:space="preserve"> </w:t>
      </w:r>
      <w:r w:rsidRPr="00026089">
        <w:t>the</w:t>
      </w:r>
      <w:r w:rsidR="00B352F2" w:rsidRPr="00026089">
        <w:t xml:space="preserve"> </w:t>
      </w:r>
      <w:r w:rsidRPr="00026089">
        <w:t>Gospel,</w:t>
      </w:r>
      <w:r w:rsidR="00B352F2" w:rsidRPr="00026089">
        <w:t xml:space="preserve"> </w:t>
      </w:r>
      <w:r w:rsidRPr="00026089">
        <w:t>excepting</w:t>
      </w:r>
      <w:r w:rsidR="00B352F2" w:rsidRPr="00026089">
        <w:t xml:space="preserve"> </w:t>
      </w:r>
      <w:r w:rsidRPr="00026089">
        <w:t>the</w:t>
      </w:r>
      <w:r w:rsidR="00B352F2" w:rsidRPr="00026089">
        <w:t xml:space="preserve"> </w:t>
      </w:r>
      <w:r w:rsidRPr="00026089">
        <w:t>law</w:t>
      </w:r>
      <w:r w:rsidR="00B352F2" w:rsidRPr="00026089">
        <w:t xml:space="preserve"> </w:t>
      </w:r>
      <w:r w:rsidRPr="00026089">
        <w:t>prohibiting</w:t>
      </w:r>
      <w:r w:rsidR="00B352F2" w:rsidRPr="00026089">
        <w:t xml:space="preserve"> </w:t>
      </w:r>
      <w:r w:rsidRPr="00026089">
        <w:t>divorce</w:t>
      </w:r>
      <w:r w:rsidR="00B352F2" w:rsidRPr="00026089">
        <w:t xml:space="preserve"> </w:t>
      </w:r>
      <w:r w:rsidRPr="00026089">
        <w:t>and</w:t>
      </w:r>
      <w:r w:rsidR="00B352F2" w:rsidRPr="00026089">
        <w:t xml:space="preserve"> </w:t>
      </w:r>
      <w:r w:rsidRPr="00026089">
        <w:t>the</w:t>
      </w:r>
      <w:r w:rsidR="00B352F2" w:rsidRPr="00026089">
        <w:t xml:space="preserve"> </w:t>
      </w:r>
      <w:r w:rsidRPr="00026089">
        <w:t>reference</w:t>
      </w:r>
      <w:r w:rsidR="00B352F2" w:rsidRPr="00026089">
        <w:t xml:space="preserve"> </w:t>
      </w:r>
      <w:r w:rsidRPr="00026089">
        <w:t>made</w:t>
      </w:r>
      <w:r w:rsidR="00B352F2" w:rsidRPr="00026089">
        <w:t xml:space="preserve"> </w:t>
      </w:r>
      <w:r w:rsidRPr="00026089">
        <w:t>to</w:t>
      </w:r>
      <w:r w:rsidR="00B352F2" w:rsidRPr="00026089">
        <w:t xml:space="preserve"> </w:t>
      </w:r>
      <w:r w:rsidRPr="00026089">
        <w:t>the</w:t>
      </w:r>
      <w:r w:rsidR="00B352F2" w:rsidRPr="00026089">
        <w:t xml:space="preserve"> </w:t>
      </w:r>
      <w:r w:rsidRPr="00026089">
        <w:t>Abolition</w:t>
      </w:r>
      <w:r w:rsidR="00B352F2" w:rsidRPr="00026089">
        <w:t xml:space="preserve"> </w:t>
      </w:r>
      <w:r w:rsidRPr="00026089">
        <w:t>of</w:t>
      </w:r>
      <w:r w:rsidR="00B352F2" w:rsidRPr="00026089">
        <w:t xml:space="preserve"> </w:t>
      </w:r>
      <w:r w:rsidRPr="00026089">
        <w:t>the</w:t>
      </w:r>
      <w:r w:rsidR="00B352F2" w:rsidRPr="00026089">
        <w:t xml:space="preserve"> </w:t>
      </w:r>
      <w:r w:rsidRPr="00026089">
        <w:t>(Jewish)</w:t>
      </w:r>
      <w:r w:rsidR="00B352F2" w:rsidRPr="00026089">
        <w:t xml:space="preserve"> </w:t>
      </w:r>
      <w:r w:rsidRPr="00026089">
        <w:t>Sabbath,</w:t>
      </w:r>
      <w:r w:rsidR="00B352F2" w:rsidRPr="00026089">
        <w:t xml:space="preserve"> </w:t>
      </w:r>
      <w:r w:rsidRPr="00026089">
        <w:t>all</w:t>
      </w:r>
      <w:r w:rsidR="00B352F2" w:rsidRPr="00026089">
        <w:t xml:space="preserve"> </w:t>
      </w:r>
      <w:r w:rsidRPr="00026089">
        <w:t>laws</w:t>
      </w:r>
      <w:r w:rsidR="00B352F2" w:rsidRPr="00026089">
        <w:t xml:space="preserve"> </w:t>
      </w:r>
      <w:r w:rsidRPr="00026089">
        <w:t>were</w:t>
      </w:r>
      <w:r w:rsidR="00B352F2" w:rsidRPr="00026089">
        <w:t xml:space="preserve"> </w:t>
      </w:r>
      <w:r w:rsidRPr="00026089">
        <w:t>spiritual</w:t>
      </w:r>
      <w:r w:rsidR="00B352F2" w:rsidRPr="00026089">
        <w:t xml:space="preserve"> </w:t>
      </w:r>
      <w:r w:rsidRPr="00026089">
        <w:t>ones</w:t>
      </w:r>
      <w:r w:rsidR="00B352F2" w:rsidRPr="00026089">
        <w:t xml:space="preserve"> </w:t>
      </w:r>
      <w:r w:rsidRPr="00026089">
        <w:t>and</w:t>
      </w:r>
      <w:r w:rsidR="00B352F2" w:rsidRPr="00026089">
        <w:t xml:space="preserve"> </w:t>
      </w:r>
      <w:r w:rsidRPr="00026089">
        <w:t>directed</w:t>
      </w:r>
      <w:r w:rsidR="00B352F2" w:rsidRPr="00026089">
        <w:t xml:space="preserve"> </w:t>
      </w:r>
      <w:r w:rsidRPr="00026089">
        <w:t>to</w:t>
      </w:r>
      <w:r w:rsidR="00B352F2" w:rsidRPr="00026089">
        <w:t xml:space="preserve"> </w:t>
      </w:r>
      <w:r w:rsidRPr="00026089">
        <w:t>the</w:t>
      </w:r>
      <w:r w:rsidR="00B352F2" w:rsidRPr="00026089">
        <w:t xml:space="preserve"> </w:t>
      </w:r>
      <w:r w:rsidRPr="00026089">
        <w:t>cultivation</w:t>
      </w:r>
      <w:r w:rsidR="00B352F2" w:rsidRPr="00026089">
        <w:t xml:space="preserve"> </w:t>
      </w:r>
      <w:r w:rsidRPr="00026089">
        <w:t>of</w:t>
      </w:r>
      <w:r w:rsidR="00B352F2" w:rsidRPr="00026089">
        <w:t xml:space="preserve"> </w:t>
      </w:r>
      <w:r w:rsidRPr="00026089">
        <w:t>divine</w:t>
      </w:r>
      <w:r w:rsidR="00B352F2" w:rsidRPr="00026089">
        <w:t xml:space="preserve"> </w:t>
      </w:r>
      <w:r w:rsidRPr="00026089">
        <w:t>morals</w:t>
      </w:r>
      <w:r w:rsidR="00991B2B" w:rsidRPr="00026089">
        <w:t>.</w:t>
      </w:r>
      <w:r w:rsidR="00B352F2" w:rsidRPr="00026089">
        <w:t xml:space="preserve">  </w:t>
      </w:r>
      <w:r w:rsidRPr="00026089">
        <w:t>Thus</w:t>
      </w:r>
      <w:r w:rsidR="00B352F2" w:rsidRPr="00026089">
        <w:t xml:space="preserve"> </w:t>
      </w:r>
      <w:r w:rsidRPr="00026089">
        <w:t>it</w:t>
      </w:r>
      <w:r w:rsidR="00B352F2" w:rsidRPr="00026089">
        <w:t xml:space="preserve"> </w:t>
      </w:r>
      <w:r w:rsidRPr="00026089">
        <w:t>was</w:t>
      </w:r>
      <w:r w:rsidR="00B352F2" w:rsidRPr="00026089">
        <w:t xml:space="preserve"> </w:t>
      </w:r>
      <w:r w:rsidRPr="00026089">
        <w:t>said,</w:t>
      </w:r>
      <w:r w:rsidR="00B352F2" w:rsidRPr="00026089">
        <w:t xml:space="preserve"> </w:t>
      </w:r>
      <w:r w:rsidR="00991B2B" w:rsidRPr="00026089">
        <w:t>“</w:t>
      </w:r>
      <w:r w:rsidRPr="00026089">
        <w:t>The</w:t>
      </w:r>
      <w:r w:rsidR="00B352F2" w:rsidRPr="00026089">
        <w:t xml:space="preserve"> </w:t>
      </w:r>
      <w:r w:rsidRPr="00026089">
        <w:t>Son</w:t>
      </w:r>
      <w:r w:rsidR="00B352F2" w:rsidRPr="00026089">
        <w:t xml:space="preserve"> </w:t>
      </w:r>
      <w:r w:rsidRPr="00026089">
        <w:t>of</w:t>
      </w:r>
      <w:r w:rsidR="00B352F2" w:rsidRPr="00026089">
        <w:t xml:space="preserve"> </w:t>
      </w:r>
      <w:r w:rsidRPr="00026089">
        <w:t>Ma</w:t>
      </w:r>
      <w:r w:rsidRPr="00B822BE">
        <w:t>n</w:t>
      </w:r>
    </w:p>
    <w:p w:rsidR="00B822BE" w:rsidRPr="00FB112F" w:rsidRDefault="00B822BE" w:rsidP="00FB112F">
      <w:r w:rsidRPr="00FB112F">
        <w:br w:type="page"/>
      </w:r>
    </w:p>
    <w:p w:rsidR="00AF46AF" w:rsidRPr="00AF46AF" w:rsidRDefault="00AF46AF" w:rsidP="00B822BE">
      <w:pPr>
        <w:pStyle w:val="Textcts"/>
        <w:rPr>
          <w:lang w:eastAsia="en-AU"/>
        </w:rPr>
      </w:pPr>
      <w:r w:rsidRPr="00B822BE">
        <w:lastRenderedPageBreak/>
        <w:t>&lt;</w:t>
      </w:r>
      <w:r w:rsidR="00B822BE">
        <w:t xml:space="preserve">p </w:t>
      </w:r>
      <w:r w:rsidRPr="00B822BE">
        <w:t>27&gt;</w:t>
      </w:r>
      <w:r w:rsidR="00B352F2" w:rsidRPr="00B822BE">
        <w:t xml:space="preserve"> </w:t>
      </w:r>
      <w:r w:rsidRPr="00B822BE">
        <w:t>h</w:t>
      </w:r>
      <w:r w:rsidRPr="00AF46AF">
        <w:rPr>
          <w:lang w:eastAsia="en-AU"/>
        </w:rPr>
        <w:t>as</w:t>
      </w:r>
      <w:r w:rsidR="00B352F2">
        <w:rPr>
          <w:lang w:eastAsia="en-AU"/>
        </w:rPr>
        <w:t xml:space="preserve"> </w:t>
      </w:r>
      <w:r w:rsidRPr="00AF46AF">
        <w:rPr>
          <w:lang w:eastAsia="en-AU"/>
        </w:rPr>
        <w:t>not</w:t>
      </w:r>
      <w:r w:rsidR="00B352F2">
        <w:rPr>
          <w:lang w:eastAsia="en-AU"/>
        </w:rPr>
        <w:t xml:space="preserve"> </w:t>
      </w:r>
      <w:r w:rsidRPr="00AF46AF">
        <w:rPr>
          <w:lang w:eastAsia="en-AU"/>
        </w:rPr>
        <w:t>come</w:t>
      </w:r>
      <w:r w:rsidR="00B352F2">
        <w:rPr>
          <w:lang w:eastAsia="en-AU"/>
        </w:rPr>
        <w:t xml:space="preserve"> </w:t>
      </w:r>
      <w:r w:rsidRPr="00AF46AF">
        <w:rPr>
          <w:lang w:eastAsia="en-AU"/>
        </w:rPr>
        <w:t>to</w:t>
      </w:r>
      <w:r w:rsidR="00B352F2">
        <w:rPr>
          <w:lang w:eastAsia="en-AU"/>
        </w:rPr>
        <w:t xml:space="preserve"> </w:t>
      </w:r>
      <w:r w:rsidRPr="00AF46AF">
        <w:rPr>
          <w:lang w:eastAsia="en-AU"/>
        </w:rPr>
        <w:t>judge</w:t>
      </w:r>
      <w:r w:rsidR="00B352F2">
        <w:rPr>
          <w:lang w:eastAsia="en-AU"/>
        </w:rPr>
        <w:t xml:space="preserve"> </w:t>
      </w:r>
      <w:r w:rsidRPr="00AF46AF">
        <w:rPr>
          <w:lang w:eastAsia="en-AU"/>
        </w:rPr>
        <w:t>the</w:t>
      </w:r>
      <w:r w:rsidR="00B352F2">
        <w:rPr>
          <w:lang w:eastAsia="en-AU"/>
        </w:rPr>
        <w:t xml:space="preserve"> </w:t>
      </w:r>
      <w:r w:rsidRPr="00AF46AF">
        <w:rPr>
          <w:lang w:eastAsia="en-AU"/>
        </w:rPr>
        <w:t>world.</w:t>
      </w:r>
      <w:r w:rsidR="00991B2B">
        <w:rPr>
          <w:lang w:eastAsia="en-AU"/>
        </w:rPr>
        <w:t>”</w:t>
      </w:r>
    </w:p>
    <w:p w:rsidR="00AF46AF" w:rsidRPr="00AF46AF" w:rsidRDefault="00AF46AF" w:rsidP="00FB112F">
      <w:pPr>
        <w:pStyle w:val="Text"/>
        <w:rPr>
          <w:lang w:eastAsia="en-AU"/>
        </w:rPr>
      </w:pPr>
      <w:r w:rsidRPr="00AF46AF">
        <w:rPr>
          <w:lang w:eastAsia="en-AU"/>
        </w:rPr>
        <w:t>Now</w:t>
      </w:r>
      <w:r w:rsidR="00B352F2">
        <w:rPr>
          <w:lang w:eastAsia="en-AU"/>
        </w:rPr>
        <w:t xml:space="preserve"> </w:t>
      </w:r>
      <w:r w:rsidRPr="00AF46AF">
        <w:rPr>
          <w:lang w:eastAsia="en-AU"/>
        </w:rPr>
        <w:t>this</w:t>
      </w:r>
      <w:r w:rsidR="00B352F2">
        <w:rPr>
          <w:lang w:eastAsia="en-AU"/>
        </w:rPr>
        <w:t xml:space="preserve"> </w:t>
      </w:r>
      <w:r w:rsidRPr="00AF46AF">
        <w:rPr>
          <w:lang w:eastAsia="en-AU"/>
        </w:rPr>
        <w:t>Most</w:t>
      </w:r>
      <w:r w:rsidR="00B352F2">
        <w:rPr>
          <w:lang w:eastAsia="en-AU"/>
        </w:rPr>
        <w:t xml:space="preserve"> </w:t>
      </w:r>
      <w:r w:rsidRPr="00AF46AF">
        <w:rPr>
          <w:lang w:eastAsia="en-AU"/>
        </w:rPr>
        <w:t>Great</w:t>
      </w:r>
      <w:r w:rsidR="00B352F2">
        <w:rPr>
          <w:lang w:eastAsia="en-AU"/>
        </w:rPr>
        <w:t xml:space="preserve"> </w:t>
      </w:r>
      <w:r w:rsidRPr="00AF46AF">
        <w:rPr>
          <w:lang w:eastAsia="en-AU"/>
        </w:rPr>
        <w:t>Cycle</w:t>
      </w:r>
      <w:r w:rsidR="00B352F2">
        <w:rPr>
          <w:lang w:eastAsia="en-AU"/>
        </w:rPr>
        <w:t xml:space="preserve"> </w:t>
      </w:r>
      <w:r w:rsidRPr="00AF46AF">
        <w:rPr>
          <w:lang w:eastAsia="en-AU"/>
        </w:rPr>
        <w:t>is</w:t>
      </w:r>
      <w:r w:rsidR="00B352F2">
        <w:rPr>
          <w:lang w:eastAsia="en-AU"/>
        </w:rPr>
        <w:t xml:space="preserve"> </w:t>
      </w:r>
      <w:r w:rsidRPr="00AF46AF">
        <w:rPr>
          <w:lang w:eastAsia="en-AU"/>
        </w:rPr>
        <w:t>also</w:t>
      </w:r>
      <w:r w:rsidR="00B352F2">
        <w:rPr>
          <w:lang w:eastAsia="en-AU"/>
        </w:rPr>
        <w:t xml:space="preserve"> </w:t>
      </w:r>
      <w:r w:rsidRPr="00AF46AF">
        <w:rPr>
          <w:lang w:eastAsia="en-AU"/>
        </w:rPr>
        <w:t>purely</w:t>
      </w:r>
      <w:r w:rsidR="00B352F2">
        <w:rPr>
          <w:lang w:eastAsia="en-AU"/>
        </w:rPr>
        <w:t xml:space="preserve"> </w:t>
      </w:r>
      <w:r w:rsidRPr="00AF46AF">
        <w:rPr>
          <w:lang w:eastAsia="en-AU"/>
        </w:rPr>
        <w:t>spiritual</w:t>
      </w:r>
      <w:r w:rsidR="00B352F2">
        <w:rPr>
          <w:lang w:eastAsia="en-AU"/>
        </w:rPr>
        <w:t xml:space="preserve"> </w:t>
      </w:r>
      <w:r w:rsidRPr="00AF46AF">
        <w:rPr>
          <w:lang w:eastAsia="en-AU"/>
        </w:rPr>
        <w:t>and</w:t>
      </w:r>
      <w:r w:rsidR="00B352F2">
        <w:rPr>
          <w:lang w:eastAsia="en-AU"/>
        </w:rPr>
        <w:t xml:space="preserve"> </w:t>
      </w:r>
      <w:r w:rsidRPr="00AF46AF">
        <w:rPr>
          <w:lang w:eastAsia="en-AU"/>
        </w:rPr>
        <w:t>confers</w:t>
      </w:r>
      <w:r w:rsidR="00B352F2">
        <w:rPr>
          <w:lang w:eastAsia="en-AU"/>
        </w:rPr>
        <w:t xml:space="preserve"> </w:t>
      </w:r>
      <w:r w:rsidRPr="00AF46AF">
        <w:rPr>
          <w:lang w:eastAsia="en-AU"/>
        </w:rPr>
        <w:t>the</w:t>
      </w:r>
      <w:r w:rsidR="00B352F2">
        <w:rPr>
          <w:lang w:eastAsia="en-AU"/>
        </w:rPr>
        <w:t xml:space="preserve"> </w:t>
      </w:r>
      <w:r w:rsidRPr="00AF46AF">
        <w:rPr>
          <w:lang w:eastAsia="en-AU"/>
        </w:rPr>
        <w:t>Life</w:t>
      </w:r>
      <w:r w:rsidR="00B352F2">
        <w:rPr>
          <w:lang w:eastAsia="en-AU"/>
        </w:rPr>
        <w:t xml:space="preserve"> </w:t>
      </w:r>
      <w:r w:rsidRPr="00AF46AF">
        <w:rPr>
          <w:lang w:eastAsia="en-AU"/>
        </w:rPr>
        <w:t>Eternal</w:t>
      </w:r>
      <w:r w:rsidR="00991B2B">
        <w:rPr>
          <w:lang w:eastAsia="en-AU"/>
        </w:rPr>
        <w:t>.</w:t>
      </w:r>
      <w:r w:rsidR="00B352F2">
        <w:rPr>
          <w:lang w:eastAsia="en-AU"/>
        </w:rPr>
        <w:t xml:space="preserve">  </w:t>
      </w:r>
      <w:r w:rsidRPr="00AF46AF">
        <w:rPr>
          <w:lang w:eastAsia="en-AU"/>
        </w:rPr>
        <w:t>For</w:t>
      </w:r>
      <w:r w:rsidR="00B352F2">
        <w:rPr>
          <w:lang w:eastAsia="en-AU"/>
        </w:rPr>
        <w:t xml:space="preserve"> </w:t>
      </w:r>
      <w:r w:rsidRPr="00AF46AF">
        <w:rPr>
          <w:lang w:eastAsia="en-AU"/>
        </w:rPr>
        <w:t>the</w:t>
      </w:r>
      <w:r w:rsidR="00B352F2">
        <w:rPr>
          <w:lang w:eastAsia="en-AU"/>
        </w:rPr>
        <w:t xml:space="preserve"> </w:t>
      </w:r>
      <w:r w:rsidRPr="00AF46AF">
        <w:rPr>
          <w:lang w:eastAsia="en-AU"/>
        </w:rPr>
        <w:t>basic</w:t>
      </w:r>
      <w:r w:rsidR="00B352F2">
        <w:rPr>
          <w:lang w:eastAsia="en-AU"/>
        </w:rPr>
        <w:t xml:space="preserve"> </w:t>
      </w:r>
      <w:r w:rsidRPr="00AF46AF">
        <w:rPr>
          <w:lang w:eastAsia="en-AU"/>
        </w:rPr>
        <w:t>principle</w:t>
      </w:r>
      <w:r w:rsidR="00B352F2">
        <w:rPr>
          <w:lang w:eastAsia="en-AU"/>
        </w:rPr>
        <w:t xml:space="preserve"> </w:t>
      </w:r>
      <w:r w:rsidRPr="00AF46AF">
        <w:rPr>
          <w:lang w:eastAsia="en-AU"/>
        </w:rPr>
        <w:t>of</w:t>
      </w:r>
      <w:r w:rsidR="00B352F2">
        <w:rPr>
          <w:lang w:eastAsia="en-AU"/>
        </w:rPr>
        <w:t xml:space="preserve"> </w:t>
      </w:r>
      <w:r w:rsidRPr="00AF46AF">
        <w:rPr>
          <w:lang w:eastAsia="en-AU"/>
        </w:rPr>
        <w:t>the</w:t>
      </w:r>
      <w:r w:rsidR="00B352F2">
        <w:rPr>
          <w:lang w:eastAsia="en-AU"/>
        </w:rPr>
        <w:t xml:space="preserve"> </w:t>
      </w:r>
      <w:r w:rsidRPr="00AF46AF">
        <w:rPr>
          <w:lang w:eastAsia="en-AU"/>
        </w:rPr>
        <w:t>Cause</w:t>
      </w:r>
      <w:r w:rsidR="00B352F2">
        <w:rPr>
          <w:lang w:eastAsia="en-AU"/>
        </w:rPr>
        <w:t xml:space="preserve"> </w:t>
      </w:r>
      <w:r w:rsidRPr="00AF46AF">
        <w:rPr>
          <w:lang w:eastAsia="en-AU"/>
        </w:rPr>
        <w:t>of</w:t>
      </w:r>
      <w:r w:rsidR="00B352F2">
        <w:rPr>
          <w:lang w:eastAsia="en-AU"/>
        </w:rPr>
        <w:t xml:space="preserve"> </w:t>
      </w:r>
      <w:r w:rsidRPr="00AF46AF">
        <w:rPr>
          <w:lang w:eastAsia="en-AU"/>
        </w:rPr>
        <w:t>God</w:t>
      </w:r>
      <w:r w:rsidR="00B352F2">
        <w:rPr>
          <w:lang w:eastAsia="en-AU"/>
        </w:rPr>
        <w:t xml:space="preserve"> </w:t>
      </w:r>
      <w:r w:rsidRPr="00AF46AF">
        <w:rPr>
          <w:lang w:eastAsia="en-AU"/>
        </w:rPr>
        <w:t>is</w:t>
      </w:r>
      <w:r w:rsidR="00B352F2">
        <w:rPr>
          <w:lang w:eastAsia="en-AU"/>
        </w:rPr>
        <w:t xml:space="preserve"> </w:t>
      </w:r>
      <w:r w:rsidRPr="00AF46AF">
        <w:rPr>
          <w:lang w:eastAsia="en-AU"/>
        </w:rPr>
        <w:t>to</w:t>
      </w:r>
      <w:r w:rsidR="00B352F2">
        <w:rPr>
          <w:lang w:eastAsia="en-AU"/>
        </w:rPr>
        <w:t xml:space="preserve"> </w:t>
      </w:r>
      <w:r w:rsidRPr="00AF46AF">
        <w:rPr>
          <w:lang w:eastAsia="en-AU"/>
        </w:rPr>
        <w:t>purify</w:t>
      </w:r>
      <w:r w:rsidR="00B352F2">
        <w:rPr>
          <w:lang w:eastAsia="en-AU"/>
        </w:rPr>
        <w:t xml:space="preserve"> </w:t>
      </w:r>
      <w:r w:rsidRPr="00AF46AF">
        <w:rPr>
          <w:lang w:eastAsia="en-AU"/>
        </w:rPr>
        <w:t>morals,</w:t>
      </w:r>
      <w:r w:rsidR="00B352F2">
        <w:rPr>
          <w:lang w:eastAsia="en-AU"/>
        </w:rPr>
        <w:t xml:space="preserve"> </w:t>
      </w:r>
      <w:r w:rsidRPr="00AF46AF">
        <w:rPr>
          <w:lang w:eastAsia="en-AU"/>
        </w:rPr>
        <w:t>to</w:t>
      </w:r>
      <w:r w:rsidR="00B352F2">
        <w:rPr>
          <w:lang w:eastAsia="en-AU"/>
        </w:rPr>
        <w:t xml:space="preserve"> </w:t>
      </w:r>
      <w:r w:rsidRPr="00AF46AF">
        <w:rPr>
          <w:lang w:eastAsia="en-AU"/>
        </w:rPr>
        <w:t>beautify</w:t>
      </w:r>
      <w:r w:rsidR="00B352F2">
        <w:rPr>
          <w:lang w:eastAsia="en-AU"/>
        </w:rPr>
        <w:t xml:space="preserve"> </w:t>
      </w:r>
      <w:r w:rsidRPr="00AF46AF">
        <w:rPr>
          <w:lang w:eastAsia="en-AU"/>
        </w:rPr>
        <w:t>attributes</w:t>
      </w:r>
      <w:r w:rsidR="00B352F2">
        <w:rPr>
          <w:lang w:eastAsia="en-AU"/>
        </w:rPr>
        <w:t xml:space="preserve"> </w:t>
      </w:r>
      <w:r w:rsidRPr="00AF46AF">
        <w:rPr>
          <w:lang w:eastAsia="en-AU"/>
        </w:rPr>
        <w:t>and</w:t>
      </w:r>
      <w:r w:rsidR="00B352F2">
        <w:rPr>
          <w:lang w:eastAsia="en-AU"/>
        </w:rPr>
        <w:t xml:space="preserve"> </w:t>
      </w:r>
      <w:r w:rsidRPr="00AF46AF">
        <w:rPr>
          <w:lang w:eastAsia="en-AU"/>
        </w:rPr>
        <w:t>to</w:t>
      </w:r>
      <w:r w:rsidR="00B352F2">
        <w:rPr>
          <w:lang w:eastAsia="en-AU"/>
        </w:rPr>
        <w:t xml:space="preserve"> </w:t>
      </w:r>
      <w:r w:rsidRPr="00AF46AF">
        <w:rPr>
          <w:lang w:eastAsia="en-AU"/>
        </w:rPr>
        <w:t>moderate</w:t>
      </w:r>
      <w:r w:rsidR="00B352F2">
        <w:rPr>
          <w:lang w:eastAsia="en-AU"/>
        </w:rPr>
        <w:t xml:space="preserve"> </w:t>
      </w:r>
      <w:r w:rsidRPr="00AF46AF">
        <w:rPr>
          <w:lang w:eastAsia="en-AU"/>
        </w:rPr>
        <w:t>and</w:t>
      </w:r>
      <w:r w:rsidR="00B352F2">
        <w:rPr>
          <w:lang w:eastAsia="en-AU"/>
        </w:rPr>
        <w:t xml:space="preserve"> </w:t>
      </w:r>
      <w:r w:rsidRPr="00AF46AF">
        <w:rPr>
          <w:lang w:eastAsia="en-AU"/>
        </w:rPr>
        <w:t>adjust</w:t>
      </w:r>
      <w:r w:rsidR="00B352F2">
        <w:rPr>
          <w:lang w:eastAsia="en-AU"/>
        </w:rPr>
        <w:t xml:space="preserve"> </w:t>
      </w:r>
      <w:r w:rsidRPr="00AF46AF">
        <w:rPr>
          <w:lang w:eastAsia="en-AU"/>
        </w:rPr>
        <w:t>(Human)</w:t>
      </w:r>
      <w:r w:rsidR="00B352F2">
        <w:rPr>
          <w:lang w:eastAsia="en-AU"/>
        </w:rPr>
        <w:t xml:space="preserve"> </w:t>
      </w:r>
      <w:r w:rsidRPr="00AF46AF">
        <w:rPr>
          <w:lang w:eastAsia="en-AU"/>
        </w:rPr>
        <w:t>manners</w:t>
      </w:r>
      <w:r w:rsidR="00991B2B">
        <w:rPr>
          <w:lang w:eastAsia="en-AU"/>
        </w:rPr>
        <w:t>.</w:t>
      </w:r>
      <w:r w:rsidR="00B352F2">
        <w:rPr>
          <w:lang w:eastAsia="en-AU"/>
        </w:rPr>
        <w:t xml:space="preserve">  </w:t>
      </w:r>
      <w:r w:rsidRPr="00AF46AF">
        <w:rPr>
          <w:lang w:eastAsia="en-AU"/>
        </w:rPr>
        <w:t>And</w:t>
      </w:r>
      <w:r w:rsidR="00B352F2">
        <w:rPr>
          <w:lang w:eastAsia="en-AU"/>
        </w:rPr>
        <w:t xml:space="preserve"> </w:t>
      </w:r>
      <w:r w:rsidRPr="00AF46AF">
        <w:rPr>
          <w:lang w:eastAsia="en-AU"/>
        </w:rPr>
        <w:t>by</w:t>
      </w:r>
      <w:r w:rsidR="00B352F2">
        <w:rPr>
          <w:lang w:eastAsia="en-AU"/>
        </w:rPr>
        <w:t xml:space="preserve"> </w:t>
      </w:r>
      <w:r w:rsidRPr="00AF46AF">
        <w:rPr>
          <w:lang w:eastAsia="en-AU"/>
        </w:rPr>
        <w:t>this</w:t>
      </w:r>
      <w:r w:rsidR="00B352F2">
        <w:rPr>
          <w:lang w:eastAsia="en-AU"/>
        </w:rPr>
        <w:t xml:space="preserve"> </w:t>
      </w:r>
      <w:r w:rsidRPr="00AF46AF">
        <w:rPr>
          <w:lang w:eastAsia="en-AU"/>
        </w:rPr>
        <w:t>it</w:t>
      </w:r>
      <w:r w:rsidR="00B352F2">
        <w:rPr>
          <w:lang w:eastAsia="en-AU"/>
        </w:rPr>
        <w:t xml:space="preserve"> </w:t>
      </w:r>
      <w:r w:rsidRPr="00AF46AF">
        <w:rPr>
          <w:lang w:eastAsia="en-AU"/>
        </w:rPr>
        <w:t>is</w:t>
      </w:r>
      <w:r w:rsidR="00B352F2">
        <w:rPr>
          <w:lang w:eastAsia="en-AU"/>
        </w:rPr>
        <w:t xml:space="preserve"> </w:t>
      </w:r>
      <w:r w:rsidRPr="00AF46AF">
        <w:rPr>
          <w:lang w:eastAsia="en-AU"/>
        </w:rPr>
        <w:t>intended</w:t>
      </w:r>
      <w:r w:rsidR="00B352F2">
        <w:rPr>
          <w:lang w:eastAsia="en-AU"/>
        </w:rPr>
        <w:t xml:space="preserve"> </w:t>
      </w:r>
      <w:r w:rsidRPr="00AF46AF">
        <w:rPr>
          <w:lang w:eastAsia="en-AU"/>
        </w:rPr>
        <w:t>that</w:t>
      </w:r>
      <w:r w:rsidR="00B352F2">
        <w:rPr>
          <w:lang w:eastAsia="en-AU"/>
        </w:rPr>
        <w:t xml:space="preserve"> </w:t>
      </w:r>
      <w:r w:rsidRPr="00AF46AF">
        <w:rPr>
          <w:lang w:eastAsia="en-AU"/>
        </w:rPr>
        <w:t>beings</w:t>
      </w:r>
      <w:r w:rsidR="00B352F2">
        <w:rPr>
          <w:lang w:eastAsia="en-AU"/>
        </w:rPr>
        <w:t xml:space="preserve"> </w:t>
      </w:r>
      <w:r w:rsidRPr="00AF46AF">
        <w:rPr>
          <w:lang w:eastAsia="en-AU"/>
        </w:rPr>
        <w:t>veiled</w:t>
      </w:r>
      <w:r w:rsidR="00B352F2">
        <w:rPr>
          <w:lang w:eastAsia="en-AU"/>
        </w:rPr>
        <w:t xml:space="preserve"> </w:t>
      </w:r>
      <w:r w:rsidRPr="00AF46AF">
        <w:rPr>
          <w:lang w:eastAsia="en-AU"/>
        </w:rPr>
        <w:t>from</w:t>
      </w:r>
      <w:r w:rsidR="00B352F2">
        <w:rPr>
          <w:lang w:eastAsia="en-AU"/>
        </w:rPr>
        <w:t xml:space="preserve"> </w:t>
      </w:r>
      <w:r w:rsidRPr="00AF46AF">
        <w:rPr>
          <w:lang w:eastAsia="en-AU"/>
        </w:rPr>
        <w:t>the</w:t>
      </w:r>
      <w:r w:rsidR="00B352F2">
        <w:rPr>
          <w:lang w:eastAsia="en-AU"/>
        </w:rPr>
        <w:t xml:space="preserve"> </w:t>
      </w:r>
      <w:r w:rsidRPr="00AF46AF">
        <w:rPr>
          <w:lang w:eastAsia="en-AU"/>
        </w:rPr>
        <w:t>Truth</w:t>
      </w:r>
      <w:r w:rsidR="00B352F2">
        <w:rPr>
          <w:lang w:eastAsia="en-AU"/>
        </w:rPr>
        <w:t xml:space="preserve"> </w:t>
      </w:r>
      <w:r w:rsidRPr="00AF46AF">
        <w:rPr>
          <w:lang w:eastAsia="en-AU"/>
        </w:rPr>
        <w:t>may</w:t>
      </w:r>
      <w:r w:rsidR="00B352F2">
        <w:rPr>
          <w:lang w:eastAsia="en-AU"/>
        </w:rPr>
        <w:t xml:space="preserve"> </w:t>
      </w:r>
      <w:r w:rsidRPr="00AF46AF">
        <w:rPr>
          <w:lang w:eastAsia="en-AU"/>
        </w:rPr>
        <w:t>attain</w:t>
      </w:r>
      <w:r w:rsidR="00B352F2">
        <w:rPr>
          <w:lang w:eastAsia="en-AU"/>
        </w:rPr>
        <w:t xml:space="preserve"> </w:t>
      </w:r>
      <w:r w:rsidRPr="00AF46AF">
        <w:rPr>
          <w:lang w:eastAsia="en-AU"/>
        </w:rPr>
        <w:t>the</w:t>
      </w:r>
      <w:r w:rsidR="00B352F2">
        <w:rPr>
          <w:lang w:eastAsia="en-AU"/>
        </w:rPr>
        <w:t xml:space="preserve"> </w:t>
      </w:r>
      <w:r w:rsidRPr="00AF46AF">
        <w:rPr>
          <w:lang w:eastAsia="en-AU"/>
        </w:rPr>
        <w:t>station</w:t>
      </w:r>
      <w:r w:rsidR="00B352F2">
        <w:rPr>
          <w:lang w:eastAsia="en-AU"/>
        </w:rPr>
        <w:t xml:space="preserve"> </w:t>
      </w:r>
      <w:r w:rsidRPr="00AF46AF">
        <w:rPr>
          <w:lang w:eastAsia="en-AU"/>
        </w:rPr>
        <w:t>of</w:t>
      </w:r>
      <w:r w:rsidR="00B352F2">
        <w:rPr>
          <w:lang w:eastAsia="en-AU"/>
        </w:rPr>
        <w:t xml:space="preserve"> </w:t>
      </w:r>
      <w:r w:rsidRPr="00AF46AF">
        <w:rPr>
          <w:lang w:eastAsia="en-AU"/>
        </w:rPr>
        <w:t>Meeting,</w:t>
      </w:r>
      <w:r w:rsidR="00B352F2">
        <w:rPr>
          <w:lang w:eastAsia="en-AU"/>
        </w:rPr>
        <w:t xml:space="preserve"> </w:t>
      </w:r>
      <w:r w:rsidRPr="00AF46AF">
        <w:rPr>
          <w:lang w:eastAsia="en-AU"/>
        </w:rPr>
        <w:t>and</w:t>
      </w:r>
      <w:r w:rsidR="00B352F2">
        <w:rPr>
          <w:lang w:eastAsia="en-AU"/>
        </w:rPr>
        <w:t xml:space="preserve"> </w:t>
      </w:r>
      <w:r w:rsidRPr="00AF46AF">
        <w:rPr>
          <w:lang w:eastAsia="en-AU"/>
        </w:rPr>
        <w:t>darkened</w:t>
      </w:r>
      <w:r w:rsidR="00B352F2">
        <w:rPr>
          <w:lang w:eastAsia="en-AU"/>
        </w:rPr>
        <w:t xml:space="preserve"> </w:t>
      </w:r>
      <w:r w:rsidRPr="00AF46AF">
        <w:rPr>
          <w:lang w:eastAsia="en-AU"/>
        </w:rPr>
        <w:t>and</w:t>
      </w:r>
      <w:r w:rsidR="00B352F2">
        <w:rPr>
          <w:lang w:eastAsia="en-AU"/>
        </w:rPr>
        <w:t xml:space="preserve"> </w:t>
      </w:r>
      <w:r w:rsidRPr="00AF46AF">
        <w:rPr>
          <w:lang w:eastAsia="en-AU"/>
        </w:rPr>
        <w:t>imperfect</w:t>
      </w:r>
      <w:r w:rsidR="00B352F2">
        <w:rPr>
          <w:lang w:eastAsia="en-AU"/>
        </w:rPr>
        <w:t xml:space="preserve"> </w:t>
      </w:r>
      <w:r w:rsidRPr="00AF46AF">
        <w:rPr>
          <w:lang w:eastAsia="en-AU"/>
        </w:rPr>
        <w:t>souls</w:t>
      </w:r>
      <w:r w:rsidR="00B352F2">
        <w:rPr>
          <w:lang w:eastAsia="en-AU"/>
        </w:rPr>
        <w:t xml:space="preserve"> </w:t>
      </w:r>
      <w:r w:rsidRPr="00AF46AF">
        <w:rPr>
          <w:lang w:eastAsia="en-AU"/>
        </w:rPr>
        <w:t>may</w:t>
      </w:r>
      <w:r w:rsidR="00B352F2">
        <w:rPr>
          <w:lang w:eastAsia="en-AU"/>
        </w:rPr>
        <w:t xml:space="preserve"> </w:t>
      </w:r>
      <w:r w:rsidRPr="00AF46AF">
        <w:rPr>
          <w:lang w:eastAsia="en-AU"/>
        </w:rPr>
        <w:t>be</w:t>
      </w:r>
      <w:r w:rsidR="00B352F2">
        <w:rPr>
          <w:lang w:eastAsia="en-AU"/>
        </w:rPr>
        <w:t xml:space="preserve"> </w:t>
      </w:r>
      <w:r w:rsidRPr="00AF46AF">
        <w:rPr>
          <w:lang w:eastAsia="en-AU"/>
        </w:rPr>
        <w:t>illumined.</w:t>
      </w:r>
    </w:p>
    <w:p w:rsidR="00AF46AF" w:rsidRPr="00AF46AF" w:rsidRDefault="00AF46AF" w:rsidP="00026089">
      <w:pPr>
        <w:pStyle w:val="Text"/>
        <w:rPr>
          <w:lang w:eastAsia="en-AU"/>
        </w:rPr>
      </w:pPr>
      <w:r w:rsidRPr="00AF46AF">
        <w:rPr>
          <w:lang w:eastAsia="en-AU"/>
        </w:rPr>
        <w:t>As</w:t>
      </w:r>
      <w:r w:rsidR="00B352F2">
        <w:rPr>
          <w:lang w:eastAsia="en-AU"/>
        </w:rPr>
        <w:t xml:space="preserve"> </w:t>
      </w:r>
      <w:r w:rsidRPr="00AF46AF">
        <w:rPr>
          <w:lang w:eastAsia="en-AU"/>
        </w:rPr>
        <w:t>to</w:t>
      </w:r>
      <w:r w:rsidR="00B352F2">
        <w:rPr>
          <w:lang w:eastAsia="en-AU"/>
        </w:rPr>
        <w:t xml:space="preserve"> </w:t>
      </w:r>
      <w:r w:rsidRPr="00AF46AF">
        <w:rPr>
          <w:lang w:eastAsia="en-AU"/>
        </w:rPr>
        <w:t>other</w:t>
      </w:r>
      <w:r w:rsidR="00B352F2">
        <w:rPr>
          <w:lang w:eastAsia="en-AU"/>
        </w:rPr>
        <w:t xml:space="preserve"> </w:t>
      </w:r>
      <w:r w:rsidRPr="00AF46AF">
        <w:rPr>
          <w:lang w:eastAsia="en-AU"/>
        </w:rPr>
        <w:t>laws</w:t>
      </w:r>
      <w:r w:rsidR="00B352F2">
        <w:rPr>
          <w:lang w:eastAsia="en-AU"/>
        </w:rPr>
        <w:t xml:space="preserve"> </w:t>
      </w:r>
      <w:r w:rsidRPr="00AF46AF">
        <w:rPr>
          <w:lang w:eastAsia="en-AU"/>
        </w:rPr>
        <w:t>(than</w:t>
      </w:r>
      <w:r w:rsidR="00B352F2">
        <w:rPr>
          <w:lang w:eastAsia="en-AU"/>
        </w:rPr>
        <w:t xml:space="preserve"> </w:t>
      </w:r>
      <w:r w:rsidRPr="00AF46AF">
        <w:rPr>
          <w:lang w:eastAsia="en-AU"/>
        </w:rPr>
        <w:t>those</w:t>
      </w:r>
      <w:r w:rsidR="00B352F2">
        <w:rPr>
          <w:lang w:eastAsia="en-AU"/>
        </w:rPr>
        <w:t xml:space="preserve"> </w:t>
      </w:r>
      <w:r w:rsidRPr="00AF46AF">
        <w:rPr>
          <w:lang w:eastAsia="en-AU"/>
        </w:rPr>
        <w:t>which</w:t>
      </w:r>
      <w:r w:rsidR="00B352F2">
        <w:rPr>
          <w:lang w:eastAsia="en-AU"/>
        </w:rPr>
        <w:t xml:space="preserve"> </w:t>
      </w:r>
      <w:r w:rsidRPr="00AF46AF">
        <w:rPr>
          <w:lang w:eastAsia="en-AU"/>
        </w:rPr>
        <w:t>concern</w:t>
      </w:r>
      <w:r w:rsidR="00B352F2">
        <w:rPr>
          <w:lang w:eastAsia="en-AU"/>
        </w:rPr>
        <w:t xml:space="preserve"> </w:t>
      </w:r>
      <w:r w:rsidRPr="00AF46AF">
        <w:rPr>
          <w:lang w:eastAsia="en-AU"/>
        </w:rPr>
        <w:t>the</w:t>
      </w:r>
      <w:r w:rsidR="00B352F2">
        <w:rPr>
          <w:lang w:eastAsia="en-AU"/>
        </w:rPr>
        <w:t xml:space="preserve"> </w:t>
      </w:r>
      <w:r w:rsidRPr="00AF46AF">
        <w:rPr>
          <w:lang w:eastAsia="en-AU"/>
        </w:rPr>
        <w:t>spiritual</w:t>
      </w:r>
      <w:r w:rsidR="00B352F2">
        <w:rPr>
          <w:lang w:eastAsia="en-AU"/>
        </w:rPr>
        <w:t xml:space="preserve"> </w:t>
      </w:r>
      <w:r w:rsidRPr="00AF46AF">
        <w:rPr>
          <w:lang w:eastAsia="en-AU"/>
        </w:rPr>
        <w:t>side</w:t>
      </w:r>
      <w:r w:rsidR="00B352F2">
        <w:rPr>
          <w:lang w:eastAsia="en-AU"/>
        </w:rPr>
        <w:t xml:space="preserve"> </w:t>
      </w:r>
      <w:r w:rsidRPr="00AF46AF">
        <w:rPr>
          <w:lang w:eastAsia="en-AU"/>
        </w:rPr>
        <w:t>of</w:t>
      </w:r>
      <w:r w:rsidR="00B352F2">
        <w:rPr>
          <w:lang w:eastAsia="en-AU"/>
        </w:rPr>
        <w:t xml:space="preserve"> </w:t>
      </w:r>
      <w:r w:rsidRPr="00AF46AF">
        <w:rPr>
          <w:lang w:eastAsia="en-AU"/>
        </w:rPr>
        <w:t>man),</w:t>
      </w:r>
      <w:r w:rsidR="00B352F2">
        <w:rPr>
          <w:lang w:eastAsia="en-AU"/>
        </w:rPr>
        <w:t xml:space="preserve"> </w:t>
      </w:r>
      <w:r w:rsidRPr="00AF46AF">
        <w:rPr>
          <w:lang w:eastAsia="en-AU"/>
        </w:rPr>
        <w:t>these</w:t>
      </w:r>
      <w:r w:rsidR="00B352F2">
        <w:rPr>
          <w:lang w:eastAsia="en-AU"/>
        </w:rPr>
        <w:t xml:space="preserve"> </w:t>
      </w:r>
      <w:r w:rsidRPr="00AF46AF">
        <w:rPr>
          <w:lang w:eastAsia="en-AU"/>
        </w:rPr>
        <w:t>are</w:t>
      </w:r>
      <w:r w:rsidR="00B352F2">
        <w:rPr>
          <w:lang w:eastAsia="en-AU"/>
        </w:rPr>
        <w:t xml:space="preserve"> </w:t>
      </w:r>
      <w:r w:rsidRPr="00AF46AF">
        <w:rPr>
          <w:lang w:eastAsia="en-AU"/>
        </w:rPr>
        <w:t>secondary</w:t>
      </w:r>
      <w:r w:rsidR="00B352F2">
        <w:rPr>
          <w:lang w:eastAsia="en-AU"/>
        </w:rPr>
        <w:t xml:space="preserve"> </w:t>
      </w:r>
      <w:r w:rsidRPr="00AF46AF">
        <w:rPr>
          <w:lang w:eastAsia="en-AU"/>
        </w:rPr>
        <w:t>to</w:t>
      </w:r>
      <w:r w:rsidR="00B352F2">
        <w:rPr>
          <w:lang w:eastAsia="en-AU"/>
        </w:rPr>
        <w:t xml:space="preserve"> </w:t>
      </w:r>
      <w:r w:rsidRPr="00AF46AF">
        <w:rPr>
          <w:lang w:eastAsia="en-AU"/>
        </w:rPr>
        <w:t>Certitude,</w:t>
      </w:r>
      <w:r w:rsidR="00B352F2">
        <w:rPr>
          <w:lang w:eastAsia="en-AU"/>
        </w:rPr>
        <w:t xml:space="preserve"> </w:t>
      </w:r>
      <w:r w:rsidRPr="00AF46AF">
        <w:rPr>
          <w:lang w:eastAsia="en-AU"/>
        </w:rPr>
        <w:t>Faith,</w:t>
      </w:r>
      <w:r w:rsidR="00B352F2">
        <w:rPr>
          <w:lang w:eastAsia="en-AU"/>
        </w:rPr>
        <w:t xml:space="preserve"> </w:t>
      </w:r>
      <w:r w:rsidRPr="00AF46AF">
        <w:rPr>
          <w:lang w:eastAsia="en-AU"/>
        </w:rPr>
        <w:t>Inner</w:t>
      </w:r>
      <w:r w:rsidR="00B352F2">
        <w:rPr>
          <w:lang w:eastAsia="en-AU"/>
        </w:rPr>
        <w:t xml:space="preserve"> </w:t>
      </w:r>
      <w:r w:rsidRPr="00AF46AF">
        <w:rPr>
          <w:lang w:eastAsia="en-AU"/>
        </w:rPr>
        <w:t>conviction,</w:t>
      </w:r>
      <w:r w:rsidR="00B352F2">
        <w:rPr>
          <w:lang w:eastAsia="en-AU"/>
        </w:rPr>
        <w:t xml:space="preserve"> </w:t>
      </w:r>
      <w:r w:rsidRPr="00AF46AF">
        <w:rPr>
          <w:lang w:eastAsia="en-AU"/>
        </w:rPr>
        <w:t>and</w:t>
      </w:r>
      <w:r w:rsidR="00B352F2">
        <w:rPr>
          <w:lang w:eastAsia="en-AU"/>
        </w:rPr>
        <w:t xml:space="preserve"> </w:t>
      </w:r>
      <w:r w:rsidRPr="00AF46AF">
        <w:rPr>
          <w:lang w:eastAsia="en-AU"/>
        </w:rPr>
        <w:t>Knowledge</w:t>
      </w:r>
      <w:r w:rsidR="00991B2B">
        <w:rPr>
          <w:lang w:eastAsia="en-AU"/>
        </w:rPr>
        <w:t>.</w:t>
      </w:r>
      <w:r w:rsidR="00B352F2">
        <w:rPr>
          <w:lang w:eastAsia="en-AU"/>
        </w:rPr>
        <w:t xml:space="preserve">  </w:t>
      </w:r>
      <w:r w:rsidRPr="00AF46AF">
        <w:rPr>
          <w:lang w:eastAsia="en-AU"/>
        </w:rPr>
        <w:t>Nevertheless,</w:t>
      </w:r>
      <w:r w:rsidR="00B352F2">
        <w:rPr>
          <w:lang w:eastAsia="en-AU"/>
        </w:rPr>
        <w:t xml:space="preserve"> </w:t>
      </w:r>
      <w:r w:rsidRPr="00AF46AF">
        <w:rPr>
          <w:lang w:eastAsia="en-AU"/>
        </w:rPr>
        <w:t>because</w:t>
      </w:r>
      <w:r w:rsidR="00B352F2">
        <w:rPr>
          <w:lang w:eastAsia="en-AU"/>
        </w:rPr>
        <w:t xml:space="preserve"> </w:t>
      </w:r>
      <w:r w:rsidRPr="00AF46AF">
        <w:rPr>
          <w:lang w:eastAsia="en-AU"/>
        </w:rPr>
        <w:t>this</w:t>
      </w:r>
      <w:r w:rsidR="00B352F2">
        <w:rPr>
          <w:lang w:eastAsia="en-AU"/>
        </w:rPr>
        <w:t xml:space="preserve"> </w:t>
      </w:r>
      <w:r w:rsidRPr="00AF46AF">
        <w:rPr>
          <w:lang w:eastAsia="en-AU"/>
        </w:rPr>
        <w:t>blessed</w:t>
      </w:r>
      <w:r w:rsidR="00B352F2">
        <w:rPr>
          <w:lang w:eastAsia="en-AU"/>
        </w:rPr>
        <w:t xml:space="preserve"> </w:t>
      </w:r>
      <w:r w:rsidRPr="00AF46AF">
        <w:rPr>
          <w:lang w:eastAsia="en-AU"/>
        </w:rPr>
        <w:t>Cycle</w:t>
      </w:r>
      <w:r w:rsidR="00B352F2">
        <w:rPr>
          <w:lang w:eastAsia="en-AU"/>
        </w:rPr>
        <w:t xml:space="preserve"> </w:t>
      </w:r>
      <w:r w:rsidRPr="00AF46AF">
        <w:rPr>
          <w:lang w:eastAsia="en-AU"/>
        </w:rPr>
        <w:t>is</w:t>
      </w:r>
      <w:r w:rsidR="00B352F2">
        <w:rPr>
          <w:lang w:eastAsia="en-AU"/>
        </w:rPr>
        <w:t xml:space="preserve"> </w:t>
      </w:r>
      <w:r w:rsidRPr="00AF46AF">
        <w:rPr>
          <w:lang w:eastAsia="en-AU"/>
        </w:rPr>
        <w:t>the</w:t>
      </w:r>
      <w:r w:rsidR="00B352F2">
        <w:rPr>
          <w:lang w:eastAsia="en-AU"/>
        </w:rPr>
        <w:t xml:space="preserve"> </w:t>
      </w:r>
      <w:r w:rsidRPr="00AF46AF">
        <w:rPr>
          <w:lang w:eastAsia="en-AU"/>
        </w:rPr>
        <w:t>greatest</w:t>
      </w:r>
      <w:r w:rsidR="00B352F2">
        <w:rPr>
          <w:lang w:eastAsia="en-AU"/>
        </w:rPr>
        <w:t xml:space="preserve"> </w:t>
      </w:r>
      <w:r w:rsidRPr="00AF46AF">
        <w:rPr>
          <w:lang w:eastAsia="en-AU"/>
        </w:rPr>
        <w:t>of</w:t>
      </w:r>
      <w:r w:rsidR="00B352F2">
        <w:rPr>
          <w:lang w:eastAsia="en-AU"/>
        </w:rPr>
        <w:t xml:space="preserve"> </w:t>
      </w:r>
      <w:r w:rsidRPr="00AF46AF">
        <w:rPr>
          <w:lang w:eastAsia="en-AU"/>
        </w:rPr>
        <w:t>All</w:t>
      </w:r>
      <w:r w:rsidR="00B352F2">
        <w:rPr>
          <w:lang w:eastAsia="en-AU"/>
        </w:rPr>
        <w:t xml:space="preserve"> </w:t>
      </w:r>
      <w:r w:rsidRPr="00AF46AF">
        <w:rPr>
          <w:lang w:eastAsia="en-AU"/>
        </w:rPr>
        <w:t>Divine</w:t>
      </w:r>
      <w:r w:rsidR="00B352F2">
        <w:rPr>
          <w:lang w:eastAsia="en-AU"/>
        </w:rPr>
        <w:t xml:space="preserve"> </w:t>
      </w:r>
      <w:r w:rsidRPr="00AF46AF">
        <w:rPr>
          <w:lang w:eastAsia="en-AU"/>
        </w:rPr>
        <w:t>Cycles,</w:t>
      </w:r>
      <w:r w:rsidR="00B352F2">
        <w:rPr>
          <w:lang w:eastAsia="en-AU"/>
        </w:rPr>
        <w:t xml:space="preserve"> </w:t>
      </w:r>
      <w:r w:rsidRPr="00AF46AF">
        <w:rPr>
          <w:lang w:eastAsia="en-AU"/>
        </w:rPr>
        <w:t>(laws</w:t>
      </w:r>
      <w:r w:rsidR="00B352F2">
        <w:rPr>
          <w:lang w:eastAsia="en-AU"/>
        </w:rPr>
        <w:t xml:space="preserve"> </w:t>
      </w:r>
      <w:r w:rsidRPr="00AF46AF">
        <w:rPr>
          <w:lang w:eastAsia="en-AU"/>
        </w:rPr>
        <w:t>concerning)</w:t>
      </w:r>
      <w:r w:rsidR="00B352F2">
        <w:rPr>
          <w:lang w:eastAsia="en-AU"/>
        </w:rPr>
        <w:t xml:space="preserve"> </w:t>
      </w:r>
      <w:r w:rsidRPr="00AF46AF">
        <w:rPr>
          <w:lang w:eastAsia="en-AU"/>
        </w:rPr>
        <w:t>all</w:t>
      </w:r>
      <w:r w:rsidR="00B352F2">
        <w:rPr>
          <w:lang w:eastAsia="en-AU"/>
        </w:rPr>
        <w:t xml:space="preserve"> </w:t>
      </w:r>
      <w:r w:rsidRPr="00AF46AF">
        <w:rPr>
          <w:lang w:eastAsia="en-AU"/>
        </w:rPr>
        <w:t>temporal</w:t>
      </w:r>
      <w:r w:rsidR="00B352F2">
        <w:rPr>
          <w:lang w:eastAsia="en-AU"/>
        </w:rPr>
        <w:t xml:space="preserve"> </w:t>
      </w:r>
      <w:r w:rsidRPr="00AF46AF">
        <w:rPr>
          <w:lang w:eastAsia="en-AU"/>
        </w:rPr>
        <w:t>as</w:t>
      </w:r>
      <w:r w:rsidR="00B352F2">
        <w:rPr>
          <w:lang w:eastAsia="en-AU"/>
        </w:rPr>
        <w:t xml:space="preserve"> </w:t>
      </w:r>
      <w:r w:rsidRPr="00AF46AF">
        <w:rPr>
          <w:lang w:eastAsia="en-AU"/>
        </w:rPr>
        <w:t>well</w:t>
      </w:r>
      <w:r w:rsidR="00B352F2">
        <w:rPr>
          <w:lang w:eastAsia="en-AU"/>
        </w:rPr>
        <w:t xml:space="preserve"> </w:t>
      </w:r>
      <w:r w:rsidRPr="00AF46AF">
        <w:rPr>
          <w:lang w:eastAsia="en-AU"/>
        </w:rPr>
        <w:t>as</w:t>
      </w:r>
      <w:r w:rsidR="00B352F2">
        <w:rPr>
          <w:lang w:eastAsia="en-AU"/>
        </w:rPr>
        <w:t xml:space="preserve"> </w:t>
      </w:r>
      <w:r w:rsidRPr="00AF46AF">
        <w:rPr>
          <w:lang w:eastAsia="en-AU"/>
        </w:rPr>
        <w:t>spiritual</w:t>
      </w:r>
      <w:r w:rsidR="00B352F2">
        <w:rPr>
          <w:lang w:eastAsia="en-AU"/>
        </w:rPr>
        <w:t xml:space="preserve"> </w:t>
      </w:r>
      <w:r w:rsidRPr="00AF46AF">
        <w:rPr>
          <w:lang w:eastAsia="en-AU"/>
        </w:rPr>
        <w:t>matters</w:t>
      </w:r>
      <w:r w:rsidR="00B352F2">
        <w:rPr>
          <w:lang w:eastAsia="en-AU"/>
        </w:rPr>
        <w:t xml:space="preserve"> </w:t>
      </w:r>
      <w:r w:rsidRPr="00AF46AF">
        <w:rPr>
          <w:lang w:eastAsia="en-AU"/>
        </w:rPr>
        <w:t>are</w:t>
      </w:r>
      <w:r w:rsidR="00B352F2">
        <w:rPr>
          <w:lang w:eastAsia="en-AU"/>
        </w:rPr>
        <w:t xml:space="preserve"> </w:t>
      </w:r>
      <w:r w:rsidRPr="00AF46AF">
        <w:rPr>
          <w:lang w:eastAsia="en-AU"/>
        </w:rPr>
        <w:t>laid</w:t>
      </w:r>
      <w:r w:rsidR="00B352F2">
        <w:rPr>
          <w:lang w:eastAsia="en-AU"/>
        </w:rPr>
        <w:t xml:space="preserve"> </w:t>
      </w:r>
      <w:r w:rsidRPr="00AF46AF">
        <w:rPr>
          <w:lang w:eastAsia="en-AU"/>
        </w:rPr>
        <w:t>down</w:t>
      </w:r>
      <w:r w:rsidR="00B352F2">
        <w:rPr>
          <w:lang w:eastAsia="en-AU"/>
        </w:rPr>
        <w:t xml:space="preserve"> </w:t>
      </w:r>
      <w:r w:rsidRPr="00AF46AF">
        <w:rPr>
          <w:lang w:eastAsia="en-AU"/>
        </w:rPr>
        <w:t>therein</w:t>
      </w:r>
      <w:r w:rsidR="00B352F2">
        <w:rPr>
          <w:lang w:eastAsia="en-AU"/>
        </w:rPr>
        <w:t xml:space="preserve"> </w:t>
      </w:r>
      <w:r w:rsidRPr="00AF46AF">
        <w:rPr>
          <w:lang w:eastAsia="en-AU"/>
        </w:rPr>
        <w:t>with</w:t>
      </w:r>
      <w:r w:rsidR="00B352F2">
        <w:rPr>
          <w:lang w:eastAsia="en-AU"/>
        </w:rPr>
        <w:t xml:space="preserve"> </w:t>
      </w:r>
      <w:r w:rsidRPr="00AF46AF">
        <w:rPr>
          <w:lang w:eastAsia="en-AU"/>
        </w:rPr>
        <w:t>the</w:t>
      </w:r>
      <w:r w:rsidR="00B352F2">
        <w:rPr>
          <w:lang w:eastAsia="en-AU"/>
        </w:rPr>
        <w:t xml:space="preserve"> </w:t>
      </w:r>
      <w:r w:rsidRPr="00AF46AF">
        <w:rPr>
          <w:lang w:eastAsia="en-AU"/>
        </w:rPr>
        <w:t>utmost</w:t>
      </w:r>
      <w:r w:rsidR="00B352F2">
        <w:rPr>
          <w:lang w:eastAsia="en-AU"/>
        </w:rPr>
        <w:t xml:space="preserve"> </w:t>
      </w:r>
      <w:r w:rsidRPr="00AF46AF">
        <w:rPr>
          <w:lang w:eastAsia="en-AU"/>
        </w:rPr>
        <w:t>power</w:t>
      </w:r>
      <w:r w:rsidR="00B352F2">
        <w:rPr>
          <w:lang w:eastAsia="en-AU"/>
        </w:rPr>
        <w:t xml:space="preserve"> </w:t>
      </w:r>
      <w:r w:rsidRPr="00AF46AF">
        <w:rPr>
          <w:lang w:eastAsia="en-AU"/>
        </w:rPr>
        <w:t>and</w:t>
      </w:r>
      <w:r w:rsidR="00B352F2">
        <w:rPr>
          <w:lang w:eastAsia="en-AU"/>
        </w:rPr>
        <w:t xml:space="preserve"> </w:t>
      </w:r>
      <w:r w:rsidRPr="00AF46AF">
        <w:rPr>
          <w:lang w:eastAsia="en-AU"/>
        </w:rPr>
        <w:t>authority</w:t>
      </w:r>
      <w:r w:rsidR="00991B2B">
        <w:rPr>
          <w:lang w:eastAsia="en-AU"/>
        </w:rPr>
        <w:t>.</w:t>
      </w:r>
      <w:r w:rsidR="00B352F2">
        <w:rPr>
          <w:lang w:eastAsia="en-AU"/>
        </w:rPr>
        <w:t xml:space="preserve">  </w:t>
      </w:r>
      <w:r w:rsidRPr="00AF46AF">
        <w:rPr>
          <w:lang w:eastAsia="en-AU"/>
        </w:rPr>
        <w:t>Consequently</w:t>
      </w:r>
      <w:r w:rsidR="00B352F2">
        <w:rPr>
          <w:lang w:eastAsia="en-AU"/>
        </w:rPr>
        <w:t xml:space="preserve"> </w:t>
      </w:r>
      <w:r w:rsidRPr="00AF46AF">
        <w:rPr>
          <w:lang w:eastAsia="en-AU"/>
        </w:rPr>
        <w:t>principle</w:t>
      </w:r>
      <w:r w:rsidR="00B352F2">
        <w:rPr>
          <w:lang w:eastAsia="en-AU"/>
        </w:rPr>
        <w:t xml:space="preserve"> </w:t>
      </w:r>
      <w:r w:rsidRPr="00AF46AF">
        <w:rPr>
          <w:lang w:eastAsia="en-AU"/>
        </w:rPr>
        <w:t>questions</w:t>
      </w:r>
      <w:r w:rsidR="00B352F2">
        <w:rPr>
          <w:lang w:eastAsia="en-AU"/>
        </w:rPr>
        <w:t xml:space="preserve"> </w:t>
      </w:r>
      <w:r w:rsidRPr="00AF46AF">
        <w:rPr>
          <w:lang w:eastAsia="en-AU"/>
        </w:rPr>
        <w:t>which</w:t>
      </w:r>
      <w:r w:rsidR="00B352F2">
        <w:rPr>
          <w:lang w:eastAsia="en-AU"/>
        </w:rPr>
        <w:t xml:space="preserve"> </w:t>
      </w:r>
      <w:r w:rsidRPr="00AF46AF">
        <w:rPr>
          <w:lang w:eastAsia="en-AU"/>
        </w:rPr>
        <w:t>constitute</w:t>
      </w:r>
      <w:r w:rsidR="00B352F2">
        <w:rPr>
          <w:lang w:eastAsia="en-AU"/>
        </w:rPr>
        <w:t xml:space="preserve"> </w:t>
      </w:r>
      <w:r w:rsidRPr="00AF46AF">
        <w:rPr>
          <w:lang w:eastAsia="en-AU"/>
        </w:rPr>
        <w:t>the</w:t>
      </w:r>
      <w:r w:rsidR="00B352F2">
        <w:rPr>
          <w:lang w:eastAsia="en-AU"/>
        </w:rPr>
        <w:t xml:space="preserve"> </w:t>
      </w:r>
      <w:r w:rsidRPr="00AF46AF">
        <w:rPr>
          <w:lang w:eastAsia="en-AU"/>
        </w:rPr>
        <w:t>chief</w:t>
      </w:r>
      <w:r w:rsidR="00B352F2">
        <w:rPr>
          <w:lang w:eastAsia="en-AU"/>
        </w:rPr>
        <w:t xml:space="preserve"> </w:t>
      </w:r>
      <w:r w:rsidRPr="00AF46AF">
        <w:rPr>
          <w:lang w:eastAsia="en-AU"/>
        </w:rPr>
        <w:t>foundation</w:t>
      </w:r>
      <w:r w:rsidR="00B352F2">
        <w:rPr>
          <w:lang w:eastAsia="en-AU"/>
        </w:rPr>
        <w:t xml:space="preserve"> </w:t>
      </w:r>
      <w:r w:rsidRPr="00AF46AF">
        <w:rPr>
          <w:lang w:eastAsia="en-AU"/>
        </w:rPr>
        <w:t>of</w:t>
      </w:r>
      <w:r w:rsidR="00B352F2">
        <w:rPr>
          <w:lang w:eastAsia="en-AU"/>
        </w:rPr>
        <w:t xml:space="preserve"> </w:t>
      </w:r>
      <w:r w:rsidRPr="00AF46AF">
        <w:rPr>
          <w:lang w:eastAsia="en-AU"/>
        </w:rPr>
        <w:t>the</w:t>
      </w:r>
      <w:r w:rsidR="00B352F2">
        <w:rPr>
          <w:lang w:eastAsia="en-AU"/>
        </w:rPr>
        <w:t xml:space="preserve"> </w:t>
      </w:r>
      <w:r w:rsidRPr="00AF46AF">
        <w:rPr>
          <w:lang w:eastAsia="en-AU"/>
        </w:rPr>
        <w:t>Law</w:t>
      </w:r>
      <w:r w:rsidR="00B352F2">
        <w:rPr>
          <w:lang w:eastAsia="en-AU"/>
        </w:rPr>
        <w:t xml:space="preserve"> </w:t>
      </w:r>
      <w:r w:rsidRPr="00AF46AF">
        <w:rPr>
          <w:lang w:eastAsia="en-AU"/>
        </w:rPr>
        <w:t>of</w:t>
      </w:r>
      <w:r w:rsidR="00B352F2">
        <w:rPr>
          <w:lang w:eastAsia="en-AU"/>
        </w:rPr>
        <w:t xml:space="preserve"> </w:t>
      </w:r>
      <w:r w:rsidRPr="00AF46AF">
        <w:rPr>
          <w:lang w:eastAsia="en-AU"/>
        </w:rPr>
        <w:t>God</w:t>
      </w:r>
      <w:r w:rsidR="00B352F2">
        <w:rPr>
          <w:lang w:eastAsia="en-AU"/>
        </w:rPr>
        <w:t xml:space="preserve"> </w:t>
      </w:r>
      <w:r w:rsidRPr="00AF46AF">
        <w:rPr>
          <w:lang w:eastAsia="en-AU"/>
        </w:rPr>
        <w:t>have</w:t>
      </w:r>
      <w:r w:rsidR="00B352F2">
        <w:rPr>
          <w:lang w:eastAsia="en-AU"/>
        </w:rPr>
        <w:t xml:space="preserve"> </w:t>
      </w:r>
      <w:r w:rsidRPr="00AF46AF">
        <w:rPr>
          <w:lang w:eastAsia="en-AU"/>
        </w:rPr>
        <w:t>been</w:t>
      </w:r>
      <w:r w:rsidR="00B352F2">
        <w:rPr>
          <w:lang w:eastAsia="en-AU"/>
        </w:rPr>
        <w:t xml:space="preserve"> </w:t>
      </w:r>
      <w:r w:rsidRPr="00AF46AF">
        <w:rPr>
          <w:lang w:eastAsia="en-AU"/>
        </w:rPr>
        <w:t>enacted</w:t>
      </w:r>
      <w:r w:rsidR="00B352F2">
        <w:rPr>
          <w:lang w:eastAsia="en-AU"/>
        </w:rPr>
        <w:t xml:space="preserve"> </w:t>
      </w:r>
      <w:r w:rsidRPr="00AF46AF">
        <w:rPr>
          <w:lang w:eastAsia="en-AU"/>
        </w:rPr>
        <w:t>and</w:t>
      </w:r>
      <w:r w:rsidR="00B352F2">
        <w:rPr>
          <w:lang w:eastAsia="en-AU"/>
        </w:rPr>
        <w:t xml:space="preserve"> </w:t>
      </w:r>
      <w:r w:rsidRPr="00AF46AF">
        <w:rPr>
          <w:lang w:eastAsia="en-AU"/>
        </w:rPr>
        <w:t>written</w:t>
      </w:r>
      <w:r w:rsidR="00B352F2">
        <w:rPr>
          <w:lang w:eastAsia="en-AU"/>
        </w:rPr>
        <w:t xml:space="preserve"> </w:t>
      </w:r>
      <w:r w:rsidRPr="00AF46AF">
        <w:rPr>
          <w:lang w:eastAsia="en-AU"/>
        </w:rPr>
        <w:t>(in</w:t>
      </w:r>
      <w:r w:rsidR="00B352F2">
        <w:rPr>
          <w:lang w:eastAsia="en-AU"/>
        </w:rPr>
        <w:t xml:space="preserve"> </w:t>
      </w:r>
      <w:r w:rsidRPr="00AF46AF">
        <w:rPr>
          <w:lang w:eastAsia="en-AU"/>
        </w:rPr>
        <w:t>the</w:t>
      </w:r>
      <w:r w:rsidR="00B352F2">
        <w:rPr>
          <w:lang w:eastAsia="en-AU"/>
        </w:rPr>
        <w:t xml:space="preserve"> </w:t>
      </w:r>
      <w:r w:rsidRPr="00AF46AF">
        <w:rPr>
          <w:lang w:eastAsia="en-AU"/>
        </w:rPr>
        <w:t>Book);</w:t>
      </w:r>
      <w:r w:rsidR="00B352F2">
        <w:rPr>
          <w:lang w:eastAsia="en-AU"/>
        </w:rPr>
        <w:t xml:space="preserve"> </w:t>
      </w:r>
      <w:r w:rsidRPr="00AF46AF">
        <w:rPr>
          <w:lang w:eastAsia="en-AU"/>
        </w:rPr>
        <w:t>but</w:t>
      </w:r>
      <w:r w:rsidR="00B352F2">
        <w:rPr>
          <w:lang w:eastAsia="en-AU"/>
        </w:rPr>
        <w:t xml:space="preserve"> </w:t>
      </w:r>
      <w:r w:rsidRPr="00AF46AF">
        <w:rPr>
          <w:lang w:eastAsia="en-AU"/>
        </w:rPr>
        <w:t>secondary</w:t>
      </w:r>
      <w:r w:rsidR="00B352F2">
        <w:rPr>
          <w:lang w:eastAsia="en-AU"/>
        </w:rPr>
        <w:t xml:space="preserve"> </w:t>
      </w:r>
      <w:r w:rsidRPr="00AF46AF">
        <w:rPr>
          <w:lang w:eastAsia="en-AU"/>
        </w:rPr>
        <w:t>questions</w:t>
      </w:r>
      <w:r w:rsidR="00B352F2">
        <w:rPr>
          <w:lang w:eastAsia="en-AU"/>
        </w:rPr>
        <w:t xml:space="preserve"> </w:t>
      </w:r>
      <w:r w:rsidRPr="00AF46AF">
        <w:rPr>
          <w:lang w:eastAsia="en-AU"/>
        </w:rPr>
        <w:t>(or</w:t>
      </w:r>
      <w:r w:rsidR="00B352F2">
        <w:rPr>
          <w:lang w:eastAsia="en-AU"/>
        </w:rPr>
        <w:t xml:space="preserve"> </w:t>
      </w:r>
      <w:r w:rsidRPr="00AF46AF">
        <w:rPr>
          <w:lang w:eastAsia="en-AU"/>
        </w:rPr>
        <w:t>those</w:t>
      </w:r>
      <w:r w:rsidR="00B352F2">
        <w:rPr>
          <w:lang w:eastAsia="en-AU"/>
        </w:rPr>
        <w:t xml:space="preserve"> </w:t>
      </w:r>
      <w:r w:rsidRPr="00AF46AF">
        <w:rPr>
          <w:lang w:eastAsia="en-AU"/>
        </w:rPr>
        <w:t>of</w:t>
      </w:r>
      <w:r w:rsidR="00B352F2">
        <w:rPr>
          <w:lang w:eastAsia="en-AU"/>
        </w:rPr>
        <w:t xml:space="preserve"> </w:t>
      </w:r>
      <w:r w:rsidRPr="00AF46AF">
        <w:rPr>
          <w:lang w:eastAsia="en-AU"/>
        </w:rPr>
        <w:t>less</w:t>
      </w:r>
      <w:r w:rsidR="00B352F2">
        <w:rPr>
          <w:lang w:eastAsia="en-AU"/>
        </w:rPr>
        <w:t xml:space="preserve"> </w:t>
      </w:r>
      <w:r w:rsidRPr="00AF46AF">
        <w:rPr>
          <w:lang w:eastAsia="en-AU"/>
        </w:rPr>
        <w:t>importance</w:t>
      </w:r>
      <w:r w:rsidR="00B352F2">
        <w:rPr>
          <w:lang w:eastAsia="en-AU"/>
        </w:rPr>
        <w:t xml:space="preserve"> </w:t>
      </w:r>
      <w:r w:rsidRPr="00AF46AF">
        <w:rPr>
          <w:lang w:eastAsia="en-AU"/>
        </w:rPr>
        <w:t>than</w:t>
      </w:r>
      <w:r w:rsidR="00B352F2">
        <w:rPr>
          <w:lang w:eastAsia="en-AU"/>
        </w:rPr>
        <w:t xml:space="preserve"> </w:t>
      </w:r>
      <w:r w:rsidRPr="00AF46AF">
        <w:rPr>
          <w:lang w:eastAsia="en-AU"/>
        </w:rPr>
        <w:t>the</w:t>
      </w:r>
      <w:r w:rsidR="00B352F2">
        <w:rPr>
          <w:lang w:eastAsia="en-AU"/>
        </w:rPr>
        <w:t xml:space="preserve"> </w:t>
      </w:r>
      <w:r w:rsidRPr="00AF46AF">
        <w:rPr>
          <w:lang w:eastAsia="en-AU"/>
        </w:rPr>
        <w:t>principal</w:t>
      </w:r>
      <w:r w:rsidR="00B352F2">
        <w:rPr>
          <w:lang w:eastAsia="en-AU"/>
        </w:rPr>
        <w:t xml:space="preserve"> </w:t>
      </w:r>
      <w:r w:rsidRPr="00AF46AF">
        <w:rPr>
          <w:lang w:eastAsia="en-AU"/>
        </w:rPr>
        <w:t>laws),</w:t>
      </w:r>
      <w:r w:rsidR="00B352F2">
        <w:rPr>
          <w:lang w:eastAsia="en-AU"/>
        </w:rPr>
        <w:t xml:space="preserve"> </w:t>
      </w:r>
      <w:r w:rsidRPr="00AF46AF">
        <w:rPr>
          <w:lang w:eastAsia="en-AU"/>
        </w:rPr>
        <w:t>have</w:t>
      </w:r>
      <w:r w:rsidR="00B352F2">
        <w:rPr>
          <w:lang w:eastAsia="en-AU"/>
        </w:rPr>
        <w:t xml:space="preserve"> </w:t>
      </w:r>
      <w:r w:rsidRPr="00AF46AF">
        <w:rPr>
          <w:lang w:eastAsia="en-AU"/>
        </w:rPr>
        <w:t>been</w:t>
      </w:r>
      <w:r w:rsidR="00B352F2">
        <w:rPr>
          <w:lang w:eastAsia="en-AU"/>
        </w:rPr>
        <w:t xml:space="preserve"> </w:t>
      </w:r>
      <w:r w:rsidRPr="00AF46AF">
        <w:rPr>
          <w:lang w:eastAsia="en-AU"/>
        </w:rPr>
        <w:t>referred</w:t>
      </w:r>
      <w:r w:rsidR="00B352F2">
        <w:rPr>
          <w:lang w:eastAsia="en-AU"/>
        </w:rPr>
        <w:t xml:space="preserve"> </w:t>
      </w:r>
      <w:r w:rsidRPr="00AF46AF">
        <w:rPr>
          <w:lang w:eastAsia="en-AU"/>
        </w:rPr>
        <w:t>to</w:t>
      </w:r>
      <w:r w:rsidR="00B352F2">
        <w:rPr>
          <w:lang w:eastAsia="en-AU"/>
        </w:rPr>
        <w:t xml:space="preserve"> </w:t>
      </w:r>
      <w:r w:rsidRPr="00AF46AF">
        <w:rPr>
          <w:lang w:eastAsia="en-AU"/>
        </w:rPr>
        <w:t>the</w:t>
      </w:r>
      <w:r w:rsidR="00B352F2">
        <w:rPr>
          <w:lang w:eastAsia="en-AU"/>
        </w:rPr>
        <w:t xml:space="preserve"> </w:t>
      </w:r>
      <w:r w:rsidRPr="00AF46AF">
        <w:rPr>
          <w:lang w:eastAsia="en-AU"/>
        </w:rPr>
        <w:t>House</w:t>
      </w:r>
      <w:r w:rsidR="00B352F2">
        <w:rPr>
          <w:lang w:eastAsia="en-AU"/>
        </w:rPr>
        <w:t xml:space="preserve"> </w:t>
      </w:r>
      <w:r w:rsidRPr="00AF46AF">
        <w:rPr>
          <w:lang w:eastAsia="en-AU"/>
        </w:rPr>
        <w:t>of</w:t>
      </w:r>
      <w:r w:rsidR="00B352F2">
        <w:rPr>
          <w:lang w:eastAsia="en-AU"/>
        </w:rPr>
        <w:t xml:space="preserve"> </w:t>
      </w:r>
      <w:r w:rsidRPr="00AF46AF">
        <w:rPr>
          <w:lang w:eastAsia="en-AU"/>
        </w:rPr>
        <w:t>Justice</w:t>
      </w:r>
      <w:r w:rsidR="00026089">
        <w:rPr>
          <w:lang w:eastAsia="en-AU"/>
        </w:rPr>
        <w:t xml:space="preserve">. </w:t>
      </w:r>
      <w:r w:rsidR="00B352F2">
        <w:rPr>
          <w:lang w:eastAsia="en-AU"/>
        </w:rPr>
        <w:t xml:space="preserve"> </w:t>
      </w:r>
      <w:r w:rsidRPr="00AF46AF">
        <w:rPr>
          <w:lang w:eastAsia="en-AU"/>
        </w:rPr>
        <w:t>The</w:t>
      </w:r>
      <w:r w:rsidR="00B352F2">
        <w:rPr>
          <w:lang w:eastAsia="en-AU"/>
        </w:rPr>
        <w:t xml:space="preserve"> </w:t>
      </w:r>
      <w:r w:rsidRPr="00AF46AF">
        <w:rPr>
          <w:lang w:eastAsia="en-AU"/>
        </w:rPr>
        <w:t>wisdom</w:t>
      </w:r>
      <w:r w:rsidR="00B352F2">
        <w:rPr>
          <w:lang w:eastAsia="en-AU"/>
        </w:rPr>
        <w:t xml:space="preserve"> </w:t>
      </w:r>
      <w:r w:rsidRPr="00AF46AF">
        <w:rPr>
          <w:lang w:eastAsia="en-AU"/>
        </w:rPr>
        <w:t>of</w:t>
      </w:r>
      <w:r w:rsidR="00B352F2">
        <w:rPr>
          <w:lang w:eastAsia="en-AU"/>
        </w:rPr>
        <w:t xml:space="preserve"> </w:t>
      </w:r>
      <w:r w:rsidRPr="00AF46AF">
        <w:rPr>
          <w:lang w:eastAsia="en-AU"/>
        </w:rPr>
        <w:t>the</w:t>
      </w:r>
      <w:r w:rsidR="00B352F2">
        <w:rPr>
          <w:lang w:eastAsia="en-AU"/>
        </w:rPr>
        <w:t xml:space="preserve"> </w:t>
      </w:r>
      <w:r w:rsidRPr="00AF46AF">
        <w:rPr>
          <w:lang w:eastAsia="en-AU"/>
        </w:rPr>
        <w:t>latter</w:t>
      </w:r>
      <w:r w:rsidR="00B352F2">
        <w:rPr>
          <w:lang w:eastAsia="en-AU"/>
        </w:rPr>
        <w:t xml:space="preserve"> </w:t>
      </w:r>
      <w:r w:rsidRPr="00AF46AF">
        <w:rPr>
          <w:lang w:eastAsia="en-AU"/>
        </w:rPr>
        <w:t>case</w:t>
      </w:r>
      <w:r w:rsidR="00B352F2">
        <w:rPr>
          <w:lang w:eastAsia="en-AU"/>
        </w:rPr>
        <w:t xml:space="preserve"> </w:t>
      </w:r>
      <w:r w:rsidRPr="00AF46AF">
        <w:rPr>
          <w:lang w:eastAsia="en-AU"/>
        </w:rPr>
        <w:t>is</w:t>
      </w:r>
      <w:r w:rsidR="00B352F2">
        <w:rPr>
          <w:lang w:eastAsia="en-AU"/>
        </w:rPr>
        <w:t xml:space="preserve"> </w:t>
      </w:r>
      <w:r w:rsidRPr="00AF46AF">
        <w:rPr>
          <w:lang w:eastAsia="en-AU"/>
        </w:rPr>
        <w:t>this</w:t>
      </w:r>
      <w:r w:rsidR="00B352F2">
        <w:rPr>
          <w:lang w:eastAsia="en-AU"/>
        </w:rPr>
        <w:t xml:space="preserve"> </w:t>
      </w:r>
      <w:r w:rsidRPr="00AF46AF">
        <w:rPr>
          <w:lang w:eastAsia="en-AU"/>
        </w:rPr>
        <w:t>that</w:t>
      </w:r>
      <w:r w:rsidR="00B352F2">
        <w:rPr>
          <w:lang w:eastAsia="en-AU"/>
        </w:rPr>
        <w:t xml:space="preserve"> </w:t>
      </w:r>
      <w:r w:rsidRPr="00AF46AF">
        <w:rPr>
          <w:lang w:eastAsia="en-AU"/>
        </w:rPr>
        <w:t>times</w:t>
      </w:r>
      <w:r w:rsidR="00B352F2">
        <w:rPr>
          <w:lang w:eastAsia="en-AU"/>
        </w:rPr>
        <w:t xml:space="preserve"> </w:t>
      </w:r>
      <w:r w:rsidRPr="00AF46AF">
        <w:rPr>
          <w:lang w:eastAsia="en-AU"/>
        </w:rPr>
        <w:t>do</w:t>
      </w:r>
      <w:r w:rsidR="00B352F2">
        <w:rPr>
          <w:lang w:eastAsia="en-AU"/>
        </w:rPr>
        <w:t xml:space="preserve"> </w:t>
      </w:r>
      <w:r w:rsidRPr="00AF46AF">
        <w:rPr>
          <w:lang w:eastAsia="en-AU"/>
        </w:rPr>
        <w:t>not</w:t>
      </w:r>
      <w:r w:rsidR="00B352F2">
        <w:rPr>
          <w:lang w:eastAsia="en-AU"/>
        </w:rPr>
        <w:t xml:space="preserve"> </w:t>
      </w:r>
      <w:r w:rsidRPr="00AF46AF">
        <w:rPr>
          <w:lang w:eastAsia="en-AU"/>
        </w:rPr>
        <w:t>always</w:t>
      </w:r>
      <w:r w:rsidR="00B352F2">
        <w:rPr>
          <w:lang w:eastAsia="en-AU"/>
        </w:rPr>
        <w:t xml:space="preserve"> </w:t>
      </w:r>
      <w:r w:rsidRPr="00AF46AF">
        <w:rPr>
          <w:lang w:eastAsia="en-AU"/>
        </w:rPr>
        <w:t>continue</w:t>
      </w:r>
      <w:r w:rsidR="00B352F2">
        <w:rPr>
          <w:lang w:eastAsia="en-AU"/>
        </w:rPr>
        <w:t xml:space="preserve"> </w:t>
      </w:r>
      <w:r w:rsidRPr="00AF46AF">
        <w:rPr>
          <w:lang w:eastAsia="en-AU"/>
        </w:rPr>
        <w:t>the</w:t>
      </w:r>
      <w:r w:rsidR="00B352F2">
        <w:rPr>
          <w:lang w:eastAsia="en-AU"/>
        </w:rPr>
        <w:t xml:space="preserve"> </w:t>
      </w:r>
      <w:r w:rsidRPr="00AF46AF">
        <w:rPr>
          <w:lang w:eastAsia="en-AU"/>
        </w:rPr>
        <w:t>same,</w:t>
      </w:r>
      <w:r w:rsidR="00B352F2">
        <w:rPr>
          <w:lang w:eastAsia="en-AU"/>
        </w:rPr>
        <w:t xml:space="preserve"> </w:t>
      </w:r>
      <w:r w:rsidRPr="00AF46AF">
        <w:rPr>
          <w:lang w:eastAsia="en-AU"/>
        </w:rPr>
        <w:t>and</w:t>
      </w:r>
      <w:r w:rsidR="00B352F2">
        <w:rPr>
          <w:lang w:eastAsia="en-AU"/>
        </w:rPr>
        <w:t xml:space="preserve"> </w:t>
      </w:r>
      <w:r w:rsidRPr="00AF46AF">
        <w:rPr>
          <w:lang w:eastAsia="en-AU"/>
        </w:rPr>
        <w:t>that</w:t>
      </w:r>
      <w:r w:rsidR="00B352F2">
        <w:rPr>
          <w:lang w:eastAsia="en-AU"/>
        </w:rPr>
        <w:t xml:space="preserve"> </w:t>
      </w:r>
      <w:r w:rsidRPr="00AF46AF">
        <w:rPr>
          <w:lang w:eastAsia="en-AU"/>
        </w:rPr>
        <w:t>change</w:t>
      </w:r>
      <w:r w:rsidR="00B352F2">
        <w:rPr>
          <w:lang w:eastAsia="en-AU"/>
        </w:rPr>
        <w:t xml:space="preserve"> </w:t>
      </w:r>
      <w:r w:rsidRPr="00AF46AF">
        <w:rPr>
          <w:lang w:eastAsia="en-AU"/>
        </w:rPr>
        <w:t>and</w:t>
      </w:r>
      <w:r w:rsidR="00B352F2">
        <w:rPr>
          <w:lang w:eastAsia="en-AU"/>
        </w:rPr>
        <w:t xml:space="preserve"> </w:t>
      </w:r>
      <w:r w:rsidRPr="00AF46AF">
        <w:rPr>
          <w:lang w:eastAsia="en-AU"/>
        </w:rPr>
        <w:t>vicissitudes</w:t>
      </w:r>
      <w:r w:rsidR="00B352F2">
        <w:rPr>
          <w:lang w:eastAsia="en-AU"/>
        </w:rPr>
        <w:t xml:space="preserve"> </w:t>
      </w:r>
      <w:r w:rsidRPr="00AF46AF">
        <w:rPr>
          <w:lang w:eastAsia="en-AU"/>
        </w:rPr>
        <w:t>are</w:t>
      </w:r>
      <w:r w:rsidR="00B352F2">
        <w:rPr>
          <w:lang w:eastAsia="en-AU"/>
        </w:rPr>
        <w:t xml:space="preserve"> </w:t>
      </w:r>
      <w:r w:rsidRPr="00AF46AF">
        <w:rPr>
          <w:lang w:eastAsia="en-AU"/>
        </w:rPr>
        <w:t>among</w:t>
      </w:r>
      <w:r w:rsidR="00B352F2">
        <w:rPr>
          <w:lang w:eastAsia="en-AU"/>
        </w:rPr>
        <w:t xml:space="preserve"> </w:t>
      </w:r>
      <w:r w:rsidRPr="00AF46AF">
        <w:rPr>
          <w:lang w:eastAsia="en-AU"/>
        </w:rPr>
        <w:t>the</w:t>
      </w:r>
      <w:r w:rsidR="00B352F2">
        <w:rPr>
          <w:lang w:eastAsia="en-AU"/>
        </w:rPr>
        <w:t xml:space="preserve"> </w:t>
      </w:r>
      <w:r w:rsidRPr="00AF46AF">
        <w:rPr>
          <w:lang w:eastAsia="en-AU"/>
        </w:rPr>
        <w:t>essential</w:t>
      </w:r>
      <w:r w:rsidR="00B352F2">
        <w:rPr>
          <w:lang w:eastAsia="en-AU"/>
        </w:rPr>
        <w:t xml:space="preserve"> </w:t>
      </w:r>
      <w:r w:rsidRPr="00AF46AF">
        <w:rPr>
          <w:lang w:eastAsia="en-AU"/>
        </w:rPr>
        <w:t>characteristics</w:t>
      </w:r>
      <w:r w:rsidR="00B352F2">
        <w:rPr>
          <w:lang w:eastAsia="en-AU"/>
        </w:rPr>
        <w:t xml:space="preserve"> </w:t>
      </w:r>
      <w:r w:rsidRPr="00AF46AF">
        <w:rPr>
          <w:lang w:eastAsia="en-AU"/>
        </w:rPr>
        <w:t>of</w:t>
      </w:r>
      <w:r w:rsidR="00B352F2">
        <w:rPr>
          <w:lang w:eastAsia="en-AU"/>
        </w:rPr>
        <w:t xml:space="preserve"> </w:t>
      </w:r>
      <w:r w:rsidRPr="00AF46AF">
        <w:rPr>
          <w:lang w:eastAsia="en-AU"/>
        </w:rPr>
        <w:t>the</w:t>
      </w:r>
      <w:r w:rsidR="00B352F2">
        <w:rPr>
          <w:lang w:eastAsia="en-AU"/>
        </w:rPr>
        <w:t xml:space="preserve"> </w:t>
      </w:r>
      <w:r w:rsidRPr="00AF46AF">
        <w:rPr>
          <w:lang w:eastAsia="en-AU"/>
        </w:rPr>
        <w:t>world</w:t>
      </w:r>
      <w:r w:rsidR="00B352F2">
        <w:rPr>
          <w:lang w:eastAsia="en-AU"/>
        </w:rPr>
        <w:t xml:space="preserve"> </w:t>
      </w:r>
      <w:r w:rsidRPr="00AF46AF">
        <w:rPr>
          <w:lang w:eastAsia="en-AU"/>
        </w:rPr>
        <w:t>of</w:t>
      </w:r>
      <w:r w:rsidR="00B352F2">
        <w:rPr>
          <w:lang w:eastAsia="en-AU"/>
        </w:rPr>
        <w:t xml:space="preserve"> </w:t>
      </w:r>
      <w:r w:rsidRPr="00AF46AF">
        <w:rPr>
          <w:lang w:eastAsia="en-AU"/>
        </w:rPr>
        <w:t>time</w:t>
      </w:r>
      <w:r w:rsidR="00B352F2">
        <w:rPr>
          <w:lang w:eastAsia="en-AU"/>
        </w:rPr>
        <w:t xml:space="preserve"> </w:t>
      </w:r>
      <w:r w:rsidRPr="00AF46AF">
        <w:rPr>
          <w:lang w:eastAsia="en-AU"/>
        </w:rPr>
        <w:t>and</w:t>
      </w:r>
      <w:r w:rsidR="00B352F2">
        <w:rPr>
          <w:lang w:eastAsia="en-AU"/>
        </w:rPr>
        <w:t xml:space="preserve"> </w:t>
      </w:r>
      <w:r w:rsidRPr="00AF46AF">
        <w:rPr>
          <w:lang w:eastAsia="en-AU"/>
        </w:rPr>
        <w:t>place</w:t>
      </w:r>
      <w:r w:rsidR="00991B2B">
        <w:rPr>
          <w:lang w:eastAsia="en-AU"/>
        </w:rPr>
        <w:t>.</w:t>
      </w:r>
      <w:r w:rsidR="00B352F2">
        <w:rPr>
          <w:lang w:eastAsia="en-AU"/>
        </w:rPr>
        <w:t xml:space="preserve">  </w:t>
      </w:r>
      <w:r w:rsidRPr="00AF46AF">
        <w:rPr>
          <w:lang w:eastAsia="en-AU"/>
        </w:rPr>
        <w:t>Therefore</w:t>
      </w:r>
      <w:r w:rsidR="00B352F2">
        <w:rPr>
          <w:lang w:eastAsia="en-AU"/>
        </w:rPr>
        <w:t xml:space="preserve"> </w:t>
      </w:r>
      <w:r w:rsidRPr="00AF46AF">
        <w:rPr>
          <w:lang w:eastAsia="en-AU"/>
        </w:rPr>
        <w:t>the</w:t>
      </w:r>
      <w:r w:rsidR="00B352F2">
        <w:rPr>
          <w:lang w:eastAsia="en-AU"/>
        </w:rPr>
        <w:t xml:space="preserve"> </w:t>
      </w:r>
      <w:r w:rsidRPr="00AF46AF">
        <w:rPr>
          <w:lang w:eastAsia="en-AU"/>
        </w:rPr>
        <w:t>House</w:t>
      </w:r>
      <w:r w:rsidR="00B352F2">
        <w:rPr>
          <w:lang w:eastAsia="en-AU"/>
        </w:rPr>
        <w:t xml:space="preserve"> </w:t>
      </w:r>
      <w:r w:rsidRPr="00AF46AF">
        <w:rPr>
          <w:lang w:eastAsia="en-AU"/>
        </w:rPr>
        <w:t>of</w:t>
      </w:r>
      <w:r w:rsidR="00B352F2">
        <w:rPr>
          <w:lang w:eastAsia="en-AU"/>
        </w:rPr>
        <w:t xml:space="preserve"> </w:t>
      </w:r>
      <w:r w:rsidRPr="00AF46AF">
        <w:rPr>
          <w:lang w:eastAsia="en-AU"/>
        </w:rPr>
        <w:t>Justice</w:t>
      </w:r>
      <w:r w:rsidR="00B352F2">
        <w:rPr>
          <w:lang w:eastAsia="en-AU"/>
        </w:rPr>
        <w:t xml:space="preserve"> </w:t>
      </w:r>
      <w:r w:rsidRPr="00AF46AF">
        <w:rPr>
          <w:lang w:eastAsia="en-AU"/>
        </w:rPr>
        <w:t>will</w:t>
      </w:r>
      <w:r w:rsidR="00B352F2">
        <w:rPr>
          <w:lang w:eastAsia="en-AU"/>
        </w:rPr>
        <w:t xml:space="preserve"> </w:t>
      </w:r>
      <w:r w:rsidRPr="00AF46AF">
        <w:rPr>
          <w:lang w:eastAsia="en-AU"/>
        </w:rPr>
        <w:t>act</w:t>
      </w:r>
      <w:r w:rsidR="00B352F2">
        <w:rPr>
          <w:lang w:eastAsia="en-AU"/>
        </w:rPr>
        <w:t xml:space="preserve"> </w:t>
      </w:r>
      <w:r w:rsidRPr="00AF46AF">
        <w:rPr>
          <w:lang w:eastAsia="en-AU"/>
        </w:rPr>
        <w:t>and</w:t>
      </w:r>
      <w:r w:rsidR="00B352F2">
        <w:rPr>
          <w:lang w:eastAsia="en-AU"/>
        </w:rPr>
        <w:t xml:space="preserve"> </w:t>
      </w:r>
      <w:r w:rsidRPr="00AF46AF">
        <w:rPr>
          <w:lang w:eastAsia="en-AU"/>
        </w:rPr>
        <w:t>order</w:t>
      </w:r>
      <w:r w:rsidR="00B352F2">
        <w:rPr>
          <w:lang w:eastAsia="en-AU"/>
        </w:rPr>
        <w:t xml:space="preserve"> </w:t>
      </w:r>
      <w:r w:rsidRPr="00AF46AF">
        <w:rPr>
          <w:lang w:eastAsia="en-AU"/>
        </w:rPr>
        <w:t>(those</w:t>
      </w:r>
      <w:r w:rsidR="00B352F2">
        <w:rPr>
          <w:lang w:eastAsia="en-AU"/>
        </w:rPr>
        <w:t xml:space="preserve"> </w:t>
      </w:r>
      <w:r w:rsidRPr="00AF46AF">
        <w:rPr>
          <w:lang w:eastAsia="en-AU"/>
        </w:rPr>
        <w:t>non-principal</w:t>
      </w:r>
      <w:r w:rsidR="00B352F2">
        <w:rPr>
          <w:lang w:eastAsia="en-AU"/>
        </w:rPr>
        <w:t xml:space="preserve"> </w:t>
      </w:r>
      <w:r w:rsidRPr="00AF46AF">
        <w:rPr>
          <w:lang w:eastAsia="en-AU"/>
        </w:rPr>
        <w:t>cases)</w:t>
      </w:r>
      <w:r w:rsidR="00B352F2">
        <w:rPr>
          <w:lang w:eastAsia="en-AU"/>
        </w:rPr>
        <w:t xml:space="preserve"> </w:t>
      </w:r>
      <w:r w:rsidRPr="00AF46AF">
        <w:rPr>
          <w:lang w:eastAsia="en-AU"/>
        </w:rPr>
        <w:t>in</w:t>
      </w:r>
      <w:r w:rsidR="00B352F2">
        <w:rPr>
          <w:lang w:eastAsia="en-AU"/>
        </w:rPr>
        <w:t xml:space="preserve"> </w:t>
      </w:r>
      <w:r w:rsidRPr="00AF46AF">
        <w:rPr>
          <w:lang w:eastAsia="en-AU"/>
        </w:rPr>
        <w:t>accord</w:t>
      </w:r>
      <w:r w:rsidR="00B352F2">
        <w:rPr>
          <w:lang w:eastAsia="en-AU"/>
        </w:rPr>
        <w:t xml:space="preserve"> </w:t>
      </w:r>
      <w:r w:rsidRPr="00AF46AF">
        <w:rPr>
          <w:lang w:eastAsia="en-AU"/>
        </w:rPr>
        <w:t>with</w:t>
      </w:r>
      <w:r w:rsidR="00B352F2">
        <w:rPr>
          <w:lang w:eastAsia="en-AU"/>
        </w:rPr>
        <w:t xml:space="preserve"> </w:t>
      </w:r>
      <w:r w:rsidRPr="00AF46AF">
        <w:rPr>
          <w:lang w:eastAsia="en-AU"/>
        </w:rPr>
        <w:t>the</w:t>
      </w:r>
      <w:r w:rsidR="00B352F2">
        <w:rPr>
          <w:lang w:eastAsia="en-AU"/>
        </w:rPr>
        <w:t xml:space="preserve"> </w:t>
      </w:r>
      <w:r w:rsidRPr="00AF46AF">
        <w:rPr>
          <w:lang w:eastAsia="en-AU"/>
        </w:rPr>
        <w:t>requirement</w:t>
      </w:r>
      <w:r w:rsidR="00B352F2">
        <w:rPr>
          <w:lang w:eastAsia="en-AU"/>
        </w:rPr>
        <w:t xml:space="preserve"> </w:t>
      </w:r>
      <w:r w:rsidRPr="00AF46AF">
        <w:rPr>
          <w:lang w:eastAsia="en-AU"/>
        </w:rPr>
        <w:t>of</w:t>
      </w:r>
      <w:r w:rsidR="00B352F2">
        <w:rPr>
          <w:lang w:eastAsia="en-AU"/>
        </w:rPr>
        <w:t xml:space="preserve"> </w:t>
      </w:r>
      <w:r w:rsidRPr="00AF46AF">
        <w:rPr>
          <w:lang w:eastAsia="en-AU"/>
        </w:rPr>
        <w:t>the</w:t>
      </w:r>
      <w:r w:rsidR="00B352F2">
        <w:rPr>
          <w:lang w:eastAsia="en-AU"/>
        </w:rPr>
        <w:t xml:space="preserve"> </w:t>
      </w:r>
      <w:r w:rsidRPr="00AF46AF">
        <w:rPr>
          <w:lang w:eastAsia="en-AU"/>
        </w:rPr>
        <w:t>times.</w:t>
      </w:r>
    </w:p>
    <w:p w:rsidR="00B822BE" w:rsidRPr="00026089" w:rsidRDefault="00AF46AF" w:rsidP="00026089">
      <w:pPr>
        <w:pStyle w:val="Text"/>
      </w:pPr>
      <w:r w:rsidRPr="00026089">
        <w:t>Moreover,</w:t>
      </w:r>
      <w:r w:rsidR="00B352F2" w:rsidRPr="00026089">
        <w:t xml:space="preserve"> </w:t>
      </w:r>
      <w:r w:rsidRPr="00026089">
        <w:t>let</w:t>
      </w:r>
      <w:r w:rsidR="00B352F2" w:rsidRPr="00026089">
        <w:t xml:space="preserve"> </w:t>
      </w:r>
      <w:r w:rsidRPr="00026089">
        <w:t>it</w:t>
      </w:r>
      <w:r w:rsidR="00B352F2" w:rsidRPr="00026089">
        <w:t xml:space="preserve"> </w:t>
      </w:r>
      <w:r w:rsidRPr="00026089">
        <w:t>not</w:t>
      </w:r>
      <w:r w:rsidR="00B352F2" w:rsidRPr="00026089">
        <w:t xml:space="preserve"> </w:t>
      </w:r>
      <w:r w:rsidRPr="00026089">
        <w:t>be</w:t>
      </w:r>
      <w:r w:rsidR="00B352F2" w:rsidRPr="00026089">
        <w:t xml:space="preserve"> </w:t>
      </w:r>
      <w:r w:rsidRPr="00026089">
        <w:t>supposed</w:t>
      </w:r>
      <w:r w:rsidR="00B352F2" w:rsidRPr="00026089">
        <w:t xml:space="preserve"> </w:t>
      </w:r>
      <w:r w:rsidRPr="00026089">
        <w:t>that</w:t>
      </w:r>
      <w:r w:rsidR="00B352F2" w:rsidRPr="00026089">
        <w:t xml:space="preserve"> </w:t>
      </w:r>
      <w:r w:rsidRPr="00026089">
        <w:t>the</w:t>
      </w:r>
      <w:r w:rsidR="00B352F2" w:rsidRPr="00026089">
        <w:t xml:space="preserve"> </w:t>
      </w:r>
      <w:r w:rsidRPr="00026089">
        <w:t>House</w:t>
      </w:r>
      <w:r w:rsidR="00B352F2" w:rsidRPr="00026089">
        <w:t xml:space="preserve"> </w:t>
      </w:r>
      <w:r w:rsidRPr="00026089">
        <w:t>of</w:t>
      </w:r>
      <w:r w:rsidR="00B352F2" w:rsidRPr="00026089">
        <w:t xml:space="preserve"> </w:t>
      </w:r>
      <w:r w:rsidRPr="00026089">
        <w:t>Justice</w:t>
      </w:r>
      <w:r w:rsidR="00B352F2" w:rsidRPr="00026089">
        <w:t xml:space="preserve"> </w:t>
      </w:r>
      <w:r w:rsidRPr="00026089">
        <w:t>will</w:t>
      </w:r>
      <w:r w:rsidR="00B352F2" w:rsidRPr="00026089">
        <w:t xml:space="preserve"> </w:t>
      </w:r>
      <w:r w:rsidRPr="00026089">
        <w:t>settle</w:t>
      </w:r>
      <w:r w:rsidR="00B352F2" w:rsidRPr="00026089">
        <w:t xml:space="preserve"> </w:t>
      </w:r>
      <w:r w:rsidRPr="00026089">
        <w:t>any</w:t>
      </w:r>
      <w:r w:rsidR="00B352F2" w:rsidRPr="00026089">
        <w:t xml:space="preserve"> </w:t>
      </w:r>
      <w:r w:rsidRPr="00026089">
        <w:t>matter</w:t>
      </w:r>
      <w:r w:rsidR="00B352F2" w:rsidRPr="00026089">
        <w:t xml:space="preserve"> </w:t>
      </w:r>
      <w:r w:rsidRPr="00026089">
        <w:t>in</w:t>
      </w:r>
      <w:r w:rsidR="00B352F2" w:rsidRPr="00026089">
        <w:t xml:space="preserve"> </w:t>
      </w:r>
      <w:r w:rsidRPr="00026089">
        <w:t>accord</w:t>
      </w:r>
      <w:r w:rsidR="00B352F2" w:rsidRPr="00026089">
        <w:t xml:space="preserve"> </w:t>
      </w:r>
      <w:r w:rsidRPr="00026089">
        <w:t>with</w:t>
      </w:r>
      <w:r w:rsidR="00B352F2" w:rsidRPr="00026089">
        <w:t xml:space="preserve"> </w:t>
      </w:r>
      <w:r w:rsidRPr="00026089">
        <w:t>its</w:t>
      </w:r>
      <w:r w:rsidR="00B352F2" w:rsidRPr="00026089">
        <w:t xml:space="preserve"> </w:t>
      </w:r>
      <w:r w:rsidRPr="00026089">
        <w:t>own</w:t>
      </w:r>
      <w:r w:rsidR="00B352F2" w:rsidRPr="00026089">
        <w:t xml:space="preserve"> </w:t>
      </w:r>
      <w:r w:rsidRPr="00026089">
        <w:t>thought</w:t>
      </w:r>
      <w:r w:rsidR="00B352F2" w:rsidRPr="00026089">
        <w:t xml:space="preserve"> </w:t>
      </w:r>
      <w:r w:rsidRPr="00026089">
        <w:t>and</w:t>
      </w:r>
      <w:r w:rsidR="00B352F2" w:rsidRPr="00026089">
        <w:t xml:space="preserve"> </w:t>
      </w:r>
      <w:r w:rsidRPr="00026089">
        <w:t>opinion</w:t>
      </w:r>
      <w:r w:rsidR="00991B2B" w:rsidRPr="00026089">
        <w:t>.</w:t>
      </w:r>
      <w:r w:rsidR="00B352F2" w:rsidRPr="00026089">
        <w:t xml:space="preserve">  </w:t>
      </w:r>
      <w:r w:rsidRPr="00026089">
        <w:t>I</w:t>
      </w:r>
      <w:r w:rsidR="00B352F2" w:rsidRPr="00026089">
        <w:t xml:space="preserve"> </w:t>
      </w:r>
      <w:r w:rsidRPr="00026089">
        <w:t>ask</w:t>
      </w:r>
      <w:r w:rsidR="00B352F2" w:rsidRPr="00026089">
        <w:t xml:space="preserve"> </w:t>
      </w:r>
      <w:r w:rsidRPr="00026089">
        <w:t>forgiveness</w:t>
      </w:r>
      <w:r w:rsidR="00B352F2" w:rsidRPr="00026089">
        <w:t xml:space="preserve"> </w:t>
      </w:r>
      <w:r w:rsidRPr="00026089">
        <w:t>from</w:t>
      </w:r>
      <w:r w:rsidR="00B352F2" w:rsidRPr="00026089">
        <w:t xml:space="preserve"> </w:t>
      </w:r>
      <w:r w:rsidRPr="00026089">
        <w:t>God!</w:t>
      </w:r>
      <w:r w:rsidR="00D26387" w:rsidRPr="00FB112F">
        <w:rPr>
          <w:rStyle w:val="FootnoteReference"/>
        </w:rPr>
        <w:footnoteReference w:id="19"/>
      </w:r>
      <w:r w:rsidR="00D26387" w:rsidRPr="00026089">
        <w:t xml:space="preserve"> </w:t>
      </w:r>
      <w:r w:rsidR="00B352F2" w:rsidRPr="00026089">
        <w:t xml:space="preserve"> </w:t>
      </w:r>
      <w:r w:rsidRPr="00026089">
        <w:t>Nay,</w:t>
      </w:r>
      <w:r w:rsidR="00B352F2" w:rsidRPr="00026089">
        <w:t xml:space="preserve"> </w:t>
      </w:r>
      <w:r w:rsidRPr="00026089">
        <w:t>the</w:t>
      </w:r>
      <w:r w:rsidR="00B352F2" w:rsidRPr="00026089">
        <w:t xml:space="preserve"> </w:t>
      </w:r>
      <w:r w:rsidRPr="00026089">
        <w:t>House</w:t>
      </w:r>
      <w:r w:rsidR="00B352F2" w:rsidRPr="00026089">
        <w:t xml:space="preserve"> </w:t>
      </w:r>
      <w:r w:rsidRPr="00026089">
        <w:t>of</w:t>
      </w:r>
      <w:r w:rsidR="00B352F2" w:rsidRPr="00026089">
        <w:t xml:space="preserve"> </w:t>
      </w:r>
      <w:r w:rsidRPr="00026089">
        <w:t>Justice</w:t>
      </w:r>
      <w:r w:rsidR="00B352F2" w:rsidRPr="00026089">
        <w:t xml:space="preserve"> </w:t>
      </w:r>
      <w:r w:rsidRPr="00026089">
        <w:t>will</w:t>
      </w:r>
      <w:r w:rsidR="00B352F2" w:rsidRPr="00026089">
        <w:t xml:space="preserve"> </w:t>
      </w:r>
      <w:r w:rsidRPr="00026089">
        <w:t>execute</w:t>
      </w:r>
      <w:r w:rsidR="00B352F2" w:rsidRPr="00026089">
        <w:t xml:space="preserve"> </w:t>
      </w:r>
      <w:r w:rsidRPr="00026089">
        <w:t>laws</w:t>
      </w:r>
      <w:r w:rsidR="00B352F2" w:rsidRPr="00026089">
        <w:t xml:space="preserve"> </w:t>
      </w:r>
      <w:r w:rsidRPr="00026089">
        <w:t>and</w:t>
      </w:r>
      <w:r w:rsidR="00B352F2" w:rsidRPr="00026089">
        <w:t xml:space="preserve"> </w:t>
      </w:r>
      <w:r w:rsidRPr="00026089">
        <w:t>settlements</w:t>
      </w:r>
      <w:r w:rsidR="00B352F2" w:rsidRPr="00026089">
        <w:t xml:space="preserve"> </w:t>
      </w:r>
      <w:r w:rsidRPr="00026089">
        <w:t>through</w:t>
      </w:r>
      <w:r w:rsidR="00B352F2" w:rsidRPr="00026089">
        <w:t xml:space="preserve"> </w:t>
      </w:r>
      <w:r w:rsidRPr="00026089">
        <w:t>the</w:t>
      </w:r>
      <w:r w:rsidR="00B352F2" w:rsidRPr="00026089">
        <w:t xml:space="preserve"> </w:t>
      </w:r>
      <w:r w:rsidRPr="00026089">
        <w:t>Confirmation</w:t>
      </w:r>
      <w:r w:rsidR="00B352F2" w:rsidRPr="00026089">
        <w:t xml:space="preserve"> </w:t>
      </w:r>
      <w:r w:rsidRPr="00026089">
        <w:t>and</w:t>
      </w:r>
      <w:r w:rsidR="00B352F2" w:rsidRPr="00026089">
        <w:t xml:space="preserve"> </w:t>
      </w:r>
      <w:r w:rsidRPr="00026089">
        <w:t>Inspiration</w:t>
      </w:r>
    </w:p>
    <w:p w:rsidR="00B822BE" w:rsidRPr="00FB112F" w:rsidRDefault="00B822BE" w:rsidP="00FB112F">
      <w:r w:rsidRPr="00FB112F">
        <w:br w:type="page"/>
      </w:r>
    </w:p>
    <w:p w:rsidR="00AF46AF" w:rsidRPr="00AF46AF" w:rsidRDefault="00AF46AF" w:rsidP="00B822BE">
      <w:pPr>
        <w:pStyle w:val="Textcts"/>
        <w:rPr>
          <w:lang w:eastAsia="en-AU"/>
        </w:rPr>
      </w:pPr>
      <w:proofErr w:type="gramStart"/>
      <w:r w:rsidRPr="00B822BE">
        <w:lastRenderedPageBreak/>
        <w:t>&lt;</w:t>
      </w:r>
      <w:r w:rsidR="00B822BE">
        <w:t xml:space="preserve">p </w:t>
      </w:r>
      <w:r w:rsidRPr="00B822BE">
        <w:t>28&gt;</w:t>
      </w:r>
      <w:r w:rsidR="00B352F2" w:rsidRPr="00B822BE">
        <w:t xml:space="preserve"> </w:t>
      </w:r>
      <w:r w:rsidRPr="00B822BE">
        <w:t>of</w:t>
      </w:r>
      <w:r w:rsidR="00B352F2" w:rsidRPr="00B822BE">
        <w:t xml:space="preserve"> </w:t>
      </w:r>
      <w:r w:rsidRPr="00AF46AF">
        <w:rPr>
          <w:lang w:eastAsia="en-AU"/>
        </w:rPr>
        <w:t>the</w:t>
      </w:r>
      <w:r w:rsidR="00B352F2">
        <w:rPr>
          <w:lang w:eastAsia="en-AU"/>
        </w:rPr>
        <w:t xml:space="preserve"> </w:t>
      </w:r>
      <w:r w:rsidRPr="00AF46AF">
        <w:rPr>
          <w:lang w:eastAsia="en-AU"/>
        </w:rPr>
        <w:t>Holy</w:t>
      </w:r>
      <w:r w:rsidR="00B352F2">
        <w:rPr>
          <w:lang w:eastAsia="en-AU"/>
        </w:rPr>
        <w:t xml:space="preserve"> </w:t>
      </w:r>
      <w:r w:rsidRPr="00AF46AF">
        <w:rPr>
          <w:lang w:eastAsia="en-AU"/>
        </w:rPr>
        <w:t>Spirit</w:t>
      </w:r>
      <w:r w:rsidR="00991B2B">
        <w:rPr>
          <w:lang w:eastAsia="en-AU"/>
        </w:rPr>
        <w:t>.</w:t>
      </w:r>
      <w:proofErr w:type="gramEnd"/>
      <w:r w:rsidR="00B352F2">
        <w:rPr>
          <w:lang w:eastAsia="en-AU"/>
        </w:rPr>
        <w:t xml:space="preserve">  </w:t>
      </w:r>
      <w:r w:rsidRPr="00AF46AF">
        <w:rPr>
          <w:lang w:eastAsia="en-AU"/>
        </w:rPr>
        <w:t>For</w:t>
      </w:r>
      <w:r w:rsidR="00B352F2">
        <w:rPr>
          <w:lang w:eastAsia="en-AU"/>
        </w:rPr>
        <w:t xml:space="preserve"> </w:t>
      </w:r>
      <w:r w:rsidRPr="00AF46AF">
        <w:rPr>
          <w:lang w:eastAsia="en-AU"/>
        </w:rPr>
        <w:t>this</w:t>
      </w:r>
      <w:r w:rsidR="00B352F2">
        <w:rPr>
          <w:lang w:eastAsia="en-AU"/>
        </w:rPr>
        <w:t xml:space="preserve"> </w:t>
      </w:r>
      <w:r w:rsidRPr="00AF46AF">
        <w:rPr>
          <w:lang w:eastAsia="en-AU"/>
        </w:rPr>
        <w:t>House</w:t>
      </w:r>
      <w:r w:rsidR="00B352F2">
        <w:rPr>
          <w:lang w:eastAsia="en-AU"/>
        </w:rPr>
        <w:t xml:space="preserve"> </w:t>
      </w:r>
      <w:r w:rsidRPr="00AF46AF">
        <w:rPr>
          <w:lang w:eastAsia="en-AU"/>
        </w:rPr>
        <w:t>of</w:t>
      </w:r>
      <w:r w:rsidR="00B352F2">
        <w:rPr>
          <w:lang w:eastAsia="en-AU"/>
        </w:rPr>
        <w:t xml:space="preserve"> </w:t>
      </w:r>
      <w:r w:rsidRPr="00AF46AF">
        <w:rPr>
          <w:lang w:eastAsia="en-AU"/>
        </w:rPr>
        <w:t>Justice</w:t>
      </w:r>
      <w:r w:rsidR="00B352F2">
        <w:rPr>
          <w:lang w:eastAsia="en-AU"/>
        </w:rPr>
        <w:t xml:space="preserve"> </w:t>
      </w:r>
      <w:r w:rsidRPr="00AF46AF">
        <w:rPr>
          <w:lang w:eastAsia="en-AU"/>
        </w:rPr>
        <w:t>is</w:t>
      </w:r>
      <w:r w:rsidR="00B352F2">
        <w:rPr>
          <w:lang w:eastAsia="en-AU"/>
        </w:rPr>
        <w:t xml:space="preserve"> </w:t>
      </w:r>
      <w:r w:rsidRPr="00AF46AF">
        <w:rPr>
          <w:lang w:eastAsia="en-AU"/>
        </w:rPr>
        <w:t>under</w:t>
      </w:r>
      <w:r w:rsidR="00B352F2">
        <w:rPr>
          <w:lang w:eastAsia="en-AU"/>
        </w:rPr>
        <w:t xml:space="preserve"> </w:t>
      </w:r>
      <w:r w:rsidRPr="00AF46AF">
        <w:rPr>
          <w:lang w:eastAsia="en-AU"/>
        </w:rPr>
        <w:t>the</w:t>
      </w:r>
      <w:r w:rsidR="00B352F2">
        <w:rPr>
          <w:lang w:eastAsia="en-AU"/>
        </w:rPr>
        <w:t xml:space="preserve"> </w:t>
      </w:r>
      <w:r w:rsidRPr="00AF46AF">
        <w:rPr>
          <w:lang w:eastAsia="en-AU"/>
        </w:rPr>
        <w:t>protection,</w:t>
      </w:r>
      <w:r w:rsidR="00B352F2">
        <w:rPr>
          <w:lang w:eastAsia="en-AU"/>
        </w:rPr>
        <w:t xml:space="preserve"> </w:t>
      </w:r>
      <w:r w:rsidRPr="00AF46AF">
        <w:rPr>
          <w:lang w:eastAsia="en-AU"/>
        </w:rPr>
        <w:t>preservation</w:t>
      </w:r>
      <w:r w:rsidR="00B352F2">
        <w:rPr>
          <w:lang w:eastAsia="en-AU"/>
        </w:rPr>
        <w:t xml:space="preserve"> </w:t>
      </w:r>
      <w:r w:rsidRPr="00AF46AF">
        <w:rPr>
          <w:lang w:eastAsia="en-AU"/>
        </w:rPr>
        <w:t>and</w:t>
      </w:r>
      <w:r w:rsidR="00B352F2">
        <w:rPr>
          <w:lang w:eastAsia="en-AU"/>
        </w:rPr>
        <w:t xml:space="preserve"> </w:t>
      </w:r>
      <w:r w:rsidRPr="00AF46AF">
        <w:rPr>
          <w:lang w:eastAsia="en-AU"/>
        </w:rPr>
        <w:t>keeping</w:t>
      </w:r>
      <w:r w:rsidR="00B352F2">
        <w:rPr>
          <w:lang w:eastAsia="en-AU"/>
        </w:rPr>
        <w:t xml:space="preserve"> </w:t>
      </w:r>
      <w:r w:rsidRPr="00AF46AF">
        <w:rPr>
          <w:lang w:eastAsia="en-AU"/>
        </w:rPr>
        <w:t>of</w:t>
      </w:r>
      <w:r w:rsidR="00B352F2">
        <w:rPr>
          <w:lang w:eastAsia="en-AU"/>
        </w:rPr>
        <w:t xml:space="preserve"> </w:t>
      </w:r>
      <w:r w:rsidRPr="00AF46AF">
        <w:rPr>
          <w:lang w:eastAsia="en-AU"/>
        </w:rPr>
        <w:t>the</w:t>
      </w:r>
      <w:r w:rsidR="00B352F2">
        <w:rPr>
          <w:lang w:eastAsia="en-AU"/>
        </w:rPr>
        <w:t xml:space="preserve"> </w:t>
      </w:r>
      <w:r w:rsidRPr="00AF46AF">
        <w:rPr>
          <w:lang w:eastAsia="en-AU"/>
        </w:rPr>
        <w:t>Pre-existent</w:t>
      </w:r>
      <w:r w:rsidR="00B352F2">
        <w:rPr>
          <w:lang w:eastAsia="en-AU"/>
        </w:rPr>
        <w:t xml:space="preserve"> </w:t>
      </w:r>
      <w:r w:rsidRPr="00AF46AF">
        <w:rPr>
          <w:lang w:eastAsia="en-AU"/>
        </w:rPr>
        <w:t>Beauty</w:t>
      </w:r>
      <w:r w:rsidR="00B352F2">
        <w:rPr>
          <w:lang w:eastAsia="en-AU"/>
        </w:rPr>
        <w:t xml:space="preserve"> </w:t>
      </w:r>
      <w:r w:rsidRPr="00AF46AF">
        <w:rPr>
          <w:lang w:eastAsia="en-AU"/>
        </w:rPr>
        <w:t>(i.e.,</w:t>
      </w:r>
      <w:r w:rsidR="00B352F2">
        <w:rPr>
          <w:lang w:eastAsia="en-AU"/>
        </w:rPr>
        <w:t xml:space="preserve"> </w:t>
      </w:r>
      <w:r w:rsidR="00394F0E">
        <w:rPr>
          <w:lang w:eastAsia="en-AU"/>
        </w:rPr>
        <w:t>Baha’u’llah</w:t>
      </w:r>
      <w:r w:rsidRPr="00AF46AF">
        <w:rPr>
          <w:lang w:eastAsia="en-AU"/>
        </w:rPr>
        <w:t>),</w:t>
      </w:r>
      <w:r w:rsidR="00B352F2">
        <w:rPr>
          <w:lang w:eastAsia="en-AU"/>
        </w:rPr>
        <w:t xml:space="preserve"> </w:t>
      </w:r>
      <w:r w:rsidRPr="00AF46AF">
        <w:rPr>
          <w:lang w:eastAsia="en-AU"/>
        </w:rPr>
        <w:t>and</w:t>
      </w:r>
      <w:r w:rsidR="00B352F2">
        <w:rPr>
          <w:lang w:eastAsia="en-AU"/>
        </w:rPr>
        <w:t xml:space="preserve"> </w:t>
      </w:r>
      <w:r w:rsidRPr="00AF46AF">
        <w:rPr>
          <w:lang w:eastAsia="en-AU"/>
        </w:rPr>
        <w:t>whatever</w:t>
      </w:r>
      <w:r w:rsidR="00B352F2">
        <w:rPr>
          <w:lang w:eastAsia="en-AU"/>
        </w:rPr>
        <w:t xml:space="preserve"> </w:t>
      </w:r>
      <w:r w:rsidRPr="00AF46AF">
        <w:rPr>
          <w:lang w:eastAsia="en-AU"/>
        </w:rPr>
        <w:t>it</w:t>
      </w:r>
      <w:r w:rsidR="00B352F2">
        <w:rPr>
          <w:lang w:eastAsia="en-AU"/>
        </w:rPr>
        <w:t xml:space="preserve"> </w:t>
      </w:r>
      <w:r w:rsidRPr="00AF46AF">
        <w:rPr>
          <w:lang w:eastAsia="en-AU"/>
        </w:rPr>
        <w:t>may</w:t>
      </w:r>
      <w:r w:rsidR="00B352F2">
        <w:rPr>
          <w:lang w:eastAsia="en-AU"/>
        </w:rPr>
        <w:t xml:space="preserve"> </w:t>
      </w:r>
      <w:r w:rsidRPr="00AF46AF">
        <w:rPr>
          <w:lang w:eastAsia="en-AU"/>
        </w:rPr>
        <w:t>decide</w:t>
      </w:r>
      <w:r w:rsidR="00B352F2">
        <w:rPr>
          <w:lang w:eastAsia="en-AU"/>
        </w:rPr>
        <w:t xml:space="preserve"> </w:t>
      </w:r>
      <w:r w:rsidRPr="00AF46AF">
        <w:rPr>
          <w:lang w:eastAsia="en-AU"/>
        </w:rPr>
        <w:t>must</w:t>
      </w:r>
      <w:r w:rsidR="00B352F2">
        <w:rPr>
          <w:lang w:eastAsia="en-AU"/>
        </w:rPr>
        <w:t xml:space="preserve"> </w:t>
      </w:r>
      <w:r w:rsidRPr="00AF46AF">
        <w:rPr>
          <w:lang w:eastAsia="en-AU"/>
        </w:rPr>
        <w:t>be</w:t>
      </w:r>
      <w:r w:rsidR="00B352F2">
        <w:rPr>
          <w:lang w:eastAsia="en-AU"/>
        </w:rPr>
        <w:t xml:space="preserve"> </w:t>
      </w:r>
      <w:r w:rsidRPr="00AF46AF">
        <w:rPr>
          <w:lang w:eastAsia="en-AU"/>
        </w:rPr>
        <w:t>followed</w:t>
      </w:r>
      <w:r w:rsidR="00B352F2">
        <w:rPr>
          <w:lang w:eastAsia="en-AU"/>
        </w:rPr>
        <w:t xml:space="preserve"> </w:t>
      </w:r>
      <w:r w:rsidRPr="00AF46AF">
        <w:rPr>
          <w:lang w:eastAsia="en-AU"/>
        </w:rPr>
        <w:t>by</w:t>
      </w:r>
      <w:r w:rsidR="00B352F2">
        <w:rPr>
          <w:lang w:eastAsia="en-AU"/>
        </w:rPr>
        <w:t xml:space="preserve"> </w:t>
      </w:r>
      <w:r w:rsidRPr="00AF46AF">
        <w:rPr>
          <w:lang w:eastAsia="en-AU"/>
        </w:rPr>
        <w:t>all</w:t>
      </w:r>
      <w:r w:rsidR="00B352F2">
        <w:rPr>
          <w:lang w:eastAsia="en-AU"/>
        </w:rPr>
        <w:t xml:space="preserve"> </w:t>
      </w:r>
      <w:r w:rsidRPr="00AF46AF">
        <w:rPr>
          <w:lang w:eastAsia="en-AU"/>
        </w:rPr>
        <w:t>as</w:t>
      </w:r>
      <w:r w:rsidR="00B352F2">
        <w:rPr>
          <w:lang w:eastAsia="en-AU"/>
        </w:rPr>
        <w:t xml:space="preserve"> </w:t>
      </w:r>
      <w:r w:rsidRPr="00AF46AF">
        <w:rPr>
          <w:lang w:eastAsia="en-AU"/>
        </w:rPr>
        <w:t>a</w:t>
      </w:r>
      <w:r w:rsidR="00B352F2">
        <w:rPr>
          <w:lang w:eastAsia="en-AU"/>
        </w:rPr>
        <w:t xml:space="preserve"> </w:t>
      </w:r>
      <w:r w:rsidRPr="00AF46AF">
        <w:rPr>
          <w:lang w:eastAsia="en-AU"/>
        </w:rPr>
        <w:t>fixed</w:t>
      </w:r>
      <w:r w:rsidR="00B352F2">
        <w:rPr>
          <w:lang w:eastAsia="en-AU"/>
        </w:rPr>
        <w:t xml:space="preserve"> </w:t>
      </w:r>
      <w:r w:rsidRPr="00AF46AF">
        <w:rPr>
          <w:lang w:eastAsia="en-AU"/>
        </w:rPr>
        <w:t>necessity</w:t>
      </w:r>
      <w:r w:rsidR="00B352F2">
        <w:rPr>
          <w:lang w:eastAsia="en-AU"/>
        </w:rPr>
        <w:t xml:space="preserve"> </w:t>
      </w:r>
      <w:r w:rsidRPr="00AF46AF">
        <w:rPr>
          <w:lang w:eastAsia="en-AU"/>
        </w:rPr>
        <w:t>and</w:t>
      </w:r>
      <w:r w:rsidR="00B352F2">
        <w:rPr>
          <w:lang w:eastAsia="en-AU"/>
        </w:rPr>
        <w:t xml:space="preserve"> </w:t>
      </w:r>
      <w:r w:rsidRPr="00AF46AF">
        <w:rPr>
          <w:lang w:eastAsia="en-AU"/>
        </w:rPr>
        <w:t>as</w:t>
      </w:r>
      <w:r w:rsidR="00B352F2">
        <w:rPr>
          <w:lang w:eastAsia="en-AU"/>
        </w:rPr>
        <w:t xml:space="preserve"> </w:t>
      </w:r>
      <w:r w:rsidRPr="00AF46AF">
        <w:rPr>
          <w:lang w:eastAsia="en-AU"/>
        </w:rPr>
        <w:t>a</w:t>
      </w:r>
      <w:r w:rsidR="00B352F2">
        <w:rPr>
          <w:lang w:eastAsia="en-AU"/>
        </w:rPr>
        <w:t xml:space="preserve"> </w:t>
      </w:r>
      <w:r w:rsidRPr="00AF46AF">
        <w:rPr>
          <w:lang w:eastAsia="en-AU"/>
        </w:rPr>
        <w:t>decreed</w:t>
      </w:r>
      <w:r w:rsidR="00B352F2">
        <w:rPr>
          <w:lang w:eastAsia="en-AU"/>
        </w:rPr>
        <w:t xml:space="preserve"> </w:t>
      </w:r>
      <w:r w:rsidRPr="00AF46AF">
        <w:rPr>
          <w:lang w:eastAsia="en-AU"/>
        </w:rPr>
        <w:t>obligatory</w:t>
      </w:r>
      <w:r w:rsidR="00B352F2">
        <w:rPr>
          <w:lang w:eastAsia="en-AU"/>
        </w:rPr>
        <w:t xml:space="preserve"> </w:t>
      </w:r>
      <w:r w:rsidRPr="00AF46AF">
        <w:rPr>
          <w:lang w:eastAsia="en-AU"/>
        </w:rPr>
        <w:t>duty,</w:t>
      </w:r>
      <w:r w:rsidR="00B352F2">
        <w:rPr>
          <w:lang w:eastAsia="en-AU"/>
        </w:rPr>
        <w:t xml:space="preserve"> </w:t>
      </w:r>
      <w:r w:rsidRPr="00AF46AF">
        <w:rPr>
          <w:lang w:eastAsia="en-AU"/>
        </w:rPr>
        <w:t>and</w:t>
      </w:r>
      <w:r w:rsidR="00B352F2">
        <w:rPr>
          <w:lang w:eastAsia="en-AU"/>
        </w:rPr>
        <w:t xml:space="preserve"> </w:t>
      </w:r>
      <w:r w:rsidRPr="00AF46AF">
        <w:rPr>
          <w:lang w:eastAsia="en-AU"/>
        </w:rPr>
        <w:t>there</w:t>
      </w:r>
      <w:r w:rsidR="00B352F2">
        <w:rPr>
          <w:lang w:eastAsia="en-AU"/>
        </w:rPr>
        <w:t xml:space="preserve"> </w:t>
      </w:r>
      <w:r w:rsidRPr="00AF46AF">
        <w:rPr>
          <w:lang w:eastAsia="en-AU"/>
        </w:rPr>
        <w:t>is</w:t>
      </w:r>
      <w:r w:rsidR="00B352F2">
        <w:rPr>
          <w:lang w:eastAsia="en-AU"/>
        </w:rPr>
        <w:t xml:space="preserve"> </w:t>
      </w:r>
      <w:r w:rsidRPr="00AF46AF">
        <w:rPr>
          <w:lang w:eastAsia="en-AU"/>
        </w:rPr>
        <w:t>no</w:t>
      </w:r>
      <w:r w:rsidR="00B352F2">
        <w:rPr>
          <w:lang w:eastAsia="en-AU"/>
        </w:rPr>
        <w:t xml:space="preserve"> </w:t>
      </w:r>
      <w:r w:rsidRPr="00AF46AF">
        <w:rPr>
          <w:lang w:eastAsia="en-AU"/>
        </w:rPr>
        <w:t>other</w:t>
      </w:r>
      <w:r w:rsidR="00B352F2">
        <w:rPr>
          <w:lang w:eastAsia="en-AU"/>
        </w:rPr>
        <w:t xml:space="preserve"> </w:t>
      </w:r>
      <w:r w:rsidRPr="00AF46AF">
        <w:rPr>
          <w:lang w:eastAsia="en-AU"/>
        </w:rPr>
        <w:t>refuge</w:t>
      </w:r>
      <w:r w:rsidR="00B352F2">
        <w:rPr>
          <w:lang w:eastAsia="en-AU"/>
        </w:rPr>
        <w:t xml:space="preserve"> </w:t>
      </w:r>
      <w:r w:rsidRPr="00AF46AF">
        <w:rPr>
          <w:lang w:eastAsia="en-AU"/>
        </w:rPr>
        <w:t>(or</w:t>
      </w:r>
      <w:r w:rsidR="00B352F2">
        <w:rPr>
          <w:lang w:eastAsia="en-AU"/>
        </w:rPr>
        <w:t xml:space="preserve"> </w:t>
      </w:r>
      <w:r w:rsidRPr="00AF46AF">
        <w:rPr>
          <w:lang w:eastAsia="en-AU"/>
        </w:rPr>
        <w:t>choice)</w:t>
      </w:r>
      <w:r w:rsidR="00B352F2">
        <w:rPr>
          <w:lang w:eastAsia="en-AU"/>
        </w:rPr>
        <w:t xml:space="preserve"> </w:t>
      </w:r>
      <w:r w:rsidRPr="00AF46AF">
        <w:rPr>
          <w:lang w:eastAsia="en-AU"/>
        </w:rPr>
        <w:t>for</w:t>
      </w:r>
      <w:r w:rsidR="00B352F2">
        <w:rPr>
          <w:lang w:eastAsia="en-AU"/>
        </w:rPr>
        <w:t xml:space="preserve"> </w:t>
      </w:r>
      <w:r w:rsidRPr="00AF46AF">
        <w:rPr>
          <w:lang w:eastAsia="en-AU"/>
        </w:rPr>
        <w:t>any</w:t>
      </w:r>
      <w:r w:rsidR="00B352F2">
        <w:rPr>
          <w:lang w:eastAsia="en-AU"/>
        </w:rPr>
        <w:t xml:space="preserve"> </w:t>
      </w:r>
      <w:r w:rsidRPr="00AF46AF">
        <w:rPr>
          <w:lang w:eastAsia="en-AU"/>
        </w:rPr>
        <w:t>one.</w:t>
      </w:r>
    </w:p>
    <w:p w:rsidR="00AF46AF" w:rsidRPr="00AF46AF" w:rsidRDefault="00AF46AF" w:rsidP="00FB112F">
      <w:pPr>
        <w:pStyle w:val="Text"/>
        <w:rPr>
          <w:lang w:eastAsia="en-AU"/>
        </w:rPr>
      </w:pPr>
      <w:r w:rsidRPr="00AF46AF">
        <w:rPr>
          <w:lang w:eastAsia="en-AU"/>
        </w:rPr>
        <w:t>Say,</w:t>
      </w:r>
      <w:r w:rsidR="00B352F2">
        <w:rPr>
          <w:lang w:eastAsia="en-AU"/>
        </w:rPr>
        <w:t xml:space="preserve"> </w:t>
      </w:r>
      <w:r w:rsidRPr="00AF46AF">
        <w:rPr>
          <w:lang w:eastAsia="en-AU"/>
        </w:rPr>
        <w:t>O</w:t>
      </w:r>
      <w:r w:rsidR="00B352F2">
        <w:rPr>
          <w:lang w:eastAsia="en-AU"/>
        </w:rPr>
        <w:t xml:space="preserve"> </w:t>
      </w:r>
      <w:r w:rsidRPr="00AF46AF">
        <w:rPr>
          <w:lang w:eastAsia="en-AU"/>
        </w:rPr>
        <w:t>people!</w:t>
      </w:r>
      <w:r w:rsidR="00B352F2">
        <w:rPr>
          <w:lang w:eastAsia="en-AU"/>
        </w:rPr>
        <w:t xml:space="preserve"> </w:t>
      </w:r>
      <w:r w:rsidR="00026089">
        <w:rPr>
          <w:lang w:eastAsia="en-AU"/>
        </w:rPr>
        <w:t xml:space="preserve"> </w:t>
      </w:r>
      <w:r w:rsidRPr="00AF46AF">
        <w:rPr>
          <w:lang w:eastAsia="en-AU"/>
        </w:rPr>
        <w:t>Verily</w:t>
      </w:r>
      <w:r w:rsidR="00B352F2">
        <w:rPr>
          <w:lang w:eastAsia="en-AU"/>
        </w:rPr>
        <w:t xml:space="preserve"> </w:t>
      </w:r>
      <w:r w:rsidRPr="00AF46AF">
        <w:rPr>
          <w:lang w:eastAsia="en-AU"/>
        </w:rPr>
        <w:t>the</w:t>
      </w:r>
      <w:r w:rsidR="00B352F2">
        <w:rPr>
          <w:lang w:eastAsia="en-AU"/>
        </w:rPr>
        <w:t xml:space="preserve"> </w:t>
      </w:r>
      <w:r w:rsidRPr="00AF46AF">
        <w:rPr>
          <w:lang w:eastAsia="en-AU"/>
        </w:rPr>
        <w:t>greatest</w:t>
      </w:r>
      <w:r w:rsidR="00B352F2">
        <w:rPr>
          <w:lang w:eastAsia="en-AU"/>
        </w:rPr>
        <w:t xml:space="preserve"> </w:t>
      </w:r>
      <w:r w:rsidRPr="00AF46AF">
        <w:rPr>
          <w:lang w:eastAsia="en-AU"/>
        </w:rPr>
        <w:t>(or</w:t>
      </w:r>
      <w:r w:rsidR="00B352F2">
        <w:rPr>
          <w:lang w:eastAsia="en-AU"/>
        </w:rPr>
        <w:t xml:space="preserve"> </w:t>
      </w:r>
      <w:r w:rsidRPr="00AF46AF">
        <w:rPr>
          <w:lang w:eastAsia="en-AU"/>
        </w:rPr>
        <w:t>universal)</w:t>
      </w:r>
      <w:r w:rsidR="00B352F2">
        <w:rPr>
          <w:lang w:eastAsia="en-AU"/>
        </w:rPr>
        <w:t xml:space="preserve"> </w:t>
      </w:r>
      <w:r w:rsidRPr="00AF46AF">
        <w:rPr>
          <w:lang w:eastAsia="en-AU"/>
        </w:rPr>
        <w:t>House</w:t>
      </w:r>
      <w:r w:rsidR="00B352F2">
        <w:rPr>
          <w:lang w:eastAsia="en-AU"/>
        </w:rPr>
        <w:t xml:space="preserve"> </w:t>
      </w:r>
      <w:r w:rsidRPr="00AF46AF">
        <w:rPr>
          <w:lang w:eastAsia="en-AU"/>
        </w:rPr>
        <w:t>of</w:t>
      </w:r>
      <w:r w:rsidR="00B352F2">
        <w:rPr>
          <w:lang w:eastAsia="en-AU"/>
        </w:rPr>
        <w:t xml:space="preserve"> </w:t>
      </w:r>
      <w:r w:rsidRPr="00AF46AF">
        <w:rPr>
          <w:lang w:eastAsia="en-AU"/>
        </w:rPr>
        <w:t>Justice</w:t>
      </w:r>
      <w:r w:rsidR="00B352F2">
        <w:rPr>
          <w:lang w:eastAsia="en-AU"/>
        </w:rPr>
        <w:t xml:space="preserve"> </w:t>
      </w:r>
      <w:r w:rsidRPr="00AF46AF">
        <w:rPr>
          <w:lang w:eastAsia="en-AU"/>
        </w:rPr>
        <w:t>is</w:t>
      </w:r>
      <w:r w:rsidR="00B352F2">
        <w:rPr>
          <w:lang w:eastAsia="en-AU"/>
        </w:rPr>
        <w:t xml:space="preserve"> </w:t>
      </w:r>
      <w:r w:rsidRPr="00AF46AF">
        <w:rPr>
          <w:lang w:eastAsia="en-AU"/>
        </w:rPr>
        <w:t>under</w:t>
      </w:r>
      <w:r w:rsidR="00B352F2">
        <w:rPr>
          <w:lang w:eastAsia="en-AU"/>
        </w:rPr>
        <w:t xml:space="preserve"> </w:t>
      </w:r>
      <w:r w:rsidRPr="00AF46AF">
        <w:rPr>
          <w:lang w:eastAsia="en-AU"/>
        </w:rPr>
        <w:t>the</w:t>
      </w:r>
      <w:r w:rsidR="00B352F2">
        <w:rPr>
          <w:lang w:eastAsia="en-AU"/>
        </w:rPr>
        <w:t xml:space="preserve"> </w:t>
      </w:r>
      <w:r w:rsidRPr="00AF46AF">
        <w:rPr>
          <w:lang w:eastAsia="en-AU"/>
        </w:rPr>
        <w:t>wings</w:t>
      </w:r>
      <w:r w:rsidR="00B352F2">
        <w:rPr>
          <w:lang w:eastAsia="en-AU"/>
        </w:rPr>
        <w:t xml:space="preserve"> </w:t>
      </w:r>
      <w:r w:rsidRPr="00AF46AF">
        <w:rPr>
          <w:lang w:eastAsia="en-AU"/>
        </w:rPr>
        <w:t>of</w:t>
      </w:r>
      <w:r w:rsidR="00B352F2">
        <w:rPr>
          <w:lang w:eastAsia="en-AU"/>
        </w:rPr>
        <w:t xml:space="preserve"> </w:t>
      </w:r>
      <w:r w:rsidRPr="00AF46AF">
        <w:rPr>
          <w:lang w:eastAsia="en-AU"/>
        </w:rPr>
        <w:t>Our</w:t>
      </w:r>
      <w:r w:rsidR="00B352F2">
        <w:rPr>
          <w:lang w:eastAsia="en-AU"/>
        </w:rPr>
        <w:t xml:space="preserve"> </w:t>
      </w:r>
      <w:r w:rsidRPr="00AF46AF">
        <w:rPr>
          <w:lang w:eastAsia="en-AU"/>
        </w:rPr>
        <w:t>Lord</w:t>
      </w:r>
      <w:r w:rsidR="00B352F2">
        <w:rPr>
          <w:lang w:eastAsia="en-AU"/>
        </w:rPr>
        <w:t xml:space="preserve"> </w:t>
      </w:r>
      <w:r w:rsidRPr="00AF46AF">
        <w:rPr>
          <w:lang w:eastAsia="en-AU"/>
        </w:rPr>
        <w:t>the</w:t>
      </w:r>
      <w:r w:rsidR="00B352F2">
        <w:rPr>
          <w:lang w:eastAsia="en-AU"/>
        </w:rPr>
        <w:t xml:space="preserve"> </w:t>
      </w:r>
      <w:r w:rsidRPr="00AF46AF">
        <w:rPr>
          <w:lang w:eastAsia="en-AU"/>
        </w:rPr>
        <w:t>Clement,</w:t>
      </w:r>
      <w:r w:rsidR="00B352F2">
        <w:rPr>
          <w:lang w:eastAsia="en-AU"/>
        </w:rPr>
        <w:t xml:space="preserve"> </w:t>
      </w:r>
      <w:r w:rsidRPr="00AF46AF">
        <w:rPr>
          <w:lang w:eastAsia="en-AU"/>
        </w:rPr>
        <w:t>the</w:t>
      </w:r>
      <w:r w:rsidR="00B352F2">
        <w:rPr>
          <w:lang w:eastAsia="en-AU"/>
        </w:rPr>
        <w:t xml:space="preserve"> </w:t>
      </w:r>
      <w:r w:rsidRPr="00AF46AF">
        <w:rPr>
          <w:lang w:eastAsia="en-AU"/>
        </w:rPr>
        <w:t>Merciful,</w:t>
      </w:r>
      <w:r w:rsidR="00B352F2">
        <w:rPr>
          <w:lang w:eastAsia="en-AU"/>
        </w:rPr>
        <w:t xml:space="preserve"> </w:t>
      </w:r>
      <w:r w:rsidRPr="00AF46AF">
        <w:rPr>
          <w:lang w:eastAsia="en-AU"/>
        </w:rPr>
        <w:t>that</w:t>
      </w:r>
      <w:r w:rsidR="00B352F2">
        <w:rPr>
          <w:lang w:eastAsia="en-AU"/>
        </w:rPr>
        <w:t xml:space="preserve"> </w:t>
      </w:r>
      <w:r w:rsidRPr="00AF46AF">
        <w:rPr>
          <w:lang w:eastAsia="en-AU"/>
        </w:rPr>
        <w:t>is,</w:t>
      </w:r>
      <w:r w:rsidR="00B352F2">
        <w:rPr>
          <w:lang w:eastAsia="en-AU"/>
        </w:rPr>
        <w:t xml:space="preserve"> </w:t>
      </w:r>
      <w:r w:rsidRPr="00AF46AF">
        <w:rPr>
          <w:lang w:eastAsia="en-AU"/>
        </w:rPr>
        <w:t>under</w:t>
      </w:r>
      <w:r w:rsidR="00B352F2">
        <w:rPr>
          <w:lang w:eastAsia="en-AU"/>
        </w:rPr>
        <w:t xml:space="preserve"> </w:t>
      </w:r>
      <w:r w:rsidRPr="00AF46AF">
        <w:rPr>
          <w:lang w:eastAsia="en-AU"/>
        </w:rPr>
        <w:t>His</w:t>
      </w:r>
      <w:r w:rsidR="00B352F2">
        <w:rPr>
          <w:lang w:eastAsia="en-AU"/>
        </w:rPr>
        <w:t xml:space="preserve"> </w:t>
      </w:r>
      <w:r w:rsidRPr="00AF46AF">
        <w:rPr>
          <w:lang w:eastAsia="en-AU"/>
        </w:rPr>
        <w:t>protection,</w:t>
      </w:r>
      <w:r w:rsidR="00B352F2">
        <w:rPr>
          <w:lang w:eastAsia="en-AU"/>
        </w:rPr>
        <w:t xml:space="preserve"> </w:t>
      </w:r>
      <w:r w:rsidRPr="00AF46AF">
        <w:rPr>
          <w:lang w:eastAsia="en-AU"/>
        </w:rPr>
        <w:t>supervision,</w:t>
      </w:r>
      <w:r w:rsidR="00B352F2">
        <w:rPr>
          <w:lang w:eastAsia="en-AU"/>
        </w:rPr>
        <w:t xml:space="preserve"> </w:t>
      </w:r>
      <w:r w:rsidRPr="00AF46AF">
        <w:rPr>
          <w:lang w:eastAsia="en-AU"/>
        </w:rPr>
        <w:t>preservation</w:t>
      </w:r>
      <w:r w:rsidR="00B352F2">
        <w:rPr>
          <w:lang w:eastAsia="en-AU"/>
        </w:rPr>
        <w:t xml:space="preserve"> </w:t>
      </w:r>
      <w:r w:rsidRPr="00AF46AF">
        <w:rPr>
          <w:lang w:eastAsia="en-AU"/>
        </w:rPr>
        <w:t>and</w:t>
      </w:r>
      <w:r w:rsidR="00B352F2">
        <w:rPr>
          <w:lang w:eastAsia="en-AU"/>
        </w:rPr>
        <w:t xml:space="preserve"> </w:t>
      </w:r>
      <w:r w:rsidRPr="00AF46AF">
        <w:rPr>
          <w:lang w:eastAsia="en-AU"/>
        </w:rPr>
        <w:t>guardianship</w:t>
      </w:r>
      <w:r w:rsidR="00991B2B">
        <w:rPr>
          <w:lang w:eastAsia="en-AU"/>
        </w:rPr>
        <w:t>.</w:t>
      </w:r>
      <w:r w:rsidR="00B352F2">
        <w:rPr>
          <w:lang w:eastAsia="en-AU"/>
        </w:rPr>
        <w:t xml:space="preserve">  </w:t>
      </w:r>
      <w:proofErr w:type="gramStart"/>
      <w:r w:rsidRPr="00AF46AF">
        <w:rPr>
          <w:lang w:eastAsia="en-AU"/>
        </w:rPr>
        <w:t>For</w:t>
      </w:r>
      <w:r w:rsidR="00B352F2">
        <w:rPr>
          <w:lang w:eastAsia="en-AU"/>
        </w:rPr>
        <w:t xml:space="preserve"> </w:t>
      </w:r>
      <w:r w:rsidRPr="00AF46AF">
        <w:rPr>
          <w:lang w:eastAsia="en-AU"/>
        </w:rPr>
        <w:t>verily</w:t>
      </w:r>
      <w:r w:rsidR="00B352F2">
        <w:rPr>
          <w:lang w:eastAsia="en-AU"/>
        </w:rPr>
        <w:t xml:space="preserve"> </w:t>
      </w:r>
      <w:r w:rsidRPr="00AF46AF">
        <w:rPr>
          <w:lang w:eastAsia="en-AU"/>
        </w:rPr>
        <w:t>He</w:t>
      </w:r>
      <w:r w:rsidR="00B352F2">
        <w:rPr>
          <w:lang w:eastAsia="en-AU"/>
        </w:rPr>
        <w:t xml:space="preserve"> </w:t>
      </w:r>
      <w:r w:rsidRPr="00AF46AF">
        <w:rPr>
          <w:lang w:eastAsia="en-AU"/>
        </w:rPr>
        <w:t>hath</w:t>
      </w:r>
      <w:r w:rsidR="00B352F2">
        <w:rPr>
          <w:lang w:eastAsia="en-AU"/>
        </w:rPr>
        <w:t xml:space="preserve"> </w:t>
      </w:r>
      <w:r w:rsidRPr="00AF46AF">
        <w:rPr>
          <w:lang w:eastAsia="en-AU"/>
        </w:rPr>
        <w:t>commanded</w:t>
      </w:r>
      <w:r w:rsidR="00B352F2">
        <w:rPr>
          <w:lang w:eastAsia="en-AU"/>
        </w:rPr>
        <w:t xml:space="preserve"> </w:t>
      </w:r>
      <w:r w:rsidRPr="00AF46AF">
        <w:rPr>
          <w:lang w:eastAsia="en-AU"/>
        </w:rPr>
        <w:t>the</w:t>
      </w:r>
      <w:r w:rsidR="00B352F2">
        <w:rPr>
          <w:lang w:eastAsia="en-AU"/>
        </w:rPr>
        <w:t xml:space="preserve"> </w:t>
      </w:r>
      <w:r w:rsidRPr="00AF46AF">
        <w:rPr>
          <w:lang w:eastAsia="en-AU"/>
        </w:rPr>
        <w:t>assured</w:t>
      </w:r>
      <w:r w:rsidR="00B352F2">
        <w:rPr>
          <w:lang w:eastAsia="en-AU"/>
        </w:rPr>
        <w:t xml:space="preserve"> </w:t>
      </w:r>
      <w:r w:rsidRPr="00AF46AF">
        <w:rPr>
          <w:lang w:eastAsia="en-AU"/>
        </w:rPr>
        <w:t>believers</w:t>
      </w:r>
      <w:r w:rsidR="00B352F2">
        <w:rPr>
          <w:lang w:eastAsia="en-AU"/>
        </w:rPr>
        <w:t xml:space="preserve"> </w:t>
      </w:r>
      <w:r w:rsidRPr="00AF46AF">
        <w:rPr>
          <w:lang w:eastAsia="en-AU"/>
        </w:rPr>
        <w:t>to</w:t>
      </w:r>
      <w:r w:rsidR="00B352F2">
        <w:rPr>
          <w:lang w:eastAsia="en-AU"/>
        </w:rPr>
        <w:t xml:space="preserve"> </w:t>
      </w:r>
      <w:r w:rsidRPr="00AF46AF">
        <w:rPr>
          <w:lang w:eastAsia="en-AU"/>
        </w:rPr>
        <w:t>obey</w:t>
      </w:r>
      <w:r w:rsidR="00B352F2">
        <w:rPr>
          <w:lang w:eastAsia="en-AU"/>
        </w:rPr>
        <w:t xml:space="preserve"> </w:t>
      </w:r>
      <w:r w:rsidRPr="00AF46AF">
        <w:rPr>
          <w:lang w:eastAsia="en-AU"/>
        </w:rPr>
        <w:t>that</w:t>
      </w:r>
      <w:r w:rsidR="00B352F2">
        <w:rPr>
          <w:lang w:eastAsia="en-AU"/>
        </w:rPr>
        <w:t xml:space="preserve"> </w:t>
      </w:r>
      <w:r w:rsidRPr="00AF46AF">
        <w:rPr>
          <w:lang w:eastAsia="en-AU"/>
        </w:rPr>
        <w:t>pure</w:t>
      </w:r>
      <w:r w:rsidR="00B352F2">
        <w:rPr>
          <w:lang w:eastAsia="en-AU"/>
        </w:rPr>
        <w:t xml:space="preserve"> </w:t>
      </w:r>
      <w:r w:rsidRPr="00AF46AF">
        <w:rPr>
          <w:lang w:eastAsia="en-AU"/>
        </w:rPr>
        <w:t>and</w:t>
      </w:r>
      <w:r w:rsidR="00B352F2">
        <w:rPr>
          <w:lang w:eastAsia="en-AU"/>
        </w:rPr>
        <w:t xml:space="preserve"> </w:t>
      </w:r>
      <w:r w:rsidRPr="00AF46AF">
        <w:rPr>
          <w:lang w:eastAsia="en-AU"/>
        </w:rPr>
        <w:t>sanctified</w:t>
      </w:r>
      <w:r w:rsidR="00B352F2">
        <w:rPr>
          <w:lang w:eastAsia="en-AU"/>
        </w:rPr>
        <w:t xml:space="preserve"> </w:t>
      </w:r>
      <w:r w:rsidRPr="00AF46AF">
        <w:rPr>
          <w:lang w:eastAsia="en-AU"/>
        </w:rPr>
        <w:t>Body</w:t>
      </w:r>
      <w:r w:rsidR="00B352F2">
        <w:rPr>
          <w:lang w:eastAsia="en-AU"/>
        </w:rPr>
        <w:t xml:space="preserve"> </w:t>
      </w:r>
      <w:r w:rsidRPr="00AF46AF">
        <w:rPr>
          <w:lang w:eastAsia="en-AU"/>
        </w:rPr>
        <w:t>and</w:t>
      </w:r>
      <w:r w:rsidR="00B352F2">
        <w:rPr>
          <w:lang w:eastAsia="en-AU"/>
        </w:rPr>
        <w:t xml:space="preserve"> </w:t>
      </w:r>
      <w:r w:rsidRPr="00AF46AF">
        <w:rPr>
          <w:lang w:eastAsia="en-AU"/>
        </w:rPr>
        <w:t>that</w:t>
      </w:r>
      <w:r w:rsidR="00B352F2">
        <w:rPr>
          <w:lang w:eastAsia="en-AU"/>
        </w:rPr>
        <w:t xml:space="preserve"> </w:t>
      </w:r>
      <w:r w:rsidRPr="00AF46AF">
        <w:rPr>
          <w:lang w:eastAsia="en-AU"/>
        </w:rPr>
        <w:t>Holy</w:t>
      </w:r>
      <w:r w:rsidR="00B352F2">
        <w:rPr>
          <w:lang w:eastAsia="en-AU"/>
        </w:rPr>
        <w:t xml:space="preserve"> </w:t>
      </w:r>
      <w:r w:rsidRPr="00AF46AF">
        <w:rPr>
          <w:lang w:eastAsia="en-AU"/>
        </w:rPr>
        <w:t>and</w:t>
      </w:r>
      <w:r w:rsidR="00B352F2">
        <w:rPr>
          <w:lang w:eastAsia="en-AU"/>
        </w:rPr>
        <w:t xml:space="preserve"> </w:t>
      </w:r>
      <w:r w:rsidRPr="00AF46AF">
        <w:rPr>
          <w:lang w:eastAsia="en-AU"/>
        </w:rPr>
        <w:t>Mighty</w:t>
      </w:r>
      <w:r w:rsidR="00B352F2">
        <w:rPr>
          <w:lang w:eastAsia="en-AU"/>
        </w:rPr>
        <w:t xml:space="preserve"> </w:t>
      </w:r>
      <w:r w:rsidRPr="00AF46AF">
        <w:rPr>
          <w:lang w:eastAsia="en-AU"/>
        </w:rPr>
        <w:t>Gathering</w:t>
      </w:r>
      <w:r w:rsidR="00991B2B">
        <w:rPr>
          <w:lang w:eastAsia="en-AU"/>
        </w:rPr>
        <w:t>.</w:t>
      </w:r>
      <w:proofErr w:type="gramEnd"/>
      <w:r w:rsidR="00B352F2">
        <w:rPr>
          <w:lang w:eastAsia="en-AU"/>
        </w:rPr>
        <w:t xml:space="preserve">  </w:t>
      </w:r>
      <w:r w:rsidRPr="00AF46AF">
        <w:rPr>
          <w:lang w:eastAsia="en-AU"/>
        </w:rPr>
        <w:t>Its</w:t>
      </w:r>
      <w:r w:rsidR="00B352F2">
        <w:rPr>
          <w:lang w:eastAsia="en-AU"/>
        </w:rPr>
        <w:t xml:space="preserve"> </w:t>
      </w:r>
      <w:r w:rsidRPr="00AF46AF">
        <w:rPr>
          <w:lang w:eastAsia="en-AU"/>
        </w:rPr>
        <w:t>dominion</w:t>
      </w:r>
      <w:r w:rsidR="00B352F2">
        <w:rPr>
          <w:lang w:eastAsia="en-AU"/>
        </w:rPr>
        <w:t xml:space="preserve"> </w:t>
      </w:r>
      <w:r w:rsidRPr="00AF46AF">
        <w:rPr>
          <w:lang w:eastAsia="en-AU"/>
        </w:rPr>
        <w:t>is</w:t>
      </w:r>
      <w:r w:rsidR="00B352F2">
        <w:rPr>
          <w:lang w:eastAsia="en-AU"/>
        </w:rPr>
        <w:t xml:space="preserve"> </w:t>
      </w:r>
      <w:r w:rsidRPr="00AF46AF">
        <w:rPr>
          <w:lang w:eastAsia="en-AU"/>
        </w:rPr>
        <w:t>heavenly</w:t>
      </w:r>
      <w:r w:rsidR="00B352F2">
        <w:rPr>
          <w:lang w:eastAsia="en-AU"/>
        </w:rPr>
        <w:t xml:space="preserve"> </w:t>
      </w:r>
      <w:r w:rsidRPr="00AF46AF">
        <w:rPr>
          <w:lang w:eastAsia="en-AU"/>
        </w:rPr>
        <w:t>and</w:t>
      </w:r>
      <w:r w:rsidR="00B352F2">
        <w:rPr>
          <w:lang w:eastAsia="en-AU"/>
        </w:rPr>
        <w:t xml:space="preserve"> </w:t>
      </w:r>
      <w:r w:rsidRPr="00AF46AF">
        <w:rPr>
          <w:lang w:eastAsia="en-AU"/>
        </w:rPr>
        <w:t>divine,</w:t>
      </w:r>
      <w:r w:rsidR="00B352F2">
        <w:rPr>
          <w:lang w:eastAsia="en-AU"/>
        </w:rPr>
        <w:t xml:space="preserve"> </w:t>
      </w:r>
      <w:r w:rsidRPr="00AF46AF">
        <w:rPr>
          <w:lang w:eastAsia="en-AU"/>
        </w:rPr>
        <w:t>and</w:t>
      </w:r>
      <w:r w:rsidR="00B352F2">
        <w:rPr>
          <w:lang w:eastAsia="en-AU"/>
        </w:rPr>
        <w:t xml:space="preserve"> </w:t>
      </w:r>
      <w:r w:rsidRPr="00AF46AF">
        <w:rPr>
          <w:lang w:eastAsia="en-AU"/>
        </w:rPr>
        <w:t>its</w:t>
      </w:r>
      <w:r w:rsidR="00B352F2">
        <w:rPr>
          <w:lang w:eastAsia="en-AU"/>
        </w:rPr>
        <w:t xml:space="preserve"> </w:t>
      </w:r>
      <w:r w:rsidRPr="00AF46AF">
        <w:rPr>
          <w:lang w:eastAsia="en-AU"/>
        </w:rPr>
        <w:t>ordinances</w:t>
      </w:r>
      <w:r w:rsidR="00B352F2">
        <w:rPr>
          <w:lang w:eastAsia="en-AU"/>
        </w:rPr>
        <w:t xml:space="preserve"> </w:t>
      </w:r>
      <w:r w:rsidRPr="00AF46AF">
        <w:rPr>
          <w:lang w:eastAsia="en-AU"/>
        </w:rPr>
        <w:t>are</w:t>
      </w:r>
      <w:r w:rsidR="00B352F2">
        <w:rPr>
          <w:lang w:eastAsia="en-AU"/>
        </w:rPr>
        <w:t xml:space="preserve"> </w:t>
      </w:r>
      <w:r w:rsidRPr="00AF46AF">
        <w:rPr>
          <w:lang w:eastAsia="en-AU"/>
        </w:rPr>
        <w:t>spiritual</w:t>
      </w:r>
      <w:r w:rsidR="00B352F2">
        <w:rPr>
          <w:lang w:eastAsia="en-AU"/>
        </w:rPr>
        <w:t xml:space="preserve"> </w:t>
      </w:r>
      <w:r w:rsidRPr="00AF46AF">
        <w:rPr>
          <w:lang w:eastAsia="en-AU"/>
        </w:rPr>
        <w:t>and</w:t>
      </w:r>
      <w:r w:rsidR="00B352F2">
        <w:rPr>
          <w:lang w:eastAsia="en-AU"/>
        </w:rPr>
        <w:t xml:space="preserve"> </w:t>
      </w:r>
      <w:r w:rsidRPr="00AF46AF">
        <w:rPr>
          <w:lang w:eastAsia="en-AU"/>
        </w:rPr>
        <w:t>inspired.</w:t>
      </w:r>
    </w:p>
    <w:p w:rsidR="00AF46AF" w:rsidRPr="00AF46AF" w:rsidRDefault="00AF46AF" w:rsidP="00FB112F">
      <w:pPr>
        <w:pStyle w:val="Text"/>
        <w:rPr>
          <w:lang w:eastAsia="en-AU"/>
        </w:rPr>
      </w:pPr>
      <w:r w:rsidRPr="00AF46AF">
        <w:rPr>
          <w:lang w:eastAsia="en-AU"/>
        </w:rPr>
        <w:t>To</w:t>
      </w:r>
      <w:r w:rsidR="00B352F2">
        <w:rPr>
          <w:lang w:eastAsia="en-AU"/>
        </w:rPr>
        <w:t xml:space="preserve"> </w:t>
      </w:r>
      <w:r w:rsidRPr="00AF46AF">
        <w:rPr>
          <w:lang w:eastAsia="en-AU"/>
        </w:rPr>
        <w:t>be</w:t>
      </w:r>
      <w:r w:rsidR="00B352F2">
        <w:rPr>
          <w:lang w:eastAsia="en-AU"/>
        </w:rPr>
        <w:t xml:space="preserve"> </w:t>
      </w:r>
      <w:r w:rsidRPr="00AF46AF">
        <w:rPr>
          <w:lang w:eastAsia="en-AU"/>
        </w:rPr>
        <w:t>brief,</w:t>
      </w:r>
      <w:r w:rsidR="00B352F2">
        <w:rPr>
          <w:lang w:eastAsia="en-AU"/>
        </w:rPr>
        <w:t xml:space="preserve"> </w:t>
      </w:r>
      <w:r w:rsidRPr="00AF46AF">
        <w:rPr>
          <w:lang w:eastAsia="en-AU"/>
        </w:rPr>
        <w:t>this</w:t>
      </w:r>
      <w:r w:rsidR="00B352F2">
        <w:rPr>
          <w:lang w:eastAsia="en-AU"/>
        </w:rPr>
        <w:t xml:space="preserve"> </w:t>
      </w:r>
      <w:r w:rsidRPr="00AF46AF">
        <w:rPr>
          <w:lang w:eastAsia="en-AU"/>
        </w:rPr>
        <w:t>is</w:t>
      </w:r>
      <w:r w:rsidR="00B352F2">
        <w:rPr>
          <w:lang w:eastAsia="en-AU"/>
        </w:rPr>
        <w:t xml:space="preserve"> </w:t>
      </w:r>
      <w:r w:rsidRPr="00AF46AF">
        <w:rPr>
          <w:lang w:eastAsia="en-AU"/>
        </w:rPr>
        <w:t>the</w:t>
      </w:r>
      <w:r w:rsidR="00B352F2">
        <w:rPr>
          <w:lang w:eastAsia="en-AU"/>
        </w:rPr>
        <w:t xml:space="preserve"> </w:t>
      </w:r>
      <w:r w:rsidRPr="00AF46AF">
        <w:rPr>
          <w:lang w:eastAsia="en-AU"/>
        </w:rPr>
        <w:t>purpose</w:t>
      </w:r>
      <w:r w:rsidR="00B352F2">
        <w:rPr>
          <w:lang w:eastAsia="en-AU"/>
        </w:rPr>
        <w:t xml:space="preserve"> </w:t>
      </w:r>
      <w:r w:rsidRPr="00AF46AF">
        <w:rPr>
          <w:lang w:eastAsia="en-AU"/>
        </w:rPr>
        <w:t>and</w:t>
      </w:r>
      <w:r w:rsidR="00B352F2">
        <w:rPr>
          <w:lang w:eastAsia="en-AU"/>
        </w:rPr>
        <w:t xml:space="preserve"> </w:t>
      </w:r>
      <w:r w:rsidRPr="00AF46AF">
        <w:rPr>
          <w:lang w:eastAsia="en-AU"/>
        </w:rPr>
        <w:t>wisdom</w:t>
      </w:r>
      <w:r w:rsidR="00B352F2">
        <w:rPr>
          <w:lang w:eastAsia="en-AU"/>
        </w:rPr>
        <w:t xml:space="preserve"> </w:t>
      </w:r>
      <w:r w:rsidRPr="00AF46AF">
        <w:rPr>
          <w:lang w:eastAsia="en-AU"/>
        </w:rPr>
        <w:t>of</w:t>
      </w:r>
      <w:r w:rsidR="00B352F2">
        <w:rPr>
          <w:lang w:eastAsia="en-AU"/>
        </w:rPr>
        <w:t xml:space="preserve"> </w:t>
      </w:r>
      <w:r w:rsidRPr="00AF46AF">
        <w:rPr>
          <w:lang w:eastAsia="en-AU"/>
        </w:rPr>
        <w:t>committing</w:t>
      </w:r>
      <w:r w:rsidR="00B352F2">
        <w:rPr>
          <w:lang w:eastAsia="en-AU"/>
        </w:rPr>
        <w:t xml:space="preserve"> </w:t>
      </w:r>
      <w:r w:rsidRPr="00AF46AF">
        <w:rPr>
          <w:lang w:eastAsia="en-AU"/>
        </w:rPr>
        <w:t>such</w:t>
      </w:r>
      <w:r w:rsidR="00B352F2">
        <w:rPr>
          <w:lang w:eastAsia="en-AU"/>
        </w:rPr>
        <w:t xml:space="preserve"> </w:t>
      </w:r>
      <w:r w:rsidRPr="00AF46AF">
        <w:rPr>
          <w:lang w:eastAsia="en-AU"/>
        </w:rPr>
        <w:t>civil</w:t>
      </w:r>
      <w:r w:rsidR="00B352F2">
        <w:rPr>
          <w:lang w:eastAsia="en-AU"/>
        </w:rPr>
        <w:t xml:space="preserve"> </w:t>
      </w:r>
      <w:r w:rsidRPr="00AF46AF">
        <w:rPr>
          <w:lang w:eastAsia="en-AU"/>
        </w:rPr>
        <w:t>laws</w:t>
      </w:r>
      <w:r w:rsidR="00B352F2">
        <w:rPr>
          <w:lang w:eastAsia="en-AU"/>
        </w:rPr>
        <w:t xml:space="preserve"> </w:t>
      </w:r>
      <w:r w:rsidRPr="00AF46AF">
        <w:rPr>
          <w:lang w:eastAsia="en-AU"/>
        </w:rPr>
        <w:t>(or</w:t>
      </w:r>
      <w:r w:rsidR="00B352F2">
        <w:rPr>
          <w:lang w:eastAsia="en-AU"/>
        </w:rPr>
        <w:t xml:space="preserve"> </w:t>
      </w:r>
      <w:r w:rsidRPr="00AF46AF">
        <w:rPr>
          <w:lang w:eastAsia="en-AU"/>
        </w:rPr>
        <w:t>secular,</w:t>
      </w:r>
      <w:r w:rsidR="00B352F2">
        <w:rPr>
          <w:lang w:eastAsia="en-AU"/>
        </w:rPr>
        <w:t xml:space="preserve"> </w:t>
      </w:r>
      <w:r w:rsidRPr="00AF46AF">
        <w:rPr>
          <w:lang w:eastAsia="en-AU"/>
        </w:rPr>
        <w:t>administrative</w:t>
      </w:r>
      <w:r w:rsidR="00B352F2">
        <w:rPr>
          <w:lang w:eastAsia="en-AU"/>
        </w:rPr>
        <w:t xml:space="preserve"> </w:t>
      </w:r>
      <w:r w:rsidRPr="00AF46AF">
        <w:rPr>
          <w:lang w:eastAsia="en-AU"/>
        </w:rPr>
        <w:t>ordinances)</w:t>
      </w:r>
      <w:r w:rsidR="00B352F2">
        <w:rPr>
          <w:lang w:eastAsia="en-AU"/>
        </w:rPr>
        <w:t xml:space="preserve"> </w:t>
      </w:r>
      <w:r w:rsidRPr="00AF46AF">
        <w:rPr>
          <w:lang w:eastAsia="en-AU"/>
        </w:rPr>
        <w:t>to</w:t>
      </w:r>
      <w:r w:rsidR="00B352F2">
        <w:rPr>
          <w:lang w:eastAsia="en-AU"/>
        </w:rPr>
        <w:t xml:space="preserve"> </w:t>
      </w:r>
      <w:r w:rsidRPr="00AF46AF">
        <w:rPr>
          <w:lang w:eastAsia="en-AU"/>
        </w:rPr>
        <w:t>the</w:t>
      </w:r>
      <w:r w:rsidR="00B352F2">
        <w:rPr>
          <w:lang w:eastAsia="en-AU"/>
        </w:rPr>
        <w:t xml:space="preserve"> </w:t>
      </w:r>
      <w:r w:rsidRPr="00AF46AF">
        <w:rPr>
          <w:lang w:eastAsia="en-AU"/>
        </w:rPr>
        <w:t>care</w:t>
      </w:r>
      <w:r w:rsidR="00B352F2">
        <w:rPr>
          <w:lang w:eastAsia="en-AU"/>
        </w:rPr>
        <w:t xml:space="preserve"> </w:t>
      </w:r>
      <w:r w:rsidRPr="00AF46AF">
        <w:rPr>
          <w:lang w:eastAsia="en-AU"/>
        </w:rPr>
        <w:t>of</w:t>
      </w:r>
      <w:r w:rsidR="00B352F2">
        <w:rPr>
          <w:lang w:eastAsia="en-AU"/>
        </w:rPr>
        <w:t xml:space="preserve"> </w:t>
      </w:r>
      <w:r w:rsidRPr="00AF46AF">
        <w:rPr>
          <w:lang w:eastAsia="en-AU"/>
        </w:rPr>
        <w:t>the</w:t>
      </w:r>
      <w:r w:rsidR="00B352F2">
        <w:rPr>
          <w:lang w:eastAsia="en-AU"/>
        </w:rPr>
        <w:t xml:space="preserve"> </w:t>
      </w:r>
      <w:r w:rsidRPr="00AF46AF">
        <w:rPr>
          <w:lang w:eastAsia="en-AU"/>
        </w:rPr>
        <w:t>House</w:t>
      </w:r>
      <w:r w:rsidR="00B352F2">
        <w:rPr>
          <w:lang w:eastAsia="en-AU"/>
        </w:rPr>
        <w:t xml:space="preserve"> </w:t>
      </w:r>
      <w:r w:rsidRPr="00AF46AF">
        <w:rPr>
          <w:lang w:eastAsia="en-AU"/>
        </w:rPr>
        <w:t>of</w:t>
      </w:r>
      <w:r w:rsidR="00B352F2">
        <w:rPr>
          <w:lang w:eastAsia="en-AU"/>
        </w:rPr>
        <w:t xml:space="preserve"> </w:t>
      </w:r>
      <w:r w:rsidRPr="00AF46AF">
        <w:rPr>
          <w:lang w:eastAsia="en-AU"/>
        </w:rPr>
        <w:t>Justice.</w:t>
      </w:r>
    </w:p>
    <w:p w:rsidR="00B822BE" w:rsidRPr="00026089" w:rsidRDefault="00AF46AF" w:rsidP="00026089">
      <w:pPr>
        <w:pStyle w:val="Text"/>
      </w:pPr>
      <w:r w:rsidRPr="00026089">
        <w:t>Similarly</w:t>
      </w:r>
      <w:r w:rsidR="00B352F2" w:rsidRPr="00026089">
        <w:t xml:space="preserve"> </w:t>
      </w:r>
      <w:r w:rsidRPr="00026089">
        <w:t>in</w:t>
      </w:r>
      <w:r w:rsidR="00B352F2" w:rsidRPr="00026089">
        <w:t xml:space="preserve"> </w:t>
      </w:r>
      <w:r w:rsidRPr="00026089">
        <w:t>the</w:t>
      </w:r>
      <w:r w:rsidR="00B352F2" w:rsidRPr="00026089">
        <w:t xml:space="preserve"> </w:t>
      </w:r>
      <w:r w:rsidRPr="00026089">
        <w:t>Religion</w:t>
      </w:r>
      <w:r w:rsidR="00B352F2" w:rsidRPr="00026089">
        <w:t xml:space="preserve"> </w:t>
      </w:r>
      <w:r w:rsidRPr="00026089">
        <w:t>of</w:t>
      </w:r>
      <w:r w:rsidR="00B352F2" w:rsidRPr="00026089">
        <w:t xml:space="preserve"> </w:t>
      </w:r>
      <w:r w:rsidRPr="00026089">
        <w:t>the</w:t>
      </w:r>
      <w:r w:rsidR="00B352F2" w:rsidRPr="00026089">
        <w:t xml:space="preserve"> </w:t>
      </w:r>
      <w:r w:rsidR="00AF2847">
        <w:t>Qur’an</w:t>
      </w:r>
      <w:r w:rsidRPr="00026089">
        <w:t>,</w:t>
      </w:r>
      <w:r w:rsidR="00B352F2" w:rsidRPr="00026089">
        <w:t xml:space="preserve"> </w:t>
      </w:r>
      <w:r w:rsidRPr="00026089">
        <w:t>all</w:t>
      </w:r>
      <w:r w:rsidR="00B352F2" w:rsidRPr="00026089">
        <w:t xml:space="preserve"> </w:t>
      </w:r>
      <w:r w:rsidRPr="00026089">
        <w:t>laws</w:t>
      </w:r>
      <w:r w:rsidR="00B352F2" w:rsidRPr="00026089">
        <w:t xml:space="preserve"> </w:t>
      </w:r>
      <w:r w:rsidRPr="00026089">
        <w:t>were</w:t>
      </w:r>
      <w:r w:rsidR="00B352F2" w:rsidRPr="00026089">
        <w:t xml:space="preserve"> </w:t>
      </w:r>
      <w:r w:rsidRPr="00026089">
        <w:t>not</w:t>
      </w:r>
      <w:r w:rsidR="00B352F2" w:rsidRPr="00026089">
        <w:t xml:space="preserve"> </w:t>
      </w:r>
      <w:r w:rsidRPr="00026089">
        <w:t>revealed</w:t>
      </w:r>
      <w:r w:rsidR="00B352F2" w:rsidRPr="00026089">
        <w:t xml:space="preserve"> </w:t>
      </w:r>
      <w:r w:rsidRPr="00026089">
        <w:t>as</w:t>
      </w:r>
      <w:r w:rsidR="00B352F2" w:rsidRPr="00026089">
        <w:t xml:space="preserve"> </w:t>
      </w:r>
      <w:r w:rsidRPr="00026089">
        <w:t>Sacred</w:t>
      </w:r>
      <w:r w:rsidR="00B352F2" w:rsidRPr="00026089">
        <w:t xml:space="preserve"> </w:t>
      </w:r>
      <w:r w:rsidRPr="00026089">
        <w:t>Texts;</w:t>
      </w:r>
      <w:r w:rsidR="00B352F2" w:rsidRPr="00026089">
        <w:t xml:space="preserve"> </w:t>
      </w:r>
      <w:r w:rsidRPr="00026089">
        <w:t>nay,</w:t>
      </w:r>
      <w:r w:rsidR="00B352F2" w:rsidRPr="00026089">
        <w:t xml:space="preserve"> </w:t>
      </w:r>
      <w:r w:rsidRPr="00026089">
        <w:t>even</w:t>
      </w:r>
      <w:r w:rsidR="00B352F2" w:rsidRPr="00026089">
        <w:t xml:space="preserve"> </w:t>
      </w:r>
      <w:r w:rsidRPr="00026089">
        <w:t>the</w:t>
      </w:r>
      <w:r w:rsidR="00B352F2" w:rsidRPr="00026089">
        <w:t xml:space="preserve"> </w:t>
      </w:r>
      <w:r w:rsidRPr="00026089">
        <w:t>tenth</w:t>
      </w:r>
      <w:r w:rsidR="00B352F2" w:rsidRPr="00026089">
        <w:t xml:space="preserve"> </w:t>
      </w:r>
      <w:r w:rsidRPr="00026089">
        <w:t>of</w:t>
      </w:r>
      <w:r w:rsidR="00B352F2" w:rsidRPr="00026089">
        <w:t xml:space="preserve"> </w:t>
      </w:r>
      <w:r w:rsidRPr="00026089">
        <w:t>the</w:t>
      </w:r>
      <w:r w:rsidR="00B352F2" w:rsidRPr="00026089">
        <w:t xml:space="preserve"> </w:t>
      </w:r>
      <w:r w:rsidRPr="00026089">
        <w:t>tenth</w:t>
      </w:r>
      <w:r w:rsidR="00B352F2" w:rsidRPr="00026089">
        <w:t xml:space="preserve"> </w:t>
      </w:r>
      <w:r w:rsidRPr="00026089">
        <w:t>of</w:t>
      </w:r>
      <w:r w:rsidR="00B352F2" w:rsidRPr="00026089">
        <w:t xml:space="preserve"> </w:t>
      </w:r>
      <w:r w:rsidRPr="00026089">
        <w:t>a</w:t>
      </w:r>
      <w:r w:rsidR="00B352F2" w:rsidRPr="00026089">
        <w:t xml:space="preserve"> </w:t>
      </w:r>
      <w:r w:rsidRPr="00026089">
        <w:t>tenth</w:t>
      </w:r>
      <w:r w:rsidR="00B352F2" w:rsidRPr="00026089">
        <w:t xml:space="preserve"> </w:t>
      </w:r>
      <w:r w:rsidRPr="00026089">
        <w:t>of</w:t>
      </w:r>
      <w:r w:rsidR="00B352F2" w:rsidRPr="00026089">
        <w:t xml:space="preserve"> </w:t>
      </w:r>
      <w:r w:rsidRPr="00026089">
        <w:t>them</w:t>
      </w:r>
      <w:r w:rsidR="00B352F2" w:rsidRPr="00026089">
        <w:t xml:space="preserve"> </w:t>
      </w:r>
      <w:r w:rsidRPr="00026089">
        <w:t>was</w:t>
      </w:r>
      <w:r w:rsidR="00B352F2" w:rsidRPr="00026089">
        <w:t xml:space="preserve"> </w:t>
      </w:r>
      <w:r w:rsidRPr="00026089">
        <w:t>not</w:t>
      </w:r>
      <w:r w:rsidR="00B352F2" w:rsidRPr="00026089">
        <w:t xml:space="preserve"> </w:t>
      </w:r>
      <w:r w:rsidRPr="00026089">
        <w:t>revealed</w:t>
      </w:r>
      <w:r w:rsidR="00B352F2" w:rsidRPr="00026089">
        <w:t xml:space="preserve"> </w:t>
      </w:r>
      <w:r w:rsidRPr="00026089">
        <w:t>(by</w:t>
      </w:r>
      <w:r w:rsidR="00B352F2" w:rsidRPr="00026089">
        <w:t xml:space="preserve"> </w:t>
      </w:r>
      <w:r w:rsidRPr="00026089">
        <w:t>the</w:t>
      </w:r>
      <w:r w:rsidR="00B352F2" w:rsidRPr="00026089">
        <w:t xml:space="preserve"> </w:t>
      </w:r>
      <w:r w:rsidRPr="00026089">
        <w:t>Prophet)</w:t>
      </w:r>
      <w:r w:rsidR="00991B2B" w:rsidRPr="00026089">
        <w:t>.</w:t>
      </w:r>
      <w:r w:rsidR="00B352F2" w:rsidRPr="00026089">
        <w:t xml:space="preserve">  </w:t>
      </w:r>
      <w:r w:rsidRPr="00026089">
        <w:t>Although</w:t>
      </w:r>
      <w:r w:rsidR="00B352F2" w:rsidRPr="00026089">
        <w:t xml:space="preserve"> </w:t>
      </w:r>
      <w:r w:rsidRPr="00026089">
        <w:t>the</w:t>
      </w:r>
      <w:r w:rsidR="00B352F2" w:rsidRPr="00026089">
        <w:t xml:space="preserve"> </w:t>
      </w:r>
      <w:r w:rsidRPr="00026089">
        <w:t>principal</w:t>
      </w:r>
      <w:r w:rsidR="00B352F2" w:rsidRPr="00026089">
        <w:t xml:space="preserve"> </w:t>
      </w:r>
      <w:r w:rsidRPr="00026089">
        <w:t>questions</w:t>
      </w:r>
      <w:r w:rsidR="00B352F2" w:rsidRPr="00026089">
        <w:t xml:space="preserve"> </w:t>
      </w:r>
      <w:r w:rsidRPr="00026089">
        <w:t>of</w:t>
      </w:r>
      <w:r w:rsidR="00B352F2" w:rsidRPr="00026089">
        <w:t xml:space="preserve"> </w:t>
      </w:r>
      <w:r w:rsidRPr="00026089">
        <w:t>importance</w:t>
      </w:r>
      <w:r w:rsidR="00B352F2" w:rsidRPr="00026089">
        <w:t xml:space="preserve"> </w:t>
      </w:r>
      <w:r w:rsidRPr="00026089">
        <w:t>were</w:t>
      </w:r>
      <w:r w:rsidR="00B352F2" w:rsidRPr="00026089">
        <w:t xml:space="preserve"> </w:t>
      </w:r>
      <w:r w:rsidRPr="00026089">
        <w:t>revealed,</w:t>
      </w:r>
      <w:r w:rsidR="00B352F2" w:rsidRPr="00026089">
        <w:t xml:space="preserve"> </w:t>
      </w:r>
      <w:r w:rsidRPr="00026089">
        <w:t>yet</w:t>
      </w:r>
      <w:r w:rsidR="00B352F2" w:rsidRPr="00026089">
        <w:t xml:space="preserve"> </w:t>
      </w:r>
      <w:r w:rsidRPr="00026089">
        <w:t>most</w:t>
      </w:r>
      <w:r w:rsidR="00B352F2" w:rsidRPr="00026089">
        <w:t xml:space="preserve"> </w:t>
      </w:r>
      <w:r w:rsidRPr="00026089">
        <w:t>assuredly</w:t>
      </w:r>
      <w:r w:rsidR="00B352F2" w:rsidRPr="00026089">
        <w:t xml:space="preserve"> </w:t>
      </w:r>
      <w:r w:rsidRPr="00026089">
        <w:t>some</w:t>
      </w:r>
      <w:r w:rsidR="00B352F2" w:rsidRPr="00026089">
        <w:t xml:space="preserve"> </w:t>
      </w:r>
      <w:r w:rsidRPr="00026089">
        <w:t>half</w:t>
      </w:r>
      <w:r w:rsidR="00B352F2" w:rsidRPr="00026089">
        <w:t xml:space="preserve"> </w:t>
      </w:r>
      <w:r w:rsidRPr="00026089">
        <w:t>a</w:t>
      </w:r>
      <w:r w:rsidR="00B352F2" w:rsidRPr="00026089">
        <w:t xml:space="preserve"> </w:t>
      </w:r>
      <w:r w:rsidRPr="00026089">
        <w:t>million</w:t>
      </w:r>
      <w:r w:rsidR="00B352F2" w:rsidRPr="00026089">
        <w:t xml:space="preserve"> </w:t>
      </w:r>
      <w:r w:rsidRPr="00026089">
        <w:t>of</w:t>
      </w:r>
      <w:r w:rsidR="00B352F2" w:rsidRPr="00026089">
        <w:t xml:space="preserve"> </w:t>
      </w:r>
      <w:r w:rsidRPr="00026089">
        <w:t>its</w:t>
      </w:r>
      <w:r w:rsidR="00B352F2" w:rsidRPr="00026089">
        <w:t xml:space="preserve"> </w:t>
      </w:r>
      <w:r w:rsidRPr="00026089">
        <w:t>laws</w:t>
      </w:r>
      <w:r w:rsidR="00B352F2" w:rsidRPr="00026089">
        <w:t xml:space="preserve"> </w:t>
      </w:r>
      <w:r w:rsidRPr="00026089">
        <w:t>were</w:t>
      </w:r>
      <w:r w:rsidR="00B352F2" w:rsidRPr="00026089">
        <w:t xml:space="preserve"> </w:t>
      </w:r>
      <w:r w:rsidRPr="00026089">
        <w:t>not</w:t>
      </w:r>
      <w:r w:rsidR="00B352F2" w:rsidRPr="00026089">
        <w:t xml:space="preserve"> </w:t>
      </w:r>
      <w:r w:rsidRPr="00026089">
        <w:t>put</w:t>
      </w:r>
      <w:r w:rsidR="00B352F2" w:rsidRPr="00026089">
        <w:t xml:space="preserve"> </w:t>
      </w:r>
      <w:r w:rsidRPr="00026089">
        <w:t>down</w:t>
      </w:r>
      <w:r w:rsidR="00B352F2" w:rsidRPr="00026089">
        <w:t xml:space="preserve"> </w:t>
      </w:r>
      <w:r w:rsidRPr="00026089">
        <w:t>(in</w:t>
      </w:r>
      <w:r w:rsidR="00B352F2" w:rsidRPr="00026089">
        <w:t xml:space="preserve"> </w:t>
      </w:r>
      <w:r w:rsidRPr="00026089">
        <w:t>the</w:t>
      </w:r>
      <w:r w:rsidR="00B352F2" w:rsidRPr="00026089">
        <w:t xml:space="preserve"> </w:t>
      </w:r>
      <w:r w:rsidRPr="00026089">
        <w:t>Book)</w:t>
      </w:r>
      <w:r w:rsidR="00991B2B" w:rsidRPr="00026089">
        <w:t>.</w:t>
      </w:r>
      <w:r w:rsidR="00B352F2" w:rsidRPr="00026089">
        <w:t xml:space="preserve">  </w:t>
      </w:r>
      <w:r w:rsidRPr="00026089">
        <w:t>Subsequently,</w:t>
      </w:r>
      <w:r w:rsidR="00B352F2" w:rsidRPr="00026089">
        <w:t xml:space="preserve"> </w:t>
      </w:r>
      <w:r w:rsidRPr="00026089">
        <w:t>these</w:t>
      </w:r>
      <w:r w:rsidR="00B352F2" w:rsidRPr="00026089">
        <w:t xml:space="preserve"> </w:t>
      </w:r>
      <w:r w:rsidRPr="00026089">
        <w:t>were</w:t>
      </w:r>
      <w:r w:rsidR="00B352F2" w:rsidRPr="00026089">
        <w:t xml:space="preserve"> </w:t>
      </w:r>
      <w:r w:rsidRPr="00026089">
        <w:t>legislated</w:t>
      </w:r>
      <w:r w:rsidR="00B352F2" w:rsidRPr="00026089">
        <w:t xml:space="preserve"> </w:t>
      </w:r>
      <w:r w:rsidRPr="00026089">
        <w:t>through</w:t>
      </w:r>
      <w:r w:rsidR="00B352F2" w:rsidRPr="00026089">
        <w:t xml:space="preserve"> </w:t>
      </w:r>
      <w:r w:rsidRPr="00026089">
        <w:t>the</w:t>
      </w:r>
      <w:r w:rsidR="00B352F2" w:rsidRPr="00026089">
        <w:t xml:space="preserve"> </w:t>
      </w:r>
      <w:r w:rsidR="00991B2B" w:rsidRPr="00026089">
        <w:t>“</w:t>
      </w:r>
      <w:r w:rsidRPr="00026089">
        <w:t>Method</w:t>
      </w:r>
      <w:r w:rsidR="00B352F2" w:rsidRPr="00026089">
        <w:t xml:space="preserve"> </w:t>
      </w:r>
      <w:r w:rsidRPr="00026089">
        <w:t>of</w:t>
      </w:r>
      <w:r w:rsidR="00B352F2" w:rsidRPr="00026089">
        <w:t xml:space="preserve"> </w:t>
      </w:r>
      <w:r w:rsidRPr="00026089">
        <w:t>.Analogy</w:t>
      </w:r>
      <w:r w:rsidR="00991B2B" w:rsidRPr="00026089">
        <w:t>”.</w:t>
      </w:r>
      <w:r w:rsidR="00D26387" w:rsidRPr="00FB112F">
        <w:rPr>
          <w:rStyle w:val="FootnoteReference"/>
        </w:rPr>
        <w:footnoteReference w:id="20"/>
      </w:r>
      <w:r w:rsidR="00D26387" w:rsidRPr="00026089">
        <w:t xml:space="preserve"> </w:t>
      </w:r>
      <w:r w:rsidR="00B352F2" w:rsidRPr="00026089">
        <w:t xml:space="preserve"> </w:t>
      </w:r>
      <w:r w:rsidRPr="00026089">
        <w:t>During</w:t>
      </w:r>
      <w:r w:rsidR="00B352F2" w:rsidRPr="00026089">
        <w:t xml:space="preserve"> </w:t>
      </w:r>
      <w:r w:rsidRPr="00026089">
        <w:t>the</w:t>
      </w:r>
      <w:r w:rsidR="00B352F2" w:rsidRPr="00026089">
        <w:t xml:space="preserve"> </w:t>
      </w:r>
      <w:r w:rsidRPr="00026089">
        <w:t>early</w:t>
      </w:r>
      <w:r w:rsidR="00B352F2" w:rsidRPr="00026089">
        <w:t xml:space="preserve"> </w:t>
      </w:r>
      <w:r w:rsidRPr="00026089">
        <w:t>legislations,</w:t>
      </w:r>
      <w:r w:rsidR="00B352F2" w:rsidRPr="00026089">
        <w:t xml:space="preserve"> </w:t>
      </w:r>
      <w:r w:rsidRPr="00026089">
        <w:t>various</w:t>
      </w:r>
      <w:r w:rsidR="00B352F2" w:rsidRPr="00026089">
        <w:t xml:space="preserve"> </w:t>
      </w:r>
      <w:r w:rsidRPr="00026089">
        <w:t>individuals</w:t>
      </w:r>
      <w:r w:rsidR="00B352F2" w:rsidRPr="00026089">
        <w:t xml:space="preserve"> </w:t>
      </w:r>
      <w:r w:rsidRPr="00026089">
        <w:t>among</w:t>
      </w:r>
      <w:r w:rsidR="00B352F2" w:rsidRPr="00026089">
        <w:t xml:space="preserve"> </w:t>
      </w:r>
      <w:r w:rsidRPr="00026089">
        <w:t>the</w:t>
      </w:r>
      <w:r w:rsidR="00B352F2" w:rsidRPr="00026089">
        <w:t xml:space="preserve"> </w:t>
      </w:r>
      <w:r w:rsidRPr="00026089">
        <w:t>legislators</w:t>
      </w:r>
      <w:r w:rsidR="00B352F2" w:rsidRPr="00026089">
        <w:t xml:space="preserve"> </w:t>
      </w:r>
      <w:r w:rsidRPr="00026089">
        <w:t>advanced</w:t>
      </w:r>
      <w:r w:rsidR="00B352F2" w:rsidRPr="00026089">
        <w:t xml:space="preserve"> </w:t>
      </w:r>
      <w:r w:rsidRPr="00026089">
        <w:t>different</w:t>
      </w:r>
      <w:r w:rsidR="00B352F2" w:rsidRPr="00026089">
        <w:t xml:space="preserve"> </w:t>
      </w:r>
      <w:r w:rsidRPr="00026089">
        <w:t>opinions</w:t>
      </w:r>
      <w:r w:rsidR="00B352F2" w:rsidRPr="00026089">
        <w:t xml:space="preserve"> </w:t>
      </w:r>
      <w:r w:rsidRPr="00026089">
        <w:t>through</w:t>
      </w:r>
      <w:r w:rsidR="00B352F2" w:rsidRPr="00026089">
        <w:t xml:space="preserve"> </w:t>
      </w:r>
      <w:r w:rsidRPr="00026089">
        <w:t>their</w:t>
      </w:r>
      <w:r w:rsidR="00B352F2" w:rsidRPr="00026089">
        <w:t xml:space="preserve"> </w:t>
      </w:r>
      <w:r w:rsidRPr="00026089">
        <w:t>various</w:t>
      </w:r>
      <w:r w:rsidR="00B352F2" w:rsidRPr="00026089">
        <w:t xml:space="preserve"> </w:t>
      </w:r>
      <w:r w:rsidRPr="00026089">
        <w:t>applications</w:t>
      </w:r>
      <w:r w:rsidR="00B352F2" w:rsidRPr="00026089">
        <w:t xml:space="preserve"> </w:t>
      </w:r>
      <w:r w:rsidRPr="00026089">
        <w:t>of</w:t>
      </w:r>
      <w:r w:rsidR="00B352F2" w:rsidRPr="00026089">
        <w:t xml:space="preserve"> </w:t>
      </w:r>
      <w:r w:rsidRPr="00026089">
        <w:t>the</w:t>
      </w:r>
      <w:r w:rsidR="00B352F2" w:rsidRPr="00026089">
        <w:t xml:space="preserve"> </w:t>
      </w:r>
      <w:r w:rsidRPr="00026089">
        <w:t>method</w:t>
      </w:r>
      <w:r w:rsidR="00B352F2" w:rsidRPr="00026089">
        <w:t xml:space="preserve"> </w:t>
      </w:r>
      <w:r w:rsidRPr="00026089">
        <w:t>of</w:t>
      </w:r>
      <w:r w:rsidR="00B352F2" w:rsidRPr="00026089">
        <w:t xml:space="preserve"> </w:t>
      </w:r>
      <w:r w:rsidRPr="00026089">
        <w:t>Analogy,</w:t>
      </w:r>
      <w:r w:rsidR="00B352F2" w:rsidRPr="00026089">
        <w:t xml:space="preserve"> </w:t>
      </w:r>
      <w:r w:rsidRPr="00026089">
        <w:t>and</w:t>
      </w:r>
      <w:r w:rsidR="00B352F2" w:rsidRPr="00026089">
        <w:t xml:space="preserve"> </w:t>
      </w:r>
      <w:r w:rsidRPr="00026089">
        <w:t>these</w:t>
      </w:r>
      <w:r w:rsidR="00B352F2" w:rsidRPr="00026089">
        <w:t xml:space="preserve"> </w:t>
      </w:r>
      <w:r w:rsidRPr="00026089">
        <w:t>were</w:t>
      </w:r>
      <w:r w:rsidR="00B352F2" w:rsidRPr="00026089">
        <w:t xml:space="preserve"> </w:t>
      </w:r>
      <w:r w:rsidRPr="00026089">
        <w:t>enforced</w:t>
      </w:r>
      <w:r w:rsidR="00B352F2" w:rsidRPr="00026089">
        <w:t xml:space="preserve"> </w:t>
      </w:r>
      <w:r w:rsidRPr="00026089">
        <w:t>as</w:t>
      </w:r>
      <w:r w:rsidR="00B352F2" w:rsidRPr="00026089">
        <w:t xml:space="preserve"> </w:t>
      </w:r>
      <w:r w:rsidRPr="00026089">
        <w:t>laws</w:t>
      </w:r>
      <w:r w:rsidR="00991B2B" w:rsidRPr="00026089">
        <w:t>.</w:t>
      </w:r>
    </w:p>
    <w:p w:rsidR="00B822BE" w:rsidRDefault="00B822BE">
      <w:pPr>
        <w:widowControl/>
        <w:kinsoku/>
        <w:overflowPunct/>
        <w:textAlignment w:val="auto"/>
      </w:pPr>
      <w:r>
        <w:br w:type="page"/>
      </w:r>
    </w:p>
    <w:p w:rsidR="00AF46AF" w:rsidRPr="00B822BE" w:rsidRDefault="00AF46AF" w:rsidP="00D26387">
      <w:pPr>
        <w:spacing w:before="120" w:after="120"/>
      </w:pPr>
      <w:r w:rsidRPr="00B822BE">
        <w:lastRenderedPageBreak/>
        <w:t>&lt;</w:t>
      </w:r>
      <w:r w:rsidR="00B822BE">
        <w:t xml:space="preserve">p </w:t>
      </w:r>
      <w:r w:rsidRPr="00B822BE">
        <w:t>29&gt;</w:t>
      </w:r>
    </w:p>
    <w:p w:rsidR="00AF46AF" w:rsidRPr="00AF46AF" w:rsidRDefault="00AF46AF" w:rsidP="00026089">
      <w:pPr>
        <w:pStyle w:val="Text"/>
        <w:rPr>
          <w:lang w:eastAsia="en-AU"/>
        </w:rPr>
      </w:pPr>
      <w:r w:rsidRPr="00AF46AF">
        <w:rPr>
          <w:lang w:eastAsia="en-AU"/>
        </w:rPr>
        <w:t>No</w:t>
      </w:r>
      <w:r w:rsidR="00B352F2">
        <w:rPr>
          <w:lang w:eastAsia="en-AU"/>
        </w:rPr>
        <w:t xml:space="preserve"> </w:t>
      </w:r>
      <w:r w:rsidRPr="00AF46AF">
        <w:rPr>
          <w:lang w:eastAsia="en-AU"/>
        </w:rPr>
        <w:t>such</w:t>
      </w:r>
      <w:r w:rsidR="00B352F2">
        <w:rPr>
          <w:lang w:eastAsia="en-AU"/>
        </w:rPr>
        <w:t xml:space="preserve"> </w:t>
      </w:r>
      <w:r w:rsidRPr="00AF46AF">
        <w:rPr>
          <w:lang w:eastAsia="en-AU"/>
        </w:rPr>
        <w:t>legislation</w:t>
      </w:r>
      <w:r w:rsidR="00B352F2">
        <w:rPr>
          <w:lang w:eastAsia="en-AU"/>
        </w:rPr>
        <w:t xml:space="preserve"> </w:t>
      </w:r>
      <w:r w:rsidRPr="00AF46AF">
        <w:rPr>
          <w:lang w:eastAsia="en-AU"/>
        </w:rPr>
        <w:t>is</w:t>
      </w:r>
      <w:r w:rsidR="00B352F2">
        <w:rPr>
          <w:lang w:eastAsia="en-AU"/>
        </w:rPr>
        <w:t xml:space="preserve"> </w:t>
      </w:r>
      <w:r w:rsidRPr="00AF46AF">
        <w:rPr>
          <w:lang w:eastAsia="en-AU"/>
        </w:rPr>
        <w:t>entrusted</w:t>
      </w:r>
      <w:r w:rsidR="00B352F2">
        <w:rPr>
          <w:lang w:eastAsia="en-AU"/>
        </w:rPr>
        <w:t xml:space="preserve"> </w:t>
      </w:r>
      <w:r w:rsidRPr="00AF46AF">
        <w:rPr>
          <w:lang w:eastAsia="en-AU"/>
        </w:rPr>
        <w:t>to</w:t>
      </w:r>
      <w:r w:rsidR="00B352F2">
        <w:rPr>
          <w:lang w:eastAsia="en-AU"/>
        </w:rPr>
        <w:t xml:space="preserve"> </w:t>
      </w:r>
      <w:r w:rsidRPr="00AF46AF">
        <w:rPr>
          <w:lang w:eastAsia="en-AU"/>
        </w:rPr>
        <w:t>the</w:t>
      </w:r>
      <w:r w:rsidR="00B352F2">
        <w:rPr>
          <w:lang w:eastAsia="en-AU"/>
        </w:rPr>
        <w:t xml:space="preserve"> </w:t>
      </w:r>
      <w:r w:rsidRPr="00AF46AF">
        <w:rPr>
          <w:lang w:eastAsia="en-AU"/>
        </w:rPr>
        <w:t>body</w:t>
      </w:r>
      <w:r w:rsidR="00B352F2">
        <w:rPr>
          <w:lang w:eastAsia="en-AU"/>
        </w:rPr>
        <w:t xml:space="preserve"> </w:t>
      </w:r>
      <w:r w:rsidRPr="00AF46AF">
        <w:rPr>
          <w:lang w:eastAsia="en-AU"/>
        </w:rPr>
        <w:t>of</w:t>
      </w:r>
      <w:r w:rsidR="00B352F2">
        <w:rPr>
          <w:lang w:eastAsia="en-AU"/>
        </w:rPr>
        <w:t xml:space="preserve"> </w:t>
      </w:r>
      <w:r w:rsidRPr="00AF46AF">
        <w:rPr>
          <w:lang w:eastAsia="en-AU"/>
        </w:rPr>
        <w:t>the</w:t>
      </w:r>
      <w:r w:rsidR="00B352F2">
        <w:rPr>
          <w:lang w:eastAsia="en-AU"/>
        </w:rPr>
        <w:t xml:space="preserve"> </w:t>
      </w:r>
      <w:r w:rsidRPr="00AF46AF">
        <w:rPr>
          <w:lang w:eastAsia="en-AU"/>
        </w:rPr>
        <w:t>House</w:t>
      </w:r>
      <w:r w:rsidR="00B352F2">
        <w:rPr>
          <w:lang w:eastAsia="en-AU"/>
        </w:rPr>
        <w:t xml:space="preserve"> </w:t>
      </w:r>
      <w:r w:rsidRPr="00AF46AF">
        <w:rPr>
          <w:lang w:eastAsia="en-AU"/>
        </w:rPr>
        <w:t>of</w:t>
      </w:r>
      <w:r w:rsidR="00B352F2">
        <w:rPr>
          <w:lang w:eastAsia="en-AU"/>
        </w:rPr>
        <w:t xml:space="preserve"> </w:t>
      </w:r>
      <w:r w:rsidRPr="00AF46AF">
        <w:rPr>
          <w:lang w:eastAsia="en-AU"/>
        </w:rPr>
        <w:t>Justice</w:t>
      </w:r>
      <w:r w:rsidR="00B352F2">
        <w:rPr>
          <w:lang w:eastAsia="en-AU"/>
        </w:rPr>
        <w:t xml:space="preserve"> </w:t>
      </w:r>
      <w:r w:rsidRPr="00AF46AF">
        <w:rPr>
          <w:lang w:eastAsia="en-AU"/>
        </w:rPr>
        <w:t>and</w:t>
      </w:r>
      <w:r w:rsidR="00B352F2">
        <w:rPr>
          <w:lang w:eastAsia="en-AU"/>
        </w:rPr>
        <w:t xml:space="preserve"> </w:t>
      </w:r>
      <w:r w:rsidRPr="00AF46AF">
        <w:rPr>
          <w:lang w:eastAsia="en-AU"/>
        </w:rPr>
        <w:t>any</w:t>
      </w:r>
      <w:r w:rsidR="00B352F2">
        <w:rPr>
          <w:lang w:eastAsia="en-AU"/>
        </w:rPr>
        <w:t xml:space="preserve"> </w:t>
      </w:r>
      <w:r w:rsidRPr="00AF46AF">
        <w:rPr>
          <w:lang w:eastAsia="en-AU"/>
        </w:rPr>
        <w:t>deduction</w:t>
      </w:r>
      <w:r w:rsidR="00B352F2">
        <w:rPr>
          <w:lang w:eastAsia="en-AU"/>
        </w:rPr>
        <w:t xml:space="preserve"> </w:t>
      </w:r>
      <w:r w:rsidRPr="00AF46AF">
        <w:rPr>
          <w:lang w:eastAsia="en-AU"/>
        </w:rPr>
        <w:t>and</w:t>
      </w:r>
      <w:r w:rsidR="00B352F2">
        <w:rPr>
          <w:lang w:eastAsia="en-AU"/>
        </w:rPr>
        <w:t xml:space="preserve"> </w:t>
      </w:r>
      <w:r w:rsidRPr="00AF46AF">
        <w:rPr>
          <w:lang w:eastAsia="en-AU"/>
        </w:rPr>
        <w:t>selection</w:t>
      </w:r>
      <w:r w:rsidR="00B352F2">
        <w:rPr>
          <w:lang w:eastAsia="en-AU"/>
        </w:rPr>
        <w:t xml:space="preserve"> </w:t>
      </w:r>
      <w:r w:rsidRPr="00AF46AF">
        <w:rPr>
          <w:lang w:eastAsia="en-AU"/>
        </w:rPr>
        <w:t>(of</w:t>
      </w:r>
      <w:r w:rsidR="00B352F2">
        <w:rPr>
          <w:lang w:eastAsia="en-AU"/>
        </w:rPr>
        <w:t xml:space="preserve"> </w:t>
      </w:r>
      <w:r w:rsidRPr="00AF46AF">
        <w:rPr>
          <w:lang w:eastAsia="en-AU"/>
        </w:rPr>
        <w:t>laws</w:t>
      </w:r>
      <w:r w:rsidR="00B352F2">
        <w:rPr>
          <w:lang w:eastAsia="en-AU"/>
        </w:rPr>
        <w:t xml:space="preserve"> </w:t>
      </w:r>
      <w:r w:rsidRPr="00AF46AF">
        <w:rPr>
          <w:lang w:eastAsia="en-AU"/>
        </w:rPr>
        <w:t>by</w:t>
      </w:r>
      <w:r w:rsidR="00B352F2">
        <w:rPr>
          <w:lang w:eastAsia="en-AU"/>
        </w:rPr>
        <w:t xml:space="preserve"> </w:t>
      </w:r>
      <w:r w:rsidRPr="00AF46AF">
        <w:rPr>
          <w:lang w:eastAsia="en-AU"/>
        </w:rPr>
        <w:t>the</w:t>
      </w:r>
      <w:r w:rsidR="00B352F2">
        <w:rPr>
          <w:lang w:eastAsia="en-AU"/>
        </w:rPr>
        <w:t xml:space="preserve"> </w:t>
      </w:r>
      <w:r w:rsidR="00991B2B">
        <w:rPr>
          <w:lang w:eastAsia="en-AU"/>
        </w:rPr>
        <w:t>“</w:t>
      </w:r>
      <w:r w:rsidRPr="00AF46AF">
        <w:rPr>
          <w:lang w:eastAsia="en-AU"/>
        </w:rPr>
        <w:t>Method</w:t>
      </w:r>
      <w:r w:rsidR="00B352F2">
        <w:rPr>
          <w:lang w:eastAsia="en-AU"/>
        </w:rPr>
        <w:t xml:space="preserve"> </w:t>
      </w:r>
      <w:r w:rsidRPr="00AF46AF">
        <w:rPr>
          <w:lang w:eastAsia="en-AU"/>
        </w:rPr>
        <w:t>of</w:t>
      </w:r>
      <w:r w:rsidR="00B352F2">
        <w:rPr>
          <w:lang w:eastAsia="en-AU"/>
        </w:rPr>
        <w:t xml:space="preserve"> </w:t>
      </w:r>
      <w:r w:rsidRPr="00AF46AF">
        <w:rPr>
          <w:lang w:eastAsia="en-AU"/>
        </w:rPr>
        <w:t>Analogy</w:t>
      </w:r>
      <w:r w:rsidR="00991B2B">
        <w:rPr>
          <w:lang w:eastAsia="en-AU"/>
        </w:rPr>
        <w:t>”</w:t>
      </w:r>
      <w:r w:rsidRPr="00AF46AF">
        <w:rPr>
          <w:lang w:eastAsia="en-AU"/>
        </w:rPr>
        <w:t>)</w:t>
      </w:r>
      <w:r w:rsidR="00B352F2">
        <w:rPr>
          <w:lang w:eastAsia="en-AU"/>
        </w:rPr>
        <w:t xml:space="preserve"> </w:t>
      </w:r>
      <w:r w:rsidRPr="00AF46AF">
        <w:rPr>
          <w:lang w:eastAsia="en-AU"/>
        </w:rPr>
        <w:t>by</w:t>
      </w:r>
      <w:r w:rsidR="00B352F2">
        <w:rPr>
          <w:lang w:eastAsia="en-AU"/>
        </w:rPr>
        <w:t xml:space="preserve"> </w:t>
      </w:r>
      <w:r w:rsidRPr="00AF46AF">
        <w:rPr>
          <w:lang w:eastAsia="en-AU"/>
        </w:rPr>
        <w:t>any</w:t>
      </w:r>
      <w:r w:rsidR="00B352F2">
        <w:rPr>
          <w:lang w:eastAsia="en-AU"/>
        </w:rPr>
        <w:t xml:space="preserve"> </w:t>
      </w:r>
      <w:r w:rsidRPr="00AF46AF">
        <w:rPr>
          <w:lang w:eastAsia="en-AU"/>
        </w:rPr>
        <w:t>individual</w:t>
      </w:r>
      <w:r w:rsidR="00B352F2">
        <w:rPr>
          <w:lang w:eastAsia="en-AU"/>
        </w:rPr>
        <w:t xml:space="preserve"> </w:t>
      </w:r>
      <w:r w:rsidRPr="00AF46AF">
        <w:rPr>
          <w:lang w:eastAsia="en-AU"/>
        </w:rPr>
        <w:t>doctor</w:t>
      </w:r>
      <w:r w:rsidR="00B352F2">
        <w:rPr>
          <w:lang w:eastAsia="en-AU"/>
        </w:rPr>
        <w:t xml:space="preserve"> </w:t>
      </w:r>
      <w:r w:rsidRPr="00AF46AF">
        <w:rPr>
          <w:lang w:eastAsia="en-AU"/>
        </w:rPr>
        <w:t>of</w:t>
      </w:r>
      <w:r w:rsidR="00B352F2">
        <w:rPr>
          <w:lang w:eastAsia="en-AU"/>
        </w:rPr>
        <w:t xml:space="preserve"> </w:t>
      </w:r>
      <w:r w:rsidRPr="00AF46AF">
        <w:rPr>
          <w:lang w:eastAsia="en-AU"/>
        </w:rPr>
        <w:t>laws</w:t>
      </w:r>
      <w:r w:rsidR="00B352F2">
        <w:rPr>
          <w:lang w:eastAsia="en-AU"/>
        </w:rPr>
        <w:t xml:space="preserve"> </w:t>
      </w:r>
      <w:r w:rsidR="00026089">
        <w:rPr>
          <w:lang w:eastAsia="en-AU"/>
        </w:rPr>
        <w:t>i</w:t>
      </w:r>
      <w:r w:rsidRPr="00AF46AF">
        <w:rPr>
          <w:lang w:eastAsia="en-AU"/>
        </w:rPr>
        <w:t>s</w:t>
      </w:r>
      <w:r w:rsidR="00B352F2">
        <w:rPr>
          <w:lang w:eastAsia="en-AU"/>
        </w:rPr>
        <w:t xml:space="preserve"> </w:t>
      </w:r>
      <w:r w:rsidRPr="00AF46AF">
        <w:rPr>
          <w:lang w:eastAsia="en-AU"/>
        </w:rPr>
        <w:t>of</w:t>
      </w:r>
      <w:r w:rsidR="00B352F2">
        <w:rPr>
          <w:lang w:eastAsia="en-AU"/>
        </w:rPr>
        <w:t xml:space="preserve"> </w:t>
      </w:r>
      <w:r w:rsidRPr="00AF46AF">
        <w:rPr>
          <w:lang w:eastAsia="en-AU"/>
        </w:rPr>
        <w:t>no</w:t>
      </w:r>
      <w:r w:rsidR="00B352F2">
        <w:rPr>
          <w:lang w:eastAsia="en-AU"/>
        </w:rPr>
        <w:t xml:space="preserve"> </w:t>
      </w:r>
      <w:r w:rsidRPr="00AF46AF">
        <w:rPr>
          <w:lang w:eastAsia="en-AU"/>
        </w:rPr>
        <w:t>importance,</w:t>
      </w:r>
      <w:r w:rsidR="00B352F2">
        <w:rPr>
          <w:lang w:eastAsia="en-AU"/>
        </w:rPr>
        <w:t xml:space="preserve"> </w:t>
      </w:r>
      <w:r w:rsidRPr="00AF46AF">
        <w:rPr>
          <w:lang w:eastAsia="en-AU"/>
        </w:rPr>
        <w:t>unless</w:t>
      </w:r>
      <w:r w:rsidR="00B352F2">
        <w:rPr>
          <w:lang w:eastAsia="en-AU"/>
        </w:rPr>
        <w:t xml:space="preserve"> </w:t>
      </w:r>
      <w:r w:rsidRPr="00AF46AF">
        <w:rPr>
          <w:lang w:eastAsia="en-AU"/>
        </w:rPr>
        <w:t>it</w:t>
      </w:r>
      <w:r w:rsidR="00B352F2">
        <w:rPr>
          <w:lang w:eastAsia="en-AU"/>
        </w:rPr>
        <w:t xml:space="preserve"> </w:t>
      </w:r>
      <w:r w:rsidRPr="00AF46AF">
        <w:rPr>
          <w:lang w:eastAsia="en-AU"/>
        </w:rPr>
        <w:t>is</w:t>
      </w:r>
      <w:r w:rsidR="00B352F2">
        <w:rPr>
          <w:lang w:eastAsia="en-AU"/>
        </w:rPr>
        <w:t xml:space="preserve"> </w:t>
      </w:r>
      <w:r w:rsidRPr="00AF46AF">
        <w:rPr>
          <w:lang w:eastAsia="en-AU"/>
        </w:rPr>
        <w:t>submitted</w:t>
      </w:r>
      <w:r w:rsidR="00B352F2">
        <w:rPr>
          <w:lang w:eastAsia="en-AU"/>
        </w:rPr>
        <w:t xml:space="preserve"> </w:t>
      </w:r>
      <w:r w:rsidRPr="00AF46AF">
        <w:rPr>
          <w:lang w:eastAsia="en-AU"/>
        </w:rPr>
        <w:t>for</w:t>
      </w:r>
      <w:r w:rsidR="00B352F2">
        <w:rPr>
          <w:lang w:eastAsia="en-AU"/>
        </w:rPr>
        <w:t xml:space="preserve"> </w:t>
      </w:r>
      <w:r w:rsidRPr="00AF46AF">
        <w:rPr>
          <w:lang w:eastAsia="en-AU"/>
        </w:rPr>
        <w:t>approval</w:t>
      </w:r>
      <w:r w:rsidR="00B352F2">
        <w:rPr>
          <w:lang w:eastAsia="en-AU"/>
        </w:rPr>
        <w:t xml:space="preserve"> </w:t>
      </w:r>
      <w:r w:rsidRPr="00AF46AF">
        <w:rPr>
          <w:lang w:eastAsia="en-AU"/>
        </w:rPr>
        <w:t>to</w:t>
      </w:r>
      <w:r w:rsidR="00B352F2">
        <w:rPr>
          <w:lang w:eastAsia="en-AU"/>
        </w:rPr>
        <w:t xml:space="preserve"> </w:t>
      </w:r>
      <w:r w:rsidRPr="00AF46AF">
        <w:rPr>
          <w:lang w:eastAsia="en-AU"/>
        </w:rPr>
        <w:t>the</w:t>
      </w:r>
      <w:r w:rsidR="00B352F2">
        <w:rPr>
          <w:lang w:eastAsia="en-AU"/>
        </w:rPr>
        <w:t xml:space="preserve"> </w:t>
      </w:r>
      <w:r w:rsidRPr="00AF46AF">
        <w:rPr>
          <w:lang w:eastAsia="en-AU"/>
        </w:rPr>
        <w:t>House</w:t>
      </w:r>
      <w:r w:rsidR="00B352F2">
        <w:rPr>
          <w:lang w:eastAsia="en-AU"/>
        </w:rPr>
        <w:t xml:space="preserve"> </w:t>
      </w:r>
      <w:r w:rsidRPr="00AF46AF">
        <w:rPr>
          <w:lang w:eastAsia="en-AU"/>
        </w:rPr>
        <w:t>of</w:t>
      </w:r>
      <w:r w:rsidR="00B352F2">
        <w:rPr>
          <w:lang w:eastAsia="en-AU"/>
        </w:rPr>
        <w:t xml:space="preserve"> </w:t>
      </w:r>
      <w:r w:rsidRPr="00AF46AF">
        <w:rPr>
          <w:lang w:eastAsia="en-AU"/>
        </w:rPr>
        <w:t>Justice</w:t>
      </w:r>
      <w:r w:rsidR="00991B2B">
        <w:rPr>
          <w:lang w:eastAsia="en-AU"/>
        </w:rPr>
        <w:t>.</w:t>
      </w:r>
      <w:r w:rsidR="00B352F2">
        <w:rPr>
          <w:lang w:eastAsia="en-AU"/>
        </w:rPr>
        <w:t xml:space="preserve">  </w:t>
      </w:r>
      <w:r w:rsidRPr="00AF46AF">
        <w:rPr>
          <w:lang w:eastAsia="en-AU"/>
        </w:rPr>
        <w:t>The</w:t>
      </w:r>
      <w:r w:rsidR="00B352F2">
        <w:rPr>
          <w:lang w:eastAsia="en-AU"/>
        </w:rPr>
        <w:t xml:space="preserve"> </w:t>
      </w:r>
      <w:r w:rsidRPr="00AF46AF">
        <w:rPr>
          <w:lang w:eastAsia="en-AU"/>
        </w:rPr>
        <w:t>difference</w:t>
      </w:r>
      <w:r w:rsidR="00D26387" w:rsidRPr="00FB112F">
        <w:rPr>
          <w:rStyle w:val="FootnoteReference"/>
        </w:rPr>
        <w:footnoteReference w:id="21"/>
      </w:r>
      <w:r w:rsidR="00B352F2">
        <w:rPr>
          <w:lang w:eastAsia="en-AU"/>
        </w:rPr>
        <w:t xml:space="preserve"> </w:t>
      </w:r>
      <w:r w:rsidRPr="00AF46AF">
        <w:rPr>
          <w:lang w:eastAsia="en-AU"/>
        </w:rPr>
        <w:t>is</w:t>
      </w:r>
      <w:r w:rsidR="00B352F2">
        <w:rPr>
          <w:lang w:eastAsia="en-AU"/>
        </w:rPr>
        <w:t xml:space="preserve"> </w:t>
      </w:r>
      <w:r w:rsidRPr="00AF46AF">
        <w:rPr>
          <w:lang w:eastAsia="en-AU"/>
        </w:rPr>
        <w:t>this</w:t>
      </w:r>
      <w:r w:rsidR="00B352F2">
        <w:rPr>
          <w:lang w:eastAsia="en-AU"/>
        </w:rPr>
        <w:t xml:space="preserve"> </w:t>
      </w:r>
      <w:r w:rsidRPr="00AF46AF">
        <w:rPr>
          <w:lang w:eastAsia="en-AU"/>
        </w:rPr>
        <w:t>that</w:t>
      </w:r>
      <w:r w:rsidR="00B352F2">
        <w:rPr>
          <w:lang w:eastAsia="en-AU"/>
        </w:rPr>
        <w:t xml:space="preserve"> </w:t>
      </w:r>
      <w:r w:rsidRPr="00AF46AF">
        <w:rPr>
          <w:lang w:eastAsia="en-AU"/>
        </w:rPr>
        <w:t>by</w:t>
      </w:r>
      <w:r w:rsidR="00B352F2">
        <w:rPr>
          <w:lang w:eastAsia="en-AU"/>
        </w:rPr>
        <w:t xml:space="preserve"> </w:t>
      </w:r>
      <w:r w:rsidRPr="00AF46AF">
        <w:rPr>
          <w:lang w:eastAsia="en-AU"/>
        </w:rPr>
        <w:t>submitting</w:t>
      </w:r>
      <w:r w:rsidR="00B352F2">
        <w:rPr>
          <w:lang w:eastAsia="en-AU"/>
        </w:rPr>
        <w:t xml:space="preserve"> </w:t>
      </w:r>
      <w:r w:rsidRPr="00AF46AF">
        <w:rPr>
          <w:lang w:eastAsia="en-AU"/>
        </w:rPr>
        <w:t>such</w:t>
      </w:r>
      <w:r w:rsidR="00B352F2">
        <w:rPr>
          <w:lang w:eastAsia="en-AU"/>
        </w:rPr>
        <w:t xml:space="preserve"> </w:t>
      </w:r>
      <w:r w:rsidRPr="00AF46AF">
        <w:rPr>
          <w:lang w:eastAsia="en-AU"/>
        </w:rPr>
        <w:t>analogical</w:t>
      </w:r>
      <w:r w:rsidR="00B352F2">
        <w:rPr>
          <w:lang w:eastAsia="en-AU"/>
        </w:rPr>
        <w:t xml:space="preserve"> </w:t>
      </w:r>
      <w:r w:rsidRPr="00AF46AF">
        <w:rPr>
          <w:lang w:eastAsia="en-AU"/>
        </w:rPr>
        <w:t>deduction</w:t>
      </w:r>
      <w:r w:rsidR="00B352F2">
        <w:rPr>
          <w:lang w:eastAsia="en-AU"/>
        </w:rPr>
        <w:t xml:space="preserve"> </w:t>
      </w:r>
      <w:r w:rsidRPr="00AF46AF">
        <w:rPr>
          <w:lang w:eastAsia="en-AU"/>
        </w:rPr>
        <w:t>for</w:t>
      </w:r>
      <w:r w:rsidR="00B352F2">
        <w:rPr>
          <w:lang w:eastAsia="en-AU"/>
        </w:rPr>
        <w:t xml:space="preserve"> </w:t>
      </w:r>
      <w:r w:rsidRPr="00AF46AF">
        <w:rPr>
          <w:lang w:eastAsia="en-AU"/>
        </w:rPr>
        <w:t>the</w:t>
      </w:r>
      <w:r w:rsidR="00B352F2">
        <w:rPr>
          <w:lang w:eastAsia="en-AU"/>
        </w:rPr>
        <w:t xml:space="preserve"> </w:t>
      </w:r>
      <w:r w:rsidRPr="00AF46AF">
        <w:rPr>
          <w:lang w:eastAsia="en-AU"/>
        </w:rPr>
        <w:t>approval</w:t>
      </w:r>
      <w:r w:rsidR="00B352F2">
        <w:rPr>
          <w:lang w:eastAsia="en-AU"/>
        </w:rPr>
        <w:t xml:space="preserve"> </w:t>
      </w:r>
      <w:r w:rsidRPr="00AF46AF">
        <w:rPr>
          <w:lang w:eastAsia="en-AU"/>
        </w:rPr>
        <w:t>of</w:t>
      </w:r>
      <w:r w:rsidR="00B352F2">
        <w:rPr>
          <w:lang w:eastAsia="en-AU"/>
        </w:rPr>
        <w:t xml:space="preserve"> </w:t>
      </w:r>
      <w:r w:rsidRPr="00AF46AF">
        <w:rPr>
          <w:lang w:eastAsia="en-AU"/>
        </w:rPr>
        <w:t>the</w:t>
      </w:r>
      <w:r w:rsidR="00B352F2">
        <w:rPr>
          <w:lang w:eastAsia="en-AU"/>
        </w:rPr>
        <w:t xml:space="preserve"> </w:t>
      </w:r>
      <w:r w:rsidRPr="00AF46AF">
        <w:rPr>
          <w:lang w:eastAsia="en-AU"/>
        </w:rPr>
        <w:t>House</w:t>
      </w:r>
      <w:r w:rsidR="00B352F2">
        <w:rPr>
          <w:lang w:eastAsia="en-AU"/>
        </w:rPr>
        <w:t xml:space="preserve"> </w:t>
      </w:r>
      <w:r w:rsidRPr="00AF46AF">
        <w:rPr>
          <w:lang w:eastAsia="en-AU"/>
        </w:rPr>
        <w:t>of</w:t>
      </w:r>
      <w:r w:rsidR="00B352F2">
        <w:rPr>
          <w:lang w:eastAsia="en-AU"/>
        </w:rPr>
        <w:t xml:space="preserve"> </w:t>
      </w:r>
      <w:r w:rsidRPr="00AF46AF">
        <w:rPr>
          <w:lang w:eastAsia="en-AU"/>
        </w:rPr>
        <w:t>Justice,</w:t>
      </w:r>
      <w:r w:rsidR="00B352F2">
        <w:rPr>
          <w:lang w:eastAsia="en-AU"/>
        </w:rPr>
        <w:t xml:space="preserve"> </w:t>
      </w:r>
      <w:r w:rsidRPr="00AF46AF">
        <w:rPr>
          <w:lang w:eastAsia="en-AU"/>
        </w:rPr>
        <w:t>no</w:t>
      </w:r>
      <w:r w:rsidR="00B352F2">
        <w:rPr>
          <w:lang w:eastAsia="en-AU"/>
        </w:rPr>
        <w:t xml:space="preserve"> </w:t>
      </w:r>
      <w:r w:rsidRPr="00AF46AF">
        <w:rPr>
          <w:lang w:eastAsia="en-AU"/>
        </w:rPr>
        <w:t>disagreement</w:t>
      </w:r>
      <w:r w:rsidR="00B352F2">
        <w:rPr>
          <w:lang w:eastAsia="en-AU"/>
        </w:rPr>
        <w:t xml:space="preserve"> </w:t>
      </w:r>
      <w:r w:rsidRPr="00AF46AF">
        <w:rPr>
          <w:lang w:eastAsia="en-AU"/>
        </w:rPr>
        <w:t>will</w:t>
      </w:r>
      <w:r w:rsidR="00B352F2">
        <w:rPr>
          <w:lang w:eastAsia="en-AU"/>
        </w:rPr>
        <w:t xml:space="preserve"> </w:t>
      </w:r>
      <w:r w:rsidRPr="00AF46AF">
        <w:rPr>
          <w:lang w:eastAsia="en-AU"/>
        </w:rPr>
        <w:t>arise</w:t>
      </w:r>
      <w:r w:rsidR="00B352F2">
        <w:rPr>
          <w:lang w:eastAsia="en-AU"/>
        </w:rPr>
        <w:t xml:space="preserve"> </w:t>
      </w:r>
      <w:r w:rsidRPr="00AF46AF">
        <w:rPr>
          <w:lang w:eastAsia="en-AU"/>
        </w:rPr>
        <w:t>among</w:t>
      </w:r>
      <w:r w:rsidR="00B352F2">
        <w:rPr>
          <w:lang w:eastAsia="en-AU"/>
        </w:rPr>
        <w:t xml:space="preserve"> </w:t>
      </w:r>
      <w:r w:rsidRPr="00AF46AF">
        <w:rPr>
          <w:lang w:eastAsia="en-AU"/>
        </w:rPr>
        <w:t>different</w:t>
      </w:r>
      <w:r w:rsidR="00B352F2">
        <w:rPr>
          <w:lang w:eastAsia="en-AU"/>
        </w:rPr>
        <w:t xml:space="preserve"> </w:t>
      </w:r>
      <w:r w:rsidRPr="00AF46AF">
        <w:rPr>
          <w:lang w:eastAsia="en-AU"/>
        </w:rPr>
        <w:t>legislators;</w:t>
      </w:r>
      <w:r w:rsidR="00B352F2">
        <w:rPr>
          <w:lang w:eastAsia="en-AU"/>
        </w:rPr>
        <w:t xml:space="preserve"> </w:t>
      </w:r>
      <w:r w:rsidRPr="00AF46AF">
        <w:rPr>
          <w:lang w:eastAsia="en-AU"/>
        </w:rPr>
        <w:t>for</w:t>
      </w:r>
      <w:r w:rsidR="00B352F2">
        <w:rPr>
          <w:lang w:eastAsia="en-AU"/>
        </w:rPr>
        <w:t xml:space="preserve"> </w:t>
      </w:r>
      <w:r w:rsidRPr="00AF46AF">
        <w:rPr>
          <w:lang w:eastAsia="en-AU"/>
        </w:rPr>
        <w:t>the</w:t>
      </w:r>
      <w:r w:rsidR="00B352F2">
        <w:rPr>
          <w:lang w:eastAsia="en-AU"/>
        </w:rPr>
        <w:t xml:space="preserve"> </w:t>
      </w:r>
      <w:r w:rsidRPr="00AF46AF">
        <w:rPr>
          <w:lang w:eastAsia="en-AU"/>
        </w:rPr>
        <w:t>members</w:t>
      </w:r>
      <w:r w:rsidR="00B352F2">
        <w:rPr>
          <w:lang w:eastAsia="en-AU"/>
        </w:rPr>
        <w:t xml:space="preserve"> </w:t>
      </w:r>
      <w:r w:rsidRPr="00AF46AF">
        <w:rPr>
          <w:lang w:eastAsia="en-AU"/>
        </w:rPr>
        <w:t>of</w:t>
      </w:r>
      <w:r w:rsidR="00B352F2">
        <w:rPr>
          <w:lang w:eastAsia="en-AU"/>
        </w:rPr>
        <w:t xml:space="preserve"> </w:t>
      </w:r>
      <w:r w:rsidRPr="00AF46AF">
        <w:rPr>
          <w:lang w:eastAsia="en-AU"/>
        </w:rPr>
        <w:t>the</w:t>
      </w:r>
      <w:r w:rsidR="00B352F2">
        <w:rPr>
          <w:lang w:eastAsia="en-AU"/>
        </w:rPr>
        <w:t xml:space="preserve"> </w:t>
      </w:r>
      <w:r w:rsidRPr="00AF46AF">
        <w:rPr>
          <w:lang w:eastAsia="en-AU"/>
        </w:rPr>
        <w:t>House</w:t>
      </w:r>
      <w:r w:rsidR="00B352F2">
        <w:rPr>
          <w:lang w:eastAsia="en-AU"/>
        </w:rPr>
        <w:t xml:space="preserve"> </w:t>
      </w:r>
      <w:r w:rsidRPr="00AF46AF">
        <w:rPr>
          <w:lang w:eastAsia="en-AU"/>
        </w:rPr>
        <w:t>of</w:t>
      </w:r>
      <w:r w:rsidR="00B352F2">
        <w:rPr>
          <w:lang w:eastAsia="en-AU"/>
        </w:rPr>
        <w:t xml:space="preserve"> </w:t>
      </w:r>
      <w:r w:rsidRPr="00AF46AF">
        <w:rPr>
          <w:lang w:eastAsia="en-AU"/>
        </w:rPr>
        <w:t>Justice</w:t>
      </w:r>
      <w:r w:rsidR="00B352F2">
        <w:rPr>
          <w:lang w:eastAsia="en-AU"/>
        </w:rPr>
        <w:t xml:space="preserve"> </w:t>
      </w:r>
      <w:r w:rsidRPr="00AF46AF">
        <w:rPr>
          <w:lang w:eastAsia="en-AU"/>
        </w:rPr>
        <w:t>are</w:t>
      </w:r>
      <w:r w:rsidR="00B352F2">
        <w:rPr>
          <w:lang w:eastAsia="en-AU"/>
        </w:rPr>
        <w:t xml:space="preserve"> </w:t>
      </w:r>
      <w:r w:rsidRPr="00AF46AF">
        <w:rPr>
          <w:lang w:eastAsia="en-AU"/>
        </w:rPr>
        <w:t>elected</w:t>
      </w:r>
      <w:r w:rsidR="00B352F2">
        <w:rPr>
          <w:lang w:eastAsia="en-AU"/>
        </w:rPr>
        <w:t xml:space="preserve"> </w:t>
      </w:r>
      <w:r w:rsidRPr="00AF46AF">
        <w:rPr>
          <w:lang w:eastAsia="en-AU"/>
        </w:rPr>
        <w:t>and</w:t>
      </w:r>
      <w:r w:rsidR="00B352F2">
        <w:rPr>
          <w:lang w:eastAsia="en-AU"/>
        </w:rPr>
        <w:t xml:space="preserve"> </w:t>
      </w:r>
      <w:r w:rsidRPr="00AF46AF">
        <w:rPr>
          <w:lang w:eastAsia="en-AU"/>
        </w:rPr>
        <w:t>trusted</w:t>
      </w:r>
      <w:r w:rsidR="00B352F2">
        <w:rPr>
          <w:lang w:eastAsia="en-AU"/>
        </w:rPr>
        <w:t xml:space="preserve"> </w:t>
      </w:r>
      <w:r w:rsidRPr="00AF46AF">
        <w:rPr>
          <w:lang w:eastAsia="en-AU"/>
        </w:rPr>
        <w:t>by</w:t>
      </w:r>
      <w:r w:rsidR="00B352F2">
        <w:rPr>
          <w:lang w:eastAsia="en-AU"/>
        </w:rPr>
        <w:t xml:space="preserve"> </w:t>
      </w:r>
      <w:r w:rsidRPr="00AF46AF">
        <w:rPr>
          <w:lang w:eastAsia="en-AU"/>
        </w:rPr>
        <w:t>the</w:t>
      </w:r>
      <w:r w:rsidR="00B352F2">
        <w:rPr>
          <w:lang w:eastAsia="en-AU"/>
        </w:rPr>
        <w:t xml:space="preserve"> </w:t>
      </w:r>
      <w:r w:rsidRPr="00AF46AF">
        <w:rPr>
          <w:lang w:eastAsia="en-AU"/>
        </w:rPr>
        <w:t>whole</w:t>
      </w:r>
      <w:r w:rsidR="00B352F2">
        <w:rPr>
          <w:lang w:eastAsia="en-AU"/>
        </w:rPr>
        <w:t xml:space="preserve"> </w:t>
      </w:r>
      <w:r w:rsidRPr="00AF46AF">
        <w:rPr>
          <w:lang w:eastAsia="en-AU"/>
        </w:rPr>
        <w:t>community;</w:t>
      </w:r>
      <w:r w:rsidR="00B352F2">
        <w:rPr>
          <w:lang w:eastAsia="en-AU"/>
        </w:rPr>
        <w:t xml:space="preserve"> </w:t>
      </w:r>
      <w:r w:rsidRPr="00AF46AF">
        <w:rPr>
          <w:lang w:eastAsia="en-AU"/>
        </w:rPr>
        <w:t>while</w:t>
      </w:r>
      <w:r w:rsidR="00B352F2">
        <w:rPr>
          <w:lang w:eastAsia="en-AU"/>
        </w:rPr>
        <w:t xml:space="preserve"> </w:t>
      </w:r>
      <w:r w:rsidRPr="00AF46AF">
        <w:rPr>
          <w:lang w:eastAsia="en-AU"/>
        </w:rPr>
        <w:t>legislation</w:t>
      </w:r>
      <w:r w:rsidR="00B352F2">
        <w:rPr>
          <w:lang w:eastAsia="en-AU"/>
        </w:rPr>
        <w:t xml:space="preserve"> </w:t>
      </w:r>
      <w:r w:rsidRPr="00AF46AF">
        <w:rPr>
          <w:lang w:eastAsia="en-AU"/>
        </w:rPr>
        <w:t>based</w:t>
      </w:r>
      <w:r w:rsidR="00B352F2">
        <w:rPr>
          <w:lang w:eastAsia="en-AU"/>
        </w:rPr>
        <w:t xml:space="preserve"> </w:t>
      </w:r>
      <w:r w:rsidRPr="00AF46AF">
        <w:rPr>
          <w:lang w:eastAsia="en-AU"/>
        </w:rPr>
        <w:t>on</w:t>
      </w:r>
      <w:r w:rsidR="00B352F2">
        <w:rPr>
          <w:lang w:eastAsia="en-AU"/>
        </w:rPr>
        <w:t xml:space="preserve"> </w:t>
      </w:r>
      <w:r w:rsidRPr="00AF46AF">
        <w:rPr>
          <w:lang w:eastAsia="en-AU"/>
        </w:rPr>
        <w:t>individual</w:t>
      </w:r>
      <w:r w:rsidR="00B352F2">
        <w:rPr>
          <w:lang w:eastAsia="en-AU"/>
        </w:rPr>
        <w:t xml:space="preserve"> </w:t>
      </w:r>
      <w:r w:rsidRPr="00AF46AF">
        <w:rPr>
          <w:lang w:eastAsia="en-AU"/>
        </w:rPr>
        <w:t>doctors</w:t>
      </w:r>
      <w:r w:rsidR="00991B2B">
        <w:rPr>
          <w:lang w:eastAsia="en-AU"/>
        </w:rPr>
        <w:t>’</w:t>
      </w:r>
      <w:r w:rsidR="00B352F2">
        <w:rPr>
          <w:lang w:eastAsia="en-AU"/>
        </w:rPr>
        <w:t xml:space="preserve"> </w:t>
      </w:r>
      <w:r w:rsidRPr="00AF46AF">
        <w:rPr>
          <w:lang w:eastAsia="en-AU"/>
        </w:rPr>
        <w:t>analogical</w:t>
      </w:r>
      <w:r w:rsidR="00B352F2">
        <w:rPr>
          <w:lang w:eastAsia="en-AU"/>
        </w:rPr>
        <w:t xml:space="preserve"> </w:t>
      </w:r>
      <w:r w:rsidRPr="00AF46AF">
        <w:rPr>
          <w:lang w:eastAsia="en-AU"/>
        </w:rPr>
        <w:t>deductions</w:t>
      </w:r>
      <w:r w:rsidR="00B352F2">
        <w:rPr>
          <w:lang w:eastAsia="en-AU"/>
        </w:rPr>
        <w:t xml:space="preserve"> </w:t>
      </w:r>
      <w:r w:rsidRPr="00AF46AF">
        <w:rPr>
          <w:lang w:eastAsia="en-AU"/>
        </w:rPr>
        <w:t>will</w:t>
      </w:r>
      <w:r w:rsidR="00B352F2">
        <w:rPr>
          <w:lang w:eastAsia="en-AU"/>
        </w:rPr>
        <w:t xml:space="preserve"> </w:t>
      </w:r>
      <w:r w:rsidRPr="00AF46AF">
        <w:rPr>
          <w:lang w:eastAsia="en-AU"/>
        </w:rPr>
        <w:t>necessarily</w:t>
      </w:r>
      <w:r w:rsidR="00B352F2">
        <w:rPr>
          <w:lang w:eastAsia="en-AU"/>
        </w:rPr>
        <w:t xml:space="preserve"> </w:t>
      </w:r>
      <w:r w:rsidRPr="00AF46AF">
        <w:rPr>
          <w:lang w:eastAsia="en-AU"/>
        </w:rPr>
        <w:t>result</w:t>
      </w:r>
      <w:r w:rsidR="00B352F2">
        <w:rPr>
          <w:lang w:eastAsia="en-AU"/>
        </w:rPr>
        <w:t xml:space="preserve"> </w:t>
      </w:r>
      <w:r w:rsidRPr="00AF46AF">
        <w:rPr>
          <w:lang w:eastAsia="en-AU"/>
        </w:rPr>
        <w:t>in</w:t>
      </w:r>
      <w:r w:rsidR="00B352F2">
        <w:rPr>
          <w:lang w:eastAsia="en-AU"/>
        </w:rPr>
        <w:t xml:space="preserve"> </w:t>
      </w:r>
      <w:r w:rsidRPr="00AF46AF">
        <w:rPr>
          <w:lang w:eastAsia="en-AU"/>
        </w:rPr>
        <w:t>discordant</w:t>
      </w:r>
      <w:r w:rsidR="00B352F2">
        <w:rPr>
          <w:lang w:eastAsia="en-AU"/>
        </w:rPr>
        <w:t xml:space="preserve"> </w:t>
      </w:r>
      <w:r w:rsidRPr="00AF46AF">
        <w:rPr>
          <w:lang w:eastAsia="en-AU"/>
        </w:rPr>
        <w:t>opinions</w:t>
      </w:r>
      <w:r w:rsidR="00B352F2">
        <w:rPr>
          <w:lang w:eastAsia="en-AU"/>
        </w:rPr>
        <w:t xml:space="preserve"> </w:t>
      </w:r>
      <w:r w:rsidRPr="00AF46AF">
        <w:rPr>
          <w:lang w:eastAsia="en-AU"/>
        </w:rPr>
        <w:t>and</w:t>
      </w:r>
      <w:r w:rsidR="00B352F2">
        <w:rPr>
          <w:lang w:eastAsia="en-AU"/>
        </w:rPr>
        <w:t xml:space="preserve"> </w:t>
      </w:r>
      <w:r w:rsidRPr="00AF46AF">
        <w:rPr>
          <w:lang w:eastAsia="en-AU"/>
        </w:rPr>
        <w:t>conduce</w:t>
      </w:r>
      <w:r w:rsidR="00B352F2">
        <w:rPr>
          <w:lang w:eastAsia="en-AU"/>
        </w:rPr>
        <w:t xml:space="preserve"> </w:t>
      </w:r>
      <w:r w:rsidRPr="00AF46AF">
        <w:rPr>
          <w:lang w:eastAsia="en-AU"/>
        </w:rPr>
        <w:t>to</w:t>
      </w:r>
      <w:r w:rsidR="00B352F2">
        <w:rPr>
          <w:lang w:eastAsia="en-AU"/>
        </w:rPr>
        <w:t xml:space="preserve"> </w:t>
      </w:r>
      <w:r w:rsidRPr="00AF46AF">
        <w:rPr>
          <w:lang w:eastAsia="en-AU"/>
        </w:rPr>
        <w:t>indecision,</w:t>
      </w:r>
      <w:r w:rsidR="00B352F2">
        <w:rPr>
          <w:lang w:eastAsia="en-AU"/>
        </w:rPr>
        <w:t xml:space="preserve"> </w:t>
      </w:r>
      <w:proofErr w:type="spellStart"/>
      <w:r w:rsidRPr="00AF46AF">
        <w:rPr>
          <w:lang w:eastAsia="en-AU"/>
        </w:rPr>
        <w:t>inharmony</w:t>
      </w:r>
      <w:proofErr w:type="spellEnd"/>
      <w:r w:rsidR="00B352F2">
        <w:rPr>
          <w:lang w:eastAsia="en-AU"/>
        </w:rPr>
        <w:t xml:space="preserve"> </w:t>
      </w:r>
      <w:r w:rsidRPr="00AF46AF">
        <w:rPr>
          <w:lang w:eastAsia="en-AU"/>
        </w:rPr>
        <w:t>and</w:t>
      </w:r>
      <w:r w:rsidR="00B352F2">
        <w:rPr>
          <w:lang w:eastAsia="en-AU"/>
        </w:rPr>
        <w:t xml:space="preserve"> </w:t>
      </w:r>
      <w:r w:rsidRPr="00AF46AF">
        <w:rPr>
          <w:lang w:eastAsia="en-AU"/>
        </w:rPr>
        <w:t>dissension,</w:t>
      </w:r>
      <w:r w:rsidR="00B352F2">
        <w:rPr>
          <w:lang w:eastAsia="en-AU"/>
        </w:rPr>
        <w:t xml:space="preserve"> </w:t>
      </w:r>
      <w:r w:rsidRPr="00AF46AF">
        <w:rPr>
          <w:lang w:eastAsia="en-AU"/>
        </w:rPr>
        <w:t>destroying</w:t>
      </w:r>
      <w:r w:rsidR="00B352F2">
        <w:rPr>
          <w:lang w:eastAsia="en-AU"/>
        </w:rPr>
        <w:t xml:space="preserve"> </w:t>
      </w:r>
      <w:r w:rsidRPr="00AF46AF">
        <w:rPr>
          <w:lang w:eastAsia="en-AU"/>
        </w:rPr>
        <w:t>the</w:t>
      </w:r>
      <w:r w:rsidR="00B352F2">
        <w:rPr>
          <w:lang w:eastAsia="en-AU"/>
        </w:rPr>
        <w:t xml:space="preserve"> </w:t>
      </w:r>
      <w:r w:rsidRPr="00AF46AF">
        <w:rPr>
          <w:lang w:eastAsia="en-AU"/>
        </w:rPr>
        <w:t>oneness</w:t>
      </w:r>
      <w:r w:rsidR="00B352F2">
        <w:rPr>
          <w:lang w:eastAsia="en-AU"/>
        </w:rPr>
        <w:t xml:space="preserve"> </w:t>
      </w:r>
      <w:r w:rsidRPr="00AF46AF">
        <w:rPr>
          <w:lang w:eastAsia="en-AU"/>
        </w:rPr>
        <w:t>of</w:t>
      </w:r>
      <w:r w:rsidR="00B352F2">
        <w:rPr>
          <w:lang w:eastAsia="en-AU"/>
        </w:rPr>
        <w:t xml:space="preserve"> </w:t>
      </w:r>
      <w:r w:rsidRPr="00AF46AF">
        <w:rPr>
          <w:lang w:eastAsia="en-AU"/>
        </w:rPr>
        <w:t>the</w:t>
      </w:r>
      <w:r w:rsidR="00B352F2">
        <w:rPr>
          <w:lang w:eastAsia="en-AU"/>
        </w:rPr>
        <w:t xml:space="preserve"> </w:t>
      </w:r>
      <w:r w:rsidRPr="00AF46AF">
        <w:rPr>
          <w:lang w:eastAsia="en-AU"/>
        </w:rPr>
        <w:t>Word</w:t>
      </w:r>
      <w:r w:rsidR="00B352F2">
        <w:rPr>
          <w:lang w:eastAsia="en-AU"/>
        </w:rPr>
        <w:t xml:space="preserve"> </w:t>
      </w:r>
      <w:r w:rsidRPr="00AF46AF">
        <w:rPr>
          <w:lang w:eastAsia="en-AU"/>
        </w:rPr>
        <w:t>and</w:t>
      </w:r>
      <w:r w:rsidR="00B352F2">
        <w:rPr>
          <w:lang w:eastAsia="en-AU"/>
        </w:rPr>
        <w:t xml:space="preserve"> </w:t>
      </w:r>
      <w:r w:rsidRPr="00AF46AF">
        <w:rPr>
          <w:lang w:eastAsia="en-AU"/>
        </w:rPr>
        <w:t>the</w:t>
      </w:r>
      <w:r w:rsidR="00B352F2">
        <w:rPr>
          <w:lang w:eastAsia="en-AU"/>
        </w:rPr>
        <w:t xml:space="preserve"> </w:t>
      </w:r>
      <w:r w:rsidRPr="00AF46AF">
        <w:rPr>
          <w:lang w:eastAsia="en-AU"/>
        </w:rPr>
        <w:t>unity</w:t>
      </w:r>
      <w:r w:rsidR="00B352F2">
        <w:rPr>
          <w:lang w:eastAsia="en-AU"/>
        </w:rPr>
        <w:t xml:space="preserve"> </w:t>
      </w:r>
      <w:r w:rsidRPr="00AF46AF">
        <w:rPr>
          <w:lang w:eastAsia="en-AU"/>
        </w:rPr>
        <w:t>of</w:t>
      </w:r>
      <w:r w:rsidR="00B352F2">
        <w:rPr>
          <w:lang w:eastAsia="en-AU"/>
        </w:rPr>
        <w:t xml:space="preserve"> </w:t>
      </w:r>
      <w:r w:rsidRPr="00AF46AF">
        <w:rPr>
          <w:lang w:eastAsia="en-AU"/>
        </w:rPr>
        <w:t>the</w:t>
      </w:r>
      <w:r w:rsidR="00B352F2">
        <w:rPr>
          <w:lang w:eastAsia="en-AU"/>
        </w:rPr>
        <w:t xml:space="preserve"> </w:t>
      </w:r>
      <w:r w:rsidRPr="00AF46AF">
        <w:rPr>
          <w:lang w:eastAsia="en-AU"/>
        </w:rPr>
        <w:t>Religion</w:t>
      </w:r>
      <w:r w:rsidR="00B352F2">
        <w:rPr>
          <w:lang w:eastAsia="en-AU"/>
        </w:rPr>
        <w:t xml:space="preserve"> </w:t>
      </w:r>
      <w:r w:rsidRPr="00AF46AF">
        <w:rPr>
          <w:lang w:eastAsia="en-AU"/>
        </w:rPr>
        <w:t>of</w:t>
      </w:r>
      <w:r w:rsidR="00B352F2">
        <w:rPr>
          <w:lang w:eastAsia="en-AU"/>
        </w:rPr>
        <w:t xml:space="preserve"> </w:t>
      </w:r>
      <w:r w:rsidRPr="00AF46AF">
        <w:rPr>
          <w:lang w:eastAsia="en-AU"/>
        </w:rPr>
        <w:t>God</w:t>
      </w:r>
      <w:r w:rsidR="00B352F2">
        <w:rPr>
          <w:lang w:eastAsia="en-AU"/>
        </w:rPr>
        <w:t xml:space="preserve"> </w:t>
      </w:r>
      <w:r w:rsidRPr="00AF46AF">
        <w:rPr>
          <w:lang w:eastAsia="en-AU"/>
        </w:rPr>
        <w:t>and</w:t>
      </w:r>
      <w:r w:rsidR="00B352F2">
        <w:rPr>
          <w:lang w:eastAsia="en-AU"/>
        </w:rPr>
        <w:t xml:space="preserve"> </w:t>
      </w:r>
      <w:r w:rsidRPr="00AF46AF">
        <w:rPr>
          <w:lang w:eastAsia="en-AU"/>
        </w:rPr>
        <w:t>shaking</w:t>
      </w:r>
      <w:r w:rsidR="00B352F2">
        <w:rPr>
          <w:lang w:eastAsia="en-AU"/>
        </w:rPr>
        <w:t xml:space="preserve"> </w:t>
      </w:r>
      <w:r w:rsidRPr="00AF46AF">
        <w:rPr>
          <w:lang w:eastAsia="en-AU"/>
        </w:rPr>
        <w:t>the</w:t>
      </w:r>
      <w:r w:rsidR="00B352F2">
        <w:rPr>
          <w:lang w:eastAsia="en-AU"/>
        </w:rPr>
        <w:t xml:space="preserve"> </w:t>
      </w:r>
      <w:r w:rsidRPr="00AF46AF">
        <w:rPr>
          <w:lang w:eastAsia="en-AU"/>
        </w:rPr>
        <w:t>foundation</w:t>
      </w:r>
      <w:r w:rsidR="00B352F2">
        <w:rPr>
          <w:lang w:eastAsia="en-AU"/>
        </w:rPr>
        <w:t xml:space="preserve"> </w:t>
      </w:r>
      <w:r w:rsidRPr="00AF46AF">
        <w:rPr>
          <w:lang w:eastAsia="en-AU"/>
        </w:rPr>
        <w:t>of</w:t>
      </w:r>
      <w:r w:rsidR="00B352F2">
        <w:rPr>
          <w:lang w:eastAsia="en-AU"/>
        </w:rPr>
        <w:t xml:space="preserve"> </w:t>
      </w:r>
      <w:r w:rsidRPr="00AF46AF">
        <w:rPr>
          <w:lang w:eastAsia="en-AU"/>
        </w:rPr>
        <w:t>the</w:t>
      </w:r>
      <w:r w:rsidR="00B352F2">
        <w:rPr>
          <w:lang w:eastAsia="en-AU"/>
        </w:rPr>
        <w:t xml:space="preserve"> </w:t>
      </w:r>
      <w:r w:rsidRPr="00AF46AF">
        <w:rPr>
          <w:lang w:eastAsia="en-AU"/>
        </w:rPr>
        <w:t>Law</w:t>
      </w:r>
      <w:r w:rsidR="00B352F2">
        <w:rPr>
          <w:lang w:eastAsia="en-AU"/>
        </w:rPr>
        <w:t xml:space="preserve"> </w:t>
      </w:r>
      <w:r w:rsidRPr="00AF46AF">
        <w:rPr>
          <w:lang w:eastAsia="en-AU"/>
        </w:rPr>
        <w:t>of</w:t>
      </w:r>
      <w:r w:rsidR="00B352F2">
        <w:rPr>
          <w:lang w:eastAsia="en-AU"/>
        </w:rPr>
        <w:t xml:space="preserve"> </w:t>
      </w:r>
      <w:r w:rsidRPr="00AF46AF">
        <w:rPr>
          <w:lang w:eastAsia="en-AU"/>
        </w:rPr>
        <w:t>God.</w:t>
      </w:r>
    </w:p>
    <w:p w:rsidR="00B822BE" w:rsidRDefault="00AF46AF" w:rsidP="00026089">
      <w:pPr>
        <w:pStyle w:val="Text"/>
      </w:pPr>
      <w:r w:rsidRPr="00026089">
        <w:t>As</w:t>
      </w:r>
      <w:r w:rsidR="00B352F2" w:rsidRPr="00026089">
        <w:t xml:space="preserve"> </w:t>
      </w:r>
      <w:r w:rsidRPr="00026089">
        <w:t>to</w:t>
      </w:r>
      <w:r w:rsidR="00B352F2" w:rsidRPr="00026089">
        <w:t xml:space="preserve"> </w:t>
      </w:r>
      <w:r w:rsidRPr="00026089">
        <w:t>the</w:t>
      </w:r>
      <w:r w:rsidR="00B352F2" w:rsidRPr="00026089">
        <w:t xml:space="preserve"> </w:t>
      </w:r>
      <w:r w:rsidRPr="00026089">
        <w:t>matter</w:t>
      </w:r>
      <w:r w:rsidR="00B352F2" w:rsidRPr="00026089">
        <w:t xml:space="preserve"> </w:t>
      </w:r>
      <w:r w:rsidRPr="00026089">
        <w:t>of</w:t>
      </w:r>
      <w:r w:rsidR="00B352F2" w:rsidRPr="00026089">
        <w:t xml:space="preserve"> </w:t>
      </w:r>
      <w:r w:rsidRPr="00026089">
        <w:t>Matrimony</w:t>
      </w:r>
      <w:r w:rsidR="00991B2B" w:rsidRPr="00026089">
        <w:t>:</w:t>
      </w:r>
      <w:r w:rsidR="00B352F2" w:rsidRPr="00026089">
        <w:t xml:space="preserve">  </w:t>
      </w:r>
      <w:r w:rsidRPr="00026089">
        <w:t>This</w:t>
      </w:r>
      <w:r w:rsidR="00B352F2" w:rsidRPr="00026089">
        <w:t xml:space="preserve"> </w:t>
      </w:r>
      <w:r w:rsidRPr="00026089">
        <w:t>is</w:t>
      </w:r>
      <w:r w:rsidR="00B352F2" w:rsidRPr="00026089">
        <w:t xml:space="preserve"> </w:t>
      </w:r>
      <w:r w:rsidRPr="00026089">
        <w:t>entirely</w:t>
      </w:r>
      <w:r w:rsidR="00B352F2" w:rsidRPr="00026089">
        <w:t xml:space="preserve"> </w:t>
      </w:r>
      <w:r w:rsidRPr="00026089">
        <w:t>one</w:t>
      </w:r>
      <w:r w:rsidR="00B352F2" w:rsidRPr="00026089">
        <w:t xml:space="preserve"> </w:t>
      </w:r>
      <w:r w:rsidRPr="00026089">
        <w:t>of</w:t>
      </w:r>
      <w:r w:rsidR="00B352F2" w:rsidRPr="00026089">
        <w:t xml:space="preserve"> </w:t>
      </w:r>
      <w:r w:rsidRPr="00026089">
        <w:t>the</w:t>
      </w:r>
      <w:r w:rsidR="00B352F2" w:rsidRPr="00026089">
        <w:t xml:space="preserve"> </w:t>
      </w:r>
      <w:r w:rsidRPr="00026089">
        <w:t>laws</w:t>
      </w:r>
      <w:r w:rsidR="00B352F2" w:rsidRPr="00026089">
        <w:t xml:space="preserve"> </w:t>
      </w:r>
      <w:r w:rsidRPr="00026089">
        <w:t>of</w:t>
      </w:r>
      <w:r w:rsidR="00B352F2" w:rsidRPr="00026089">
        <w:t xml:space="preserve"> </w:t>
      </w:r>
      <w:r w:rsidRPr="00026089">
        <w:t>civil</w:t>
      </w:r>
      <w:r w:rsidR="00B352F2" w:rsidRPr="00026089">
        <w:t xml:space="preserve"> </w:t>
      </w:r>
      <w:r w:rsidRPr="00026089">
        <w:t>society,</w:t>
      </w:r>
      <w:r w:rsidR="00B352F2" w:rsidRPr="00026089">
        <w:t xml:space="preserve"> </w:t>
      </w:r>
      <w:r w:rsidRPr="00026089">
        <w:t>and</w:t>
      </w:r>
      <w:r w:rsidR="00B352F2" w:rsidRPr="00026089">
        <w:t xml:space="preserve"> </w:t>
      </w:r>
      <w:r w:rsidRPr="00026089">
        <w:t>yet</w:t>
      </w:r>
      <w:r w:rsidR="00B352F2" w:rsidRPr="00026089">
        <w:t xml:space="preserve"> </w:t>
      </w:r>
      <w:r w:rsidRPr="00026089">
        <w:t>its</w:t>
      </w:r>
      <w:r w:rsidR="00B352F2" w:rsidRPr="00026089">
        <w:t xml:space="preserve"> </w:t>
      </w:r>
      <w:r w:rsidRPr="00026089">
        <w:t>conditions</w:t>
      </w:r>
      <w:r w:rsidR="00B352F2" w:rsidRPr="00026089">
        <w:t xml:space="preserve"> </w:t>
      </w:r>
      <w:r w:rsidRPr="00026089">
        <w:t>have</w:t>
      </w:r>
      <w:r w:rsidR="00B352F2" w:rsidRPr="00026089">
        <w:t xml:space="preserve"> </w:t>
      </w:r>
      <w:r w:rsidRPr="00026089">
        <w:t>been</w:t>
      </w:r>
      <w:r w:rsidR="00B352F2" w:rsidRPr="00026089">
        <w:t xml:space="preserve"> </w:t>
      </w:r>
      <w:r w:rsidRPr="00026089">
        <w:t>revealed</w:t>
      </w:r>
      <w:r w:rsidR="00B352F2" w:rsidRPr="00026089">
        <w:t xml:space="preserve"> </w:t>
      </w:r>
      <w:r w:rsidRPr="00026089">
        <w:t>and</w:t>
      </w:r>
      <w:r w:rsidR="00B352F2" w:rsidRPr="00026089">
        <w:t xml:space="preserve"> </w:t>
      </w:r>
      <w:r w:rsidRPr="00026089">
        <w:t>its</w:t>
      </w:r>
      <w:r w:rsidR="00B352F2" w:rsidRPr="00026089">
        <w:t xml:space="preserve"> </w:t>
      </w:r>
      <w:r w:rsidRPr="00026089">
        <w:t>essentials</w:t>
      </w:r>
      <w:r w:rsidR="00B352F2" w:rsidRPr="00026089">
        <w:t xml:space="preserve"> </w:t>
      </w:r>
      <w:r w:rsidRPr="00026089">
        <w:t>explained</w:t>
      </w:r>
      <w:r w:rsidR="00B352F2" w:rsidRPr="00026089">
        <w:t xml:space="preserve"> </w:t>
      </w:r>
      <w:r w:rsidRPr="00026089">
        <w:t>in</w:t>
      </w:r>
      <w:r w:rsidR="00B352F2" w:rsidRPr="00026089">
        <w:t xml:space="preserve"> </w:t>
      </w:r>
      <w:r w:rsidRPr="00026089">
        <w:t>the</w:t>
      </w:r>
      <w:r w:rsidR="00B352F2" w:rsidRPr="00026089">
        <w:t xml:space="preserve"> </w:t>
      </w:r>
      <w:r w:rsidRPr="00026089">
        <w:t>Law</w:t>
      </w:r>
      <w:r w:rsidR="00B352F2" w:rsidRPr="00026089">
        <w:t xml:space="preserve"> </w:t>
      </w:r>
      <w:r w:rsidRPr="00026089">
        <w:t>of</w:t>
      </w:r>
      <w:r w:rsidR="00B352F2" w:rsidRPr="00026089">
        <w:t xml:space="preserve"> </w:t>
      </w:r>
      <w:r w:rsidRPr="00026089">
        <w:t>God</w:t>
      </w:r>
      <w:r w:rsidR="00B352F2" w:rsidRPr="00026089">
        <w:t xml:space="preserve"> </w:t>
      </w:r>
      <w:r w:rsidRPr="00026089">
        <w:t>(Book</w:t>
      </w:r>
      <w:r w:rsidR="00B352F2" w:rsidRPr="00026089">
        <w:t xml:space="preserve"> </w:t>
      </w:r>
      <w:r w:rsidRPr="00026089">
        <w:t>of</w:t>
      </w:r>
      <w:r w:rsidR="00B352F2" w:rsidRPr="00026089">
        <w:t xml:space="preserve"> </w:t>
      </w:r>
      <w:r w:rsidRPr="00026089">
        <w:t>Aqdas,</w:t>
      </w:r>
      <w:r w:rsidR="00B352F2" w:rsidRPr="00026089">
        <w:t xml:space="preserve"> </w:t>
      </w:r>
      <w:r w:rsidRPr="00026089">
        <w:t>etc.)</w:t>
      </w:r>
      <w:r w:rsidR="00991B2B" w:rsidRPr="00026089">
        <w:t>.</w:t>
      </w:r>
      <w:r w:rsidR="00B352F2" w:rsidRPr="00026089">
        <w:t xml:space="preserve">  </w:t>
      </w:r>
      <w:r w:rsidRPr="00026089">
        <w:t>But</w:t>
      </w:r>
      <w:r w:rsidR="00B352F2" w:rsidRPr="00026089">
        <w:t xml:space="preserve"> </w:t>
      </w:r>
      <w:r w:rsidRPr="00026089">
        <w:t>the</w:t>
      </w:r>
      <w:r w:rsidR="00B352F2" w:rsidRPr="00026089">
        <w:t xml:space="preserve"> </w:t>
      </w:r>
      <w:r w:rsidRPr="00026089">
        <w:t>marriage</w:t>
      </w:r>
      <w:r w:rsidR="00B352F2" w:rsidRPr="00026089">
        <w:t xml:space="preserve"> </w:t>
      </w:r>
      <w:r w:rsidRPr="00026089">
        <w:t>of</w:t>
      </w:r>
      <w:r w:rsidR="00B352F2" w:rsidRPr="00026089">
        <w:t xml:space="preserve"> </w:t>
      </w:r>
      <w:r w:rsidRPr="00026089">
        <w:t>kinsfolk</w:t>
      </w:r>
      <w:r w:rsidR="00B352F2" w:rsidRPr="00026089">
        <w:t xml:space="preserve"> </w:t>
      </w:r>
      <w:r w:rsidRPr="00026089">
        <w:t>has</w:t>
      </w:r>
      <w:r w:rsidR="00B352F2" w:rsidRPr="00026089">
        <w:t xml:space="preserve"> </w:t>
      </w:r>
      <w:r w:rsidRPr="00026089">
        <w:t>not</w:t>
      </w:r>
      <w:r w:rsidR="00B352F2" w:rsidRPr="00026089">
        <w:t xml:space="preserve"> </w:t>
      </w:r>
      <w:r w:rsidRPr="00026089">
        <w:t>been</w:t>
      </w:r>
      <w:r w:rsidR="00B352F2" w:rsidRPr="00026089">
        <w:t xml:space="preserve"> </w:t>
      </w:r>
      <w:r w:rsidRPr="00026089">
        <w:t>revealed</w:t>
      </w:r>
      <w:r w:rsidR="00B352F2" w:rsidRPr="00026089">
        <w:t xml:space="preserve"> </w:t>
      </w:r>
      <w:r w:rsidRPr="00026089">
        <w:t>in</w:t>
      </w:r>
      <w:r w:rsidR="00B352F2" w:rsidRPr="00026089">
        <w:t xml:space="preserve"> </w:t>
      </w:r>
      <w:r w:rsidRPr="00026089">
        <w:t>its</w:t>
      </w:r>
      <w:r w:rsidR="00B352F2" w:rsidRPr="00026089">
        <w:t xml:space="preserve"> </w:t>
      </w:r>
      <w:r w:rsidRPr="00026089">
        <w:t>details,</w:t>
      </w:r>
      <w:r w:rsidR="00B352F2" w:rsidRPr="00026089">
        <w:t xml:space="preserve"> </w:t>
      </w:r>
      <w:r w:rsidRPr="00026089">
        <w:t>and</w:t>
      </w:r>
      <w:r w:rsidR="00B352F2" w:rsidRPr="00026089">
        <w:t xml:space="preserve"> </w:t>
      </w:r>
      <w:r w:rsidRPr="00026089">
        <w:t>this</w:t>
      </w:r>
      <w:r w:rsidR="00B352F2" w:rsidRPr="00026089">
        <w:t xml:space="preserve"> </w:t>
      </w:r>
      <w:r w:rsidRPr="00026089">
        <w:t>matter</w:t>
      </w:r>
      <w:r w:rsidR="00B352F2" w:rsidRPr="00026089">
        <w:t xml:space="preserve"> </w:t>
      </w:r>
      <w:r w:rsidRPr="00026089">
        <w:t>has</w:t>
      </w:r>
      <w:r w:rsidR="00B352F2" w:rsidRPr="00026089">
        <w:t xml:space="preserve"> </w:t>
      </w:r>
      <w:r w:rsidRPr="00026089">
        <w:t>been</w:t>
      </w:r>
      <w:r w:rsidR="00B352F2" w:rsidRPr="00026089">
        <w:t xml:space="preserve"> </w:t>
      </w:r>
      <w:r w:rsidRPr="00026089">
        <w:t>referred</w:t>
      </w:r>
      <w:r w:rsidR="00B352F2" w:rsidRPr="00026089">
        <w:t xml:space="preserve"> </w:t>
      </w:r>
      <w:r w:rsidRPr="00026089">
        <w:t>to</w:t>
      </w:r>
      <w:r w:rsidR="00B352F2" w:rsidRPr="00026089">
        <w:t xml:space="preserve"> </w:t>
      </w:r>
      <w:r w:rsidRPr="00026089">
        <w:t>the</w:t>
      </w:r>
      <w:r w:rsidR="00B352F2" w:rsidRPr="00026089">
        <w:t xml:space="preserve"> </w:t>
      </w:r>
      <w:r w:rsidRPr="00026089">
        <w:t>House</w:t>
      </w:r>
      <w:r w:rsidR="00B352F2" w:rsidRPr="00026089">
        <w:t xml:space="preserve"> </w:t>
      </w:r>
      <w:r w:rsidRPr="00026089">
        <w:t>of</w:t>
      </w:r>
      <w:r w:rsidR="00B352F2" w:rsidRPr="00026089">
        <w:t xml:space="preserve"> </w:t>
      </w:r>
      <w:r w:rsidRPr="00026089">
        <w:t>Justice</w:t>
      </w:r>
      <w:r w:rsidR="00B352F2" w:rsidRPr="00026089">
        <w:t xml:space="preserve"> </w:t>
      </w:r>
      <w:r w:rsidRPr="00026089">
        <w:t>to</w:t>
      </w:r>
      <w:r w:rsidR="00B352F2" w:rsidRPr="00026089">
        <w:t xml:space="preserve"> </w:t>
      </w:r>
      <w:r w:rsidRPr="00026089">
        <w:t>settle</w:t>
      </w:r>
      <w:r w:rsidR="00B352F2" w:rsidRPr="00026089">
        <w:t xml:space="preserve"> </w:t>
      </w:r>
      <w:r w:rsidRPr="00026089">
        <w:t>according</w:t>
      </w:r>
      <w:r w:rsidR="00B352F2" w:rsidRPr="00026089">
        <w:t xml:space="preserve"> </w:t>
      </w:r>
      <w:r w:rsidRPr="00026089">
        <w:t>to</w:t>
      </w:r>
      <w:r w:rsidR="00B352F2" w:rsidRPr="00026089">
        <w:t xml:space="preserve"> </w:t>
      </w:r>
      <w:r w:rsidRPr="00026089">
        <w:t>the</w:t>
      </w:r>
      <w:r w:rsidR="00B352F2" w:rsidRPr="00026089">
        <w:t xml:space="preserve"> </w:t>
      </w:r>
      <w:r w:rsidRPr="00026089">
        <w:t>rules</w:t>
      </w:r>
      <w:r w:rsidR="00B352F2" w:rsidRPr="00026089">
        <w:t xml:space="preserve"> </w:t>
      </w:r>
      <w:r w:rsidRPr="00026089">
        <w:t>of</w:t>
      </w:r>
      <w:r w:rsidR="00B352F2" w:rsidRPr="00026089">
        <w:t xml:space="preserve"> </w:t>
      </w:r>
      <w:r w:rsidRPr="00026089">
        <w:t>Civilization</w:t>
      </w:r>
      <w:r w:rsidR="00B352F2" w:rsidRPr="00026089">
        <w:t xml:space="preserve"> </w:t>
      </w:r>
      <w:r w:rsidRPr="00026089">
        <w:t>and</w:t>
      </w:r>
      <w:r w:rsidR="00B352F2" w:rsidRPr="00026089">
        <w:t xml:space="preserve"> </w:t>
      </w:r>
      <w:r w:rsidRPr="00026089">
        <w:t>in</w:t>
      </w:r>
      <w:r w:rsidR="00B352F2" w:rsidRPr="00026089">
        <w:t xml:space="preserve"> </w:t>
      </w:r>
      <w:r w:rsidRPr="00026089">
        <w:t>keeping</w:t>
      </w:r>
      <w:r w:rsidR="00B352F2" w:rsidRPr="00026089">
        <w:t xml:space="preserve"> </w:t>
      </w:r>
      <w:r w:rsidRPr="00026089">
        <w:t>with</w:t>
      </w:r>
      <w:r w:rsidR="00B352F2" w:rsidRPr="00026089">
        <w:t xml:space="preserve"> </w:t>
      </w:r>
      <w:r w:rsidRPr="00026089">
        <w:t>wisdom</w:t>
      </w:r>
      <w:r w:rsidR="00B352F2" w:rsidRPr="00026089">
        <w:t xml:space="preserve"> </w:t>
      </w:r>
      <w:r w:rsidRPr="00026089">
        <w:t>and</w:t>
      </w:r>
      <w:r w:rsidR="00B352F2" w:rsidRPr="00026089">
        <w:t xml:space="preserve"> </w:t>
      </w:r>
      <w:r w:rsidRPr="00026089">
        <w:t>medical</w:t>
      </w:r>
      <w:r w:rsidR="00B352F2" w:rsidRPr="00026089">
        <w:t xml:space="preserve"> </w:t>
      </w:r>
      <w:r w:rsidRPr="00026089">
        <w:t>science</w:t>
      </w:r>
      <w:r w:rsidR="00B352F2" w:rsidRPr="00026089">
        <w:t xml:space="preserve"> </w:t>
      </w:r>
      <w:r w:rsidRPr="00026089">
        <w:t>and</w:t>
      </w:r>
      <w:r w:rsidR="00B352F2" w:rsidRPr="00026089">
        <w:t xml:space="preserve"> </w:t>
      </w:r>
      <w:r w:rsidRPr="00026089">
        <w:t>with</w:t>
      </w:r>
      <w:r w:rsidR="00B352F2" w:rsidRPr="00026089">
        <w:t xml:space="preserve"> </w:t>
      </w:r>
      <w:r w:rsidRPr="00026089">
        <w:t>the</w:t>
      </w:r>
      <w:r w:rsidR="00B352F2" w:rsidRPr="00026089">
        <w:t xml:space="preserve"> </w:t>
      </w:r>
      <w:r w:rsidRPr="00026089">
        <w:t>requirements</w:t>
      </w:r>
      <w:r w:rsidR="00B352F2" w:rsidRPr="00026089">
        <w:t xml:space="preserve"> </w:t>
      </w:r>
      <w:r w:rsidRPr="00026089">
        <w:t>of</w:t>
      </w:r>
      <w:r w:rsidR="00B352F2" w:rsidRPr="00026089">
        <w:t xml:space="preserve"> </w:t>
      </w:r>
      <w:r w:rsidRPr="00026089">
        <w:t>the</w:t>
      </w:r>
      <w:r w:rsidR="00B352F2" w:rsidRPr="00026089">
        <w:t xml:space="preserve"> </w:t>
      </w:r>
      <w:r w:rsidRPr="00026089">
        <w:t>human</w:t>
      </w:r>
      <w:r w:rsidR="00B352F2" w:rsidRPr="00026089">
        <w:t xml:space="preserve"> </w:t>
      </w:r>
      <w:r w:rsidRPr="00026089">
        <w:t>nature</w:t>
      </w:r>
      <w:r w:rsidR="00991B2B" w:rsidRPr="00026089">
        <w:t>.</w:t>
      </w:r>
      <w:r w:rsidR="00B352F2" w:rsidRPr="00026089">
        <w:t xml:space="preserve">  </w:t>
      </w:r>
      <w:r w:rsidRPr="00026089">
        <w:t>There</w:t>
      </w:r>
      <w:r w:rsidR="00B352F2" w:rsidRPr="00026089">
        <w:t xml:space="preserve"> </w:t>
      </w:r>
      <w:r w:rsidRPr="00026089">
        <w:t>is</w:t>
      </w:r>
      <w:r w:rsidR="00B352F2" w:rsidRPr="00026089">
        <w:t xml:space="preserve"> </w:t>
      </w:r>
      <w:r w:rsidRPr="00026089">
        <w:t>no</w:t>
      </w:r>
      <w:r w:rsidR="00B352F2" w:rsidRPr="00026089">
        <w:t xml:space="preserve"> </w:t>
      </w:r>
      <w:r w:rsidRPr="00026089">
        <w:t>doubt</w:t>
      </w:r>
      <w:r w:rsidR="00B352F2" w:rsidRPr="00026089">
        <w:t xml:space="preserve"> </w:t>
      </w:r>
      <w:r w:rsidRPr="00026089">
        <w:t>that</w:t>
      </w:r>
      <w:r w:rsidR="00B352F2" w:rsidRPr="00026089">
        <w:t xml:space="preserve"> </w:t>
      </w:r>
      <w:r w:rsidRPr="00026089">
        <w:t>in</w:t>
      </w:r>
      <w:r w:rsidR="00B352F2" w:rsidRPr="00026089">
        <w:t xml:space="preserve"> </w:t>
      </w:r>
      <w:r w:rsidRPr="00026089">
        <w:t>accord</w:t>
      </w:r>
      <w:r w:rsidR="00B352F2" w:rsidRPr="00026089">
        <w:t xml:space="preserve"> </w:t>
      </w:r>
      <w:r w:rsidRPr="00026089">
        <w:t>with</w:t>
      </w:r>
      <w:r w:rsidR="00B352F2" w:rsidRPr="00026089">
        <w:t xml:space="preserve"> </w:t>
      </w:r>
      <w:r w:rsidRPr="00026089">
        <w:t>the</w:t>
      </w:r>
      <w:r w:rsidR="00B352F2" w:rsidRPr="00026089">
        <w:t xml:space="preserve"> </w:t>
      </w:r>
      <w:r w:rsidRPr="00026089">
        <w:t>rules</w:t>
      </w:r>
      <w:r w:rsidR="00B352F2" w:rsidRPr="00026089">
        <w:t xml:space="preserve"> </w:t>
      </w:r>
      <w:r w:rsidRPr="00026089">
        <w:t>of</w:t>
      </w:r>
      <w:r w:rsidR="00B352F2" w:rsidRPr="00026089">
        <w:t xml:space="preserve"> </w:t>
      </w:r>
      <w:r w:rsidR="00026089">
        <w:t>c</w:t>
      </w:r>
      <w:r w:rsidRPr="00026089">
        <w:t>ivilization,</w:t>
      </w:r>
      <w:r w:rsidR="00B352F2" w:rsidRPr="00026089">
        <w:t xml:space="preserve"> </w:t>
      </w:r>
      <w:r w:rsidRPr="00026089">
        <w:t>medical</w:t>
      </w:r>
      <w:r w:rsidR="00B352F2" w:rsidRPr="00026089">
        <w:t xml:space="preserve"> </w:t>
      </w:r>
      <w:r w:rsidRPr="00026089">
        <w:t>science</w:t>
      </w:r>
      <w:r w:rsidR="00B352F2" w:rsidRPr="00026089">
        <w:t xml:space="preserve"> </w:t>
      </w:r>
      <w:r w:rsidRPr="00026089">
        <w:t>and</w:t>
      </w:r>
      <w:r w:rsidR="00B352F2" w:rsidRPr="00026089">
        <w:t xml:space="preserve"> </w:t>
      </w:r>
      <w:r w:rsidRPr="00026089">
        <w:t>human</w:t>
      </w:r>
      <w:r w:rsidR="00B352F2" w:rsidRPr="00026089">
        <w:t xml:space="preserve"> </w:t>
      </w:r>
      <w:r w:rsidRPr="00026089">
        <w:t>nature,</w:t>
      </w:r>
      <w:r w:rsidR="00B352F2" w:rsidRPr="00026089">
        <w:t xml:space="preserve"> </w:t>
      </w:r>
      <w:r w:rsidRPr="00026089">
        <w:t>the</w:t>
      </w:r>
      <w:r w:rsidR="00B352F2" w:rsidRPr="00026089">
        <w:t xml:space="preserve"> </w:t>
      </w:r>
      <w:r w:rsidRPr="00026089">
        <w:t>marriage</w:t>
      </w:r>
      <w:r w:rsidR="00B352F2" w:rsidRPr="00026089">
        <w:t xml:space="preserve"> </w:t>
      </w:r>
      <w:r w:rsidRPr="00026089">
        <w:t>of</w:t>
      </w:r>
      <w:r w:rsidR="00B352F2" w:rsidRPr="00026089">
        <w:t xml:space="preserve"> </w:t>
      </w:r>
      <w:r w:rsidRPr="00026089">
        <w:t>remote</w:t>
      </w:r>
      <w:r w:rsidR="00B352F2" w:rsidRPr="00026089">
        <w:t xml:space="preserve"> </w:t>
      </w:r>
      <w:r w:rsidRPr="00026089">
        <w:t>individuals</w:t>
      </w:r>
      <w:r w:rsidR="00B352F2" w:rsidRPr="00026089">
        <w:t xml:space="preserve"> </w:t>
      </w:r>
      <w:r w:rsidRPr="00026089">
        <w:t>(or</w:t>
      </w:r>
      <w:r w:rsidR="00B352F2" w:rsidRPr="00026089">
        <w:t xml:space="preserve"> </w:t>
      </w:r>
      <w:r w:rsidRPr="00026089">
        <w:t>non-relative</w:t>
      </w:r>
      <w:r w:rsidR="00B352F2" w:rsidRPr="00026089">
        <w:t xml:space="preserve"> </w:t>
      </w:r>
      <w:r w:rsidRPr="00026089">
        <w:t>or</w:t>
      </w:r>
      <w:r w:rsidR="00B352F2" w:rsidRPr="00026089">
        <w:t xml:space="preserve"> </w:t>
      </w:r>
      <w:r w:rsidRPr="00026089">
        <w:t>distant</w:t>
      </w:r>
      <w:r w:rsidR="00B352F2" w:rsidRPr="00026089">
        <w:t xml:space="preserve"> </w:t>
      </w:r>
      <w:r w:rsidRPr="00026089">
        <w:t>relatives)</w:t>
      </w:r>
      <w:r w:rsidR="00B352F2" w:rsidRPr="00026089">
        <w:t xml:space="preserve"> </w:t>
      </w:r>
      <w:r w:rsidRPr="00026089">
        <w:t>is</w:t>
      </w:r>
      <w:r w:rsidR="00B352F2" w:rsidRPr="00026089">
        <w:t xml:space="preserve"> </w:t>
      </w:r>
      <w:r w:rsidRPr="00026089">
        <w:t>better</w:t>
      </w:r>
      <w:r w:rsidR="00B352F2" w:rsidRPr="00026089">
        <w:t xml:space="preserve"> </w:t>
      </w:r>
      <w:r w:rsidRPr="00026089">
        <w:t>than</w:t>
      </w:r>
      <w:r w:rsidR="00B352F2" w:rsidRPr="00026089">
        <w:t xml:space="preserve"> </w:t>
      </w:r>
      <w:r w:rsidRPr="00026089">
        <w:t>the</w:t>
      </w:r>
      <w:r w:rsidR="00B352F2" w:rsidRPr="00026089">
        <w:t xml:space="preserve"> </w:t>
      </w:r>
      <w:r w:rsidRPr="00026089">
        <w:t>marriage</w:t>
      </w:r>
      <w:r w:rsidR="00B352F2" w:rsidRPr="00026089">
        <w:t xml:space="preserve"> </w:t>
      </w:r>
      <w:r w:rsidRPr="00026089">
        <w:t>of</w:t>
      </w:r>
      <w:r w:rsidR="00B352F2" w:rsidRPr="00026089">
        <w:t xml:space="preserve"> </w:t>
      </w:r>
      <w:r w:rsidRPr="00026089">
        <w:t>near</w:t>
      </w:r>
      <w:r w:rsidR="00B352F2" w:rsidRPr="00026089">
        <w:t xml:space="preserve"> </w:t>
      </w:r>
      <w:r w:rsidRPr="00026089">
        <w:t>kin</w:t>
      </w:r>
      <w:r w:rsidR="00991B2B" w:rsidRPr="00026089">
        <w:t>.</w:t>
      </w:r>
      <w:r w:rsidR="00B352F2" w:rsidRPr="00026089">
        <w:t xml:space="preserve">  </w:t>
      </w:r>
      <w:r w:rsidRPr="00026089">
        <w:t>Although</w:t>
      </w:r>
      <w:r w:rsidR="00B352F2" w:rsidRPr="00026089">
        <w:t xml:space="preserve"> </w:t>
      </w:r>
      <w:r w:rsidRPr="00026089">
        <w:t>in</w:t>
      </w:r>
      <w:r w:rsidR="00B352F2" w:rsidRPr="00026089">
        <w:t xml:space="preserve"> </w:t>
      </w:r>
      <w:r w:rsidRPr="00026089">
        <w:t>the</w:t>
      </w:r>
      <w:r w:rsidR="00B352F2" w:rsidRPr="00026089">
        <w:t xml:space="preserve"> </w:t>
      </w:r>
      <w:r w:rsidRPr="00026089">
        <w:t>Law</w:t>
      </w:r>
      <w:r w:rsidR="00B352F2" w:rsidRPr="00026089">
        <w:t xml:space="preserve"> </w:t>
      </w:r>
      <w:r w:rsidRPr="00026089">
        <w:t>of</w:t>
      </w:r>
      <w:r w:rsidR="00B352F2" w:rsidRPr="00026089">
        <w:t xml:space="preserve"> </w:t>
      </w:r>
      <w:r w:rsidRPr="00026089">
        <w:t>Christianity</w:t>
      </w:r>
      <w:r w:rsidR="00B352F2" w:rsidRPr="00026089">
        <w:t xml:space="preserve"> </w:t>
      </w:r>
      <w:r w:rsidRPr="00026089">
        <w:t>the</w:t>
      </w:r>
      <w:r w:rsidR="00B352F2" w:rsidRPr="00026089">
        <w:t xml:space="preserve"> </w:t>
      </w:r>
      <w:r w:rsidRPr="00026089">
        <w:t>marriage</w:t>
      </w:r>
      <w:r w:rsidR="00B352F2" w:rsidRPr="00026089">
        <w:t xml:space="preserve"> </w:t>
      </w:r>
      <w:r w:rsidRPr="00026089">
        <w:t>o</w:t>
      </w:r>
      <w:r w:rsidRPr="00B822BE">
        <w:t>f</w:t>
      </w:r>
    </w:p>
    <w:p w:rsidR="00B822BE" w:rsidRDefault="00B822BE">
      <w:pPr>
        <w:widowControl/>
        <w:kinsoku/>
        <w:overflowPunct/>
        <w:textAlignment w:val="auto"/>
      </w:pPr>
      <w:r>
        <w:br w:type="page"/>
      </w:r>
    </w:p>
    <w:p w:rsidR="00AF46AF" w:rsidRPr="00AF46AF" w:rsidRDefault="00AF46AF" w:rsidP="00B822BE">
      <w:pPr>
        <w:pStyle w:val="Textcts"/>
        <w:rPr>
          <w:lang w:eastAsia="en-AU"/>
        </w:rPr>
      </w:pPr>
      <w:proofErr w:type="gramStart"/>
      <w:r w:rsidRPr="00B822BE">
        <w:lastRenderedPageBreak/>
        <w:t>&lt;</w:t>
      </w:r>
      <w:r w:rsidR="00B822BE">
        <w:t xml:space="preserve">p </w:t>
      </w:r>
      <w:r w:rsidRPr="00B822BE">
        <w:t>30&gt;</w:t>
      </w:r>
      <w:r w:rsidR="00B352F2" w:rsidRPr="00B822BE">
        <w:t xml:space="preserve"> </w:t>
      </w:r>
      <w:r w:rsidRPr="00AF46AF">
        <w:rPr>
          <w:lang w:eastAsia="en-AU"/>
        </w:rPr>
        <w:t>kinsfolk</w:t>
      </w:r>
      <w:r w:rsidR="00B352F2">
        <w:rPr>
          <w:lang w:eastAsia="en-AU"/>
        </w:rPr>
        <w:t xml:space="preserve"> </w:t>
      </w:r>
      <w:r w:rsidRPr="00AF46AF">
        <w:rPr>
          <w:lang w:eastAsia="en-AU"/>
        </w:rPr>
        <w:t>is</w:t>
      </w:r>
      <w:r w:rsidR="00B352F2">
        <w:rPr>
          <w:lang w:eastAsia="en-AU"/>
        </w:rPr>
        <w:t xml:space="preserve"> </w:t>
      </w:r>
      <w:r w:rsidRPr="00AF46AF">
        <w:rPr>
          <w:lang w:eastAsia="en-AU"/>
        </w:rPr>
        <w:t>in</w:t>
      </w:r>
      <w:proofErr w:type="gramEnd"/>
      <w:r w:rsidR="00B352F2">
        <w:rPr>
          <w:lang w:eastAsia="en-AU"/>
        </w:rPr>
        <w:t xml:space="preserve"> </w:t>
      </w:r>
      <w:r w:rsidRPr="00AF46AF">
        <w:rPr>
          <w:lang w:eastAsia="en-AU"/>
        </w:rPr>
        <w:t>reality</w:t>
      </w:r>
      <w:r w:rsidR="00B352F2">
        <w:rPr>
          <w:lang w:eastAsia="en-AU"/>
        </w:rPr>
        <w:t xml:space="preserve"> </w:t>
      </w:r>
      <w:r w:rsidRPr="00AF46AF">
        <w:rPr>
          <w:lang w:eastAsia="en-AU"/>
        </w:rPr>
        <w:t>allowable,</w:t>
      </w:r>
      <w:r w:rsidR="00B352F2">
        <w:rPr>
          <w:lang w:eastAsia="en-AU"/>
        </w:rPr>
        <w:t xml:space="preserve"> </w:t>
      </w:r>
      <w:r w:rsidRPr="00AF46AF">
        <w:rPr>
          <w:lang w:eastAsia="en-AU"/>
        </w:rPr>
        <w:t>for</w:t>
      </w:r>
      <w:r w:rsidR="00B352F2">
        <w:rPr>
          <w:lang w:eastAsia="en-AU"/>
        </w:rPr>
        <w:t xml:space="preserve"> </w:t>
      </w:r>
      <w:r w:rsidRPr="00AF46AF">
        <w:rPr>
          <w:lang w:eastAsia="en-AU"/>
        </w:rPr>
        <w:t>a</w:t>
      </w:r>
      <w:r w:rsidR="00B352F2">
        <w:rPr>
          <w:lang w:eastAsia="en-AU"/>
        </w:rPr>
        <w:t xml:space="preserve"> </w:t>
      </w:r>
      <w:r w:rsidRPr="00AF46AF">
        <w:rPr>
          <w:lang w:eastAsia="en-AU"/>
        </w:rPr>
        <w:t>law</w:t>
      </w:r>
      <w:r w:rsidR="00B352F2">
        <w:rPr>
          <w:lang w:eastAsia="en-AU"/>
        </w:rPr>
        <w:t xml:space="preserve"> </w:t>
      </w:r>
      <w:r w:rsidRPr="00AF46AF">
        <w:rPr>
          <w:lang w:eastAsia="en-AU"/>
        </w:rPr>
        <w:t>prohibiting</w:t>
      </w:r>
      <w:r w:rsidR="00B352F2">
        <w:rPr>
          <w:lang w:eastAsia="en-AU"/>
        </w:rPr>
        <w:t xml:space="preserve"> </w:t>
      </w:r>
      <w:r w:rsidRPr="00AF46AF">
        <w:rPr>
          <w:lang w:eastAsia="en-AU"/>
        </w:rPr>
        <w:t>it</w:t>
      </w:r>
      <w:r w:rsidR="00B352F2">
        <w:rPr>
          <w:lang w:eastAsia="en-AU"/>
        </w:rPr>
        <w:t xml:space="preserve"> </w:t>
      </w:r>
      <w:r w:rsidRPr="00AF46AF">
        <w:rPr>
          <w:lang w:eastAsia="en-AU"/>
        </w:rPr>
        <w:t>has</w:t>
      </w:r>
      <w:r w:rsidR="00B352F2">
        <w:rPr>
          <w:lang w:eastAsia="en-AU"/>
        </w:rPr>
        <w:t xml:space="preserve"> </w:t>
      </w:r>
      <w:r w:rsidRPr="00AF46AF">
        <w:rPr>
          <w:lang w:eastAsia="en-AU"/>
        </w:rPr>
        <w:t>not</w:t>
      </w:r>
      <w:r w:rsidR="00B352F2">
        <w:rPr>
          <w:lang w:eastAsia="en-AU"/>
        </w:rPr>
        <w:t xml:space="preserve"> </w:t>
      </w:r>
      <w:r w:rsidRPr="00AF46AF">
        <w:rPr>
          <w:lang w:eastAsia="en-AU"/>
        </w:rPr>
        <w:t>been</w:t>
      </w:r>
      <w:r w:rsidR="00B352F2">
        <w:rPr>
          <w:lang w:eastAsia="en-AU"/>
        </w:rPr>
        <w:t xml:space="preserve"> </w:t>
      </w:r>
      <w:r w:rsidRPr="00AF46AF">
        <w:rPr>
          <w:lang w:eastAsia="en-AU"/>
        </w:rPr>
        <w:t>revealed</w:t>
      </w:r>
      <w:r w:rsidR="00B352F2">
        <w:rPr>
          <w:lang w:eastAsia="en-AU"/>
        </w:rPr>
        <w:t xml:space="preserve"> </w:t>
      </w:r>
      <w:r w:rsidRPr="00AF46AF">
        <w:rPr>
          <w:lang w:eastAsia="en-AU"/>
        </w:rPr>
        <w:t>in</w:t>
      </w:r>
      <w:r w:rsidR="00B352F2">
        <w:rPr>
          <w:lang w:eastAsia="en-AU"/>
        </w:rPr>
        <w:t xml:space="preserve"> </w:t>
      </w:r>
      <w:r w:rsidRPr="00AF46AF">
        <w:rPr>
          <w:lang w:eastAsia="en-AU"/>
        </w:rPr>
        <w:t>the</w:t>
      </w:r>
      <w:r w:rsidR="00B352F2">
        <w:rPr>
          <w:lang w:eastAsia="en-AU"/>
        </w:rPr>
        <w:t xml:space="preserve"> </w:t>
      </w:r>
      <w:r w:rsidRPr="00AF46AF">
        <w:rPr>
          <w:lang w:eastAsia="en-AU"/>
        </w:rPr>
        <w:t>Book,</w:t>
      </w:r>
      <w:r w:rsidR="00E479F2">
        <w:rPr>
          <w:lang w:eastAsia="en-AU"/>
        </w:rPr>
        <w:t>—</w:t>
      </w:r>
      <w:r w:rsidRPr="00AF46AF">
        <w:rPr>
          <w:lang w:eastAsia="en-AU"/>
        </w:rPr>
        <w:t>yet</w:t>
      </w:r>
      <w:r w:rsidR="00B352F2">
        <w:rPr>
          <w:lang w:eastAsia="en-AU"/>
        </w:rPr>
        <w:t xml:space="preserve"> </w:t>
      </w:r>
      <w:r w:rsidRPr="00AF46AF">
        <w:rPr>
          <w:lang w:eastAsia="en-AU"/>
        </w:rPr>
        <w:t>due</w:t>
      </w:r>
      <w:r w:rsidR="00B352F2">
        <w:rPr>
          <w:lang w:eastAsia="en-AU"/>
        </w:rPr>
        <w:t xml:space="preserve"> </w:t>
      </w:r>
      <w:r w:rsidRPr="00AF46AF">
        <w:rPr>
          <w:lang w:eastAsia="en-AU"/>
        </w:rPr>
        <w:t>to</w:t>
      </w:r>
      <w:r w:rsidR="00B352F2">
        <w:rPr>
          <w:lang w:eastAsia="en-AU"/>
        </w:rPr>
        <w:t xml:space="preserve"> </w:t>
      </w:r>
      <w:r w:rsidRPr="00AF46AF">
        <w:rPr>
          <w:lang w:eastAsia="en-AU"/>
        </w:rPr>
        <w:t>the</w:t>
      </w:r>
      <w:r w:rsidR="00B352F2">
        <w:rPr>
          <w:lang w:eastAsia="en-AU"/>
        </w:rPr>
        <w:t xml:space="preserve"> </w:t>
      </w:r>
      <w:r w:rsidRPr="00AF46AF">
        <w:rPr>
          <w:lang w:eastAsia="en-AU"/>
        </w:rPr>
        <w:t>above</w:t>
      </w:r>
      <w:r w:rsidR="00B352F2">
        <w:rPr>
          <w:lang w:eastAsia="en-AU"/>
        </w:rPr>
        <w:t xml:space="preserve"> </w:t>
      </w:r>
      <w:r w:rsidRPr="00AF46AF">
        <w:rPr>
          <w:lang w:eastAsia="en-AU"/>
        </w:rPr>
        <w:t>consideration,</w:t>
      </w:r>
      <w:r w:rsidR="00B352F2">
        <w:rPr>
          <w:lang w:eastAsia="en-AU"/>
        </w:rPr>
        <w:t xml:space="preserve"> </w:t>
      </w:r>
      <w:r w:rsidRPr="00AF46AF">
        <w:rPr>
          <w:lang w:eastAsia="en-AU"/>
        </w:rPr>
        <w:t>the</w:t>
      </w:r>
      <w:r w:rsidR="00B352F2">
        <w:rPr>
          <w:lang w:eastAsia="en-AU"/>
        </w:rPr>
        <w:t xml:space="preserve"> </w:t>
      </w:r>
      <w:r w:rsidRPr="00AF46AF">
        <w:rPr>
          <w:lang w:eastAsia="en-AU"/>
        </w:rPr>
        <w:t>early</w:t>
      </w:r>
      <w:r w:rsidR="00B352F2">
        <w:rPr>
          <w:lang w:eastAsia="en-AU"/>
        </w:rPr>
        <w:t xml:space="preserve"> </w:t>
      </w:r>
      <w:r w:rsidRPr="00AF46AF">
        <w:rPr>
          <w:lang w:eastAsia="en-AU"/>
        </w:rPr>
        <w:t>Christian</w:t>
      </w:r>
      <w:r w:rsidR="00B352F2">
        <w:rPr>
          <w:lang w:eastAsia="en-AU"/>
        </w:rPr>
        <w:t xml:space="preserve"> </w:t>
      </w:r>
      <w:r w:rsidRPr="00AF46AF">
        <w:rPr>
          <w:lang w:eastAsia="en-AU"/>
        </w:rPr>
        <w:t>Councils</w:t>
      </w:r>
      <w:r w:rsidR="00B352F2">
        <w:rPr>
          <w:lang w:eastAsia="en-AU"/>
        </w:rPr>
        <w:t xml:space="preserve"> </w:t>
      </w:r>
      <w:r w:rsidRPr="00AF46AF">
        <w:rPr>
          <w:lang w:eastAsia="en-AU"/>
        </w:rPr>
        <w:t>prohibited</w:t>
      </w:r>
      <w:r w:rsidR="00B352F2">
        <w:rPr>
          <w:lang w:eastAsia="en-AU"/>
        </w:rPr>
        <w:t xml:space="preserve"> </w:t>
      </w:r>
      <w:r w:rsidRPr="00AF46AF">
        <w:rPr>
          <w:lang w:eastAsia="en-AU"/>
        </w:rPr>
        <w:t>the</w:t>
      </w:r>
      <w:r w:rsidR="00B352F2">
        <w:rPr>
          <w:lang w:eastAsia="en-AU"/>
        </w:rPr>
        <w:t xml:space="preserve"> </w:t>
      </w:r>
      <w:r w:rsidRPr="00AF46AF">
        <w:rPr>
          <w:lang w:eastAsia="en-AU"/>
        </w:rPr>
        <w:t>marriage</w:t>
      </w:r>
      <w:r w:rsidR="00B352F2">
        <w:rPr>
          <w:lang w:eastAsia="en-AU"/>
        </w:rPr>
        <w:t xml:space="preserve"> </w:t>
      </w:r>
      <w:r w:rsidRPr="00AF46AF">
        <w:rPr>
          <w:lang w:eastAsia="en-AU"/>
        </w:rPr>
        <w:t>of</w:t>
      </w:r>
      <w:r w:rsidR="00B352F2">
        <w:rPr>
          <w:lang w:eastAsia="en-AU"/>
        </w:rPr>
        <w:t xml:space="preserve"> </w:t>
      </w:r>
      <w:r w:rsidRPr="00AF46AF">
        <w:rPr>
          <w:lang w:eastAsia="en-AU"/>
        </w:rPr>
        <w:t>relations</w:t>
      </w:r>
      <w:r w:rsidR="00991B2B">
        <w:rPr>
          <w:lang w:eastAsia="en-AU"/>
        </w:rPr>
        <w:t>.</w:t>
      </w:r>
      <w:r w:rsidR="00B352F2">
        <w:rPr>
          <w:lang w:eastAsia="en-AU"/>
        </w:rPr>
        <w:t xml:space="preserve">  </w:t>
      </w:r>
      <w:r w:rsidRPr="00AF46AF">
        <w:rPr>
          <w:lang w:eastAsia="en-AU"/>
        </w:rPr>
        <w:t>Otherwise,</w:t>
      </w:r>
      <w:r w:rsidR="00B352F2">
        <w:rPr>
          <w:lang w:eastAsia="en-AU"/>
        </w:rPr>
        <w:t xml:space="preserve"> </w:t>
      </w:r>
      <w:r w:rsidRPr="00AF46AF">
        <w:rPr>
          <w:lang w:eastAsia="en-AU"/>
        </w:rPr>
        <w:t>this</w:t>
      </w:r>
      <w:r w:rsidR="00B352F2">
        <w:rPr>
          <w:lang w:eastAsia="en-AU"/>
        </w:rPr>
        <w:t xml:space="preserve"> </w:t>
      </w:r>
      <w:r w:rsidRPr="00AF46AF">
        <w:rPr>
          <w:lang w:eastAsia="en-AU"/>
        </w:rPr>
        <w:t>would</w:t>
      </w:r>
      <w:r w:rsidR="00B352F2">
        <w:rPr>
          <w:lang w:eastAsia="en-AU"/>
        </w:rPr>
        <w:t xml:space="preserve"> </w:t>
      </w:r>
      <w:r w:rsidRPr="00AF46AF">
        <w:rPr>
          <w:lang w:eastAsia="en-AU"/>
        </w:rPr>
        <w:t>be</w:t>
      </w:r>
      <w:r w:rsidR="00B352F2">
        <w:rPr>
          <w:lang w:eastAsia="en-AU"/>
        </w:rPr>
        <w:t xml:space="preserve"> </w:t>
      </w:r>
      <w:r w:rsidRPr="00AF46AF">
        <w:rPr>
          <w:lang w:eastAsia="en-AU"/>
        </w:rPr>
        <w:t>in</w:t>
      </w:r>
      <w:r w:rsidR="00B352F2">
        <w:rPr>
          <w:lang w:eastAsia="en-AU"/>
        </w:rPr>
        <w:t xml:space="preserve"> </w:t>
      </w:r>
      <w:r w:rsidRPr="00AF46AF">
        <w:rPr>
          <w:lang w:eastAsia="en-AU"/>
        </w:rPr>
        <w:t>force</w:t>
      </w:r>
      <w:r w:rsidR="00B352F2">
        <w:rPr>
          <w:lang w:eastAsia="en-AU"/>
        </w:rPr>
        <w:t xml:space="preserve"> </w:t>
      </w:r>
      <w:r w:rsidRPr="00AF46AF">
        <w:rPr>
          <w:lang w:eastAsia="en-AU"/>
        </w:rPr>
        <w:t>in</w:t>
      </w:r>
      <w:r w:rsidR="00B352F2">
        <w:rPr>
          <w:lang w:eastAsia="en-AU"/>
        </w:rPr>
        <w:t xml:space="preserve"> </w:t>
      </w:r>
      <w:r w:rsidRPr="00AF46AF">
        <w:rPr>
          <w:lang w:eastAsia="en-AU"/>
        </w:rPr>
        <w:t>all</w:t>
      </w:r>
      <w:r w:rsidR="00B352F2">
        <w:rPr>
          <w:lang w:eastAsia="en-AU"/>
        </w:rPr>
        <w:t xml:space="preserve"> </w:t>
      </w:r>
      <w:r w:rsidRPr="00AF46AF">
        <w:rPr>
          <w:lang w:eastAsia="en-AU"/>
        </w:rPr>
        <w:t>the</w:t>
      </w:r>
      <w:r w:rsidR="00B352F2">
        <w:rPr>
          <w:lang w:eastAsia="en-AU"/>
        </w:rPr>
        <w:t xml:space="preserve"> </w:t>
      </w:r>
      <w:r w:rsidRPr="00AF46AF">
        <w:rPr>
          <w:lang w:eastAsia="en-AU"/>
        </w:rPr>
        <w:t>sects</w:t>
      </w:r>
      <w:r w:rsidR="00B352F2">
        <w:rPr>
          <w:lang w:eastAsia="en-AU"/>
        </w:rPr>
        <w:t xml:space="preserve"> </w:t>
      </w:r>
      <w:r w:rsidRPr="00AF46AF">
        <w:rPr>
          <w:lang w:eastAsia="en-AU"/>
        </w:rPr>
        <w:t>of</w:t>
      </w:r>
      <w:r w:rsidR="00B352F2">
        <w:rPr>
          <w:lang w:eastAsia="en-AU"/>
        </w:rPr>
        <w:t xml:space="preserve"> </w:t>
      </w:r>
      <w:r w:rsidRPr="00AF46AF">
        <w:rPr>
          <w:lang w:eastAsia="en-AU"/>
        </w:rPr>
        <w:t>Christianity</w:t>
      </w:r>
      <w:r w:rsidR="00B352F2">
        <w:rPr>
          <w:lang w:eastAsia="en-AU"/>
        </w:rPr>
        <w:t xml:space="preserve"> </w:t>
      </w:r>
      <w:r w:rsidRPr="00AF46AF">
        <w:rPr>
          <w:lang w:eastAsia="en-AU"/>
        </w:rPr>
        <w:t>even</w:t>
      </w:r>
      <w:r w:rsidR="00B352F2">
        <w:rPr>
          <w:lang w:eastAsia="en-AU"/>
        </w:rPr>
        <w:t xml:space="preserve"> </w:t>
      </w:r>
      <w:r w:rsidRPr="00AF46AF">
        <w:rPr>
          <w:lang w:eastAsia="en-AU"/>
        </w:rPr>
        <w:t>at</w:t>
      </w:r>
      <w:r w:rsidR="00B352F2">
        <w:rPr>
          <w:lang w:eastAsia="en-AU"/>
        </w:rPr>
        <w:t xml:space="preserve"> </w:t>
      </w:r>
      <w:r w:rsidRPr="00AF46AF">
        <w:rPr>
          <w:lang w:eastAsia="en-AU"/>
        </w:rPr>
        <w:t>present,</w:t>
      </w:r>
      <w:r w:rsidR="00B352F2">
        <w:rPr>
          <w:lang w:eastAsia="en-AU"/>
        </w:rPr>
        <w:t xml:space="preserve"> </w:t>
      </w:r>
      <w:r w:rsidRPr="00AF46AF">
        <w:rPr>
          <w:lang w:eastAsia="en-AU"/>
        </w:rPr>
        <w:t>for</w:t>
      </w:r>
      <w:r w:rsidR="00B352F2">
        <w:rPr>
          <w:lang w:eastAsia="en-AU"/>
        </w:rPr>
        <w:t xml:space="preserve"> </w:t>
      </w:r>
      <w:r w:rsidRPr="00AF46AF">
        <w:rPr>
          <w:lang w:eastAsia="en-AU"/>
        </w:rPr>
        <w:t>this</w:t>
      </w:r>
      <w:r w:rsidR="00B352F2">
        <w:rPr>
          <w:lang w:eastAsia="en-AU"/>
        </w:rPr>
        <w:t xml:space="preserve"> </w:t>
      </w:r>
      <w:r w:rsidRPr="00AF46AF">
        <w:rPr>
          <w:lang w:eastAsia="en-AU"/>
        </w:rPr>
        <w:t>question</w:t>
      </w:r>
      <w:r w:rsidR="00B352F2">
        <w:rPr>
          <w:lang w:eastAsia="en-AU"/>
        </w:rPr>
        <w:t xml:space="preserve"> </w:t>
      </w:r>
      <w:r w:rsidRPr="00AF46AF">
        <w:rPr>
          <w:lang w:eastAsia="en-AU"/>
        </w:rPr>
        <w:t>is</w:t>
      </w:r>
      <w:r w:rsidR="00B352F2">
        <w:rPr>
          <w:lang w:eastAsia="en-AU"/>
        </w:rPr>
        <w:t xml:space="preserve"> </w:t>
      </w:r>
      <w:r w:rsidRPr="00AF46AF">
        <w:rPr>
          <w:lang w:eastAsia="en-AU"/>
        </w:rPr>
        <w:t>a</w:t>
      </w:r>
      <w:r w:rsidR="00B352F2">
        <w:rPr>
          <w:lang w:eastAsia="en-AU"/>
        </w:rPr>
        <w:t xml:space="preserve"> </w:t>
      </w:r>
      <w:r w:rsidRPr="00AF46AF">
        <w:rPr>
          <w:lang w:eastAsia="en-AU"/>
        </w:rPr>
        <w:t>purely</w:t>
      </w:r>
      <w:r w:rsidR="00B352F2">
        <w:rPr>
          <w:lang w:eastAsia="en-AU"/>
        </w:rPr>
        <w:t xml:space="preserve"> </w:t>
      </w:r>
      <w:r w:rsidRPr="00AF46AF">
        <w:rPr>
          <w:lang w:eastAsia="en-AU"/>
        </w:rPr>
        <w:t>civil</w:t>
      </w:r>
      <w:r w:rsidR="00B352F2">
        <w:rPr>
          <w:lang w:eastAsia="en-AU"/>
        </w:rPr>
        <w:t xml:space="preserve"> </w:t>
      </w:r>
      <w:r w:rsidRPr="00AF46AF">
        <w:rPr>
          <w:lang w:eastAsia="en-AU"/>
        </w:rPr>
        <w:t>(or</w:t>
      </w:r>
      <w:r w:rsidR="00B352F2">
        <w:rPr>
          <w:lang w:eastAsia="en-AU"/>
        </w:rPr>
        <w:t xml:space="preserve"> </w:t>
      </w:r>
      <w:r w:rsidRPr="00AF46AF">
        <w:rPr>
          <w:lang w:eastAsia="en-AU"/>
        </w:rPr>
        <w:t>secular)</w:t>
      </w:r>
      <w:r w:rsidR="00B352F2">
        <w:rPr>
          <w:lang w:eastAsia="en-AU"/>
        </w:rPr>
        <w:t xml:space="preserve"> </w:t>
      </w:r>
      <w:r w:rsidRPr="00AF46AF">
        <w:rPr>
          <w:lang w:eastAsia="en-AU"/>
        </w:rPr>
        <w:t>one.</w:t>
      </w:r>
    </w:p>
    <w:p w:rsidR="00AF46AF" w:rsidRPr="00AF46AF" w:rsidRDefault="00AF46AF" w:rsidP="00026089">
      <w:pPr>
        <w:pStyle w:val="Text"/>
        <w:rPr>
          <w:lang w:eastAsia="en-AU"/>
        </w:rPr>
      </w:pPr>
      <w:r w:rsidRPr="00AF46AF">
        <w:rPr>
          <w:lang w:eastAsia="en-AU"/>
        </w:rPr>
        <w:t>In</w:t>
      </w:r>
      <w:r w:rsidR="00B352F2">
        <w:rPr>
          <w:lang w:eastAsia="en-AU"/>
        </w:rPr>
        <w:t xml:space="preserve"> </w:t>
      </w:r>
      <w:r w:rsidRPr="00AF46AF">
        <w:rPr>
          <w:lang w:eastAsia="en-AU"/>
        </w:rPr>
        <w:t>short,</w:t>
      </w:r>
      <w:r w:rsidR="00B352F2">
        <w:rPr>
          <w:lang w:eastAsia="en-AU"/>
        </w:rPr>
        <w:t xml:space="preserve"> </w:t>
      </w:r>
      <w:r w:rsidRPr="00AF46AF">
        <w:rPr>
          <w:lang w:eastAsia="en-AU"/>
        </w:rPr>
        <w:t>whatever</w:t>
      </w:r>
      <w:r w:rsidR="00B352F2">
        <w:rPr>
          <w:lang w:eastAsia="en-AU"/>
        </w:rPr>
        <w:t xml:space="preserve"> </w:t>
      </w:r>
      <w:r w:rsidRPr="00AF46AF">
        <w:rPr>
          <w:lang w:eastAsia="en-AU"/>
        </w:rPr>
        <w:t>decision</w:t>
      </w:r>
      <w:r w:rsidR="00026089">
        <w:rPr>
          <w:lang w:eastAsia="en-AU"/>
        </w:rPr>
        <w:t>s</w:t>
      </w:r>
      <w:r w:rsidR="00B352F2">
        <w:rPr>
          <w:lang w:eastAsia="en-AU"/>
        </w:rPr>
        <w:t xml:space="preserve"> </w:t>
      </w:r>
      <w:r w:rsidRPr="00AF46AF">
        <w:rPr>
          <w:lang w:eastAsia="en-AU"/>
        </w:rPr>
        <w:t>the</w:t>
      </w:r>
      <w:r w:rsidR="00B352F2">
        <w:rPr>
          <w:lang w:eastAsia="en-AU"/>
        </w:rPr>
        <w:t xml:space="preserve"> </w:t>
      </w:r>
      <w:r w:rsidRPr="00AF46AF">
        <w:rPr>
          <w:lang w:eastAsia="en-AU"/>
        </w:rPr>
        <w:t>House</w:t>
      </w:r>
      <w:r w:rsidR="00B352F2">
        <w:rPr>
          <w:lang w:eastAsia="en-AU"/>
        </w:rPr>
        <w:t xml:space="preserve"> </w:t>
      </w:r>
      <w:r w:rsidRPr="00AF46AF">
        <w:rPr>
          <w:lang w:eastAsia="en-AU"/>
        </w:rPr>
        <w:t>of</w:t>
      </w:r>
      <w:r w:rsidR="00B352F2">
        <w:rPr>
          <w:lang w:eastAsia="en-AU"/>
        </w:rPr>
        <w:t xml:space="preserve"> </w:t>
      </w:r>
      <w:r w:rsidRPr="00AF46AF">
        <w:rPr>
          <w:lang w:eastAsia="en-AU"/>
        </w:rPr>
        <w:t>Justice</w:t>
      </w:r>
      <w:r w:rsidR="00B352F2">
        <w:rPr>
          <w:lang w:eastAsia="en-AU"/>
        </w:rPr>
        <w:t xml:space="preserve"> </w:t>
      </w:r>
      <w:r w:rsidRPr="00AF46AF">
        <w:rPr>
          <w:lang w:eastAsia="en-AU"/>
        </w:rPr>
        <w:t>may</w:t>
      </w:r>
      <w:r w:rsidR="00B352F2">
        <w:rPr>
          <w:lang w:eastAsia="en-AU"/>
        </w:rPr>
        <w:t xml:space="preserve"> </w:t>
      </w:r>
      <w:r w:rsidRPr="00AF46AF">
        <w:rPr>
          <w:lang w:eastAsia="en-AU"/>
        </w:rPr>
        <w:t>make</w:t>
      </w:r>
      <w:r w:rsidR="00B352F2">
        <w:rPr>
          <w:lang w:eastAsia="en-AU"/>
        </w:rPr>
        <w:t xml:space="preserve"> </w:t>
      </w:r>
      <w:r w:rsidRPr="00AF46AF">
        <w:rPr>
          <w:lang w:eastAsia="en-AU"/>
        </w:rPr>
        <w:t>in</w:t>
      </w:r>
      <w:r w:rsidR="00B352F2">
        <w:rPr>
          <w:lang w:eastAsia="en-AU"/>
        </w:rPr>
        <w:t xml:space="preserve"> </w:t>
      </w:r>
      <w:r w:rsidRPr="00AF46AF">
        <w:rPr>
          <w:lang w:eastAsia="en-AU"/>
        </w:rPr>
        <w:t>this</w:t>
      </w:r>
      <w:r w:rsidR="00B352F2">
        <w:rPr>
          <w:lang w:eastAsia="en-AU"/>
        </w:rPr>
        <w:t xml:space="preserve"> </w:t>
      </w:r>
      <w:r w:rsidRPr="00AF46AF">
        <w:rPr>
          <w:lang w:eastAsia="en-AU"/>
        </w:rPr>
        <w:t>matter,</w:t>
      </w:r>
      <w:r w:rsidR="00B352F2">
        <w:rPr>
          <w:lang w:eastAsia="en-AU"/>
        </w:rPr>
        <w:t xml:space="preserve"> </w:t>
      </w:r>
      <w:r w:rsidRPr="00AF46AF">
        <w:rPr>
          <w:lang w:eastAsia="en-AU"/>
        </w:rPr>
        <w:t>it</w:t>
      </w:r>
      <w:r w:rsidR="00B352F2">
        <w:rPr>
          <w:lang w:eastAsia="en-AU"/>
        </w:rPr>
        <w:t xml:space="preserve"> </w:t>
      </w:r>
      <w:r w:rsidRPr="00AF46AF">
        <w:rPr>
          <w:lang w:eastAsia="en-AU"/>
        </w:rPr>
        <w:t>will</w:t>
      </w:r>
      <w:r w:rsidR="00B352F2">
        <w:rPr>
          <w:lang w:eastAsia="en-AU"/>
        </w:rPr>
        <w:t xml:space="preserve"> </w:t>
      </w:r>
      <w:r w:rsidRPr="00AF46AF">
        <w:rPr>
          <w:lang w:eastAsia="en-AU"/>
        </w:rPr>
        <w:t>be</w:t>
      </w:r>
      <w:r w:rsidR="00B352F2">
        <w:rPr>
          <w:lang w:eastAsia="en-AU"/>
        </w:rPr>
        <w:t xml:space="preserve"> </w:t>
      </w:r>
      <w:r w:rsidRPr="00AF46AF">
        <w:rPr>
          <w:lang w:eastAsia="en-AU"/>
        </w:rPr>
        <w:t>a</w:t>
      </w:r>
      <w:r w:rsidR="00B352F2">
        <w:rPr>
          <w:lang w:eastAsia="en-AU"/>
        </w:rPr>
        <w:t xml:space="preserve"> </w:t>
      </w:r>
      <w:r w:rsidRPr="00AF46AF">
        <w:rPr>
          <w:lang w:eastAsia="en-AU"/>
        </w:rPr>
        <w:t>conclusive</w:t>
      </w:r>
      <w:r w:rsidR="00B352F2">
        <w:rPr>
          <w:lang w:eastAsia="en-AU"/>
        </w:rPr>
        <w:t xml:space="preserve"> </w:t>
      </w:r>
      <w:r w:rsidRPr="00AF46AF">
        <w:rPr>
          <w:lang w:eastAsia="en-AU"/>
        </w:rPr>
        <w:t>and</w:t>
      </w:r>
      <w:r w:rsidR="00B352F2">
        <w:rPr>
          <w:lang w:eastAsia="en-AU"/>
        </w:rPr>
        <w:t xml:space="preserve"> </w:t>
      </w:r>
      <w:r w:rsidRPr="00AF46AF">
        <w:rPr>
          <w:lang w:eastAsia="en-AU"/>
        </w:rPr>
        <w:t>inviolable</w:t>
      </w:r>
      <w:r w:rsidR="00B352F2">
        <w:rPr>
          <w:lang w:eastAsia="en-AU"/>
        </w:rPr>
        <w:t xml:space="preserve"> </w:t>
      </w:r>
      <w:r w:rsidRPr="00AF46AF">
        <w:rPr>
          <w:lang w:eastAsia="en-AU"/>
        </w:rPr>
        <w:t>Divine</w:t>
      </w:r>
      <w:r w:rsidR="00B352F2">
        <w:rPr>
          <w:lang w:eastAsia="en-AU"/>
        </w:rPr>
        <w:t xml:space="preserve"> </w:t>
      </w:r>
      <w:r w:rsidRPr="00AF46AF">
        <w:rPr>
          <w:lang w:eastAsia="en-AU"/>
        </w:rPr>
        <w:t>Law,</w:t>
      </w:r>
      <w:r w:rsidR="00B352F2">
        <w:rPr>
          <w:lang w:eastAsia="en-AU"/>
        </w:rPr>
        <w:t xml:space="preserve"> </w:t>
      </w:r>
      <w:r w:rsidRPr="00AF46AF">
        <w:rPr>
          <w:lang w:eastAsia="en-AU"/>
        </w:rPr>
        <w:t>and</w:t>
      </w:r>
      <w:r w:rsidR="00B352F2">
        <w:rPr>
          <w:lang w:eastAsia="en-AU"/>
        </w:rPr>
        <w:t xml:space="preserve"> </w:t>
      </w:r>
      <w:r w:rsidRPr="00AF46AF">
        <w:rPr>
          <w:lang w:eastAsia="en-AU"/>
        </w:rPr>
        <w:t>no</w:t>
      </w:r>
      <w:r w:rsidR="00B352F2">
        <w:rPr>
          <w:lang w:eastAsia="en-AU"/>
        </w:rPr>
        <w:t xml:space="preserve"> </w:t>
      </w:r>
      <w:r w:rsidRPr="00AF46AF">
        <w:rPr>
          <w:lang w:eastAsia="en-AU"/>
        </w:rPr>
        <w:t>one</w:t>
      </w:r>
      <w:r w:rsidR="00B352F2">
        <w:rPr>
          <w:lang w:eastAsia="en-AU"/>
        </w:rPr>
        <w:t xml:space="preserve"> </w:t>
      </w:r>
      <w:r w:rsidRPr="00AF46AF">
        <w:rPr>
          <w:lang w:eastAsia="en-AU"/>
        </w:rPr>
        <w:t>shall</w:t>
      </w:r>
      <w:r w:rsidR="00B352F2">
        <w:rPr>
          <w:lang w:eastAsia="en-AU"/>
        </w:rPr>
        <w:t xml:space="preserve"> </w:t>
      </w:r>
      <w:r w:rsidRPr="00AF46AF">
        <w:rPr>
          <w:lang w:eastAsia="en-AU"/>
        </w:rPr>
        <w:t>depart</w:t>
      </w:r>
      <w:r w:rsidR="00B352F2">
        <w:rPr>
          <w:lang w:eastAsia="en-AU"/>
        </w:rPr>
        <w:t xml:space="preserve"> </w:t>
      </w:r>
      <w:r w:rsidRPr="00AF46AF">
        <w:rPr>
          <w:lang w:eastAsia="en-AU"/>
        </w:rPr>
        <w:t>therefrom</w:t>
      </w:r>
      <w:r w:rsidR="00991B2B">
        <w:rPr>
          <w:lang w:eastAsia="en-AU"/>
        </w:rPr>
        <w:t>.</w:t>
      </w:r>
      <w:r w:rsidR="00B352F2">
        <w:rPr>
          <w:lang w:eastAsia="en-AU"/>
        </w:rPr>
        <w:t xml:space="preserve">  </w:t>
      </w:r>
      <w:r w:rsidRPr="00AF46AF">
        <w:rPr>
          <w:lang w:eastAsia="en-AU"/>
        </w:rPr>
        <w:t>With</w:t>
      </w:r>
      <w:r w:rsidR="00B352F2">
        <w:rPr>
          <w:lang w:eastAsia="en-AU"/>
        </w:rPr>
        <w:t xml:space="preserve"> </w:t>
      </w:r>
      <w:r w:rsidRPr="00AF46AF">
        <w:rPr>
          <w:lang w:eastAsia="en-AU"/>
        </w:rPr>
        <w:t>due</w:t>
      </w:r>
      <w:r w:rsidR="00B352F2">
        <w:rPr>
          <w:lang w:eastAsia="en-AU"/>
        </w:rPr>
        <w:t xml:space="preserve"> </w:t>
      </w:r>
      <w:r w:rsidRPr="00AF46AF">
        <w:rPr>
          <w:lang w:eastAsia="en-AU"/>
        </w:rPr>
        <w:t>consideration,</w:t>
      </w:r>
      <w:r w:rsidR="00B352F2">
        <w:rPr>
          <w:lang w:eastAsia="en-AU"/>
        </w:rPr>
        <w:t xml:space="preserve"> </w:t>
      </w:r>
      <w:r w:rsidRPr="00AF46AF">
        <w:rPr>
          <w:lang w:eastAsia="en-AU"/>
        </w:rPr>
        <w:t>you</w:t>
      </w:r>
      <w:r w:rsidR="00B352F2">
        <w:rPr>
          <w:lang w:eastAsia="en-AU"/>
        </w:rPr>
        <w:t xml:space="preserve"> </w:t>
      </w:r>
      <w:r w:rsidRPr="00AF46AF">
        <w:rPr>
          <w:lang w:eastAsia="en-AU"/>
        </w:rPr>
        <w:t>will</w:t>
      </w:r>
      <w:r w:rsidR="00B352F2">
        <w:rPr>
          <w:lang w:eastAsia="en-AU"/>
        </w:rPr>
        <w:t xml:space="preserve"> </w:t>
      </w:r>
      <w:r w:rsidRPr="00AF46AF">
        <w:rPr>
          <w:lang w:eastAsia="en-AU"/>
        </w:rPr>
        <w:t>clearly</w:t>
      </w:r>
      <w:r w:rsidR="00B352F2">
        <w:rPr>
          <w:lang w:eastAsia="en-AU"/>
        </w:rPr>
        <w:t xml:space="preserve"> </w:t>
      </w:r>
      <w:r w:rsidRPr="00AF46AF">
        <w:rPr>
          <w:lang w:eastAsia="en-AU"/>
        </w:rPr>
        <w:t>see</w:t>
      </w:r>
      <w:r w:rsidR="00B352F2">
        <w:rPr>
          <w:lang w:eastAsia="en-AU"/>
        </w:rPr>
        <w:t xml:space="preserve"> </w:t>
      </w:r>
      <w:r w:rsidRPr="00AF46AF">
        <w:rPr>
          <w:lang w:eastAsia="en-AU"/>
        </w:rPr>
        <w:t>how</w:t>
      </w:r>
      <w:r w:rsidR="00B352F2">
        <w:rPr>
          <w:lang w:eastAsia="en-AU"/>
        </w:rPr>
        <w:t xml:space="preserve"> </w:t>
      </w:r>
      <w:r w:rsidRPr="00AF46AF">
        <w:rPr>
          <w:lang w:eastAsia="en-AU"/>
        </w:rPr>
        <w:t>this</w:t>
      </w:r>
      <w:r w:rsidR="00B352F2">
        <w:rPr>
          <w:lang w:eastAsia="en-AU"/>
        </w:rPr>
        <w:t xml:space="preserve"> </w:t>
      </w:r>
      <w:r w:rsidRPr="00AF46AF">
        <w:rPr>
          <w:lang w:eastAsia="en-AU"/>
        </w:rPr>
        <w:t>matter</w:t>
      </w:r>
      <w:r w:rsidR="00B352F2">
        <w:rPr>
          <w:lang w:eastAsia="en-AU"/>
        </w:rPr>
        <w:t xml:space="preserve"> </w:t>
      </w:r>
      <w:r w:rsidRPr="00AF46AF">
        <w:rPr>
          <w:lang w:eastAsia="en-AU"/>
        </w:rPr>
        <w:t>of</w:t>
      </w:r>
      <w:r w:rsidR="00B352F2">
        <w:rPr>
          <w:lang w:eastAsia="en-AU"/>
        </w:rPr>
        <w:t xml:space="preserve"> </w:t>
      </w:r>
      <w:r w:rsidRPr="00AF46AF">
        <w:rPr>
          <w:lang w:eastAsia="en-AU"/>
        </w:rPr>
        <w:t>relegating</w:t>
      </w:r>
      <w:r w:rsidR="00B352F2">
        <w:rPr>
          <w:lang w:eastAsia="en-AU"/>
        </w:rPr>
        <w:t xml:space="preserve"> </w:t>
      </w:r>
      <w:r w:rsidRPr="00AF46AF">
        <w:rPr>
          <w:lang w:eastAsia="en-AU"/>
        </w:rPr>
        <w:t>civil</w:t>
      </w:r>
      <w:r w:rsidR="00B352F2">
        <w:rPr>
          <w:lang w:eastAsia="en-AU"/>
        </w:rPr>
        <w:t xml:space="preserve"> </w:t>
      </w:r>
      <w:r w:rsidRPr="00AF46AF">
        <w:rPr>
          <w:lang w:eastAsia="en-AU"/>
        </w:rPr>
        <w:t>(or</w:t>
      </w:r>
      <w:r w:rsidR="00B352F2">
        <w:rPr>
          <w:lang w:eastAsia="en-AU"/>
        </w:rPr>
        <w:t xml:space="preserve"> </w:t>
      </w:r>
      <w:r w:rsidRPr="00AF46AF">
        <w:rPr>
          <w:lang w:eastAsia="en-AU"/>
        </w:rPr>
        <w:t>secular)</w:t>
      </w:r>
      <w:r w:rsidR="00B352F2">
        <w:rPr>
          <w:lang w:eastAsia="en-AU"/>
        </w:rPr>
        <w:t xml:space="preserve"> </w:t>
      </w:r>
      <w:r w:rsidRPr="00AF46AF">
        <w:rPr>
          <w:lang w:eastAsia="en-AU"/>
        </w:rPr>
        <w:t>legislation</w:t>
      </w:r>
      <w:r w:rsidR="00B352F2">
        <w:rPr>
          <w:lang w:eastAsia="en-AU"/>
        </w:rPr>
        <w:t xml:space="preserve"> </w:t>
      </w:r>
      <w:r w:rsidRPr="00AF46AF">
        <w:rPr>
          <w:lang w:eastAsia="en-AU"/>
        </w:rPr>
        <w:t>to</w:t>
      </w:r>
      <w:r w:rsidR="00B352F2">
        <w:rPr>
          <w:lang w:eastAsia="en-AU"/>
        </w:rPr>
        <w:t xml:space="preserve"> </w:t>
      </w:r>
      <w:r w:rsidRPr="00AF46AF">
        <w:rPr>
          <w:lang w:eastAsia="en-AU"/>
        </w:rPr>
        <w:t>the</w:t>
      </w:r>
      <w:r w:rsidR="00B352F2">
        <w:rPr>
          <w:lang w:eastAsia="en-AU"/>
        </w:rPr>
        <w:t xml:space="preserve"> </w:t>
      </w:r>
      <w:r w:rsidRPr="00AF46AF">
        <w:rPr>
          <w:lang w:eastAsia="en-AU"/>
        </w:rPr>
        <w:t>House</w:t>
      </w:r>
      <w:r w:rsidR="00B352F2">
        <w:rPr>
          <w:lang w:eastAsia="en-AU"/>
        </w:rPr>
        <w:t xml:space="preserve"> </w:t>
      </w:r>
      <w:r w:rsidRPr="00AF46AF">
        <w:rPr>
          <w:lang w:eastAsia="en-AU"/>
        </w:rPr>
        <w:t>of</w:t>
      </w:r>
      <w:r w:rsidR="00B352F2">
        <w:rPr>
          <w:lang w:eastAsia="en-AU"/>
        </w:rPr>
        <w:t xml:space="preserve"> </w:t>
      </w:r>
      <w:r w:rsidRPr="00AF46AF">
        <w:rPr>
          <w:lang w:eastAsia="en-AU"/>
        </w:rPr>
        <w:t>Justice</w:t>
      </w:r>
      <w:r w:rsidR="00B352F2">
        <w:rPr>
          <w:lang w:eastAsia="en-AU"/>
        </w:rPr>
        <w:t xml:space="preserve"> </w:t>
      </w:r>
      <w:r w:rsidRPr="00AF46AF">
        <w:rPr>
          <w:lang w:eastAsia="en-AU"/>
        </w:rPr>
        <w:t>is</w:t>
      </w:r>
      <w:r w:rsidR="00B352F2">
        <w:rPr>
          <w:lang w:eastAsia="en-AU"/>
        </w:rPr>
        <w:t xml:space="preserve"> </w:t>
      </w:r>
      <w:r w:rsidRPr="00AF46AF">
        <w:rPr>
          <w:lang w:eastAsia="en-AU"/>
        </w:rPr>
        <w:t>in</w:t>
      </w:r>
      <w:r w:rsidR="00B352F2">
        <w:rPr>
          <w:lang w:eastAsia="en-AU"/>
        </w:rPr>
        <w:t xml:space="preserve"> </w:t>
      </w:r>
      <w:r w:rsidRPr="00AF46AF">
        <w:rPr>
          <w:lang w:eastAsia="en-AU"/>
        </w:rPr>
        <w:t>accord</w:t>
      </w:r>
      <w:r w:rsidR="00B352F2">
        <w:rPr>
          <w:lang w:eastAsia="en-AU"/>
        </w:rPr>
        <w:t xml:space="preserve"> </w:t>
      </w:r>
      <w:r w:rsidRPr="00AF46AF">
        <w:rPr>
          <w:lang w:eastAsia="en-AU"/>
        </w:rPr>
        <w:t>with</w:t>
      </w:r>
      <w:r w:rsidR="00B352F2">
        <w:rPr>
          <w:lang w:eastAsia="en-AU"/>
        </w:rPr>
        <w:t xml:space="preserve"> </w:t>
      </w:r>
      <w:r w:rsidRPr="00AF46AF">
        <w:rPr>
          <w:lang w:eastAsia="en-AU"/>
        </w:rPr>
        <w:t>a</w:t>
      </w:r>
      <w:r w:rsidR="00B352F2">
        <w:rPr>
          <w:lang w:eastAsia="en-AU"/>
        </w:rPr>
        <w:t xml:space="preserve"> </w:t>
      </w:r>
      <w:r w:rsidRPr="00AF46AF">
        <w:rPr>
          <w:lang w:eastAsia="en-AU"/>
        </w:rPr>
        <w:t>great</w:t>
      </w:r>
      <w:r w:rsidR="00B352F2">
        <w:rPr>
          <w:lang w:eastAsia="en-AU"/>
        </w:rPr>
        <w:t xml:space="preserve"> </w:t>
      </w:r>
      <w:r w:rsidRPr="00AF46AF">
        <w:rPr>
          <w:lang w:eastAsia="en-AU"/>
        </w:rPr>
        <w:t>wisdom</w:t>
      </w:r>
      <w:r w:rsidR="00991B2B">
        <w:rPr>
          <w:lang w:eastAsia="en-AU"/>
        </w:rPr>
        <w:t>.</w:t>
      </w:r>
      <w:r w:rsidR="00B352F2">
        <w:rPr>
          <w:lang w:eastAsia="en-AU"/>
        </w:rPr>
        <w:t xml:space="preserve">  </w:t>
      </w:r>
      <w:r w:rsidRPr="00AF46AF">
        <w:rPr>
          <w:lang w:eastAsia="en-AU"/>
        </w:rPr>
        <w:t>For</w:t>
      </w:r>
      <w:r w:rsidR="00B352F2">
        <w:rPr>
          <w:lang w:eastAsia="en-AU"/>
        </w:rPr>
        <w:t xml:space="preserve"> </w:t>
      </w:r>
      <w:r w:rsidRPr="00AF46AF">
        <w:rPr>
          <w:lang w:eastAsia="en-AU"/>
        </w:rPr>
        <w:t>whenever</w:t>
      </w:r>
      <w:r w:rsidR="00B352F2">
        <w:rPr>
          <w:lang w:eastAsia="en-AU"/>
        </w:rPr>
        <w:t xml:space="preserve"> </w:t>
      </w:r>
      <w:r w:rsidRPr="00AF46AF">
        <w:rPr>
          <w:lang w:eastAsia="en-AU"/>
        </w:rPr>
        <w:t>a</w:t>
      </w:r>
      <w:r w:rsidR="00B352F2">
        <w:rPr>
          <w:lang w:eastAsia="en-AU"/>
        </w:rPr>
        <w:t xml:space="preserve"> </w:t>
      </w:r>
      <w:r w:rsidRPr="00AF46AF">
        <w:rPr>
          <w:lang w:eastAsia="en-AU"/>
        </w:rPr>
        <w:t>new</w:t>
      </w:r>
      <w:r w:rsidR="00B352F2">
        <w:rPr>
          <w:lang w:eastAsia="en-AU"/>
        </w:rPr>
        <w:t xml:space="preserve"> </w:t>
      </w:r>
      <w:r w:rsidRPr="00AF46AF">
        <w:rPr>
          <w:lang w:eastAsia="en-AU"/>
        </w:rPr>
        <w:t>difficulty</w:t>
      </w:r>
      <w:r w:rsidR="00B352F2">
        <w:rPr>
          <w:lang w:eastAsia="en-AU"/>
        </w:rPr>
        <w:t xml:space="preserve"> </w:t>
      </w:r>
      <w:r w:rsidRPr="00AF46AF">
        <w:rPr>
          <w:lang w:eastAsia="en-AU"/>
        </w:rPr>
        <w:t>may</w:t>
      </w:r>
      <w:r w:rsidR="00B352F2">
        <w:rPr>
          <w:lang w:eastAsia="en-AU"/>
        </w:rPr>
        <w:t xml:space="preserve"> </w:t>
      </w:r>
      <w:r w:rsidRPr="00AF46AF">
        <w:rPr>
          <w:lang w:eastAsia="en-AU"/>
        </w:rPr>
        <w:t>arise,</w:t>
      </w:r>
      <w:r w:rsidR="00B352F2">
        <w:rPr>
          <w:lang w:eastAsia="en-AU"/>
        </w:rPr>
        <w:t xml:space="preserve"> </w:t>
      </w:r>
      <w:r w:rsidRPr="00AF46AF">
        <w:rPr>
          <w:lang w:eastAsia="en-AU"/>
        </w:rPr>
        <w:t>and</w:t>
      </w:r>
      <w:r w:rsidR="00B352F2">
        <w:rPr>
          <w:lang w:eastAsia="en-AU"/>
        </w:rPr>
        <w:t xml:space="preserve"> </w:t>
      </w:r>
      <w:r w:rsidRPr="00AF46AF">
        <w:rPr>
          <w:lang w:eastAsia="en-AU"/>
        </w:rPr>
        <w:t>an</w:t>
      </w:r>
      <w:r w:rsidR="00B352F2">
        <w:rPr>
          <w:lang w:eastAsia="en-AU"/>
        </w:rPr>
        <w:t xml:space="preserve"> </w:t>
      </w:r>
      <w:r w:rsidRPr="00AF46AF">
        <w:rPr>
          <w:lang w:eastAsia="en-AU"/>
        </w:rPr>
        <w:t>unexpected</w:t>
      </w:r>
      <w:r w:rsidR="00B352F2">
        <w:rPr>
          <w:lang w:eastAsia="en-AU"/>
        </w:rPr>
        <w:t xml:space="preserve"> </w:t>
      </w:r>
      <w:r w:rsidRPr="00AF46AF">
        <w:rPr>
          <w:lang w:eastAsia="en-AU"/>
        </w:rPr>
        <w:t>phase</w:t>
      </w:r>
      <w:r w:rsidR="00B352F2">
        <w:rPr>
          <w:lang w:eastAsia="en-AU"/>
        </w:rPr>
        <w:t xml:space="preserve"> </w:t>
      </w:r>
      <w:r w:rsidRPr="00AF46AF">
        <w:rPr>
          <w:lang w:eastAsia="en-AU"/>
        </w:rPr>
        <w:t>may</w:t>
      </w:r>
      <w:r w:rsidR="00B352F2">
        <w:rPr>
          <w:lang w:eastAsia="en-AU"/>
        </w:rPr>
        <w:t xml:space="preserve"> </w:t>
      </w:r>
      <w:r w:rsidRPr="00AF46AF">
        <w:rPr>
          <w:lang w:eastAsia="en-AU"/>
        </w:rPr>
        <w:t>come</w:t>
      </w:r>
      <w:r w:rsidR="00B352F2">
        <w:rPr>
          <w:lang w:eastAsia="en-AU"/>
        </w:rPr>
        <w:t xml:space="preserve"> </w:t>
      </w:r>
      <w:r w:rsidRPr="00AF46AF">
        <w:rPr>
          <w:lang w:eastAsia="en-AU"/>
        </w:rPr>
        <w:t>up</w:t>
      </w:r>
      <w:r w:rsidR="00B352F2">
        <w:rPr>
          <w:lang w:eastAsia="en-AU"/>
        </w:rPr>
        <w:t xml:space="preserve"> </w:t>
      </w:r>
      <w:r w:rsidRPr="00AF46AF">
        <w:rPr>
          <w:lang w:eastAsia="en-AU"/>
        </w:rPr>
        <w:t>in</w:t>
      </w:r>
      <w:r w:rsidR="00B352F2">
        <w:rPr>
          <w:lang w:eastAsia="en-AU"/>
        </w:rPr>
        <w:t xml:space="preserve"> </w:t>
      </w:r>
      <w:r w:rsidRPr="00AF46AF">
        <w:rPr>
          <w:lang w:eastAsia="en-AU"/>
        </w:rPr>
        <w:t>a</w:t>
      </w:r>
      <w:r w:rsidR="00B352F2">
        <w:rPr>
          <w:lang w:eastAsia="en-AU"/>
        </w:rPr>
        <w:t xml:space="preserve"> </w:t>
      </w:r>
      <w:r w:rsidRPr="00AF46AF">
        <w:rPr>
          <w:lang w:eastAsia="en-AU"/>
        </w:rPr>
        <w:t>question</w:t>
      </w:r>
      <w:r w:rsidR="00B352F2">
        <w:rPr>
          <w:lang w:eastAsia="en-AU"/>
        </w:rPr>
        <w:t xml:space="preserve"> </w:t>
      </w:r>
      <w:r w:rsidRPr="00AF46AF">
        <w:rPr>
          <w:lang w:eastAsia="en-AU"/>
        </w:rPr>
        <w:t>already</w:t>
      </w:r>
      <w:r w:rsidR="00B352F2">
        <w:rPr>
          <w:lang w:eastAsia="en-AU"/>
        </w:rPr>
        <w:t xml:space="preserve"> </w:t>
      </w:r>
      <w:r w:rsidRPr="00AF46AF">
        <w:rPr>
          <w:lang w:eastAsia="en-AU"/>
        </w:rPr>
        <w:t>decided</w:t>
      </w:r>
      <w:r w:rsidR="00B352F2">
        <w:rPr>
          <w:lang w:eastAsia="en-AU"/>
        </w:rPr>
        <w:t xml:space="preserve"> </w:t>
      </w:r>
      <w:r w:rsidRPr="00AF46AF">
        <w:rPr>
          <w:lang w:eastAsia="en-AU"/>
        </w:rPr>
        <w:t>by</w:t>
      </w:r>
      <w:r w:rsidR="00B352F2">
        <w:rPr>
          <w:lang w:eastAsia="en-AU"/>
        </w:rPr>
        <w:t xml:space="preserve"> </w:t>
      </w:r>
      <w:r w:rsidRPr="00AF46AF">
        <w:rPr>
          <w:lang w:eastAsia="en-AU"/>
        </w:rPr>
        <w:t>the</w:t>
      </w:r>
      <w:r w:rsidR="00B352F2">
        <w:rPr>
          <w:lang w:eastAsia="en-AU"/>
        </w:rPr>
        <w:t xml:space="preserve"> </w:t>
      </w:r>
      <w:r w:rsidRPr="00AF46AF">
        <w:rPr>
          <w:lang w:eastAsia="en-AU"/>
        </w:rPr>
        <w:t>House</w:t>
      </w:r>
      <w:r w:rsidR="00B352F2">
        <w:rPr>
          <w:lang w:eastAsia="en-AU"/>
        </w:rPr>
        <w:t xml:space="preserve"> </w:t>
      </w:r>
      <w:r w:rsidRPr="00FF4E3C">
        <w:rPr>
          <w:lang w:eastAsia="en-AU"/>
        </w:rPr>
        <w:t>o</w:t>
      </w:r>
      <w:r w:rsidR="00026089" w:rsidRPr="00FF4E3C">
        <w:rPr>
          <w:lang w:eastAsia="en-AU"/>
        </w:rPr>
        <w:t>f</w:t>
      </w:r>
      <w:r w:rsidR="00B352F2">
        <w:rPr>
          <w:lang w:eastAsia="en-AU"/>
        </w:rPr>
        <w:t xml:space="preserve"> </w:t>
      </w:r>
      <w:r w:rsidRPr="00AF46AF">
        <w:rPr>
          <w:lang w:eastAsia="en-AU"/>
        </w:rPr>
        <w:t>Justice,</w:t>
      </w:r>
      <w:r w:rsidR="00B352F2">
        <w:rPr>
          <w:lang w:eastAsia="en-AU"/>
        </w:rPr>
        <w:t xml:space="preserve"> </w:t>
      </w:r>
      <w:r w:rsidRPr="00AF46AF">
        <w:rPr>
          <w:lang w:eastAsia="en-AU"/>
        </w:rPr>
        <w:t>a</w:t>
      </w:r>
      <w:r w:rsidR="00B352F2">
        <w:rPr>
          <w:lang w:eastAsia="en-AU"/>
        </w:rPr>
        <w:t xml:space="preserve"> </w:t>
      </w:r>
      <w:r w:rsidRPr="00AF46AF">
        <w:rPr>
          <w:lang w:eastAsia="en-AU"/>
        </w:rPr>
        <w:t>special</w:t>
      </w:r>
      <w:r w:rsidR="00B352F2">
        <w:rPr>
          <w:lang w:eastAsia="en-AU"/>
        </w:rPr>
        <w:t xml:space="preserve"> </w:t>
      </w:r>
      <w:r w:rsidRPr="00AF46AF">
        <w:rPr>
          <w:lang w:eastAsia="en-AU"/>
        </w:rPr>
        <w:t>session</w:t>
      </w:r>
      <w:r w:rsidR="00B352F2">
        <w:rPr>
          <w:lang w:eastAsia="en-AU"/>
        </w:rPr>
        <w:t xml:space="preserve"> </w:t>
      </w:r>
      <w:r w:rsidRPr="00AF46AF">
        <w:rPr>
          <w:lang w:eastAsia="en-AU"/>
        </w:rPr>
        <w:t>of</w:t>
      </w:r>
      <w:r w:rsidR="00B352F2">
        <w:rPr>
          <w:lang w:eastAsia="en-AU"/>
        </w:rPr>
        <w:t xml:space="preserve"> </w:t>
      </w:r>
      <w:r w:rsidRPr="00AF46AF">
        <w:rPr>
          <w:lang w:eastAsia="en-AU"/>
        </w:rPr>
        <w:t>the</w:t>
      </w:r>
      <w:r w:rsidR="00B352F2">
        <w:rPr>
          <w:lang w:eastAsia="en-AU"/>
        </w:rPr>
        <w:t xml:space="preserve"> </w:t>
      </w:r>
      <w:r w:rsidRPr="00AF46AF">
        <w:rPr>
          <w:lang w:eastAsia="en-AU"/>
        </w:rPr>
        <w:t>House</w:t>
      </w:r>
      <w:r w:rsidR="00B352F2">
        <w:rPr>
          <w:lang w:eastAsia="en-AU"/>
        </w:rPr>
        <w:t xml:space="preserve"> </w:t>
      </w:r>
      <w:r w:rsidRPr="00AF46AF">
        <w:rPr>
          <w:lang w:eastAsia="en-AU"/>
        </w:rPr>
        <w:t>can</w:t>
      </w:r>
      <w:r w:rsidR="00B352F2">
        <w:rPr>
          <w:lang w:eastAsia="en-AU"/>
        </w:rPr>
        <w:t xml:space="preserve"> </w:t>
      </w:r>
      <w:r w:rsidRPr="00AF46AF">
        <w:rPr>
          <w:lang w:eastAsia="en-AU"/>
        </w:rPr>
        <w:t>again</w:t>
      </w:r>
      <w:r w:rsidR="00B352F2">
        <w:rPr>
          <w:lang w:eastAsia="en-AU"/>
        </w:rPr>
        <w:t xml:space="preserve"> </w:t>
      </w:r>
      <w:r w:rsidRPr="00AF46AF">
        <w:rPr>
          <w:lang w:eastAsia="en-AU"/>
        </w:rPr>
        <w:t>be</w:t>
      </w:r>
      <w:r w:rsidR="00B352F2">
        <w:rPr>
          <w:lang w:eastAsia="en-AU"/>
        </w:rPr>
        <w:t xml:space="preserve"> </w:t>
      </w:r>
      <w:r w:rsidRPr="00AF46AF">
        <w:rPr>
          <w:lang w:eastAsia="en-AU"/>
        </w:rPr>
        <w:t>called</w:t>
      </w:r>
      <w:r w:rsidR="00B352F2">
        <w:rPr>
          <w:lang w:eastAsia="en-AU"/>
        </w:rPr>
        <w:t xml:space="preserve"> </w:t>
      </w:r>
      <w:r w:rsidRPr="00AF46AF">
        <w:rPr>
          <w:lang w:eastAsia="en-AU"/>
        </w:rPr>
        <w:t>to</w:t>
      </w:r>
      <w:r w:rsidR="00B352F2">
        <w:rPr>
          <w:lang w:eastAsia="en-AU"/>
        </w:rPr>
        <w:t xml:space="preserve"> </w:t>
      </w:r>
      <w:r w:rsidRPr="00AF46AF">
        <w:rPr>
          <w:lang w:eastAsia="en-AU"/>
        </w:rPr>
        <w:t>decide</w:t>
      </w:r>
      <w:r w:rsidR="00B352F2">
        <w:rPr>
          <w:lang w:eastAsia="en-AU"/>
        </w:rPr>
        <w:t xml:space="preserve"> </w:t>
      </w:r>
      <w:r w:rsidRPr="00AF46AF">
        <w:rPr>
          <w:lang w:eastAsia="en-AU"/>
        </w:rPr>
        <w:t>upon</w:t>
      </w:r>
      <w:r w:rsidR="00B352F2">
        <w:rPr>
          <w:lang w:eastAsia="en-AU"/>
        </w:rPr>
        <w:t xml:space="preserve"> </w:t>
      </w:r>
      <w:r w:rsidRPr="00AF46AF">
        <w:rPr>
          <w:lang w:eastAsia="en-AU"/>
        </w:rPr>
        <w:t>the</w:t>
      </w:r>
      <w:r w:rsidR="00B352F2">
        <w:rPr>
          <w:lang w:eastAsia="en-AU"/>
        </w:rPr>
        <w:t xml:space="preserve"> </w:t>
      </w:r>
      <w:r w:rsidRPr="00AF46AF">
        <w:rPr>
          <w:lang w:eastAsia="en-AU"/>
        </w:rPr>
        <w:t>new</w:t>
      </w:r>
      <w:r w:rsidR="00B352F2">
        <w:rPr>
          <w:lang w:eastAsia="en-AU"/>
        </w:rPr>
        <w:t xml:space="preserve"> </w:t>
      </w:r>
      <w:r w:rsidRPr="00AF46AF">
        <w:rPr>
          <w:lang w:eastAsia="en-AU"/>
        </w:rPr>
        <w:t>case</w:t>
      </w:r>
      <w:r w:rsidR="00B352F2">
        <w:rPr>
          <w:lang w:eastAsia="en-AU"/>
        </w:rPr>
        <w:t xml:space="preserve"> </w:t>
      </w:r>
      <w:r w:rsidRPr="00AF46AF">
        <w:rPr>
          <w:lang w:eastAsia="en-AU"/>
        </w:rPr>
        <w:t>under</w:t>
      </w:r>
      <w:r w:rsidR="00B352F2">
        <w:rPr>
          <w:lang w:eastAsia="en-AU"/>
        </w:rPr>
        <w:t xml:space="preserve"> </w:t>
      </w:r>
      <w:r w:rsidRPr="00AF46AF">
        <w:rPr>
          <w:lang w:eastAsia="en-AU"/>
        </w:rPr>
        <w:t>consideration,</w:t>
      </w:r>
      <w:r w:rsidR="00B352F2">
        <w:rPr>
          <w:lang w:eastAsia="en-AU"/>
        </w:rPr>
        <w:t xml:space="preserve"> </w:t>
      </w:r>
      <w:r w:rsidRPr="00AF46AF">
        <w:rPr>
          <w:lang w:eastAsia="en-AU"/>
        </w:rPr>
        <w:t>and</w:t>
      </w:r>
      <w:r w:rsidR="00B352F2">
        <w:rPr>
          <w:lang w:eastAsia="en-AU"/>
        </w:rPr>
        <w:t xml:space="preserve"> </w:t>
      </w:r>
      <w:r w:rsidRPr="00AF46AF">
        <w:rPr>
          <w:lang w:eastAsia="en-AU"/>
        </w:rPr>
        <w:t>remove</w:t>
      </w:r>
      <w:r w:rsidR="00B352F2">
        <w:rPr>
          <w:lang w:eastAsia="en-AU"/>
        </w:rPr>
        <w:t xml:space="preserve"> </w:t>
      </w:r>
      <w:r w:rsidRPr="00AF46AF">
        <w:rPr>
          <w:lang w:eastAsia="en-AU"/>
        </w:rPr>
        <w:t>the</w:t>
      </w:r>
      <w:r w:rsidR="00B352F2">
        <w:rPr>
          <w:lang w:eastAsia="en-AU"/>
        </w:rPr>
        <w:t xml:space="preserve"> </w:t>
      </w:r>
      <w:r w:rsidRPr="00AF46AF">
        <w:rPr>
          <w:lang w:eastAsia="en-AU"/>
        </w:rPr>
        <w:t>unforeseen</w:t>
      </w:r>
      <w:r w:rsidR="00B352F2">
        <w:rPr>
          <w:lang w:eastAsia="en-AU"/>
        </w:rPr>
        <w:t xml:space="preserve"> </w:t>
      </w:r>
      <w:r w:rsidRPr="00AF46AF">
        <w:rPr>
          <w:lang w:eastAsia="en-AU"/>
        </w:rPr>
        <w:t>difficulty</w:t>
      </w:r>
      <w:r w:rsidR="00991B2B">
        <w:rPr>
          <w:lang w:eastAsia="en-AU"/>
        </w:rPr>
        <w:t>.</w:t>
      </w:r>
      <w:r w:rsidR="00B352F2">
        <w:rPr>
          <w:lang w:eastAsia="en-AU"/>
        </w:rPr>
        <w:t xml:space="preserve">  </w:t>
      </w:r>
      <w:r w:rsidRPr="00AF46AF">
        <w:rPr>
          <w:lang w:eastAsia="en-AU"/>
        </w:rPr>
        <w:t>For</w:t>
      </w:r>
      <w:r w:rsidR="00B352F2">
        <w:rPr>
          <w:lang w:eastAsia="en-AU"/>
        </w:rPr>
        <w:t xml:space="preserve"> </w:t>
      </w:r>
      <w:r w:rsidRPr="00AF46AF">
        <w:rPr>
          <w:lang w:eastAsia="en-AU"/>
        </w:rPr>
        <w:t>the</w:t>
      </w:r>
      <w:r w:rsidR="00B352F2">
        <w:rPr>
          <w:lang w:eastAsia="en-AU"/>
        </w:rPr>
        <w:t xml:space="preserve"> </w:t>
      </w:r>
      <w:r w:rsidRPr="00AF46AF">
        <w:rPr>
          <w:lang w:eastAsia="en-AU"/>
        </w:rPr>
        <w:t>House</w:t>
      </w:r>
      <w:r w:rsidR="00B352F2">
        <w:rPr>
          <w:lang w:eastAsia="en-AU"/>
        </w:rPr>
        <w:t xml:space="preserve"> </w:t>
      </w:r>
      <w:r w:rsidRPr="00AF46AF">
        <w:rPr>
          <w:lang w:eastAsia="en-AU"/>
        </w:rPr>
        <w:t>of</w:t>
      </w:r>
      <w:r w:rsidR="00B352F2">
        <w:rPr>
          <w:lang w:eastAsia="en-AU"/>
        </w:rPr>
        <w:t xml:space="preserve"> </w:t>
      </w:r>
      <w:r w:rsidRPr="00AF46AF">
        <w:rPr>
          <w:lang w:eastAsia="en-AU"/>
        </w:rPr>
        <w:t>Justice</w:t>
      </w:r>
      <w:r w:rsidR="00B352F2">
        <w:rPr>
          <w:lang w:eastAsia="en-AU"/>
        </w:rPr>
        <w:t xml:space="preserve"> </w:t>
      </w:r>
      <w:r w:rsidRPr="00AF46AF">
        <w:rPr>
          <w:lang w:eastAsia="en-AU"/>
        </w:rPr>
        <w:t>has</w:t>
      </w:r>
      <w:r w:rsidR="00B352F2">
        <w:rPr>
          <w:lang w:eastAsia="en-AU"/>
        </w:rPr>
        <w:t xml:space="preserve"> </w:t>
      </w:r>
      <w:r w:rsidRPr="00AF46AF">
        <w:rPr>
          <w:lang w:eastAsia="en-AU"/>
        </w:rPr>
        <w:t>also</w:t>
      </w:r>
      <w:r w:rsidR="00B352F2">
        <w:rPr>
          <w:lang w:eastAsia="en-AU"/>
        </w:rPr>
        <w:t xml:space="preserve"> </w:t>
      </w:r>
      <w:r w:rsidRPr="00AF46AF">
        <w:rPr>
          <w:lang w:eastAsia="en-AU"/>
        </w:rPr>
        <w:t>the</w:t>
      </w:r>
      <w:r w:rsidR="00B352F2">
        <w:rPr>
          <w:lang w:eastAsia="en-AU"/>
        </w:rPr>
        <w:t xml:space="preserve"> </w:t>
      </w:r>
      <w:r w:rsidRPr="00AF46AF">
        <w:rPr>
          <w:lang w:eastAsia="en-AU"/>
        </w:rPr>
        <w:t>authority</w:t>
      </w:r>
      <w:r w:rsidR="00B352F2">
        <w:rPr>
          <w:lang w:eastAsia="en-AU"/>
        </w:rPr>
        <w:t xml:space="preserve"> </w:t>
      </w:r>
      <w:r w:rsidRPr="00AF46AF">
        <w:rPr>
          <w:lang w:eastAsia="en-AU"/>
        </w:rPr>
        <w:t>to</w:t>
      </w:r>
      <w:r w:rsidR="00B352F2">
        <w:rPr>
          <w:lang w:eastAsia="en-AU"/>
        </w:rPr>
        <w:t xml:space="preserve"> </w:t>
      </w:r>
      <w:r w:rsidRPr="00AF46AF">
        <w:rPr>
          <w:lang w:eastAsia="en-AU"/>
        </w:rPr>
        <w:t>abolish</w:t>
      </w:r>
      <w:r w:rsidR="00B352F2">
        <w:rPr>
          <w:lang w:eastAsia="en-AU"/>
        </w:rPr>
        <w:t xml:space="preserve"> </w:t>
      </w:r>
      <w:r w:rsidRPr="00AF46AF">
        <w:rPr>
          <w:lang w:eastAsia="en-AU"/>
        </w:rPr>
        <w:t>a</w:t>
      </w:r>
      <w:r w:rsidR="00B352F2">
        <w:rPr>
          <w:lang w:eastAsia="en-AU"/>
        </w:rPr>
        <w:t xml:space="preserve"> </w:t>
      </w:r>
      <w:r w:rsidRPr="00AF46AF">
        <w:rPr>
          <w:lang w:eastAsia="en-AU"/>
        </w:rPr>
        <w:t>decision</w:t>
      </w:r>
      <w:r w:rsidR="00B352F2">
        <w:rPr>
          <w:lang w:eastAsia="en-AU"/>
        </w:rPr>
        <w:t xml:space="preserve"> </w:t>
      </w:r>
      <w:r w:rsidRPr="00AF46AF">
        <w:rPr>
          <w:lang w:eastAsia="en-AU"/>
        </w:rPr>
        <w:t>that</w:t>
      </w:r>
      <w:r w:rsidR="00B352F2">
        <w:rPr>
          <w:lang w:eastAsia="en-AU"/>
        </w:rPr>
        <w:t xml:space="preserve"> </w:t>
      </w:r>
      <w:r w:rsidRPr="00AF46AF">
        <w:rPr>
          <w:lang w:eastAsia="en-AU"/>
        </w:rPr>
        <w:t>it</w:t>
      </w:r>
      <w:r w:rsidR="00B352F2">
        <w:rPr>
          <w:lang w:eastAsia="en-AU"/>
        </w:rPr>
        <w:t xml:space="preserve"> </w:t>
      </w:r>
      <w:r w:rsidRPr="00AF46AF">
        <w:rPr>
          <w:lang w:eastAsia="en-AU"/>
        </w:rPr>
        <w:t>itself</w:t>
      </w:r>
      <w:r w:rsidR="00B352F2">
        <w:rPr>
          <w:lang w:eastAsia="en-AU"/>
        </w:rPr>
        <w:t xml:space="preserve"> </w:t>
      </w:r>
      <w:r w:rsidRPr="00AF46AF">
        <w:rPr>
          <w:lang w:eastAsia="en-AU"/>
        </w:rPr>
        <w:t>has</w:t>
      </w:r>
      <w:r w:rsidR="00B352F2">
        <w:rPr>
          <w:lang w:eastAsia="en-AU"/>
        </w:rPr>
        <w:t xml:space="preserve"> </w:t>
      </w:r>
      <w:r w:rsidRPr="00AF46AF">
        <w:rPr>
          <w:lang w:eastAsia="en-AU"/>
        </w:rPr>
        <w:t>already</w:t>
      </w:r>
      <w:r w:rsidR="00B352F2">
        <w:rPr>
          <w:lang w:eastAsia="en-AU"/>
        </w:rPr>
        <w:t xml:space="preserve"> </w:t>
      </w:r>
      <w:r w:rsidRPr="00AF46AF">
        <w:rPr>
          <w:lang w:eastAsia="en-AU"/>
        </w:rPr>
        <w:t>made.</w:t>
      </w:r>
    </w:p>
    <w:p w:rsidR="00AF46AF" w:rsidRPr="00AF46AF" w:rsidRDefault="00AF46AF" w:rsidP="00FB112F">
      <w:pPr>
        <w:pStyle w:val="Text"/>
        <w:rPr>
          <w:lang w:eastAsia="en-AU"/>
        </w:rPr>
      </w:pPr>
      <w:r w:rsidRPr="00AF46AF">
        <w:rPr>
          <w:lang w:eastAsia="en-AU"/>
        </w:rPr>
        <w:t>Such</w:t>
      </w:r>
      <w:r w:rsidR="00B352F2">
        <w:rPr>
          <w:lang w:eastAsia="en-AU"/>
        </w:rPr>
        <w:t xml:space="preserve"> </w:t>
      </w:r>
      <w:r w:rsidRPr="00AF46AF">
        <w:rPr>
          <w:lang w:eastAsia="en-AU"/>
        </w:rPr>
        <w:t>special</w:t>
      </w:r>
      <w:r w:rsidR="00B352F2">
        <w:rPr>
          <w:lang w:eastAsia="en-AU"/>
        </w:rPr>
        <w:t xml:space="preserve"> </w:t>
      </w:r>
      <w:r w:rsidRPr="00AF46AF">
        <w:rPr>
          <w:lang w:eastAsia="en-AU"/>
        </w:rPr>
        <w:t>phase</w:t>
      </w:r>
      <w:r w:rsidR="00B352F2">
        <w:rPr>
          <w:lang w:eastAsia="en-AU"/>
        </w:rPr>
        <w:t xml:space="preserve"> </w:t>
      </w:r>
      <w:r w:rsidRPr="00AF46AF">
        <w:rPr>
          <w:lang w:eastAsia="en-AU"/>
        </w:rPr>
        <w:t>in</w:t>
      </w:r>
      <w:r w:rsidR="00B352F2">
        <w:rPr>
          <w:lang w:eastAsia="en-AU"/>
        </w:rPr>
        <w:t xml:space="preserve"> </w:t>
      </w:r>
      <w:r w:rsidRPr="00AF46AF">
        <w:rPr>
          <w:lang w:eastAsia="en-AU"/>
        </w:rPr>
        <w:t>legislature</w:t>
      </w:r>
      <w:r w:rsidR="00B352F2">
        <w:rPr>
          <w:lang w:eastAsia="en-AU"/>
        </w:rPr>
        <w:t xml:space="preserve"> </w:t>
      </w:r>
      <w:r w:rsidRPr="00AF46AF">
        <w:rPr>
          <w:lang w:eastAsia="en-AU"/>
        </w:rPr>
        <w:t>was</w:t>
      </w:r>
      <w:r w:rsidR="00B352F2">
        <w:rPr>
          <w:lang w:eastAsia="en-AU"/>
        </w:rPr>
        <w:t xml:space="preserve"> </w:t>
      </w:r>
      <w:r w:rsidRPr="00AF46AF">
        <w:rPr>
          <w:lang w:eastAsia="en-AU"/>
        </w:rPr>
        <w:t>also</w:t>
      </w:r>
      <w:r w:rsidR="00B352F2">
        <w:rPr>
          <w:lang w:eastAsia="en-AU"/>
        </w:rPr>
        <w:t xml:space="preserve"> </w:t>
      </w:r>
      <w:r w:rsidRPr="00AF46AF">
        <w:rPr>
          <w:lang w:eastAsia="en-AU"/>
        </w:rPr>
        <w:t>allowed</w:t>
      </w:r>
      <w:r w:rsidR="00B352F2">
        <w:rPr>
          <w:lang w:eastAsia="en-AU"/>
        </w:rPr>
        <w:t xml:space="preserve"> </w:t>
      </w:r>
      <w:r w:rsidRPr="00AF46AF">
        <w:rPr>
          <w:lang w:eastAsia="en-AU"/>
        </w:rPr>
        <w:t>in</w:t>
      </w:r>
      <w:r w:rsidR="00B352F2">
        <w:rPr>
          <w:lang w:eastAsia="en-AU"/>
        </w:rPr>
        <w:t xml:space="preserve"> </w:t>
      </w:r>
      <w:r w:rsidRPr="00AF46AF">
        <w:rPr>
          <w:lang w:eastAsia="en-AU"/>
        </w:rPr>
        <w:t>the</w:t>
      </w:r>
      <w:r w:rsidR="00B352F2">
        <w:rPr>
          <w:lang w:eastAsia="en-AU"/>
        </w:rPr>
        <w:t xml:space="preserve"> </w:t>
      </w:r>
      <w:r w:rsidRPr="00AF46AF">
        <w:rPr>
          <w:lang w:eastAsia="en-AU"/>
        </w:rPr>
        <w:t>Qur</w:t>
      </w:r>
      <w:r w:rsidR="00026089">
        <w:rPr>
          <w:lang w:eastAsia="en-AU"/>
        </w:rPr>
        <w:t>’</w:t>
      </w:r>
      <w:r w:rsidRPr="00AF46AF">
        <w:rPr>
          <w:lang w:eastAsia="en-AU"/>
        </w:rPr>
        <w:t>an,</w:t>
      </w:r>
      <w:r w:rsidR="00B352F2">
        <w:rPr>
          <w:lang w:eastAsia="en-AU"/>
        </w:rPr>
        <w:t xml:space="preserve"> </w:t>
      </w:r>
      <w:r w:rsidRPr="00AF46AF">
        <w:rPr>
          <w:lang w:eastAsia="en-AU"/>
        </w:rPr>
        <w:t>for</w:t>
      </w:r>
      <w:r w:rsidR="00B352F2">
        <w:rPr>
          <w:lang w:eastAsia="en-AU"/>
        </w:rPr>
        <w:t xml:space="preserve"> </w:t>
      </w:r>
      <w:r w:rsidRPr="00AF46AF">
        <w:rPr>
          <w:lang w:eastAsia="en-AU"/>
        </w:rPr>
        <w:t>it</w:t>
      </w:r>
      <w:r w:rsidR="00B352F2">
        <w:rPr>
          <w:lang w:eastAsia="en-AU"/>
        </w:rPr>
        <w:t xml:space="preserve"> </w:t>
      </w:r>
      <w:r w:rsidRPr="00AF46AF">
        <w:rPr>
          <w:lang w:eastAsia="en-AU"/>
        </w:rPr>
        <w:t>was</w:t>
      </w:r>
      <w:r w:rsidR="00B352F2">
        <w:rPr>
          <w:lang w:eastAsia="en-AU"/>
        </w:rPr>
        <w:t xml:space="preserve"> </w:t>
      </w:r>
      <w:r w:rsidRPr="00AF46AF">
        <w:rPr>
          <w:lang w:eastAsia="en-AU"/>
        </w:rPr>
        <w:t>referred</w:t>
      </w:r>
      <w:r w:rsidR="00B352F2">
        <w:rPr>
          <w:lang w:eastAsia="en-AU"/>
        </w:rPr>
        <w:t xml:space="preserve"> </w:t>
      </w:r>
      <w:r w:rsidRPr="00AF46AF">
        <w:rPr>
          <w:lang w:eastAsia="en-AU"/>
        </w:rPr>
        <w:t>to</w:t>
      </w:r>
      <w:r w:rsidR="00B352F2">
        <w:rPr>
          <w:lang w:eastAsia="en-AU"/>
        </w:rPr>
        <w:t xml:space="preserve"> </w:t>
      </w:r>
      <w:r w:rsidRPr="00AF46AF">
        <w:rPr>
          <w:lang w:eastAsia="en-AU"/>
        </w:rPr>
        <w:t>the</w:t>
      </w:r>
      <w:r w:rsidR="00B352F2">
        <w:rPr>
          <w:lang w:eastAsia="en-AU"/>
        </w:rPr>
        <w:t xml:space="preserve"> </w:t>
      </w:r>
      <w:r w:rsidRPr="00AF46AF">
        <w:rPr>
          <w:lang w:eastAsia="en-AU"/>
        </w:rPr>
        <w:t>Judgment</w:t>
      </w:r>
      <w:r w:rsidR="00B352F2">
        <w:rPr>
          <w:lang w:eastAsia="en-AU"/>
        </w:rPr>
        <w:t xml:space="preserve"> </w:t>
      </w:r>
      <w:r w:rsidRPr="00AF46AF">
        <w:rPr>
          <w:lang w:eastAsia="en-AU"/>
        </w:rPr>
        <w:t>(or</w:t>
      </w:r>
      <w:r w:rsidR="00B352F2">
        <w:rPr>
          <w:lang w:eastAsia="en-AU"/>
        </w:rPr>
        <w:t xml:space="preserve"> </w:t>
      </w:r>
      <w:r w:rsidRPr="00AF46AF">
        <w:rPr>
          <w:lang w:eastAsia="en-AU"/>
        </w:rPr>
        <w:t>will)</w:t>
      </w:r>
      <w:r w:rsidR="00B352F2">
        <w:rPr>
          <w:lang w:eastAsia="en-AU"/>
        </w:rPr>
        <w:t xml:space="preserve"> </w:t>
      </w:r>
      <w:r w:rsidRPr="00AF46AF">
        <w:rPr>
          <w:lang w:eastAsia="en-AU"/>
        </w:rPr>
        <w:t>of</w:t>
      </w:r>
      <w:r w:rsidR="00B352F2">
        <w:rPr>
          <w:lang w:eastAsia="en-AU"/>
        </w:rPr>
        <w:t xml:space="preserve"> </w:t>
      </w:r>
      <w:r w:rsidRPr="00AF46AF">
        <w:rPr>
          <w:lang w:eastAsia="en-AU"/>
        </w:rPr>
        <w:t>the</w:t>
      </w:r>
      <w:r w:rsidR="00B352F2">
        <w:rPr>
          <w:lang w:eastAsia="en-AU"/>
        </w:rPr>
        <w:t xml:space="preserve"> </w:t>
      </w:r>
      <w:r w:rsidRPr="00AF46AF">
        <w:rPr>
          <w:lang w:eastAsia="en-AU"/>
        </w:rPr>
        <w:t>Man</w:t>
      </w:r>
      <w:r w:rsidR="00B352F2">
        <w:rPr>
          <w:lang w:eastAsia="en-AU"/>
        </w:rPr>
        <w:t xml:space="preserve"> </w:t>
      </w:r>
      <w:r w:rsidRPr="00AF46AF">
        <w:rPr>
          <w:lang w:eastAsia="en-AU"/>
        </w:rPr>
        <w:t>of</w:t>
      </w:r>
      <w:r w:rsidR="00B352F2">
        <w:rPr>
          <w:lang w:eastAsia="en-AU"/>
        </w:rPr>
        <w:t xml:space="preserve"> </w:t>
      </w:r>
      <w:r w:rsidRPr="00AF46AF">
        <w:rPr>
          <w:lang w:eastAsia="en-AU"/>
        </w:rPr>
        <w:t>Authority</w:t>
      </w:r>
      <w:r w:rsidR="00B352F2">
        <w:rPr>
          <w:lang w:eastAsia="en-AU"/>
        </w:rPr>
        <w:t xml:space="preserve"> </w:t>
      </w:r>
      <w:r w:rsidRPr="00AF46AF">
        <w:rPr>
          <w:lang w:eastAsia="en-AU"/>
        </w:rPr>
        <w:t>(i.e.,</w:t>
      </w:r>
      <w:r w:rsidR="00B352F2">
        <w:rPr>
          <w:lang w:eastAsia="en-AU"/>
        </w:rPr>
        <w:t xml:space="preserve"> </w:t>
      </w:r>
      <w:r w:rsidRPr="00AF46AF">
        <w:rPr>
          <w:lang w:eastAsia="en-AU"/>
        </w:rPr>
        <w:t>a</w:t>
      </w:r>
      <w:r w:rsidR="00B352F2">
        <w:rPr>
          <w:lang w:eastAsia="en-AU"/>
        </w:rPr>
        <w:t xml:space="preserve"> </w:t>
      </w:r>
      <w:r w:rsidRPr="00AF46AF">
        <w:rPr>
          <w:lang w:eastAsia="en-AU"/>
        </w:rPr>
        <w:t>ruler,</w:t>
      </w:r>
      <w:r w:rsidR="00B352F2">
        <w:rPr>
          <w:lang w:eastAsia="en-AU"/>
        </w:rPr>
        <w:t xml:space="preserve"> </w:t>
      </w:r>
      <w:r w:rsidRPr="00AF46AF">
        <w:rPr>
          <w:lang w:eastAsia="en-AU"/>
        </w:rPr>
        <w:t>chief,</w:t>
      </w:r>
      <w:r w:rsidR="00B352F2">
        <w:rPr>
          <w:lang w:eastAsia="en-AU"/>
        </w:rPr>
        <w:t xml:space="preserve"> </w:t>
      </w:r>
      <w:r w:rsidRPr="00AF46AF">
        <w:rPr>
          <w:lang w:eastAsia="en-AU"/>
        </w:rPr>
        <w:t>or</w:t>
      </w:r>
      <w:r w:rsidR="00B352F2">
        <w:rPr>
          <w:lang w:eastAsia="en-AU"/>
        </w:rPr>
        <w:t xml:space="preserve"> </w:t>
      </w:r>
      <w:r w:rsidRPr="00AF46AF">
        <w:rPr>
          <w:lang w:eastAsia="en-AU"/>
        </w:rPr>
        <w:t>head)</w:t>
      </w:r>
      <w:r w:rsidR="00991B2B">
        <w:rPr>
          <w:lang w:eastAsia="en-AU"/>
        </w:rPr>
        <w:t>.</w:t>
      </w:r>
      <w:r w:rsidR="00B352F2">
        <w:rPr>
          <w:lang w:eastAsia="en-AU"/>
        </w:rPr>
        <w:t xml:space="preserve">  </w:t>
      </w:r>
      <w:r w:rsidRPr="00AF46AF">
        <w:rPr>
          <w:lang w:eastAsia="en-AU"/>
        </w:rPr>
        <w:t>No</w:t>
      </w:r>
      <w:r w:rsidR="00B352F2">
        <w:rPr>
          <w:lang w:eastAsia="en-AU"/>
        </w:rPr>
        <w:t xml:space="preserve"> </w:t>
      </w:r>
      <w:r w:rsidRPr="00AF46AF">
        <w:rPr>
          <w:lang w:eastAsia="en-AU"/>
        </w:rPr>
        <w:t>rules</w:t>
      </w:r>
      <w:r w:rsidR="00B352F2">
        <w:rPr>
          <w:lang w:eastAsia="en-AU"/>
        </w:rPr>
        <w:t xml:space="preserve"> </w:t>
      </w:r>
      <w:r w:rsidRPr="00AF46AF">
        <w:rPr>
          <w:lang w:eastAsia="en-AU"/>
        </w:rPr>
        <w:t>were</w:t>
      </w:r>
      <w:r w:rsidR="00B352F2">
        <w:rPr>
          <w:lang w:eastAsia="en-AU"/>
        </w:rPr>
        <w:t xml:space="preserve"> </w:t>
      </w:r>
      <w:r w:rsidRPr="00AF46AF">
        <w:rPr>
          <w:lang w:eastAsia="en-AU"/>
        </w:rPr>
        <w:t>revealed</w:t>
      </w:r>
      <w:r w:rsidR="00B352F2">
        <w:rPr>
          <w:lang w:eastAsia="en-AU"/>
        </w:rPr>
        <w:t xml:space="preserve"> </w:t>
      </w:r>
      <w:r w:rsidRPr="00AF46AF">
        <w:rPr>
          <w:lang w:eastAsia="en-AU"/>
        </w:rPr>
        <w:t>in</w:t>
      </w:r>
      <w:r w:rsidR="00B352F2">
        <w:rPr>
          <w:lang w:eastAsia="en-AU"/>
        </w:rPr>
        <w:t xml:space="preserve"> </w:t>
      </w:r>
      <w:r w:rsidRPr="00AF46AF">
        <w:rPr>
          <w:lang w:eastAsia="en-AU"/>
        </w:rPr>
        <w:t>the</w:t>
      </w:r>
      <w:r w:rsidR="00B352F2">
        <w:rPr>
          <w:lang w:eastAsia="en-AU"/>
        </w:rPr>
        <w:t xml:space="preserve"> </w:t>
      </w:r>
      <w:r w:rsidRPr="00AF46AF">
        <w:rPr>
          <w:lang w:eastAsia="en-AU"/>
        </w:rPr>
        <w:t>Qur</w:t>
      </w:r>
      <w:r w:rsidR="00026089">
        <w:rPr>
          <w:lang w:eastAsia="en-AU"/>
        </w:rPr>
        <w:t>’</w:t>
      </w:r>
      <w:r w:rsidRPr="00AF46AF">
        <w:rPr>
          <w:lang w:eastAsia="en-AU"/>
        </w:rPr>
        <w:t>an</w:t>
      </w:r>
      <w:r w:rsidR="00B352F2">
        <w:rPr>
          <w:lang w:eastAsia="en-AU"/>
        </w:rPr>
        <w:t xml:space="preserve"> </w:t>
      </w:r>
      <w:r w:rsidRPr="00AF46AF">
        <w:rPr>
          <w:lang w:eastAsia="en-AU"/>
        </w:rPr>
        <w:t>concerning</w:t>
      </w:r>
      <w:r w:rsidR="00B352F2">
        <w:rPr>
          <w:lang w:eastAsia="en-AU"/>
        </w:rPr>
        <w:t xml:space="preserve"> </w:t>
      </w:r>
      <w:r w:rsidRPr="00AF46AF">
        <w:rPr>
          <w:lang w:eastAsia="en-AU"/>
        </w:rPr>
        <w:t>the</w:t>
      </w:r>
      <w:r w:rsidR="00B352F2">
        <w:rPr>
          <w:lang w:eastAsia="en-AU"/>
        </w:rPr>
        <w:t xml:space="preserve"> </w:t>
      </w:r>
      <w:r w:rsidRPr="00AF46AF">
        <w:rPr>
          <w:lang w:eastAsia="en-AU"/>
        </w:rPr>
        <w:t>different</w:t>
      </w:r>
      <w:r w:rsidR="00B352F2">
        <w:rPr>
          <w:lang w:eastAsia="en-AU"/>
        </w:rPr>
        <w:t xml:space="preserve"> </w:t>
      </w:r>
      <w:r w:rsidRPr="00AF46AF">
        <w:rPr>
          <w:lang w:eastAsia="en-AU"/>
        </w:rPr>
        <w:t>degrees</w:t>
      </w:r>
      <w:r w:rsidR="00B352F2">
        <w:rPr>
          <w:lang w:eastAsia="en-AU"/>
        </w:rPr>
        <w:t xml:space="preserve"> </w:t>
      </w:r>
      <w:r w:rsidRPr="00AF46AF">
        <w:rPr>
          <w:lang w:eastAsia="en-AU"/>
        </w:rPr>
        <w:t>or</w:t>
      </w:r>
      <w:r w:rsidR="00B352F2">
        <w:rPr>
          <w:lang w:eastAsia="en-AU"/>
        </w:rPr>
        <w:t xml:space="preserve"> </w:t>
      </w:r>
      <w:r w:rsidRPr="00AF46AF">
        <w:rPr>
          <w:lang w:eastAsia="en-AU"/>
        </w:rPr>
        <w:t>the</w:t>
      </w:r>
      <w:r w:rsidR="00B352F2">
        <w:rPr>
          <w:lang w:eastAsia="en-AU"/>
        </w:rPr>
        <w:t xml:space="preserve"> </w:t>
      </w:r>
      <w:r w:rsidRPr="00AF46AF">
        <w:rPr>
          <w:lang w:eastAsia="en-AU"/>
        </w:rPr>
        <w:t>limit</w:t>
      </w:r>
      <w:r w:rsidR="00B352F2">
        <w:rPr>
          <w:lang w:eastAsia="en-AU"/>
        </w:rPr>
        <w:t xml:space="preserve"> </w:t>
      </w:r>
      <w:r w:rsidRPr="00AF46AF">
        <w:rPr>
          <w:lang w:eastAsia="en-AU"/>
        </w:rPr>
        <w:t>of</w:t>
      </w:r>
      <w:r w:rsidR="00B352F2">
        <w:rPr>
          <w:lang w:eastAsia="en-AU"/>
        </w:rPr>
        <w:t xml:space="preserve"> </w:t>
      </w:r>
      <w:r w:rsidRPr="00AF46AF">
        <w:rPr>
          <w:lang w:eastAsia="en-AU"/>
        </w:rPr>
        <w:t>its</w:t>
      </w:r>
      <w:r w:rsidR="00B352F2">
        <w:rPr>
          <w:lang w:eastAsia="en-AU"/>
        </w:rPr>
        <w:t xml:space="preserve"> </w:t>
      </w:r>
      <w:r w:rsidRPr="00AF46AF">
        <w:rPr>
          <w:lang w:eastAsia="en-AU"/>
        </w:rPr>
        <w:t>application,</w:t>
      </w:r>
      <w:r w:rsidR="00B352F2">
        <w:rPr>
          <w:lang w:eastAsia="en-AU"/>
        </w:rPr>
        <w:t xml:space="preserve"> </w:t>
      </w:r>
      <w:r w:rsidRPr="00AF46AF">
        <w:rPr>
          <w:lang w:eastAsia="en-AU"/>
        </w:rPr>
        <w:t>but</w:t>
      </w:r>
      <w:r w:rsidR="00B352F2">
        <w:rPr>
          <w:lang w:eastAsia="en-AU"/>
        </w:rPr>
        <w:t xml:space="preserve"> </w:t>
      </w:r>
      <w:r w:rsidRPr="00AF46AF">
        <w:rPr>
          <w:lang w:eastAsia="en-AU"/>
        </w:rPr>
        <w:t>it</w:t>
      </w:r>
      <w:r w:rsidR="00B352F2">
        <w:rPr>
          <w:lang w:eastAsia="en-AU"/>
        </w:rPr>
        <w:t xml:space="preserve"> </w:t>
      </w:r>
      <w:r w:rsidRPr="00AF46AF">
        <w:rPr>
          <w:lang w:eastAsia="en-AU"/>
        </w:rPr>
        <w:t>was</w:t>
      </w:r>
      <w:r w:rsidR="00B352F2">
        <w:rPr>
          <w:lang w:eastAsia="en-AU"/>
        </w:rPr>
        <w:t xml:space="preserve"> </w:t>
      </w:r>
      <w:r w:rsidRPr="00AF46AF">
        <w:rPr>
          <w:lang w:eastAsia="en-AU"/>
        </w:rPr>
        <w:t>relegated</w:t>
      </w:r>
      <w:r w:rsidR="00B352F2">
        <w:rPr>
          <w:lang w:eastAsia="en-AU"/>
        </w:rPr>
        <w:t xml:space="preserve"> </w:t>
      </w:r>
      <w:r w:rsidRPr="00AF46AF">
        <w:rPr>
          <w:lang w:eastAsia="en-AU"/>
        </w:rPr>
        <w:t>to</w:t>
      </w:r>
      <w:r w:rsidR="00B352F2">
        <w:rPr>
          <w:lang w:eastAsia="en-AU"/>
        </w:rPr>
        <w:t xml:space="preserve"> </w:t>
      </w:r>
      <w:r w:rsidRPr="00AF46AF">
        <w:rPr>
          <w:lang w:eastAsia="en-AU"/>
        </w:rPr>
        <w:t>and</w:t>
      </w:r>
      <w:r w:rsidR="00B352F2">
        <w:rPr>
          <w:lang w:eastAsia="en-AU"/>
        </w:rPr>
        <w:t xml:space="preserve"> </w:t>
      </w:r>
      <w:r w:rsidRPr="00AF46AF">
        <w:rPr>
          <w:lang w:eastAsia="en-AU"/>
        </w:rPr>
        <w:t>made</w:t>
      </w:r>
      <w:r w:rsidR="00B352F2">
        <w:rPr>
          <w:lang w:eastAsia="en-AU"/>
        </w:rPr>
        <w:t xml:space="preserve"> </w:t>
      </w:r>
      <w:r w:rsidRPr="00AF46AF">
        <w:rPr>
          <w:lang w:eastAsia="en-AU"/>
        </w:rPr>
        <w:t>dependent</w:t>
      </w:r>
      <w:r w:rsidR="00B352F2">
        <w:rPr>
          <w:lang w:eastAsia="en-AU"/>
        </w:rPr>
        <w:t xml:space="preserve"> </w:t>
      </w:r>
      <w:r w:rsidRPr="00AF46AF">
        <w:rPr>
          <w:lang w:eastAsia="en-AU"/>
        </w:rPr>
        <w:t>upon</w:t>
      </w:r>
      <w:r w:rsidR="00B352F2">
        <w:rPr>
          <w:lang w:eastAsia="en-AU"/>
        </w:rPr>
        <w:t xml:space="preserve"> </w:t>
      </w:r>
      <w:r w:rsidRPr="00AF46AF">
        <w:rPr>
          <w:lang w:eastAsia="en-AU"/>
        </w:rPr>
        <w:t>the</w:t>
      </w:r>
      <w:r w:rsidR="00B352F2">
        <w:rPr>
          <w:lang w:eastAsia="en-AU"/>
        </w:rPr>
        <w:t xml:space="preserve"> </w:t>
      </w:r>
      <w:r w:rsidRPr="00AF46AF">
        <w:rPr>
          <w:lang w:eastAsia="en-AU"/>
        </w:rPr>
        <w:t>opinion</w:t>
      </w:r>
      <w:r w:rsidR="00B352F2">
        <w:rPr>
          <w:lang w:eastAsia="en-AU"/>
        </w:rPr>
        <w:t xml:space="preserve"> </w:t>
      </w:r>
      <w:r w:rsidRPr="00AF46AF">
        <w:rPr>
          <w:lang w:eastAsia="en-AU"/>
        </w:rPr>
        <w:t>of</w:t>
      </w:r>
      <w:r w:rsidR="00B352F2">
        <w:rPr>
          <w:lang w:eastAsia="en-AU"/>
        </w:rPr>
        <w:t xml:space="preserve"> </w:t>
      </w:r>
      <w:r w:rsidRPr="00AF46AF">
        <w:rPr>
          <w:lang w:eastAsia="en-AU"/>
        </w:rPr>
        <w:t>the</w:t>
      </w:r>
      <w:r w:rsidR="00B352F2">
        <w:rPr>
          <w:lang w:eastAsia="en-AU"/>
        </w:rPr>
        <w:t xml:space="preserve"> </w:t>
      </w:r>
      <w:r w:rsidR="00991B2B">
        <w:rPr>
          <w:lang w:eastAsia="en-AU"/>
        </w:rPr>
        <w:t>“</w:t>
      </w:r>
      <w:r w:rsidRPr="00AF46AF">
        <w:rPr>
          <w:lang w:eastAsia="en-AU"/>
        </w:rPr>
        <w:t>Chief</w:t>
      </w:r>
      <w:r w:rsidR="00B352F2">
        <w:rPr>
          <w:lang w:eastAsia="en-AU"/>
        </w:rPr>
        <w:t xml:space="preserve"> </w:t>
      </w:r>
      <w:r w:rsidRPr="00AF46AF">
        <w:rPr>
          <w:lang w:eastAsia="en-AU"/>
        </w:rPr>
        <w:t>Executive</w:t>
      </w:r>
      <w:r w:rsidR="00991B2B">
        <w:rPr>
          <w:lang w:eastAsia="en-AU"/>
        </w:rPr>
        <w:t>”</w:t>
      </w:r>
      <w:r w:rsidRPr="00AF46AF">
        <w:rPr>
          <w:lang w:eastAsia="en-AU"/>
        </w:rPr>
        <w:t>,</w:t>
      </w:r>
      <w:r w:rsidR="00B352F2">
        <w:rPr>
          <w:lang w:eastAsia="en-AU"/>
        </w:rPr>
        <w:t xml:space="preserve"> </w:t>
      </w:r>
      <w:r w:rsidRPr="00AF46AF">
        <w:rPr>
          <w:lang w:eastAsia="en-AU"/>
        </w:rPr>
        <w:t>whose</w:t>
      </w:r>
      <w:r w:rsidR="00B352F2">
        <w:rPr>
          <w:lang w:eastAsia="en-AU"/>
        </w:rPr>
        <w:t xml:space="preserve"> </w:t>
      </w:r>
      <w:r w:rsidRPr="00AF46AF">
        <w:rPr>
          <w:lang w:eastAsia="en-AU"/>
        </w:rPr>
        <w:t>authority</w:t>
      </w:r>
      <w:r w:rsidR="00B352F2">
        <w:rPr>
          <w:lang w:eastAsia="en-AU"/>
        </w:rPr>
        <w:t xml:space="preserve"> </w:t>
      </w:r>
      <w:r w:rsidRPr="00AF46AF">
        <w:rPr>
          <w:lang w:eastAsia="en-AU"/>
        </w:rPr>
        <w:t>in</w:t>
      </w:r>
      <w:r w:rsidR="00B352F2">
        <w:rPr>
          <w:lang w:eastAsia="en-AU"/>
        </w:rPr>
        <w:t xml:space="preserve"> </w:t>
      </w:r>
      <w:r w:rsidRPr="00AF46AF">
        <w:rPr>
          <w:lang w:eastAsia="en-AU"/>
        </w:rPr>
        <w:t>the</w:t>
      </w:r>
      <w:r w:rsidR="00B352F2">
        <w:rPr>
          <w:lang w:eastAsia="en-AU"/>
        </w:rPr>
        <w:t xml:space="preserve"> </w:t>
      </w:r>
      <w:r w:rsidRPr="00AF46AF">
        <w:rPr>
          <w:lang w:eastAsia="en-AU"/>
        </w:rPr>
        <w:t>matter</w:t>
      </w:r>
      <w:r w:rsidR="00B352F2">
        <w:rPr>
          <w:lang w:eastAsia="en-AU"/>
        </w:rPr>
        <w:t xml:space="preserve"> </w:t>
      </w:r>
      <w:r w:rsidRPr="00AF46AF">
        <w:rPr>
          <w:lang w:eastAsia="en-AU"/>
        </w:rPr>
        <w:t>included</w:t>
      </w:r>
      <w:r w:rsidR="00B352F2">
        <w:rPr>
          <w:lang w:eastAsia="en-AU"/>
        </w:rPr>
        <w:t xml:space="preserve"> </w:t>
      </w:r>
      <w:r w:rsidRPr="00AF46AF">
        <w:rPr>
          <w:lang w:eastAsia="en-AU"/>
        </w:rPr>
        <w:t>the</w:t>
      </w:r>
      <w:r w:rsidR="00B352F2">
        <w:rPr>
          <w:lang w:eastAsia="en-AU"/>
        </w:rPr>
        <w:t xml:space="preserve"> </w:t>
      </w:r>
      <w:r w:rsidRPr="00AF46AF">
        <w:rPr>
          <w:lang w:eastAsia="en-AU"/>
        </w:rPr>
        <w:t>pronouncing</w:t>
      </w:r>
      <w:r w:rsidR="00B352F2">
        <w:rPr>
          <w:lang w:eastAsia="en-AU"/>
        </w:rPr>
        <w:t xml:space="preserve"> </w:t>
      </w:r>
      <w:r w:rsidRPr="00AF46AF">
        <w:rPr>
          <w:lang w:eastAsia="en-AU"/>
        </w:rPr>
        <w:t>of</w:t>
      </w:r>
      <w:r w:rsidR="00B352F2">
        <w:rPr>
          <w:lang w:eastAsia="en-AU"/>
        </w:rPr>
        <w:t xml:space="preserve"> </w:t>
      </w:r>
      <w:r w:rsidRPr="00AF46AF">
        <w:rPr>
          <w:lang w:eastAsia="en-AU"/>
        </w:rPr>
        <w:t>verdicts</w:t>
      </w:r>
      <w:r w:rsidR="00B352F2">
        <w:rPr>
          <w:lang w:eastAsia="en-AU"/>
        </w:rPr>
        <w:t xml:space="preserve"> </w:t>
      </w:r>
      <w:r w:rsidRPr="00AF46AF">
        <w:rPr>
          <w:lang w:eastAsia="en-AU"/>
        </w:rPr>
        <w:t>and</w:t>
      </w:r>
      <w:r w:rsidR="00B352F2">
        <w:rPr>
          <w:lang w:eastAsia="en-AU"/>
        </w:rPr>
        <w:t xml:space="preserve"> </w:t>
      </w:r>
      <w:r w:rsidRPr="00AF46AF">
        <w:rPr>
          <w:lang w:eastAsia="en-AU"/>
        </w:rPr>
        <w:t>even</w:t>
      </w:r>
      <w:r w:rsidR="00B352F2">
        <w:rPr>
          <w:lang w:eastAsia="en-AU"/>
        </w:rPr>
        <w:t xml:space="preserve"> </w:t>
      </w:r>
      <w:r w:rsidRPr="00AF46AF">
        <w:rPr>
          <w:lang w:eastAsia="en-AU"/>
        </w:rPr>
        <w:t>the</w:t>
      </w:r>
      <w:r w:rsidR="00B352F2">
        <w:rPr>
          <w:lang w:eastAsia="en-AU"/>
        </w:rPr>
        <w:t xml:space="preserve"> </w:t>
      </w:r>
      <w:r w:rsidRPr="00AF46AF">
        <w:rPr>
          <w:lang w:eastAsia="en-AU"/>
        </w:rPr>
        <w:t>death</w:t>
      </w:r>
      <w:r w:rsidR="00B352F2">
        <w:rPr>
          <w:lang w:eastAsia="en-AU"/>
        </w:rPr>
        <w:t xml:space="preserve"> </w:t>
      </w:r>
      <w:r w:rsidRPr="00AF46AF">
        <w:rPr>
          <w:lang w:eastAsia="en-AU"/>
        </w:rPr>
        <w:t>sentence;</w:t>
      </w:r>
      <w:r w:rsidR="00B352F2">
        <w:rPr>
          <w:lang w:eastAsia="en-AU"/>
        </w:rPr>
        <w:t xml:space="preserve"> </w:t>
      </w:r>
      <w:r w:rsidRPr="00AF46AF">
        <w:rPr>
          <w:lang w:eastAsia="en-AU"/>
        </w:rPr>
        <w:t>for</w:t>
      </w:r>
      <w:r w:rsidR="00B352F2">
        <w:rPr>
          <w:lang w:eastAsia="en-AU"/>
        </w:rPr>
        <w:t xml:space="preserve"> </w:t>
      </w:r>
      <w:r w:rsidRPr="00AF46AF">
        <w:rPr>
          <w:lang w:eastAsia="en-AU"/>
        </w:rPr>
        <w:t>the</w:t>
      </w:r>
      <w:r w:rsidR="00B352F2">
        <w:rPr>
          <w:lang w:eastAsia="en-AU"/>
        </w:rPr>
        <w:t xml:space="preserve"> </w:t>
      </w:r>
      <w:r w:rsidRPr="00AF46AF">
        <w:rPr>
          <w:lang w:eastAsia="en-AU"/>
        </w:rPr>
        <w:t>administration</w:t>
      </w:r>
      <w:r w:rsidR="00B352F2">
        <w:rPr>
          <w:lang w:eastAsia="en-AU"/>
        </w:rPr>
        <w:t xml:space="preserve"> </w:t>
      </w:r>
      <w:r w:rsidRPr="00AF46AF">
        <w:rPr>
          <w:lang w:eastAsia="en-AU"/>
        </w:rPr>
        <w:t>of</w:t>
      </w:r>
      <w:r w:rsidR="00B352F2">
        <w:rPr>
          <w:lang w:eastAsia="en-AU"/>
        </w:rPr>
        <w:t xml:space="preserve"> </w:t>
      </w:r>
      <w:r w:rsidRPr="00AF46AF">
        <w:rPr>
          <w:lang w:eastAsia="en-AU"/>
        </w:rPr>
        <w:t>affairs</w:t>
      </w:r>
      <w:r w:rsidR="00B352F2">
        <w:rPr>
          <w:lang w:eastAsia="en-AU"/>
        </w:rPr>
        <w:t xml:space="preserve"> </w:t>
      </w:r>
      <w:r w:rsidRPr="00AF46AF">
        <w:rPr>
          <w:lang w:eastAsia="en-AU"/>
        </w:rPr>
        <w:t>in</w:t>
      </w:r>
      <w:r w:rsidR="00B352F2">
        <w:rPr>
          <w:lang w:eastAsia="en-AU"/>
        </w:rPr>
        <w:t xml:space="preserve"> </w:t>
      </w:r>
      <w:r w:rsidRPr="00AF46AF">
        <w:rPr>
          <w:lang w:eastAsia="en-AU"/>
        </w:rPr>
        <w:t>the</w:t>
      </w:r>
      <w:r w:rsidR="00B352F2">
        <w:rPr>
          <w:lang w:eastAsia="en-AU"/>
        </w:rPr>
        <w:t xml:space="preserve"> </w:t>
      </w:r>
      <w:r w:rsidRPr="00AF46AF">
        <w:rPr>
          <w:lang w:eastAsia="en-AU"/>
        </w:rPr>
        <w:t>Islam</w:t>
      </w:r>
      <w:r w:rsidR="00B352F2">
        <w:rPr>
          <w:lang w:eastAsia="en-AU"/>
        </w:rPr>
        <w:t xml:space="preserve"> </w:t>
      </w:r>
      <w:r w:rsidRPr="00AF46AF">
        <w:rPr>
          <w:lang w:eastAsia="en-AU"/>
        </w:rPr>
        <w:t>community</w:t>
      </w:r>
      <w:r w:rsidR="00B352F2">
        <w:rPr>
          <w:lang w:eastAsia="en-AU"/>
        </w:rPr>
        <w:t xml:space="preserve"> </w:t>
      </w:r>
      <w:r w:rsidRPr="00AF46AF">
        <w:rPr>
          <w:lang w:eastAsia="en-AU"/>
        </w:rPr>
        <w:t>mostly</w:t>
      </w:r>
      <w:r w:rsidR="00B352F2">
        <w:rPr>
          <w:lang w:eastAsia="en-AU"/>
        </w:rPr>
        <w:t xml:space="preserve"> </w:t>
      </w:r>
      <w:r w:rsidRPr="00AF46AF">
        <w:rPr>
          <w:lang w:eastAsia="en-AU"/>
        </w:rPr>
        <w:t>revolve</w:t>
      </w:r>
      <w:r w:rsidR="00B352F2">
        <w:rPr>
          <w:lang w:eastAsia="en-AU"/>
        </w:rPr>
        <w:t xml:space="preserve"> </w:t>
      </w:r>
      <w:r w:rsidRPr="00AF46AF">
        <w:rPr>
          <w:lang w:eastAsia="en-AU"/>
        </w:rPr>
        <w:t>around</w:t>
      </w:r>
      <w:r w:rsidR="00B352F2">
        <w:rPr>
          <w:lang w:eastAsia="en-AU"/>
        </w:rPr>
        <w:t xml:space="preserve"> </w:t>
      </w:r>
      <w:r w:rsidRPr="00AF46AF">
        <w:rPr>
          <w:lang w:eastAsia="en-AU"/>
        </w:rPr>
        <w:t>this</w:t>
      </w:r>
      <w:r w:rsidR="00B352F2">
        <w:rPr>
          <w:lang w:eastAsia="en-AU"/>
        </w:rPr>
        <w:t xml:space="preserve"> </w:t>
      </w:r>
      <w:r w:rsidRPr="00AF46AF">
        <w:rPr>
          <w:lang w:eastAsia="en-AU"/>
        </w:rPr>
        <w:t>axis.</w:t>
      </w:r>
    </w:p>
    <w:p w:rsidR="00026089" w:rsidRDefault="00AF46AF" w:rsidP="00026089">
      <w:pPr>
        <w:pStyle w:val="Text"/>
      </w:pPr>
      <w:r w:rsidRPr="00026089">
        <w:t>To</w:t>
      </w:r>
      <w:r w:rsidR="00B352F2" w:rsidRPr="00026089">
        <w:t xml:space="preserve"> </w:t>
      </w:r>
      <w:r w:rsidRPr="00026089">
        <w:t>be</w:t>
      </w:r>
      <w:r w:rsidR="00B352F2" w:rsidRPr="00026089">
        <w:t xml:space="preserve"> </w:t>
      </w:r>
      <w:r w:rsidRPr="00026089">
        <w:t>brief,</w:t>
      </w:r>
      <w:r w:rsidR="00B352F2" w:rsidRPr="00026089">
        <w:t xml:space="preserve"> </w:t>
      </w:r>
      <w:r w:rsidRPr="00026089">
        <w:t>the</w:t>
      </w:r>
      <w:r w:rsidR="00B352F2" w:rsidRPr="00026089">
        <w:t xml:space="preserve"> </w:t>
      </w:r>
      <w:r w:rsidRPr="00026089">
        <w:t>foundation</w:t>
      </w:r>
      <w:r w:rsidR="00B352F2" w:rsidRPr="00026089">
        <w:t xml:space="preserve"> </w:t>
      </w:r>
      <w:r w:rsidRPr="00026089">
        <w:t>of</w:t>
      </w:r>
      <w:r w:rsidR="00B352F2" w:rsidRPr="00026089">
        <w:t xml:space="preserve"> </w:t>
      </w:r>
      <w:r w:rsidRPr="00026089">
        <w:t>this</w:t>
      </w:r>
      <w:r w:rsidR="00B352F2" w:rsidRPr="00026089">
        <w:t xml:space="preserve"> </w:t>
      </w:r>
      <w:r w:rsidRPr="00026089">
        <w:t>Most</w:t>
      </w:r>
      <w:r w:rsidR="00B352F2" w:rsidRPr="00026089">
        <w:t xml:space="preserve"> </w:t>
      </w:r>
      <w:r w:rsidRPr="00026089">
        <w:t>Great</w:t>
      </w:r>
      <w:r w:rsidR="00B352F2" w:rsidRPr="00026089">
        <w:t xml:space="preserve"> </w:t>
      </w:r>
      <w:r w:rsidRPr="00026089">
        <w:t>Dispensation</w:t>
      </w:r>
      <w:r w:rsidR="00B352F2" w:rsidRPr="00026089">
        <w:t xml:space="preserve"> </w:t>
      </w:r>
      <w:r w:rsidRPr="00026089">
        <w:t>has</w:t>
      </w:r>
      <w:r w:rsidR="00B352F2" w:rsidRPr="00026089">
        <w:t xml:space="preserve"> </w:t>
      </w:r>
      <w:r w:rsidRPr="00026089">
        <w:t>been</w:t>
      </w:r>
      <w:r w:rsidR="00B352F2" w:rsidRPr="00026089">
        <w:t xml:space="preserve"> </w:t>
      </w:r>
      <w:r w:rsidRPr="00026089">
        <w:t>laid</w:t>
      </w:r>
      <w:r w:rsidR="00B352F2" w:rsidRPr="00026089">
        <w:t xml:space="preserve"> </w:t>
      </w:r>
      <w:r w:rsidRPr="00026089">
        <w:t>in</w:t>
      </w:r>
      <w:r w:rsidR="00B352F2" w:rsidRPr="00026089">
        <w:t xml:space="preserve"> </w:t>
      </w:r>
      <w:r w:rsidRPr="00026089">
        <w:t>such</w:t>
      </w:r>
      <w:r w:rsidR="00B352F2" w:rsidRPr="00026089">
        <w:t xml:space="preserve"> </w:t>
      </w:r>
      <w:r w:rsidRPr="00026089">
        <w:t>a</w:t>
      </w:r>
      <w:r w:rsidR="00B352F2" w:rsidRPr="00026089">
        <w:t xml:space="preserve"> </w:t>
      </w:r>
      <w:r w:rsidRPr="00026089">
        <w:t>comprehensive</w:t>
      </w:r>
      <w:r w:rsidR="00B352F2" w:rsidRPr="00026089">
        <w:t xml:space="preserve"> </w:t>
      </w:r>
      <w:r w:rsidRPr="00026089">
        <w:t>manner</w:t>
      </w:r>
      <w:r w:rsidR="00B352F2" w:rsidRPr="00026089">
        <w:t xml:space="preserve"> </w:t>
      </w:r>
      <w:r w:rsidRPr="00026089">
        <w:t>that</w:t>
      </w:r>
      <w:r w:rsidR="00B352F2" w:rsidRPr="00026089">
        <w:t xml:space="preserve"> </w:t>
      </w:r>
      <w:r w:rsidRPr="00026089">
        <w:t>its</w:t>
      </w:r>
      <w:r w:rsidR="00B352F2" w:rsidRPr="00026089">
        <w:t xml:space="preserve"> </w:t>
      </w:r>
      <w:r w:rsidRPr="00026089">
        <w:t>laws</w:t>
      </w:r>
      <w:r w:rsidR="00B352F2" w:rsidRPr="00026089">
        <w:t xml:space="preserve"> </w:t>
      </w:r>
      <w:r w:rsidRPr="00026089">
        <w:t>and</w:t>
      </w:r>
      <w:r w:rsidR="00B352F2" w:rsidRPr="00026089">
        <w:t xml:space="preserve"> </w:t>
      </w:r>
      <w:r w:rsidRPr="00026089">
        <w:t>ordinances</w:t>
      </w:r>
      <w:r w:rsidR="00B352F2" w:rsidRPr="00026089">
        <w:t xml:space="preserve"> </w:t>
      </w:r>
      <w:r w:rsidRPr="00026089">
        <w:t>are</w:t>
      </w:r>
      <w:r w:rsidR="00B352F2" w:rsidRPr="00026089">
        <w:t xml:space="preserve"> </w:t>
      </w:r>
      <w:r w:rsidRPr="00026089">
        <w:t>agreeable</w:t>
      </w:r>
      <w:r w:rsidR="00B352F2" w:rsidRPr="00026089">
        <w:t xml:space="preserve"> </w:t>
      </w:r>
      <w:r w:rsidRPr="00026089">
        <w:t>to</w:t>
      </w:r>
      <w:r w:rsidR="00B352F2" w:rsidRPr="00026089">
        <w:t xml:space="preserve"> </w:t>
      </w:r>
      <w:r w:rsidRPr="00026089">
        <w:t>and</w:t>
      </w:r>
      <w:r w:rsidR="00B352F2" w:rsidRPr="00026089">
        <w:t xml:space="preserve"> </w:t>
      </w:r>
      <w:r w:rsidRPr="00026089">
        <w:t>in</w:t>
      </w:r>
      <w:r w:rsidR="00B352F2" w:rsidRPr="00026089">
        <w:t xml:space="preserve"> </w:t>
      </w:r>
      <w:r w:rsidRPr="00026089">
        <w:t>accord</w:t>
      </w:r>
      <w:r w:rsidR="00B352F2" w:rsidRPr="00026089">
        <w:t xml:space="preserve"> </w:t>
      </w:r>
      <w:r w:rsidRPr="00026089">
        <w:t>with</w:t>
      </w:r>
      <w:r w:rsidR="00B352F2" w:rsidRPr="00026089">
        <w:t xml:space="preserve"> </w:t>
      </w:r>
      <w:r w:rsidRPr="00026089">
        <w:t>all</w:t>
      </w:r>
      <w:r w:rsidR="00B352F2" w:rsidRPr="00026089">
        <w:t xml:space="preserve"> </w:t>
      </w:r>
      <w:r w:rsidRPr="00026089">
        <w:t>future</w:t>
      </w:r>
      <w:r w:rsidR="00B352F2" w:rsidRPr="00026089">
        <w:t xml:space="preserve"> </w:t>
      </w:r>
      <w:r w:rsidRPr="00026089">
        <w:t>cycles</w:t>
      </w:r>
      <w:r w:rsidR="00B352F2" w:rsidRPr="00026089">
        <w:t xml:space="preserve"> </w:t>
      </w:r>
      <w:r w:rsidRPr="00026089">
        <w:t>and</w:t>
      </w:r>
      <w:r w:rsidR="00B352F2" w:rsidRPr="00026089">
        <w:t xml:space="preserve"> </w:t>
      </w:r>
      <w:r w:rsidRPr="00026089">
        <w:t>ages</w:t>
      </w:r>
      <w:r w:rsidR="00991B2B" w:rsidRPr="00026089">
        <w:t>.</w:t>
      </w:r>
      <w:r w:rsidR="00B352F2" w:rsidRPr="00026089">
        <w:t xml:space="preserve">  </w:t>
      </w:r>
      <w:r w:rsidRPr="00026089">
        <w:t>It</w:t>
      </w:r>
      <w:r w:rsidR="00B352F2" w:rsidRPr="00026089">
        <w:t xml:space="preserve"> </w:t>
      </w:r>
      <w:r w:rsidRPr="00026089">
        <w:t>is</w:t>
      </w:r>
    </w:p>
    <w:p w:rsidR="00026089" w:rsidRDefault="00026089">
      <w:pPr>
        <w:widowControl/>
        <w:kinsoku/>
        <w:overflowPunct/>
        <w:textAlignment w:val="auto"/>
      </w:pPr>
      <w:r>
        <w:br w:type="page"/>
      </w:r>
    </w:p>
    <w:p w:rsidR="00AF46AF" w:rsidRPr="00026089" w:rsidRDefault="00AF46AF" w:rsidP="00026089">
      <w:pPr>
        <w:pStyle w:val="Textcts"/>
      </w:pPr>
      <w:r w:rsidRPr="00FB112F">
        <w:lastRenderedPageBreak/>
        <w:t>&lt;</w:t>
      </w:r>
      <w:r w:rsidR="004B2AB8">
        <w:t xml:space="preserve">p </w:t>
      </w:r>
      <w:r w:rsidRPr="00FB112F">
        <w:t>31&gt;</w:t>
      </w:r>
      <w:r w:rsidR="00B352F2" w:rsidRPr="00026089">
        <w:t xml:space="preserve"> </w:t>
      </w:r>
      <w:r w:rsidRPr="00026089">
        <w:t>not</w:t>
      </w:r>
      <w:r w:rsidR="00B352F2" w:rsidRPr="00026089">
        <w:t xml:space="preserve"> </w:t>
      </w:r>
      <w:r w:rsidRPr="00026089">
        <w:t>like</w:t>
      </w:r>
      <w:r w:rsidR="00B352F2" w:rsidRPr="00026089">
        <w:t xml:space="preserve"> </w:t>
      </w:r>
      <w:r w:rsidRPr="00026089">
        <w:t>unto</w:t>
      </w:r>
      <w:r w:rsidR="00B352F2" w:rsidRPr="00026089">
        <w:t xml:space="preserve"> </w:t>
      </w:r>
      <w:r w:rsidRPr="00026089">
        <w:t>the</w:t>
      </w:r>
      <w:r w:rsidR="00B352F2" w:rsidRPr="00026089">
        <w:t xml:space="preserve"> </w:t>
      </w:r>
      <w:r w:rsidRPr="00026089">
        <w:t>laws</w:t>
      </w:r>
      <w:r w:rsidR="00B352F2" w:rsidRPr="00026089">
        <w:t xml:space="preserve"> </w:t>
      </w:r>
      <w:r w:rsidRPr="00026089">
        <w:t>of</w:t>
      </w:r>
      <w:r w:rsidR="00B352F2" w:rsidRPr="00026089">
        <w:t xml:space="preserve"> </w:t>
      </w:r>
      <w:r w:rsidRPr="00026089">
        <w:t>the</w:t>
      </w:r>
      <w:r w:rsidR="00B352F2" w:rsidRPr="00026089">
        <w:t xml:space="preserve"> </w:t>
      </w:r>
      <w:r w:rsidRPr="00026089">
        <w:t>former</w:t>
      </w:r>
      <w:r w:rsidR="00B352F2" w:rsidRPr="00026089">
        <w:t xml:space="preserve"> </w:t>
      </w:r>
      <w:r w:rsidRPr="00026089">
        <w:t>Religions,</w:t>
      </w:r>
      <w:r w:rsidR="00B352F2" w:rsidRPr="00026089">
        <w:t xml:space="preserve"> </w:t>
      </w:r>
      <w:r w:rsidRPr="00026089">
        <w:t>the</w:t>
      </w:r>
      <w:r w:rsidR="00B352F2" w:rsidRPr="00026089">
        <w:t xml:space="preserve"> </w:t>
      </w:r>
      <w:r w:rsidRPr="00026089">
        <w:t>application</w:t>
      </w:r>
      <w:r w:rsidR="00B352F2" w:rsidRPr="00026089">
        <w:t xml:space="preserve"> </w:t>
      </w:r>
      <w:r w:rsidRPr="00026089">
        <w:t>of</w:t>
      </w:r>
      <w:r w:rsidR="00B352F2" w:rsidRPr="00026089">
        <w:t xml:space="preserve"> </w:t>
      </w:r>
      <w:r w:rsidRPr="00026089">
        <w:t>which</w:t>
      </w:r>
      <w:r w:rsidR="00B352F2" w:rsidRPr="00026089">
        <w:t xml:space="preserve"> </w:t>
      </w:r>
      <w:r w:rsidRPr="00026089">
        <w:t>is</w:t>
      </w:r>
      <w:r w:rsidR="00B352F2" w:rsidRPr="00026089">
        <w:t xml:space="preserve"> </w:t>
      </w:r>
      <w:r w:rsidRPr="00026089">
        <w:t>impossible</w:t>
      </w:r>
      <w:r w:rsidR="00B352F2" w:rsidRPr="00026089">
        <w:t xml:space="preserve"> </w:t>
      </w:r>
      <w:r w:rsidRPr="00026089">
        <w:t>and</w:t>
      </w:r>
      <w:r w:rsidR="00B352F2" w:rsidRPr="00026089">
        <w:t xml:space="preserve"> </w:t>
      </w:r>
      <w:r w:rsidRPr="00026089">
        <w:t>impracticable</w:t>
      </w:r>
      <w:r w:rsidR="00B352F2" w:rsidRPr="00026089">
        <w:t xml:space="preserve"> </w:t>
      </w:r>
      <w:r w:rsidRPr="00026089">
        <w:t>at</w:t>
      </w:r>
      <w:r w:rsidR="00B352F2" w:rsidRPr="00026089">
        <w:t xml:space="preserve"> </w:t>
      </w:r>
      <w:r w:rsidRPr="00026089">
        <w:t>the</w:t>
      </w:r>
      <w:r w:rsidR="00B352F2" w:rsidRPr="00026089">
        <w:t xml:space="preserve"> </w:t>
      </w:r>
      <w:r w:rsidRPr="00026089">
        <w:t>present</w:t>
      </w:r>
      <w:r w:rsidR="00B352F2" w:rsidRPr="00026089">
        <w:t xml:space="preserve"> </w:t>
      </w:r>
      <w:r w:rsidRPr="00026089">
        <w:t>time</w:t>
      </w:r>
      <w:r w:rsidR="00991B2B" w:rsidRPr="00026089">
        <w:t>.</w:t>
      </w:r>
      <w:r w:rsidR="00B352F2" w:rsidRPr="00026089">
        <w:t xml:space="preserve">  </w:t>
      </w:r>
      <w:r w:rsidRPr="00026089">
        <w:t>For</w:t>
      </w:r>
      <w:r w:rsidR="00B352F2" w:rsidRPr="00026089">
        <w:t xml:space="preserve"> </w:t>
      </w:r>
      <w:r w:rsidRPr="00026089">
        <w:t>instance,</w:t>
      </w:r>
      <w:r w:rsidR="00B352F2" w:rsidRPr="00026089">
        <w:t xml:space="preserve"> </w:t>
      </w:r>
      <w:r w:rsidRPr="00026089">
        <w:t>consider</w:t>
      </w:r>
      <w:r w:rsidR="00B352F2" w:rsidRPr="00026089">
        <w:t xml:space="preserve"> </w:t>
      </w:r>
      <w:r w:rsidRPr="00026089">
        <w:t>the</w:t>
      </w:r>
      <w:r w:rsidR="00B352F2" w:rsidRPr="00026089">
        <w:t xml:space="preserve"> </w:t>
      </w:r>
      <w:r w:rsidRPr="00026089">
        <w:t>laws</w:t>
      </w:r>
      <w:r w:rsidR="00B352F2" w:rsidRPr="00026089">
        <w:t xml:space="preserve"> </w:t>
      </w:r>
      <w:r w:rsidRPr="00026089">
        <w:t>of</w:t>
      </w:r>
      <w:r w:rsidR="00B352F2" w:rsidRPr="00026089">
        <w:t xml:space="preserve"> </w:t>
      </w:r>
      <w:r w:rsidRPr="00026089">
        <w:t>the</w:t>
      </w:r>
      <w:r w:rsidR="00B352F2" w:rsidRPr="00026089">
        <w:t xml:space="preserve"> </w:t>
      </w:r>
      <w:r w:rsidRPr="00026089">
        <w:t>Torah</w:t>
      </w:r>
      <w:r w:rsidR="00B352F2" w:rsidRPr="00026089">
        <w:t xml:space="preserve"> </w:t>
      </w:r>
      <w:r w:rsidRPr="00026089">
        <w:t>(the</w:t>
      </w:r>
      <w:r w:rsidR="00B352F2" w:rsidRPr="00026089">
        <w:t xml:space="preserve"> </w:t>
      </w:r>
      <w:r w:rsidRPr="00026089">
        <w:t>Old</w:t>
      </w:r>
      <w:r w:rsidR="00B352F2" w:rsidRPr="00026089">
        <w:t xml:space="preserve"> </w:t>
      </w:r>
      <w:r w:rsidRPr="00026089">
        <w:t>Testament)</w:t>
      </w:r>
      <w:r w:rsidR="00B352F2" w:rsidRPr="00026089">
        <w:t xml:space="preserve"> </w:t>
      </w:r>
      <w:r w:rsidRPr="00026089">
        <w:t>which</w:t>
      </w:r>
      <w:r w:rsidR="00B352F2" w:rsidRPr="00026089">
        <w:t xml:space="preserve"> </w:t>
      </w:r>
      <w:r w:rsidRPr="00026089">
        <w:t>it</w:t>
      </w:r>
      <w:r w:rsidR="00B352F2" w:rsidRPr="00026089">
        <w:t xml:space="preserve"> </w:t>
      </w:r>
      <w:r w:rsidRPr="00026089">
        <w:t>is</w:t>
      </w:r>
      <w:r w:rsidR="00B352F2" w:rsidRPr="00026089">
        <w:t xml:space="preserve"> </w:t>
      </w:r>
      <w:r w:rsidRPr="00026089">
        <w:t>impossible</w:t>
      </w:r>
      <w:r w:rsidR="00B352F2" w:rsidRPr="00026089">
        <w:t xml:space="preserve"> </w:t>
      </w:r>
      <w:r w:rsidRPr="00026089">
        <w:t>to</w:t>
      </w:r>
      <w:r w:rsidR="00B352F2" w:rsidRPr="00026089">
        <w:t xml:space="preserve"> </w:t>
      </w:r>
      <w:r w:rsidRPr="00026089">
        <w:t>execute</w:t>
      </w:r>
      <w:r w:rsidR="00B352F2" w:rsidRPr="00026089">
        <w:t xml:space="preserve"> </w:t>
      </w:r>
      <w:r w:rsidRPr="00026089">
        <w:t>in</w:t>
      </w:r>
      <w:r w:rsidR="00B352F2" w:rsidRPr="00026089">
        <w:t xml:space="preserve"> </w:t>
      </w:r>
      <w:r w:rsidRPr="00026089">
        <w:t>this</w:t>
      </w:r>
      <w:r w:rsidR="00B352F2" w:rsidRPr="00026089">
        <w:t xml:space="preserve"> </w:t>
      </w:r>
      <w:r w:rsidRPr="00026089">
        <w:t>day;</w:t>
      </w:r>
      <w:r w:rsidR="00B352F2" w:rsidRPr="00026089">
        <w:t xml:space="preserve"> </w:t>
      </w:r>
      <w:r w:rsidRPr="00026089">
        <w:t>for</w:t>
      </w:r>
      <w:r w:rsidR="00B352F2" w:rsidRPr="00026089">
        <w:t xml:space="preserve"> </w:t>
      </w:r>
      <w:r w:rsidRPr="00026089">
        <w:t>they</w:t>
      </w:r>
      <w:r w:rsidR="00B352F2" w:rsidRPr="00026089">
        <w:t xml:space="preserve"> </w:t>
      </w:r>
      <w:r w:rsidRPr="00026089">
        <w:t>contain</w:t>
      </w:r>
      <w:r w:rsidR="00B352F2" w:rsidRPr="00026089">
        <w:t xml:space="preserve"> </w:t>
      </w:r>
      <w:r w:rsidRPr="00026089">
        <w:t>ten</w:t>
      </w:r>
      <w:r w:rsidR="00B352F2" w:rsidRPr="00026089">
        <w:t xml:space="preserve"> </w:t>
      </w:r>
      <w:r w:rsidRPr="00026089">
        <w:t>death</w:t>
      </w:r>
      <w:r w:rsidR="00B352F2" w:rsidRPr="00026089">
        <w:t xml:space="preserve"> </w:t>
      </w:r>
      <w:r w:rsidRPr="00026089">
        <w:t>sentences</w:t>
      </w:r>
      <w:r w:rsidR="00991B2B" w:rsidRPr="00026089">
        <w:t>.</w:t>
      </w:r>
      <w:r w:rsidR="00B352F2" w:rsidRPr="00026089">
        <w:t xml:space="preserve">  </w:t>
      </w:r>
      <w:r w:rsidRPr="00026089">
        <w:t>Likewise</w:t>
      </w:r>
      <w:r w:rsidR="00B352F2" w:rsidRPr="00026089">
        <w:t xml:space="preserve"> </w:t>
      </w:r>
      <w:r w:rsidRPr="00026089">
        <w:t>in</w:t>
      </w:r>
      <w:r w:rsidR="00B352F2" w:rsidRPr="00026089">
        <w:t xml:space="preserve"> </w:t>
      </w:r>
      <w:r w:rsidRPr="00026089">
        <w:t>accord</w:t>
      </w:r>
      <w:r w:rsidR="00B352F2" w:rsidRPr="00026089">
        <w:t xml:space="preserve"> </w:t>
      </w:r>
      <w:r w:rsidRPr="00026089">
        <w:t>with</w:t>
      </w:r>
      <w:r w:rsidR="00B352F2" w:rsidRPr="00026089">
        <w:t xml:space="preserve"> </w:t>
      </w:r>
      <w:r w:rsidRPr="00026089">
        <w:t>the</w:t>
      </w:r>
      <w:r w:rsidR="00B352F2" w:rsidRPr="00026089">
        <w:t xml:space="preserve"> </w:t>
      </w:r>
      <w:r w:rsidRPr="00026089">
        <w:t>Law</w:t>
      </w:r>
      <w:r w:rsidR="00B352F2" w:rsidRPr="00026089">
        <w:t xml:space="preserve"> </w:t>
      </w:r>
      <w:r w:rsidRPr="00026089">
        <w:t>of</w:t>
      </w:r>
      <w:r w:rsidR="00B352F2" w:rsidRPr="00026089">
        <w:t xml:space="preserve"> </w:t>
      </w:r>
      <w:r w:rsidRPr="00026089">
        <w:t>the</w:t>
      </w:r>
      <w:r w:rsidR="00B352F2" w:rsidRPr="00026089">
        <w:t xml:space="preserve"> </w:t>
      </w:r>
      <w:r w:rsidRPr="00026089">
        <w:t>Qur</w:t>
      </w:r>
      <w:r w:rsidR="00026089">
        <w:t>’</w:t>
      </w:r>
      <w:r w:rsidRPr="00026089">
        <w:t>an,</w:t>
      </w:r>
      <w:r w:rsidR="00B352F2" w:rsidRPr="00026089">
        <w:t xml:space="preserve"> </w:t>
      </w:r>
      <w:r w:rsidRPr="00026089">
        <w:t>the</w:t>
      </w:r>
      <w:r w:rsidR="00B352F2" w:rsidRPr="00026089">
        <w:t xml:space="preserve"> </w:t>
      </w:r>
      <w:r w:rsidRPr="00026089">
        <w:t>hand</w:t>
      </w:r>
      <w:r w:rsidR="00B352F2" w:rsidRPr="00026089">
        <w:t xml:space="preserve"> </w:t>
      </w:r>
      <w:r w:rsidRPr="00026089">
        <w:t>of</w:t>
      </w:r>
      <w:r w:rsidR="00B352F2" w:rsidRPr="00026089">
        <w:t xml:space="preserve"> </w:t>
      </w:r>
      <w:r w:rsidRPr="00026089">
        <w:t>a</w:t>
      </w:r>
      <w:r w:rsidR="00B352F2" w:rsidRPr="00026089">
        <w:t xml:space="preserve"> </w:t>
      </w:r>
      <w:r w:rsidRPr="00026089">
        <w:t>man</w:t>
      </w:r>
      <w:r w:rsidR="00B352F2" w:rsidRPr="00026089">
        <w:t xml:space="preserve"> </w:t>
      </w:r>
      <w:r w:rsidRPr="00026089">
        <w:t>who</w:t>
      </w:r>
      <w:r w:rsidR="00B352F2" w:rsidRPr="00026089">
        <w:t xml:space="preserve"> </w:t>
      </w:r>
      <w:r w:rsidRPr="00026089">
        <w:t>may</w:t>
      </w:r>
      <w:r w:rsidR="00B352F2" w:rsidRPr="00026089">
        <w:t xml:space="preserve"> </w:t>
      </w:r>
      <w:r w:rsidRPr="00026089">
        <w:t>steal</w:t>
      </w:r>
      <w:r w:rsidR="00B352F2" w:rsidRPr="00026089">
        <w:t xml:space="preserve"> </w:t>
      </w:r>
      <w:r w:rsidRPr="00026089">
        <w:t>ten</w:t>
      </w:r>
      <w:r w:rsidR="00B352F2" w:rsidRPr="00026089">
        <w:t xml:space="preserve"> </w:t>
      </w:r>
      <w:r w:rsidR="00026089">
        <w:t>d</w:t>
      </w:r>
      <w:r w:rsidRPr="00026089">
        <w:t>irhams</w:t>
      </w:r>
      <w:r w:rsidR="00B352F2" w:rsidRPr="00026089">
        <w:t xml:space="preserve"> </w:t>
      </w:r>
      <w:r w:rsidRPr="00026089">
        <w:t>is</w:t>
      </w:r>
      <w:r w:rsidR="00B352F2" w:rsidRPr="00026089">
        <w:t xml:space="preserve"> </w:t>
      </w:r>
      <w:r w:rsidRPr="00026089">
        <w:t>to</w:t>
      </w:r>
      <w:r w:rsidR="00B352F2" w:rsidRPr="00026089">
        <w:t xml:space="preserve"> </w:t>
      </w:r>
      <w:r w:rsidRPr="00026089">
        <w:t>be</w:t>
      </w:r>
      <w:r w:rsidR="00B352F2" w:rsidRPr="00026089">
        <w:t xml:space="preserve"> </w:t>
      </w:r>
      <w:r w:rsidRPr="00026089">
        <w:t>amputated</w:t>
      </w:r>
      <w:r w:rsidR="00991B2B" w:rsidRPr="00026089">
        <w:t>.</w:t>
      </w:r>
      <w:r w:rsidR="00B352F2" w:rsidRPr="00026089">
        <w:t xml:space="preserve">  </w:t>
      </w:r>
      <w:r w:rsidRPr="00026089">
        <w:t>It</w:t>
      </w:r>
      <w:r w:rsidR="00B352F2" w:rsidRPr="00026089">
        <w:t xml:space="preserve"> </w:t>
      </w:r>
      <w:r w:rsidRPr="00026089">
        <w:t>is</w:t>
      </w:r>
      <w:r w:rsidR="00B352F2" w:rsidRPr="00026089">
        <w:t xml:space="preserve"> </w:t>
      </w:r>
      <w:r w:rsidRPr="00026089">
        <w:t>now</w:t>
      </w:r>
      <w:r w:rsidR="00B352F2" w:rsidRPr="00026089">
        <w:t xml:space="preserve"> </w:t>
      </w:r>
      <w:r w:rsidRPr="00026089">
        <w:t>impossible</w:t>
      </w:r>
      <w:r w:rsidR="00B352F2" w:rsidRPr="00026089">
        <w:t xml:space="preserve"> </w:t>
      </w:r>
      <w:r w:rsidRPr="00026089">
        <w:t>to</w:t>
      </w:r>
      <w:r w:rsidR="00B352F2" w:rsidRPr="00026089">
        <w:t xml:space="preserve"> </w:t>
      </w:r>
      <w:r w:rsidRPr="00026089">
        <w:t>execute</w:t>
      </w:r>
      <w:r w:rsidR="00B352F2" w:rsidRPr="00026089">
        <w:t xml:space="preserve"> </w:t>
      </w:r>
      <w:r w:rsidRPr="00026089">
        <w:t>such</w:t>
      </w:r>
      <w:r w:rsidR="00991B2B" w:rsidRPr="00026089">
        <w:t>.</w:t>
      </w:r>
      <w:r w:rsidR="00B352F2" w:rsidRPr="00026089">
        <w:t xml:space="preserve">  </w:t>
      </w:r>
      <w:r w:rsidRPr="00026089">
        <w:t>No,</w:t>
      </w:r>
      <w:r w:rsidR="00B352F2" w:rsidRPr="00026089">
        <w:t xml:space="preserve"> </w:t>
      </w:r>
      <w:r w:rsidRPr="00026089">
        <w:t>by</w:t>
      </w:r>
      <w:r w:rsidR="00B352F2" w:rsidRPr="00026089">
        <w:t xml:space="preserve"> </w:t>
      </w:r>
      <w:r w:rsidRPr="00026089">
        <w:t>the</w:t>
      </w:r>
      <w:r w:rsidR="00B352F2" w:rsidRPr="00026089">
        <w:t xml:space="preserve"> </w:t>
      </w:r>
      <w:r w:rsidRPr="00026089">
        <w:t>Life</w:t>
      </w:r>
      <w:r w:rsidR="00B352F2" w:rsidRPr="00026089">
        <w:t xml:space="preserve"> </w:t>
      </w:r>
      <w:r w:rsidRPr="00026089">
        <w:t>of</w:t>
      </w:r>
      <w:r w:rsidR="00B352F2" w:rsidRPr="00026089">
        <w:t xml:space="preserve"> </w:t>
      </w:r>
      <w:r w:rsidRPr="00026089">
        <w:t>God!</w:t>
      </w:r>
    </w:p>
    <w:p w:rsidR="00AF46AF" w:rsidRPr="00AF46AF" w:rsidRDefault="00AF46AF" w:rsidP="00026089">
      <w:pPr>
        <w:pStyle w:val="Text"/>
        <w:rPr>
          <w:lang w:eastAsia="en-AU"/>
        </w:rPr>
      </w:pPr>
      <w:r w:rsidRPr="00AF46AF">
        <w:rPr>
          <w:lang w:eastAsia="en-AU"/>
        </w:rPr>
        <w:t>But</w:t>
      </w:r>
      <w:r w:rsidR="00B352F2">
        <w:rPr>
          <w:lang w:eastAsia="en-AU"/>
        </w:rPr>
        <w:t xml:space="preserve"> </w:t>
      </w:r>
      <w:r w:rsidRPr="00AF46AF">
        <w:rPr>
          <w:lang w:eastAsia="en-AU"/>
        </w:rPr>
        <w:t>this</w:t>
      </w:r>
      <w:r w:rsidR="00B352F2">
        <w:rPr>
          <w:lang w:eastAsia="en-AU"/>
        </w:rPr>
        <w:t xml:space="preserve"> </w:t>
      </w:r>
      <w:r w:rsidRPr="00AF46AF">
        <w:rPr>
          <w:lang w:eastAsia="en-AU"/>
        </w:rPr>
        <w:t>Holy</w:t>
      </w:r>
      <w:r w:rsidR="00B352F2">
        <w:rPr>
          <w:lang w:eastAsia="en-AU"/>
        </w:rPr>
        <w:t xml:space="preserve"> </w:t>
      </w:r>
      <w:r w:rsidRPr="00AF46AF">
        <w:rPr>
          <w:lang w:eastAsia="en-AU"/>
        </w:rPr>
        <w:t>and</w:t>
      </w:r>
      <w:r w:rsidR="00B352F2">
        <w:rPr>
          <w:lang w:eastAsia="en-AU"/>
        </w:rPr>
        <w:t xml:space="preserve"> </w:t>
      </w:r>
      <w:r w:rsidRPr="00AF46AF">
        <w:rPr>
          <w:lang w:eastAsia="en-AU"/>
        </w:rPr>
        <w:t>Divine</w:t>
      </w:r>
      <w:r w:rsidR="00B352F2">
        <w:rPr>
          <w:lang w:eastAsia="en-AU"/>
        </w:rPr>
        <w:t xml:space="preserve"> </w:t>
      </w:r>
      <w:r w:rsidRPr="00AF46AF">
        <w:rPr>
          <w:lang w:eastAsia="en-AU"/>
        </w:rPr>
        <w:t>Law</w:t>
      </w:r>
      <w:r w:rsidR="00B352F2">
        <w:rPr>
          <w:lang w:eastAsia="en-AU"/>
        </w:rPr>
        <w:t xml:space="preserve"> </w:t>
      </w:r>
      <w:r w:rsidRPr="00AF46AF">
        <w:rPr>
          <w:lang w:eastAsia="en-AU"/>
        </w:rPr>
        <w:t>(The</w:t>
      </w:r>
      <w:r w:rsidR="00B352F2">
        <w:rPr>
          <w:lang w:eastAsia="en-AU"/>
        </w:rPr>
        <w:t xml:space="preserve"> </w:t>
      </w:r>
      <w:r w:rsidR="0084019A">
        <w:rPr>
          <w:lang w:eastAsia="en-AU"/>
        </w:rPr>
        <w:t>Baha’i</w:t>
      </w:r>
      <w:r w:rsidR="00B352F2">
        <w:rPr>
          <w:lang w:eastAsia="en-AU"/>
        </w:rPr>
        <w:t xml:space="preserve"> </w:t>
      </w:r>
      <w:r w:rsidRPr="00AF46AF">
        <w:rPr>
          <w:lang w:eastAsia="en-AU"/>
        </w:rPr>
        <w:t>Revelation)</w:t>
      </w:r>
      <w:r w:rsidR="00B352F2">
        <w:rPr>
          <w:lang w:eastAsia="en-AU"/>
        </w:rPr>
        <w:t xml:space="preserve"> </w:t>
      </w:r>
      <w:r w:rsidRPr="00AF46AF">
        <w:rPr>
          <w:lang w:eastAsia="en-AU"/>
        </w:rPr>
        <w:t>is</w:t>
      </w:r>
      <w:r w:rsidR="00B352F2">
        <w:rPr>
          <w:lang w:eastAsia="en-AU"/>
        </w:rPr>
        <w:t xml:space="preserve"> </w:t>
      </w:r>
      <w:r w:rsidRPr="00AF46AF">
        <w:rPr>
          <w:lang w:eastAsia="en-AU"/>
        </w:rPr>
        <w:t>in</w:t>
      </w:r>
      <w:r w:rsidR="00B352F2">
        <w:rPr>
          <w:lang w:eastAsia="en-AU"/>
        </w:rPr>
        <w:t xml:space="preserve"> </w:t>
      </w:r>
      <w:r w:rsidRPr="00AF46AF">
        <w:rPr>
          <w:lang w:eastAsia="en-AU"/>
        </w:rPr>
        <w:t>accord</w:t>
      </w:r>
      <w:r w:rsidR="00B352F2">
        <w:rPr>
          <w:lang w:eastAsia="en-AU"/>
        </w:rPr>
        <w:t xml:space="preserve"> </w:t>
      </w:r>
      <w:r w:rsidRPr="00AF46AF">
        <w:rPr>
          <w:lang w:eastAsia="en-AU"/>
        </w:rPr>
        <w:t>with</w:t>
      </w:r>
      <w:r w:rsidR="00B352F2">
        <w:rPr>
          <w:lang w:eastAsia="en-AU"/>
        </w:rPr>
        <w:t xml:space="preserve"> </w:t>
      </w:r>
      <w:r w:rsidRPr="00AF46AF">
        <w:rPr>
          <w:lang w:eastAsia="en-AU"/>
        </w:rPr>
        <w:t>all</w:t>
      </w:r>
      <w:r w:rsidR="00B352F2">
        <w:rPr>
          <w:lang w:eastAsia="en-AU"/>
        </w:rPr>
        <w:t xml:space="preserve"> </w:t>
      </w:r>
      <w:r w:rsidRPr="00AF46AF">
        <w:rPr>
          <w:lang w:eastAsia="en-AU"/>
        </w:rPr>
        <w:t>times,</w:t>
      </w:r>
      <w:r w:rsidR="00B352F2">
        <w:rPr>
          <w:lang w:eastAsia="en-AU"/>
        </w:rPr>
        <w:t xml:space="preserve"> </w:t>
      </w:r>
      <w:r w:rsidRPr="00AF46AF">
        <w:rPr>
          <w:lang w:eastAsia="en-AU"/>
        </w:rPr>
        <w:t>ages</w:t>
      </w:r>
      <w:r w:rsidR="00B352F2">
        <w:rPr>
          <w:lang w:eastAsia="en-AU"/>
        </w:rPr>
        <w:t xml:space="preserve"> </w:t>
      </w:r>
      <w:r w:rsidRPr="00AF46AF">
        <w:rPr>
          <w:lang w:eastAsia="en-AU"/>
        </w:rPr>
        <w:t>end</w:t>
      </w:r>
      <w:r w:rsidR="00B352F2">
        <w:rPr>
          <w:lang w:eastAsia="en-AU"/>
        </w:rPr>
        <w:t xml:space="preserve"> </w:t>
      </w:r>
      <w:r w:rsidRPr="00AF46AF">
        <w:rPr>
          <w:lang w:eastAsia="en-AU"/>
        </w:rPr>
        <w:t>cycles</w:t>
      </w:r>
      <w:r w:rsidR="00991B2B">
        <w:rPr>
          <w:lang w:eastAsia="en-AU"/>
        </w:rPr>
        <w:t>.</w:t>
      </w:r>
      <w:r w:rsidR="00B352F2">
        <w:rPr>
          <w:lang w:eastAsia="en-AU"/>
        </w:rPr>
        <w:t xml:space="preserve"> </w:t>
      </w:r>
      <w:r w:rsidR="00026089">
        <w:rPr>
          <w:lang w:eastAsia="en-AU"/>
        </w:rPr>
        <w:t>…</w:t>
      </w:r>
      <w:r w:rsidR="00B352F2">
        <w:rPr>
          <w:lang w:eastAsia="en-AU"/>
        </w:rPr>
        <w:t xml:space="preserve"> </w:t>
      </w:r>
      <w:proofErr w:type="gramStart"/>
      <w:r w:rsidRPr="00AF46AF">
        <w:rPr>
          <w:lang w:eastAsia="en-AU"/>
        </w:rPr>
        <w:t>etc</w:t>
      </w:r>
      <w:proofErr w:type="gramEnd"/>
      <w:r w:rsidRPr="00AF46AF">
        <w:rPr>
          <w:lang w:eastAsia="en-AU"/>
        </w:rPr>
        <w:t>.</w:t>
      </w:r>
    </w:p>
    <w:p w:rsidR="00AF46AF" w:rsidRPr="00AF46AF" w:rsidRDefault="00AF46AF" w:rsidP="00026089">
      <w:pPr>
        <w:pStyle w:val="Text"/>
        <w:rPr>
          <w:lang w:eastAsia="en-AU"/>
        </w:rPr>
      </w:pPr>
      <w:r w:rsidRPr="00AF46AF">
        <w:rPr>
          <w:lang w:eastAsia="en-AU"/>
        </w:rPr>
        <w:t>Upon</w:t>
      </w:r>
      <w:r w:rsidR="00B352F2">
        <w:rPr>
          <w:lang w:eastAsia="en-AU"/>
        </w:rPr>
        <w:t xml:space="preserve"> </w:t>
      </w:r>
      <w:r w:rsidRPr="00AF46AF">
        <w:rPr>
          <w:lang w:eastAsia="en-AU"/>
        </w:rPr>
        <w:t>thee</w:t>
      </w:r>
      <w:r w:rsidR="00B352F2">
        <w:rPr>
          <w:lang w:eastAsia="en-AU"/>
        </w:rPr>
        <w:t xml:space="preserve"> </w:t>
      </w:r>
      <w:proofErr w:type="gramStart"/>
      <w:r w:rsidRPr="00AF46AF">
        <w:rPr>
          <w:lang w:eastAsia="en-AU"/>
        </w:rPr>
        <w:t>be</w:t>
      </w:r>
      <w:proofErr w:type="gramEnd"/>
      <w:r w:rsidR="00B352F2">
        <w:rPr>
          <w:lang w:eastAsia="en-AU"/>
        </w:rPr>
        <w:t xml:space="preserve"> </w:t>
      </w:r>
      <w:r w:rsidR="00026089">
        <w:rPr>
          <w:lang w:eastAsia="en-AU"/>
        </w:rPr>
        <w:t>a</w:t>
      </w:r>
      <w:r w:rsidRPr="00AF46AF">
        <w:rPr>
          <w:lang w:eastAsia="en-AU"/>
        </w:rPr>
        <w:t>l-Baha!</w:t>
      </w:r>
    </w:p>
    <w:p w:rsidR="00AF46AF" w:rsidRPr="00AF46AF" w:rsidRDefault="00AF46AF" w:rsidP="00894DA6">
      <w:pPr>
        <w:pStyle w:val="Text"/>
        <w:spacing w:before="0"/>
        <w:rPr>
          <w:lang w:eastAsia="en-AU"/>
        </w:rPr>
      </w:pPr>
      <w:r w:rsidRPr="00AF46AF">
        <w:rPr>
          <w:lang w:eastAsia="en-AU"/>
        </w:rPr>
        <w:t>(Sig</w:t>
      </w:r>
      <w:r w:rsidR="00026089">
        <w:rPr>
          <w:lang w:eastAsia="en-AU"/>
        </w:rPr>
        <w:t>ned</w:t>
      </w:r>
      <w:r w:rsidRPr="00AF46AF">
        <w:rPr>
          <w:lang w:eastAsia="en-AU"/>
        </w:rPr>
        <w:t>)</w:t>
      </w:r>
      <w:r w:rsidR="00B352F2">
        <w:rPr>
          <w:lang w:eastAsia="en-AU"/>
        </w:rPr>
        <w:t xml:space="preserve"> </w:t>
      </w:r>
      <w:r w:rsidR="00991B2B">
        <w:rPr>
          <w:lang w:eastAsia="en-AU"/>
        </w:rPr>
        <w:t>‘</w:t>
      </w:r>
      <w:proofErr w:type="gramStart"/>
      <w:r w:rsidRPr="00AF46AF">
        <w:rPr>
          <w:lang w:eastAsia="en-AU"/>
        </w:rPr>
        <w:t>A</w:t>
      </w:r>
      <w:r w:rsidR="00991B2B">
        <w:rPr>
          <w:lang w:eastAsia="en-AU"/>
        </w:rPr>
        <w:t>.</w:t>
      </w:r>
      <w:proofErr w:type="gramEnd"/>
      <w:r w:rsidR="00B352F2">
        <w:rPr>
          <w:lang w:eastAsia="en-AU"/>
        </w:rPr>
        <w:t xml:space="preserve"> </w:t>
      </w:r>
      <w:r w:rsidR="00991B2B">
        <w:rPr>
          <w:lang w:eastAsia="en-AU"/>
        </w:rPr>
        <w:t>‘</w:t>
      </w:r>
      <w:r w:rsidRPr="00AF46AF">
        <w:rPr>
          <w:lang w:eastAsia="en-AU"/>
        </w:rPr>
        <w:t>A.</w:t>
      </w:r>
    </w:p>
    <w:p w:rsidR="00AF46AF" w:rsidRPr="00FB112F" w:rsidRDefault="00AF46AF" w:rsidP="00FB112F">
      <w:pPr>
        <w:pStyle w:val="Myhead"/>
      </w:pPr>
      <w:bookmarkStart w:id="39" w:name="h39"/>
      <w:r w:rsidRPr="00FB112F">
        <w:t>Ego</w:t>
      </w:r>
      <w:r w:rsidR="00B352F2" w:rsidRPr="00FB112F">
        <w:t xml:space="preserve"> </w:t>
      </w:r>
      <w:r w:rsidRPr="00FB112F">
        <w:t>in</w:t>
      </w:r>
      <w:r w:rsidR="00B352F2" w:rsidRPr="00FB112F">
        <w:t xml:space="preserve"> </w:t>
      </w:r>
      <w:r w:rsidRPr="00FB112F">
        <w:t>American</w:t>
      </w:r>
      <w:r w:rsidR="00B352F2" w:rsidRPr="00FB112F">
        <w:t xml:space="preserve"> </w:t>
      </w:r>
      <w:r w:rsidR="0084019A">
        <w:t>Baha’i</w:t>
      </w:r>
      <w:r w:rsidRPr="00FB112F">
        <w:t>s;</w:t>
      </w:r>
      <w:r w:rsidR="00B352F2" w:rsidRPr="00FB112F">
        <w:t xml:space="preserve"> </w:t>
      </w:r>
      <w:r w:rsidRPr="00FB112F">
        <w:t>qualities</w:t>
      </w:r>
      <w:r w:rsidR="00B352F2" w:rsidRPr="00FB112F">
        <w:t xml:space="preserve"> </w:t>
      </w:r>
      <w:r w:rsidRPr="00FB112F">
        <w:t>become</w:t>
      </w:r>
      <w:r w:rsidR="00B352F2" w:rsidRPr="00FB112F">
        <w:t xml:space="preserve"> </w:t>
      </w:r>
      <w:r w:rsidRPr="00FB112F">
        <w:t>manifest</w:t>
      </w:r>
      <w:r w:rsidR="00B352F2" w:rsidRPr="00FB112F">
        <w:t xml:space="preserve"> </w:t>
      </w:r>
      <w:r w:rsidRPr="00FB112F">
        <w:t>to</w:t>
      </w:r>
      <w:r w:rsidR="00B352F2" w:rsidRPr="00FB112F">
        <w:t xml:space="preserve"> </w:t>
      </w:r>
      <w:r w:rsidRPr="00FB112F">
        <w:t>all</w:t>
      </w:r>
      <w:bookmarkEnd w:id="39"/>
    </w:p>
    <w:p w:rsidR="00AF46AF" w:rsidRPr="00AF46AF" w:rsidRDefault="00AF46AF" w:rsidP="00FB112F">
      <w:pPr>
        <w:pStyle w:val="Text"/>
        <w:rPr>
          <w:lang w:eastAsia="en-AU"/>
        </w:rPr>
      </w:pPr>
      <w:r w:rsidRPr="00AF46AF">
        <w:rPr>
          <w:lang w:eastAsia="en-AU"/>
        </w:rPr>
        <w:t>One</w:t>
      </w:r>
      <w:r w:rsidR="00B352F2">
        <w:rPr>
          <w:lang w:eastAsia="en-AU"/>
        </w:rPr>
        <w:t xml:space="preserve"> </w:t>
      </w:r>
      <w:r w:rsidRPr="00AF46AF">
        <w:rPr>
          <w:lang w:eastAsia="en-AU"/>
        </w:rPr>
        <w:t>day,</w:t>
      </w:r>
      <w:r w:rsidR="00B352F2">
        <w:rPr>
          <w:lang w:eastAsia="en-AU"/>
        </w:rPr>
        <w:t xml:space="preserve"> </w:t>
      </w:r>
      <w:r w:rsidR="009F128E">
        <w:rPr>
          <w:lang w:eastAsia="en-AU"/>
        </w:rPr>
        <w:t>‘Abdu’l-Baha</w:t>
      </w:r>
      <w:r w:rsidRPr="00AF46AF">
        <w:rPr>
          <w:lang w:eastAsia="en-AU"/>
        </w:rPr>
        <w:t>,</w:t>
      </w:r>
      <w:r w:rsidR="00B352F2">
        <w:rPr>
          <w:lang w:eastAsia="en-AU"/>
        </w:rPr>
        <w:t xml:space="preserve"> </w:t>
      </w:r>
      <w:r w:rsidRPr="00AF46AF">
        <w:rPr>
          <w:lang w:eastAsia="en-AU"/>
        </w:rPr>
        <w:t>speaking</w:t>
      </w:r>
      <w:r w:rsidR="00B352F2">
        <w:rPr>
          <w:lang w:eastAsia="en-AU"/>
        </w:rPr>
        <w:t xml:space="preserve"> </w:t>
      </w:r>
      <w:r w:rsidRPr="00AF46AF">
        <w:rPr>
          <w:lang w:eastAsia="en-AU"/>
        </w:rPr>
        <w:t>of</w:t>
      </w:r>
      <w:r w:rsidR="00B352F2">
        <w:rPr>
          <w:lang w:eastAsia="en-AU"/>
        </w:rPr>
        <w:t xml:space="preserve"> </w:t>
      </w:r>
      <w:r w:rsidRPr="00AF46AF">
        <w:rPr>
          <w:lang w:eastAsia="en-AU"/>
        </w:rPr>
        <w:t>the</w:t>
      </w:r>
      <w:r w:rsidR="00B352F2">
        <w:rPr>
          <w:lang w:eastAsia="en-AU"/>
        </w:rPr>
        <w:t xml:space="preserve"> </w:t>
      </w:r>
      <w:r w:rsidRPr="00AF46AF">
        <w:rPr>
          <w:lang w:eastAsia="en-AU"/>
        </w:rPr>
        <w:t>early</w:t>
      </w:r>
      <w:r w:rsidR="00B352F2">
        <w:rPr>
          <w:lang w:eastAsia="en-AU"/>
        </w:rPr>
        <w:t xml:space="preserve"> </w:t>
      </w:r>
      <w:r w:rsidRPr="00AF46AF">
        <w:rPr>
          <w:lang w:eastAsia="en-AU"/>
        </w:rPr>
        <w:t>stages</w:t>
      </w:r>
      <w:r w:rsidR="00B352F2">
        <w:rPr>
          <w:lang w:eastAsia="en-AU"/>
        </w:rPr>
        <w:t xml:space="preserve"> </w:t>
      </w:r>
      <w:r w:rsidRPr="00AF46AF">
        <w:rPr>
          <w:lang w:eastAsia="en-AU"/>
        </w:rPr>
        <w:t>of</w:t>
      </w:r>
      <w:r w:rsidR="00B352F2">
        <w:rPr>
          <w:lang w:eastAsia="en-AU"/>
        </w:rPr>
        <w:t xml:space="preserve"> </w:t>
      </w:r>
      <w:r w:rsidRPr="00AF46AF">
        <w:rPr>
          <w:lang w:eastAsia="en-AU"/>
        </w:rPr>
        <w:t>the</w:t>
      </w:r>
      <w:r w:rsidR="00B352F2">
        <w:rPr>
          <w:lang w:eastAsia="en-AU"/>
        </w:rPr>
        <w:t xml:space="preserve"> </w:t>
      </w:r>
      <w:r w:rsidRPr="00AF46AF">
        <w:rPr>
          <w:lang w:eastAsia="en-AU"/>
        </w:rPr>
        <w:t>Cause</w:t>
      </w:r>
      <w:r w:rsidR="00B352F2">
        <w:rPr>
          <w:lang w:eastAsia="en-AU"/>
        </w:rPr>
        <w:t xml:space="preserve"> </w:t>
      </w:r>
      <w:r w:rsidRPr="00AF46AF">
        <w:rPr>
          <w:lang w:eastAsia="en-AU"/>
        </w:rPr>
        <w:t>in</w:t>
      </w:r>
      <w:r w:rsidR="00B352F2">
        <w:rPr>
          <w:lang w:eastAsia="en-AU"/>
        </w:rPr>
        <w:t xml:space="preserve"> </w:t>
      </w:r>
      <w:r w:rsidRPr="00AF46AF">
        <w:rPr>
          <w:lang w:eastAsia="en-AU"/>
        </w:rPr>
        <w:t>America,</w:t>
      </w:r>
      <w:r w:rsidR="00B352F2">
        <w:rPr>
          <w:lang w:eastAsia="en-AU"/>
        </w:rPr>
        <w:t xml:space="preserve"> </w:t>
      </w:r>
      <w:r w:rsidRPr="00AF46AF">
        <w:rPr>
          <w:lang w:eastAsia="en-AU"/>
        </w:rPr>
        <w:t>said</w:t>
      </w:r>
      <w:r w:rsidR="00B352F2">
        <w:rPr>
          <w:lang w:eastAsia="en-AU"/>
        </w:rPr>
        <w:t xml:space="preserve"> </w:t>
      </w:r>
      <w:r w:rsidRPr="00AF46AF">
        <w:rPr>
          <w:lang w:eastAsia="en-AU"/>
        </w:rPr>
        <w:t>in</w:t>
      </w:r>
      <w:r w:rsidR="00B352F2">
        <w:rPr>
          <w:lang w:eastAsia="en-AU"/>
        </w:rPr>
        <w:t xml:space="preserve"> </w:t>
      </w:r>
      <w:r w:rsidRPr="00AF46AF">
        <w:rPr>
          <w:lang w:eastAsia="en-AU"/>
        </w:rPr>
        <w:t>part</w:t>
      </w:r>
      <w:r w:rsidR="00991B2B">
        <w:rPr>
          <w:lang w:eastAsia="en-AU"/>
        </w:rPr>
        <w:t>:</w:t>
      </w:r>
      <w:r w:rsidR="00B352F2">
        <w:rPr>
          <w:lang w:eastAsia="en-AU"/>
        </w:rPr>
        <w:t xml:space="preserve">  </w:t>
      </w:r>
      <w:r w:rsidR="00991B2B">
        <w:rPr>
          <w:lang w:eastAsia="en-AU"/>
        </w:rPr>
        <w:t>“</w:t>
      </w:r>
      <w:r w:rsidRPr="00AF46AF">
        <w:rPr>
          <w:lang w:eastAsia="en-AU"/>
        </w:rPr>
        <w:t>That</w:t>
      </w:r>
      <w:r w:rsidR="00B352F2">
        <w:rPr>
          <w:lang w:eastAsia="en-AU"/>
        </w:rPr>
        <w:t xml:space="preserve"> </w:t>
      </w:r>
      <w:r w:rsidRPr="00AF46AF">
        <w:rPr>
          <w:lang w:eastAsia="en-AU"/>
        </w:rPr>
        <w:t>which</w:t>
      </w:r>
      <w:r w:rsidR="00B352F2">
        <w:rPr>
          <w:lang w:eastAsia="en-AU"/>
        </w:rPr>
        <w:t xml:space="preserve"> </w:t>
      </w:r>
      <w:r w:rsidRPr="00AF46AF">
        <w:rPr>
          <w:lang w:eastAsia="en-AU"/>
        </w:rPr>
        <w:t>is</w:t>
      </w:r>
      <w:r w:rsidR="00B352F2">
        <w:rPr>
          <w:lang w:eastAsia="en-AU"/>
        </w:rPr>
        <w:t xml:space="preserve"> </w:t>
      </w:r>
      <w:r w:rsidRPr="00AF46AF">
        <w:rPr>
          <w:lang w:eastAsia="en-AU"/>
        </w:rPr>
        <w:t>always</w:t>
      </w:r>
      <w:r w:rsidR="00B352F2">
        <w:rPr>
          <w:lang w:eastAsia="en-AU"/>
        </w:rPr>
        <w:t xml:space="preserve"> </w:t>
      </w:r>
      <w:r w:rsidRPr="00AF46AF">
        <w:rPr>
          <w:lang w:eastAsia="en-AU"/>
        </w:rPr>
        <w:t>the</w:t>
      </w:r>
      <w:r w:rsidR="00B352F2">
        <w:rPr>
          <w:lang w:eastAsia="en-AU"/>
        </w:rPr>
        <w:t xml:space="preserve"> </w:t>
      </w:r>
      <w:r w:rsidRPr="00AF46AF">
        <w:rPr>
          <w:lang w:eastAsia="en-AU"/>
        </w:rPr>
        <w:t>cause</w:t>
      </w:r>
      <w:r w:rsidR="00B352F2">
        <w:rPr>
          <w:lang w:eastAsia="en-AU"/>
        </w:rPr>
        <w:t xml:space="preserve"> </w:t>
      </w:r>
      <w:r w:rsidRPr="00AF46AF">
        <w:rPr>
          <w:lang w:eastAsia="en-AU"/>
        </w:rPr>
        <w:t>of</w:t>
      </w:r>
      <w:r w:rsidR="00B352F2">
        <w:rPr>
          <w:lang w:eastAsia="en-AU"/>
        </w:rPr>
        <w:t xml:space="preserve"> </w:t>
      </w:r>
      <w:proofErr w:type="spellStart"/>
      <w:r w:rsidRPr="00AF46AF">
        <w:rPr>
          <w:lang w:eastAsia="en-AU"/>
        </w:rPr>
        <w:t>inharmony</w:t>
      </w:r>
      <w:proofErr w:type="spellEnd"/>
      <w:r w:rsidR="00B352F2">
        <w:rPr>
          <w:lang w:eastAsia="en-AU"/>
        </w:rPr>
        <w:t xml:space="preserve"> </w:t>
      </w:r>
      <w:r w:rsidRPr="00AF46AF">
        <w:rPr>
          <w:lang w:eastAsia="en-AU"/>
        </w:rPr>
        <w:t>and</w:t>
      </w:r>
      <w:r w:rsidR="00B352F2">
        <w:rPr>
          <w:lang w:eastAsia="en-AU"/>
        </w:rPr>
        <w:t xml:space="preserve"> </w:t>
      </w:r>
      <w:r w:rsidRPr="00AF46AF">
        <w:rPr>
          <w:lang w:eastAsia="en-AU"/>
        </w:rPr>
        <w:t>delays</w:t>
      </w:r>
      <w:r w:rsidR="00B352F2">
        <w:rPr>
          <w:lang w:eastAsia="en-AU"/>
        </w:rPr>
        <w:t xml:space="preserve"> </w:t>
      </w:r>
      <w:r w:rsidRPr="00AF46AF">
        <w:rPr>
          <w:lang w:eastAsia="en-AU"/>
        </w:rPr>
        <w:t>the</w:t>
      </w:r>
      <w:r w:rsidR="00B352F2">
        <w:rPr>
          <w:lang w:eastAsia="en-AU"/>
        </w:rPr>
        <w:t xml:space="preserve"> </w:t>
      </w:r>
      <w:r w:rsidRPr="00AF46AF">
        <w:rPr>
          <w:lang w:eastAsia="en-AU"/>
        </w:rPr>
        <w:t>progress</w:t>
      </w:r>
      <w:r w:rsidR="00B352F2">
        <w:rPr>
          <w:lang w:eastAsia="en-AU"/>
        </w:rPr>
        <w:t xml:space="preserve"> </w:t>
      </w:r>
      <w:r w:rsidRPr="00AF46AF">
        <w:rPr>
          <w:lang w:eastAsia="en-AU"/>
        </w:rPr>
        <w:t>of</w:t>
      </w:r>
      <w:r w:rsidR="00B352F2">
        <w:rPr>
          <w:lang w:eastAsia="en-AU"/>
        </w:rPr>
        <w:t xml:space="preserve"> </w:t>
      </w:r>
      <w:r w:rsidRPr="00AF46AF">
        <w:rPr>
          <w:lang w:eastAsia="en-AU"/>
        </w:rPr>
        <w:t>the</w:t>
      </w:r>
      <w:r w:rsidR="00B352F2">
        <w:rPr>
          <w:lang w:eastAsia="en-AU"/>
        </w:rPr>
        <w:t xml:space="preserve"> </w:t>
      </w:r>
      <w:r w:rsidRPr="00AF46AF">
        <w:rPr>
          <w:lang w:eastAsia="en-AU"/>
        </w:rPr>
        <w:t>Cause</w:t>
      </w:r>
      <w:r w:rsidR="00B352F2">
        <w:rPr>
          <w:lang w:eastAsia="en-AU"/>
        </w:rPr>
        <w:t xml:space="preserve"> </w:t>
      </w:r>
      <w:r w:rsidRPr="00AF46AF">
        <w:rPr>
          <w:lang w:eastAsia="en-AU"/>
        </w:rPr>
        <w:t>of</w:t>
      </w:r>
      <w:r w:rsidR="00B352F2">
        <w:rPr>
          <w:lang w:eastAsia="en-AU"/>
        </w:rPr>
        <w:t xml:space="preserve"> </w:t>
      </w:r>
      <w:r w:rsidRPr="00AF46AF">
        <w:rPr>
          <w:lang w:eastAsia="en-AU"/>
        </w:rPr>
        <w:t>God</w:t>
      </w:r>
      <w:r w:rsidR="00B352F2">
        <w:rPr>
          <w:lang w:eastAsia="en-AU"/>
        </w:rPr>
        <w:t xml:space="preserve"> </w:t>
      </w:r>
      <w:r w:rsidRPr="00AF46AF">
        <w:rPr>
          <w:lang w:eastAsia="en-AU"/>
        </w:rPr>
        <w:t>is</w:t>
      </w:r>
      <w:r w:rsidR="00B352F2">
        <w:rPr>
          <w:lang w:eastAsia="en-AU"/>
        </w:rPr>
        <w:t xml:space="preserve"> </w:t>
      </w:r>
      <w:r w:rsidRPr="00AF46AF">
        <w:rPr>
          <w:lang w:eastAsia="en-AU"/>
        </w:rPr>
        <w:t>love</w:t>
      </w:r>
      <w:r w:rsidR="00B352F2">
        <w:rPr>
          <w:lang w:eastAsia="en-AU"/>
        </w:rPr>
        <w:t xml:space="preserve"> </w:t>
      </w:r>
      <w:r w:rsidRPr="00AF46AF">
        <w:rPr>
          <w:lang w:eastAsia="en-AU"/>
        </w:rPr>
        <w:t>for</w:t>
      </w:r>
      <w:r w:rsidR="00B352F2">
        <w:rPr>
          <w:lang w:eastAsia="en-AU"/>
        </w:rPr>
        <w:t xml:space="preserve"> </w:t>
      </w:r>
      <w:r w:rsidRPr="00AF46AF">
        <w:rPr>
          <w:lang w:eastAsia="en-AU"/>
        </w:rPr>
        <w:t>leadership</w:t>
      </w:r>
      <w:r w:rsidR="00B352F2">
        <w:rPr>
          <w:lang w:eastAsia="en-AU"/>
        </w:rPr>
        <w:t xml:space="preserve"> </w:t>
      </w:r>
      <w:r w:rsidRPr="00AF46AF">
        <w:rPr>
          <w:lang w:eastAsia="en-AU"/>
        </w:rPr>
        <w:t>and</w:t>
      </w:r>
      <w:r w:rsidR="00B352F2">
        <w:rPr>
          <w:lang w:eastAsia="en-AU"/>
        </w:rPr>
        <w:t xml:space="preserve"> </w:t>
      </w:r>
      <w:r w:rsidRPr="00AF46AF">
        <w:rPr>
          <w:lang w:eastAsia="en-AU"/>
        </w:rPr>
        <w:t>self-interest</w:t>
      </w:r>
      <w:r w:rsidR="00991B2B">
        <w:rPr>
          <w:lang w:eastAsia="en-AU"/>
        </w:rPr>
        <w:t>.</w:t>
      </w:r>
      <w:r w:rsidR="00B352F2">
        <w:rPr>
          <w:lang w:eastAsia="en-AU"/>
        </w:rPr>
        <w:t xml:space="preserve">  </w:t>
      </w:r>
      <w:r w:rsidRPr="00AF46AF">
        <w:rPr>
          <w:lang w:eastAsia="en-AU"/>
        </w:rPr>
        <w:t>Those</w:t>
      </w:r>
      <w:r w:rsidR="00B352F2">
        <w:rPr>
          <w:lang w:eastAsia="en-AU"/>
        </w:rPr>
        <w:t xml:space="preserve"> </w:t>
      </w:r>
      <w:r w:rsidRPr="00AF46AF">
        <w:rPr>
          <w:lang w:eastAsia="en-AU"/>
        </w:rPr>
        <w:t>who</w:t>
      </w:r>
      <w:r w:rsidR="00B352F2">
        <w:rPr>
          <w:lang w:eastAsia="en-AU"/>
        </w:rPr>
        <w:t xml:space="preserve"> </w:t>
      </w:r>
      <w:r w:rsidRPr="00AF46AF">
        <w:rPr>
          <w:lang w:eastAsia="en-AU"/>
        </w:rPr>
        <w:t>cherish</w:t>
      </w:r>
      <w:r w:rsidR="00B352F2">
        <w:rPr>
          <w:lang w:eastAsia="en-AU"/>
        </w:rPr>
        <w:t xml:space="preserve"> </w:t>
      </w:r>
      <w:r w:rsidRPr="00AF46AF">
        <w:rPr>
          <w:lang w:eastAsia="en-AU"/>
        </w:rPr>
        <w:t>such</w:t>
      </w:r>
      <w:r w:rsidR="00B352F2">
        <w:rPr>
          <w:lang w:eastAsia="en-AU"/>
        </w:rPr>
        <w:t xml:space="preserve"> </w:t>
      </w:r>
      <w:r w:rsidRPr="00AF46AF">
        <w:rPr>
          <w:lang w:eastAsia="en-AU"/>
        </w:rPr>
        <w:t>tendencies</w:t>
      </w:r>
      <w:r w:rsidR="00B352F2">
        <w:rPr>
          <w:lang w:eastAsia="en-AU"/>
        </w:rPr>
        <w:t xml:space="preserve"> </w:t>
      </w:r>
      <w:r w:rsidRPr="00AF46AF">
        <w:rPr>
          <w:lang w:eastAsia="en-AU"/>
        </w:rPr>
        <w:t>imagine</w:t>
      </w:r>
      <w:r w:rsidR="00B352F2">
        <w:rPr>
          <w:lang w:eastAsia="en-AU"/>
        </w:rPr>
        <w:t xml:space="preserve"> </w:t>
      </w:r>
      <w:r w:rsidRPr="00AF46AF">
        <w:rPr>
          <w:lang w:eastAsia="en-AU"/>
        </w:rPr>
        <w:t>that</w:t>
      </w:r>
      <w:r w:rsidR="00B352F2">
        <w:rPr>
          <w:lang w:eastAsia="en-AU"/>
        </w:rPr>
        <w:t xml:space="preserve"> </w:t>
      </w:r>
      <w:r w:rsidRPr="00AF46AF">
        <w:rPr>
          <w:lang w:eastAsia="en-AU"/>
        </w:rPr>
        <w:t>these</w:t>
      </w:r>
      <w:r w:rsidR="00B352F2">
        <w:rPr>
          <w:lang w:eastAsia="en-AU"/>
        </w:rPr>
        <w:t xml:space="preserve"> </w:t>
      </w:r>
      <w:r w:rsidRPr="00AF46AF">
        <w:rPr>
          <w:lang w:eastAsia="en-AU"/>
        </w:rPr>
        <w:t>will</w:t>
      </w:r>
      <w:r w:rsidR="00B352F2">
        <w:rPr>
          <w:lang w:eastAsia="en-AU"/>
        </w:rPr>
        <w:t xml:space="preserve"> </w:t>
      </w:r>
      <w:r w:rsidRPr="00AF46AF">
        <w:rPr>
          <w:lang w:eastAsia="en-AU"/>
        </w:rPr>
        <w:t>be</w:t>
      </w:r>
      <w:r w:rsidR="00B352F2">
        <w:rPr>
          <w:lang w:eastAsia="en-AU"/>
        </w:rPr>
        <w:t xml:space="preserve"> </w:t>
      </w:r>
      <w:r w:rsidRPr="00AF46AF">
        <w:rPr>
          <w:lang w:eastAsia="en-AU"/>
        </w:rPr>
        <w:t>concealed</w:t>
      </w:r>
      <w:r w:rsidR="00B352F2">
        <w:rPr>
          <w:lang w:eastAsia="en-AU"/>
        </w:rPr>
        <w:t xml:space="preserve"> </w:t>
      </w:r>
      <w:r w:rsidRPr="00AF46AF">
        <w:rPr>
          <w:lang w:eastAsia="en-AU"/>
        </w:rPr>
        <w:t>from</w:t>
      </w:r>
      <w:r w:rsidR="00B352F2">
        <w:rPr>
          <w:lang w:eastAsia="en-AU"/>
        </w:rPr>
        <w:t xml:space="preserve"> </w:t>
      </w:r>
      <w:r w:rsidRPr="00AF46AF">
        <w:rPr>
          <w:lang w:eastAsia="en-AU"/>
        </w:rPr>
        <w:t>others</w:t>
      </w:r>
      <w:r w:rsidR="00991B2B">
        <w:rPr>
          <w:lang w:eastAsia="en-AU"/>
        </w:rPr>
        <w:t>.</w:t>
      </w:r>
      <w:r w:rsidR="00B352F2">
        <w:rPr>
          <w:lang w:eastAsia="en-AU"/>
        </w:rPr>
        <w:t xml:space="preserve">  </w:t>
      </w:r>
      <w:r w:rsidRPr="00AF46AF">
        <w:rPr>
          <w:lang w:eastAsia="en-AU"/>
        </w:rPr>
        <w:t>But</w:t>
      </w:r>
      <w:r w:rsidR="00B352F2">
        <w:rPr>
          <w:lang w:eastAsia="en-AU"/>
        </w:rPr>
        <w:t xml:space="preserve"> </w:t>
      </w:r>
      <w:r w:rsidRPr="00AF46AF">
        <w:rPr>
          <w:lang w:eastAsia="en-AU"/>
        </w:rPr>
        <w:t>they</w:t>
      </w:r>
      <w:r w:rsidR="00B352F2">
        <w:rPr>
          <w:lang w:eastAsia="en-AU"/>
        </w:rPr>
        <w:t xml:space="preserve"> </w:t>
      </w:r>
      <w:r w:rsidRPr="00AF46AF">
        <w:rPr>
          <w:lang w:eastAsia="en-AU"/>
        </w:rPr>
        <w:t>know</w:t>
      </w:r>
      <w:r w:rsidR="00B352F2">
        <w:rPr>
          <w:lang w:eastAsia="en-AU"/>
        </w:rPr>
        <w:t xml:space="preserve"> </w:t>
      </w:r>
      <w:r w:rsidRPr="00AF46AF">
        <w:rPr>
          <w:lang w:eastAsia="en-AU"/>
        </w:rPr>
        <w:t>not</w:t>
      </w:r>
      <w:r w:rsidR="00B352F2">
        <w:rPr>
          <w:lang w:eastAsia="en-AU"/>
        </w:rPr>
        <w:t xml:space="preserve"> </w:t>
      </w:r>
      <w:r w:rsidRPr="00AF46AF">
        <w:rPr>
          <w:lang w:eastAsia="en-AU"/>
        </w:rPr>
        <w:t>that</w:t>
      </w:r>
      <w:r w:rsidR="00B352F2">
        <w:rPr>
          <w:lang w:eastAsia="en-AU"/>
        </w:rPr>
        <w:t xml:space="preserve"> </w:t>
      </w:r>
      <w:r w:rsidRPr="00AF46AF">
        <w:rPr>
          <w:lang w:eastAsia="en-AU"/>
        </w:rPr>
        <w:t>if</w:t>
      </w:r>
      <w:r w:rsidR="00B352F2">
        <w:rPr>
          <w:lang w:eastAsia="en-AU"/>
        </w:rPr>
        <w:t xml:space="preserve"> </w:t>
      </w:r>
      <w:r w:rsidRPr="00AF46AF">
        <w:rPr>
          <w:lang w:eastAsia="en-AU"/>
        </w:rPr>
        <w:t>anyone</w:t>
      </w:r>
      <w:r w:rsidR="00B352F2">
        <w:rPr>
          <w:lang w:eastAsia="en-AU"/>
        </w:rPr>
        <w:t xml:space="preserve"> </w:t>
      </w:r>
      <w:r w:rsidRPr="00AF46AF">
        <w:rPr>
          <w:lang w:eastAsia="en-AU"/>
        </w:rPr>
        <w:t>possess</w:t>
      </w:r>
      <w:r w:rsidR="00B352F2">
        <w:rPr>
          <w:lang w:eastAsia="en-AU"/>
        </w:rPr>
        <w:t xml:space="preserve"> </w:t>
      </w:r>
      <w:r w:rsidRPr="00AF46AF">
        <w:rPr>
          <w:lang w:eastAsia="en-AU"/>
        </w:rPr>
        <w:t>a</w:t>
      </w:r>
      <w:r w:rsidR="00B352F2">
        <w:rPr>
          <w:lang w:eastAsia="en-AU"/>
        </w:rPr>
        <w:t xml:space="preserve"> </w:t>
      </w:r>
      <w:r w:rsidRPr="00AF46AF">
        <w:rPr>
          <w:lang w:eastAsia="en-AU"/>
        </w:rPr>
        <w:t>quality,</w:t>
      </w:r>
      <w:r w:rsidR="00B352F2">
        <w:rPr>
          <w:lang w:eastAsia="en-AU"/>
        </w:rPr>
        <w:t xml:space="preserve"> </w:t>
      </w:r>
      <w:r w:rsidRPr="00AF46AF">
        <w:rPr>
          <w:lang w:eastAsia="en-AU"/>
        </w:rPr>
        <w:t>whether</w:t>
      </w:r>
      <w:r w:rsidR="00B352F2">
        <w:rPr>
          <w:lang w:eastAsia="en-AU"/>
        </w:rPr>
        <w:t xml:space="preserve"> </w:t>
      </w:r>
      <w:r w:rsidRPr="00AF46AF">
        <w:rPr>
          <w:lang w:eastAsia="en-AU"/>
        </w:rPr>
        <w:t>praiseworthy</w:t>
      </w:r>
      <w:r w:rsidR="00B352F2">
        <w:rPr>
          <w:lang w:eastAsia="en-AU"/>
        </w:rPr>
        <w:t xml:space="preserve"> </w:t>
      </w:r>
      <w:r w:rsidRPr="00AF46AF">
        <w:rPr>
          <w:lang w:eastAsia="en-AU"/>
        </w:rPr>
        <w:t>or</w:t>
      </w:r>
      <w:r w:rsidR="00B352F2">
        <w:rPr>
          <w:lang w:eastAsia="en-AU"/>
        </w:rPr>
        <w:t xml:space="preserve"> </w:t>
      </w:r>
      <w:r w:rsidRPr="00AF46AF">
        <w:rPr>
          <w:lang w:eastAsia="en-AU"/>
        </w:rPr>
        <w:t>objectionable,</w:t>
      </w:r>
      <w:r w:rsidR="00B352F2">
        <w:rPr>
          <w:lang w:eastAsia="en-AU"/>
        </w:rPr>
        <w:t xml:space="preserve"> </w:t>
      </w:r>
      <w:r w:rsidRPr="00AF46AF">
        <w:rPr>
          <w:lang w:eastAsia="en-AU"/>
        </w:rPr>
        <w:t>it</w:t>
      </w:r>
      <w:r w:rsidR="00B352F2">
        <w:rPr>
          <w:lang w:eastAsia="en-AU"/>
        </w:rPr>
        <w:t xml:space="preserve"> </w:t>
      </w:r>
      <w:r w:rsidRPr="00AF46AF">
        <w:rPr>
          <w:lang w:eastAsia="en-AU"/>
        </w:rPr>
        <w:t>is</w:t>
      </w:r>
      <w:r w:rsidR="00B352F2">
        <w:rPr>
          <w:lang w:eastAsia="en-AU"/>
        </w:rPr>
        <w:t xml:space="preserve"> </w:t>
      </w:r>
      <w:r w:rsidRPr="00AF46AF">
        <w:rPr>
          <w:lang w:eastAsia="en-AU"/>
        </w:rPr>
        <w:t>impossible</w:t>
      </w:r>
      <w:r w:rsidR="00B352F2">
        <w:rPr>
          <w:lang w:eastAsia="en-AU"/>
        </w:rPr>
        <w:t xml:space="preserve"> </w:t>
      </w:r>
      <w:r w:rsidRPr="00AF46AF">
        <w:rPr>
          <w:lang w:eastAsia="en-AU"/>
        </w:rPr>
        <w:t>that</w:t>
      </w:r>
      <w:r w:rsidR="00B352F2">
        <w:rPr>
          <w:lang w:eastAsia="en-AU"/>
        </w:rPr>
        <w:t xml:space="preserve"> </w:t>
      </w:r>
      <w:r w:rsidRPr="00AF46AF">
        <w:rPr>
          <w:lang w:eastAsia="en-AU"/>
        </w:rPr>
        <w:t>it</w:t>
      </w:r>
      <w:r w:rsidR="00B352F2">
        <w:rPr>
          <w:lang w:eastAsia="en-AU"/>
        </w:rPr>
        <w:t xml:space="preserve"> </w:t>
      </w:r>
      <w:r w:rsidRPr="00AF46AF">
        <w:rPr>
          <w:lang w:eastAsia="en-AU"/>
        </w:rPr>
        <w:t>may</w:t>
      </w:r>
      <w:r w:rsidR="00B352F2">
        <w:rPr>
          <w:lang w:eastAsia="en-AU"/>
        </w:rPr>
        <w:t xml:space="preserve"> </w:t>
      </w:r>
      <w:r w:rsidRPr="00AF46AF">
        <w:rPr>
          <w:lang w:eastAsia="en-AU"/>
        </w:rPr>
        <w:t>not</w:t>
      </w:r>
      <w:r w:rsidR="00B352F2">
        <w:rPr>
          <w:lang w:eastAsia="en-AU"/>
        </w:rPr>
        <w:t xml:space="preserve"> </w:t>
      </w:r>
      <w:r w:rsidRPr="00AF46AF">
        <w:rPr>
          <w:lang w:eastAsia="en-AU"/>
        </w:rPr>
        <w:t>become</w:t>
      </w:r>
      <w:r w:rsidR="00B352F2">
        <w:rPr>
          <w:lang w:eastAsia="en-AU"/>
        </w:rPr>
        <w:t xml:space="preserve"> </w:t>
      </w:r>
      <w:r w:rsidRPr="00AF46AF">
        <w:rPr>
          <w:lang w:eastAsia="en-AU"/>
        </w:rPr>
        <w:t>known</w:t>
      </w:r>
      <w:r w:rsidR="00B352F2">
        <w:rPr>
          <w:lang w:eastAsia="en-AU"/>
        </w:rPr>
        <w:t xml:space="preserve"> </w:t>
      </w:r>
      <w:r w:rsidRPr="00AF46AF">
        <w:rPr>
          <w:lang w:eastAsia="en-AU"/>
        </w:rPr>
        <w:t>to</w:t>
      </w:r>
      <w:r w:rsidR="00B352F2">
        <w:rPr>
          <w:lang w:eastAsia="en-AU"/>
        </w:rPr>
        <w:t xml:space="preserve"> </w:t>
      </w:r>
      <w:r w:rsidRPr="00AF46AF">
        <w:rPr>
          <w:lang w:eastAsia="en-AU"/>
        </w:rPr>
        <w:t>others,</w:t>
      </w:r>
      <w:r w:rsidR="00B352F2">
        <w:rPr>
          <w:lang w:eastAsia="en-AU"/>
        </w:rPr>
        <w:t xml:space="preserve"> </w:t>
      </w:r>
      <w:r w:rsidRPr="00AF46AF">
        <w:rPr>
          <w:lang w:eastAsia="en-AU"/>
        </w:rPr>
        <w:t>sooner</w:t>
      </w:r>
      <w:r w:rsidR="00B352F2">
        <w:rPr>
          <w:lang w:eastAsia="en-AU"/>
        </w:rPr>
        <w:t xml:space="preserve"> </w:t>
      </w:r>
      <w:r w:rsidRPr="00AF46AF">
        <w:rPr>
          <w:lang w:eastAsia="en-AU"/>
        </w:rPr>
        <w:t>or</w:t>
      </w:r>
      <w:r w:rsidR="00B352F2">
        <w:rPr>
          <w:lang w:eastAsia="en-AU"/>
        </w:rPr>
        <w:t xml:space="preserve"> </w:t>
      </w:r>
      <w:r w:rsidRPr="00AF46AF">
        <w:rPr>
          <w:lang w:eastAsia="en-AU"/>
        </w:rPr>
        <w:t>later</w:t>
      </w:r>
      <w:r w:rsidR="00991B2B">
        <w:rPr>
          <w:lang w:eastAsia="en-AU"/>
        </w:rPr>
        <w:t>.</w:t>
      </w:r>
      <w:r w:rsidR="00B352F2">
        <w:rPr>
          <w:lang w:eastAsia="en-AU"/>
        </w:rPr>
        <w:t xml:space="preserve">  </w:t>
      </w:r>
      <w:r w:rsidRPr="00AF46AF">
        <w:rPr>
          <w:lang w:eastAsia="en-AU"/>
        </w:rPr>
        <w:t>If</w:t>
      </w:r>
      <w:r w:rsidR="00B352F2">
        <w:rPr>
          <w:lang w:eastAsia="en-AU"/>
        </w:rPr>
        <w:t xml:space="preserve"> </w:t>
      </w:r>
      <w:r w:rsidRPr="00AF46AF">
        <w:rPr>
          <w:lang w:eastAsia="en-AU"/>
        </w:rPr>
        <w:t>it</w:t>
      </w:r>
      <w:r w:rsidR="00B352F2">
        <w:rPr>
          <w:lang w:eastAsia="en-AU"/>
        </w:rPr>
        <w:t xml:space="preserve"> </w:t>
      </w:r>
      <w:proofErr w:type="gramStart"/>
      <w:r w:rsidRPr="00AF46AF">
        <w:rPr>
          <w:lang w:eastAsia="en-AU"/>
        </w:rPr>
        <w:t>remain</w:t>
      </w:r>
      <w:proofErr w:type="gramEnd"/>
      <w:r w:rsidR="00B352F2">
        <w:rPr>
          <w:lang w:eastAsia="en-AU"/>
        </w:rPr>
        <w:t xml:space="preserve"> </w:t>
      </w:r>
      <w:r w:rsidRPr="00AF46AF">
        <w:rPr>
          <w:lang w:eastAsia="en-AU"/>
        </w:rPr>
        <w:t>concealed</w:t>
      </w:r>
      <w:r w:rsidR="00B352F2">
        <w:rPr>
          <w:lang w:eastAsia="en-AU"/>
        </w:rPr>
        <w:t xml:space="preserve"> </w:t>
      </w:r>
      <w:r w:rsidRPr="00AF46AF">
        <w:rPr>
          <w:lang w:eastAsia="en-AU"/>
        </w:rPr>
        <w:t>today,</w:t>
      </w:r>
      <w:r w:rsidR="00B352F2">
        <w:rPr>
          <w:lang w:eastAsia="en-AU"/>
        </w:rPr>
        <w:t xml:space="preserve"> </w:t>
      </w:r>
      <w:r w:rsidRPr="00AF46AF">
        <w:rPr>
          <w:lang w:eastAsia="en-AU"/>
        </w:rPr>
        <w:t>it</w:t>
      </w:r>
      <w:r w:rsidR="00B352F2">
        <w:rPr>
          <w:lang w:eastAsia="en-AU"/>
        </w:rPr>
        <w:t xml:space="preserve"> </w:t>
      </w:r>
      <w:r w:rsidRPr="00AF46AF">
        <w:rPr>
          <w:lang w:eastAsia="en-AU"/>
        </w:rPr>
        <w:t>will</w:t>
      </w:r>
      <w:r w:rsidR="00B352F2">
        <w:rPr>
          <w:lang w:eastAsia="en-AU"/>
        </w:rPr>
        <w:t xml:space="preserve"> </w:t>
      </w:r>
      <w:r w:rsidRPr="00AF46AF">
        <w:rPr>
          <w:lang w:eastAsia="en-AU"/>
        </w:rPr>
        <w:t>be</w:t>
      </w:r>
      <w:r w:rsidR="00B352F2">
        <w:rPr>
          <w:lang w:eastAsia="en-AU"/>
        </w:rPr>
        <w:t xml:space="preserve"> </w:t>
      </w:r>
      <w:r w:rsidRPr="00AF46AF">
        <w:rPr>
          <w:lang w:eastAsia="en-AU"/>
        </w:rPr>
        <w:t>exposed</w:t>
      </w:r>
      <w:r w:rsidR="00B352F2">
        <w:rPr>
          <w:lang w:eastAsia="en-AU"/>
        </w:rPr>
        <w:t xml:space="preserve"> </w:t>
      </w:r>
      <w:r w:rsidRPr="00AF46AF">
        <w:rPr>
          <w:lang w:eastAsia="en-AU"/>
        </w:rPr>
        <w:t>tomorrow</w:t>
      </w:r>
      <w:r w:rsidR="00991B2B">
        <w:rPr>
          <w:lang w:eastAsia="en-AU"/>
        </w:rPr>
        <w:t>.</w:t>
      </w:r>
      <w:r w:rsidR="00B352F2">
        <w:rPr>
          <w:lang w:eastAsia="en-AU"/>
        </w:rPr>
        <w:t xml:space="preserve">  </w:t>
      </w:r>
      <w:r w:rsidRPr="00AF46AF">
        <w:rPr>
          <w:lang w:eastAsia="en-AU"/>
        </w:rPr>
        <w:t>And</w:t>
      </w:r>
      <w:r w:rsidR="00B352F2">
        <w:rPr>
          <w:lang w:eastAsia="en-AU"/>
        </w:rPr>
        <w:t xml:space="preserve"> </w:t>
      </w:r>
      <w:r w:rsidRPr="00AF46AF">
        <w:rPr>
          <w:lang w:eastAsia="en-AU"/>
        </w:rPr>
        <w:t>if</w:t>
      </w:r>
      <w:r w:rsidR="00B352F2">
        <w:rPr>
          <w:lang w:eastAsia="en-AU"/>
        </w:rPr>
        <w:t xml:space="preserve"> </w:t>
      </w:r>
      <w:proofErr w:type="gramStart"/>
      <w:r w:rsidRPr="00AF46AF">
        <w:rPr>
          <w:lang w:eastAsia="en-AU"/>
        </w:rPr>
        <w:t>a</w:t>
      </w:r>
      <w:r w:rsidR="00B352F2">
        <w:rPr>
          <w:lang w:eastAsia="en-AU"/>
        </w:rPr>
        <w:t xml:space="preserve"> </w:t>
      </w:r>
      <w:r w:rsidRPr="00AF46AF">
        <w:rPr>
          <w:lang w:eastAsia="en-AU"/>
        </w:rPr>
        <w:t>man</w:t>
      </w:r>
      <w:r w:rsidR="00B352F2">
        <w:rPr>
          <w:lang w:eastAsia="en-AU"/>
        </w:rPr>
        <w:t xml:space="preserve"> </w:t>
      </w:r>
      <w:r w:rsidRPr="00AF46AF">
        <w:rPr>
          <w:lang w:eastAsia="en-AU"/>
        </w:rPr>
        <w:t>do</w:t>
      </w:r>
      <w:proofErr w:type="gramEnd"/>
      <w:r w:rsidR="00B352F2">
        <w:rPr>
          <w:lang w:eastAsia="en-AU"/>
        </w:rPr>
        <w:t xml:space="preserve"> </w:t>
      </w:r>
      <w:r w:rsidRPr="00AF46AF">
        <w:rPr>
          <w:lang w:eastAsia="en-AU"/>
        </w:rPr>
        <w:t>not</w:t>
      </w:r>
      <w:r w:rsidR="00B352F2">
        <w:rPr>
          <w:lang w:eastAsia="en-AU"/>
        </w:rPr>
        <w:t xml:space="preserve"> </w:t>
      </w:r>
      <w:r w:rsidRPr="00AF46AF">
        <w:rPr>
          <w:lang w:eastAsia="en-AU"/>
        </w:rPr>
        <w:t>possess</w:t>
      </w:r>
      <w:r w:rsidR="00B352F2">
        <w:rPr>
          <w:lang w:eastAsia="en-AU"/>
        </w:rPr>
        <w:t xml:space="preserve"> </w:t>
      </w:r>
      <w:r w:rsidRPr="00AF46AF">
        <w:rPr>
          <w:lang w:eastAsia="en-AU"/>
        </w:rPr>
        <w:t>a</w:t>
      </w:r>
      <w:r w:rsidR="00B352F2">
        <w:rPr>
          <w:lang w:eastAsia="en-AU"/>
        </w:rPr>
        <w:t xml:space="preserve"> </w:t>
      </w:r>
      <w:r w:rsidRPr="00AF46AF">
        <w:rPr>
          <w:lang w:eastAsia="en-AU"/>
        </w:rPr>
        <w:t>certain</w:t>
      </w:r>
      <w:r w:rsidR="00B352F2">
        <w:rPr>
          <w:lang w:eastAsia="en-AU"/>
        </w:rPr>
        <w:t xml:space="preserve"> </w:t>
      </w:r>
      <w:r w:rsidRPr="00AF46AF">
        <w:rPr>
          <w:lang w:eastAsia="en-AU"/>
        </w:rPr>
        <w:t>quality,</w:t>
      </w:r>
      <w:r w:rsidR="00B352F2">
        <w:rPr>
          <w:lang w:eastAsia="en-AU"/>
        </w:rPr>
        <w:t xml:space="preserve"> </w:t>
      </w:r>
      <w:r w:rsidRPr="00AF46AF">
        <w:rPr>
          <w:lang w:eastAsia="en-AU"/>
        </w:rPr>
        <w:t>he</w:t>
      </w:r>
      <w:r w:rsidR="00B352F2">
        <w:rPr>
          <w:lang w:eastAsia="en-AU"/>
        </w:rPr>
        <w:t xml:space="preserve"> </w:t>
      </w:r>
      <w:r w:rsidRPr="00AF46AF">
        <w:rPr>
          <w:lang w:eastAsia="en-AU"/>
        </w:rPr>
        <w:t>cannot</w:t>
      </w:r>
      <w:r w:rsidR="00B352F2">
        <w:rPr>
          <w:lang w:eastAsia="en-AU"/>
        </w:rPr>
        <w:t xml:space="preserve"> </w:t>
      </w:r>
      <w:r w:rsidRPr="00AF46AF">
        <w:rPr>
          <w:lang w:eastAsia="en-AU"/>
        </w:rPr>
        <w:t>persuade</w:t>
      </w:r>
      <w:r w:rsidR="00B352F2">
        <w:rPr>
          <w:lang w:eastAsia="en-AU"/>
        </w:rPr>
        <w:t xml:space="preserve"> </w:t>
      </w:r>
      <w:r w:rsidRPr="00AF46AF">
        <w:rPr>
          <w:lang w:eastAsia="en-AU"/>
        </w:rPr>
        <w:t>others</w:t>
      </w:r>
      <w:r w:rsidR="00B352F2">
        <w:rPr>
          <w:lang w:eastAsia="en-AU"/>
        </w:rPr>
        <w:t xml:space="preserve"> </w:t>
      </w:r>
      <w:r w:rsidRPr="00AF46AF">
        <w:rPr>
          <w:lang w:eastAsia="en-AU"/>
        </w:rPr>
        <w:t>of</w:t>
      </w:r>
      <w:r w:rsidR="00B352F2">
        <w:rPr>
          <w:lang w:eastAsia="en-AU"/>
        </w:rPr>
        <w:t xml:space="preserve"> </w:t>
      </w:r>
      <w:r w:rsidRPr="00AF46AF">
        <w:rPr>
          <w:lang w:eastAsia="en-AU"/>
        </w:rPr>
        <w:t>his</w:t>
      </w:r>
      <w:r w:rsidR="00B352F2">
        <w:rPr>
          <w:lang w:eastAsia="en-AU"/>
        </w:rPr>
        <w:t xml:space="preserve"> </w:t>
      </w:r>
      <w:r w:rsidRPr="00AF46AF">
        <w:rPr>
          <w:lang w:eastAsia="en-AU"/>
        </w:rPr>
        <w:t>possession</w:t>
      </w:r>
      <w:r w:rsidR="00B352F2">
        <w:rPr>
          <w:lang w:eastAsia="en-AU"/>
        </w:rPr>
        <w:t xml:space="preserve"> </w:t>
      </w:r>
      <w:r w:rsidRPr="00AF46AF">
        <w:rPr>
          <w:lang w:eastAsia="en-AU"/>
        </w:rPr>
        <w:t>thereof</w:t>
      </w:r>
      <w:r w:rsidR="00B352F2">
        <w:rPr>
          <w:lang w:eastAsia="en-AU"/>
        </w:rPr>
        <w:t xml:space="preserve"> </w:t>
      </w:r>
      <w:r w:rsidRPr="00AF46AF">
        <w:rPr>
          <w:lang w:eastAsia="en-AU"/>
        </w:rPr>
        <w:t>by</w:t>
      </w:r>
      <w:r w:rsidR="00B352F2">
        <w:rPr>
          <w:lang w:eastAsia="en-AU"/>
        </w:rPr>
        <w:t xml:space="preserve"> </w:t>
      </w:r>
      <w:r w:rsidRPr="00AF46AF">
        <w:rPr>
          <w:lang w:eastAsia="en-AU"/>
        </w:rPr>
        <w:t>dint</w:t>
      </w:r>
      <w:r w:rsidR="00B352F2">
        <w:rPr>
          <w:lang w:eastAsia="en-AU"/>
        </w:rPr>
        <w:t xml:space="preserve"> </w:t>
      </w:r>
      <w:r w:rsidRPr="00AF46AF">
        <w:rPr>
          <w:lang w:eastAsia="en-AU"/>
        </w:rPr>
        <w:t>of</w:t>
      </w:r>
      <w:r w:rsidR="00B352F2">
        <w:rPr>
          <w:lang w:eastAsia="en-AU"/>
        </w:rPr>
        <w:t xml:space="preserve"> </w:t>
      </w:r>
      <w:r w:rsidRPr="00AF46AF">
        <w:rPr>
          <w:lang w:eastAsia="en-AU"/>
        </w:rPr>
        <w:t>proclaiming</w:t>
      </w:r>
      <w:r w:rsidR="00B352F2">
        <w:rPr>
          <w:lang w:eastAsia="en-AU"/>
        </w:rPr>
        <w:t xml:space="preserve"> </w:t>
      </w:r>
      <w:r w:rsidRPr="00AF46AF">
        <w:rPr>
          <w:lang w:eastAsia="en-AU"/>
        </w:rPr>
        <w:t>it.</w:t>
      </w:r>
    </w:p>
    <w:p w:rsidR="00AF46AF" w:rsidRPr="00FB112F" w:rsidRDefault="00AF46AF" w:rsidP="00FB112F">
      <w:pPr>
        <w:pStyle w:val="Myhead"/>
      </w:pPr>
      <w:bookmarkStart w:id="40" w:name="h40"/>
      <w:r w:rsidRPr="00FB112F">
        <w:t>On</w:t>
      </w:r>
      <w:r w:rsidR="00B352F2" w:rsidRPr="00FB112F">
        <w:t xml:space="preserve"> </w:t>
      </w:r>
      <w:r w:rsidRPr="00FB112F">
        <w:t>humility</w:t>
      </w:r>
      <w:r w:rsidR="00B352F2" w:rsidRPr="00FB112F">
        <w:t xml:space="preserve"> </w:t>
      </w:r>
      <w:r w:rsidRPr="00FB112F">
        <w:t>and</w:t>
      </w:r>
      <w:r w:rsidR="00B352F2" w:rsidRPr="00FB112F">
        <w:t xml:space="preserve"> </w:t>
      </w:r>
      <w:r w:rsidRPr="00FB112F">
        <w:t>meekness;</w:t>
      </w:r>
      <w:r w:rsidR="00B352F2" w:rsidRPr="00FB112F">
        <w:t xml:space="preserve"> </w:t>
      </w:r>
      <w:proofErr w:type="spellStart"/>
      <w:r w:rsidRPr="00FB112F">
        <w:t>Mulla</w:t>
      </w:r>
      <w:proofErr w:type="spellEnd"/>
      <w:r w:rsidR="00B352F2" w:rsidRPr="00FB112F">
        <w:t xml:space="preserve"> </w:t>
      </w:r>
      <w:proofErr w:type="spellStart"/>
      <w:r w:rsidRPr="00FB112F">
        <w:t>Husayn</w:t>
      </w:r>
      <w:r w:rsidR="00991B2B" w:rsidRPr="00FB112F">
        <w:t>’</w:t>
      </w:r>
      <w:r w:rsidRPr="00FB112F">
        <w:t>s</w:t>
      </w:r>
      <w:proofErr w:type="spellEnd"/>
      <w:r w:rsidR="00B352F2" w:rsidRPr="00FB112F">
        <w:t xml:space="preserve"> </w:t>
      </w:r>
      <w:r w:rsidRPr="00FB112F">
        <w:t>submission</w:t>
      </w:r>
      <w:r w:rsidR="00B352F2" w:rsidRPr="00FB112F">
        <w:t xml:space="preserve"> </w:t>
      </w:r>
      <w:r w:rsidRPr="00FB112F">
        <w:t>to</w:t>
      </w:r>
      <w:r w:rsidR="00B352F2" w:rsidRPr="00FB112F">
        <w:t xml:space="preserve"> </w:t>
      </w:r>
      <w:proofErr w:type="spellStart"/>
      <w:r w:rsidRPr="00FB112F">
        <w:t>Quddus</w:t>
      </w:r>
      <w:bookmarkEnd w:id="40"/>
      <w:proofErr w:type="spellEnd"/>
    </w:p>
    <w:p w:rsidR="00026089" w:rsidRDefault="00991B2B" w:rsidP="00026089">
      <w:pPr>
        <w:pStyle w:val="Text"/>
      </w:pPr>
      <w:r w:rsidRPr="00FB112F">
        <w:t>“</w:t>
      </w:r>
      <w:proofErr w:type="gramStart"/>
      <w:r w:rsidR="00AF46AF" w:rsidRPr="00FB112F">
        <w:t>That</w:t>
      </w:r>
      <w:proofErr w:type="gramEnd"/>
      <w:r w:rsidR="00B352F2" w:rsidRPr="00FB112F">
        <w:t xml:space="preserve"> </w:t>
      </w:r>
      <w:r w:rsidR="00AF46AF" w:rsidRPr="00FB112F">
        <w:t>which</w:t>
      </w:r>
      <w:r w:rsidR="00B352F2" w:rsidRPr="00FB112F">
        <w:t xml:space="preserve"> </w:t>
      </w:r>
      <w:r w:rsidR="00AF46AF" w:rsidRPr="00FB112F">
        <w:t>is</w:t>
      </w:r>
      <w:r w:rsidR="00B352F2" w:rsidRPr="00FB112F">
        <w:t xml:space="preserve"> </w:t>
      </w:r>
      <w:r w:rsidR="00AF46AF" w:rsidRPr="00FB112F">
        <w:t>conducive</w:t>
      </w:r>
      <w:r w:rsidR="00B352F2" w:rsidRPr="00FB112F">
        <w:t xml:space="preserve"> </w:t>
      </w:r>
      <w:r w:rsidR="00AF46AF" w:rsidRPr="00FB112F">
        <w:t>to</w:t>
      </w:r>
      <w:r w:rsidR="00B352F2" w:rsidRPr="00FB112F">
        <w:t xml:space="preserve"> </w:t>
      </w:r>
      <w:r w:rsidR="00AF46AF" w:rsidRPr="00FB112F">
        <w:t>the</w:t>
      </w:r>
      <w:r w:rsidR="00B352F2" w:rsidRPr="00FB112F">
        <w:t xml:space="preserve"> </w:t>
      </w:r>
      <w:r w:rsidR="00AF46AF" w:rsidRPr="00FB112F">
        <w:t>progress</w:t>
      </w:r>
      <w:r w:rsidR="00B352F2" w:rsidRPr="00FB112F">
        <w:t xml:space="preserve"> </w:t>
      </w:r>
      <w:r w:rsidR="00AF46AF" w:rsidRPr="00FB112F">
        <w:t>of</w:t>
      </w:r>
      <w:r w:rsidR="00B352F2" w:rsidRPr="00FB112F">
        <w:t xml:space="preserve"> </w:t>
      </w:r>
      <w:r w:rsidR="00AF46AF" w:rsidRPr="00FB112F">
        <w:t>souls,</w:t>
      </w:r>
      <w:r w:rsidR="00B352F2" w:rsidRPr="00FB112F">
        <w:t xml:space="preserve"> </w:t>
      </w:r>
      <w:r w:rsidR="00AF46AF" w:rsidRPr="00FB112F">
        <w:t>is</w:t>
      </w:r>
      <w:r w:rsidR="00B352F2" w:rsidRPr="00FB112F">
        <w:t xml:space="preserve"> </w:t>
      </w:r>
      <w:r w:rsidR="00AF46AF" w:rsidRPr="00FB112F">
        <w:t>humility</w:t>
      </w:r>
      <w:r w:rsidR="00B352F2" w:rsidRPr="00FB112F">
        <w:t xml:space="preserve"> </w:t>
      </w:r>
      <w:r w:rsidR="00AF46AF" w:rsidRPr="00FB112F">
        <w:t>and</w:t>
      </w:r>
      <w:r w:rsidR="00B352F2" w:rsidRPr="00FB112F">
        <w:t xml:space="preserve"> </w:t>
      </w:r>
      <w:r w:rsidR="00AF46AF" w:rsidRPr="00FB112F">
        <w:t>meekness,</w:t>
      </w:r>
      <w:r w:rsidR="00B352F2" w:rsidRPr="00FB112F">
        <w:t xml:space="preserve"> </w:t>
      </w:r>
      <w:r w:rsidR="00AF46AF" w:rsidRPr="00FB112F">
        <w:t>gentleness</w:t>
      </w:r>
      <w:r w:rsidR="00B352F2" w:rsidRPr="00FB112F">
        <w:t xml:space="preserve"> </w:t>
      </w:r>
      <w:r w:rsidR="00AF46AF" w:rsidRPr="00FB112F">
        <w:t>and</w:t>
      </w:r>
      <w:r w:rsidR="00B352F2" w:rsidRPr="00FB112F">
        <w:t xml:space="preserve"> </w:t>
      </w:r>
      <w:r w:rsidR="00AF46AF" w:rsidRPr="00FB112F">
        <w:t>evanescence</w:t>
      </w:r>
      <w:r w:rsidRPr="00FB112F">
        <w:t>.</w:t>
      </w:r>
      <w:r w:rsidR="00B352F2" w:rsidRPr="00FB112F">
        <w:t xml:space="preserve">  </w:t>
      </w:r>
      <w:r w:rsidR="00AF46AF" w:rsidRPr="00FB112F">
        <w:t>Every</w:t>
      </w:r>
      <w:r w:rsidR="00B352F2" w:rsidRPr="00FB112F">
        <w:t xml:space="preserve"> </w:t>
      </w:r>
      <w:r w:rsidR="00AF46AF" w:rsidRPr="00FB112F">
        <w:t>individual</w:t>
      </w:r>
      <w:r w:rsidR="00B352F2" w:rsidRPr="00FB112F">
        <w:t xml:space="preserve"> </w:t>
      </w:r>
      <w:r w:rsidR="00AF46AF" w:rsidRPr="00FB112F">
        <w:t>must</w:t>
      </w:r>
      <w:r w:rsidR="00B352F2" w:rsidRPr="00FB112F">
        <w:t xml:space="preserve"> </w:t>
      </w:r>
      <w:r w:rsidR="00AF46AF" w:rsidRPr="00FB112F">
        <w:t>suppose</w:t>
      </w:r>
      <w:r w:rsidR="00B352F2" w:rsidRPr="00FB112F">
        <w:t xml:space="preserve"> </w:t>
      </w:r>
      <w:r w:rsidR="00AF46AF" w:rsidRPr="00FB112F">
        <w:t>another</w:t>
      </w:r>
      <w:r w:rsidR="00B352F2" w:rsidRPr="00FB112F">
        <w:t xml:space="preserve"> </w:t>
      </w:r>
      <w:r w:rsidR="00AF46AF" w:rsidRPr="00FB112F">
        <w:t>to</w:t>
      </w:r>
      <w:r w:rsidR="00B352F2" w:rsidRPr="00FB112F">
        <w:t xml:space="preserve"> </w:t>
      </w:r>
      <w:r w:rsidR="00AF46AF" w:rsidRPr="00FB112F">
        <w:t>be</w:t>
      </w:r>
      <w:r w:rsidR="00B352F2" w:rsidRPr="00FB112F">
        <w:t xml:space="preserve"> </w:t>
      </w:r>
      <w:r w:rsidR="00AF46AF" w:rsidRPr="00FB112F">
        <w:t>the</w:t>
      </w:r>
      <w:r w:rsidR="00B352F2" w:rsidRPr="00FB112F">
        <w:t xml:space="preserve"> </w:t>
      </w:r>
      <w:r w:rsidR="00AF46AF" w:rsidRPr="00FB112F">
        <w:t>possessor</w:t>
      </w:r>
      <w:r w:rsidR="00B352F2" w:rsidRPr="00FB112F">
        <w:t xml:space="preserve"> </w:t>
      </w:r>
      <w:r w:rsidR="00AF46AF" w:rsidRPr="00FB112F">
        <w:t>of</w:t>
      </w:r>
      <w:r w:rsidR="00B352F2" w:rsidRPr="00FB112F">
        <w:t xml:space="preserve"> </w:t>
      </w:r>
      <w:r w:rsidR="00AF46AF" w:rsidRPr="00FB112F">
        <w:t>a</w:t>
      </w:r>
      <w:r w:rsidR="00B352F2" w:rsidRPr="00FB112F">
        <w:t xml:space="preserve"> </w:t>
      </w:r>
      <w:r w:rsidR="00AF46AF" w:rsidRPr="00FB112F">
        <w:t>gift</w:t>
      </w:r>
      <w:r w:rsidR="00B352F2" w:rsidRPr="00FB112F">
        <w:t xml:space="preserve"> </w:t>
      </w:r>
      <w:r w:rsidR="00AF46AF" w:rsidRPr="00FB112F">
        <w:t>of</w:t>
      </w:r>
      <w:r w:rsidR="00B352F2" w:rsidRPr="00FB112F">
        <w:t xml:space="preserve"> </w:t>
      </w:r>
      <w:r w:rsidR="00AF46AF" w:rsidRPr="00FB112F">
        <w:t>which</w:t>
      </w:r>
      <w:r w:rsidR="00B352F2" w:rsidRPr="00FB112F">
        <w:t xml:space="preserve"> </w:t>
      </w:r>
      <w:r w:rsidR="00AF46AF" w:rsidRPr="00FB112F">
        <w:t>he</w:t>
      </w:r>
      <w:r w:rsidR="00B352F2" w:rsidRPr="00FB112F">
        <w:t xml:space="preserve"> </w:t>
      </w:r>
      <w:r w:rsidR="00AF46AF" w:rsidRPr="00FB112F">
        <w:t>himself</w:t>
      </w:r>
      <w:r w:rsidR="00B352F2" w:rsidRPr="00FB112F">
        <w:t xml:space="preserve"> </w:t>
      </w:r>
      <w:r w:rsidR="00AF46AF" w:rsidRPr="00FB112F">
        <w:t>is</w:t>
      </w:r>
      <w:r w:rsidR="00B352F2" w:rsidRPr="00FB112F">
        <w:t xml:space="preserve"> </w:t>
      </w:r>
      <w:r w:rsidR="00AF46AF" w:rsidRPr="00FB112F">
        <w:t>deprived</w:t>
      </w:r>
      <w:r w:rsidRPr="00FB112F">
        <w:t>.</w:t>
      </w:r>
      <w:r w:rsidR="00B352F2" w:rsidRPr="00FB112F">
        <w:t xml:space="preserve">  </w:t>
      </w:r>
      <w:r w:rsidR="00AF46AF" w:rsidRPr="00FB112F">
        <w:t>This</w:t>
      </w:r>
      <w:r w:rsidR="00B352F2" w:rsidRPr="00FB112F">
        <w:t xml:space="preserve"> </w:t>
      </w:r>
      <w:r w:rsidR="00AF46AF" w:rsidRPr="00FB112F">
        <w:t>will</w:t>
      </w:r>
      <w:r w:rsidR="00B352F2" w:rsidRPr="00FB112F">
        <w:t xml:space="preserve"> </w:t>
      </w:r>
      <w:r w:rsidR="00AF46AF" w:rsidRPr="00FB112F">
        <w:t>cause</w:t>
      </w:r>
      <w:r w:rsidR="00B352F2" w:rsidRPr="00FB112F">
        <w:t xml:space="preserve"> </w:t>
      </w:r>
      <w:r w:rsidR="00AF46AF" w:rsidRPr="00FB112F">
        <w:t>everyone</w:t>
      </w:r>
      <w:r w:rsidR="00B352F2" w:rsidRPr="00FB112F">
        <w:t xml:space="preserve"> </w:t>
      </w:r>
      <w:r w:rsidR="00AF46AF" w:rsidRPr="00FB112F">
        <w:t>to</w:t>
      </w:r>
      <w:r w:rsidR="00B352F2" w:rsidRPr="00FB112F">
        <w:t xml:space="preserve"> </w:t>
      </w:r>
      <w:r w:rsidR="00AF46AF" w:rsidRPr="00FB112F">
        <w:t>be</w:t>
      </w:r>
      <w:r w:rsidR="00B352F2" w:rsidRPr="00FB112F">
        <w:t xml:space="preserve"> </w:t>
      </w:r>
      <w:r w:rsidR="00AF46AF" w:rsidRPr="00FB112F">
        <w:t>humble</w:t>
      </w:r>
      <w:r w:rsidR="00B352F2" w:rsidRPr="00FB112F">
        <w:t xml:space="preserve"> </w:t>
      </w:r>
      <w:r w:rsidR="00AF46AF" w:rsidRPr="00FB112F">
        <w:t>and</w:t>
      </w:r>
      <w:r w:rsidR="00B352F2" w:rsidRPr="00FB112F">
        <w:t xml:space="preserve"> </w:t>
      </w:r>
      <w:r w:rsidR="00AF46AF" w:rsidRPr="00FB112F">
        <w:t>meek</w:t>
      </w:r>
      <w:r w:rsidR="00B352F2" w:rsidRPr="00FB112F">
        <w:t xml:space="preserve"> </w:t>
      </w:r>
      <w:r w:rsidR="00AF46AF" w:rsidRPr="00FB112F">
        <w:t>before</w:t>
      </w:r>
      <w:r w:rsidR="00B352F2" w:rsidRPr="00FB112F">
        <w:t xml:space="preserve"> </w:t>
      </w:r>
      <w:r w:rsidR="00AF46AF" w:rsidRPr="00FB112F">
        <w:t>another</w:t>
      </w:r>
      <w:r w:rsidRPr="00FB112F">
        <w:t>.</w:t>
      </w:r>
      <w:r w:rsidR="00B352F2" w:rsidRPr="00FB112F">
        <w:t xml:space="preserve">  </w:t>
      </w:r>
      <w:r w:rsidR="00AF46AF" w:rsidRPr="00FB112F">
        <w:t>One</w:t>
      </w:r>
      <w:r w:rsidR="00B352F2" w:rsidRPr="00FB112F">
        <w:t xml:space="preserve"> </w:t>
      </w:r>
      <w:r w:rsidR="00AF46AF" w:rsidRPr="00FB112F">
        <w:t>must</w:t>
      </w:r>
      <w:r w:rsidR="00B352F2" w:rsidRPr="00FB112F">
        <w:t xml:space="preserve"> </w:t>
      </w:r>
      <w:r w:rsidR="00AF46AF" w:rsidRPr="00FB112F">
        <w:t>not</w:t>
      </w:r>
      <w:r w:rsidR="00B352F2" w:rsidRPr="00FB112F">
        <w:t xml:space="preserve"> </w:t>
      </w:r>
      <w:r w:rsidR="00AF46AF" w:rsidRPr="00FB112F">
        <w:t>think</w:t>
      </w:r>
      <w:r w:rsidR="00B352F2" w:rsidRPr="00FB112F">
        <w:t xml:space="preserve"> </w:t>
      </w:r>
      <w:r w:rsidR="00AF46AF" w:rsidRPr="00FB112F">
        <w:t>of</w:t>
      </w:r>
      <w:r w:rsidR="00B352F2" w:rsidRPr="00FB112F">
        <w:t xml:space="preserve"> </w:t>
      </w:r>
      <w:r w:rsidR="00AF46AF" w:rsidRPr="00FB112F">
        <w:t>becoming</w:t>
      </w:r>
      <w:r w:rsidR="00B352F2" w:rsidRPr="00FB112F">
        <w:t xml:space="preserve"> </w:t>
      </w:r>
      <w:r w:rsidR="00AF46AF" w:rsidRPr="00FB112F">
        <w:t>leader</w:t>
      </w:r>
      <w:r w:rsidRPr="00FB112F">
        <w:t>.</w:t>
      </w:r>
      <w:r w:rsidR="00B352F2" w:rsidRPr="00FB112F">
        <w:t xml:space="preserve">  </w:t>
      </w:r>
      <w:r w:rsidR="00AF46AF" w:rsidRPr="00FB112F">
        <w:t>If</w:t>
      </w:r>
      <w:r w:rsidR="00B352F2" w:rsidRPr="00FB112F">
        <w:t xml:space="preserve"> </w:t>
      </w:r>
      <w:r w:rsidR="00AF46AF" w:rsidRPr="00FB112F">
        <w:t>anyone</w:t>
      </w:r>
    </w:p>
    <w:p w:rsidR="00026089" w:rsidRDefault="00026089">
      <w:pPr>
        <w:widowControl/>
        <w:kinsoku/>
        <w:overflowPunct/>
        <w:textAlignment w:val="auto"/>
      </w:pPr>
      <w:r>
        <w:br w:type="page"/>
      </w:r>
    </w:p>
    <w:p w:rsidR="00AF46AF" w:rsidRPr="00AF46AF" w:rsidRDefault="004B2AB8" w:rsidP="00026089">
      <w:pPr>
        <w:pStyle w:val="Textcts"/>
        <w:rPr>
          <w:lang w:eastAsia="en-AU"/>
        </w:rPr>
      </w:pPr>
      <w:r>
        <w:lastRenderedPageBreak/>
        <w:t xml:space="preserve">&lt;p </w:t>
      </w:r>
      <w:r w:rsidR="00AF46AF" w:rsidRPr="00FB112F">
        <w:t>32&gt;</w:t>
      </w:r>
      <w:r w:rsidR="00B352F2" w:rsidRPr="00FB112F">
        <w:t xml:space="preserve"> </w:t>
      </w:r>
      <w:r w:rsidR="00AF46AF" w:rsidRPr="00FB112F">
        <w:t>imagines</w:t>
      </w:r>
      <w:r w:rsidR="00B352F2" w:rsidRPr="00FB112F">
        <w:t xml:space="preserve"> </w:t>
      </w:r>
      <w:r w:rsidR="00AF46AF" w:rsidRPr="00FB112F">
        <w:t>himself</w:t>
      </w:r>
      <w:r w:rsidR="00B352F2" w:rsidRPr="00FB112F">
        <w:t xml:space="preserve"> </w:t>
      </w:r>
      <w:r w:rsidR="00AF46AF" w:rsidRPr="00FB112F">
        <w:t>the</w:t>
      </w:r>
      <w:r w:rsidR="00B352F2" w:rsidRPr="00FB112F">
        <w:t xml:space="preserve"> </w:t>
      </w:r>
      <w:r w:rsidR="00AF46AF" w:rsidRPr="00FB112F">
        <w:t>possessor</w:t>
      </w:r>
      <w:r w:rsidR="00B352F2" w:rsidRPr="00FB112F">
        <w:t xml:space="preserve"> </w:t>
      </w:r>
      <w:r w:rsidR="00AF46AF" w:rsidRPr="00FB112F">
        <w:t>of</w:t>
      </w:r>
      <w:r w:rsidR="00B352F2" w:rsidRPr="00FB112F">
        <w:t xml:space="preserve"> </w:t>
      </w:r>
      <w:r w:rsidR="00AF46AF" w:rsidRPr="00FB112F">
        <w:t>this</w:t>
      </w:r>
      <w:r w:rsidR="00B352F2" w:rsidRPr="00FB112F">
        <w:t xml:space="preserve"> </w:t>
      </w:r>
      <w:r w:rsidR="00AF46AF" w:rsidRPr="00FB112F">
        <w:t>or</w:t>
      </w:r>
      <w:r w:rsidR="00B352F2" w:rsidRPr="00FB112F">
        <w:t xml:space="preserve"> </w:t>
      </w:r>
      <w:r w:rsidR="00AF46AF" w:rsidRPr="00FB112F">
        <w:t>that</w:t>
      </w:r>
      <w:r w:rsidR="00B352F2" w:rsidRPr="00FB112F">
        <w:t xml:space="preserve"> </w:t>
      </w:r>
      <w:r w:rsidR="00AF46AF" w:rsidRPr="00FB112F">
        <w:t>high</w:t>
      </w:r>
      <w:r w:rsidR="00B352F2" w:rsidRPr="00FB112F">
        <w:t xml:space="preserve"> </w:t>
      </w:r>
      <w:r w:rsidR="00AF46AF" w:rsidRPr="00FB112F">
        <w:t>quality,</w:t>
      </w:r>
      <w:r w:rsidR="00B352F2" w:rsidRPr="00FB112F">
        <w:t xml:space="preserve"> </w:t>
      </w:r>
      <w:r w:rsidR="00AF46AF" w:rsidRPr="00FB112F">
        <w:t>and</w:t>
      </w:r>
      <w:r w:rsidR="00B352F2" w:rsidRPr="00FB112F">
        <w:t xml:space="preserve"> </w:t>
      </w:r>
      <w:r w:rsidR="00AF46AF" w:rsidRPr="00FB112F">
        <w:t>of</w:t>
      </w:r>
      <w:r w:rsidR="00B352F2" w:rsidRPr="00FB112F">
        <w:t xml:space="preserve"> </w:t>
      </w:r>
      <w:r w:rsidR="00AF46AF" w:rsidRPr="00FB112F">
        <w:t>certain</w:t>
      </w:r>
      <w:r w:rsidR="00B352F2" w:rsidRPr="00FB112F">
        <w:t xml:space="preserve"> </w:t>
      </w:r>
      <w:r w:rsidR="00AF46AF" w:rsidRPr="00FB112F">
        <w:t>superior</w:t>
      </w:r>
      <w:r w:rsidR="00B352F2" w:rsidRPr="00FB112F">
        <w:t xml:space="preserve"> </w:t>
      </w:r>
      <w:r w:rsidR="00AF46AF" w:rsidRPr="00FB112F">
        <w:t>powers</w:t>
      </w:r>
      <w:r w:rsidR="00B352F2" w:rsidRPr="00FB112F">
        <w:t xml:space="preserve"> </w:t>
      </w:r>
      <w:r w:rsidR="00AF46AF" w:rsidRPr="00FB112F">
        <w:t>not</w:t>
      </w:r>
      <w:r w:rsidR="00B352F2" w:rsidRPr="00FB112F">
        <w:t xml:space="preserve"> </w:t>
      </w:r>
      <w:r w:rsidR="00AF46AF" w:rsidRPr="00FB112F">
        <w:t>possessed</w:t>
      </w:r>
      <w:r w:rsidR="00B352F2" w:rsidRPr="00FB112F">
        <w:t xml:space="preserve"> </w:t>
      </w:r>
      <w:r w:rsidR="00AF46AF" w:rsidRPr="00FB112F">
        <w:t>by</w:t>
      </w:r>
      <w:r w:rsidR="00B352F2" w:rsidRPr="00FB112F">
        <w:t xml:space="preserve"> </w:t>
      </w:r>
      <w:r w:rsidR="00AF46AF" w:rsidRPr="00FB112F">
        <w:t>others,</w:t>
      </w:r>
      <w:r w:rsidR="00B352F2" w:rsidRPr="00FB112F">
        <w:t xml:space="preserve"> </w:t>
      </w:r>
      <w:r w:rsidR="00AF46AF" w:rsidRPr="00FB112F">
        <w:t>this</w:t>
      </w:r>
      <w:r w:rsidR="00B352F2" w:rsidRPr="00FB112F">
        <w:t xml:space="preserve"> </w:t>
      </w:r>
      <w:r w:rsidR="00AF46AF" w:rsidRPr="00FB112F">
        <w:t>will</w:t>
      </w:r>
      <w:r w:rsidR="00B352F2" w:rsidRPr="00FB112F">
        <w:t xml:space="preserve"> </w:t>
      </w:r>
      <w:r w:rsidR="00AF46AF" w:rsidRPr="00FB112F">
        <w:t>fill</w:t>
      </w:r>
      <w:r w:rsidR="00B352F2" w:rsidRPr="00FB112F">
        <w:t xml:space="preserve"> </w:t>
      </w:r>
      <w:r w:rsidR="00AF46AF" w:rsidRPr="00FB112F">
        <w:t>him</w:t>
      </w:r>
      <w:r w:rsidR="00B352F2" w:rsidRPr="00FB112F">
        <w:t xml:space="preserve"> </w:t>
      </w:r>
      <w:r w:rsidR="00AF46AF" w:rsidRPr="00FB112F">
        <w:t>with</w:t>
      </w:r>
      <w:r w:rsidR="00B352F2" w:rsidRPr="00FB112F">
        <w:t xml:space="preserve"> </w:t>
      </w:r>
      <w:r w:rsidR="00AF46AF" w:rsidRPr="00FB112F">
        <w:t>pride</w:t>
      </w:r>
      <w:r w:rsidR="00B352F2" w:rsidRPr="00FB112F">
        <w:t xml:space="preserve"> </w:t>
      </w:r>
      <w:r w:rsidR="00AF46AF" w:rsidRPr="00FB112F">
        <w:t>and</w:t>
      </w:r>
      <w:r w:rsidR="00B352F2" w:rsidRPr="00FB112F">
        <w:t xml:space="preserve"> </w:t>
      </w:r>
      <w:r w:rsidR="00AF46AF" w:rsidRPr="00FB112F">
        <w:t>haughtiness</w:t>
      </w:r>
      <w:r w:rsidR="00991B2B" w:rsidRPr="00FB112F">
        <w:t>.</w:t>
      </w:r>
      <w:r w:rsidR="00B352F2" w:rsidRPr="00FB112F">
        <w:t xml:space="preserve">  </w:t>
      </w:r>
      <w:r w:rsidR="00AF46AF" w:rsidRPr="00FB112F">
        <w:t>But</w:t>
      </w:r>
      <w:r w:rsidR="00B352F2" w:rsidRPr="00FB112F">
        <w:t xml:space="preserve"> </w:t>
      </w:r>
      <w:r w:rsidR="00AF46AF" w:rsidRPr="00FB112F">
        <w:t>when</w:t>
      </w:r>
      <w:r w:rsidR="00B352F2" w:rsidRPr="00FB112F">
        <w:t xml:space="preserve"> </w:t>
      </w:r>
      <w:r w:rsidR="00AF46AF" w:rsidRPr="00FB112F">
        <w:t>each</w:t>
      </w:r>
      <w:r w:rsidR="00B352F2" w:rsidRPr="00FB112F">
        <w:t xml:space="preserve"> </w:t>
      </w:r>
      <w:r w:rsidR="00AF46AF" w:rsidRPr="00FB112F">
        <w:t>one</w:t>
      </w:r>
      <w:r w:rsidR="00B352F2" w:rsidRPr="00FB112F">
        <w:t xml:space="preserve"> </w:t>
      </w:r>
      <w:r w:rsidR="00AF46AF" w:rsidRPr="00FB112F">
        <w:t>supposes</w:t>
      </w:r>
      <w:r w:rsidR="00B352F2" w:rsidRPr="00FB112F">
        <w:t xml:space="preserve"> </w:t>
      </w:r>
      <w:r w:rsidR="00AF46AF" w:rsidRPr="00FB112F">
        <w:t>the</w:t>
      </w:r>
      <w:r w:rsidR="00B352F2" w:rsidRPr="00FB112F">
        <w:t xml:space="preserve"> </w:t>
      </w:r>
      <w:r w:rsidR="00AF46AF" w:rsidRPr="00FB112F">
        <w:t>other</w:t>
      </w:r>
      <w:r w:rsidR="00B352F2" w:rsidRPr="00FB112F">
        <w:t xml:space="preserve"> </w:t>
      </w:r>
      <w:r w:rsidR="00AF46AF" w:rsidRPr="00FB112F">
        <w:t>to</w:t>
      </w:r>
      <w:r w:rsidR="00B352F2" w:rsidRPr="00FB112F">
        <w:t xml:space="preserve"> </w:t>
      </w:r>
      <w:r w:rsidR="00AF46AF" w:rsidRPr="00FB112F">
        <w:t>be</w:t>
      </w:r>
      <w:r w:rsidR="00B352F2" w:rsidRPr="00FB112F">
        <w:t xml:space="preserve"> </w:t>
      </w:r>
      <w:r w:rsidR="00AF46AF" w:rsidRPr="00FB112F">
        <w:t>the</w:t>
      </w:r>
      <w:r w:rsidR="00B352F2" w:rsidRPr="00FB112F">
        <w:t xml:space="preserve"> </w:t>
      </w:r>
      <w:r w:rsidR="00AF46AF" w:rsidRPr="00FB112F">
        <w:t>possessor</w:t>
      </w:r>
      <w:r w:rsidR="00B352F2" w:rsidRPr="00FB112F">
        <w:t xml:space="preserve"> </w:t>
      </w:r>
      <w:r w:rsidR="00AF46AF" w:rsidRPr="00FB112F">
        <w:t>of</w:t>
      </w:r>
      <w:r w:rsidR="00B352F2" w:rsidRPr="00FB112F">
        <w:t xml:space="preserve"> </w:t>
      </w:r>
      <w:r w:rsidR="00AF46AF" w:rsidRPr="00FB112F">
        <w:t>a</w:t>
      </w:r>
      <w:r w:rsidR="00B352F2" w:rsidRPr="00FB112F">
        <w:t xml:space="preserve"> </w:t>
      </w:r>
      <w:r w:rsidR="00AF46AF" w:rsidRPr="00FB112F">
        <w:t>high</w:t>
      </w:r>
      <w:r w:rsidR="00B352F2" w:rsidRPr="00FB112F">
        <w:t xml:space="preserve"> </w:t>
      </w:r>
      <w:r w:rsidR="00AF46AF" w:rsidRPr="00FB112F">
        <w:t>gift,</w:t>
      </w:r>
      <w:r w:rsidR="00B352F2" w:rsidRPr="00FB112F">
        <w:t xml:space="preserve"> </w:t>
      </w:r>
      <w:r w:rsidR="00AF46AF" w:rsidRPr="00FB112F">
        <w:t>and</w:t>
      </w:r>
      <w:r w:rsidR="00B352F2" w:rsidRPr="00FB112F">
        <w:t xml:space="preserve"> </w:t>
      </w:r>
      <w:r w:rsidR="00AF46AF" w:rsidRPr="00FB112F">
        <w:t>therefore</w:t>
      </w:r>
      <w:r w:rsidR="00B352F2" w:rsidRPr="00FB112F">
        <w:t xml:space="preserve"> </w:t>
      </w:r>
      <w:r w:rsidR="00AF46AF" w:rsidRPr="00FB112F">
        <w:t>humbles</w:t>
      </w:r>
      <w:r w:rsidR="00B352F2" w:rsidRPr="00FB112F">
        <w:t xml:space="preserve"> </w:t>
      </w:r>
      <w:r w:rsidR="00AF46AF" w:rsidRPr="00FB112F">
        <w:t>himself</w:t>
      </w:r>
      <w:r w:rsidR="00B352F2" w:rsidRPr="00FB112F">
        <w:t xml:space="preserve"> </w:t>
      </w:r>
      <w:r w:rsidR="00AF46AF" w:rsidRPr="00FB112F">
        <w:t>before</w:t>
      </w:r>
      <w:r w:rsidR="00B352F2" w:rsidRPr="00FB112F">
        <w:t xml:space="preserve"> </w:t>
      </w:r>
      <w:r w:rsidR="00AF46AF" w:rsidRPr="00FB112F">
        <w:t>him,</w:t>
      </w:r>
      <w:r w:rsidR="00B352F2" w:rsidRPr="00FB112F">
        <w:t xml:space="preserve"> </w:t>
      </w:r>
      <w:r w:rsidR="00AF46AF" w:rsidRPr="00FB112F">
        <w:t>by</w:t>
      </w:r>
      <w:r w:rsidR="00B352F2" w:rsidRPr="00FB112F">
        <w:t xml:space="preserve"> </w:t>
      </w:r>
      <w:r w:rsidR="00AF46AF" w:rsidRPr="00FB112F">
        <w:t>this</w:t>
      </w:r>
      <w:r w:rsidR="00B352F2" w:rsidRPr="00FB112F">
        <w:t xml:space="preserve"> </w:t>
      </w:r>
      <w:r w:rsidR="00AF46AF" w:rsidRPr="00FB112F">
        <w:t>means</w:t>
      </w:r>
      <w:r w:rsidR="00B352F2" w:rsidRPr="00FB112F">
        <w:t xml:space="preserve"> </w:t>
      </w:r>
      <w:r w:rsidR="00AF46AF" w:rsidRPr="00FB112F">
        <w:t>all</w:t>
      </w:r>
      <w:r w:rsidR="00B352F2" w:rsidRPr="00FB112F">
        <w:t xml:space="preserve"> </w:t>
      </w:r>
      <w:r w:rsidR="00AF46AF" w:rsidRPr="00FB112F">
        <w:t>men</w:t>
      </w:r>
      <w:r w:rsidR="00B352F2" w:rsidRPr="00FB112F">
        <w:t xml:space="preserve"> </w:t>
      </w:r>
      <w:r w:rsidR="00AF46AF" w:rsidRPr="00FB112F">
        <w:t>will</w:t>
      </w:r>
      <w:r w:rsidR="00B352F2" w:rsidRPr="00FB112F">
        <w:t xml:space="preserve"> </w:t>
      </w:r>
      <w:r w:rsidR="00AF46AF" w:rsidRPr="00FB112F">
        <w:t>become</w:t>
      </w:r>
      <w:r w:rsidR="00B352F2" w:rsidRPr="00FB112F">
        <w:t xml:space="preserve"> </w:t>
      </w:r>
      <w:r w:rsidR="00AF46AF" w:rsidRPr="00FB112F">
        <w:t>humble</w:t>
      </w:r>
      <w:r w:rsidR="00B352F2" w:rsidRPr="00FB112F">
        <w:t xml:space="preserve"> </w:t>
      </w:r>
      <w:r w:rsidR="00AF46AF" w:rsidRPr="00FB112F">
        <w:t>before</w:t>
      </w:r>
      <w:r w:rsidR="00B352F2" w:rsidRPr="00FB112F">
        <w:t xml:space="preserve"> </w:t>
      </w:r>
      <w:r w:rsidR="00AF46AF" w:rsidRPr="00FB112F">
        <w:t>one</w:t>
      </w:r>
      <w:r w:rsidR="00B352F2" w:rsidRPr="00FB112F">
        <w:t xml:space="preserve"> </w:t>
      </w:r>
      <w:r w:rsidR="00AF46AF" w:rsidRPr="00FB112F">
        <w:t>another</w:t>
      </w:r>
      <w:r w:rsidR="00B352F2" w:rsidRPr="00FB112F">
        <w:t xml:space="preserve"> </w:t>
      </w:r>
      <w:r w:rsidR="00AF46AF" w:rsidRPr="00FB112F">
        <w:t>and</w:t>
      </w:r>
      <w:r w:rsidR="00B352F2" w:rsidRPr="00FB112F">
        <w:t xml:space="preserve"> </w:t>
      </w:r>
      <w:r w:rsidR="00AF46AF" w:rsidRPr="00FB112F">
        <w:t>love</w:t>
      </w:r>
      <w:r w:rsidR="00B352F2" w:rsidRPr="00FB112F">
        <w:t xml:space="preserve"> </w:t>
      </w:r>
      <w:r w:rsidR="00AF46AF" w:rsidRPr="00FB112F">
        <w:t>for</w:t>
      </w:r>
      <w:r w:rsidR="00B352F2" w:rsidRPr="00FB112F">
        <w:t xml:space="preserve"> </w:t>
      </w:r>
      <w:r w:rsidR="00AF46AF" w:rsidRPr="00FB112F">
        <w:t>leadership</w:t>
      </w:r>
      <w:r w:rsidR="00B352F2" w:rsidRPr="00FB112F">
        <w:t xml:space="preserve"> </w:t>
      </w:r>
      <w:r w:rsidR="00AF46AF" w:rsidRPr="00FB112F">
        <w:t>will</w:t>
      </w:r>
      <w:r w:rsidR="00B352F2" w:rsidRPr="00FB112F">
        <w:t xml:space="preserve"> </w:t>
      </w:r>
      <w:r w:rsidR="00AF46AF" w:rsidRPr="00FB112F">
        <w:t>wholly</w:t>
      </w:r>
      <w:r w:rsidR="00B352F2" w:rsidRPr="00FB112F">
        <w:t xml:space="preserve"> </w:t>
      </w:r>
      <w:r w:rsidR="00AF46AF" w:rsidRPr="00FB112F">
        <w:t>vanish</w:t>
      </w:r>
      <w:r w:rsidR="00991B2B" w:rsidRPr="00FB112F">
        <w:t>.</w:t>
      </w:r>
      <w:r w:rsidR="00B352F2" w:rsidRPr="00FB112F">
        <w:t xml:space="preserve">  </w:t>
      </w:r>
      <w:r w:rsidR="00AF46AF" w:rsidRPr="00FB112F">
        <w:t>This</w:t>
      </w:r>
      <w:r w:rsidR="00B352F2" w:rsidRPr="00FB112F">
        <w:t xml:space="preserve"> </w:t>
      </w:r>
      <w:r w:rsidR="00AF46AF" w:rsidRPr="00FB112F">
        <w:t>then</w:t>
      </w:r>
      <w:r w:rsidR="00B352F2" w:rsidRPr="00FB112F">
        <w:t xml:space="preserve"> </w:t>
      </w:r>
      <w:r w:rsidR="00AF46AF" w:rsidRPr="00FB112F">
        <w:t>will</w:t>
      </w:r>
      <w:r w:rsidR="00B352F2" w:rsidRPr="00FB112F">
        <w:t xml:space="preserve"> </w:t>
      </w:r>
      <w:r w:rsidR="00AF46AF" w:rsidRPr="00FB112F">
        <w:t>conduce</w:t>
      </w:r>
      <w:r w:rsidR="00B352F2" w:rsidRPr="00FB112F">
        <w:t xml:space="preserve"> </w:t>
      </w:r>
      <w:r w:rsidR="00AF46AF" w:rsidRPr="00FB112F">
        <w:t>to</w:t>
      </w:r>
      <w:r w:rsidR="00B352F2" w:rsidRPr="00FB112F">
        <w:t xml:space="preserve"> </w:t>
      </w:r>
      <w:r w:rsidR="00AF46AF" w:rsidRPr="00FB112F">
        <w:t>the</w:t>
      </w:r>
      <w:r w:rsidR="00B352F2" w:rsidRPr="00FB112F">
        <w:t xml:space="preserve"> </w:t>
      </w:r>
      <w:r w:rsidR="00AF46AF" w:rsidRPr="00FB112F">
        <w:t>progress</w:t>
      </w:r>
      <w:r w:rsidR="00B352F2" w:rsidRPr="00FB112F">
        <w:t xml:space="preserve"> </w:t>
      </w:r>
      <w:r w:rsidR="00AF46AF" w:rsidRPr="00FB112F">
        <w:t>of</w:t>
      </w:r>
      <w:r w:rsidR="00B352F2" w:rsidRPr="00FB112F">
        <w:t xml:space="preserve"> </w:t>
      </w:r>
      <w:r w:rsidR="00AF46AF" w:rsidRPr="00FB112F">
        <w:t>individuals</w:t>
      </w:r>
      <w:r w:rsidR="00B352F2" w:rsidRPr="00FB112F">
        <w:t xml:space="preserve"> </w:t>
      </w:r>
      <w:r w:rsidR="00AF46AF" w:rsidRPr="00FB112F">
        <w:t>and</w:t>
      </w:r>
      <w:r w:rsidR="00B352F2" w:rsidRPr="00FB112F">
        <w:t xml:space="preserve"> </w:t>
      </w:r>
      <w:r w:rsidR="00AF46AF" w:rsidRPr="00FB112F">
        <w:t>to</w:t>
      </w:r>
      <w:r w:rsidR="00B352F2" w:rsidRPr="00FB112F">
        <w:t xml:space="preserve"> </w:t>
      </w:r>
      <w:r w:rsidR="00AF46AF" w:rsidRPr="00FB112F">
        <w:t>the</w:t>
      </w:r>
      <w:r w:rsidR="00B352F2" w:rsidRPr="00FB112F">
        <w:t xml:space="preserve"> </w:t>
      </w:r>
      <w:r w:rsidR="00AF46AF" w:rsidRPr="00FB112F">
        <w:t>advancement</w:t>
      </w:r>
      <w:r w:rsidR="00B352F2" w:rsidRPr="00FB112F">
        <w:t xml:space="preserve"> </w:t>
      </w:r>
      <w:r w:rsidR="00AF46AF" w:rsidRPr="00FB112F">
        <w:t>of</w:t>
      </w:r>
      <w:r w:rsidR="00B352F2" w:rsidRPr="00FB112F">
        <w:t xml:space="preserve"> </w:t>
      </w:r>
      <w:r w:rsidR="00AF46AF" w:rsidRPr="00FB112F">
        <w:t>the</w:t>
      </w:r>
      <w:r w:rsidR="00B352F2" w:rsidRPr="00FB112F">
        <w:t xml:space="preserve"> </w:t>
      </w:r>
      <w:r w:rsidR="00AF46AF" w:rsidRPr="00FB112F">
        <w:t>Cause</w:t>
      </w:r>
      <w:r w:rsidR="00B352F2" w:rsidRPr="00FB112F">
        <w:t xml:space="preserve"> </w:t>
      </w:r>
      <w:r w:rsidR="00AF46AF" w:rsidRPr="00FB112F">
        <w:t>of</w:t>
      </w:r>
      <w:r w:rsidR="00B352F2" w:rsidRPr="00FB112F">
        <w:t xml:space="preserve"> </w:t>
      </w:r>
      <w:r w:rsidR="00AF46AF" w:rsidRPr="00FB112F">
        <w:t>God</w:t>
      </w:r>
      <w:r w:rsidR="00991B2B" w:rsidRPr="00FB112F">
        <w:t>.</w:t>
      </w:r>
      <w:r w:rsidR="00B352F2" w:rsidRPr="00FB112F">
        <w:t xml:space="preserve">  </w:t>
      </w:r>
      <w:r w:rsidR="00AF46AF" w:rsidRPr="00FB112F">
        <w:t>But</w:t>
      </w:r>
      <w:r w:rsidR="00B352F2" w:rsidRPr="00FB112F">
        <w:t xml:space="preserve"> </w:t>
      </w:r>
      <w:r w:rsidR="00AF46AF" w:rsidRPr="00FB112F">
        <w:t>he</w:t>
      </w:r>
      <w:r w:rsidR="00B352F2" w:rsidRPr="00FB112F">
        <w:t xml:space="preserve"> </w:t>
      </w:r>
      <w:r w:rsidR="00AF46AF" w:rsidRPr="00FB112F">
        <w:t>who</w:t>
      </w:r>
      <w:r w:rsidR="00B352F2" w:rsidRPr="00FB112F">
        <w:t xml:space="preserve"> </w:t>
      </w:r>
      <w:r w:rsidR="00AF46AF" w:rsidRPr="00FB112F">
        <w:t>entertains</w:t>
      </w:r>
      <w:r w:rsidR="00B352F2" w:rsidRPr="00FB112F">
        <w:t xml:space="preserve"> </w:t>
      </w:r>
      <w:r w:rsidR="00AF46AF" w:rsidRPr="00FB112F">
        <w:t>the</w:t>
      </w:r>
      <w:r w:rsidR="00B352F2" w:rsidRPr="00FB112F">
        <w:t xml:space="preserve"> </w:t>
      </w:r>
      <w:r w:rsidR="00AF46AF" w:rsidRPr="00FB112F">
        <w:t>desire</w:t>
      </w:r>
      <w:r w:rsidR="00B352F2" w:rsidRPr="00FB112F">
        <w:t xml:space="preserve"> </w:t>
      </w:r>
      <w:r w:rsidR="00AF46AF" w:rsidRPr="00FB112F">
        <w:t>to</w:t>
      </w:r>
      <w:r w:rsidR="00B352F2" w:rsidRPr="00FB112F">
        <w:t xml:space="preserve"> </w:t>
      </w:r>
      <w:r w:rsidR="00AF46AF" w:rsidRPr="00FB112F">
        <w:t>live</w:t>
      </w:r>
      <w:r w:rsidR="00B352F2" w:rsidRPr="00FB112F">
        <w:t xml:space="preserve"> </w:t>
      </w:r>
      <w:r w:rsidR="00AF46AF" w:rsidRPr="00FB112F">
        <w:t>for</w:t>
      </w:r>
      <w:r w:rsidR="00B352F2" w:rsidRPr="00FB112F">
        <w:t xml:space="preserve"> </w:t>
      </w:r>
      <w:r w:rsidR="00AF46AF" w:rsidRPr="00FB112F">
        <w:t>leadership</w:t>
      </w:r>
      <w:r w:rsidR="00B352F2" w:rsidRPr="00FB112F">
        <w:t xml:space="preserve"> </w:t>
      </w:r>
      <w:r w:rsidR="00AF46AF" w:rsidRPr="00FB112F">
        <w:t>will</w:t>
      </w:r>
      <w:r w:rsidR="00B352F2" w:rsidRPr="00FB112F">
        <w:t xml:space="preserve"> </w:t>
      </w:r>
      <w:r w:rsidR="00AF46AF" w:rsidRPr="00FB112F">
        <w:t>in</w:t>
      </w:r>
      <w:r w:rsidR="00B352F2" w:rsidRPr="00FB112F">
        <w:t xml:space="preserve"> </w:t>
      </w:r>
      <w:r w:rsidR="00AF46AF" w:rsidRPr="00FB112F">
        <w:t>the</w:t>
      </w:r>
      <w:r w:rsidR="00B352F2" w:rsidRPr="00FB112F">
        <w:t xml:space="preserve"> </w:t>
      </w:r>
      <w:r w:rsidR="00AF46AF" w:rsidRPr="00FB112F">
        <w:t>end</w:t>
      </w:r>
      <w:r w:rsidR="00B352F2" w:rsidRPr="00FB112F">
        <w:t xml:space="preserve"> </w:t>
      </w:r>
      <w:r w:rsidR="00AF46AF" w:rsidRPr="00FB112F">
        <w:t>be</w:t>
      </w:r>
      <w:r w:rsidR="00B352F2" w:rsidRPr="00FB112F">
        <w:t xml:space="preserve"> </w:t>
      </w:r>
      <w:r w:rsidR="00AF46AF" w:rsidRPr="00FB112F">
        <w:t>deprived</w:t>
      </w:r>
      <w:r w:rsidR="00991B2B" w:rsidRPr="00FB112F">
        <w:t>.</w:t>
      </w:r>
      <w:r w:rsidR="00B352F2" w:rsidRPr="00FB112F">
        <w:t xml:space="preserve">  </w:t>
      </w:r>
      <w:r w:rsidR="00AF46AF" w:rsidRPr="00FB112F">
        <w:t>He</w:t>
      </w:r>
      <w:r w:rsidR="00B352F2" w:rsidRPr="00FB112F">
        <w:t xml:space="preserve"> </w:t>
      </w:r>
      <w:r w:rsidR="00AF46AF" w:rsidRPr="00FB112F">
        <w:t>will</w:t>
      </w:r>
      <w:r w:rsidR="00B352F2" w:rsidRPr="00FB112F">
        <w:t xml:space="preserve"> </w:t>
      </w:r>
      <w:r w:rsidR="00AF46AF" w:rsidRPr="00FB112F">
        <w:t>never</w:t>
      </w:r>
      <w:r w:rsidR="00B352F2" w:rsidRPr="00FB112F">
        <w:t xml:space="preserve"> </w:t>
      </w:r>
      <w:r w:rsidR="00AF46AF" w:rsidRPr="00FB112F">
        <w:t>succeed</w:t>
      </w:r>
      <w:r w:rsidR="00B352F2" w:rsidRPr="00FB112F">
        <w:t xml:space="preserve"> </w:t>
      </w:r>
      <w:r w:rsidR="00AF46AF" w:rsidRPr="00FB112F">
        <w:t>to</w:t>
      </w:r>
      <w:r w:rsidR="00B352F2" w:rsidRPr="00FB112F">
        <w:t xml:space="preserve"> </w:t>
      </w:r>
      <w:r w:rsidR="00AF46AF" w:rsidRPr="00FB112F">
        <w:t>serve</w:t>
      </w:r>
      <w:r w:rsidR="00B352F2" w:rsidRPr="00FB112F">
        <w:t xml:space="preserve"> </w:t>
      </w:r>
      <w:r w:rsidR="00AF46AF" w:rsidRPr="00FB112F">
        <w:t>the</w:t>
      </w:r>
      <w:r w:rsidR="00B352F2" w:rsidRPr="00FB112F">
        <w:t xml:space="preserve"> </w:t>
      </w:r>
      <w:r w:rsidR="00AF46AF" w:rsidRPr="00FB112F">
        <w:t>Cause</w:t>
      </w:r>
      <w:r w:rsidR="00B352F2" w:rsidRPr="00FB112F">
        <w:t xml:space="preserve"> </w:t>
      </w:r>
      <w:r w:rsidR="00AF46AF" w:rsidRPr="00FB112F">
        <w:t>of</w:t>
      </w:r>
      <w:r w:rsidR="00B352F2" w:rsidRPr="00FB112F">
        <w:t xml:space="preserve"> </w:t>
      </w:r>
      <w:r w:rsidR="00AF46AF" w:rsidRPr="00FB112F">
        <w:t>God</w:t>
      </w:r>
      <w:r w:rsidR="00991B2B" w:rsidRPr="00FB112F">
        <w:t>.</w:t>
      </w:r>
      <w:r w:rsidR="00B352F2" w:rsidRPr="00FB112F">
        <w:t xml:space="preserve">  </w:t>
      </w:r>
      <w:r w:rsidR="00AF46AF" w:rsidRPr="00FB112F">
        <w:t>For</w:t>
      </w:r>
      <w:r w:rsidR="00B352F2" w:rsidRPr="00FB112F">
        <w:t xml:space="preserve"> </w:t>
      </w:r>
      <w:r w:rsidR="00AF46AF" w:rsidRPr="00FB112F">
        <w:t>instance,</w:t>
      </w:r>
      <w:r w:rsidR="00B352F2" w:rsidRPr="00FB112F">
        <w:t xml:space="preserve"> </w:t>
      </w:r>
      <w:r w:rsidR="00AF46AF" w:rsidRPr="00FB112F">
        <w:t>everyone</w:t>
      </w:r>
      <w:r w:rsidR="00B352F2" w:rsidRPr="00FB112F">
        <w:t xml:space="preserve"> </w:t>
      </w:r>
      <w:r w:rsidR="00AF46AF" w:rsidRPr="00FB112F">
        <w:t>in</w:t>
      </w:r>
      <w:r w:rsidR="00B352F2" w:rsidRPr="00FB112F">
        <w:t xml:space="preserve"> </w:t>
      </w:r>
      <w:r w:rsidR="00AF46AF" w:rsidRPr="00FB112F">
        <w:t>Persia</w:t>
      </w:r>
      <w:r w:rsidR="00B352F2" w:rsidRPr="00FB112F">
        <w:t xml:space="preserve"> </w:t>
      </w:r>
      <w:r w:rsidR="00AF46AF" w:rsidRPr="00FB112F">
        <w:t>praises</w:t>
      </w:r>
      <w:r w:rsidR="00B352F2" w:rsidRPr="00FB112F">
        <w:t xml:space="preserve"> </w:t>
      </w:r>
      <w:r w:rsidR="00AF46AF" w:rsidRPr="00FB112F">
        <w:t>Haji</w:t>
      </w:r>
      <w:r w:rsidR="00B352F2" w:rsidRPr="00FB112F">
        <w:t xml:space="preserve"> </w:t>
      </w:r>
      <w:r w:rsidR="00AF46AF" w:rsidRPr="00FB112F">
        <w:t>Mirza</w:t>
      </w:r>
      <w:r w:rsidR="00B352F2" w:rsidRPr="00FB112F">
        <w:t xml:space="preserve"> </w:t>
      </w:r>
      <w:proofErr w:type="spellStart"/>
      <w:r w:rsidR="00AF46AF" w:rsidRPr="00FB112F">
        <w:t>Haydar</w:t>
      </w:r>
      <w:proofErr w:type="spellEnd"/>
      <w:r w:rsidR="00B352F2" w:rsidRPr="00FB112F">
        <w:t xml:space="preserve"> </w:t>
      </w:r>
      <w:r w:rsidR="00AF46AF" w:rsidRPr="00FB112F">
        <w:t>Ali</w:t>
      </w:r>
      <w:r w:rsidR="00B352F2" w:rsidRPr="00FB112F">
        <w:t xml:space="preserve"> </w:t>
      </w:r>
      <w:r w:rsidR="00AF46AF" w:rsidRPr="00FB112F">
        <w:t>in</w:t>
      </w:r>
      <w:r w:rsidR="00B352F2" w:rsidRPr="00FB112F">
        <w:t xml:space="preserve"> </w:t>
      </w:r>
      <w:r w:rsidR="00AF46AF" w:rsidRPr="00FB112F">
        <w:t>writing</w:t>
      </w:r>
      <w:r w:rsidR="00B352F2" w:rsidRPr="00FB112F">
        <w:t xml:space="preserve"> </w:t>
      </w:r>
      <w:r w:rsidR="00AF46AF" w:rsidRPr="00FB112F">
        <w:t>to</w:t>
      </w:r>
      <w:r w:rsidR="00B352F2" w:rsidRPr="00FB112F">
        <w:t xml:space="preserve"> </w:t>
      </w:r>
      <w:r w:rsidR="00AF46AF" w:rsidRPr="00FB112F">
        <w:t>us</w:t>
      </w:r>
      <w:r w:rsidR="00991B2B" w:rsidRPr="00FB112F">
        <w:t>.</w:t>
      </w:r>
      <w:r w:rsidR="00B352F2" w:rsidRPr="00FB112F">
        <w:t xml:space="preserve">  </w:t>
      </w:r>
      <w:r w:rsidR="00AF46AF" w:rsidRPr="00FB112F">
        <w:t>But</w:t>
      </w:r>
      <w:r w:rsidR="00B352F2" w:rsidRPr="00FB112F">
        <w:t xml:space="preserve"> </w:t>
      </w:r>
      <w:r w:rsidR="00AF46AF" w:rsidRPr="00FB112F">
        <w:t>everyone</w:t>
      </w:r>
      <w:r w:rsidR="00B352F2" w:rsidRPr="00FB112F">
        <w:t xml:space="preserve"> </w:t>
      </w:r>
      <w:r w:rsidR="00AF46AF" w:rsidRPr="00FB112F">
        <w:t>used</w:t>
      </w:r>
      <w:r w:rsidR="00B352F2" w:rsidRPr="00FB112F">
        <w:t xml:space="preserve"> </w:t>
      </w:r>
      <w:r w:rsidR="00AF46AF" w:rsidRPr="00FB112F">
        <w:t>to</w:t>
      </w:r>
      <w:r w:rsidR="00B352F2" w:rsidRPr="00FB112F">
        <w:t xml:space="preserve"> </w:t>
      </w:r>
      <w:r w:rsidR="00AF46AF" w:rsidRPr="00FB112F">
        <w:t>complain</w:t>
      </w:r>
      <w:r w:rsidR="00B352F2" w:rsidRPr="00FB112F">
        <w:t xml:space="preserve"> </w:t>
      </w:r>
      <w:r w:rsidR="00AF46AF" w:rsidRPr="00FB112F">
        <w:t>of</w:t>
      </w:r>
      <w:r w:rsidR="00B352F2" w:rsidRPr="00FB112F">
        <w:t xml:space="preserve"> </w:t>
      </w:r>
      <w:r w:rsidR="00AF46AF" w:rsidRPr="00FB112F">
        <w:t>Jamal</w:t>
      </w:r>
      <w:r w:rsidR="00B352F2" w:rsidRPr="00FB112F">
        <w:t xml:space="preserve"> </w:t>
      </w:r>
      <w:r w:rsidR="00AF46AF" w:rsidRPr="00FB112F">
        <w:t>in</w:t>
      </w:r>
      <w:r w:rsidR="00B352F2" w:rsidRPr="00FB112F">
        <w:t xml:space="preserve"> </w:t>
      </w:r>
      <w:r w:rsidR="00AF46AF" w:rsidRPr="00FB112F">
        <w:t>their</w:t>
      </w:r>
      <w:r w:rsidR="00B352F2" w:rsidRPr="00FB112F">
        <w:t xml:space="preserve"> </w:t>
      </w:r>
      <w:r w:rsidR="00AF46AF" w:rsidRPr="00FB112F">
        <w:t>letters</w:t>
      </w:r>
      <w:r w:rsidR="00991B2B" w:rsidRPr="00FB112F">
        <w:t>.</w:t>
      </w:r>
      <w:r w:rsidR="00D26387" w:rsidRPr="00FB112F">
        <w:rPr>
          <w:rStyle w:val="FootnoteReference"/>
        </w:rPr>
        <w:footnoteReference w:id="22"/>
      </w:r>
      <w:r w:rsidR="00D26387" w:rsidRPr="00FB112F">
        <w:t xml:space="preserve"> </w:t>
      </w:r>
      <w:r w:rsidR="00B352F2" w:rsidRPr="00D26387">
        <w:t xml:space="preserve"> </w:t>
      </w:r>
      <w:r w:rsidR="00AF46AF" w:rsidRPr="00AF46AF">
        <w:rPr>
          <w:lang w:eastAsia="en-AU"/>
        </w:rPr>
        <w:t>The</w:t>
      </w:r>
      <w:r w:rsidR="00B352F2">
        <w:rPr>
          <w:lang w:eastAsia="en-AU"/>
        </w:rPr>
        <w:t xml:space="preserve"> </w:t>
      </w:r>
      <w:r w:rsidR="00AF46AF" w:rsidRPr="00AF46AF">
        <w:rPr>
          <w:lang w:eastAsia="en-AU"/>
        </w:rPr>
        <w:t>reason</w:t>
      </w:r>
      <w:r w:rsidR="00B352F2">
        <w:rPr>
          <w:lang w:eastAsia="en-AU"/>
        </w:rPr>
        <w:t xml:space="preserve"> </w:t>
      </w:r>
      <w:r w:rsidR="00AF46AF" w:rsidRPr="00AF46AF">
        <w:rPr>
          <w:lang w:eastAsia="en-AU"/>
        </w:rPr>
        <w:t>was</w:t>
      </w:r>
      <w:r w:rsidR="00B352F2">
        <w:rPr>
          <w:lang w:eastAsia="en-AU"/>
        </w:rPr>
        <w:t xml:space="preserve"> </w:t>
      </w:r>
      <w:r w:rsidR="00AF46AF" w:rsidRPr="00AF46AF">
        <w:rPr>
          <w:lang w:eastAsia="en-AU"/>
        </w:rPr>
        <w:t>that</w:t>
      </w:r>
      <w:r w:rsidR="00B352F2">
        <w:rPr>
          <w:lang w:eastAsia="en-AU"/>
        </w:rPr>
        <w:t xml:space="preserve"> </w:t>
      </w:r>
      <w:r w:rsidR="00AF46AF" w:rsidRPr="00AF46AF">
        <w:rPr>
          <w:lang w:eastAsia="en-AU"/>
        </w:rPr>
        <w:t>Haji</w:t>
      </w:r>
      <w:r w:rsidR="00B352F2">
        <w:rPr>
          <w:lang w:eastAsia="en-AU"/>
        </w:rPr>
        <w:t xml:space="preserve"> </w:t>
      </w:r>
      <w:r w:rsidR="00AF46AF" w:rsidRPr="00AF46AF">
        <w:rPr>
          <w:lang w:eastAsia="en-AU"/>
        </w:rPr>
        <w:t>was</w:t>
      </w:r>
      <w:r w:rsidR="00B352F2">
        <w:rPr>
          <w:lang w:eastAsia="en-AU"/>
        </w:rPr>
        <w:t xml:space="preserve"> </w:t>
      </w:r>
      <w:r w:rsidR="00AF46AF" w:rsidRPr="00AF46AF">
        <w:rPr>
          <w:lang w:eastAsia="en-AU"/>
        </w:rPr>
        <w:t>humble</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meek</w:t>
      </w:r>
      <w:r w:rsidR="00B352F2">
        <w:rPr>
          <w:lang w:eastAsia="en-AU"/>
        </w:rPr>
        <w:t xml:space="preserve"> </w:t>
      </w:r>
      <w:r w:rsidR="00AF46AF" w:rsidRPr="00AF46AF">
        <w:rPr>
          <w:lang w:eastAsia="en-AU"/>
        </w:rPr>
        <w:t>before</w:t>
      </w:r>
      <w:r w:rsidR="00B352F2">
        <w:rPr>
          <w:lang w:eastAsia="en-AU"/>
        </w:rPr>
        <w:t xml:space="preserve"> </w:t>
      </w:r>
      <w:r w:rsidR="00AF46AF" w:rsidRPr="00AF46AF">
        <w:rPr>
          <w:lang w:eastAsia="en-AU"/>
        </w:rPr>
        <w:t>all</w:t>
      </w:r>
      <w:r w:rsidR="00991B2B">
        <w:rPr>
          <w:lang w:eastAsia="en-AU"/>
        </w:rPr>
        <w:t>.</w:t>
      </w:r>
      <w:r w:rsidR="00B352F2">
        <w:rPr>
          <w:lang w:eastAsia="en-AU"/>
        </w:rPr>
        <w:t xml:space="preserve">  </w:t>
      </w:r>
      <w:r w:rsidR="00AF46AF" w:rsidRPr="00AF46AF">
        <w:rPr>
          <w:lang w:eastAsia="en-AU"/>
        </w:rPr>
        <w:t>He</w:t>
      </w:r>
      <w:r w:rsidR="00B352F2">
        <w:rPr>
          <w:lang w:eastAsia="en-AU"/>
        </w:rPr>
        <w:t xml:space="preserve"> </w:t>
      </w:r>
      <w:r w:rsidR="00AF46AF" w:rsidRPr="00AF46AF">
        <w:rPr>
          <w:lang w:eastAsia="en-AU"/>
        </w:rPr>
        <w:t>has</w:t>
      </w:r>
      <w:r w:rsidR="00B352F2">
        <w:rPr>
          <w:lang w:eastAsia="en-AU"/>
        </w:rPr>
        <w:t xml:space="preserve"> </w:t>
      </w:r>
      <w:r w:rsidR="00AF46AF" w:rsidRPr="00AF46AF">
        <w:rPr>
          <w:lang w:eastAsia="en-AU"/>
        </w:rPr>
        <w:t>been</w:t>
      </w:r>
      <w:r w:rsidR="00B352F2">
        <w:rPr>
          <w:lang w:eastAsia="en-AU"/>
        </w:rPr>
        <w:t xml:space="preserve"> </w:t>
      </w:r>
      <w:r w:rsidR="00AF46AF" w:rsidRPr="00AF46AF">
        <w:rPr>
          <w:lang w:eastAsia="en-AU"/>
        </w:rPr>
        <w:t>highly</w:t>
      </w:r>
      <w:r w:rsidR="00B352F2">
        <w:rPr>
          <w:lang w:eastAsia="en-AU"/>
        </w:rPr>
        <w:t xml:space="preserve"> </w:t>
      </w:r>
      <w:r w:rsidR="00AF46AF" w:rsidRPr="00AF46AF">
        <w:rPr>
          <w:lang w:eastAsia="en-AU"/>
        </w:rPr>
        <w:t>successful</w:t>
      </w:r>
      <w:r w:rsidR="00B352F2">
        <w:rPr>
          <w:lang w:eastAsia="en-AU"/>
        </w:rPr>
        <w:t xml:space="preserve"> </w:t>
      </w:r>
      <w:r w:rsidR="00AF46AF" w:rsidRPr="00AF46AF">
        <w:rPr>
          <w:lang w:eastAsia="en-AU"/>
        </w:rPr>
        <w:t>in</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service</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Cause,</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all</w:t>
      </w:r>
      <w:r w:rsidR="00B352F2">
        <w:rPr>
          <w:lang w:eastAsia="en-AU"/>
        </w:rPr>
        <w:t xml:space="preserve"> </w:t>
      </w:r>
      <w:r w:rsidR="00AF46AF" w:rsidRPr="00AF46AF">
        <w:rPr>
          <w:lang w:eastAsia="en-AU"/>
        </w:rPr>
        <w:t>believers</w:t>
      </w:r>
      <w:r w:rsidR="00B352F2">
        <w:rPr>
          <w:lang w:eastAsia="en-AU"/>
        </w:rPr>
        <w:t xml:space="preserve"> </w:t>
      </w:r>
      <w:r w:rsidR="00AF46AF" w:rsidRPr="00AF46AF">
        <w:rPr>
          <w:lang w:eastAsia="en-AU"/>
        </w:rPr>
        <w:t>love</w:t>
      </w:r>
      <w:r w:rsidR="00B352F2">
        <w:rPr>
          <w:lang w:eastAsia="en-AU"/>
        </w:rPr>
        <w:t xml:space="preserve"> </w:t>
      </w:r>
      <w:r w:rsidR="00AF46AF" w:rsidRPr="00AF46AF">
        <w:rPr>
          <w:lang w:eastAsia="en-AU"/>
        </w:rPr>
        <w:t>him</w:t>
      </w:r>
      <w:r w:rsidR="00991B2B">
        <w:rPr>
          <w:lang w:eastAsia="en-AU"/>
        </w:rPr>
        <w:t>.</w:t>
      </w:r>
      <w:r w:rsidR="00B352F2">
        <w:rPr>
          <w:lang w:eastAsia="en-AU"/>
        </w:rPr>
        <w:t xml:space="preserve">  </w:t>
      </w:r>
      <w:r w:rsidR="00AF46AF" w:rsidRPr="00AF46AF">
        <w:rPr>
          <w:lang w:eastAsia="en-AU"/>
        </w:rPr>
        <w:t>But</w:t>
      </w:r>
      <w:r w:rsidR="00B352F2">
        <w:rPr>
          <w:lang w:eastAsia="en-AU"/>
        </w:rPr>
        <w:t xml:space="preserve"> </w:t>
      </w:r>
      <w:r w:rsidR="00AF46AF" w:rsidRPr="00AF46AF">
        <w:rPr>
          <w:lang w:eastAsia="en-AU"/>
        </w:rPr>
        <w:t>Jamal</w:t>
      </w:r>
      <w:r w:rsidR="00B352F2">
        <w:rPr>
          <w:lang w:eastAsia="en-AU"/>
        </w:rPr>
        <w:t xml:space="preserve"> </w:t>
      </w:r>
      <w:r w:rsidR="00AF46AF" w:rsidRPr="00AF46AF">
        <w:rPr>
          <w:lang w:eastAsia="en-AU"/>
        </w:rPr>
        <w:t>was</w:t>
      </w:r>
      <w:r w:rsidR="00B352F2">
        <w:rPr>
          <w:lang w:eastAsia="en-AU"/>
        </w:rPr>
        <w:t xml:space="preserve"> </w:t>
      </w:r>
      <w:r w:rsidR="00AF46AF" w:rsidRPr="00AF46AF">
        <w:rPr>
          <w:lang w:eastAsia="en-AU"/>
        </w:rPr>
        <w:t>disliked</w:t>
      </w:r>
      <w:r w:rsidR="00B352F2">
        <w:rPr>
          <w:lang w:eastAsia="en-AU"/>
        </w:rPr>
        <w:t xml:space="preserve"> </w:t>
      </w:r>
      <w:r w:rsidR="00AF46AF" w:rsidRPr="00AF46AF">
        <w:rPr>
          <w:lang w:eastAsia="en-AU"/>
        </w:rPr>
        <w:t>by</w:t>
      </w:r>
      <w:r w:rsidR="00B352F2">
        <w:rPr>
          <w:lang w:eastAsia="en-AU"/>
        </w:rPr>
        <w:t xml:space="preserve"> </w:t>
      </w:r>
      <w:r w:rsidR="00AF46AF" w:rsidRPr="00AF46AF">
        <w:rPr>
          <w:lang w:eastAsia="en-AU"/>
        </w:rPr>
        <w:t>all</w:t>
      </w:r>
      <w:r w:rsidR="00B352F2">
        <w:rPr>
          <w:lang w:eastAsia="en-AU"/>
        </w:rPr>
        <w:t xml:space="preserve"> </w:t>
      </w:r>
      <w:r w:rsidR="00AF46AF" w:rsidRPr="00AF46AF">
        <w:rPr>
          <w:lang w:eastAsia="en-AU"/>
        </w:rPr>
        <w:t>because</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his</w:t>
      </w:r>
      <w:r w:rsidR="00B352F2">
        <w:rPr>
          <w:lang w:eastAsia="en-AU"/>
        </w:rPr>
        <w:t xml:space="preserve"> </w:t>
      </w:r>
      <w:r w:rsidR="00AF46AF" w:rsidRPr="00AF46AF">
        <w:rPr>
          <w:lang w:eastAsia="en-AU"/>
        </w:rPr>
        <w:t>haughtiness,</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you</w:t>
      </w:r>
      <w:r w:rsidR="00B352F2">
        <w:rPr>
          <w:lang w:eastAsia="en-AU"/>
        </w:rPr>
        <w:t xml:space="preserve"> </w:t>
      </w:r>
      <w:r w:rsidR="00AF46AF" w:rsidRPr="00AF46AF">
        <w:rPr>
          <w:lang w:eastAsia="en-AU"/>
        </w:rPr>
        <w:t>see</w:t>
      </w:r>
      <w:r w:rsidR="00B352F2">
        <w:rPr>
          <w:lang w:eastAsia="en-AU"/>
        </w:rPr>
        <w:t xml:space="preserve"> </w:t>
      </w:r>
      <w:r w:rsidR="00AF46AF" w:rsidRPr="00AF46AF">
        <w:rPr>
          <w:lang w:eastAsia="en-AU"/>
        </w:rPr>
        <w:t>what</w:t>
      </w:r>
      <w:r w:rsidR="00B352F2">
        <w:rPr>
          <w:lang w:eastAsia="en-AU"/>
        </w:rPr>
        <w:t xml:space="preserve"> </w:t>
      </w:r>
      <w:r w:rsidR="00AF46AF" w:rsidRPr="00AF46AF">
        <w:rPr>
          <w:lang w:eastAsia="en-AU"/>
        </w:rPr>
        <w:t>he</w:t>
      </w:r>
      <w:r w:rsidR="00B352F2">
        <w:rPr>
          <w:lang w:eastAsia="en-AU"/>
        </w:rPr>
        <w:t xml:space="preserve"> </w:t>
      </w:r>
      <w:r w:rsidR="00AF46AF" w:rsidRPr="00AF46AF">
        <w:rPr>
          <w:lang w:eastAsia="en-AU"/>
        </w:rPr>
        <w:t>came</w:t>
      </w:r>
      <w:r w:rsidR="00B352F2">
        <w:rPr>
          <w:lang w:eastAsia="en-AU"/>
        </w:rPr>
        <w:t xml:space="preserve"> </w:t>
      </w:r>
      <w:r w:rsidR="00AF46AF" w:rsidRPr="00AF46AF">
        <w:rPr>
          <w:lang w:eastAsia="en-AU"/>
        </w:rPr>
        <w:t>to</w:t>
      </w:r>
      <w:r w:rsidR="00B352F2">
        <w:rPr>
          <w:lang w:eastAsia="en-AU"/>
        </w:rPr>
        <w:t xml:space="preserve"> </w:t>
      </w:r>
      <w:r w:rsidR="00AF46AF" w:rsidRPr="00AF46AF">
        <w:rPr>
          <w:lang w:eastAsia="en-AU"/>
        </w:rPr>
        <w:t>in</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end.</w:t>
      </w:r>
    </w:p>
    <w:p w:rsidR="00026089" w:rsidRDefault="00991B2B" w:rsidP="00026089">
      <w:pPr>
        <w:pStyle w:val="Text"/>
        <w:rPr>
          <w:rStyle w:val="TextChar"/>
        </w:rPr>
      </w:pPr>
      <w:r>
        <w:rPr>
          <w:lang w:eastAsia="en-AU"/>
        </w:rPr>
        <w:t>“</w:t>
      </w:r>
      <w:r w:rsidR="00AF46AF" w:rsidRPr="00AF46AF">
        <w:rPr>
          <w:lang w:eastAsia="en-AU"/>
        </w:rPr>
        <w:t>To</w:t>
      </w:r>
      <w:r w:rsidR="00B352F2">
        <w:rPr>
          <w:lang w:eastAsia="en-AU"/>
        </w:rPr>
        <w:t xml:space="preserve"> </w:t>
      </w:r>
      <w:r w:rsidR="00AF46AF" w:rsidRPr="00AF46AF">
        <w:rPr>
          <w:lang w:eastAsia="en-AU"/>
        </w:rPr>
        <w:t>be</w:t>
      </w:r>
      <w:r w:rsidR="00B352F2">
        <w:rPr>
          <w:lang w:eastAsia="en-AU"/>
        </w:rPr>
        <w:t xml:space="preserve"> </w:t>
      </w:r>
      <w:r w:rsidR="00AF46AF" w:rsidRPr="00AF46AF">
        <w:rPr>
          <w:lang w:eastAsia="en-AU"/>
        </w:rPr>
        <w:t>brief</w:t>
      </w:r>
      <w:r>
        <w:rPr>
          <w:lang w:eastAsia="en-AU"/>
        </w:rPr>
        <w:t>:</w:t>
      </w:r>
      <w:r w:rsidR="00B352F2">
        <w:rPr>
          <w:lang w:eastAsia="en-AU"/>
        </w:rPr>
        <w:t xml:space="preserve">  </w:t>
      </w:r>
      <w:r w:rsidR="00AF46AF" w:rsidRPr="00AF46AF">
        <w:rPr>
          <w:lang w:eastAsia="en-AU"/>
        </w:rPr>
        <w:t>each</w:t>
      </w:r>
      <w:r w:rsidR="00B352F2">
        <w:rPr>
          <w:lang w:eastAsia="en-AU"/>
        </w:rPr>
        <w:t xml:space="preserve"> </w:t>
      </w:r>
      <w:r w:rsidR="00AF46AF" w:rsidRPr="00AF46AF">
        <w:rPr>
          <w:lang w:eastAsia="en-AU"/>
        </w:rPr>
        <w:t>one</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believers</w:t>
      </w:r>
      <w:r w:rsidR="00B352F2">
        <w:rPr>
          <w:lang w:eastAsia="en-AU"/>
        </w:rPr>
        <w:t xml:space="preserve"> </w:t>
      </w:r>
      <w:r w:rsidR="00AF46AF" w:rsidRPr="00AF46AF">
        <w:rPr>
          <w:lang w:eastAsia="en-AU"/>
        </w:rPr>
        <w:t>in</w:t>
      </w:r>
      <w:r w:rsidR="00B352F2">
        <w:rPr>
          <w:lang w:eastAsia="en-AU"/>
        </w:rPr>
        <w:t xml:space="preserve"> </w:t>
      </w:r>
      <w:r w:rsidR="00AF46AF" w:rsidRPr="00AF46AF">
        <w:rPr>
          <w:lang w:eastAsia="en-AU"/>
        </w:rPr>
        <w:t>mentioning</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other</w:t>
      </w:r>
      <w:r w:rsidR="00B352F2">
        <w:rPr>
          <w:lang w:eastAsia="en-AU"/>
        </w:rPr>
        <w:t xml:space="preserve"> </w:t>
      </w:r>
      <w:r w:rsidR="00AF46AF" w:rsidRPr="00AF46AF">
        <w:rPr>
          <w:lang w:eastAsia="en-AU"/>
        </w:rPr>
        <w:t>must</w:t>
      </w:r>
      <w:r w:rsidR="00B352F2">
        <w:rPr>
          <w:lang w:eastAsia="en-AU"/>
        </w:rPr>
        <w:t xml:space="preserve"> </w:t>
      </w:r>
      <w:r w:rsidR="00AF46AF" w:rsidRPr="00AF46AF">
        <w:rPr>
          <w:lang w:eastAsia="en-AU"/>
        </w:rPr>
        <w:t>praise</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speak</w:t>
      </w:r>
      <w:r w:rsidR="00B352F2">
        <w:rPr>
          <w:lang w:eastAsia="en-AU"/>
        </w:rPr>
        <w:t xml:space="preserve"> </w:t>
      </w:r>
      <w:r w:rsidR="00AF46AF" w:rsidRPr="00AF46AF">
        <w:rPr>
          <w:lang w:eastAsia="en-AU"/>
        </w:rPr>
        <w:t>highly</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him</w:t>
      </w:r>
      <w:r>
        <w:rPr>
          <w:lang w:eastAsia="en-AU"/>
        </w:rPr>
        <w:t>.</w:t>
      </w:r>
      <w:r w:rsidR="00B352F2">
        <w:rPr>
          <w:lang w:eastAsia="en-AU"/>
        </w:rPr>
        <w:t xml:space="preserve">  </w:t>
      </w:r>
      <w:r w:rsidR="00AF46AF" w:rsidRPr="00AF46AF">
        <w:rPr>
          <w:lang w:eastAsia="en-AU"/>
        </w:rPr>
        <w:t>On</w:t>
      </w:r>
      <w:r w:rsidR="00B352F2">
        <w:rPr>
          <w:lang w:eastAsia="en-AU"/>
        </w:rPr>
        <w:t xml:space="preserve"> </w:t>
      </w:r>
      <w:r w:rsidR="00AF46AF" w:rsidRPr="00AF46AF">
        <w:rPr>
          <w:lang w:eastAsia="en-AU"/>
        </w:rPr>
        <w:t>a</w:t>
      </w:r>
      <w:r w:rsidR="00B352F2">
        <w:rPr>
          <w:lang w:eastAsia="en-AU"/>
        </w:rPr>
        <w:t xml:space="preserve"> </w:t>
      </w:r>
      <w:r w:rsidR="00AF46AF" w:rsidRPr="00AF46AF">
        <w:rPr>
          <w:lang w:eastAsia="en-AU"/>
        </w:rPr>
        <w:t>certain</w:t>
      </w:r>
      <w:r w:rsidR="00B352F2">
        <w:rPr>
          <w:lang w:eastAsia="en-AU"/>
        </w:rPr>
        <w:t xml:space="preserve"> </w:t>
      </w:r>
      <w:r w:rsidR="00AF46AF" w:rsidRPr="00AF46AF">
        <w:rPr>
          <w:lang w:eastAsia="en-AU"/>
        </w:rPr>
        <w:t>occasion</w:t>
      </w:r>
      <w:r w:rsidR="00B352F2">
        <w:rPr>
          <w:lang w:eastAsia="en-AU"/>
        </w:rPr>
        <w:t xml:space="preserve"> </w:t>
      </w:r>
      <w:r w:rsidR="00AF46AF" w:rsidRPr="00AF46AF">
        <w:rPr>
          <w:lang w:eastAsia="en-AU"/>
        </w:rPr>
        <w:t>some</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believers</w:t>
      </w:r>
      <w:r w:rsidR="00B352F2">
        <w:rPr>
          <w:lang w:eastAsia="en-AU"/>
        </w:rPr>
        <w:t xml:space="preserve"> </w:t>
      </w:r>
      <w:r w:rsidR="00AF46AF" w:rsidRPr="00AF46AF">
        <w:rPr>
          <w:lang w:eastAsia="en-AU"/>
        </w:rPr>
        <w:t>inquired</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Haji</w:t>
      </w:r>
      <w:r w:rsidR="00B352F2">
        <w:rPr>
          <w:lang w:eastAsia="en-AU"/>
        </w:rPr>
        <w:t xml:space="preserve"> </w:t>
      </w:r>
      <w:r w:rsidR="00AF46AF" w:rsidRPr="00AF46AF">
        <w:rPr>
          <w:lang w:eastAsia="en-AU"/>
        </w:rPr>
        <w:t>Siyyid</w:t>
      </w:r>
      <w:r w:rsidR="00B352F2">
        <w:rPr>
          <w:lang w:eastAsia="en-AU"/>
        </w:rPr>
        <w:t xml:space="preserve"> </w:t>
      </w:r>
      <w:proofErr w:type="spellStart"/>
      <w:r w:rsidR="00AF46AF" w:rsidRPr="00AF46AF">
        <w:rPr>
          <w:lang w:eastAsia="en-AU"/>
        </w:rPr>
        <w:t>Yahya</w:t>
      </w:r>
      <w:proofErr w:type="spellEnd"/>
      <w:r w:rsidR="00B352F2">
        <w:rPr>
          <w:lang w:eastAsia="en-AU"/>
        </w:rPr>
        <w:t xml:space="preserve"> </w:t>
      </w:r>
      <w:r w:rsidR="00AF46AF" w:rsidRPr="00AF46AF">
        <w:rPr>
          <w:lang w:eastAsia="en-AU"/>
        </w:rPr>
        <w:t>or</w:t>
      </w:r>
      <w:r w:rsidR="00B352F2">
        <w:rPr>
          <w:lang w:eastAsia="en-AU"/>
        </w:rPr>
        <w:t xml:space="preserve"> </w:t>
      </w:r>
      <w:proofErr w:type="spellStart"/>
      <w:r w:rsidR="00AF46AF" w:rsidRPr="00AF46AF">
        <w:rPr>
          <w:lang w:eastAsia="en-AU"/>
        </w:rPr>
        <w:t>Darab</w:t>
      </w:r>
      <w:proofErr w:type="spellEnd"/>
      <w:r w:rsidR="00D26387" w:rsidRPr="00FB112F">
        <w:rPr>
          <w:rStyle w:val="FootnoteReference"/>
        </w:rPr>
        <w:footnoteReference w:id="23"/>
      </w:r>
      <w:r w:rsidR="00B352F2" w:rsidRPr="00FB112F">
        <w:rPr>
          <w:rStyle w:val="TextChar"/>
        </w:rPr>
        <w:t xml:space="preserve"> </w:t>
      </w:r>
      <w:r w:rsidR="00AF46AF" w:rsidRPr="00FB112F">
        <w:rPr>
          <w:rStyle w:val="TextChar"/>
        </w:rPr>
        <w:t>concerning</w:t>
      </w:r>
      <w:r w:rsidR="00B352F2" w:rsidRPr="00FB112F">
        <w:rPr>
          <w:rStyle w:val="TextChar"/>
        </w:rPr>
        <w:t xml:space="preserve"> </w:t>
      </w:r>
      <w:proofErr w:type="spellStart"/>
      <w:r w:rsidR="00AF46AF" w:rsidRPr="00FB112F">
        <w:rPr>
          <w:rStyle w:val="TextChar"/>
        </w:rPr>
        <w:t>Jinabi</w:t>
      </w:r>
      <w:proofErr w:type="spellEnd"/>
      <w:r w:rsidR="00AF46AF" w:rsidRPr="00FB112F">
        <w:rPr>
          <w:rStyle w:val="TextChar"/>
        </w:rPr>
        <w:t>-</w:t>
      </w:r>
      <w:proofErr w:type="spellStart"/>
      <w:r w:rsidR="00AF46AF" w:rsidRPr="00FB112F">
        <w:rPr>
          <w:rStyle w:val="TextChar"/>
        </w:rPr>
        <w:t>Babu</w:t>
      </w:r>
      <w:r w:rsidR="00026089">
        <w:rPr>
          <w:rStyle w:val="TextChar"/>
        </w:rPr>
        <w:t>’</w:t>
      </w:r>
      <w:r w:rsidR="00AF46AF" w:rsidRPr="00FB112F">
        <w:rPr>
          <w:rStyle w:val="TextChar"/>
        </w:rPr>
        <w:t>l</w:t>
      </w:r>
      <w:proofErr w:type="spellEnd"/>
      <w:r w:rsidR="00AF46AF" w:rsidRPr="00FB112F">
        <w:rPr>
          <w:rStyle w:val="TextChar"/>
        </w:rPr>
        <w:t>-Bab</w:t>
      </w:r>
      <w:r w:rsidR="00D26387" w:rsidRPr="00FB112F">
        <w:rPr>
          <w:rStyle w:val="FootnoteReference"/>
        </w:rPr>
        <w:footnoteReference w:id="24"/>
      </w:r>
      <w:r w:rsidR="00B352F2" w:rsidRPr="00FB112F">
        <w:rPr>
          <w:rStyle w:val="TextChar"/>
        </w:rPr>
        <w:t xml:space="preserve"> </w:t>
      </w:r>
      <w:r w:rsidR="00AF46AF" w:rsidRPr="00FB112F">
        <w:rPr>
          <w:rStyle w:val="TextChar"/>
        </w:rPr>
        <w:t>and</w:t>
      </w:r>
      <w:r w:rsidR="00B352F2" w:rsidRPr="00FB112F">
        <w:rPr>
          <w:rStyle w:val="TextChar"/>
        </w:rPr>
        <w:t xml:space="preserve"> </w:t>
      </w:r>
      <w:r w:rsidR="00AF46AF" w:rsidRPr="00FB112F">
        <w:rPr>
          <w:rStyle w:val="TextChar"/>
        </w:rPr>
        <w:t>his</w:t>
      </w:r>
      <w:r w:rsidR="00B352F2" w:rsidRPr="00FB112F">
        <w:rPr>
          <w:rStyle w:val="TextChar"/>
        </w:rPr>
        <w:t xml:space="preserve"> </w:t>
      </w:r>
      <w:r w:rsidR="00AF46AF" w:rsidRPr="00FB112F">
        <w:rPr>
          <w:rStyle w:val="TextChar"/>
        </w:rPr>
        <w:t>character</w:t>
      </w:r>
      <w:r w:rsidRPr="00FB112F">
        <w:rPr>
          <w:rStyle w:val="TextChar"/>
        </w:rPr>
        <w:t>.</w:t>
      </w:r>
      <w:r w:rsidR="00B352F2" w:rsidRPr="00FB112F">
        <w:rPr>
          <w:rStyle w:val="TextChar"/>
        </w:rPr>
        <w:t xml:space="preserve">  </w:t>
      </w:r>
      <w:r w:rsidR="00AF46AF" w:rsidRPr="00FB112F">
        <w:rPr>
          <w:rStyle w:val="TextChar"/>
        </w:rPr>
        <w:t>He</w:t>
      </w:r>
      <w:r w:rsidR="00B352F2" w:rsidRPr="00FB112F">
        <w:rPr>
          <w:rStyle w:val="TextChar"/>
        </w:rPr>
        <w:t xml:space="preserve"> </w:t>
      </w:r>
      <w:r w:rsidR="00AF46AF" w:rsidRPr="00FB112F">
        <w:rPr>
          <w:rStyle w:val="TextChar"/>
        </w:rPr>
        <w:t>answered,</w:t>
      </w:r>
      <w:r w:rsidR="00B352F2" w:rsidRPr="00FB112F">
        <w:rPr>
          <w:rStyle w:val="TextChar"/>
        </w:rPr>
        <w:t xml:space="preserve"> </w:t>
      </w:r>
      <w:r w:rsidRPr="00FB112F">
        <w:rPr>
          <w:rStyle w:val="TextChar"/>
        </w:rPr>
        <w:t>‘</w:t>
      </w:r>
      <w:r w:rsidR="00AF46AF" w:rsidRPr="00FB112F">
        <w:rPr>
          <w:rStyle w:val="TextChar"/>
        </w:rPr>
        <w:t>O</w:t>
      </w:r>
      <w:r w:rsidR="00B352F2" w:rsidRPr="00FB112F">
        <w:rPr>
          <w:rStyle w:val="TextChar"/>
        </w:rPr>
        <w:t xml:space="preserve"> </w:t>
      </w:r>
      <w:r w:rsidR="00AF46AF" w:rsidRPr="00FB112F">
        <w:rPr>
          <w:rStyle w:val="TextChar"/>
        </w:rPr>
        <w:t>that</w:t>
      </w:r>
      <w:r w:rsidR="00B352F2" w:rsidRPr="00FB112F">
        <w:rPr>
          <w:rStyle w:val="TextChar"/>
        </w:rPr>
        <w:t xml:space="preserve"> </w:t>
      </w:r>
      <w:r w:rsidR="00AF46AF" w:rsidRPr="00FB112F">
        <w:rPr>
          <w:rStyle w:val="TextChar"/>
        </w:rPr>
        <w:t>I</w:t>
      </w:r>
      <w:r w:rsidR="00B352F2" w:rsidRPr="00FB112F">
        <w:rPr>
          <w:rStyle w:val="TextChar"/>
        </w:rPr>
        <w:t xml:space="preserve"> </w:t>
      </w:r>
      <w:r w:rsidR="00AF46AF" w:rsidRPr="00FB112F">
        <w:rPr>
          <w:rStyle w:val="TextChar"/>
        </w:rPr>
        <w:t>were</w:t>
      </w:r>
      <w:r w:rsidR="00B352F2" w:rsidRPr="00FB112F">
        <w:rPr>
          <w:rStyle w:val="TextChar"/>
        </w:rPr>
        <w:t xml:space="preserve"> </w:t>
      </w:r>
      <w:r w:rsidR="00AF46AF" w:rsidRPr="00FB112F">
        <w:rPr>
          <w:rStyle w:val="TextChar"/>
        </w:rPr>
        <w:t>as</w:t>
      </w:r>
    </w:p>
    <w:p w:rsidR="00026089" w:rsidRDefault="00026089">
      <w:pPr>
        <w:widowControl/>
        <w:kinsoku/>
        <w:overflowPunct/>
        <w:textAlignment w:val="auto"/>
        <w:rPr>
          <w:rStyle w:val="TextChar"/>
        </w:rPr>
      </w:pPr>
      <w:r>
        <w:rPr>
          <w:rStyle w:val="TextChar"/>
        </w:rPr>
        <w:br w:type="page"/>
      </w:r>
    </w:p>
    <w:p w:rsidR="00AF46AF" w:rsidRPr="00FB112F" w:rsidRDefault="004B2AB8" w:rsidP="00AF2847">
      <w:pPr>
        <w:pStyle w:val="Textcts"/>
        <w:rPr>
          <w:rStyle w:val="TextChar"/>
        </w:rPr>
      </w:pPr>
      <w:proofErr w:type="gramStart"/>
      <w:r>
        <w:lastRenderedPageBreak/>
        <w:t xml:space="preserve">&lt;p </w:t>
      </w:r>
      <w:r w:rsidR="00AF46AF" w:rsidRPr="00FB112F">
        <w:t>33&gt;</w:t>
      </w:r>
      <w:r w:rsidR="00B352F2" w:rsidRPr="00FB112F">
        <w:rPr>
          <w:rStyle w:val="TextChar"/>
        </w:rPr>
        <w:t xml:space="preserve"> </w:t>
      </w:r>
      <w:r w:rsidR="00AF46AF" w:rsidRPr="00FB112F">
        <w:rPr>
          <w:rStyle w:val="TextChar"/>
        </w:rPr>
        <w:t>worthy</w:t>
      </w:r>
      <w:r w:rsidR="00B352F2" w:rsidRPr="00FB112F">
        <w:rPr>
          <w:rStyle w:val="TextChar"/>
        </w:rPr>
        <w:t xml:space="preserve"> </w:t>
      </w:r>
      <w:r w:rsidR="00AF46AF" w:rsidRPr="00FB112F">
        <w:rPr>
          <w:rStyle w:val="TextChar"/>
        </w:rPr>
        <w:t>as</w:t>
      </w:r>
      <w:r w:rsidR="00B352F2" w:rsidRPr="00FB112F">
        <w:rPr>
          <w:rStyle w:val="TextChar"/>
        </w:rPr>
        <w:t xml:space="preserve"> </w:t>
      </w:r>
      <w:r w:rsidR="00AF46AF" w:rsidRPr="00FB112F">
        <w:rPr>
          <w:rStyle w:val="TextChar"/>
        </w:rPr>
        <w:t>a</w:t>
      </w:r>
      <w:r w:rsidR="00B352F2" w:rsidRPr="00FB112F">
        <w:rPr>
          <w:rStyle w:val="TextChar"/>
        </w:rPr>
        <w:t xml:space="preserve"> </w:t>
      </w:r>
      <w:r w:rsidR="00AF46AF" w:rsidRPr="00FB112F">
        <w:rPr>
          <w:rStyle w:val="TextChar"/>
        </w:rPr>
        <w:t>single</w:t>
      </w:r>
      <w:r w:rsidR="00B352F2" w:rsidRPr="00FB112F">
        <w:rPr>
          <w:rStyle w:val="TextChar"/>
        </w:rPr>
        <w:t xml:space="preserve"> </w:t>
      </w:r>
      <w:r w:rsidR="00AF46AF" w:rsidRPr="00FB112F">
        <w:rPr>
          <w:rStyle w:val="TextChar"/>
        </w:rPr>
        <w:t>hair</w:t>
      </w:r>
      <w:r w:rsidR="00B352F2" w:rsidRPr="00FB112F">
        <w:rPr>
          <w:rStyle w:val="TextChar"/>
        </w:rPr>
        <w:t xml:space="preserve"> </w:t>
      </w:r>
      <w:r w:rsidR="00AF46AF" w:rsidRPr="00FB112F">
        <w:rPr>
          <w:rStyle w:val="TextChar"/>
        </w:rPr>
        <w:t>of</w:t>
      </w:r>
      <w:r w:rsidR="00B352F2" w:rsidRPr="00FB112F">
        <w:rPr>
          <w:rStyle w:val="TextChar"/>
        </w:rPr>
        <w:t xml:space="preserve"> </w:t>
      </w:r>
      <w:r w:rsidR="00AF46AF" w:rsidRPr="00FB112F">
        <w:rPr>
          <w:rStyle w:val="TextChar"/>
        </w:rPr>
        <w:t>his</w:t>
      </w:r>
      <w:r w:rsidR="00B352F2" w:rsidRPr="00FB112F">
        <w:rPr>
          <w:rStyle w:val="TextChar"/>
        </w:rPr>
        <w:t xml:space="preserve"> </w:t>
      </w:r>
      <w:r w:rsidR="00AF46AF" w:rsidRPr="00FB112F">
        <w:rPr>
          <w:rStyle w:val="TextChar"/>
        </w:rPr>
        <w:t>body.</w:t>
      </w:r>
      <w:r w:rsidR="00991B2B" w:rsidRPr="00FB112F">
        <w:rPr>
          <w:rStyle w:val="TextChar"/>
        </w:rPr>
        <w:t>’</w:t>
      </w:r>
      <w:proofErr w:type="gramEnd"/>
      <w:r w:rsidR="00B352F2" w:rsidRPr="00FB112F">
        <w:rPr>
          <w:rStyle w:val="TextChar"/>
        </w:rPr>
        <w:t xml:space="preserve"> </w:t>
      </w:r>
      <w:r w:rsidR="00026089">
        <w:rPr>
          <w:rStyle w:val="TextChar"/>
        </w:rPr>
        <w:t xml:space="preserve"> </w:t>
      </w:r>
      <w:r w:rsidR="00AF46AF" w:rsidRPr="00FB112F">
        <w:rPr>
          <w:rStyle w:val="TextChar"/>
        </w:rPr>
        <w:t>This</w:t>
      </w:r>
      <w:r w:rsidR="00B352F2" w:rsidRPr="00FB112F">
        <w:rPr>
          <w:rStyle w:val="TextChar"/>
        </w:rPr>
        <w:t xml:space="preserve"> </w:t>
      </w:r>
      <w:r w:rsidR="00AF46AF" w:rsidRPr="00FB112F">
        <w:rPr>
          <w:rStyle w:val="TextChar"/>
        </w:rPr>
        <w:t>was</w:t>
      </w:r>
      <w:r w:rsidR="00B352F2" w:rsidRPr="00FB112F">
        <w:rPr>
          <w:rStyle w:val="TextChar"/>
        </w:rPr>
        <w:t xml:space="preserve"> </w:t>
      </w:r>
      <w:r w:rsidR="00AF46AF" w:rsidRPr="00FB112F">
        <w:rPr>
          <w:rStyle w:val="TextChar"/>
        </w:rPr>
        <w:t>the</w:t>
      </w:r>
      <w:r w:rsidR="00B352F2" w:rsidRPr="00FB112F">
        <w:rPr>
          <w:rStyle w:val="TextChar"/>
        </w:rPr>
        <w:t xml:space="preserve"> </w:t>
      </w:r>
      <w:r w:rsidR="00AF46AF" w:rsidRPr="00FB112F">
        <w:rPr>
          <w:rStyle w:val="TextChar"/>
        </w:rPr>
        <w:t>degree</w:t>
      </w:r>
      <w:r w:rsidR="00B352F2" w:rsidRPr="00FB112F">
        <w:rPr>
          <w:rStyle w:val="TextChar"/>
        </w:rPr>
        <w:t xml:space="preserve"> </w:t>
      </w:r>
      <w:r w:rsidR="00AF46AF" w:rsidRPr="00FB112F">
        <w:rPr>
          <w:rStyle w:val="TextChar"/>
        </w:rPr>
        <w:t>of</w:t>
      </w:r>
      <w:r w:rsidR="00B352F2" w:rsidRPr="00FB112F">
        <w:rPr>
          <w:rStyle w:val="TextChar"/>
        </w:rPr>
        <w:t xml:space="preserve"> </w:t>
      </w:r>
      <w:r w:rsidR="00AF46AF" w:rsidRPr="00FB112F">
        <w:rPr>
          <w:rStyle w:val="TextChar"/>
        </w:rPr>
        <w:t>his</w:t>
      </w:r>
      <w:r w:rsidR="00B352F2" w:rsidRPr="00FB112F">
        <w:rPr>
          <w:rStyle w:val="TextChar"/>
        </w:rPr>
        <w:t xml:space="preserve"> </w:t>
      </w:r>
      <w:r w:rsidR="00AF46AF" w:rsidRPr="00FB112F">
        <w:rPr>
          <w:rStyle w:val="TextChar"/>
        </w:rPr>
        <w:t>meekness,</w:t>
      </w:r>
      <w:r w:rsidR="00B352F2" w:rsidRPr="00FB112F">
        <w:rPr>
          <w:rStyle w:val="TextChar"/>
        </w:rPr>
        <w:t xml:space="preserve"> </w:t>
      </w:r>
      <w:r w:rsidR="00AF46AF" w:rsidRPr="00FB112F">
        <w:rPr>
          <w:rStyle w:val="TextChar"/>
        </w:rPr>
        <w:t>though</w:t>
      </w:r>
      <w:r w:rsidR="00B352F2" w:rsidRPr="00FB112F">
        <w:rPr>
          <w:rStyle w:val="TextChar"/>
        </w:rPr>
        <w:t xml:space="preserve"> </w:t>
      </w:r>
      <w:r w:rsidR="00AF46AF" w:rsidRPr="00FB112F">
        <w:rPr>
          <w:rStyle w:val="TextChar"/>
        </w:rPr>
        <w:t>he</w:t>
      </w:r>
      <w:r w:rsidR="00E479F2" w:rsidRPr="00FB112F">
        <w:rPr>
          <w:rStyle w:val="TextChar"/>
        </w:rPr>
        <w:t>—</w:t>
      </w:r>
      <w:proofErr w:type="spellStart"/>
      <w:r w:rsidR="00AF46AF" w:rsidRPr="00FB112F">
        <w:rPr>
          <w:rStyle w:val="TextChar"/>
        </w:rPr>
        <w:t>Aqa</w:t>
      </w:r>
      <w:proofErr w:type="spellEnd"/>
      <w:r w:rsidR="00B352F2" w:rsidRPr="00FB112F">
        <w:rPr>
          <w:rStyle w:val="TextChar"/>
        </w:rPr>
        <w:t xml:space="preserve"> </w:t>
      </w:r>
      <w:r w:rsidR="00AF46AF" w:rsidRPr="00FB112F">
        <w:rPr>
          <w:rStyle w:val="TextChar"/>
        </w:rPr>
        <w:t>Siyyid</w:t>
      </w:r>
      <w:r w:rsidR="00B352F2" w:rsidRPr="00FB112F">
        <w:rPr>
          <w:rStyle w:val="TextChar"/>
        </w:rPr>
        <w:t xml:space="preserve"> </w:t>
      </w:r>
      <w:proofErr w:type="spellStart"/>
      <w:r w:rsidR="00AF46AF" w:rsidRPr="00FB112F">
        <w:rPr>
          <w:rStyle w:val="TextChar"/>
        </w:rPr>
        <w:t>Yahya</w:t>
      </w:r>
      <w:proofErr w:type="spellEnd"/>
      <w:r w:rsidR="00E479F2" w:rsidRPr="00FB112F">
        <w:rPr>
          <w:rStyle w:val="TextChar"/>
        </w:rPr>
        <w:t>—</w:t>
      </w:r>
      <w:r w:rsidR="00AF46AF" w:rsidRPr="00FB112F">
        <w:rPr>
          <w:rStyle w:val="TextChar"/>
        </w:rPr>
        <w:t>was</w:t>
      </w:r>
      <w:r w:rsidR="00B352F2" w:rsidRPr="00FB112F">
        <w:rPr>
          <w:rStyle w:val="TextChar"/>
        </w:rPr>
        <w:t xml:space="preserve"> </w:t>
      </w:r>
      <w:r w:rsidR="00AF46AF" w:rsidRPr="00FB112F">
        <w:rPr>
          <w:rStyle w:val="TextChar"/>
        </w:rPr>
        <w:t>of</w:t>
      </w:r>
      <w:r w:rsidR="00B352F2" w:rsidRPr="00FB112F">
        <w:rPr>
          <w:rStyle w:val="TextChar"/>
        </w:rPr>
        <w:t xml:space="preserve"> </w:t>
      </w:r>
      <w:r w:rsidR="00AF46AF" w:rsidRPr="00FB112F">
        <w:rPr>
          <w:rStyle w:val="TextChar"/>
        </w:rPr>
        <w:t>so</w:t>
      </w:r>
      <w:r w:rsidR="00B352F2" w:rsidRPr="00FB112F">
        <w:rPr>
          <w:rStyle w:val="TextChar"/>
        </w:rPr>
        <w:t xml:space="preserve"> </w:t>
      </w:r>
      <w:r w:rsidR="00AF46AF" w:rsidRPr="00FB112F">
        <w:rPr>
          <w:rStyle w:val="TextChar"/>
        </w:rPr>
        <w:t>high</w:t>
      </w:r>
      <w:r w:rsidR="00B352F2" w:rsidRPr="00FB112F">
        <w:rPr>
          <w:rStyle w:val="TextChar"/>
        </w:rPr>
        <w:t xml:space="preserve"> </w:t>
      </w:r>
      <w:r w:rsidR="00AF46AF" w:rsidRPr="00FB112F">
        <w:rPr>
          <w:rStyle w:val="TextChar"/>
        </w:rPr>
        <w:t>and</w:t>
      </w:r>
      <w:r w:rsidR="00B352F2" w:rsidRPr="00FB112F">
        <w:rPr>
          <w:rStyle w:val="TextChar"/>
        </w:rPr>
        <w:t xml:space="preserve"> </w:t>
      </w:r>
      <w:r w:rsidR="00AF46AF" w:rsidRPr="00FB112F">
        <w:rPr>
          <w:rStyle w:val="TextChar"/>
        </w:rPr>
        <w:t>lofty</w:t>
      </w:r>
      <w:r w:rsidR="00B352F2" w:rsidRPr="00FB112F">
        <w:rPr>
          <w:rStyle w:val="TextChar"/>
        </w:rPr>
        <w:t xml:space="preserve"> </w:t>
      </w:r>
      <w:r w:rsidR="00AF46AF" w:rsidRPr="00FB112F">
        <w:rPr>
          <w:rStyle w:val="TextChar"/>
        </w:rPr>
        <w:t>a</w:t>
      </w:r>
      <w:r w:rsidR="00B352F2" w:rsidRPr="00FB112F">
        <w:rPr>
          <w:rStyle w:val="TextChar"/>
        </w:rPr>
        <w:t xml:space="preserve"> </w:t>
      </w:r>
      <w:r w:rsidR="00AF46AF" w:rsidRPr="00FB112F">
        <w:rPr>
          <w:rStyle w:val="TextChar"/>
        </w:rPr>
        <w:t>rank</w:t>
      </w:r>
      <w:r w:rsidR="00B352F2" w:rsidRPr="00FB112F">
        <w:rPr>
          <w:rStyle w:val="TextChar"/>
        </w:rPr>
        <w:t xml:space="preserve"> </w:t>
      </w:r>
      <w:r w:rsidR="00AF46AF" w:rsidRPr="00FB112F">
        <w:rPr>
          <w:rStyle w:val="TextChar"/>
        </w:rPr>
        <w:t>(while</w:t>
      </w:r>
      <w:r w:rsidR="00B352F2" w:rsidRPr="00FB112F">
        <w:rPr>
          <w:rStyle w:val="TextChar"/>
        </w:rPr>
        <w:t xml:space="preserve"> </w:t>
      </w:r>
      <w:r w:rsidR="00AF46AF" w:rsidRPr="00FB112F">
        <w:rPr>
          <w:rStyle w:val="TextChar"/>
        </w:rPr>
        <w:t>a</w:t>
      </w:r>
      <w:r w:rsidR="00B352F2" w:rsidRPr="00FB112F">
        <w:rPr>
          <w:rStyle w:val="TextChar"/>
        </w:rPr>
        <w:t xml:space="preserve"> </w:t>
      </w:r>
      <w:r w:rsidR="00AF46AF" w:rsidRPr="00FB112F">
        <w:rPr>
          <w:rStyle w:val="TextChar"/>
        </w:rPr>
        <w:t>pontiff)</w:t>
      </w:r>
      <w:r w:rsidR="00B352F2" w:rsidRPr="00FB112F">
        <w:rPr>
          <w:rStyle w:val="TextChar"/>
        </w:rPr>
        <w:t xml:space="preserve"> </w:t>
      </w:r>
      <w:r w:rsidR="00AF46AF" w:rsidRPr="00FB112F">
        <w:rPr>
          <w:rStyle w:val="TextChar"/>
        </w:rPr>
        <w:t>that</w:t>
      </w:r>
      <w:r w:rsidR="00B352F2" w:rsidRPr="00FB112F">
        <w:rPr>
          <w:rStyle w:val="TextChar"/>
        </w:rPr>
        <w:t xml:space="preserve"> </w:t>
      </w:r>
      <w:r w:rsidR="00AF46AF" w:rsidRPr="00FB112F">
        <w:rPr>
          <w:rStyle w:val="TextChar"/>
        </w:rPr>
        <w:t>whenever</w:t>
      </w:r>
      <w:r w:rsidR="00B352F2" w:rsidRPr="00FB112F">
        <w:rPr>
          <w:rStyle w:val="TextChar"/>
        </w:rPr>
        <w:t xml:space="preserve"> </w:t>
      </w:r>
      <w:r w:rsidR="00AF46AF" w:rsidRPr="00FB112F">
        <w:rPr>
          <w:rStyle w:val="TextChar"/>
        </w:rPr>
        <w:t>he</w:t>
      </w:r>
      <w:r w:rsidR="00B352F2" w:rsidRPr="00FB112F">
        <w:rPr>
          <w:rStyle w:val="TextChar"/>
        </w:rPr>
        <w:t xml:space="preserve"> </w:t>
      </w:r>
      <w:r w:rsidR="00AF46AF" w:rsidRPr="00FB112F">
        <w:rPr>
          <w:rStyle w:val="TextChar"/>
        </w:rPr>
        <w:t>went</w:t>
      </w:r>
      <w:r w:rsidR="00B352F2" w:rsidRPr="00FB112F">
        <w:rPr>
          <w:rStyle w:val="TextChar"/>
        </w:rPr>
        <w:t xml:space="preserve"> </w:t>
      </w:r>
      <w:r w:rsidR="00AF46AF" w:rsidRPr="00FB112F">
        <w:rPr>
          <w:rStyle w:val="TextChar"/>
        </w:rPr>
        <w:t>to</w:t>
      </w:r>
      <w:r w:rsidR="00B352F2" w:rsidRPr="00FB112F">
        <w:rPr>
          <w:rStyle w:val="TextChar"/>
        </w:rPr>
        <w:t xml:space="preserve"> </w:t>
      </w:r>
      <w:proofErr w:type="spellStart"/>
      <w:r w:rsidR="00AF46AF" w:rsidRPr="00FB112F">
        <w:rPr>
          <w:rStyle w:val="TextChar"/>
        </w:rPr>
        <w:t>Tihran</w:t>
      </w:r>
      <w:proofErr w:type="spellEnd"/>
      <w:r w:rsidR="00B352F2" w:rsidRPr="00FB112F">
        <w:rPr>
          <w:rStyle w:val="TextChar"/>
        </w:rPr>
        <w:t xml:space="preserve"> </w:t>
      </w:r>
      <w:r w:rsidR="00AF46AF" w:rsidRPr="00FB112F">
        <w:rPr>
          <w:rStyle w:val="TextChar"/>
        </w:rPr>
        <w:t>over</w:t>
      </w:r>
      <w:r w:rsidR="00B352F2" w:rsidRPr="00FB112F">
        <w:rPr>
          <w:rStyle w:val="TextChar"/>
        </w:rPr>
        <w:t xml:space="preserve"> </w:t>
      </w:r>
      <w:r w:rsidR="00AF46AF" w:rsidRPr="00FB112F">
        <w:rPr>
          <w:rStyle w:val="TextChar"/>
        </w:rPr>
        <w:t>thirty</w:t>
      </w:r>
      <w:r w:rsidR="00B352F2" w:rsidRPr="00FB112F">
        <w:rPr>
          <w:rStyle w:val="TextChar"/>
        </w:rPr>
        <w:t xml:space="preserve"> </w:t>
      </w:r>
      <w:r w:rsidR="00AF46AF" w:rsidRPr="00FB112F">
        <w:rPr>
          <w:rStyle w:val="TextChar"/>
        </w:rPr>
        <w:t>thousand</w:t>
      </w:r>
      <w:r w:rsidR="00B352F2" w:rsidRPr="00FB112F">
        <w:rPr>
          <w:rStyle w:val="TextChar"/>
        </w:rPr>
        <w:t xml:space="preserve"> </w:t>
      </w:r>
      <w:proofErr w:type="spellStart"/>
      <w:r w:rsidR="00AF2847">
        <w:rPr>
          <w:rStyle w:val="TextChar"/>
        </w:rPr>
        <w:t>M</w:t>
      </w:r>
      <w:r w:rsidR="00AF46AF" w:rsidRPr="00FB112F">
        <w:rPr>
          <w:rStyle w:val="TextChar"/>
        </w:rPr>
        <w:t>ullas</w:t>
      </w:r>
      <w:proofErr w:type="spellEnd"/>
      <w:r w:rsidR="00AF46AF" w:rsidRPr="00FB112F">
        <w:rPr>
          <w:rStyle w:val="TextChar"/>
        </w:rPr>
        <w:t>,</w:t>
      </w:r>
      <w:r w:rsidR="00B352F2" w:rsidRPr="00FB112F">
        <w:rPr>
          <w:rStyle w:val="TextChar"/>
        </w:rPr>
        <w:t xml:space="preserve"> </w:t>
      </w:r>
      <w:r w:rsidR="00AF46AF" w:rsidRPr="00FB112F">
        <w:rPr>
          <w:rStyle w:val="TextChar"/>
        </w:rPr>
        <w:t>grandees</w:t>
      </w:r>
      <w:r w:rsidR="00B352F2" w:rsidRPr="00FB112F">
        <w:rPr>
          <w:rStyle w:val="TextChar"/>
        </w:rPr>
        <w:t xml:space="preserve"> </w:t>
      </w:r>
      <w:r w:rsidR="00AF46AF" w:rsidRPr="00FB112F">
        <w:rPr>
          <w:rStyle w:val="TextChar"/>
        </w:rPr>
        <w:t>and</w:t>
      </w:r>
      <w:r w:rsidR="00B352F2" w:rsidRPr="00FB112F">
        <w:rPr>
          <w:rStyle w:val="TextChar"/>
        </w:rPr>
        <w:t xml:space="preserve"> </w:t>
      </w:r>
      <w:r w:rsidR="00AF46AF" w:rsidRPr="00FB112F">
        <w:rPr>
          <w:rStyle w:val="TextChar"/>
        </w:rPr>
        <w:t>other</w:t>
      </w:r>
      <w:r w:rsidR="00B352F2" w:rsidRPr="00FB112F">
        <w:rPr>
          <w:rStyle w:val="TextChar"/>
        </w:rPr>
        <w:t xml:space="preserve"> </w:t>
      </w:r>
      <w:r w:rsidR="00AF46AF" w:rsidRPr="00FB112F">
        <w:rPr>
          <w:rStyle w:val="TextChar"/>
        </w:rPr>
        <w:t>city</w:t>
      </w:r>
      <w:r w:rsidR="00B352F2" w:rsidRPr="00FB112F">
        <w:rPr>
          <w:rStyle w:val="TextChar"/>
        </w:rPr>
        <w:t xml:space="preserve"> </w:t>
      </w:r>
      <w:r w:rsidR="00AF46AF" w:rsidRPr="00FB112F">
        <w:rPr>
          <w:rStyle w:val="TextChar"/>
        </w:rPr>
        <w:t>people</w:t>
      </w:r>
      <w:r w:rsidR="00B352F2" w:rsidRPr="00FB112F">
        <w:rPr>
          <w:rStyle w:val="TextChar"/>
        </w:rPr>
        <w:t xml:space="preserve"> </w:t>
      </w:r>
      <w:r w:rsidR="00AF46AF" w:rsidRPr="00FB112F">
        <w:rPr>
          <w:rStyle w:val="TextChar"/>
        </w:rPr>
        <w:t>would</w:t>
      </w:r>
      <w:r w:rsidR="00B352F2" w:rsidRPr="00FB112F">
        <w:rPr>
          <w:rStyle w:val="TextChar"/>
        </w:rPr>
        <w:t xml:space="preserve"> </w:t>
      </w:r>
      <w:r w:rsidR="00AF46AF" w:rsidRPr="00FB112F">
        <w:rPr>
          <w:rStyle w:val="TextChar"/>
        </w:rPr>
        <w:t>go</w:t>
      </w:r>
      <w:r w:rsidR="00B352F2" w:rsidRPr="00FB112F">
        <w:rPr>
          <w:rStyle w:val="TextChar"/>
        </w:rPr>
        <w:t xml:space="preserve"> </w:t>
      </w:r>
      <w:r w:rsidR="00AF46AF" w:rsidRPr="00FB112F">
        <w:rPr>
          <w:rStyle w:val="TextChar"/>
        </w:rPr>
        <w:t>out</w:t>
      </w:r>
      <w:r w:rsidR="00B352F2" w:rsidRPr="00FB112F">
        <w:rPr>
          <w:rStyle w:val="TextChar"/>
        </w:rPr>
        <w:t xml:space="preserve"> </w:t>
      </w:r>
      <w:r w:rsidR="00AF46AF" w:rsidRPr="00FB112F">
        <w:rPr>
          <w:rStyle w:val="TextChar"/>
        </w:rPr>
        <w:t>of</w:t>
      </w:r>
      <w:r w:rsidR="00B352F2" w:rsidRPr="00FB112F">
        <w:rPr>
          <w:rStyle w:val="TextChar"/>
        </w:rPr>
        <w:t xml:space="preserve"> </w:t>
      </w:r>
      <w:r w:rsidR="00AF46AF" w:rsidRPr="00FB112F">
        <w:rPr>
          <w:rStyle w:val="TextChar"/>
        </w:rPr>
        <w:t>town</w:t>
      </w:r>
      <w:r w:rsidR="00B352F2" w:rsidRPr="00FB112F">
        <w:rPr>
          <w:rStyle w:val="TextChar"/>
        </w:rPr>
        <w:t xml:space="preserve"> </w:t>
      </w:r>
      <w:r w:rsidR="00AF46AF" w:rsidRPr="00FB112F">
        <w:rPr>
          <w:rStyle w:val="TextChar"/>
        </w:rPr>
        <w:t>to</w:t>
      </w:r>
      <w:r w:rsidR="00B352F2" w:rsidRPr="00FB112F">
        <w:rPr>
          <w:rStyle w:val="TextChar"/>
        </w:rPr>
        <w:t xml:space="preserve"> </w:t>
      </w:r>
      <w:r w:rsidR="00AF46AF" w:rsidRPr="00FB112F">
        <w:rPr>
          <w:rStyle w:val="TextChar"/>
        </w:rPr>
        <w:t>meet</w:t>
      </w:r>
      <w:r w:rsidR="00B352F2" w:rsidRPr="00FB112F">
        <w:rPr>
          <w:rStyle w:val="TextChar"/>
        </w:rPr>
        <w:t xml:space="preserve"> </w:t>
      </w:r>
      <w:r w:rsidR="00AF46AF" w:rsidRPr="00FB112F">
        <w:rPr>
          <w:rStyle w:val="TextChar"/>
        </w:rPr>
        <w:t>him</w:t>
      </w:r>
      <w:r w:rsidR="00B352F2" w:rsidRPr="00FB112F">
        <w:rPr>
          <w:rStyle w:val="TextChar"/>
        </w:rPr>
        <w:t xml:space="preserve"> </w:t>
      </w:r>
      <w:r w:rsidR="00AF46AF" w:rsidRPr="00FB112F">
        <w:rPr>
          <w:rStyle w:val="TextChar"/>
        </w:rPr>
        <w:t>and</w:t>
      </w:r>
      <w:r w:rsidR="00B352F2" w:rsidRPr="00FB112F">
        <w:rPr>
          <w:rStyle w:val="TextChar"/>
        </w:rPr>
        <w:t xml:space="preserve"> </w:t>
      </w:r>
      <w:r w:rsidR="00AF46AF" w:rsidRPr="00FB112F">
        <w:rPr>
          <w:rStyle w:val="TextChar"/>
        </w:rPr>
        <w:t>show</w:t>
      </w:r>
      <w:r w:rsidR="00B352F2" w:rsidRPr="00FB112F">
        <w:rPr>
          <w:rStyle w:val="TextChar"/>
        </w:rPr>
        <w:t xml:space="preserve"> </w:t>
      </w:r>
      <w:r w:rsidR="00AF46AF" w:rsidRPr="00FB112F">
        <w:rPr>
          <w:rStyle w:val="TextChar"/>
        </w:rPr>
        <w:t>him</w:t>
      </w:r>
      <w:r w:rsidR="00B352F2" w:rsidRPr="00FB112F">
        <w:rPr>
          <w:rStyle w:val="TextChar"/>
        </w:rPr>
        <w:t xml:space="preserve"> </w:t>
      </w:r>
      <w:r w:rsidR="00AF46AF" w:rsidRPr="00FB112F">
        <w:rPr>
          <w:rStyle w:val="TextChar"/>
        </w:rPr>
        <w:t>the</w:t>
      </w:r>
      <w:r w:rsidR="00B352F2" w:rsidRPr="00FB112F">
        <w:rPr>
          <w:rStyle w:val="TextChar"/>
        </w:rPr>
        <w:t xml:space="preserve"> </w:t>
      </w:r>
      <w:r w:rsidR="00AF46AF" w:rsidRPr="00FB112F">
        <w:rPr>
          <w:rStyle w:val="TextChar"/>
        </w:rPr>
        <w:t>utmost</w:t>
      </w:r>
      <w:r w:rsidR="00B352F2" w:rsidRPr="00FB112F">
        <w:rPr>
          <w:rStyle w:val="TextChar"/>
        </w:rPr>
        <w:t xml:space="preserve"> </w:t>
      </w:r>
      <w:r w:rsidR="00AF46AF" w:rsidRPr="00FB112F">
        <w:rPr>
          <w:rStyle w:val="TextChar"/>
        </w:rPr>
        <w:t>respect.</w:t>
      </w:r>
    </w:p>
    <w:p w:rsidR="00AF46AF" w:rsidRPr="00AF46AF" w:rsidRDefault="00991B2B" w:rsidP="00026089">
      <w:pPr>
        <w:pStyle w:val="Text"/>
        <w:rPr>
          <w:lang w:eastAsia="en-AU"/>
        </w:rPr>
      </w:pPr>
      <w:r>
        <w:rPr>
          <w:lang w:eastAsia="en-AU"/>
        </w:rPr>
        <w:t>“</w:t>
      </w:r>
      <w:r w:rsidR="00AF46AF" w:rsidRPr="00AF46AF">
        <w:rPr>
          <w:lang w:eastAsia="en-AU"/>
        </w:rPr>
        <w:t>Upon</w:t>
      </w:r>
      <w:r w:rsidR="00B352F2">
        <w:rPr>
          <w:lang w:eastAsia="en-AU"/>
        </w:rPr>
        <w:t xml:space="preserve"> </w:t>
      </w:r>
      <w:r w:rsidR="00AF46AF" w:rsidRPr="00AF46AF">
        <w:rPr>
          <w:lang w:eastAsia="en-AU"/>
        </w:rPr>
        <w:t>another</w:t>
      </w:r>
      <w:r w:rsidR="00B352F2">
        <w:rPr>
          <w:lang w:eastAsia="en-AU"/>
        </w:rPr>
        <w:t xml:space="preserve"> </w:t>
      </w:r>
      <w:r w:rsidR="00AF46AF" w:rsidRPr="00AF46AF">
        <w:rPr>
          <w:lang w:eastAsia="en-AU"/>
        </w:rPr>
        <w:t>occasion</w:t>
      </w:r>
      <w:r w:rsidR="00B352F2">
        <w:rPr>
          <w:lang w:eastAsia="en-AU"/>
        </w:rPr>
        <w:t xml:space="preserve"> </w:t>
      </w:r>
      <w:proofErr w:type="spellStart"/>
      <w:r w:rsidR="00AF46AF" w:rsidRPr="00AF46AF">
        <w:rPr>
          <w:lang w:eastAsia="en-AU"/>
        </w:rPr>
        <w:t>Babu</w:t>
      </w:r>
      <w:r w:rsidR="00026089">
        <w:rPr>
          <w:lang w:eastAsia="en-AU"/>
        </w:rPr>
        <w:t>’</w:t>
      </w:r>
      <w:r w:rsidR="00AF46AF" w:rsidRPr="00AF46AF">
        <w:rPr>
          <w:lang w:eastAsia="en-AU"/>
        </w:rPr>
        <w:t>l</w:t>
      </w:r>
      <w:proofErr w:type="spellEnd"/>
      <w:r w:rsidR="00AF46AF" w:rsidRPr="00AF46AF">
        <w:rPr>
          <w:lang w:eastAsia="en-AU"/>
        </w:rPr>
        <w:t>-Bab</w:t>
      </w:r>
      <w:r w:rsidR="00B352F2">
        <w:rPr>
          <w:lang w:eastAsia="en-AU"/>
        </w:rPr>
        <w:t xml:space="preserve"> </w:t>
      </w:r>
      <w:r w:rsidR="00AF46AF" w:rsidRPr="00AF46AF">
        <w:rPr>
          <w:lang w:eastAsia="en-AU"/>
        </w:rPr>
        <w:t>was</w:t>
      </w:r>
      <w:r w:rsidR="00B352F2">
        <w:rPr>
          <w:lang w:eastAsia="en-AU"/>
        </w:rPr>
        <w:t xml:space="preserve"> </w:t>
      </w:r>
      <w:r w:rsidR="00AF46AF" w:rsidRPr="00AF46AF">
        <w:rPr>
          <w:lang w:eastAsia="en-AU"/>
        </w:rPr>
        <w:t>asked</w:t>
      </w:r>
      <w:r w:rsidR="00B352F2">
        <w:rPr>
          <w:lang w:eastAsia="en-AU"/>
        </w:rPr>
        <w:t xml:space="preserve"> </w:t>
      </w:r>
      <w:r w:rsidR="00AF46AF" w:rsidRPr="00AF46AF">
        <w:rPr>
          <w:lang w:eastAsia="en-AU"/>
        </w:rPr>
        <w:t>concerning</w:t>
      </w:r>
      <w:r w:rsidR="00B352F2">
        <w:rPr>
          <w:lang w:eastAsia="en-AU"/>
        </w:rPr>
        <w:t xml:space="preserve"> </w:t>
      </w:r>
      <w:proofErr w:type="spellStart"/>
      <w:r w:rsidR="00AF46AF" w:rsidRPr="00AF46AF">
        <w:rPr>
          <w:lang w:eastAsia="en-AU"/>
        </w:rPr>
        <w:t>Aqa</w:t>
      </w:r>
      <w:proofErr w:type="spellEnd"/>
      <w:r w:rsidR="00B352F2">
        <w:rPr>
          <w:lang w:eastAsia="en-AU"/>
        </w:rPr>
        <w:t xml:space="preserve"> </w:t>
      </w:r>
      <w:r w:rsidR="00AF46AF" w:rsidRPr="00AF46AF">
        <w:rPr>
          <w:lang w:eastAsia="en-AU"/>
        </w:rPr>
        <w:t>Siyyid</w:t>
      </w:r>
      <w:r w:rsidR="00B352F2">
        <w:rPr>
          <w:lang w:eastAsia="en-AU"/>
        </w:rPr>
        <w:t xml:space="preserve"> </w:t>
      </w:r>
      <w:proofErr w:type="spellStart"/>
      <w:r w:rsidR="00AF46AF" w:rsidRPr="00AF46AF">
        <w:rPr>
          <w:lang w:eastAsia="en-AU"/>
        </w:rPr>
        <w:t>Yahya</w:t>
      </w:r>
      <w:proofErr w:type="spellEnd"/>
      <w:r w:rsidR="00AF46AF" w:rsidRPr="00AF46AF">
        <w:rPr>
          <w:lang w:eastAsia="en-AU"/>
        </w:rPr>
        <w:t>,</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he</w:t>
      </w:r>
      <w:r w:rsidR="00B352F2">
        <w:rPr>
          <w:lang w:eastAsia="en-AU"/>
        </w:rPr>
        <w:t xml:space="preserve"> </w:t>
      </w:r>
      <w:r w:rsidR="00AF46AF" w:rsidRPr="00AF46AF">
        <w:rPr>
          <w:lang w:eastAsia="en-AU"/>
        </w:rPr>
        <w:t>answered,</w:t>
      </w:r>
      <w:r w:rsidR="00B352F2">
        <w:rPr>
          <w:lang w:eastAsia="en-AU"/>
        </w:rPr>
        <w:t xml:space="preserve"> </w:t>
      </w:r>
      <w:r>
        <w:rPr>
          <w:lang w:eastAsia="en-AU"/>
        </w:rPr>
        <w:t>‘</w:t>
      </w:r>
      <w:r w:rsidR="00AF46AF" w:rsidRPr="00AF46AF">
        <w:rPr>
          <w:lang w:eastAsia="en-AU"/>
        </w:rPr>
        <w:t>I</w:t>
      </w:r>
      <w:r w:rsidR="00B352F2">
        <w:rPr>
          <w:lang w:eastAsia="en-AU"/>
        </w:rPr>
        <w:t xml:space="preserve"> </w:t>
      </w:r>
      <w:r w:rsidR="00AF46AF" w:rsidRPr="00AF46AF">
        <w:rPr>
          <w:lang w:eastAsia="en-AU"/>
        </w:rPr>
        <w:t>cannot</w:t>
      </w:r>
      <w:r w:rsidR="00B352F2">
        <w:rPr>
          <w:lang w:eastAsia="en-AU"/>
        </w:rPr>
        <w:t xml:space="preserve"> </w:t>
      </w:r>
      <w:r w:rsidR="00AF46AF" w:rsidRPr="00AF46AF">
        <w:rPr>
          <w:lang w:eastAsia="en-AU"/>
        </w:rPr>
        <w:t>be</w:t>
      </w:r>
      <w:r w:rsidR="00B352F2">
        <w:rPr>
          <w:lang w:eastAsia="en-AU"/>
        </w:rPr>
        <w:t xml:space="preserve"> </w:t>
      </w:r>
      <w:r w:rsidR="00AF46AF" w:rsidRPr="00AF46AF">
        <w:rPr>
          <w:lang w:eastAsia="en-AU"/>
        </w:rPr>
        <w:t>counted</w:t>
      </w:r>
      <w:r w:rsidR="00B352F2">
        <w:rPr>
          <w:lang w:eastAsia="en-AU"/>
        </w:rPr>
        <w:t xml:space="preserve"> </w:t>
      </w:r>
      <w:r w:rsidR="00AF46AF" w:rsidRPr="00AF46AF">
        <w:rPr>
          <w:lang w:eastAsia="en-AU"/>
        </w:rPr>
        <w:t>as</w:t>
      </w:r>
      <w:r w:rsidR="00B352F2">
        <w:rPr>
          <w:lang w:eastAsia="en-AU"/>
        </w:rPr>
        <w:t xml:space="preserve"> </w:t>
      </w:r>
      <w:r w:rsidR="00AF46AF" w:rsidRPr="00AF46AF">
        <w:rPr>
          <w:lang w:eastAsia="en-AU"/>
        </w:rPr>
        <w:t>worthy</w:t>
      </w:r>
      <w:r w:rsidR="00B352F2">
        <w:rPr>
          <w:lang w:eastAsia="en-AU"/>
        </w:rPr>
        <w:t xml:space="preserve"> </w:t>
      </w:r>
      <w:r w:rsidR="00AF46AF" w:rsidRPr="00AF46AF">
        <w:rPr>
          <w:lang w:eastAsia="en-AU"/>
        </w:rPr>
        <w:t>as</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dust</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his</w:t>
      </w:r>
      <w:r w:rsidR="00B352F2">
        <w:rPr>
          <w:lang w:eastAsia="en-AU"/>
        </w:rPr>
        <w:t xml:space="preserve"> </w:t>
      </w:r>
      <w:r w:rsidR="00AF46AF" w:rsidRPr="00AF46AF">
        <w:rPr>
          <w:lang w:eastAsia="en-AU"/>
        </w:rPr>
        <w:t>feet.</w:t>
      </w:r>
      <w:r>
        <w:rPr>
          <w:lang w:eastAsia="en-AU"/>
        </w:rPr>
        <w:t>’</w:t>
      </w:r>
      <w:r w:rsidR="00B352F2">
        <w:rPr>
          <w:lang w:eastAsia="en-AU"/>
        </w:rPr>
        <w:t xml:space="preserve"> </w:t>
      </w:r>
      <w:r w:rsidR="00026089">
        <w:rPr>
          <w:lang w:eastAsia="en-AU"/>
        </w:rPr>
        <w:t xml:space="preserve"> </w:t>
      </w:r>
      <w:r w:rsidR="00AF46AF" w:rsidRPr="00AF46AF">
        <w:rPr>
          <w:lang w:eastAsia="en-AU"/>
        </w:rPr>
        <w:t>To</w:t>
      </w:r>
      <w:r w:rsidR="00B352F2">
        <w:rPr>
          <w:lang w:eastAsia="en-AU"/>
        </w:rPr>
        <w:t xml:space="preserve"> </w:t>
      </w:r>
      <w:r w:rsidR="00AF46AF" w:rsidRPr="00AF46AF">
        <w:rPr>
          <w:lang w:eastAsia="en-AU"/>
        </w:rPr>
        <w:t>be</w:t>
      </w:r>
      <w:r w:rsidR="00B352F2">
        <w:rPr>
          <w:lang w:eastAsia="en-AU"/>
        </w:rPr>
        <w:t xml:space="preserve"> </w:t>
      </w:r>
      <w:r w:rsidR="00AF46AF" w:rsidRPr="00AF46AF">
        <w:rPr>
          <w:lang w:eastAsia="en-AU"/>
        </w:rPr>
        <w:t>brief,</w:t>
      </w:r>
      <w:r w:rsidR="00B352F2">
        <w:rPr>
          <w:lang w:eastAsia="en-AU"/>
        </w:rPr>
        <w:t xml:space="preserve"> </w:t>
      </w:r>
      <w:r w:rsidR="00AF46AF" w:rsidRPr="00AF46AF">
        <w:rPr>
          <w:lang w:eastAsia="en-AU"/>
        </w:rPr>
        <w:t>this</w:t>
      </w:r>
      <w:r w:rsidR="00B352F2">
        <w:rPr>
          <w:lang w:eastAsia="en-AU"/>
        </w:rPr>
        <w:t xml:space="preserve"> </w:t>
      </w:r>
      <w:r w:rsidR="00AF46AF" w:rsidRPr="00AF46AF">
        <w:rPr>
          <w:lang w:eastAsia="en-AU"/>
        </w:rPr>
        <w:t>is</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meaning</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meekness</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humbleness,</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this</w:t>
      </w:r>
      <w:r w:rsidR="00B352F2">
        <w:rPr>
          <w:lang w:eastAsia="en-AU"/>
        </w:rPr>
        <w:t xml:space="preserve"> </w:t>
      </w:r>
      <w:r w:rsidR="00AF46AF" w:rsidRPr="00AF46AF">
        <w:rPr>
          <w:lang w:eastAsia="en-AU"/>
        </w:rPr>
        <w:t>is</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highest</w:t>
      </w:r>
      <w:r w:rsidR="00B352F2">
        <w:rPr>
          <w:lang w:eastAsia="en-AU"/>
        </w:rPr>
        <w:t xml:space="preserve"> </w:t>
      </w:r>
      <w:r w:rsidR="00AF46AF" w:rsidRPr="00AF46AF">
        <w:rPr>
          <w:lang w:eastAsia="en-AU"/>
        </w:rPr>
        <w:t>attribute</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people</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faith.</w:t>
      </w:r>
    </w:p>
    <w:p w:rsidR="00AF46AF" w:rsidRPr="00AF46AF" w:rsidRDefault="00991B2B" w:rsidP="00DE113E">
      <w:pPr>
        <w:pStyle w:val="Text"/>
        <w:rPr>
          <w:lang w:eastAsia="en-AU"/>
        </w:rPr>
      </w:pPr>
      <w:r w:rsidRPr="00026089">
        <w:t>“</w:t>
      </w:r>
      <w:r w:rsidR="00AF46AF" w:rsidRPr="00026089">
        <w:t>One</w:t>
      </w:r>
      <w:r w:rsidR="00B352F2" w:rsidRPr="00026089">
        <w:t xml:space="preserve"> </w:t>
      </w:r>
      <w:r w:rsidR="00AF46AF" w:rsidRPr="00026089">
        <w:t>evening</w:t>
      </w:r>
      <w:r w:rsidR="00B352F2" w:rsidRPr="00026089">
        <w:t xml:space="preserve"> </w:t>
      </w:r>
      <w:proofErr w:type="spellStart"/>
      <w:r w:rsidR="00AF46AF" w:rsidRPr="00026089">
        <w:t>Hazrati</w:t>
      </w:r>
      <w:proofErr w:type="spellEnd"/>
      <w:r w:rsidR="00B352F2" w:rsidRPr="00026089">
        <w:t xml:space="preserve"> </w:t>
      </w:r>
      <w:proofErr w:type="spellStart"/>
      <w:r w:rsidR="00AF46AF" w:rsidRPr="00026089">
        <w:t>Quddus</w:t>
      </w:r>
      <w:proofErr w:type="spellEnd"/>
      <w:r w:rsidR="00D26387" w:rsidRPr="00FB112F">
        <w:rPr>
          <w:rStyle w:val="FootnoteReference"/>
        </w:rPr>
        <w:footnoteReference w:id="25"/>
      </w:r>
      <w:r w:rsidR="00B352F2" w:rsidRPr="00026089">
        <w:t xml:space="preserve"> </w:t>
      </w:r>
      <w:r w:rsidR="00AF46AF" w:rsidRPr="00026089">
        <w:t>went</w:t>
      </w:r>
      <w:r w:rsidR="00B352F2" w:rsidRPr="00026089">
        <w:t xml:space="preserve"> </w:t>
      </w:r>
      <w:r w:rsidR="00AF46AF" w:rsidRPr="00026089">
        <w:t>to</w:t>
      </w:r>
      <w:r w:rsidR="00B352F2" w:rsidRPr="00026089">
        <w:t xml:space="preserve"> </w:t>
      </w:r>
      <w:r w:rsidR="00AF46AF" w:rsidRPr="00026089">
        <w:t>the</w:t>
      </w:r>
      <w:r w:rsidR="00B352F2" w:rsidRPr="00026089">
        <w:t xml:space="preserve"> </w:t>
      </w:r>
      <w:r w:rsidR="00AF46AF" w:rsidRPr="00026089">
        <w:t>house</w:t>
      </w:r>
      <w:r w:rsidR="00B352F2" w:rsidRPr="00026089">
        <w:t xml:space="preserve"> </w:t>
      </w:r>
      <w:r w:rsidR="00AF46AF" w:rsidRPr="00026089">
        <w:t>of</w:t>
      </w:r>
      <w:r w:rsidR="00B352F2" w:rsidRPr="00026089">
        <w:t xml:space="preserve"> </w:t>
      </w:r>
      <w:r w:rsidR="00AF46AF" w:rsidRPr="00026089">
        <w:t>the</w:t>
      </w:r>
      <w:r w:rsidR="00B352F2" w:rsidRPr="00026089">
        <w:t xml:space="preserve"> </w:t>
      </w:r>
      <w:proofErr w:type="spellStart"/>
      <w:r w:rsidR="00AF46AF" w:rsidRPr="00026089">
        <w:t>Babu</w:t>
      </w:r>
      <w:r w:rsidR="00D26387" w:rsidRPr="00026089">
        <w:t>’</w:t>
      </w:r>
      <w:r w:rsidR="00AF46AF" w:rsidRPr="00026089">
        <w:t>l</w:t>
      </w:r>
      <w:proofErr w:type="spellEnd"/>
      <w:r w:rsidR="00AF46AF" w:rsidRPr="00026089">
        <w:t>-Bab</w:t>
      </w:r>
      <w:r w:rsidRPr="00026089">
        <w:t>.</w:t>
      </w:r>
      <w:r w:rsidR="00B352F2" w:rsidRPr="00026089">
        <w:t xml:space="preserve">  </w:t>
      </w:r>
      <w:r w:rsidR="00AF46AF" w:rsidRPr="00026089">
        <w:t>In</w:t>
      </w:r>
      <w:r w:rsidR="00B352F2" w:rsidRPr="00026089">
        <w:t xml:space="preserve"> </w:t>
      </w:r>
      <w:r w:rsidR="00AF46AF" w:rsidRPr="00026089">
        <w:t>those</w:t>
      </w:r>
      <w:r w:rsidR="00B352F2" w:rsidRPr="00026089">
        <w:t xml:space="preserve"> </w:t>
      </w:r>
      <w:r w:rsidR="00AF46AF" w:rsidRPr="00026089">
        <w:t>days,</w:t>
      </w:r>
      <w:r w:rsidR="00B352F2" w:rsidRPr="00026089">
        <w:t xml:space="preserve"> </w:t>
      </w:r>
      <w:proofErr w:type="spellStart"/>
      <w:r w:rsidR="00AF46AF" w:rsidRPr="00026089">
        <w:t>Hazrati</w:t>
      </w:r>
      <w:proofErr w:type="spellEnd"/>
      <w:r w:rsidR="00B352F2" w:rsidRPr="00026089">
        <w:t xml:space="preserve"> </w:t>
      </w:r>
      <w:proofErr w:type="spellStart"/>
      <w:r w:rsidR="00AF46AF" w:rsidRPr="00026089">
        <w:t>Quddus</w:t>
      </w:r>
      <w:proofErr w:type="spellEnd"/>
      <w:r w:rsidR="00B352F2" w:rsidRPr="00026089">
        <w:t xml:space="preserve"> </w:t>
      </w:r>
      <w:r w:rsidR="00AF46AF" w:rsidRPr="00026089">
        <w:t>was</w:t>
      </w:r>
      <w:r w:rsidR="00B352F2" w:rsidRPr="00026089">
        <w:t xml:space="preserve"> </w:t>
      </w:r>
      <w:r w:rsidR="00AF46AF" w:rsidRPr="00026089">
        <w:t>not</w:t>
      </w:r>
      <w:r w:rsidR="00B352F2" w:rsidRPr="00026089">
        <w:t xml:space="preserve"> </w:t>
      </w:r>
      <w:r w:rsidR="00AF46AF" w:rsidRPr="00026089">
        <w:t>recognized</w:t>
      </w:r>
      <w:r w:rsidR="00B352F2" w:rsidRPr="00026089">
        <w:t xml:space="preserve"> </w:t>
      </w:r>
      <w:r w:rsidR="00AF46AF" w:rsidRPr="00026089">
        <w:t>as</w:t>
      </w:r>
      <w:r w:rsidR="00B352F2" w:rsidRPr="00026089">
        <w:t xml:space="preserve"> </w:t>
      </w:r>
      <w:r w:rsidR="00AF46AF" w:rsidRPr="00026089">
        <w:t>a</w:t>
      </w:r>
      <w:r w:rsidR="00B352F2" w:rsidRPr="00026089">
        <w:t xml:space="preserve"> </w:t>
      </w:r>
      <w:r w:rsidR="00AF46AF" w:rsidRPr="00026089">
        <w:t>man</w:t>
      </w:r>
      <w:r w:rsidR="00B352F2" w:rsidRPr="00026089">
        <w:t xml:space="preserve"> </w:t>
      </w:r>
      <w:r w:rsidR="00AF46AF" w:rsidRPr="00026089">
        <w:t>of</w:t>
      </w:r>
      <w:r w:rsidR="00B352F2" w:rsidRPr="00026089">
        <w:t xml:space="preserve"> </w:t>
      </w:r>
      <w:r w:rsidR="00AF46AF" w:rsidRPr="00026089">
        <w:t>high</w:t>
      </w:r>
      <w:r w:rsidR="00B352F2" w:rsidRPr="00026089">
        <w:t xml:space="preserve"> </w:t>
      </w:r>
      <w:r w:rsidR="00AF46AF" w:rsidRPr="00026089">
        <w:t>rank</w:t>
      </w:r>
      <w:r w:rsidR="00B352F2" w:rsidRPr="00026089">
        <w:t xml:space="preserve"> </w:t>
      </w:r>
      <w:r w:rsidR="00AF46AF" w:rsidRPr="00026089">
        <w:t>and</w:t>
      </w:r>
      <w:r w:rsidR="00B352F2" w:rsidRPr="00026089">
        <w:t xml:space="preserve"> </w:t>
      </w:r>
      <w:r w:rsidR="00AF46AF" w:rsidRPr="00026089">
        <w:t>authority</w:t>
      </w:r>
      <w:r w:rsidRPr="00026089">
        <w:t>.</w:t>
      </w:r>
      <w:r w:rsidR="00B352F2" w:rsidRPr="00026089">
        <w:t xml:space="preserve">  </w:t>
      </w:r>
      <w:r w:rsidR="00AF46AF" w:rsidRPr="00026089">
        <w:t>He</w:t>
      </w:r>
      <w:r w:rsidR="00B352F2" w:rsidRPr="00026089">
        <w:t xml:space="preserve"> </w:t>
      </w:r>
      <w:r w:rsidR="00AF46AF" w:rsidRPr="00026089">
        <w:t>was</w:t>
      </w:r>
      <w:r w:rsidR="00B352F2" w:rsidRPr="00026089">
        <w:t xml:space="preserve"> </w:t>
      </w:r>
      <w:r w:rsidR="00AF46AF" w:rsidRPr="00026089">
        <w:t>only</w:t>
      </w:r>
      <w:r w:rsidR="00B352F2" w:rsidRPr="00026089">
        <w:t xml:space="preserve"> </w:t>
      </w:r>
      <w:r w:rsidR="00AF46AF" w:rsidRPr="00026089">
        <w:t>accounted</w:t>
      </w:r>
      <w:r w:rsidR="00B352F2" w:rsidRPr="00026089">
        <w:t xml:space="preserve"> </w:t>
      </w:r>
      <w:r w:rsidR="00AF46AF" w:rsidRPr="00026089">
        <w:t>as</w:t>
      </w:r>
      <w:r w:rsidR="00B352F2" w:rsidRPr="00026089">
        <w:t xml:space="preserve"> </w:t>
      </w:r>
      <w:r w:rsidR="00AF46AF" w:rsidRPr="00026089">
        <w:t>a</w:t>
      </w:r>
      <w:r w:rsidR="00B352F2" w:rsidRPr="00026089">
        <w:t xml:space="preserve"> </w:t>
      </w:r>
      <w:r w:rsidR="00AF46AF" w:rsidRPr="00026089">
        <w:t>religious</w:t>
      </w:r>
      <w:r w:rsidR="00B352F2" w:rsidRPr="00026089">
        <w:t xml:space="preserve"> </w:t>
      </w:r>
      <w:r w:rsidR="00AF46AF" w:rsidRPr="00026089">
        <w:t>scholar</w:t>
      </w:r>
      <w:r w:rsidRPr="00026089">
        <w:t>.</w:t>
      </w:r>
      <w:r w:rsidR="00B352F2" w:rsidRPr="00026089">
        <w:t xml:space="preserve">  </w:t>
      </w:r>
      <w:proofErr w:type="spellStart"/>
      <w:r w:rsidR="00AF46AF" w:rsidRPr="00026089">
        <w:t>Babu</w:t>
      </w:r>
      <w:r w:rsidR="00026089">
        <w:t>’</w:t>
      </w:r>
      <w:r w:rsidR="00AF46AF" w:rsidRPr="00026089">
        <w:t>l</w:t>
      </w:r>
      <w:proofErr w:type="spellEnd"/>
      <w:r w:rsidR="00AF46AF" w:rsidRPr="00026089">
        <w:t>-Bab</w:t>
      </w:r>
      <w:r w:rsidR="00B352F2" w:rsidRPr="00026089">
        <w:t xml:space="preserve"> </w:t>
      </w:r>
      <w:r w:rsidR="00AF46AF" w:rsidRPr="00026089">
        <w:t>occupied</w:t>
      </w:r>
      <w:r w:rsidR="00B352F2" w:rsidRPr="00026089">
        <w:t xml:space="preserve"> </w:t>
      </w:r>
      <w:r w:rsidR="00AF46AF" w:rsidRPr="00026089">
        <w:t>the</w:t>
      </w:r>
      <w:r w:rsidR="00B352F2" w:rsidRPr="00026089">
        <w:t xml:space="preserve"> </w:t>
      </w:r>
      <w:r w:rsidR="00AF46AF" w:rsidRPr="00026089">
        <w:t>highest</w:t>
      </w:r>
      <w:r w:rsidR="00B352F2" w:rsidRPr="00026089">
        <w:t xml:space="preserve"> </w:t>
      </w:r>
      <w:r w:rsidR="00AF46AF" w:rsidRPr="00026089">
        <w:t>seat,</w:t>
      </w:r>
      <w:r w:rsidR="00B352F2" w:rsidRPr="00026089">
        <w:t xml:space="preserve"> </w:t>
      </w:r>
      <w:r w:rsidR="00AF46AF" w:rsidRPr="00026089">
        <w:t>and</w:t>
      </w:r>
      <w:r w:rsidR="00B352F2" w:rsidRPr="00026089">
        <w:t xml:space="preserve"> </w:t>
      </w:r>
      <w:proofErr w:type="spellStart"/>
      <w:r w:rsidR="00AF46AF" w:rsidRPr="00026089">
        <w:t>Jinabi</w:t>
      </w:r>
      <w:proofErr w:type="spellEnd"/>
      <w:r w:rsidR="00B352F2" w:rsidRPr="00026089">
        <w:t xml:space="preserve"> </w:t>
      </w:r>
      <w:proofErr w:type="spellStart"/>
      <w:r w:rsidR="00AF46AF" w:rsidRPr="00026089">
        <w:t>Quddus</w:t>
      </w:r>
      <w:proofErr w:type="spellEnd"/>
      <w:r w:rsidR="00B352F2" w:rsidRPr="00026089">
        <w:t xml:space="preserve"> </w:t>
      </w:r>
      <w:r w:rsidR="00AF46AF" w:rsidRPr="00026089">
        <w:t>occupied</w:t>
      </w:r>
      <w:r w:rsidR="00B352F2" w:rsidRPr="00026089">
        <w:t xml:space="preserve"> </w:t>
      </w:r>
      <w:r w:rsidR="00AF46AF" w:rsidRPr="00026089">
        <w:t>a</w:t>
      </w:r>
      <w:r w:rsidR="00B352F2" w:rsidRPr="00026089">
        <w:t xml:space="preserve"> </w:t>
      </w:r>
      <w:r w:rsidR="00AF46AF" w:rsidRPr="00026089">
        <w:t>place</w:t>
      </w:r>
      <w:r w:rsidR="00B352F2" w:rsidRPr="00026089">
        <w:t xml:space="preserve"> </w:t>
      </w:r>
      <w:r w:rsidR="00AF46AF" w:rsidRPr="00026089">
        <w:t>near</w:t>
      </w:r>
      <w:r w:rsidR="00B352F2" w:rsidRPr="00026089">
        <w:t xml:space="preserve"> </w:t>
      </w:r>
      <w:r w:rsidR="00AF46AF" w:rsidRPr="00026089">
        <w:t>the</w:t>
      </w:r>
      <w:r w:rsidR="00B352F2" w:rsidRPr="00026089">
        <w:t xml:space="preserve"> </w:t>
      </w:r>
      <w:r w:rsidR="00AF46AF" w:rsidRPr="00026089">
        <w:t>door</w:t>
      </w:r>
      <w:r w:rsidRPr="00026089">
        <w:t>.</w:t>
      </w:r>
      <w:r w:rsidR="00B352F2" w:rsidRPr="00026089">
        <w:t xml:space="preserve">  </w:t>
      </w:r>
      <w:r w:rsidR="00AF46AF" w:rsidRPr="00026089">
        <w:t>During</w:t>
      </w:r>
      <w:r w:rsidR="00B352F2" w:rsidRPr="00026089">
        <w:t xml:space="preserve"> </w:t>
      </w:r>
      <w:r w:rsidR="00AF46AF" w:rsidRPr="00026089">
        <w:t>that</w:t>
      </w:r>
      <w:r w:rsidR="00B352F2" w:rsidRPr="00026089">
        <w:t xml:space="preserve"> </w:t>
      </w:r>
      <w:r w:rsidR="00AF46AF" w:rsidRPr="00026089">
        <w:t>night</w:t>
      </w:r>
      <w:r w:rsidR="00B352F2" w:rsidRPr="00026089">
        <w:t xml:space="preserve"> </w:t>
      </w:r>
      <w:r w:rsidR="00AF46AF" w:rsidRPr="00026089">
        <w:t>various</w:t>
      </w:r>
      <w:r w:rsidR="00B352F2" w:rsidRPr="00026089">
        <w:t xml:space="preserve"> </w:t>
      </w:r>
      <w:r w:rsidR="00AF46AF" w:rsidRPr="00026089">
        <w:t>conversations</w:t>
      </w:r>
      <w:r w:rsidR="00B352F2" w:rsidRPr="00026089">
        <w:t xml:space="preserve"> </w:t>
      </w:r>
      <w:r w:rsidR="00AF46AF" w:rsidRPr="00026089">
        <w:t>and</w:t>
      </w:r>
      <w:r w:rsidR="00B352F2" w:rsidRPr="00026089">
        <w:t xml:space="preserve"> </w:t>
      </w:r>
      <w:r w:rsidR="00AF46AF" w:rsidRPr="00026089">
        <w:t>explanations</w:t>
      </w:r>
      <w:r w:rsidR="00B352F2" w:rsidRPr="00026089">
        <w:t xml:space="preserve"> </w:t>
      </w:r>
      <w:r w:rsidR="00AF46AF" w:rsidRPr="00026089">
        <w:t>took</w:t>
      </w:r>
      <w:r w:rsidR="00B352F2" w:rsidRPr="00026089">
        <w:t xml:space="preserve"> </w:t>
      </w:r>
      <w:r w:rsidR="00AF46AF" w:rsidRPr="00026089">
        <w:t>place</w:t>
      </w:r>
      <w:r w:rsidR="00B352F2" w:rsidRPr="00026089">
        <w:t xml:space="preserve"> </w:t>
      </w:r>
      <w:r w:rsidR="00AF46AF" w:rsidRPr="00026089">
        <w:t>between</w:t>
      </w:r>
      <w:r w:rsidR="00B352F2" w:rsidRPr="00026089">
        <w:t xml:space="preserve"> </w:t>
      </w:r>
      <w:r w:rsidR="00AF46AF" w:rsidRPr="00026089">
        <w:t>the</w:t>
      </w:r>
      <w:r w:rsidR="00B352F2" w:rsidRPr="00026089">
        <w:t xml:space="preserve"> </w:t>
      </w:r>
      <w:r w:rsidR="00AF46AF" w:rsidRPr="00026089">
        <w:t>two</w:t>
      </w:r>
      <w:r w:rsidRPr="00026089">
        <w:t>.</w:t>
      </w:r>
      <w:r w:rsidR="00B352F2" w:rsidRPr="00026089">
        <w:t xml:space="preserve">  </w:t>
      </w:r>
      <w:r w:rsidR="00AF46AF" w:rsidRPr="00026089">
        <w:t>This</w:t>
      </w:r>
      <w:r w:rsidR="00B352F2" w:rsidRPr="00026089">
        <w:t xml:space="preserve"> </w:t>
      </w:r>
      <w:r w:rsidR="00AF46AF" w:rsidRPr="00026089">
        <w:t>acquainted</w:t>
      </w:r>
      <w:r w:rsidR="00B352F2" w:rsidRPr="00026089">
        <w:t xml:space="preserve"> </w:t>
      </w:r>
      <w:proofErr w:type="spellStart"/>
      <w:r w:rsidR="00AF46AF" w:rsidRPr="00026089">
        <w:t>Babu</w:t>
      </w:r>
      <w:r w:rsidR="00D26387" w:rsidRPr="00026089">
        <w:t>’</w:t>
      </w:r>
      <w:r w:rsidR="00AF46AF" w:rsidRPr="00026089">
        <w:t>l</w:t>
      </w:r>
      <w:proofErr w:type="spellEnd"/>
      <w:r w:rsidR="00AF46AF" w:rsidRPr="00026089">
        <w:t>-Bab</w:t>
      </w:r>
      <w:r w:rsidR="00B352F2" w:rsidRPr="00026089">
        <w:t xml:space="preserve"> </w:t>
      </w:r>
      <w:r w:rsidR="00AF46AF" w:rsidRPr="00026089">
        <w:t>with</w:t>
      </w:r>
      <w:r w:rsidR="00B352F2" w:rsidRPr="00026089">
        <w:t xml:space="preserve"> </w:t>
      </w:r>
      <w:r w:rsidR="00AF46AF" w:rsidRPr="00026089">
        <w:t>the</w:t>
      </w:r>
      <w:r w:rsidR="00B352F2" w:rsidRPr="00026089">
        <w:t xml:space="preserve"> </w:t>
      </w:r>
      <w:r w:rsidR="00AF46AF" w:rsidRPr="00026089">
        <w:t>lofty</w:t>
      </w:r>
      <w:r w:rsidR="00B352F2" w:rsidRPr="00026089">
        <w:t xml:space="preserve"> </w:t>
      </w:r>
      <w:r w:rsidR="00AF46AF" w:rsidRPr="00026089">
        <w:t>degree</w:t>
      </w:r>
      <w:r w:rsidR="00B352F2" w:rsidRPr="00026089">
        <w:t xml:space="preserve"> </w:t>
      </w:r>
      <w:r w:rsidR="00AF46AF" w:rsidRPr="00026089">
        <w:t>of</w:t>
      </w:r>
      <w:r w:rsidR="00B352F2" w:rsidRPr="00026089">
        <w:t xml:space="preserve"> </w:t>
      </w:r>
      <w:r w:rsidR="00AF46AF" w:rsidRPr="00026089">
        <w:t>knowledge</w:t>
      </w:r>
      <w:r w:rsidR="00B352F2" w:rsidRPr="00026089">
        <w:t xml:space="preserve"> </w:t>
      </w:r>
      <w:r w:rsidR="00AF46AF" w:rsidRPr="00026089">
        <w:t>possessed</w:t>
      </w:r>
      <w:r w:rsidR="00B352F2" w:rsidRPr="00026089">
        <w:t xml:space="preserve"> </w:t>
      </w:r>
      <w:r w:rsidR="00AF46AF" w:rsidRPr="00026089">
        <w:t>by</w:t>
      </w:r>
      <w:r w:rsidR="00B352F2" w:rsidRPr="00026089">
        <w:t xml:space="preserve"> </w:t>
      </w:r>
      <w:r w:rsidR="00AF46AF" w:rsidRPr="00026089">
        <w:t>the</w:t>
      </w:r>
      <w:r w:rsidR="00B352F2" w:rsidRPr="00026089">
        <w:t xml:space="preserve"> </w:t>
      </w:r>
      <w:r w:rsidR="00AF46AF" w:rsidRPr="00026089">
        <w:t>young</w:t>
      </w:r>
      <w:r w:rsidR="00B352F2" w:rsidRPr="00026089">
        <w:t xml:space="preserve"> </w:t>
      </w:r>
      <w:r w:rsidR="00AF46AF" w:rsidRPr="00026089">
        <w:t>scholar,</w:t>
      </w:r>
      <w:r w:rsidR="00B352F2" w:rsidRPr="00026089">
        <w:t xml:space="preserve"> </w:t>
      </w:r>
      <w:r w:rsidR="00AF46AF" w:rsidRPr="00026089">
        <w:t>as</w:t>
      </w:r>
      <w:r w:rsidR="00B352F2" w:rsidRPr="00026089">
        <w:t xml:space="preserve"> </w:t>
      </w:r>
      <w:r w:rsidR="00AF46AF" w:rsidRPr="00026089">
        <w:t>a</w:t>
      </w:r>
      <w:r w:rsidR="00B352F2" w:rsidRPr="00026089">
        <w:t xml:space="preserve"> </w:t>
      </w:r>
      <w:r w:rsidR="00AF46AF" w:rsidRPr="00026089">
        <w:t>consequence</w:t>
      </w:r>
      <w:r w:rsidR="00B352F2" w:rsidRPr="00026089">
        <w:t xml:space="preserve"> </w:t>
      </w:r>
      <w:r w:rsidR="00AF46AF" w:rsidRPr="00026089">
        <w:t>of</w:t>
      </w:r>
      <w:r w:rsidR="00B352F2" w:rsidRPr="00026089">
        <w:t xml:space="preserve"> </w:t>
      </w:r>
      <w:r w:rsidR="00AF46AF" w:rsidRPr="00026089">
        <w:t>which</w:t>
      </w:r>
      <w:r w:rsidR="00B352F2" w:rsidRPr="00026089">
        <w:t xml:space="preserve"> </w:t>
      </w:r>
      <w:r w:rsidR="00AF46AF" w:rsidRPr="00026089">
        <w:t>he</w:t>
      </w:r>
      <w:r w:rsidR="00B352F2" w:rsidRPr="00026089">
        <w:t xml:space="preserve"> </w:t>
      </w:r>
      <w:r w:rsidR="00AF46AF" w:rsidRPr="00026089">
        <w:t>made</w:t>
      </w:r>
      <w:r w:rsidR="00B352F2" w:rsidRPr="00026089">
        <w:t xml:space="preserve"> </w:t>
      </w:r>
      <w:r w:rsidR="00AF46AF" w:rsidRPr="00026089">
        <w:t>himself</w:t>
      </w:r>
      <w:r w:rsidR="00B352F2" w:rsidRPr="00026089">
        <w:t xml:space="preserve"> </w:t>
      </w:r>
      <w:r w:rsidR="00AF46AF" w:rsidRPr="00026089">
        <w:t>humble</w:t>
      </w:r>
      <w:r w:rsidR="00B352F2" w:rsidRPr="00026089">
        <w:t xml:space="preserve"> </w:t>
      </w:r>
      <w:r w:rsidR="00AF46AF" w:rsidRPr="00026089">
        <w:t>before</w:t>
      </w:r>
      <w:r w:rsidR="00B352F2" w:rsidRPr="00026089">
        <w:t xml:space="preserve"> </w:t>
      </w:r>
      <w:r w:rsidR="00AF46AF" w:rsidRPr="00026089">
        <w:t>him</w:t>
      </w:r>
      <w:r w:rsidRPr="00026089">
        <w:t>.</w:t>
      </w:r>
      <w:r w:rsidR="00B352F2" w:rsidRPr="00026089">
        <w:t xml:space="preserve">  </w:t>
      </w:r>
      <w:r w:rsidR="00AF46AF" w:rsidRPr="00026089">
        <w:t>On</w:t>
      </w:r>
      <w:r w:rsidR="00B352F2" w:rsidRPr="00026089">
        <w:t xml:space="preserve"> </w:t>
      </w:r>
      <w:r w:rsidR="00AF46AF" w:rsidRPr="00026089">
        <w:t>the</w:t>
      </w:r>
      <w:r w:rsidR="00B352F2" w:rsidRPr="00026089">
        <w:t xml:space="preserve"> </w:t>
      </w:r>
      <w:r w:rsidR="00AF46AF" w:rsidRPr="00026089">
        <w:t>following</w:t>
      </w:r>
      <w:r w:rsidR="00B352F2" w:rsidRPr="00026089">
        <w:t xml:space="preserve"> </w:t>
      </w:r>
      <w:r w:rsidR="00AF46AF" w:rsidRPr="00026089">
        <w:t>morning,</w:t>
      </w:r>
      <w:r w:rsidR="00B352F2" w:rsidRPr="00026089">
        <w:t xml:space="preserve"> </w:t>
      </w:r>
      <w:r w:rsidR="00AF46AF" w:rsidRPr="00026089">
        <w:t>when</w:t>
      </w:r>
      <w:r w:rsidR="00B352F2" w:rsidRPr="00026089">
        <w:t xml:space="preserve"> </w:t>
      </w:r>
      <w:r w:rsidR="00AF46AF" w:rsidRPr="00026089">
        <w:t>the</w:t>
      </w:r>
      <w:r w:rsidR="00B352F2" w:rsidRPr="00026089">
        <w:t xml:space="preserve"> </w:t>
      </w:r>
      <w:r w:rsidR="00AF46AF" w:rsidRPr="00026089">
        <w:t>party</w:t>
      </w:r>
      <w:r w:rsidR="00B352F2" w:rsidRPr="00026089">
        <w:t xml:space="preserve"> </w:t>
      </w:r>
      <w:r w:rsidR="00AF46AF" w:rsidRPr="00026089">
        <w:t>of</w:t>
      </w:r>
      <w:r w:rsidR="00B352F2" w:rsidRPr="00026089">
        <w:t xml:space="preserve"> </w:t>
      </w:r>
      <w:r w:rsidR="00AF46AF" w:rsidRPr="00026089">
        <w:t>the</w:t>
      </w:r>
      <w:r w:rsidR="00B352F2" w:rsidRPr="00026089">
        <w:t xml:space="preserve"> </w:t>
      </w:r>
      <w:r w:rsidR="00AF46AF" w:rsidRPr="00026089">
        <w:t>preceding</w:t>
      </w:r>
      <w:r w:rsidR="00B352F2" w:rsidRPr="00026089">
        <w:t xml:space="preserve"> </w:t>
      </w:r>
      <w:r w:rsidR="00AF46AF" w:rsidRPr="00026089">
        <w:t>day</w:t>
      </w:r>
      <w:r w:rsidR="00B352F2" w:rsidRPr="00026089">
        <w:t xml:space="preserve"> </w:t>
      </w:r>
      <w:r w:rsidR="00AF46AF" w:rsidRPr="00026089">
        <w:t>went</w:t>
      </w:r>
      <w:r w:rsidR="00B352F2" w:rsidRPr="00026089">
        <w:t xml:space="preserve"> </w:t>
      </w:r>
      <w:r w:rsidR="00AF46AF" w:rsidRPr="00026089">
        <w:t>again</w:t>
      </w:r>
      <w:r w:rsidR="00B352F2" w:rsidRPr="00026089">
        <w:t xml:space="preserve"> </w:t>
      </w:r>
      <w:r w:rsidR="00AF46AF" w:rsidRPr="00026089">
        <w:t>into</w:t>
      </w:r>
      <w:r w:rsidR="00B352F2" w:rsidRPr="00026089">
        <w:t xml:space="preserve"> </w:t>
      </w:r>
      <w:r w:rsidR="00AF46AF" w:rsidRPr="00026089">
        <w:t>the</w:t>
      </w:r>
      <w:r w:rsidR="00B352F2" w:rsidRPr="00026089">
        <w:t xml:space="preserve"> </w:t>
      </w:r>
      <w:r w:rsidR="00AF46AF" w:rsidRPr="00026089">
        <w:t>presence</w:t>
      </w:r>
      <w:r w:rsidR="00B352F2" w:rsidRPr="00026089">
        <w:t xml:space="preserve"> </w:t>
      </w:r>
      <w:r w:rsidR="00AF46AF" w:rsidRPr="00026089">
        <w:t>of</w:t>
      </w:r>
      <w:r w:rsidR="00B352F2" w:rsidRPr="00026089">
        <w:t xml:space="preserve"> </w:t>
      </w:r>
      <w:proofErr w:type="spellStart"/>
      <w:r w:rsidR="00AF46AF" w:rsidRPr="00026089">
        <w:t>Babu</w:t>
      </w:r>
      <w:r w:rsidR="00D26387" w:rsidRPr="00026089">
        <w:t>’</w:t>
      </w:r>
      <w:r w:rsidR="00AF46AF" w:rsidRPr="00026089">
        <w:t>l</w:t>
      </w:r>
      <w:proofErr w:type="spellEnd"/>
      <w:r w:rsidR="00AF46AF" w:rsidRPr="00026089">
        <w:t>-Bab,</w:t>
      </w:r>
      <w:r w:rsidR="00B352F2" w:rsidRPr="00026089">
        <w:t xml:space="preserve"> </w:t>
      </w:r>
      <w:r w:rsidR="00AF46AF" w:rsidRPr="00026089">
        <w:t>they</w:t>
      </w:r>
      <w:r w:rsidR="00B352F2" w:rsidRPr="00026089">
        <w:t xml:space="preserve"> </w:t>
      </w:r>
      <w:r w:rsidR="00AF46AF" w:rsidRPr="00026089">
        <w:t>discovered</w:t>
      </w:r>
      <w:r w:rsidR="00B352F2" w:rsidRPr="00026089">
        <w:t xml:space="preserve"> </w:t>
      </w:r>
      <w:r w:rsidR="00AF46AF" w:rsidRPr="00026089">
        <w:t>a</w:t>
      </w:r>
      <w:r w:rsidR="00B352F2" w:rsidRPr="00026089">
        <w:t xml:space="preserve"> </w:t>
      </w:r>
      <w:r w:rsidR="00AF46AF" w:rsidRPr="00026089">
        <w:t>great</w:t>
      </w:r>
      <w:r w:rsidR="00B352F2" w:rsidRPr="00026089">
        <w:t xml:space="preserve"> </w:t>
      </w:r>
      <w:r w:rsidR="00AF46AF" w:rsidRPr="00026089">
        <w:t>change:</w:t>
      </w:r>
      <w:r w:rsidR="00DE113E">
        <w:t xml:space="preserve">  </w:t>
      </w:r>
      <w:r w:rsidR="00AF46AF" w:rsidRPr="00AF46AF">
        <w:rPr>
          <w:lang w:eastAsia="en-AU"/>
        </w:rPr>
        <w:t>They</w:t>
      </w:r>
      <w:r w:rsidR="00B352F2">
        <w:rPr>
          <w:lang w:eastAsia="en-AU"/>
        </w:rPr>
        <w:t xml:space="preserve"> </w:t>
      </w:r>
      <w:r w:rsidR="00AF46AF" w:rsidRPr="00AF46AF">
        <w:rPr>
          <w:lang w:eastAsia="en-AU"/>
        </w:rPr>
        <w:t>found</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young</w:t>
      </w:r>
      <w:r w:rsidR="00B352F2">
        <w:rPr>
          <w:lang w:eastAsia="en-AU"/>
        </w:rPr>
        <w:t xml:space="preserve"> </w:t>
      </w:r>
      <w:r w:rsidR="00AF46AF" w:rsidRPr="00AF46AF">
        <w:rPr>
          <w:lang w:eastAsia="en-AU"/>
        </w:rPr>
        <w:t>scholar</w:t>
      </w:r>
      <w:r w:rsidR="00B352F2">
        <w:rPr>
          <w:lang w:eastAsia="en-AU"/>
        </w:rPr>
        <w:t xml:space="preserve"> </w:t>
      </w:r>
      <w:r w:rsidR="00AF46AF" w:rsidRPr="00AF46AF">
        <w:rPr>
          <w:lang w:eastAsia="en-AU"/>
        </w:rPr>
        <w:t>occupying</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highest</w:t>
      </w:r>
      <w:r w:rsidR="00B352F2">
        <w:rPr>
          <w:lang w:eastAsia="en-AU"/>
        </w:rPr>
        <w:t xml:space="preserve"> </w:t>
      </w:r>
      <w:r w:rsidR="00AF46AF" w:rsidRPr="00AF46AF">
        <w:rPr>
          <w:lang w:eastAsia="en-AU"/>
        </w:rPr>
        <w:t>seat,</w:t>
      </w:r>
      <w:r w:rsidR="00B352F2">
        <w:rPr>
          <w:lang w:eastAsia="en-AU"/>
        </w:rPr>
        <w:t xml:space="preserve"> </w:t>
      </w:r>
      <w:r w:rsidR="00AF46AF" w:rsidRPr="00AF46AF">
        <w:rPr>
          <w:lang w:eastAsia="en-AU"/>
        </w:rPr>
        <w:t>while</w:t>
      </w:r>
      <w:r w:rsidR="00B352F2">
        <w:rPr>
          <w:lang w:eastAsia="en-AU"/>
        </w:rPr>
        <w:t xml:space="preserve"> </w:t>
      </w:r>
      <w:r w:rsidR="00AF46AF" w:rsidRPr="00AF46AF">
        <w:rPr>
          <w:lang w:eastAsia="en-AU"/>
        </w:rPr>
        <w:t>in</w:t>
      </w:r>
      <w:r w:rsidR="00B352F2">
        <w:rPr>
          <w:lang w:eastAsia="en-AU"/>
        </w:rPr>
        <w:t xml:space="preserve"> </w:t>
      </w:r>
      <w:r w:rsidR="00AF46AF" w:rsidRPr="00AF46AF">
        <w:rPr>
          <w:lang w:eastAsia="en-AU"/>
        </w:rPr>
        <w:t>his</w:t>
      </w:r>
      <w:r w:rsidR="00B352F2">
        <w:rPr>
          <w:lang w:eastAsia="en-AU"/>
        </w:rPr>
        <w:t xml:space="preserve"> </w:t>
      </w:r>
      <w:r w:rsidR="00AF46AF" w:rsidRPr="00AF46AF">
        <w:rPr>
          <w:lang w:eastAsia="en-AU"/>
        </w:rPr>
        <w:t>presence</w:t>
      </w:r>
      <w:r w:rsidR="00B352F2">
        <w:rPr>
          <w:lang w:eastAsia="en-AU"/>
        </w:rPr>
        <w:t xml:space="preserve"> </w:t>
      </w:r>
      <w:r w:rsidR="00AF46AF" w:rsidRPr="00AF46AF">
        <w:rPr>
          <w:lang w:eastAsia="en-AU"/>
        </w:rPr>
        <w:t>stood</w:t>
      </w:r>
      <w:r w:rsidR="00B352F2">
        <w:rPr>
          <w:lang w:eastAsia="en-AU"/>
        </w:rPr>
        <w:t xml:space="preserve"> </w:t>
      </w:r>
      <w:proofErr w:type="spellStart"/>
      <w:r w:rsidR="00AF46AF" w:rsidRPr="00AF46AF">
        <w:rPr>
          <w:lang w:eastAsia="en-AU"/>
        </w:rPr>
        <w:t>Babu</w:t>
      </w:r>
      <w:r w:rsidR="00D26387">
        <w:rPr>
          <w:lang w:eastAsia="en-AU"/>
        </w:rPr>
        <w:t>’</w:t>
      </w:r>
      <w:r w:rsidR="00AF46AF" w:rsidRPr="00AF46AF">
        <w:rPr>
          <w:lang w:eastAsia="en-AU"/>
        </w:rPr>
        <w:t>l</w:t>
      </w:r>
      <w:proofErr w:type="spellEnd"/>
      <w:r w:rsidR="00AF46AF" w:rsidRPr="00AF46AF">
        <w:rPr>
          <w:lang w:eastAsia="en-AU"/>
        </w:rPr>
        <w:t>-Bab</w:t>
      </w:r>
      <w:r w:rsidR="00B352F2">
        <w:rPr>
          <w:lang w:eastAsia="en-AU"/>
        </w:rPr>
        <w:t xml:space="preserve"> </w:t>
      </w:r>
      <w:r w:rsidR="00AF46AF" w:rsidRPr="00AF46AF">
        <w:rPr>
          <w:lang w:eastAsia="en-AU"/>
        </w:rPr>
        <w:t>with</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utmost</w:t>
      </w:r>
      <w:r w:rsidR="00B352F2">
        <w:rPr>
          <w:lang w:eastAsia="en-AU"/>
        </w:rPr>
        <w:t xml:space="preserve"> </w:t>
      </w:r>
      <w:r w:rsidR="00AF46AF" w:rsidRPr="00AF46AF">
        <w:rPr>
          <w:lang w:eastAsia="en-AU"/>
        </w:rPr>
        <w:t>humility</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meekness.</w:t>
      </w:r>
    </w:p>
    <w:p w:rsidR="00DE113E" w:rsidRDefault="00991B2B" w:rsidP="00DE113E">
      <w:pPr>
        <w:spacing w:before="120" w:after="120"/>
        <w:rPr>
          <w:rStyle w:val="TextChar"/>
        </w:rPr>
      </w:pPr>
      <w:r w:rsidRPr="00FB112F">
        <w:rPr>
          <w:rStyle w:val="TextChar"/>
        </w:rPr>
        <w:t>“</w:t>
      </w:r>
      <w:r w:rsidR="00AF46AF" w:rsidRPr="00FB112F">
        <w:rPr>
          <w:rStyle w:val="TextChar"/>
        </w:rPr>
        <w:t>To</w:t>
      </w:r>
      <w:r w:rsidR="00B352F2" w:rsidRPr="00FB112F">
        <w:rPr>
          <w:rStyle w:val="TextChar"/>
        </w:rPr>
        <w:t xml:space="preserve"> </w:t>
      </w:r>
      <w:r w:rsidR="00AF46AF" w:rsidRPr="00FB112F">
        <w:rPr>
          <w:rStyle w:val="TextChar"/>
        </w:rPr>
        <w:t>be</w:t>
      </w:r>
      <w:r w:rsidR="00B352F2" w:rsidRPr="00FB112F">
        <w:rPr>
          <w:rStyle w:val="TextChar"/>
        </w:rPr>
        <w:t xml:space="preserve"> </w:t>
      </w:r>
      <w:r w:rsidR="00AF46AF" w:rsidRPr="00FB112F">
        <w:rPr>
          <w:rStyle w:val="TextChar"/>
        </w:rPr>
        <w:t>brief</w:t>
      </w:r>
      <w:r w:rsidRPr="00FB112F">
        <w:rPr>
          <w:rStyle w:val="TextChar"/>
        </w:rPr>
        <w:t>:</w:t>
      </w:r>
      <w:r w:rsidR="00B352F2" w:rsidRPr="00FB112F">
        <w:rPr>
          <w:rStyle w:val="TextChar"/>
        </w:rPr>
        <w:t xml:space="preserve">  </w:t>
      </w:r>
      <w:r w:rsidR="00AF46AF" w:rsidRPr="00FB112F">
        <w:rPr>
          <w:rStyle w:val="TextChar"/>
        </w:rPr>
        <w:t>the</w:t>
      </w:r>
      <w:r w:rsidR="00B352F2" w:rsidRPr="00FB112F">
        <w:rPr>
          <w:rStyle w:val="TextChar"/>
        </w:rPr>
        <w:t xml:space="preserve"> </w:t>
      </w:r>
      <w:r w:rsidR="00AF46AF" w:rsidRPr="00FB112F">
        <w:rPr>
          <w:rStyle w:val="TextChar"/>
        </w:rPr>
        <w:t>principal</w:t>
      </w:r>
      <w:r w:rsidR="00B352F2" w:rsidRPr="00FB112F">
        <w:rPr>
          <w:rStyle w:val="TextChar"/>
        </w:rPr>
        <w:t xml:space="preserve"> </w:t>
      </w:r>
      <w:r w:rsidR="00AF46AF" w:rsidRPr="00FB112F">
        <w:rPr>
          <w:rStyle w:val="TextChar"/>
        </w:rPr>
        <w:t>thing</w:t>
      </w:r>
      <w:r w:rsidR="00B352F2" w:rsidRPr="00FB112F">
        <w:rPr>
          <w:rStyle w:val="TextChar"/>
        </w:rPr>
        <w:t xml:space="preserve"> </w:t>
      </w:r>
      <w:r w:rsidR="00AF46AF" w:rsidRPr="00FB112F">
        <w:rPr>
          <w:rStyle w:val="TextChar"/>
        </w:rPr>
        <w:t>in</w:t>
      </w:r>
      <w:r w:rsidR="00B352F2" w:rsidRPr="00FB112F">
        <w:rPr>
          <w:rStyle w:val="TextChar"/>
        </w:rPr>
        <w:t xml:space="preserve"> </w:t>
      </w:r>
      <w:r w:rsidR="00AF46AF" w:rsidRPr="00FB112F">
        <w:rPr>
          <w:rStyle w:val="TextChar"/>
        </w:rPr>
        <w:t>the</w:t>
      </w:r>
      <w:r w:rsidR="00B352F2" w:rsidRPr="00FB112F">
        <w:rPr>
          <w:rStyle w:val="TextChar"/>
        </w:rPr>
        <w:t xml:space="preserve"> </w:t>
      </w:r>
      <w:r w:rsidR="00AF46AF" w:rsidRPr="00FB112F">
        <w:rPr>
          <w:rStyle w:val="TextChar"/>
        </w:rPr>
        <w:t>Cause</w:t>
      </w:r>
      <w:r w:rsidR="00B352F2" w:rsidRPr="00FB112F">
        <w:rPr>
          <w:rStyle w:val="TextChar"/>
        </w:rPr>
        <w:t xml:space="preserve"> </w:t>
      </w:r>
      <w:r w:rsidR="00AF46AF" w:rsidRPr="00FB112F">
        <w:rPr>
          <w:rStyle w:val="TextChar"/>
        </w:rPr>
        <w:t>of</w:t>
      </w:r>
      <w:r w:rsidR="00B352F2" w:rsidRPr="00FB112F">
        <w:rPr>
          <w:rStyle w:val="TextChar"/>
        </w:rPr>
        <w:t xml:space="preserve"> </w:t>
      </w:r>
      <w:r w:rsidR="00AF46AF" w:rsidRPr="00FB112F">
        <w:rPr>
          <w:rStyle w:val="TextChar"/>
        </w:rPr>
        <w:t>God</w:t>
      </w:r>
      <w:r w:rsidR="00B352F2" w:rsidRPr="00FB112F">
        <w:rPr>
          <w:rStyle w:val="TextChar"/>
        </w:rPr>
        <w:t xml:space="preserve"> </w:t>
      </w:r>
      <w:r w:rsidR="00AF46AF" w:rsidRPr="00FB112F">
        <w:rPr>
          <w:rStyle w:val="TextChar"/>
        </w:rPr>
        <w:t>is</w:t>
      </w:r>
    </w:p>
    <w:p w:rsidR="00DE113E" w:rsidRDefault="00DE113E">
      <w:pPr>
        <w:widowControl/>
        <w:kinsoku/>
        <w:overflowPunct/>
        <w:textAlignment w:val="auto"/>
        <w:rPr>
          <w:rStyle w:val="TextChar"/>
        </w:rPr>
      </w:pPr>
      <w:r>
        <w:rPr>
          <w:rStyle w:val="TextChar"/>
        </w:rPr>
        <w:br w:type="page"/>
      </w:r>
    </w:p>
    <w:p w:rsidR="00AF46AF" w:rsidRPr="00FB112F" w:rsidRDefault="004B2AB8" w:rsidP="00DE113E">
      <w:pPr>
        <w:pStyle w:val="Textcts"/>
        <w:rPr>
          <w:rStyle w:val="TextChar"/>
        </w:rPr>
      </w:pPr>
      <w:proofErr w:type="gramStart"/>
      <w:r>
        <w:lastRenderedPageBreak/>
        <w:t xml:space="preserve">&lt;p </w:t>
      </w:r>
      <w:r w:rsidR="00AF46AF" w:rsidRPr="00FB112F">
        <w:t>34&gt;</w:t>
      </w:r>
      <w:r w:rsidR="00B352F2" w:rsidRPr="00FB112F">
        <w:rPr>
          <w:rStyle w:val="TextChar"/>
        </w:rPr>
        <w:t xml:space="preserve"> </w:t>
      </w:r>
      <w:r w:rsidR="00AF46AF" w:rsidRPr="00FB112F">
        <w:rPr>
          <w:rStyle w:val="TextChar"/>
        </w:rPr>
        <w:t>humility,</w:t>
      </w:r>
      <w:r w:rsidR="00B352F2" w:rsidRPr="00FB112F">
        <w:rPr>
          <w:rStyle w:val="TextChar"/>
        </w:rPr>
        <w:t xml:space="preserve"> </w:t>
      </w:r>
      <w:r w:rsidR="00AF46AF" w:rsidRPr="00FB112F">
        <w:rPr>
          <w:rStyle w:val="TextChar"/>
        </w:rPr>
        <w:t>meekness</w:t>
      </w:r>
      <w:r w:rsidR="00B352F2" w:rsidRPr="00FB112F">
        <w:rPr>
          <w:rStyle w:val="TextChar"/>
        </w:rPr>
        <w:t xml:space="preserve"> </w:t>
      </w:r>
      <w:r w:rsidR="00AF46AF" w:rsidRPr="00FB112F">
        <w:rPr>
          <w:rStyle w:val="TextChar"/>
        </w:rPr>
        <w:t>and</w:t>
      </w:r>
      <w:r w:rsidR="00B352F2" w:rsidRPr="00FB112F">
        <w:rPr>
          <w:rStyle w:val="TextChar"/>
        </w:rPr>
        <w:t xml:space="preserve"> </w:t>
      </w:r>
      <w:r w:rsidR="00AF46AF" w:rsidRPr="00FB112F">
        <w:rPr>
          <w:rStyle w:val="TextChar"/>
        </w:rPr>
        <w:t>service</w:t>
      </w:r>
      <w:r w:rsidR="00B352F2" w:rsidRPr="00FB112F">
        <w:rPr>
          <w:rStyle w:val="TextChar"/>
        </w:rPr>
        <w:t xml:space="preserve"> </w:t>
      </w:r>
      <w:r w:rsidR="00AF46AF" w:rsidRPr="00FB112F">
        <w:rPr>
          <w:rStyle w:val="TextChar"/>
        </w:rPr>
        <w:t>to</w:t>
      </w:r>
      <w:r w:rsidR="00B352F2" w:rsidRPr="00FB112F">
        <w:rPr>
          <w:rStyle w:val="TextChar"/>
        </w:rPr>
        <w:t xml:space="preserve"> </w:t>
      </w:r>
      <w:r w:rsidR="00AF46AF" w:rsidRPr="00FB112F">
        <w:rPr>
          <w:rStyle w:val="TextChar"/>
        </w:rPr>
        <w:t>the</w:t>
      </w:r>
      <w:r w:rsidR="00B352F2" w:rsidRPr="00FB112F">
        <w:rPr>
          <w:rStyle w:val="TextChar"/>
        </w:rPr>
        <w:t xml:space="preserve"> </w:t>
      </w:r>
      <w:r w:rsidR="00AF46AF" w:rsidRPr="00FB112F">
        <w:rPr>
          <w:rStyle w:val="TextChar"/>
        </w:rPr>
        <w:t>Cause,</w:t>
      </w:r>
      <w:r w:rsidR="00B352F2" w:rsidRPr="00FB112F">
        <w:rPr>
          <w:rStyle w:val="TextChar"/>
        </w:rPr>
        <w:t xml:space="preserve"> </w:t>
      </w:r>
      <w:r w:rsidR="00AF46AF" w:rsidRPr="00FB112F">
        <w:rPr>
          <w:rStyle w:val="TextChar"/>
        </w:rPr>
        <w:t>and</w:t>
      </w:r>
      <w:r w:rsidR="00B352F2" w:rsidRPr="00FB112F">
        <w:rPr>
          <w:rStyle w:val="TextChar"/>
        </w:rPr>
        <w:t xml:space="preserve"> </w:t>
      </w:r>
      <w:r w:rsidR="00AF46AF" w:rsidRPr="00FB112F">
        <w:rPr>
          <w:rStyle w:val="TextChar"/>
        </w:rPr>
        <w:t>not</w:t>
      </w:r>
      <w:r w:rsidR="00B352F2" w:rsidRPr="00FB112F">
        <w:rPr>
          <w:rStyle w:val="TextChar"/>
        </w:rPr>
        <w:t xml:space="preserve"> </w:t>
      </w:r>
      <w:r w:rsidR="00AF46AF" w:rsidRPr="00FB112F">
        <w:rPr>
          <w:rStyle w:val="TextChar"/>
        </w:rPr>
        <w:t>leadership</w:t>
      </w:r>
      <w:r w:rsidR="00991B2B" w:rsidRPr="00FB112F">
        <w:rPr>
          <w:rStyle w:val="TextChar"/>
        </w:rPr>
        <w:t>.</w:t>
      </w:r>
      <w:proofErr w:type="gramEnd"/>
      <w:r w:rsidR="00B352F2" w:rsidRPr="00FB112F">
        <w:rPr>
          <w:rStyle w:val="TextChar"/>
        </w:rPr>
        <w:t xml:space="preserve">  </w:t>
      </w:r>
      <w:r w:rsidR="00AF46AF" w:rsidRPr="00FB112F">
        <w:rPr>
          <w:rStyle w:val="TextChar"/>
        </w:rPr>
        <w:t>I</w:t>
      </w:r>
      <w:r w:rsidR="00B352F2" w:rsidRPr="00FB112F">
        <w:rPr>
          <w:rStyle w:val="TextChar"/>
        </w:rPr>
        <w:t xml:space="preserve"> </w:t>
      </w:r>
      <w:r w:rsidR="00AF46AF" w:rsidRPr="00FB112F">
        <w:rPr>
          <w:rStyle w:val="TextChar"/>
        </w:rPr>
        <w:t>remember</w:t>
      </w:r>
      <w:r w:rsidR="00B352F2" w:rsidRPr="00FB112F">
        <w:rPr>
          <w:rStyle w:val="TextChar"/>
        </w:rPr>
        <w:t xml:space="preserve"> </w:t>
      </w:r>
      <w:r w:rsidR="00AF46AF" w:rsidRPr="00FB112F">
        <w:rPr>
          <w:rStyle w:val="TextChar"/>
        </w:rPr>
        <w:t>once</w:t>
      </w:r>
      <w:r w:rsidR="00B352F2" w:rsidRPr="00FB112F">
        <w:rPr>
          <w:rStyle w:val="TextChar"/>
        </w:rPr>
        <w:t xml:space="preserve"> </w:t>
      </w:r>
      <w:r w:rsidR="00AF46AF" w:rsidRPr="00FB112F">
        <w:rPr>
          <w:rStyle w:val="TextChar"/>
        </w:rPr>
        <w:t>when</w:t>
      </w:r>
      <w:r w:rsidR="00B352F2" w:rsidRPr="00FB112F">
        <w:rPr>
          <w:rStyle w:val="TextChar"/>
        </w:rPr>
        <w:t xml:space="preserve"> </w:t>
      </w:r>
      <w:r w:rsidR="00AF46AF" w:rsidRPr="00FB112F">
        <w:rPr>
          <w:rStyle w:val="TextChar"/>
        </w:rPr>
        <w:t>I</w:t>
      </w:r>
      <w:r w:rsidR="00B352F2" w:rsidRPr="00FB112F">
        <w:rPr>
          <w:rStyle w:val="TextChar"/>
        </w:rPr>
        <w:t xml:space="preserve"> </w:t>
      </w:r>
      <w:r w:rsidR="00AF46AF" w:rsidRPr="00FB112F">
        <w:rPr>
          <w:rStyle w:val="TextChar"/>
        </w:rPr>
        <w:t>was</w:t>
      </w:r>
      <w:r w:rsidR="00B352F2" w:rsidRPr="00FB112F">
        <w:rPr>
          <w:rStyle w:val="TextChar"/>
        </w:rPr>
        <w:t xml:space="preserve"> </w:t>
      </w:r>
      <w:r w:rsidR="00AF46AF" w:rsidRPr="00FB112F">
        <w:rPr>
          <w:rStyle w:val="TextChar"/>
        </w:rPr>
        <w:t>a</w:t>
      </w:r>
      <w:r w:rsidR="00B352F2" w:rsidRPr="00FB112F">
        <w:rPr>
          <w:rStyle w:val="TextChar"/>
        </w:rPr>
        <w:t xml:space="preserve"> </w:t>
      </w:r>
      <w:r w:rsidR="00AF46AF" w:rsidRPr="00FB112F">
        <w:rPr>
          <w:rStyle w:val="TextChar"/>
        </w:rPr>
        <w:t>child,</w:t>
      </w:r>
      <w:r w:rsidR="00B352F2" w:rsidRPr="00FB112F">
        <w:rPr>
          <w:rStyle w:val="TextChar"/>
        </w:rPr>
        <w:t xml:space="preserve"> </w:t>
      </w:r>
      <w:r w:rsidR="00AF46AF" w:rsidRPr="00FB112F">
        <w:rPr>
          <w:rStyle w:val="TextChar"/>
        </w:rPr>
        <w:t>I</w:t>
      </w:r>
      <w:r w:rsidR="00B352F2" w:rsidRPr="00FB112F">
        <w:rPr>
          <w:rStyle w:val="TextChar"/>
        </w:rPr>
        <w:t xml:space="preserve"> </w:t>
      </w:r>
      <w:r w:rsidR="00AF46AF" w:rsidRPr="00FB112F">
        <w:rPr>
          <w:rStyle w:val="TextChar"/>
        </w:rPr>
        <w:t>was</w:t>
      </w:r>
      <w:r w:rsidR="00B352F2" w:rsidRPr="00FB112F">
        <w:rPr>
          <w:rStyle w:val="TextChar"/>
        </w:rPr>
        <w:t xml:space="preserve"> </w:t>
      </w:r>
      <w:r w:rsidR="00AF46AF" w:rsidRPr="00FB112F">
        <w:rPr>
          <w:rStyle w:val="TextChar"/>
        </w:rPr>
        <w:t>in</w:t>
      </w:r>
      <w:r w:rsidR="00B352F2" w:rsidRPr="00FB112F">
        <w:rPr>
          <w:rStyle w:val="TextChar"/>
        </w:rPr>
        <w:t xml:space="preserve"> </w:t>
      </w:r>
      <w:r w:rsidR="00AF46AF" w:rsidRPr="00FB112F">
        <w:rPr>
          <w:rStyle w:val="TextChar"/>
        </w:rPr>
        <w:t>the</w:t>
      </w:r>
      <w:r w:rsidR="00B352F2" w:rsidRPr="00FB112F">
        <w:rPr>
          <w:rStyle w:val="TextChar"/>
        </w:rPr>
        <w:t xml:space="preserve"> </w:t>
      </w:r>
      <w:r w:rsidR="00AF46AF" w:rsidRPr="00FB112F">
        <w:rPr>
          <w:rStyle w:val="TextChar"/>
        </w:rPr>
        <w:t>arms</w:t>
      </w:r>
      <w:r w:rsidR="00B352F2" w:rsidRPr="00FB112F">
        <w:rPr>
          <w:rStyle w:val="TextChar"/>
        </w:rPr>
        <w:t xml:space="preserve"> </w:t>
      </w:r>
      <w:r w:rsidR="00AF46AF" w:rsidRPr="00FB112F">
        <w:rPr>
          <w:rStyle w:val="TextChar"/>
        </w:rPr>
        <w:t>of</w:t>
      </w:r>
      <w:r w:rsidR="00B352F2" w:rsidRPr="00FB112F">
        <w:rPr>
          <w:rStyle w:val="TextChar"/>
        </w:rPr>
        <w:t xml:space="preserve"> </w:t>
      </w:r>
      <w:proofErr w:type="spellStart"/>
      <w:r w:rsidR="00AF46AF" w:rsidRPr="00FB112F">
        <w:rPr>
          <w:rStyle w:val="TextChar"/>
        </w:rPr>
        <w:t>Jinabi</w:t>
      </w:r>
      <w:proofErr w:type="spellEnd"/>
      <w:r w:rsidR="00B352F2" w:rsidRPr="00FB112F">
        <w:rPr>
          <w:rStyle w:val="TextChar"/>
        </w:rPr>
        <w:t xml:space="preserve"> </w:t>
      </w:r>
      <w:r w:rsidR="00AF46AF" w:rsidRPr="00FB112F">
        <w:rPr>
          <w:rStyle w:val="TextChar"/>
        </w:rPr>
        <w:t>Tahirih</w:t>
      </w:r>
      <w:r w:rsidR="00B352F2" w:rsidRPr="00FB112F">
        <w:rPr>
          <w:rStyle w:val="TextChar"/>
        </w:rPr>
        <w:t xml:space="preserve"> </w:t>
      </w:r>
      <w:r w:rsidR="00AF46AF" w:rsidRPr="00FB112F">
        <w:rPr>
          <w:rStyle w:val="TextChar"/>
        </w:rPr>
        <w:t>(Qurratu</w:t>
      </w:r>
      <w:r w:rsidR="00D26387" w:rsidRPr="00FB112F">
        <w:rPr>
          <w:rStyle w:val="TextChar"/>
        </w:rPr>
        <w:t>’</w:t>
      </w:r>
      <w:r w:rsidR="00AF46AF" w:rsidRPr="00FB112F">
        <w:rPr>
          <w:rStyle w:val="TextChar"/>
        </w:rPr>
        <w:t>l-</w:t>
      </w:r>
      <w:r w:rsidR="00B20AFA">
        <w:rPr>
          <w:rStyle w:val="TextChar"/>
        </w:rPr>
        <w:t>‘</w:t>
      </w:r>
      <w:r w:rsidR="00AF46AF" w:rsidRPr="00FB112F">
        <w:rPr>
          <w:rStyle w:val="TextChar"/>
        </w:rPr>
        <w:t>Ayn),</w:t>
      </w:r>
      <w:r w:rsidR="00B352F2" w:rsidRPr="00FB112F">
        <w:rPr>
          <w:rStyle w:val="TextChar"/>
        </w:rPr>
        <w:t xml:space="preserve"> </w:t>
      </w:r>
      <w:r w:rsidR="00AF46AF" w:rsidRPr="00FB112F">
        <w:rPr>
          <w:rStyle w:val="TextChar"/>
        </w:rPr>
        <w:t>and</w:t>
      </w:r>
      <w:r w:rsidR="00B352F2" w:rsidRPr="00FB112F">
        <w:rPr>
          <w:rStyle w:val="TextChar"/>
        </w:rPr>
        <w:t xml:space="preserve"> </w:t>
      </w:r>
      <w:r w:rsidR="00AF46AF" w:rsidRPr="00FB112F">
        <w:rPr>
          <w:rStyle w:val="TextChar"/>
        </w:rPr>
        <w:t>while</w:t>
      </w:r>
      <w:r w:rsidR="00B352F2" w:rsidRPr="00FB112F">
        <w:rPr>
          <w:rStyle w:val="TextChar"/>
        </w:rPr>
        <w:t xml:space="preserve"> </w:t>
      </w:r>
      <w:proofErr w:type="spellStart"/>
      <w:r w:rsidR="00AF46AF" w:rsidRPr="00FB112F">
        <w:rPr>
          <w:rStyle w:val="TextChar"/>
        </w:rPr>
        <w:t>Aqa</w:t>
      </w:r>
      <w:proofErr w:type="spellEnd"/>
      <w:r w:rsidR="00B352F2" w:rsidRPr="00FB112F">
        <w:rPr>
          <w:rStyle w:val="TextChar"/>
        </w:rPr>
        <w:t xml:space="preserve"> </w:t>
      </w:r>
      <w:r w:rsidR="00AF46AF" w:rsidRPr="00FB112F">
        <w:rPr>
          <w:rStyle w:val="TextChar"/>
        </w:rPr>
        <w:t>Siyyid</w:t>
      </w:r>
      <w:r w:rsidR="00B352F2" w:rsidRPr="00FB112F">
        <w:rPr>
          <w:rStyle w:val="TextChar"/>
        </w:rPr>
        <w:t xml:space="preserve"> </w:t>
      </w:r>
      <w:proofErr w:type="spellStart"/>
      <w:r w:rsidR="00AF46AF" w:rsidRPr="00FB112F">
        <w:rPr>
          <w:rStyle w:val="TextChar"/>
        </w:rPr>
        <w:t>Yahya</w:t>
      </w:r>
      <w:proofErr w:type="spellEnd"/>
      <w:r w:rsidR="00B352F2" w:rsidRPr="00FB112F">
        <w:rPr>
          <w:rStyle w:val="TextChar"/>
        </w:rPr>
        <w:t xml:space="preserve"> </w:t>
      </w:r>
      <w:r w:rsidR="00AF46AF" w:rsidRPr="00FB112F">
        <w:rPr>
          <w:rStyle w:val="TextChar"/>
        </w:rPr>
        <w:t>of</w:t>
      </w:r>
      <w:r w:rsidR="00B352F2" w:rsidRPr="00FB112F">
        <w:rPr>
          <w:rStyle w:val="TextChar"/>
        </w:rPr>
        <w:t xml:space="preserve"> </w:t>
      </w:r>
      <w:proofErr w:type="spellStart"/>
      <w:r w:rsidR="00AF46AF" w:rsidRPr="00FB112F">
        <w:rPr>
          <w:rStyle w:val="TextChar"/>
        </w:rPr>
        <w:t>Darab</w:t>
      </w:r>
      <w:proofErr w:type="spellEnd"/>
      <w:r w:rsidR="00B352F2" w:rsidRPr="00FB112F">
        <w:rPr>
          <w:rStyle w:val="TextChar"/>
        </w:rPr>
        <w:t xml:space="preserve"> </w:t>
      </w:r>
      <w:r w:rsidR="00AF46AF" w:rsidRPr="00FB112F">
        <w:rPr>
          <w:rStyle w:val="TextChar"/>
        </w:rPr>
        <w:t>was</w:t>
      </w:r>
      <w:r w:rsidR="00B352F2" w:rsidRPr="00FB112F">
        <w:rPr>
          <w:rStyle w:val="TextChar"/>
        </w:rPr>
        <w:t xml:space="preserve"> </w:t>
      </w:r>
      <w:r w:rsidR="00AF46AF" w:rsidRPr="00FB112F">
        <w:rPr>
          <w:rStyle w:val="TextChar"/>
        </w:rPr>
        <w:t>outside</w:t>
      </w:r>
      <w:r w:rsidR="00B352F2" w:rsidRPr="00FB112F">
        <w:rPr>
          <w:rStyle w:val="TextChar"/>
        </w:rPr>
        <w:t xml:space="preserve"> </w:t>
      </w:r>
      <w:r w:rsidR="00AF46AF" w:rsidRPr="00FB112F">
        <w:rPr>
          <w:rStyle w:val="TextChar"/>
        </w:rPr>
        <w:t>the</w:t>
      </w:r>
      <w:r w:rsidR="00B352F2" w:rsidRPr="00FB112F">
        <w:rPr>
          <w:rStyle w:val="TextChar"/>
        </w:rPr>
        <w:t xml:space="preserve"> </w:t>
      </w:r>
      <w:r w:rsidR="00AF46AF" w:rsidRPr="00FB112F">
        <w:rPr>
          <w:rStyle w:val="TextChar"/>
        </w:rPr>
        <w:t>room</w:t>
      </w:r>
      <w:r w:rsidR="00991B2B" w:rsidRPr="00FB112F">
        <w:rPr>
          <w:rStyle w:val="TextChar"/>
        </w:rPr>
        <w:t>.</w:t>
      </w:r>
      <w:r w:rsidR="00B352F2" w:rsidRPr="00FB112F">
        <w:rPr>
          <w:rStyle w:val="TextChar"/>
        </w:rPr>
        <w:t xml:space="preserve">  </w:t>
      </w:r>
      <w:r w:rsidR="00AF46AF" w:rsidRPr="00FB112F">
        <w:rPr>
          <w:rStyle w:val="TextChar"/>
        </w:rPr>
        <w:t>He</w:t>
      </w:r>
      <w:r w:rsidR="00B352F2" w:rsidRPr="00FB112F">
        <w:rPr>
          <w:rStyle w:val="TextChar"/>
        </w:rPr>
        <w:t xml:space="preserve"> </w:t>
      </w:r>
      <w:r w:rsidR="00AF46AF" w:rsidRPr="00FB112F">
        <w:rPr>
          <w:rStyle w:val="TextChar"/>
        </w:rPr>
        <w:t>possessed</w:t>
      </w:r>
      <w:r w:rsidR="00B352F2" w:rsidRPr="00FB112F">
        <w:rPr>
          <w:rStyle w:val="TextChar"/>
        </w:rPr>
        <w:t xml:space="preserve"> </w:t>
      </w:r>
      <w:r w:rsidR="00AF46AF" w:rsidRPr="00FB112F">
        <w:rPr>
          <w:rStyle w:val="TextChar"/>
        </w:rPr>
        <w:t>great</w:t>
      </w:r>
      <w:r w:rsidR="00B352F2" w:rsidRPr="00FB112F">
        <w:rPr>
          <w:rStyle w:val="TextChar"/>
        </w:rPr>
        <w:t xml:space="preserve"> </w:t>
      </w:r>
      <w:r w:rsidR="00AF46AF" w:rsidRPr="00FB112F">
        <w:rPr>
          <w:rStyle w:val="TextChar"/>
        </w:rPr>
        <w:t>learning</w:t>
      </w:r>
      <w:r w:rsidR="00B352F2" w:rsidRPr="00FB112F">
        <w:rPr>
          <w:rStyle w:val="TextChar"/>
        </w:rPr>
        <w:t xml:space="preserve"> </w:t>
      </w:r>
      <w:r w:rsidR="00AF46AF" w:rsidRPr="00FB112F">
        <w:rPr>
          <w:rStyle w:val="TextChar"/>
        </w:rPr>
        <w:t>and</w:t>
      </w:r>
      <w:r w:rsidR="00B352F2" w:rsidRPr="00FB112F">
        <w:rPr>
          <w:rStyle w:val="TextChar"/>
        </w:rPr>
        <w:t xml:space="preserve"> </w:t>
      </w:r>
      <w:r w:rsidR="00AF46AF" w:rsidRPr="00FB112F">
        <w:rPr>
          <w:rStyle w:val="TextChar"/>
        </w:rPr>
        <w:t>was</w:t>
      </w:r>
      <w:r w:rsidR="00B352F2" w:rsidRPr="00FB112F">
        <w:rPr>
          <w:rStyle w:val="TextChar"/>
        </w:rPr>
        <w:t xml:space="preserve"> </w:t>
      </w:r>
      <w:r w:rsidR="00AF46AF" w:rsidRPr="00FB112F">
        <w:rPr>
          <w:rStyle w:val="TextChar"/>
        </w:rPr>
        <w:t>a</w:t>
      </w:r>
      <w:r w:rsidR="00B352F2" w:rsidRPr="00FB112F">
        <w:rPr>
          <w:rStyle w:val="TextChar"/>
        </w:rPr>
        <w:t xml:space="preserve"> </w:t>
      </w:r>
      <w:r w:rsidR="00AF46AF" w:rsidRPr="00FB112F">
        <w:rPr>
          <w:rStyle w:val="TextChar"/>
        </w:rPr>
        <w:t>man</w:t>
      </w:r>
      <w:r w:rsidR="00B352F2" w:rsidRPr="00FB112F">
        <w:rPr>
          <w:rStyle w:val="TextChar"/>
        </w:rPr>
        <w:t xml:space="preserve"> </w:t>
      </w:r>
      <w:r w:rsidR="00AF46AF" w:rsidRPr="00FB112F">
        <w:rPr>
          <w:rStyle w:val="TextChar"/>
        </w:rPr>
        <w:t>of</w:t>
      </w:r>
      <w:r w:rsidR="00B352F2" w:rsidRPr="00FB112F">
        <w:rPr>
          <w:rStyle w:val="TextChar"/>
        </w:rPr>
        <w:t xml:space="preserve"> </w:t>
      </w:r>
      <w:r w:rsidR="00AF46AF" w:rsidRPr="00FB112F">
        <w:rPr>
          <w:rStyle w:val="TextChar"/>
        </w:rPr>
        <w:t>high</w:t>
      </w:r>
      <w:r w:rsidR="00B352F2" w:rsidRPr="00FB112F">
        <w:rPr>
          <w:rStyle w:val="TextChar"/>
        </w:rPr>
        <w:t xml:space="preserve"> </w:t>
      </w:r>
      <w:r w:rsidR="00AF46AF" w:rsidRPr="00FB112F">
        <w:rPr>
          <w:rStyle w:val="TextChar"/>
        </w:rPr>
        <w:t>endowments</w:t>
      </w:r>
      <w:r w:rsidR="00991B2B" w:rsidRPr="00FB112F">
        <w:rPr>
          <w:rStyle w:val="TextChar"/>
        </w:rPr>
        <w:t>.</w:t>
      </w:r>
      <w:r w:rsidR="00B352F2" w:rsidRPr="00FB112F">
        <w:rPr>
          <w:rStyle w:val="TextChar"/>
        </w:rPr>
        <w:t xml:space="preserve">  </w:t>
      </w:r>
      <w:r w:rsidR="00AF46AF" w:rsidRPr="00FB112F">
        <w:rPr>
          <w:rStyle w:val="TextChar"/>
        </w:rPr>
        <w:t>Among</w:t>
      </w:r>
      <w:r w:rsidR="00B352F2" w:rsidRPr="00FB112F">
        <w:rPr>
          <w:rStyle w:val="TextChar"/>
        </w:rPr>
        <w:t xml:space="preserve"> </w:t>
      </w:r>
      <w:r w:rsidR="00AF46AF" w:rsidRPr="00FB112F">
        <w:rPr>
          <w:rStyle w:val="TextChar"/>
        </w:rPr>
        <w:t>other</w:t>
      </w:r>
      <w:r w:rsidR="00B352F2" w:rsidRPr="00FB112F">
        <w:rPr>
          <w:rStyle w:val="TextChar"/>
        </w:rPr>
        <w:t xml:space="preserve"> </w:t>
      </w:r>
      <w:r w:rsidR="00AF46AF" w:rsidRPr="00FB112F">
        <w:rPr>
          <w:rStyle w:val="TextChar"/>
        </w:rPr>
        <w:t>things,</w:t>
      </w:r>
      <w:r w:rsidR="00B352F2" w:rsidRPr="00FB112F">
        <w:rPr>
          <w:rStyle w:val="TextChar"/>
        </w:rPr>
        <w:t xml:space="preserve"> </w:t>
      </w:r>
      <w:r w:rsidR="00AF46AF" w:rsidRPr="00FB112F">
        <w:rPr>
          <w:rStyle w:val="TextChar"/>
        </w:rPr>
        <w:t>he</w:t>
      </w:r>
      <w:r w:rsidR="00B352F2" w:rsidRPr="00FB112F">
        <w:rPr>
          <w:rStyle w:val="TextChar"/>
        </w:rPr>
        <w:t xml:space="preserve"> </w:t>
      </w:r>
      <w:r w:rsidR="00AF46AF" w:rsidRPr="00FB112F">
        <w:rPr>
          <w:rStyle w:val="TextChar"/>
        </w:rPr>
        <w:t>knew</w:t>
      </w:r>
      <w:r w:rsidR="00B352F2" w:rsidRPr="00FB112F">
        <w:rPr>
          <w:rStyle w:val="TextChar"/>
        </w:rPr>
        <w:t xml:space="preserve"> </w:t>
      </w:r>
      <w:r w:rsidR="00AF46AF" w:rsidRPr="00FB112F">
        <w:rPr>
          <w:rStyle w:val="TextChar"/>
        </w:rPr>
        <w:t>thirty</w:t>
      </w:r>
      <w:r w:rsidR="00B352F2" w:rsidRPr="00FB112F">
        <w:rPr>
          <w:rStyle w:val="TextChar"/>
        </w:rPr>
        <w:t xml:space="preserve"> </w:t>
      </w:r>
      <w:r w:rsidR="00AF46AF" w:rsidRPr="00FB112F">
        <w:rPr>
          <w:rStyle w:val="TextChar"/>
        </w:rPr>
        <w:t>thousand</w:t>
      </w:r>
      <w:r w:rsidR="00B352F2" w:rsidRPr="00FB112F">
        <w:rPr>
          <w:rStyle w:val="TextChar"/>
        </w:rPr>
        <w:t xml:space="preserve"> </w:t>
      </w:r>
      <w:r w:rsidR="00AF46AF" w:rsidRPr="00FB112F">
        <w:rPr>
          <w:rStyle w:val="TextChar"/>
        </w:rPr>
        <w:t>traditions</w:t>
      </w:r>
      <w:r w:rsidR="00B352F2" w:rsidRPr="00FB112F">
        <w:rPr>
          <w:rStyle w:val="TextChar"/>
        </w:rPr>
        <w:t xml:space="preserve"> </w:t>
      </w:r>
      <w:r w:rsidR="00AF46AF" w:rsidRPr="00FB112F">
        <w:rPr>
          <w:rStyle w:val="TextChar"/>
        </w:rPr>
        <w:t>and</w:t>
      </w:r>
      <w:r w:rsidR="00B352F2" w:rsidRPr="00FB112F">
        <w:rPr>
          <w:rStyle w:val="TextChar"/>
        </w:rPr>
        <w:t xml:space="preserve"> </w:t>
      </w:r>
      <w:r w:rsidR="00AF46AF" w:rsidRPr="00FB112F">
        <w:rPr>
          <w:rStyle w:val="TextChar"/>
        </w:rPr>
        <w:t>quoted</w:t>
      </w:r>
      <w:r w:rsidR="00B352F2" w:rsidRPr="00FB112F">
        <w:rPr>
          <w:rStyle w:val="TextChar"/>
        </w:rPr>
        <w:t xml:space="preserve"> </w:t>
      </w:r>
      <w:r w:rsidR="00AF46AF" w:rsidRPr="00FB112F">
        <w:rPr>
          <w:rStyle w:val="TextChar"/>
        </w:rPr>
        <w:t>verses</w:t>
      </w:r>
      <w:r w:rsidR="00B352F2" w:rsidRPr="00FB112F">
        <w:rPr>
          <w:rStyle w:val="TextChar"/>
        </w:rPr>
        <w:t xml:space="preserve"> </w:t>
      </w:r>
      <w:r w:rsidR="00AF46AF" w:rsidRPr="00FB112F">
        <w:rPr>
          <w:rStyle w:val="TextChar"/>
        </w:rPr>
        <w:t>of</w:t>
      </w:r>
      <w:r w:rsidR="00B352F2" w:rsidRPr="00FB112F">
        <w:rPr>
          <w:rStyle w:val="TextChar"/>
        </w:rPr>
        <w:t xml:space="preserve"> </w:t>
      </w:r>
      <w:r w:rsidR="00AF46AF" w:rsidRPr="00FB112F">
        <w:rPr>
          <w:rStyle w:val="TextChar"/>
        </w:rPr>
        <w:t>the</w:t>
      </w:r>
      <w:r w:rsidR="00B352F2" w:rsidRPr="00FB112F">
        <w:rPr>
          <w:rStyle w:val="TextChar"/>
        </w:rPr>
        <w:t xml:space="preserve"> </w:t>
      </w:r>
      <w:r w:rsidR="00AF46AF" w:rsidRPr="00FB112F">
        <w:rPr>
          <w:rStyle w:val="TextChar"/>
        </w:rPr>
        <w:t>Qur</w:t>
      </w:r>
      <w:r w:rsidR="00DE113E">
        <w:rPr>
          <w:rStyle w:val="TextChar"/>
        </w:rPr>
        <w:t>’</w:t>
      </w:r>
      <w:r w:rsidR="00AF46AF" w:rsidRPr="00FB112F">
        <w:rPr>
          <w:rStyle w:val="TextChar"/>
        </w:rPr>
        <w:t>an</w:t>
      </w:r>
      <w:r w:rsidR="00B352F2" w:rsidRPr="00FB112F">
        <w:rPr>
          <w:rStyle w:val="TextChar"/>
        </w:rPr>
        <w:t xml:space="preserve"> </w:t>
      </w:r>
      <w:r w:rsidR="00AF46AF" w:rsidRPr="00FB112F">
        <w:rPr>
          <w:rStyle w:val="TextChar"/>
        </w:rPr>
        <w:t>in</w:t>
      </w:r>
      <w:r w:rsidR="00B352F2" w:rsidRPr="00FB112F">
        <w:rPr>
          <w:rStyle w:val="TextChar"/>
        </w:rPr>
        <w:t xml:space="preserve"> </w:t>
      </w:r>
      <w:r w:rsidR="00AF46AF" w:rsidRPr="00FB112F">
        <w:rPr>
          <w:rStyle w:val="TextChar"/>
        </w:rPr>
        <w:t>demonstration</w:t>
      </w:r>
      <w:r w:rsidR="00B352F2" w:rsidRPr="00FB112F">
        <w:rPr>
          <w:rStyle w:val="TextChar"/>
        </w:rPr>
        <w:t xml:space="preserve"> </w:t>
      </w:r>
      <w:r w:rsidR="00AF46AF" w:rsidRPr="00FB112F">
        <w:rPr>
          <w:rStyle w:val="TextChar"/>
        </w:rPr>
        <w:t>of</w:t>
      </w:r>
      <w:r w:rsidR="00B352F2" w:rsidRPr="00FB112F">
        <w:rPr>
          <w:rStyle w:val="TextChar"/>
        </w:rPr>
        <w:t xml:space="preserve"> </w:t>
      </w:r>
      <w:r w:rsidR="00AF46AF" w:rsidRPr="00FB112F">
        <w:rPr>
          <w:rStyle w:val="TextChar"/>
        </w:rPr>
        <w:t>the</w:t>
      </w:r>
      <w:r w:rsidR="00B352F2" w:rsidRPr="00FB112F">
        <w:rPr>
          <w:rStyle w:val="TextChar"/>
        </w:rPr>
        <w:t xml:space="preserve"> </w:t>
      </w:r>
      <w:r w:rsidR="00AF46AF" w:rsidRPr="00FB112F">
        <w:rPr>
          <w:rStyle w:val="TextChar"/>
        </w:rPr>
        <w:t>Bab</w:t>
      </w:r>
      <w:r w:rsidR="00991B2B" w:rsidRPr="00FB112F">
        <w:rPr>
          <w:rStyle w:val="TextChar"/>
        </w:rPr>
        <w:t>’</w:t>
      </w:r>
      <w:r w:rsidR="00AF46AF" w:rsidRPr="00FB112F">
        <w:rPr>
          <w:rStyle w:val="TextChar"/>
        </w:rPr>
        <w:t>s</w:t>
      </w:r>
      <w:r w:rsidR="00B352F2" w:rsidRPr="00FB112F">
        <w:rPr>
          <w:rStyle w:val="TextChar"/>
        </w:rPr>
        <w:t xml:space="preserve"> </w:t>
      </w:r>
      <w:r w:rsidR="00AF46AF" w:rsidRPr="00FB112F">
        <w:rPr>
          <w:rStyle w:val="TextChar"/>
        </w:rPr>
        <w:t>Manifestation</w:t>
      </w:r>
      <w:r w:rsidR="00991B2B" w:rsidRPr="00FB112F">
        <w:rPr>
          <w:rStyle w:val="TextChar"/>
        </w:rPr>
        <w:t>.</w:t>
      </w:r>
      <w:r w:rsidR="00B352F2" w:rsidRPr="00FB112F">
        <w:rPr>
          <w:rStyle w:val="TextChar"/>
        </w:rPr>
        <w:t xml:space="preserve">  </w:t>
      </w:r>
      <w:proofErr w:type="spellStart"/>
      <w:r w:rsidR="00AF46AF" w:rsidRPr="00FB112F">
        <w:rPr>
          <w:rStyle w:val="TextChar"/>
        </w:rPr>
        <w:t>Jinabi</w:t>
      </w:r>
      <w:proofErr w:type="spellEnd"/>
      <w:r w:rsidR="00B352F2" w:rsidRPr="00FB112F">
        <w:rPr>
          <w:rStyle w:val="TextChar"/>
        </w:rPr>
        <w:t xml:space="preserve"> </w:t>
      </w:r>
      <w:r w:rsidR="00AF46AF" w:rsidRPr="00FB112F">
        <w:rPr>
          <w:rStyle w:val="TextChar"/>
        </w:rPr>
        <w:t>Tahirih,</w:t>
      </w:r>
      <w:r w:rsidR="00B352F2" w:rsidRPr="00FB112F">
        <w:rPr>
          <w:rStyle w:val="TextChar"/>
        </w:rPr>
        <w:t xml:space="preserve"> </w:t>
      </w:r>
      <w:r w:rsidR="00AF46AF" w:rsidRPr="00FB112F">
        <w:rPr>
          <w:rStyle w:val="TextChar"/>
        </w:rPr>
        <w:t>addressing</w:t>
      </w:r>
      <w:r w:rsidR="00B352F2" w:rsidRPr="00FB112F">
        <w:rPr>
          <w:rStyle w:val="TextChar"/>
        </w:rPr>
        <w:t xml:space="preserve"> </w:t>
      </w:r>
      <w:r w:rsidR="00AF46AF" w:rsidRPr="00FB112F">
        <w:rPr>
          <w:rStyle w:val="TextChar"/>
        </w:rPr>
        <w:t>herself</w:t>
      </w:r>
      <w:r w:rsidR="00B352F2" w:rsidRPr="00FB112F">
        <w:rPr>
          <w:rStyle w:val="TextChar"/>
        </w:rPr>
        <w:t xml:space="preserve"> </w:t>
      </w:r>
      <w:r w:rsidR="00AF46AF" w:rsidRPr="00FB112F">
        <w:rPr>
          <w:rStyle w:val="TextChar"/>
        </w:rPr>
        <w:t>to</w:t>
      </w:r>
      <w:r w:rsidR="00B352F2" w:rsidRPr="00FB112F">
        <w:rPr>
          <w:rStyle w:val="TextChar"/>
        </w:rPr>
        <w:t xml:space="preserve"> </w:t>
      </w:r>
      <w:r w:rsidR="00AF46AF" w:rsidRPr="00FB112F">
        <w:rPr>
          <w:rStyle w:val="TextChar"/>
        </w:rPr>
        <w:t>him</w:t>
      </w:r>
      <w:r w:rsidR="00B352F2" w:rsidRPr="00FB112F">
        <w:rPr>
          <w:rStyle w:val="TextChar"/>
        </w:rPr>
        <w:t xml:space="preserve"> </w:t>
      </w:r>
      <w:r w:rsidR="00AF46AF" w:rsidRPr="00FB112F">
        <w:rPr>
          <w:rStyle w:val="TextChar"/>
        </w:rPr>
        <w:t>said</w:t>
      </w:r>
      <w:r w:rsidR="00991B2B" w:rsidRPr="00FB112F">
        <w:rPr>
          <w:rStyle w:val="TextChar"/>
        </w:rPr>
        <w:t>:</w:t>
      </w:r>
      <w:r w:rsidR="00B352F2" w:rsidRPr="00FB112F">
        <w:rPr>
          <w:rStyle w:val="TextChar"/>
        </w:rPr>
        <w:t xml:space="preserve">  </w:t>
      </w:r>
      <w:r w:rsidR="00991B2B" w:rsidRPr="00FB112F">
        <w:rPr>
          <w:rStyle w:val="TextChar"/>
        </w:rPr>
        <w:t>‘</w:t>
      </w:r>
      <w:r w:rsidR="00AF46AF" w:rsidRPr="00FB112F">
        <w:rPr>
          <w:rStyle w:val="TextChar"/>
        </w:rPr>
        <w:t>Oh,</w:t>
      </w:r>
      <w:r w:rsidR="00B352F2" w:rsidRPr="00FB112F">
        <w:rPr>
          <w:rStyle w:val="TextChar"/>
        </w:rPr>
        <w:t xml:space="preserve"> </w:t>
      </w:r>
      <w:proofErr w:type="spellStart"/>
      <w:r w:rsidR="00AF46AF" w:rsidRPr="00FB112F">
        <w:rPr>
          <w:rStyle w:val="TextChar"/>
        </w:rPr>
        <w:t>Jinabi</w:t>
      </w:r>
      <w:proofErr w:type="spellEnd"/>
      <w:r w:rsidR="00B352F2" w:rsidRPr="00FB112F">
        <w:rPr>
          <w:rStyle w:val="TextChar"/>
        </w:rPr>
        <w:t xml:space="preserve"> </w:t>
      </w:r>
      <w:r w:rsidR="00AF46AF" w:rsidRPr="00FB112F">
        <w:rPr>
          <w:rStyle w:val="TextChar"/>
        </w:rPr>
        <w:t>Siyyid!</w:t>
      </w:r>
      <w:r w:rsidR="00B352F2" w:rsidRPr="00FB112F">
        <w:rPr>
          <w:rStyle w:val="TextChar"/>
        </w:rPr>
        <w:t xml:space="preserve"> </w:t>
      </w:r>
      <w:r w:rsidR="00D26387" w:rsidRPr="00FB112F">
        <w:rPr>
          <w:rStyle w:val="TextChar"/>
        </w:rPr>
        <w:t xml:space="preserve"> </w:t>
      </w:r>
      <w:r w:rsidR="00AF46AF" w:rsidRPr="00FB112F">
        <w:rPr>
          <w:rStyle w:val="TextChar"/>
        </w:rPr>
        <w:t>Bring</w:t>
      </w:r>
      <w:r w:rsidR="00B352F2" w:rsidRPr="00FB112F">
        <w:rPr>
          <w:rStyle w:val="TextChar"/>
        </w:rPr>
        <w:t xml:space="preserve"> </w:t>
      </w:r>
      <w:r w:rsidR="00AF46AF" w:rsidRPr="00FB112F">
        <w:rPr>
          <w:rStyle w:val="TextChar"/>
        </w:rPr>
        <w:t>forth</w:t>
      </w:r>
      <w:r w:rsidR="00B352F2" w:rsidRPr="00FB112F">
        <w:rPr>
          <w:rStyle w:val="TextChar"/>
        </w:rPr>
        <w:t xml:space="preserve"> </w:t>
      </w:r>
      <w:r w:rsidR="00AF46AF" w:rsidRPr="00FB112F">
        <w:rPr>
          <w:rStyle w:val="TextChar"/>
        </w:rPr>
        <w:t>a</w:t>
      </w:r>
      <w:r w:rsidR="00B352F2" w:rsidRPr="00FB112F">
        <w:rPr>
          <w:rStyle w:val="TextChar"/>
        </w:rPr>
        <w:t xml:space="preserve"> </w:t>
      </w:r>
      <w:r w:rsidR="00AF46AF" w:rsidRPr="00FB112F">
        <w:rPr>
          <w:rStyle w:val="TextChar"/>
        </w:rPr>
        <w:t>deed</w:t>
      </w:r>
      <w:r w:rsidR="00B352F2" w:rsidRPr="00FB112F">
        <w:rPr>
          <w:rStyle w:val="TextChar"/>
        </w:rPr>
        <w:t xml:space="preserve"> </w:t>
      </w:r>
      <w:r w:rsidR="00AF46AF" w:rsidRPr="00FB112F">
        <w:rPr>
          <w:rStyle w:val="TextChar"/>
        </w:rPr>
        <w:t>if</w:t>
      </w:r>
      <w:r w:rsidR="00B352F2" w:rsidRPr="00FB112F">
        <w:rPr>
          <w:rStyle w:val="TextChar"/>
        </w:rPr>
        <w:t xml:space="preserve"> </w:t>
      </w:r>
      <w:r w:rsidR="00AF46AF" w:rsidRPr="00FB112F">
        <w:rPr>
          <w:rStyle w:val="TextChar"/>
        </w:rPr>
        <w:t>thou</w:t>
      </w:r>
      <w:r w:rsidR="00B352F2" w:rsidRPr="00FB112F">
        <w:rPr>
          <w:rStyle w:val="TextChar"/>
        </w:rPr>
        <w:t xml:space="preserve"> </w:t>
      </w:r>
      <w:r w:rsidR="00AF46AF" w:rsidRPr="00FB112F">
        <w:rPr>
          <w:rStyle w:val="TextChar"/>
        </w:rPr>
        <w:t>art</w:t>
      </w:r>
      <w:r w:rsidR="00B352F2" w:rsidRPr="00FB112F">
        <w:rPr>
          <w:rStyle w:val="TextChar"/>
        </w:rPr>
        <w:t xml:space="preserve"> </w:t>
      </w:r>
      <w:r w:rsidR="00AF46AF" w:rsidRPr="00FB112F">
        <w:rPr>
          <w:rStyle w:val="TextChar"/>
        </w:rPr>
        <w:t>a</w:t>
      </w:r>
      <w:r w:rsidR="00B352F2" w:rsidRPr="00FB112F">
        <w:rPr>
          <w:rStyle w:val="TextChar"/>
        </w:rPr>
        <w:t xml:space="preserve"> </w:t>
      </w:r>
      <w:r w:rsidR="00AF46AF" w:rsidRPr="00FB112F">
        <w:rPr>
          <w:rStyle w:val="TextChar"/>
        </w:rPr>
        <w:t>man</w:t>
      </w:r>
      <w:r w:rsidR="00B352F2" w:rsidRPr="00FB112F">
        <w:rPr>
          <w:rStyle w:val="TextChar"/>
        </w:rPr>
        <w:t xml:space="preserve"> </w:t>
      </w:r>
      <w:r w:rsidR="00AF46AF" w:rsidRPr="00FB112F">
        <w:rPr>
          <w:rStyle w:val="TextChar"/>
        </w:rPr>
        <w:t>of</w:t>
      </w:r>
      <w:r w:rsidR="00B352F2" w:rsidRPr="00FB112F">
        <w:rPr>
          <w:rStyle w:val="TextChar"/>
        </w:rPr>
        <w:t xml:space="preserve"> </w:t>
      </w:r>
      <w:r w:rsidR="00AF46AF" w:rsidRPr="00FB112F">
        <w:rPr>
          <w:rStyle w:val="TextChar"/>
        </w:rPr>
        <w:t>mighty</w:t>
      </w:r>
      <w:r w:rsidR="00B352F2" w:rsidRPr="00FB112F">
        <w:rPr>
          <w:rStyle w:val="TextChar"/>
        </w:rPr>
        <w:t xml:space="preserve"> </w:t>
      </w:r>
      <w:r w:rsidR="00AF46AF" w:rsidRPr="00FB112F">
        <w:rPr>
          <w:rStyle w:val="TextChar"/>
        </w:rPr>
        <w:t>action.</w:t>
      </w:r>
      <w:r w:rsidR="00991B2B" w:rsidRPr="00FB112F">
        <w:rPr>
          <w:rStyle w:val="TextChar"/>
        </w:rPr>
        <w:t>’</w:t>
      </w:r>
      <w:r w:rsidR="00B352F2" w:rsidRPr="00FB112F">
        <w:rPr>
          <w:rStyle w:val="TextChar"/>
        </w:rPr>
        <w:t xml:space="preserve"> </w:t>
      </w:r>
      <w:r w:rsidR="00AF46AF" w:rsidRPr="00FB112F">
        <w:rPr>
          <w:rStyle w:val="TextChar"/>
        </w:rPr>
        <w:t>(Qur</w:t>
      </w:r>
      <w:r w:rsidR="00DE113E">
        <w:rPr>
          <w:rStyle w:val="TextChar"/>
        </w:rPr>
        <w:t>’</w:t>
      </w:r>
      <w:r w:rsidR="00AF46AF" w:rsidRPr="00FB112F">
        <w:rPr>
          <w:rStyle w:val="TextChar"/>
        </w:rPr>
        <w:t>an)</w:t>
      </w:r>
      <w:r w:rsidR="00B352F2" w:rsidRPr="00FB112F">
        <w:rPr>
          <w:rStyle w:val="TextChar"/>
        </w:rPr>
        <w:t xml:space="preserve"> </w:t>
      </w:r>
      <w:r w:rsidR="00DE113E">
        <w:rPr>
          <w:rStyle w:val="TextChar"/>
        </w:rPr>
        <w:t xml:space="preserve"> </w:t>
      </w:r>
      <w:r w:rsidR="00AF46AF" w:rsidRPr="00FB112F">
        <w:rPr>
          <w:rStyle w:val="TextChar"/>
        </w:rPr>
        <w:t>Hearing</w:t>
      </w:r>
      <w:r w:rsidR="00B352F2" w:rsidRPr="00FB112F">
        <w:rPr>
          <w:rStyle w:val="TextChar"/>
        </w:rPr>
        <w:t xml:space="preserve"> </w:t>
      </w:r>
      <w:r w:rsidR="00AF46AF" w:rsidRPr="00FB112F">
        <w:rPr>
          <w:rStyle w:val="TextChar"/>
        </w:rPr>
        <w:t>this,</w:t>
      </w:r>
      <w:r w:rsidR="00B352F2" w:rsidRPr="00FB112F">
        <w:rPr>
          <w:rStyle w:val="TextChar"/>
        </w:rPr>
        <w:t xml:space="preserve"> </w:t>
      </w:r>
      <w:proofErr w:type="spellStart"/>
      <w:r w:rsidR="00AF46AF" w:rsidRPr="00FB112F">
        <w:rPr>
          <w:rStyle w:val="TextChar"/>
        </w:rPr>
        <w:t>Aqa</w:t>
      </w:r>
      <w:proofErr w:type="spellEnd"/>
      <w:r w:rsidR="00B352F2" w:rsidRPr="00FB112F">
        <w:rPr>
          <w:rStyle w:val="TextChar"/>
        </w:rPr>
        <w:t xml:space="preserve"> </w:t>
      </w:r>
      <w:r w:rsidR="00AF46AF" w:rsidRPr="00FB112F">
        <w:rPr>
          <w:rStyle w:val="TextChar"/>
        </w:rPr>
        <w:t>Siyyid</w:t>
      </w:r>
      <w:r w:rsidR="00B352F2" w:rsidRPr="00FB112F">
        <w:rPr>
          <w:rStyle w:val="TextChar"/>
        </w:rPr>
        <w:t xml:space="preserve"> </w:t>
      </w:r>
      <w:proofErr w:type="spellStart"/>
      <w:r w:rsidR="00AF46AF" w:rsidRPr="00FB112F">
        <w:rPr>
          <w:rStyle w:val="TextChar"/>
        </w:rPr>
        <w:t>Yahya</w:t>
      </w:r>
      <w:proofErr w:type="spellEnd"/>
      <w:r w:rsidR="00B352F2" w:rsidRPr="00FB112F">
        <w:rPr>
          <w:rStyle w:val="TextChar"/>
        </w:rPr>
        <w:t xml:space="preserve"> </w:t>
      </w:r>
      <w:r w:rsidR="00AF46AF" w:rsidRPr="00FB112F">
        <w:rPr>
          <w:rStyle w:val="TextChar"/>
        </w:rPr>
        <w:t>was</w:t>
      </w:r>
      <w:r w:rsidR="00B352F2" w:rsidRPr="00FB112F">
        <w:rPr>
          <w:rStyle w:val="TextChar"/>
        </w:rPr>
        <w:t xml:space="preserve"> </w:t>
      </w:r>
      <w:r w:rsidR="00AF46AF" w:rsidRPr="00FB112F">
        <w:rPr>
          <w:rStyle w:val="TextChar"/>
        </w:rPr>
        <w:t>suddenly</w:t>
      </w:r>
      <w:r w:rsidR="00B352F2" w:rsidRPr="00FB112F">
        <w:rPr>
          <w:rStyle w:val="TextChar"/>
        </w:rPr>
        <w:t xml:space="preserve"> </w:t>
      </w:r>
      <w:r w:rsidR="00AF46AF" w:rsidRPr="00FB112F">
        <w:rPr>
          <w:rStyle w:val="TextChar"/>
        </w:rPr>
        <w:t>so</w:t>
      </w:r>
      <w:r w:rsidR="00B352F2" w:rsidRPr="00FB112F">
        <w:rPr>
          <w:rStyle w:val="TextChar"/>
        </w:rPr>
        <w:t xml:space="preserve"> </w:t>
      </w:r>
      <w:r w:rsidR="00AF46AF" w:rsidRPr="00FB112F">
        <w:rPr>
          <w:rStyle w:val="TextChar"/>
        </w:rPr>
        <w:t>impressed</w:t>
      </w:r>
      <w:r w:rsidR="00B352F2" w:rsidRPr="00FB112F">
        <w:rPr>
          <w:rStyle w:val="TextChar"/>
        </w:rPr>
        <w:t xml:space="preserve"> </w:t>
      </w:r>
      <w:r w:rsidR="00AF46AF" w:rsidRPr="00FB112F">
        <w:rPr>
          <w:rStyle w:val="TextChar"/>
        </w:rPr>
        <w:t>that</w:t>
      </w:r>
      <w:r w:rsidR="00B352F2" w:rsidRPr="00FB112F">
        <w:rPr>
          <w:rStyle w:val="TextChar"/>
        </w:rPr>
        <w:t xml:space="preserve"> </w:t>
      </w:r>
      <w:r w:rsidR="00AF46AF" w:rsidRPr="00FB112F">
        <w:rPr>
          <w:rStyle w:val="TextChar"/>
        </w:rPr>
        <w:t>he</w:t>
      </w:r>
      <w:r w:rsidR="00B352F2" w:rsidRPr="00FB112F">
        <w:rPr>
          <w:rStyle w:val="TextChar"/>
        </w:rPr>
        <w:t xml:space="preserve"> </w:t>
      </w:r>
      <w:r w:rsidR="00AF46AF" w:rsidRPr="00FB112F">
        <w:rPr>
          <w:rStyle w:val="TextChar"/>
        </w:rPr>
        <w:t>became</w:t>
      </w:r>
      <w:r w:rsidR="00B352F2" w:rsidRPr="00FB112F">
        <w:rPr>
          <w:rStyle w:val="TextChar"/>
        </w:rPr>
        <w:t xml:space="preserve"> </w:t>
      </w:r>
      <w:r w:rsidR="00AF46AF" w:rsidRPr="00FB112F">
        <w:rPr>
          <w:rStyle w:val="TextChar"/>
        </w:rPr>
        <w:t>submissive</w:t>
      </w:r>
      <w:r w:rsidR="00B352F2" w:rsidRPr="00FB112F">
        <w:rPr>
          <w:rStyle w:val="TextChar"/>
        </w:rPr>
        <w:t xml:space="preserve"> </w:t>
      </w:r>
      <w:r w:rsidR="00AF46AF" w:rsidRPr="00FB112F">
        <w:rPr>
          <w:rStyle w:val="TextChar"/>
        </w:rPr>
        <w:t>and</w:t>
      </w:r>
      <w:r w:rsidR="00B352F2" w:rsidRPr="00FB112F">
        <w:rPr>
          <w:rStyle w:val="TextChar"/>
        </w:rPr>
        <w:t xml:space="preserve"> </w:t>
      </w:r>
      <w:r w:rsidR="00AF46AF" w:rsidRPr="00FB112F">
        <w:rPr>
          <w:rStyle w:val="TextChar"/>
        </w:rPr>
        <w:t>humble</w:t>
      </w:r>
      <w:r w:rsidR="00991B2B" w:rsidRPr="00FB112F">
        <w:rPr>
          <w:rStyle w:val="TextChar"/>
        </w:rPr>
        <w:t>.</w:t>
      </w:r>
      <w:r w:rsidR="00B352F2" w:rsidRPr="00FB112F">
        <w:rPr>
          <w:rStyle w:val="TextChar"/>
        </w:rPr>
        <w:t xml:space="preserve">  </w:t>
      </w:r>
      <w:r w:rsidR="00AF46AF" w:rsidRPr="00FB112F">
        <w:rPr>
          <w:rStyle w:val="TextChar"/>
        </w:rPr>
        <w:t>It</w:t>
      </w:r>
      <w:r w:rsidR="00B352F2" w:rsidRPr="00FB112F">
        <w:rPr>
          <w:rStyle w:val="TextChar"/>
        </w:rPr>
        <w:t xml:space="preserve"> </w:t>
      </w:r>
      <w:r w:rsidR="00AF46AF" w:rsidRPr="00FB112F">
        <w:rPr>
          <w:rStyle w:val="TextChar"/>
        </w:rPr>
        <w:t>then</w:t>
      </w:r>
      <w:r w:rsidR="00B352F2" w:rsidRPr="00FB112F">
        <w:rPr>
          <w:rStyle w:val="TextChar"/>
        </w:rPr>
        <w:t xml:space="preserve"> </w:t>
      </w:r>
      <w:r w:rsidR="00AF46AF" w:rsidRPr="00FB112F">
        <w:rPr>
          <w:rStyle w:val="TextChar"/>
        </w:rPr>
        <w:t>dawned</w:t>
      </w:r>
      <w:r w:rsidR="00B352F2" w:rsidRPr="00FB112F">
        <w:rPr>
          <w:rStyle w:val="TextChar"/>
        </w:rPr>
        <w:t xml:space="preserve"> </w:t>
      </w:r>
      <w:r w:rsidR="00AF46AF" w:rsidRPr="00FB112F">
        <w:rPr>
          <w:rStyle w:val="TextChar"/>
        </w:rPr>
        <w:t>upon</w:t>
      </w:r>
      <w:r w:rsidR="00B352F2" w:rsidRPr="00FB112F">
        <w:rPr>
          <w:rStyle w:val="TextChar"/>
        </w:rPr>
        <w:t xml:space="preserve"> </w:t>
      </w:r>
      <w:r w:rsidR="00AF46AF" w:rsidRPr="00FB112F">
        <w:rPr>
          <w:rStyle w:val="TextChar"/>
        </w:rPr>
        <w:t>him</w:t>
      </w:r>
      <w:r w:rsidR="00B352F2" w:rsidRPr="00FB112F">
        <w:rPr>
          <w:rStyle w:val="TextChar"/>
        </w:rPr>
        <w:t xml:space="preserve"> </w:t>
      </w:r>
      <w:r w:rsidR="00AF46AF" w:rsidRPr="00FB112F">
        <w:rPr>
          <w:rStyle w:val="TextChar"/>
        </w:rPr>
        <w:t>that</w:t>
      </w:r>
      <w:r w:rsidR="00B352F2" w:rsidRPr="00FB112F">
        <w:rPr>
          <w:rStyle w:val="TextChar"/>
        </w:rPr>
        <w:t xml:space="preserve"> </w:t>
      </w:r>
      <w:r w:rsidR="00AF46AF" w:rsidRPr="00FB112F">
        <w:rPr>
          <w:rStyle w:val="TextChar"/>
        </w:rPr>
        <w:t>the</w:t>
      </w:r>
      <w:r w:rsidR="00B352F2" w:rsidRPr="00FB112F">
        <w:rPr>
          <w:rStyle w:val="TextChar"/>
        </w:rPr>
        <w:t xml:space="preserve"> </w:t>
      </w:r>
      <w:r w:rsidR="00AF46AF" w:rsidRPr="00FB112F">
        <w:rPr>
          <w:rStyle w:val="TextChar"/>
        </w:rPr>
        <w:t>matter</w:t>
      </w:r>
      <w:r w:rsidR="00B352F2" w:rsidRPr="00FB112F">
        <w:rPr>
          <w:rStyle w:val="TextChar"/>
        </w:rPr>
        <w:t xml:space="preserve"> </w:t>
      </w:r>
      <w:r w:rsidR="00AF46AF" w:rsidRPr="00FB112F">
        <w:rPr>
          <w:rStyle w:val="TextChar"/>
        </w:rPr>
        <w:t>is</w:t>
      </w:r>
      <w:r w:rsidR="00B352F2" w:rsidRPr="00FB112F">
        <w:rPr>
          <w:rStyle w:val="TextChar"/>
        </w:rPr>
        <w:t xml:space="preserve"> </w:t>
      </w:r>
      <w:r w:rsidR="00AF46AF" w:rsidRPr="00FB112F">
        <w:rPr>
          <w:rStyle w:val="TextChar"/>
        </w:rPr>
        <w:t>a</w:t>
      </w:r>
      <w:r w:rsidR="00B352F2" w:rsidRPr="00FB112F">
        <w:rPr>
          <w:rStyle w:val="TextChar"/>
        </w:rPr>
        <w:t xml:space="preserve"> </w:t>
      </w:r>
      <w:r w:rsidR="00AF46AF" w:rsidRPr="00FB112F">
        <w:rPr>
          <w:rStyle w:val="TextChar"/>
        </w:rPr>
        <w:t>different</w:t>
      </w:r>
      <w:r w:rsidR="00B352F2" w:rsidRPr="00FB112F">
        <w:rPr>
          <w:rStyle w:val="TextChar"/>
        </w:rPr>
        <w:t xml:space="preserve"> </w:t>
      </w:r>
      <w:r w:rsidR="00AF46AF" w:rsidRPr="00FB112F">
        <w:rPr>
          <w:rStyle w:val="TextChar"/>
        </w:rPr>
        <w:t>matter,</w:t>
      </w:r>
      <w:r w:rsidR="00B352F2" w:rsidRPr="00FB112F">
        <w:rPr>
          <w:rStyle w:val="TextChar"/>
        </w:rPr>
        <w:t xml:space="preserve"> </w:t>
      </w:r>
      <w:r w:rsidR="00AF46AF" w:rsidRPr="00FB112F">
        <w:rPr>
          <w:rStyle w:val="TextChar"/>
        </w:rPr>
        <w:t>and</w:t>
      </w:r>
      <w:r w:rsidR="00B352F2" w:rsidRPr="00FB112F">
        <w:rPr>
          <w:rStyle w:val="TextChar"/>
        </w:rPr>
        <w:t xml:space="preserve"> </w:t>
      </w:r>
      <w:r w:rsidR="00AF46AF" w:rsidRPr="00FB112F">
        <w:rPr>
          <w:rStyle w:val="TextChar"/>
        </w:rPr>
        <w:t>that</w:t>
      </w:r>
      <w:r w:rsidR="00B352F2" w:rsidRPr="00FB112F">
        <w:rPr>
          <w:rStyle w:val="TextChar"/>
        </w:rPr>
        <w:t xml:space="preserve"> </w:t>
      </w:r>
      <w:r w:rsidR="00AF46AF" w:rsidRPr="00FB112F">
        <w:rPr>
          <w:rStyle w:val="TextChar"/>
        </w:rPr>
        <w:t>it</w:t>
      </w:r>
      <w:r w:rsidR="00B352F2" w:rsidRPr="00FB112F">
        <w:rPr>
          <w:rStyle w:val="TextChar"/>
        </w:rPr>
        <w:t xml:space="preserve"> </w:t>
      </w:r>
      <w:r w:rsidR="00AF46AF" w:rsidRPr="00FB112F">
        <w:rPr>
          <w:rStyle w:val="TextChar"/>
        </w:rPr>
        <w:t>is</w:t>
      </w:r>
      <w:r w:rsidR="00B352F2" w:rsidRPr="00FB112F">
        <w:rPr>
          <w:rStyle w:val="TextChar"/>
        </w:rPr>
        <w:t xml:space="preserve"> </w:t>
      </w:r>
      <w:r w:rsidR="00AF46AF" w:rsidRPr="00FB112F">
        <w:rPr>
          <w:rStyle w:val="TextChar"/>
        </w:rPr>
        <w:t>not</w:t>
      </w:r>
      <w:r w:rsidR="00B352F2" w:rsidRPr="00FB112F">
        <w:rPr>
          <w:rStyle w:val="TextChar"/>
        </w:rPr>
        <w:t xml:space="preserve"> </w:t>
      </w:r>
      <w:r w:rsidR="00AF46AF" w:rsidRPr="00FB112F">
        <w:rPr>
          <w:rStyle w:val="TextChar"/>
        </w:rPr>
        <w:t>only</w:t>
      </w:r>
      <w:r w:rsidR="00B352F2" w:rsidRPr="00FB112F">
        <w:rPr>
          <w:rStyle w:val="TextChar"/>
        </w:rPr>
        <w:t xml:space="preserve"> </w:t>
      </w:r>
      <w:r w:rsidR="00AF46AF" w:rsidRPr="00FB112F">
        <w:rPr>
          <w:rStyle w:val="TextChar"/>
        </w:rPr>
        <w:t>to</w:t>
      </w:r>
      <w:r w:rsidR="00B352F2" w:rsidRPr="00FB112F">
        <w:rPr>
          <w:rStyle w:val="TextChar"/>
        </w:rPr>
        <w:t xml:space="preserve"> </w:t>
      </w:r>
      <w:r w:rsidR="00AF46AF" w:rsidRPr="00FB112F">
        <w:rPr>
          <w:rStyle w:val="TextChar"/>
        </w:rPr>
        <w:t>prove</w:t>
      </w:r>
      <w:r w:rsidR="00B352F2" w:rsidRPr="00FB112F">
        <w:rPr>
          <w:rStyle w:val="TextChar"/>
        </w:rPr>
        <w:t xml:space="preserve"> </w:t>
      </w:r>
      <w:r w:rsidR="00AF46AF" w:rsidRPr="00FB112F">
        <w:rPr>
          <w:rStyle w:val="TextChar"/>
        </w:rPr>
        <w:t>the</w:t>
      </w:r>
      <w:r w:rsidR="00B352F2" w:rsidRPr="00FB112F">
        <w:rPr>
          <w:rStyle w:val="TextChar"/>
        </w:rPr>
        <w:t xml:space="preserve"> </w:t>
      </w:r>
      <w:r w:rsidR="00AF46AF" w:rsidRPr="00FB112F">
        <w:rPr>
          <w:rStyle w:val="TextChar"/>
        </w:rPr>
        <w:t>claim</w:t>
      </w:r>
      <w:r w:rsidR="00B352F2" w:rsidRPr="00FB112F">
        <w:rPr>
          <w:rStyle w:val="TextChar"/>
        </w:rPr>
        <w:t xml:space="preserve"> </w:t>
      </w:r>
      <w:r w:rsidR="00AF46AF" w:rsidRPr="00FB112F">
        <w:rPr>
          <w:rStyle w:val="TextChar"/>
        </w:rPr>
        <w:t>of</w:t>
      </w:r>
      <w:r w:rsidR="00B352F2" w:rsidRPr="00FB112F">
        <w:rPr>
          <w:rStyle w:val="TextChar"/>
        </w:rPr>
        <w:t xml:space="preserve"> </w:t>
      </w:r>
      <w:r w:rsidR="00AF46AF" w:rsidRPr="00FB112F">
        <w:rPr>
          <w:rStyle w:val="TextChar"/>
        </w:rPr>
        <w:t>the</w:t>
      </w:r>
      <w:r w:rsidR="00B352F2" w:rsidRPr="00FB112F">
        <w:rPr>
          <w:rStyle w:val="TextChar"/>
        </w:rPr>
        <w:t xml:space="preserve"> </w:t>
      </w:r>
      <w:r w:rsidR="00AF46AF" w:rsidRPr="00FB112F">
        <w:rPr>
          <w:rStyle w:val="TextChar"/>
        </w:rPr>
        <w:t>Bab,</w:t>
      </w:r>
      <w:r w:rsidR="00B352F2" w:rsidRPr="00FB112F">
        <w:rPr>
          <w:rStyle w:val="TextChar"/>
        </w:rPr>
        <w:t xml:space="preserve"> </w:t>
      </w:r>
      <w:r w:rsidR="00AF46AF" w:rsidRPr="00FB112F">
        <w:rPr>
          <w:rStyle w:val="TextChar"/>
        </w:rPr>
        <w:t>but</w:t>
      </w:r>
      <w:r w:rsidR="00B352F2" w:rsidRPr="00FB112F">
        <w:rPr>
          <w:rStyle w:val="TextChar"/>
        </w:rPr>
        <w:t xml:space="preserve"> </w:t>
      </w:r>
      <w:r w:rsidR="00AF46AF" w:rsidRPr="00FB112F">
        <w:rPr>
          <w:rStyle w:val="TextChar"/>
        </w:rPr>
        <w:t>to</w:t>
      </w:r>
      <w:r w:rsidR="00B352F2" w:rsidRPr="00FB112F">
        <w:rPr>
          <w:rStyle w:val="TextChar"/>
        </w:rPr>
        <w:t xml:space="preserve"> </w:t>
      </w:r>
      <w:r w:rsidR="00AF46AF" w:rsidRPr="00FB112F">
        <w:rPr>
          <w:rStyle w:val="TextChar"/>
        </w:rPr>
        <w:t>sacrifice</w:t>
      </w:r>
      <w:r w:rsidR="00B352F2" w:rsidRPr="00FB112F">
        <w:rPr>
          <w:rStyle w:val="TextChar"/>
        </w:rPr>
        <w:t xml:space="preserve"> </w:t>
      </w:r>
      <w:r w:rsidR="00AF46AF" w:rsidRPr="00FB112F">
        <w:rPr>
          <w:rStyle w:val="TextChar"/>
        </w:rPr>
        <w:t>one</w:t>
      </w:r>
      <w:r w:rsidR="00991B2B" w:rsidRPr="00FB112F">
        <w:rPr>
          <w:rStyle w:val="TextChar"/>
        </w:rPr>
        <w:t>’</w:t>
      </w:r>
      <w:r w:rsidR="00AF46AF" w:rsidRPr="00FB112F">
        <w:rPr>
          <w:rStyle w:val="TextChar"/>
        </w:rPr>
        <w:t>s</w:t>
      </w:r>
      <w:r w:rsidR="00B352F2" w:rsidRPr="00FB112F">
        <w:rPr>
          <w:rStyle w:val="TextChar"/>
        </w:rPr>
        <w:t xml:space="preserve"> </w:t>
      </w:r>
      <w:r w:rsidR="00AF46AF" w:rsidRPr="00FB112F">
        <w:rPr>
          <w:rStyle w:val="TextChar"/>
        </w:rPr>
        <w:t>life</w:t>
      </w:r>
      <w:r w:rsidR="00B352F2" w:rsidRPr="00FB112F">
        <w:rPr>
          <w:rStyle w:val="TextChar"/>
        </w:rPr>
        <w:t xml:space="preserve"> </w:t>
      </w:r>
      <w:r w:rsidR="00AF46AF" w:rsidRPr="00FB112F">
        <w:rPr>
          <w:rStyle w:val="TextChar"/>
        </w:rPr>
        <w:t>in</w:t>
      </w:r>
      <w:r w:rsidR="00B352F2" w:rsidRPr="00FB112F">
        <w:rPr>
          <w:rStyle w:val="TextChar"/>
        </w:rPr>
        <w:t xml:space="preserve"> </w:t>
      </w:r>
      <w:r w:rsidR="00AF46AF" w:rsidRPr="00FB112F">
        <w:rPr>
          <w:rStyle w:val="TextChar"/>
        </w:rPr>
        <w:t>spreading</w:t>
      </w:r>
      <w:r w:rsidR="00B352F2" w:rsidRPr="00FB112F">
        <w:rPr>
          <w:rStyle w:val="TextChar"/>
        </w:rPr>
        <w:t xml:space="preserve"> </w:t>
      </w:r>
      <w:r w:rsidR="00AF46AF" w:rsidRPr="00FB112F">
        <w:rPr>
          <w:rStyle w:val="TextChar"/>
        </w:rPr>
        <w:t>His</w:t>
      </w:r>
      <w:r w:rsidR="00B352F2" w:rsidRPr="00FB112F">
        <w:rPr>
          <w:rStyle w:val="TextChar"/>
        </w:rPr>
        <w:t xml:space="preserve"> </w:t>
      </w:r>
      <w:r w:rsidR="00AF46AF" w:rsidRPr="00FB112F">
        <w:rPr>
          <w:rStyle w:val="TextChar"/>
        </w:rPr>
        <w:t>Teachings</w:t>
      </w:r>
      <w:r w:rsidR="00991B2B" w:rsidRPr="00FB112F">
        <w:rPr>
          <w:rStyle w:val="TextChar"/>
        </w:rPr>
        <w:t>.</w:t>
      </w:r>
      <w:r w:rsidR="00B352F2" w:rsidRPr="00FB112F">
        <w:rPr>
          <w:rStyle w:val="TextChar"/>
        </w:rPr>
        <w:t xml:space="preserve">  </w:t>
      </w:r>
      <w:r w:rsidR="00AF46AF" w:rsidRPr="00FB112F">
        <w:rPr>
          <w:rStyle w:val="TextChar"/>
        </w:rPr>
        <w:t>He</w:t>
      </w:r>
      <w:r w:rsidR="00B352F2" w:rsidRPr="00FB112F">
        <w:rPr>
          <w:rStyle w:val="TextChar"/>
        </w:rPr>
        <w:t xml:space="preserve"> </w:t>
      </w:r>
      <w:proofErr w:type="spellStart"/>
      <w:r w:rsidR="00AF46AF" w:rsidRPr="00FB112F">
        <w:rPr>
          <w:rStyle w:val="TextChar"/>
        </w:rPr>
        <w:t>traveled</w:t>
      </w:r>
      <w:proofErr w:type="spellEnd"/>
      <w:r w:rsidR="00B352F2" w:rsidRPr="00FB112F">
        <w:rPr>
          <w:rStyle w:val="TextChar"/>
        </w:rPr>
        <w:t xml:space="preserve"> </w:t>
      </w:r>
      <w:r w:rsidR="00AF46AF" w:rsidRPr="00FB112F">
        <w:rPr>
          <w:rStyle w:val="TextChar"/>
        </w:rPr>
        <w:t>and</w:t>
      </w:r>
      <w:r w:rsidR="00B352F2" w:rsidRPr="00FB112F">
        <w:rPr>
          <w:rStyle w:val="TextChar"/>
        </w:rPr>
        <w:t xml:space="preserve"> </w:t>
      </w:r>
      <w:r w:rsidR="00AF46AF" w:rsidRPr="00FB112F">
        <w:rPr>
          <w:rStyle w:val="TextChar"/>
        </w:rPr>
        <w:t>taught</w:t>
      </w:r>
      <w:r w:rsidR="00B352F2" w:rsidRPr="00FB112F">
        <w:rPr>
          <w:rStyle w:val="TextChar"/>
        </w:rPr>
        <w:t xml:space="preserve"> </w:t>
      </w:r>
      <w:r w:rsidR="00AF46AF" w:rsidRPr="00FB112F">
        <w:rPr>
          <w:rStyle w:val="TextChar"/>
        </w:rPr>
        <w:t>the</w:t>
      </w:r>
      <w:r w:rsidR="00B352F2" w:rsidRPr="00FB112F">
        <w:rPr>
          <w:rStyle w:val="TextChar"/>
        </w:rPr>
        <w:t xml:space="preserve"> </w:t>
      </w:r>
      <w:r w:rsidR="00AF46AF" w:rsidRPr="00FB112F">
        <w:rPr>
          <w:rStyle w:val="TextChar"/>
        </w:rPr>
        <w:t>Truth</w:t>
      </w:r>
      <w:r w:rsidR="00B352F2" w:rsidRPr="00FB112F">
        <w:rPr>
          <w:rStyle w:val="TextChar"/>
        </w:rPr>
        <w:t xml:space="preserve"> </w:t>
      </w:r>
      <w:r w:rsidR="00AF46AF" w:rsidRPr="00FB112F">
        <w:rPr>
          <w:rStyle w:val="TextChar"/>
        </w:rPr>
        <w:t>in</w:t>
      </w:r>
      <w:r w:rsidR="00B352F2" w:rsidRPr="00FB112F">
        <w:rPr>
          <w:rStyle w:val="TextChar"/>
        </w:rPr>
        <w:t xml:space="preserve"> </w:t>
      </w:r>
      <w:r w:rsidR="00AF46AF" w:rsidRPr="00FB112F">
        <w:rPr>
          <w:rStyle w:val="TextChar"/>
        </w:rPr>
        <w:t>various</w:t>
      </w:r>
      <w:r w:rsidR="00B352F2" w:rsidRPr="00FB112F">
        <w:rPr>
          <w:rStyle w:val="TextChar"/>
        </w:rPr>
        <w:t xml:space="preserve"> </w:t>
      </w:r>
      <w:r w:rsidR="00AF46AF" w:rsidRPr="00FB112F">
        <w:rPr>
          <w:rStyle w:val="TextChar"/>
        </w:rPr>
        <w:t>cities</w:t>
      </w:r>
      <w:r w:rsidR="00B352F2" w:rsidRPr="00FB112F">
        <w:rPr>
          <w:rStyle w:val="TextChar"/>
        </w:rPr>
        <w:t xml:space="preserve"> </w:t>
      </w:r>
      <w:r w:rsidR="00AF46AF" w:rsidRPr="00FB112F">
        <w:rPr>
          <w:rStyle w:val="TextChar"/>
        </w:rPr>
        <w:t>until</w:t>
      </w:r>
      <w:r w:rsidR="00B352F2" w:rsidRPr="00FB112F">
        <w:rPr>
          <w:rStyle w:val="TextChar"/>
        </w:rPr>
        <w:t xml:space="preserve"> </w:t>
      </w:r>
      <w:r w:rsidR="00AF46AF" w:rsidRPr="00FB112F">
        <w:rPr>
          <w:rStyle w:val="TextChar"/>
        </w:rPr>
        <w:t>he</w:t>
      </w:r>
      <w:r w:rsidR="00B352F2" w:rsidRPr="00FB112F">
        <w:rPr>
          <w:rStyle w:val="TextChar"/>
        </w:rPr>
        <w:t xml:space="preserve"> </w:t>
      </w:r>
      <w:r w:rsidR="00AF46AF" w:rsidRPr="00FB112F">
        <w:rPr>
          <w:rStyle w:val="TextChar"/>
        </w:rPr>
        <w:t>finally</w:t>
      </w:r>
      <w:r w:rsidR="00B352F2" w:rsidRPr="00FB112F">
        <w:rPr>
          <w:rStyle w:val="TextChar"/>
        </w:rPr>
        <w:t xml:space="preserve"> </w:t>
      </w:r>
      <w:r w:rsidR="00AF46AF" w:rsidRPr="00FB112F">
        <w:rPr>
          <w:rStyle w:val="TextChar"/>
        </w:rPr>
        <w:t>suffered</w:t>
      </w:r>
      <w:r w:rsidR="00B352F2" w:rsidRPr="00FB112F">
        <w:rPr>
          <w:rStyle w:val="TextChar"/>
        </w:rPr>
        <w:t xml:space="preserve"> </w:t>
      </w:r>
      <w:r w:rsidR="00AF46AF" w:rsidRPr="00FB112F">
        <w:rPr>
          <w:rStyle w:val="TextChar"/>
        </w:rPr>
        <w:t>martyrdom.</w:t>
      </w:r>
      <w:r w:rsidR="00991B2B" w:rsidRPr="00FB112F">
        <w:rPr>
          <w:rStyle w:val="TextChar"/>
        </w:rPr>
        <w:t>”</w:t>
      </w:r>
    </w:p>
    <w:p w:rsidR="00AF46AF" w:rsidRPr="00FB112F" w:rsidRDefault="00AF46AF" w:rsidP="00FB112F">
      <w:pPr>
        <w:pStyle w:val="Myhead"/>
      </w:pPr>
      <w:bookmarkStart w:id="41" w:name="h41"/>
      <w:r w:rsidRPr="00FB112F">
        <w:t>Mrs</w:t>
      </w:r>
      <w:r w:rsidR="00B352F2" w:rsidRPr="00FB112F">
        <w:t xml:space="preserve"> </w:t>
      </w:r>
      <w:r w:rsidRPr="00FB112F">
        <w:t>Watson;</w:t>
      </w:r>
      <w:r w:rsidR="00B352F2" w:rsidRPr="00FB112F">
        <w:t xml:space="preserve"> </w:t>
      </w:r>
      <w:r w:rsidRPr="00FB112F">
        <w:t>being</w:t>
      </w:r>
      <w:r w:rsidR="00B352F2" w:rsidRPr="00FB112F">
        <w:t xml:space="preserve"> </w:t>
      </w:r>
      <w:r w:rsidRPr="00FB112F">
        <w:t>undeterred</w:t>
      </w:r>
      <w:r w:rsidR="00B352F2" w:rsidRPr="00FB112F">
        <w:t xml:space="preserve"> </w:t>
      </w:r>
      <w:r w:rsidRPr="00FB112F">
        <w:t>by</w:t>
      </w:r>
      <w:r w:rsidR="00B352F2" w:rsidRPr="00FB112F">
        <w:t xml:space="preserve"> </w:t>
      </w:r>
      <w:r w:rsidRPr="00FB112F">
        <w:t>physical</w:t>
      </w:r>
      <w:r w:rsidR="00B352F2" w:rsidRPr="00FB112F">
        <w:t xml:space="preserve"> </w:t>
      </w:r>
      <w:r w:rsidRPr="00FB112F">
        <w:t>ailment</w:t>
      </w:r>
      <w:bookmarkEnd w:id="41"/>
    </w:p>
    <w:p w:rsidR="00AF2847" w:rsidRDefault="00AF46AF" w:rsidP="00AF2847">
      <w:pPr>
        <w:pStyle w:val="Text"/>
      </w:pPr>
      <w:r w:rsidRPr="00AF2847">
        <w:t>One</w:t>
      </w:r>
      <w:r w:rsidR="00B352F2" w:rsidRPr="00AF2847">
        <w:t xml:space="preserve"> </w:t>
      </w:r>
      <w:r w:rsidRPr="00AF2847">
        <w:t>day,</w:t>
      </w:r>
      <w:r w:rsidR="00B352F2" w:rsidRPr="00AF2847">
        <w:t xml:space="preserve"> </w:t>
      </w:r>
      <w:r w:rsidRPr="00AF2847">
        <w:t>while</w:t>
      </w:r>
      <w:r w:rsidR="00B352F2" w:rsidRPr="00AF2847">
        <w:t xml:space="preserve"> </w:t>
      </w:r>
      <w:r w:rsidRPr="00AF2847">
        <w:t>in</w:t>
      </w:r>
      <w:r w:rsidR="00B352F2" w:rsidRPr="00AF2847">
        <w:t xml:space="preserve"> </w:t>
      </w:r>
      <w:r w:rsidRPr="00AF2847">
        <w:t>His</w:t>
      </w:r>
      <w:r w:rsidR="00B352F2" w:rsidRPr="00AF2847">
        <w:t xml:space="preserve"> </w:t>
      </w:r>
      <w:r w:rsidRPr="00AF2847">
        <w:t>Holy</w:t>
      </w:r>
      <w:r w:rsidR="00B352F2" w:rsidRPr="00AF2847">
        <w:t xml:space="preserve"> </w:t>
      </w:r>
      <w:r w:rsidRPr="00AF2847">
        <w:t>presence,</w:t>
      </w:r>
      <w:r w:rsidR="00B352F2" w:rsidRPr="00AF2847">
        <w:t xml:space="preserve"> </w:t>
      </w:r>
      <w:r w:rsidRPr="00AF2847">
        <w:t>I</w:t>
      </w:r>
      <w:r w:rsidR="00B352F2" w:rsidRPr="00AF2847">
        <w:t xml:space="preserve"> </w:t>
      </w:r>
      <w:r w:rsidRPr="00AF2847">
        <w:t>spoke</w:t>
      </w:r>
      <w:r w:rsidR="00B352F2" w:rsidRPr="00AF2847">
        <w:t xml:space="preserve"> </w:t>
      </w:r>
      <w:r w:rsidRPr="00AF2847">
        <w:t>of</w:t>
      </w:r>
      <w:r w:rsidR="00B352F2" w:rsidRPr="00AF2847">
        <w:t xml:space="preserve"> </w:t>
      </w:r>
      <w:r w:rsidR="009F128E" w:rsidRPr="00AF2847">
        <w:t xml:space="preserve">Mrs </w:t>
      </w:r>
      <w:r w:rsidRPr="00AF2847">
        <w:t>Watson</w:t>
      </w:r>
      <w:r w:rsidR="00B352F2" w:rsidRPr="00AF2847">
        <w:t xml:space="preserve"> </w:t>
      </w:r>
      <w:r w:rsidRPr="00AF2847">
        <w:t>and</w:t>
      </w:r>
      <w:r w:rsidR="00B352F2" w:rsidRPr="00AF2847">
        <w:t xml:space="preserve"> </w:t>
      </w:r>
      <w:r w:rsidRPr="00AF2847">
        <w:t>certain</w:t>
      </w:r>
      <w:r w:rsidR="00B352F2" w:rsidRPr="00AF2847">
        <w:t xml:space="preserve"> </w:t>
      </w:r>
      <w:r w:rsidRPr="00AF2847">
        <w:t>other</w:t>
      </w:r>
      <w:r w:rsidR="00B352F2" w:rsidRPr="00AF2847">
        <w:t xml:space="preserve"> </w:t>
      </w:r>
      <w:r w:rsidRPr="00AF2847">
        <w:t>American</w:t>
      </w:r>
      <w:r w:rsidR="00B352F2" w:rsidRPr="00AF2847">
        <w:t xml:space="preserve"> </w:t>
      </w:r>
      <w:r w:rsidRPr="00AF2847">
        <w:t>believers</w:t>
      </w:r>
      <w:r w:rsidR="00B352F2" w:rsidRPr="00AF2847">
        <w:t xml:space="preserve"> </w:t>
      </w:r>
      <w:r w:rsidRPr="00AF2847">
        <w:t>who,</w:t>
      </w:r>
      <w:r w:rsidR="00B352F2" w:rsidRPr="00AF2847">
        <w:t xml:space="preserve"> </w:t>
      </w:r>
      <w:r w:rsidRPr="00AF2847">
        <w:t>notwithstanding</w:t>
      </w:r>
      <w:r w:rsidR="00B352F2" w:rsidRPr="00AF2847">
        <w:t xml:space="preserve"> </w:t>
      </w:r>
      <w:r w:rsidRPr="00AF2847">
        <w:t>physical</w:t>
      </w:r>
      <w:r w:rsidR="00B352F2" w:rsidRPr="00AF2847">
        <w:t xml:space="preserve"> </w:t>
      </w:r>
      <w:r w:rsidRPr="00AF2847">
        <w:t>ailments</w:t>
      </w:r>
      <w:r w:rsidR="00B352F2" w:rsidRPr="00AF2847">
        <w:t xml:space="preserve"> </w:t>
      </w:r>
      <w:r w:rsidRPr="00AF2847">
        <w:t>and</w:t>
      </w:r>
      <w:r w:rsidR="00B352F2" w:rsidRPr="00AF2847">
        <w:t xml:space="preserve"> </w:t>
      </w:r>
      <w:r w:rsidRPr="00AF2847">
        <w:t>paucity</w:t>
      </w:r>
      <w:r w:rsidR="00B352F2" w:rsidRPr="00AF2847">
        <w:t xml:space="preserve"> </w:t>
      </w:r>
      <w:r w:rsidRPr="00AF2847">
        <w:t>of</w:t>
      </w:r>
      <w:r w:rsidR="00B352F2" w:rsidRPr="00AF2847">
        <w:t xml:space="preserve"> </w:t>
      </w:r>
      <w:r w:rsidRPr="00AF2847">
        <w:t>worldly</w:t>
      </w:r>
      <w:r w:rsidR="00B352F2" w:rsidRPr="00AF2847">
        <w:t xml:space="preserve"> </w:t>
      </w:r>
      <w:r w:rsidRPr="00AF2847">
        <w:t>means,</w:t>
      </w:r>
      <w:r w:rsidR="00B352F2" w:rsidRPr="00AF2847">
        <w:t xml:space="preserve"> </w:t>
      </w:r>
      <w:r w:rsidRPr="00AF2847">
        <w:t>are</w:t>
      </w:r>
      <w:r w:rsidR="00B352F2" w:rsidRPr="00AF2847">
        <w:t xml:space="preserve"> </w:t>
      </w:r>
      <w:r w:rsidRPr="00AF2847">
        <w:t>so</w:t>
      </w:r>
      <w:r w:rsidR="00B352F2" w:rsidRPr="00AF2847">
        <w:t xml:space="preserve"> </w:t>
      </w:r>
      <w:r w:rsidRPr="00AF2847">
        <w:t>devotedly</w:t>
      </w:r>
      <w:r w:rsidR="00B352F2" w:rsidRPr="00AF2847">
        <w:t xml:space="preserve"> </w:t>
      </w:r>
      <w:r w:rsidRPr="00AF2847">
        <w:t>active</w:t>
      </w:r>
      <w:r w:rsidR="00B352F2" w:rsidRPr="00AF2847">
        <w:t xml:space="preserve"> </w:t>
      </w:r>
      <w:r w:rsidRPr="00AF2847">
        <w:t>in</w:t>
      </w:r>
      <w:r w:rsidR="00B352F2" w:rsidRPr="00AF2847">
        <w:t xml:space="preserve"> </w:t>
      </w:r>
      <w:r w:rsidRPr="00AF2847">
        <w:t>the</w:t>
      </w:r>
      <w:r w:rsidR="00B352F2" w:rsidRPr="00AF2847">
        <w:t xml:space="preserve"> </w:t>
      </w:r>
      <w:r w:rsidRPr="00AF2847">
        <w:t>service</w:t>
      </w:r>
      <w:r w:rsidR="00B352F2" w:rsidRPr="00AF2847">
        <w:t xml:space="preserve"> </w:t>
      </w:r>
      <w:r w:rsidRPr="00AF2847">
        <w:t>of</w:t>
      </w:r>
      <w:r w:rsidR="00B352F2" w:rsidRPr="00AF2847">
        <w:t xml:space="preserve"> </w:t>
      </w:r>
      <w:r w:rsidRPr="00AF2847">
        <w:t>the</w:t>
      </w:r>
      <w:r w:rsidR="00B352F2" w:rsidRPr="00AF2847">
        <w:t xml:space="preserve"> </w:t>
      </w:r>
      <w:r w:rsidRPr="00AF2847">
        <w:t>Cause</w:t>
      </w:r>
      <w:r w:rsidR="00B352F2" w:rsidRPr="00AF2847">
        <w:t xml:space="preserve"> </w:t>
      </w:r>
      <w:r w:rsidRPr="00AF2847">
        <w:t>that</w:t>
      </w:r>
      <w:r w:rsidR="00B352F2" w:rsidRPr="00AF2847">
        <w:t xml:space="preserve"> </w:t>
      </w:r>
      <w:r w:rsidRPr="00AF2847">
        <w:t>it</w:t>
      </w:r>
      <w:r w:rsidR="00B352F2" w:rsidRPr="00AF2847">
        <w:t xml:space="preserve"> </w:t>
      </w:r>
      <w:r w:rsidRPr="00AF2847">
        <w:t>is</w:t>
      </w:r>
      <w:r w:rsidR="00B352F2" w:rsidRPr="00AF2847">
        <w:t xml:space="preserve"> </w:t>
      </w:r>
      <w:r w:rsidRPr="00AF2847">
        <w:t>a</w:t>
      </w:r>
      <w:r w:rsidR="00B352F2" w:rsidRPr="00AF2847">
        <w:t xml:space="preserve"> </w:t>
      </w:r>
      <w:r w:rsidRPr="00AF2847">
        <w:t>matter</w:t>
      </w:r>
      <w:r w:rsidR="00B352F2" w:rsidRPr="00AF2847">
        <w:t xml:space="preserve"> </w:t>
      </w:r>
      <w:r w:rsidRPr="00AF2847">
        <w:t>of</w:t>
      </w:r>
      <w:r w:rsidR="00B352F2" w:rsidRPr="00AF2847">
        <w:t xml:space="preserve"> </w:t>
      </w:r>
      <w:r w:rsidRPr="00AF2847">
        <w:t>astonishment</w:t>
      </w:r>
      <w:r w:rsidR="00B352F2" w:rsidRPr="00AF2847">
        <w:t xml:space="preserve"> </w:t>
      </w:r>
      <w:r w:rsidRPr="00AF2847">
        <w:t>to</w:t>
      </w:r>
      <w:r w:rsidR="00B352F2" w:rsidRPr="00AF2847">
        <w:t xml:space="preserve"> </w:t>
      </w:r>
      <w:r w:rsidRPr="00AF2847">
        <w:t>all</w:t>
      </w:r>
      <w:r w:rsidR="00991B2B" w:rsidRPr="00AF2847">
        <w:t>.</w:t>
      </w:r>
      <w:r w:rsidR="00B352F2" w:rsidRPr="00AF2847">
        <w:t xml:space="preserve">  </w:t>
      </w:r>
      <w:r w:rsidR="009F128E" w:rsidRPr="00AF2847">
        <w:t>‘Abdu’l-Baha</w:t>
      </w:r>
      <w:r w:rsidR="00B352F2" w:rsidRPr="00AF2847">
        <w:t xml:space="preserve"> </w:t>
      </w:r>
      <w:r w:rsidRPr="00AF2847">
        <w:t>said</w:t>
      </w:r>
      <w:r w:rsidR="00B352F2" w:rsidRPr="00AF2847">
        <w:t xml:space="preserve"> </w:t>
      </w:r>
      <w:r w:rsidRPr="00AF2847">
        <w:t>in</w:t>
      </w:r>
      <w:r w:rsidR="00B352F2" w:rsidRPr="00AF2847">
        <w:t xml:space="preserve"> </w:t>
      </w:r>
      <w:r w:rsidRPr="00AF2847">
        <w:t>part</w:t>
      </w:r>
      <w:r w:rsidR="00991B2B" w:rsidRPr="00AF2847">
        <w:t>:</w:t>
      </w:r>
      <w:r w:rsidR="00B352F2" w:rsidRPr="00AF2847">
        <w:t xml:space="preserve">  </w:t>
      </w:r>
      <w:r w:rsidR="00991B2B" w:rsidRPr="00AF2847">
        <w:t>“</w:t>
      </w:r>
      <w:r w:rsidRPr="00AF2847">
        <w:t>This</w:t>
      </w:r>
      <w:r w:rsidR="00B352F2" w:rsidRPr="00AF2847">
        <w:t xml:space="preserve"> </w:t>
      </w:r>
      <w:r w:rsidRPr="00AF2847">
        <w:t>is</w:t>
      </w:r>
      <w:r w:rsidR="00B352F2" w:rsidRPr="00AF2847">
        <w:t xml:space="preserve"> </w:t>
      </w:r>
      <w:r w:rsidRPr="00AF2847">
        <w:t>one</w:t>
      </w:r>
      <w:r w:rsidR="00B352F2" w:rsidRPr="00AF2847">
        <w:t xml:space="preserve"> </w:t>
      </w:r>
      <w:r w:rsidRPr="00AF2847">
        <w:t>of</w:t>
      </w:r>
      <w:r w:rsidR="00B352F2" w:rsidRPr="00AF2847">
        <w:t xml:space="preserve"> </w:t>
      </w:r>
      <w:r w:rsidRPr="00AF2847">
        <w:t>the</w:t>
      </w:r>
      <w:r w:rsidR="00B352F2" w:rsidRPr="00AF2847">
        <w:t xml:space="preserve"> </w:t>
      </w:r>
      <w:r w:rsidRPr="00AF2847">
        <w:t>conditions</w:t>
      </w:r>
      <w:r w:rsidR="00B352F2" w:rsidRPr="00AF2847">
        <w:t xml:space="preserve"> </w:t>
      </w:r>
      <w:r w:rsidRPr="00AF2847">
        <w:t>of</w:t>
      </w:r>
      <w:r w:rsidR="00B352F2" w:rsidRPr="00AF2847">
        <w:t xml:space="preserve"> </w:t>
      </w:r>
      <w:r w:rsidRPr="00AF2847">
        <w:t>the</w:t>
      </w:r>
      <w:r w:rsidR="00B352F2" w:rsidRPr="00AF2847">
        <w:t xml:space="preserve"> </w:t>
      </w:r>
      <w:r w:rsidRPr="00AF2847">
        <w:t>teachers</w:t>
      </w:r>
      <w:r w:rsidR="00B352F2" w:rsidRPr="00AF2847">
        <w:t xml:space="preserve"> </w:t>
      </w:r>
      <w:r w:rsidRPr="00AF2847">
        <w:t>of</w:t>
      </w:r>
      <w:r w:rsidR="00B352F2" w:rsidRPr="00AF2847">
        <w:t xml:space="preserve"> </w:t>
      </w:r>
      <w:r w:rsidRPr="00AF2847">
        <w:t>the</w:t>
      </w:r>
      <w:r w:rsidR="00B352F2" w:rsidRPr="00AF2847">
        <w:t xml:space="preserve"> </w:t>
      </w:r>
      <w:r w:rsidRPr="00AF2847">
        <w:t>Truth;</w:t>
      </w:r>
      <w:r w:rsidR="00B352F2" w:rsidRPr="00AF2847">
        <w:t xml:space="preserve"> </w:t>
      </w:r>
      <w:r w:rsidRPr="00AF2847">
        <w:t>he</w:t>
      </w:r>
      <w:r w:rsidR="00B352F2" w:rsidRPr="00AF2847">
        <w:t xml:space="preserve"> </w:t>
      </w:r>
      <w:r w:rsidRPr="00AF2847">
        <w:t>must</w:t>
      </w:r>
      <w:r w:rsidR="00B352F2" w:rsidRPr="00AF2847">
        <w:t xml:space="preserve"> </w:t>
      </w:r>
      <w:r w:rsidRPr="00AF2847">
        <w:t>possess</w:t>
      </w:r>
      <w:r w:rsidR="00B352F2" w:rsidRPr="00AF2847">
        <w:t xml:space="preserve"> </w:t>
      </w:r>
      <w:r w:rsidRPr="00AF2847">
        <w:t>pure</w:t>
      </w:r>
      <w:r w:rsidR="00B352F2" w:rsidRPr="00AF2847">
        <w:t xml:space="preserve"> </w:t>
      </w:r>
      <w:r w:rsidRPr="00AF2847">
        <w:t>severance,</w:t>
      </w:r>
      <w:r w:rsidR="00B352F2" w:rsidRPr="00AF2847">
        <w:t xml:space="preserve"> </w:t>
      </w:r>
      <w:r w:rsidRPr="00AF2847">
        <w:t>so</w:t>
      </w:r>
      <w:r w:rsidR="00B352F2" w:rsidRPr="00AF2847">
        <w:t xml:space="preserve"> </w:t>
      </w:r>
      <w:r w:rsidRPr="00AF2847">
        <w:t>that</w:t>
      </w:r>
      <w:r w:rsidR="00B352F2" w:rsidRPr="00AF2847">
        <w:t xml:space="preserve"> </w:t>
      </w:r>
      <w:r w:rsidRPr="00AF2847">
        <w:t>his</w:t>
      </w:r>
      <w:r w:rsidR="00B352F2" w:rsidRPr="00AF2847">
        <w:t xml:space="preserve"> </w:t>
      </w:r>
      <w:r w:rsidRPr="00AF2847">
        <w:t>words</w:t>
      </w:r>
      <w:r w:rsidR="00B352F2" w:rsidRPr="00AF2847">
        <w:t xml:space="preserve"> </w:t>
      </w:r>
      <w:r w:rsidRPr="00AF2847">
        <w:t>may</w:t>
      </w:r>
      <w:r w:rsidR="00B352F2" w:rsidRPr="00AF2847">
        <w:t xml:space="preserve"> </w:t>
      </w:r>
      <w:r w:rsidRPr="00AF2847">
        <w:t>produce</w:t>
      </w:r>
      <w:r w:rsidR="00B352F2" w:rsidRPr="00AF2847">
        <w:t xml:space="preserve"> </w:t>
      </w:r>
      <w:r w:rsidRPr="00AF2847">
        <w:t>such</w:t>
      </w:r>
      <w:r w:rsidR="00B352F2" w:rsidRPr="00AF2847">
        <w:t xml:space="preserve"> </w:t>
      </w:r>
      <w:r w:rsidRPr="00AF2847">
        <w:t>an</w:t>
      </w:r>
      <w:r w:rsidR="00B352F2" w:rsidRPr="00AF2847">
        <w:t xml:space="preserve"> </w:t>
      </w:r>
      <w:r w:rsidRPr="00AF2847">
        <w:t>effect</w:t>
      </w:r>
      <w:r w:rsidR="00B352F2" w:rsidRPr="00AF2847">
        <w:t xml:space="preserve"> </w:t>
      </w:r>
      <w:r w:rsidRPr="00AF2847">
        <w:t>on</w:t>
      </w:r>
      <w:r w:rsidR="00B352F2" w:rsidRPr="00AF2847">
        <w:t xml:space="preserve"> </w:t>
      </w:r>
      <w:r w:rsidRPr="00AF2847">
        <w:t>h</w:t>
      </w:r>
      <w:r w:rsidR="00AF2847">
        <w:t>is</w:t>
      </w:r>
      <w:r w:rsidR="00B352F2" w:rsidRPr="00AF2847">
        <w:t xml:space="preserve"> </w:t>
      </w:r>
      <w:r w:rsidRPr="00AF2847">
        <w:t>hearers</w:t>
      </w:r>
      <w:r w:rsidR="00B352F2" w:rsidRPr="00AF2847">
        <w:t xml:space="preserve"> </w:t>
      </w:r>
      <w:r w:rsidRPr="00AF2847">
        <w:t>that</w:t>
      </w:r>
      <w:r w:rsidR="00B352F2" w:rsidRPr="00AF2847">
        <w:t xml:space="preserve"> </w:t>
      </w:r>
      <w:r w:rsidRPr="00AF2847">
        <w:t>even</w:t>
      </w:r>
      <w:r w:rsidR="00B352F2" w:rsidRPr="00AF2847">
        <w:t xml:space="preserve"> </w:t>
      </w:r>
      <w:r w:rsidRPr="00AF2847">
        <w:t>if</w:t>
      </w:r>
      <w:r w:rsidR="00B352F2" w:rsidRPr="00AF2847">
        <w:t xml:space="preserve"> </w:t>
      </w:r>
      <w:r w:rsidRPr="00AF2847">
        <w:t>they</w:t>
      </w:r>
      <w:r w:rsidR="00B352F2" w:rsidRPr="00AF2847">
        <w:t xml:space="preserve"> </w:t>
      </w:r>
      <w:r w:rsidRPr="00AF2847">
        <w:t>do</w:t>
      </w:r>
      <w:r w:rsidR="00B352F2" w:rsidRPr="00AF2847">
        <w:t xml:space="preserve"> </w:t>
      </w:r>
      <w:r w:rsidRPr="00AF2847">
        <w:t>not</w:t>
      </w:r>
      <w:r w:rsidR="00B352F2" w:rsidRPr="00AF2847">
        <w:t xml:space="preserve"> </w:t>
      </w:r>
      <w:r w:rsidRPr="00AF2847">
        <w:t>become</w:t>
      </w:r>
      <w:r w:rsidR="00B352F2" w:rsidRPr="00AF2847">
        <w:t xml:space="preserve"> </w:t>
      </w:r>
      <w:r w:rsidRPr="00AF2847">
        <w:t>believers</w:t>
      </w:r>
      <w:r w:rsidR="00B352F2" w:rsidRPr="00AF2847">
        <w:t xml:space="preserve"> </w:t>
      </w:r>
      <w:r w:rsidRPr="00AF2847">
        <w:t>and</w:t>
      </w:r>
      <w:r w:rsidR="00B352F2" w:rsidRPr="00AF2847">
        <w:t xml:space="preserve"> </w:t>
      </w:r>
      <w:r w:rsidRPr="00AF2847">
        <w:t>approve</w:t>
      </w:r>
      <w:r w:rsidR="00B352F2" w:rsidRPr="00AF2847">
        <w:t xml:space="preserve"> </w:t>
      </w:r>
      <w:r w:rsidRPr="00AF2847">
        <w:t>the</w:t>
      </w:r>
      <w:r w:rsidR="00B352F2" w:rsidRPr="00AF2847">
        <w:t xml:space="preserve"> </w:t>
      </w:r>
      <w:r w:rsidRPr="00AF2847">
        <w:t>Truth,</w:t>
      </w:r>
      <w:r w:rsidR="00B352F2" w:rsidRPr="00AF2847">
        <w:t xml:space="preserve"> </w:t>
      </w:r>
      <w:r w:rsidRPr="00AF2847">
        <w:t>yet</w:t>
      </w:r>
      <w:r w:rsidR="00B352F2" w:rsidRPr="00AF2847">
        <w:t xml:space="preserve"> </w:t>
      </w:r>
      <w:r w:rsidRPr="00AF2847">
        <w:t>they</w:t>
      </w:r>
      <w:r w:rsidR="00B352F2" w:rsidRPr="00AF2847">
        <w:t xml:space="preserve"> </w:t>
      </w:r>
      <w:r w:rsidRPr="00AF2847">
        <w:t>will</w:t>
      </w:r>
      <w:r w:rsidR="00B352F2" w:rsidRPr="00AF2847">
        <w:t xml:space="preserve"> </w:t>
      </w:r>
      <w:r w:rsidRPr="00AF2847">
        <w:t>be</w:t>
      </w:r>
      <w:r w:rsidR="00B352F2" w:rsidRPr="00AF2847">
        <w:t xml:space="preserve"> </w:t>
      </w:r>
      <w:r w:rsidRPr="00AF2847">
        <w:t>impressed</w:t>
      </w:r>
      <w:r w:rsidR="00B352F2" w:rsidRPr="00AF2847">
        <w:t xml:space="preserve"> </w:t>
      </w:r>
      <w:r w:rsidRPr="00AF2847">
        <w:t>by</w:t>
      </w:r>
      <w:r w:rsidR="00B352F2" w:rsidRPr="00AF2847">
        <w:t xml:space="preserve"> </w:t>
      </w:r>
      <w:r w:rsidRPr="00AF2847">
        <w:t>his</w:t>
      </w:r>
      <w:r w:rsidR="00B352F2" w:rsidRPr="00AF2847">
        <w:t xml:space="preserve"> </w:t>
      </w:r>
      <w:r w:rsidRPr="00AF2847">
        <w:t>sincerity</w:t>
      </w:r>
      <w:r w:rsidR="00B352F2" w:rsidRPr="00AF2847">
        <w:t xml:space="preserve"> </w:t>
      </w:r>
      <w:r w:rsidRPr="00AF2847">
        <w:t>and</w:t>
      </w:r>
      <w:r w:rsidR="00B352F2" w:rsidRPr="00AF2847">
        <w:t xml:space="preserve"> </w:t>
      </w:r>
      <w:r w:rsidRPr="00AF2847">
        <w:t>devotion,</w:t>
      </w:r>
      <w:r w:rsidR="00B352F2" w:rsidRPr="00AF2847">
        <w:t xml:space="preserve"> </w:t>
      </w:r>
      <w:r w:rsidRPr="00AF2847">
        <w:t>and</w:t>
      </w:r>
      <w:r w:rsidR="00B352F2" w:rsidRPr="00AF2847">
        <w:t xml:space="preserve"> </w:t>
      </w:r>
      <w:r w:rsidRPr="00AF2847">
        <w:t>testify</w:t>
      </w:r>
      <w:r w:rsidR="00B352F2" w:rsidRPr="00AF2847">
        <w:t xml:space="preserve"> </w:t>
      </w:r>
      <w:r w:rsidRPr="00AF2847">
        <w:t>that</w:t>
      </w:r>
      <w:r w:rsidR="00B352F2" w:rsidRPr="00AF2847">
        <w:t xml:space="preserve"> </w:t>
      </w:r>
      <w:r w:rsidRPr="00AF2847">
        <w:t>he</w:t>
      </w:r>
      <w:r w:rsidR="00B352F2" w:rsidRPr="00AF2847">
        <w:t xml:space="preserve"> </w:t>
      </w:r>
      <w:r w:rsidRPr="00AF2847">
        <w:t>has</w:t>
      </w:r>
      <w:r w:rsidR="00B352F2" w:rsidRPr="00AF2847">
        <w:t xml:space="preserve"> </w:t>
      </w:r>
      <w:r w:rsidRPr="00AF2847">
        <w:t>no</w:t>
      </w:r>
      <w:r w:rsidR="00B352F2" w:rsidRPr="00AF2847">
        <w:t xml:space="preserve"> </w:t>
      </w:r>
      <w:r w:rsidRPr="00AF2847">
        <w:t>attachment</w:t>
      </w:r>
      <w:r w:rsidR="00B352F2" w:rsidRPr="00AF2847">
        <w:t xml:space="preserve"> </w:t>
      </w:r>
      <w:r w:rsidRPr="00AF2847">
        <w:t>whatsoever</w:t>
      </w:r>
      <w:r w:rsidR="00B352F2" w:rsidRPr="00AF2847">
        <w:t xml:space="preserve"> </w:t>
      </w:r>
      <w:r w:rsidRPr="00AF2847">
        <w:t>to</w:t>
      </w:r>
      <w:r w:rsidR="00B352F2" w:rsidRPr="00AF2847">
        <w:t xml:space="preserve"> </w:t>
      </w:r>
      <w:r w:rsidRPr="00AF2847">
        <w:t>the</w:t>
      </w:r>
      <w:r w:rsidR="00B352F2" w:rsidRPr="00AF2847">
        <w:t xml:space="preserve"> </w:t>
      </w:r>
      <w:r w:rsidRPr="00AF2847">
        <w:t>world,</w:t>
      </w:r>
      <w:r w:rsidR="00B352F2" w:rsidRPr="00AF2847">
        <w:t xml:space="preserve"> </w:t>
      </w:r>
      <w:r w:rsidRPr="00AF2847">
        <w:t>and</w:t>
      </w:r>
      <w:r w:rsidR="00B352F2" w:rsidRPr="00AF2847">
        <w:t xml:space="preserve"> </w:t>
      </w:r>
      <w:r w:rsidRPr="00AF2847">
        <w:t>his</w:t>
      </w:r>
      <w:r w:rsidR="00B352F2" w:rsidRPr="00AF2847">
        <w:t xml:space="preserve"> </w:t>
      </w:r>
      <w:r w:rsidRPr="00AF2847">
        <w:t>only</w:t>
      </w:r>
      <w:r w:rsidR="00B352F2" w:rsidRPr="00AF2847">
        <w:t xml:space="preserve"> </w:t>
      </w:r>
      <w:r w:rsidRPr="00AF2847">
        <w:t>purpose</w:t>
      </w:r>
      <w:r w:rsidR="00B352F2" w:rsidRPr="00AF2847">
        <w:t xml:space="preserve"> </w:t>
      </w:r>
      <w:r w:rsidRPr="00AF2847">
        <w:t>is</w:t>
      </w:r>
      <w:r w:rsidR="00B352F2" w:rsidRPr="00AF2847">
        <w:t xml:space="preserve"> </w:t>
      </w:r>
      <w:r w:rsidRPr="00AF2847">
        <w:t>Truth.</w:t>
      </w:r>
      <w:r w:rsidR="00991B2B" w:rsidRPr="00AF2847">
        <w:t>”</w:t>
      </w:r>
      <w:r w:rsidR="00B352F2" w:rsidRPr="00AF2847">
        <w:t xml:space="preserve"> </w:t>
      </w:r>
      <w:r w:rsidR="00AF2847">
        <w:t xml:space="preserve"> </w:t>
      </w:r>
      <w:r w:rsidRPr="00AF2847">
        <w:t>Then</w:t>
      </w:r>
      <w:r w:rsidR="00B352F2" w:rsidRPr="00AF2847">
        <w:t xml:space="preserve"> </w:t>
      </w:r>
      <w:r w:rsidRPr="00AF2847">
        <w:t>He</w:t>
      </w:r>
      <w:r w:rsidR="00B352F2" w:rsidRPr="00AF2847">
        <w:t xml:space="preserve"> </w:t>
      </w:r>
      <w:r w:rsidRPr="00AF2847">
        <w:t>gave</w:t>
      </w:r>
      <w:r w:rsidR="00B352F2" w:rsidRPr="00AF2847">
        <w:t xml:space="preserve"> </w:t>
      </w:r>
      <w:r w:rsidRPr="00AF2847">
        <w:t>the</w:t>
      </w:r>
      <w:r w:rsidR="00B352F2" w:rsidRPr="00AF2847">
        <w:t xml:space="preserve"> </w:t>
      </w:r>
      <w:r w:rsidRPr="00AF2847">
        <w:t>following</w:t>
      </w:r>
      <w:r w:rsidR="00B352F2" w:rsidRPr="00AF2847">
        <w:t xml:space="preserve"> </w:t>
      </w:r>
      <w:r w:rsidRPr="00AF2847">
        <w:t>illustration</w:t>
      </w:r>
      <w:r w:rsidR="00991B2B" w:rsidRPr="00AF2847">
        <w:t>:</w:t>
      </w:r>
    </w:p>
    <w:p w:rsidR="00AF2847" w:rsidRDefault="00AF2847">
      <w:pPr>
        <w:widowControl/>
        <w:kinsoku/>
        <w:overflowPunct/>
        <w:textAlignment w:val="auto"/>
      </w:pPr>
      <w:r>
        <w:br w:type="page"/>
      </w:r>
    </w:p>
    <w:p w:rsidR="00AF46AF" w:rsidRPr="00AF2847" w:rsidRDefault="004B2AB8" w:rsidP="00AF2847">
      <w:pPr>
        <w:pStyle w:val="Textcts"/>
      </w:pPr>
      <w:r>
        <w:lastRenderedPageBreak/>
        <w:t xml:space="preserve">&lt;p </w:t>
      </w:r>
      <w:r w:rsidR="00AF46AF" w:rsidRPr="00FB112F">
        <w:t>35&gt;</w:t>
      </w:r>
    </w:p>
    <w:p w:rsidR="00AF46AF" w:rsidRPr="00FB112F" w:rsidRDefault="00AF46AF" w:rsidP="00FB112F">
      <w:pPr>
        <w:pStyle w:val="Myhead"/>
      </w:pPr>
      <w:bookmarkStart w:id="42" w:name="h42"/>
      <w:r w:rsidRPr="00FB112F">
        <w:t>Story</w:t>
      </w:r>
      <w:r w:rsidR="00B352F2" w:rsidRPr="00FB112F">
        <w:t xml:space="preserve"> </w:t>
      </w:r>
      <w:r w:rsidRPr="00FB112F">
        <w:t>of</w:t>
      </w:r>
      <w:r w:rsidR="00B352F2" w:rsidRPr="00FB112F">
        <w:t xml:space="preserve"> </w:t>
      </w:r>
      <w:r w:rsidRPr="00FB112F">
        <w:t>a</w:t>
      </w:r>
      <w:r w:rsidR="00B352F2" w:rsidRPr="00FB112F">
        <w:t xml:space="preserve"> </w:t>
      </w:r>
      <w:r w:rsidRPr="00FB112F">
        <w:t>pilgrimage</w:t>
      </w:r>
      <w:r w:rsidR="00B352F2" w:rsidRPr="00FB112F">
        <w:t xml:space="preserve"> </w:t>
      </w:r>
      <w:r w:rsidRPr="00FB112F">
        <w:t>during</w:t>
      </w:r>
      <w:r w:rsidR="00B352F2" w:rsidRPr="00FB112F">
        <w:t xml:space="preserve"> </w:t>
      </w:r>
      <w:r w:rsidR="00394F0E" w:rsidRPr="00FB112F">
        <w:t>Baha’u’llah</w:t>
      </w:r>
      <w:r w:rsidR="00991B2B" w:rsidRPr="00FB112F">
        <w:t>’</w:t>
      </w:r>
      <w:r w:rsidRPr="00FB112F">
        <w:t>s</w:t>
      </w:r>
      <w:r w:rsidR="00B352F2" w:rsidRPr="00FB112F">
        <w:t xml:space="preserve"> </w:t>
      </w:r>
      <w:r w:rsidRPr="00FB112F">
        <w:t>time</w:t>
      </w:r>
      <w:r w:rsidR="00B352F2" w:rsidRPr="00FB112F">
        <w:t xml:space="preserve"> </w:t>
      </w:r>
      <w:r w:rsidRPr="00FB112F">
        <w:t>in</w:t>
      </w:r>
      <w:r w:rsidR="00B352F2" w:rsidRPr="00FB112F">
        <w:t xml:space="preserve"> </w:t>
      </w:r>
      <w:r w:rsidRPr="00FB112F">
        <w:t>Baghdad</w:t>
      </w:r>
      <w:r w:rsidR="00B352F2" w:rsidRPr="00FB112F">
        <w:t xml:space="preserve"> </w:t>
      </w:r>
      <w:r w:rsidRPr="00FB112F">
        <w:t>and</w:t>
      </w:r>
      <w:r w:rsidR="00B352F2" w:rsidRPr="00FB112F">
        <w:t xml:space="preserve"> </w:t>
      </w:r>
      <w:r w:rsidRPr="00FB112F">
        <w:t>consulting</w:t>
      </w:r>
      <w:r w:rsidR="00B352F2" w:rsidRPr="00FB112F">
        <w:t xml:space="preserve"> </w:t>
      </w:r>
      <w:r w:rsidRPr="00FB112F">
        <w:t>the</w:t>
      </w:r>
      <w:r w:rsidR="00B352F2" w:rsidRPr="00FB112F">
        <w:t xml:space="preserve"> </w:t>
      </w:r>
      <w:r w:rsidRPr="00FB112F">
        <w:t>Qur</w:t>
      </w:r>
      <w:r w:rsidR="00991B2B" w:rsidRPr="00FB112F">
        <w:t>’</w:t>
      </w:r>
      <w:r w:rsidRPr="00FB112F">
        <w:t>an</w:t>
      </w:r>
      <w:bookmarkEnd w:id="42"/>
    </w:p>
    <w:p w:rsidR="00AF46AF" w:rsidRPr="00AF46AF" w:rsidRDefault="00991B2B" w:rsidP="00894DA6">
      <w:pPr>
        <w:pStyle w:val="Text"/>
        <w:rPr>
          <w:lang w:eastAsia="en-AU"/>
        </w:rPr>
      </w:pPr>
      <w:r w:rsidRPr="00FB112F">
        <w:t>“</w:t>
      </w:r>
      <w:r w:rsidR="00AF46AF" w:rsidRPr="00FB112F">
        <w:t>During</w:t>
      </w:r>
      <w:r w:rsidR="00B352F2" w:rsidRPr="00FB112F">
        <w:t xml:space="preserve"> </w:t>
      </w:r>
      <w:r w:rsidR="00AF46AF" w:rsidRPr="00FB112F">
        <w:t>the</w:t>
      </w:r>
      <w:r w:rsidR="00B352F2" w:rsidRPr="00FB112F">
        <w:t xml:space="preserve"> </w:t>
      </w:r>
      <w:r w:rsidR="00AF46AF" w:rsidRPr="00FB112F">
        <w:t>years</w:t>
      </w:r>
      <w:r w:rsidR="00B352F2" w:rsidRPr="00FB112F">
        <w:t xml:space="preserve"> </w:t>
      </w:r>
      <w:r w:rsidR="00AF46AF" w:rsidRPr="00FB112F">
        <w:t>of</w:t>
      </w:r>
      <w:r w:rsidR="00B352F2" w:rsidRPr="00FB112F">
        <w:t xml:space="preserve"> </w:t>
      </w:r>
      <w:r w:rsidR="00AF46AF" w:rsidRPr="00FB112F">
        <w:t>(</w:t>
      </w:r>
      <w:r w:rsidR="00394F0E" w:rsidRPr="00FB112F">
        <w:t>Baha’u’llah</w:t>
      </w:r>
      <w:r w:rsidRPr="00FB112F">
        <w:t>’</w:t>
      </w:r>
      <w:r w:rsidR="00AF46AF" w:rsidRPr="00FB112F">
        <w:t>s</w:t>
      </w:r>
      <w:r w:rsidR="00B352F2" w:rsidRPr="00FB112F">
        <w:t xml:space="preserve"> </w:t>
      </w:r>
      <w:r w:rsidR="00AF46AF" w:rsidRPr="00FB112F">
        <w:t>residence</w:t>
      </w:r>
      <w:r w:rsidR="00B352F2" w:rsidRPr="00FB112F">
        <w:t xml:space="preserve"> </w:t>
      </w:r>
      <w:r w:rsidR="00AF46AF" w:rsidRPr="00FB112F">
        <w:t>at)</w:t>
      </w:r>
      <w:r w:rsidR="00B352F2" w:rsidRPr="00FB112F">
        <w:t xml:space="preserve"> </w:t>
      </w:r>
      <w:r w:rsidR="00AF46AF" w:rsidRPr="00FB112F">
        <w:t>Baghdad,</w:t>
      </w:r>
      <w:r w:rsidR="00B352F2" w:rsidRPr="00FB112F">
        <w:t xml:space="preserve"> </w:t>
      </w:r>
      <w:r w:rsidR="00AF46AF" w:rsidRPr="00FB112F">
        <w:t>word</w:t>
      </w:r>
      <w:r w:rsidR="00B352F2" w:rsidRPr="00FB112F">
        <w:t xml:space="preserve"> </w:t>
      </w:r>
      <w:r w:rsidR="00AF46AF" w:rsidRPr="00FB112F">
        <w:t>was</w:t>
      </w:r>
      <w:r w:rsidR="00B352F2" w:rsidRPr="00FB112F">
        <w:t xml:space="preserve"> </w:t>
      </w:r>
      <w:r w:rsidR="00AF46AF" w:rsidRPr="00FB112F">
        <w:t>brought</w:t>
      </w:r>
      <w:r w:rsidR="00B352F2" w:rsidRPr="00FB112F">
        <w:t xml:space="preserve"> </w:t>
      </w:r>
      <w:r w:rsidR="00AF46AF" w:rsidRPr="00FB112F">
        <w:t>that</w:t>
      </w:r>
      <w:r w:rsidR="00B352F2" w:rsidRPr="00FB112F">
        <w:t xml:space="preserve"> </w:t>
      </w:r>
      <w:r w:rsidR="00AF46AF" w:rsidRPr="00FB112F">
        <w:t>Mirza</w:t>
      </w:r>
      <w:r w:rsidR="00B352F2" w:rsidRPr="00FB112F">
        <w:t xml:space="preserve"> </w:t>
      </w:r>
      <w:proofErr w:type="spellStart"/>
      <w:r w:rsidR="00AF46AF" w:rsidRPr="00FB112F">
        <w:t>Yahya</w:t>
      </w:r>
      <w:proofErr w:type="spellEnd"/>
      <w:r w:rsidR="00B352F2" w:rsidRPr="00FB112F">
        <w:t xml:space="preserve"> </w:t>
      </w:r>
      <w:r w:rsidR="00AF46AF" w:rsidRPr="00FB112F">
        <w:t>Khan,</w:t>
      </w:r>
      <w:r w:rsidR="00B352F2" w:rsidRPr="00FB112F">
        <w:t xml:space="preserve"> </w:t>
      </w:r>
      <w:r w:rsidR="00AF46AF" w:rsidRPr="00FB112F">
        <w:t>the</w:t>
      </w:r>
      <w:r w:rsidR="00B352F2" w:rsidRPr="00FB112F">
        <w:t xml:space="preserve"> </w:t>
      </w:r>
      <w:r w:rsidR="00AF46AF" w:rsidRPr="00FB112F">
        <w:t>Governor</w:t>
      </w:r>
      <w:r w:rsidR="00B352F2" w:rsidRPr="00FB112F">
        <w:t xml:space="preserve"> </w:t>
      </w:r>
      <w:r w:rsidR="00AF46AF" w:rsidRPr="00FB112F">
        <w:t>of</w:t>
      </w:r>
      <w:r w:rsidR="00B352F2" w:rsidRPr="00FB112F">
        <w:t xml:space="preserve"> </w:t>
      </w:r>
      <w:proofErr w:type="spellStart"/>
      <w:r w:rsidR="00AF46AF" w:rsidRPr="00FB112F">
        <w:t>Mazindaran</w:t>
      </w:r>
      <w:proofErr w:type="spellEnd"/>
      <w:r w:rsidR="00AF46AF" w:rsidRPr="00FB112F">
        <w:t>,</w:t>
      </w:r>
      <w:r w:rsidR="00B352F2" w:rsidRPr="00FB112F">
        <w:t xml:space="preserve"> </w:t>
      </w:r>
      <w:r w:rsidR="00AF46AF" w:rsidRPr="00FB112F">
        <w:t>a</w:t>
      </w:r>
      <w:r w:rsidR="00B352F2" w:rsidRPr="00FB112F">
        <w:t xml:space="preserve"> </w:t>
      </w:r>
      <w:r w:rsidR="00AF46AF" w:rsidRPr="00FB112F">
        <w:t>nephew</w:t>
      </w:r>
      <w:r w:rsidR="00B352F2" w:rsidRPr="00FB112F">
        <w:t xml:space="preserve"> </w:t>
      </w:r>
      <w:r w:rsidR="00AF46AF" w:rsidRPr="00FB112F">
        <w:t>of</w:t>
      </w:r>
      <w:r w:rsidR="00B352F2" w:rsidRPr="00FB112F">
        <w:t xml:space="preserve"> </w:t>
      </w:r>
      <w:r w:rsidR="00AF46AF" w:rsidRPr="00FB112F">
        <w:t>Mirza</w:t>
      </w:r>
      <w:r w:rsidR="00B352F2" w:rsidRPr="00FB112F">
        <w:t xml:space="preserve"> </w:t>
      </w:r>
      <w:proofErr w:type="spellStart"/>
      <w:r w:rsidR="00AF46AF" w:rsidRPr="00FB112F">
        <w:t>Aqa</w:t>
      </w:r>
      <w:proofErr w:type="spellEnd"/>
      <w:r w:rsidR="00B352F2" w:rsidRPr="00FB112F">
        <w:t xml:space="preserve"> </w:t>
      </w:r>
      <w:r w:rsidR="00AF46AF" w:rsidRPr="00FB112F">
        <w:t>Khan</w:t>
      </w:r>
      <w:r w:rsidR="00B352F2" w:rsidRPr="00FB112F">
        <w:t xml:space="preserve"> </w:t>
      </w:r>
      <w:r w:rsidR="00AF46AF" w:rsidRPr="00FB112F">
        <w:t>of</w:t>
      </w:r>
      <w:r w:rsidR="00B352F2" w:rsidRPr="00FB112F">
        <w:t xml:space="preserve"> </w:t>
      </w:r>
      <w:proofErr w:type="spellStart"/>
      <w:r w:rsidR="00AF46AF" w:rsidRPr="00FB112F">
        <w:t>Nur</w:t>
      </w:r>
      <w:proofErr w:type="spellEnd"/>
      <w:r w:rsidR="00AF46AF" w:rsidRPr="00FB112F">
        <w:t>,</w:t>
      </w:r>
      <w:r w:rsidR="00B352F2" w:rsidRPr="00FB112F">
        <w:t xml:space="preserve"> </w:t>
      </w:r>
      <w:r w:rsidR="00AF46AF" w:rsidRPr="00FB112F">
        <w:t>the</w:t>
      </w:r>
      <w:r w:rsidR="00B352F2" w:rsidRPr="00FB112F">
        <w:t xml:space="preserve"> </w:t>
      </w:r>
      <w:r w:rsidR="00AF46AF" w:rsidRPr="00FB112F">
        <w:t>Prime</w:t>
      </w:r>
      <w:r w:rsidR="00B352F2" w:rsidRPr="00FB112F">
        <w:t xml:space="preserve"> </w:t>
      </w:r>
      <w:r w:rsidR="00AF46AF" w:rsidRPr="00FB112F">
        <w:t>Minister,</w:t>
      </w:r>
      <w:r w:rsidR="00B352F2" w:rsidRPr="00FB112F">
        <w:t xml:space="preserve"> </w:t>
      </w:r>
      <w:r w:rsidR="00AF46AF" w:rsidRPr="00FB112F">
        <w:t>had</w:t>
      </w:r>
      <w:r w:rsidR="00B352F2" w:rsidRPr="00FB112F">
        <w:t xml:space="preserve"> </w:t>
      </w:r>
      <w:r w:rsidR="00AF46AF" w:rsidRPr="00FB112F">
        <w:t>come</w:t>
      </w:r>
      <w:r w:rsidR="00B352F2" w:rsidRPr="00FB112F">
        <w:t xml:space="preserve"> </w:t>
      </w:r>
      <w:r w:rsidR="00AF46AF" w:rsidRPr="00FB112F">
        <w:t>to</w:t>
      </w:r>
      <w:r w:rsidR="00B352F2" w:rsidRPr="00FB112F">
        <w:t xml:space="preserve"> </w:t>
      </w:r>
      <w:r w:rsidR="00AF46AF" w:rsidRPr="00FB112F">
        <w:t>perform</w:t>
      </w:r>
      <w:r w:rsidR="00B352F2" w:rsidRPr="00FB112F">
        <w:t xml:space="preserve"> </w:t>
      </w:r>
      <w:r w:rsidR="00AF46AF" w:rsidRPr="00FB112F">
        <w:t>the</w:t>
      </w:r>
      <w:r w:rsidR="00B352F2" w:rsidRPr="00FB112F">
        <w:t xml:space="preserve"> </w:t>
      </w:r>
      <w:r w:rsidR="00AF46AF" w:rsidRPr="00FB112F">
        <w:t>pilgrimage</w:t>
      </w:r>
      <w:r w:rsidR="00B352F2" w:rsidRPr="00FB112F">
        <w:t xml:space="preserve"> </w:t>
      </w:r>
      <w:r w:rsidR="00AF46AF" w:rsidRPr="00FB112F">
        <w:t>of</w:t>
      </w:r>
      <w:r w:rsidR="00B352F2" w:rsidRPr="00FB112F">
        <w:t xml:space="preserve"> </w:t>
      </w:r>
      <w:r w:rsidR="00AF46AF" w:rsidRPr="00FB112F">
        <w:t>the</w:t>
      </w:r>
      <w:r w:rsidR="00B352F2" w:rsidRPr="00FB112F">
        <w:t xml:space="preserve"> </w:t>
      </w:r>
      <w:r w:rsidR="00AF46AF" w:rsidRPr="00FB112F">
        <w:t>Shrines</w:t>
      </w:r>
      <w:r w:rsidR="00B352F2" w:rsidRPr="00FB112F">
        <w:t xml:space="preserve"> </w:t>
      </w:r>
      <w:r w:rsidR="00AF46AF" w:rsidRPr="00FB112F">
        <w:t>(at</w:t>
      </w:r>
      <w:r w:rsidR="00B352F2" w:rsidRPr="00FB112F">
        <w:t xml:space="preserve"> </w:t>
      </w:r>
      <w:proofErr w:type="spellStart"/>
      <w:r w:rsidR="00AF46AF" w:rsidRPr="00FB112F">
        <w:t>Karbila</w:t>
      </w:r>
      <w:proofErr w:type="spellEnd"/>
      <w:r w:rsidR="00B352F2" w:rsidRPr="00FB112F">
        <w:t xml:space="preserve"> </w:t>
      </w:r>
      <w:r w:rsidR="00AF46AF" w:rsidRPr="00FB112F">
        <w:t>and</w:t>
      </w:r>
      <w:r w:rsidR="00B352F2" w:rsidRPr="00FB112F">
        <w:t xml:space="preserve"> </w:t>
      </w:r>
      <w:r w:rsidR="00AF46AF" w:rsidRPr="00FB112F">
        <w:t>Najaf,</w:t>
      </w:r>
      <w:r w:rsidR="00B352F2" w:rsidRPr="00FB112F">
        <w:t xml:space="preserve"> </w:t>
      </w:r>
      <w:r w:rsidR="00AF46AF" w:rsidRPr="00FB112F">
        <w:t>etc.),</w:t>
      </w:r>
      <w:r w:rsidR="00B352F2" w:rsidRPr="00FB112F">
        <w:t xml:space="preserve"> </w:t>
      </w:r>
      <w:r w:rsidR="00AF46AF" w:rsidRPr="00FB112F">
        <w:t>and</w:t>
      </w:r>
      <w:r w:rsidR="00B352F2" w:rsidRPr="00FB112F">
        <w:t xml:space="preserve"> </w:t>
      </w:r>
      <w:r w:rsidR="00AF46AF" w:rsidRPr="00FB112F">
        <w:t>that</w:t>
      </w:r>
      <w:r w:rsidR="00B352F2" w:rsidRPr="00FB112F">
        <w:t xml:space="preserve"> </w:t>
      </w:r>
      <w:r w:rsidR="00AF46AF" w:rsidRPr="00FB112F">
        <w:t>he</w:t>
      </w:r>
      <w:r w:rsidR="00B352F2" w:rsidRPr="00FB112F">
        <w:t xml:space="preserve"> </w:t>
      </w:r>
      <w:r w:rsidR="00AF46AF" w:rsidRPr="00FB112F">
        <w:t>was</w:t>
      </w:r>
      <w:r w:rsidR="00B352F2" w:rsidRPr="00FB112F">
        <w:t xml:space="preserve"> </w:t>
      </w:r>
      <w:r w:rsidR="00AF46AF" w:rsidRPr="00FB112F">
        <w:t>now</w:t>
      </w:r>
      <w:r w:rsidR="00B352F2" w:rsidRPr="00FB112F">
        <w:t xml:space="preserve"> </w:t>
      </w:r>
      <w:r w:rsidR="00AF46AF" w:rsidRPr="00FB112F">
        <w:t>in</w:t>
      </w:r>
      <w:r w:rsidR="00B352F2" w:rsidRPr="00FB112F">
        <w:t xml:space="preserve"> </w:t>
      </w:r>
      <w:proofErr w:type="spellStart"/>
      <w:r w:rsidR="00AF46AF" w:rsidRPr="00FB112F">
        <w:t>Kazimayn</w:t>
      </w:r>
      <w:proofErr w:type="spellEnd"/>
      <w:r w:rsidRPr="00FB112F">
        <w:t>.</w:t>
      </w:r>
      <w:r w:rsidR="00D26387" w:rsidRPr="00FB112F">
        <w:rPr>
          <w:rStyle w:val="FootnoteReference"/>
        </w:rPr>
        <w:footnoteReference w:id="26"/>
      </w:r>
      <w:r w:rsidR="00B352F2">
        <w:rPr>
          <w:lang w:eastAsia="en-AU"/>
        </w:rPr>
        <w:t xml:space="preserve">  </w:t>
      </w:r>
      <w:r w:rsidR="00AF46AF" w:rsidRPr="00AF46AF">
        <w:rPr>
          <w:lang w:eastAsia="en-AU"/>
        </w:rPr>
        <w:t>Because</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former</w:t>
      </w:r>
      <w:r w:rsidR="00B352F2">
        <w:rPr>
          <w:lang w:eastAsia="en-AU"/>
        </w:rPr>
        <w:t xml:space="preserve"> </w:t>
      </w:r>
      <w:r w:rsidR="00AF46AF" w:rsidRPr="00AF46AF">
        <w:rPr>
          <w:lang w:eastAsia="en-AU"/>
        </w:rPr>
        <w:t>acquaintance</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Blessed</w:t>
      </w:r>
      <w:r w:rsidR="00B352F2">
        <w:rPr>
          <w:lang w:eastAsia="en-AU"/>
        </w:rPr>
        <w:t xml:space="preserve"> </w:t>
      </w:r>
      <w:r w:rsidR="00AF46AF" w:rsidRPr="00AF46AF">
        <w:rPr>
          <w:lang w:eastAsia="en-AU"/>
        </w:rPr>
        <w:t>Perfection</w:t>
      </w:r>
      <w:r w:rsidR="00B352F2">
        <w:rPr>
          <w:lang w:eastAsia="en-AU"/>
        </w:rPr>
        <w:t xml:space="preserve"> </w:t>
      </w:r>
      <w:r w:rsidR="00AF46AF" w:rsidRPr="00AF46AF">
        <w:rPr>
          <w:lang w:eastAsia="en-AU"/>
        </w:rPr>
        <w:t>bade</w:t>
      </w:r>
      <w:r w:rsidR="00B352F2">
        <w:rPr>
          <w:lang w:eastAsia="en-AU"/>
        </w:rPr>
        <w:t xml:space="preserve"> </w:t>
      </w:r>
      <w:r w:rsidR="00AF46AF" w:rsidRPr="00AF46AF">
        <w:rPr>
          <w:lang w:eastAsia="en-AU"/>
        </w:rPr>
        <w:t>me</w:t>
      </w:r>
      <w:r w:rsidR="00B352F2">
        <w:rPr>
          <w:lang w:eastAsia="en-AU"/>
        </w:rPr>
        <w:t xml:space="preserve"> </w:t>
      </w:r>
      <w:r w:rsidR="00AF46AF" w:rsidRPr="00AF46AF">
        <w:rPr>
          <w:lang w:eastAsia="en-AU"/>
        </w:rPr>
        <w:t>go</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call</w:t>
      </w:r>
      <w:r w:rsidR="00B352F2">
        <w:rPr>
          <w:lang w:eastAsia="en-AU"/>
        </w:rPr>
        <w:t xml:space="preserve"> </w:t>
      </w:r>
      <w:r w:rsidR="00AF46AF" w:rsidRPr="00AF46AF">
        <w:rPr>
          <w:lang w:eastAsia="en-AU"/>
        </w:rPr>
        <w:t>upon</w:t>
      </w:r>
      <w:r w:rsidR="00B352F2">
        <w:rPr>
          <w:lang w:eastAsia="en-AU"/>
        </w:rPr>
        <w:t xml:space="preserve"> </w:t>
      </w:r>
      <w:r w:rsidR="00AF46AF" w:rsidRPr="00AF46AF">
        <w:rPr>
          <w:lang w:eastAsia="en-AU"/>
        </w:rPr>
        <w:t>him</w:t>
      </w:r>
      <w:r>
        <w:rPr>
          <w:lang w:eastAsia="en-AU"/>
        </w:rPr>
        <w:t>.</w:t>
      </w:r>
      <w:r w:rsidR="00B352F2">
        <w:rPr>
          <w:lang w:eastAsia="en-AU"/>
        </w:rPr>
        <w:t xml:space="preserve">  </w:t>
      </w:r>
      <w:r w:rsidR="00AF46AF" w:rsidRPr="00AF46AF">
        <w:rPr>
          <w:lang w:eastAsia="en-AU"/>
        </w:rPr>
        <w:t>On</w:t>
      </w:r>
      <w:r w:rsidR="00B352F2">
        <w:rPr>
          <w:lang w:eastAsia="en-AU"/>
        </w:rPr>
        <w:t xml:space="preserve"> </w:t>
      </w:r>
      <w:r w:rsidR="00AF46AF" w:rsidRPr="00AF46AF">
        <w:rPr>
          <w:lang w:eastAsia="en-AU"/>
        </w:rPr>
        <w:t>arriving</w:t>
      </w:r>
      <w:r w:rsidR="00B352F2">
        <w:rPr>
          <w:lang w:eastAsia="en-AU"/>
        </w:rPr>
        <w:t xml:space="preserve"> </w:t>
      </w:r>
      <w:r w:rsidR="00AF46AF" w:rsidRPr="00AF46AF">
        <w:rPr>
          <w:lang w:eastAsia="en-AU"/>
        </w:rPr>
        <w:t>at</w:t>
      </w:r>
      <w:r w:rsidR="00B352F2">
        <w:rPr>
          <w:lang w:eastAsia="en-AU"/>
        </w:rPr>
        <w:t xml:space="preserve"> </w:t>
      </w:r>
      <w:r w:rsidR="00AF46AF" w:rsidRPr="00AF46AF">
        <w:rPr>
          <w:lang w:eastAsia="en-AU"/>
        </w:rPr>
        <w:t>his</w:t>
      </w:r>
      <w:r w:rsidR="00B352F2">
        <w:rPr>
          <w:lang w:eastAsia="en-AU"/>
        </w:rPr>
        <w:t xml:space="preserve"> </w:t>
      </w:r>
      <w:r w:rsidR="00AF46AF" w:rsidRPr="00AF46AF">
        <w:rPr>
          <w:lang w:eastAsia="en-AU"/>
        </w:rPr>
        <w:t>house,</w:t>
      </w:r>
      <w:r w:rsidR="00B352F2">
        <w:rPr>
          <w:lang w:eastAsia="en-AU"/>
        </w:rPr>
        <w:t xml:space="preserve"> </w:t>
      </w:r>
      <w:r w:rsidR="00AF46AF" w:rsidRPr="00AF46AF">
        <w:rPr>
          <w:lang w:eastAsia="en-AU"/>
        </w:rPr>
        <w:t>I</w:t>
      </w:r>
      <w:r w:rsidR="00B352F2">
        <w:rPr>
          <w:lang w:eastAsia="en-AU"/>
        </w:rPr>
        <w:t xml:space="preserve"> </w:t>
      </w:r>
      <w:r w:rsidR="00AF46AF" w:rsidRPr="00AF46AF">
        <w:rPr>
          <w:lang w:eastAsia="en-AU"/>
        </w:rPr>
        <w:t>found</w:t>
      </w:r>
      <w:r w:rsidR="00B352F2">
        <w:rPr>
          <w:lang w:eastAsia="en-AU"/>
        </w:rPr>
        <w:t xml:space="preserve"> </w:t>
      </w:r>
      <w:r w:rsidR="00AF46AF" w:rsidRPr="00AF46AF">
        <w:rPr>
          <w:lang w:eastAsia="en-AU"/>
        </w:rPr>
        <w:t>Siyyid</w:t>
      </w:r>
      <w:r w:rsidR="00B352F2">
        <w:rPr>
          <w:lang w:eastAsia="en-AU"/>
        </w:rPr>
        <w:t xml:space="preserve"> </w:t>
      </w:r>
      <w:r w:rsidR="00AF46AF" w:rsidRPr="00AF46AF">
        <w:rPr>
          <w:lang w:eastAsia="en-AU"/>
        </w:rPr>
        <w:t>Ibrahim,</w:t>
      </w:r>
      <w:r w:rsidR="00B352F2">
        <w:rPr>
          <w:lang w:eastAsia="en-AU"/>
        </w:rPr>
        <w:t xml:space="preserve"> </w:t>
      </w:r>
      <w:r w:rsidR="00AF46AF" w:rsidRPr="00AF46AF">
        <w:rPr>
          <w:lang w:eastAsia="en-AU"/>
        </w:rPr>
        <w:t>a</w:t>
      </w:r>
      <w:r w:rsidR="00B352F2">
        <w:rPr>
          <w:lang w:eastAsia="en-AU"/>
        </w:rPr>
        <w:t xml:space="preserve"> </w:t>
      </w:r>
      <w:r w:rsidR="00AF46AF" w:rsidRPr="00AF46AF">
        <w:rPr>
          <w:lang w:eastAsia="en-AU"/>
        </w:rPr>
        <w:t>Muhammadan</w:t>
      </w:r>
      <w:r w:rsidR="00B352F2">
        <w:rPr>
          <w:lang w:eastAsia="en-AU"/>
        </w:rPr>
        <w:t xml:space="preserve"> </w:t>
      </w:r>
      <w:r w:rsidR="00AF46AF" w:rsidRPr="00AF46AF">
        <w:rPr>
          <w:lang w:eastAsia="en-AU"/>
        </w:rPr>
        <w:t>Mujtahid,</w:t>
      </w:r>
      <w:r w:rsidR="00B352F2">
        <w:rPr>
          <w:lang w:eastAsia="en-AU"/>
        </w:rPr>
        <w:t xml:space="preserve"> </w:t>
      </w:r>
      <w:r w:rsidR="00AF46AF" w:rsidRPr="00AF46AF">
        <w:rPr>
          <w:lang w:eastAsia="en-AU"/>
        </w:rPr>
        <w:t>was</w:t>
      </w:r>
      <w:r w:rsidR="00B352F2">
        <w:rPr>
          <w:lang w:eastAsia="en-AU"/>
        </w:rPr>
        <w:t xml:space="preserve"> </w:t>
      </w:r>
      <w:r w:rsidR="00AF46AF" w:rsidRPr="00AF46AF">
        <w:rPr>
          <w:lang w:eastAsia="en-AU"/>
        </w:rPr>
        <w:t>calling</w:t>
      </w:r>
      <w:r w:rsidR="00B352F2">
        <w:rPr>
          <w:lang w:eastAsia="en-AU"/>
        </w:rPr>
        <w:t xml:space="preserve"> </w:t>
      </w:r>
      <w:r w:rsidR="00AF46AF" w:rsidRPr="00AF46AF">
        <w:rPr>
          <w:lang w:eastAsia="en-AU"/>
        </w:rPr>
        <w:t>on</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Persian</w:t>
      </w:r>
      <w:r w:rsidR="00B352F2">
        <w:rPr>
          <w:lang w:eastAsia="en-AU"/>
        </w:rPr>
        <w:t xml:space="preserve"> </w:t>
      </w:r>
      <w:r w:rsidR="00AF46AF" w:rsidRPr="00AF46AF">
        <w:rPr>
          <w:lang w:eastAsia="en-AU"/>
        </w:rPr>
        <w:t>Grandee,</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was</w:t>
      </w:r>
      <w:r w:rsidR="00B352F2">
        <w:rPr>
          <w:lang w:eastAsia="en-AU"/>
        </w:rPr>
        <w:t xml:space="preserve"> </w:t>
      </w:r>
      <w:r w:rsidR="00AF46AF" w:rsidRPr="00AF46AF">
        <w:rPr>
          <w:lang w:eastAsia="en-AU"/>
        </w:rPr>
        <w:t>engaged</w:t>
      </w:r>
      <w:r w:rsidR="00B352F2">
        <w:rPr>
          <w:lang w:eastAsia="en-AU"/>
        </w:rPr>
        <w:t xml:space="preserve"> </w:t>
      </w:r>
      <w:r w:rsidR="00AF46AF" w:rsidRPr="00AF46AF">
        <w:rPr>
          <w:lang w:eastAsia="en-AU"/>
        </w:rPr>
        <w:t>in</w:t>
      </w:r>
      <w:r w:rsidR="00B352F2">
        <w:rPr>
          <w:lang w:eastAsia="en-AU"/>
        </w:rPr>
        <w:t xml:space="preserve"> </w:t>
      </w:r>
      <w:r w:rsidR="00AF46AF" w:rsidRPr="00AF46AF">
        <w:rPr>
          <w:lang w:eastAsia="en-AU"/>
        </w:rPr>
        <w:t>various</w:t>
      </w:r>
      <w:r w:rsidR="00B352F2">
        <w:rPr>
          <w:lang w:eastAsia="en-AU"/>
        </w:rPr>
        <w:t xml:space="preserve"> </w:t>
      </w:r>
      <w:r w:rsidR="00AF46AF" w:rsidRPr="00AF46AF">
        <w:rPr>
          <w:lang w:eastAsia="en-AU"/>
        </w:rPr>
        <w:t>conversations</w:t>
      </w:r>
      <w:r>
        <w:rPr>
          <w:lang w:eastAsia="en-AU"/>
        </w:rPr>
        <w:t>.</w:t>
      </w:r>
      <w:r w:rsidR="00B352F2">
        <w:rPr>
          <w:lang w:eastAsia="en-AU"/>
        </w:rPr>
        <w:t xml:space="preserve">  </w:t>
      </w:r>
      <w:r w:rsidR="00AF46AF" w:rsidRPr="00AF46AF">
        <w:rPr>
          <w:lang w:eastAsia="en-AU"/>
        </w:rPr>
        <w:t>Among</w:t>
      </w:r>
      <w:r w:rsidR="00B352F2">
        <w:rPr>
          <w:lang w:eastAsia="en-AU"/>
        </w:rPr>
        <w:t xml:space="preserve"> </w:t>
      </w:r>
      <w:r w:rsidR="00AF46AF" w:rsidRPr="00AF46AF">
        <w:rPr>
          <w:lang w:eastAsia="en-AU"/>
        </w:rPr>
        <w:t>other</w:t>
      </w:r>
      <w:r w:rsidR="00B352F2">
        <w:rPr>
          <w:lang w:eastAsia="en-AU"/>
        </w:rPr>
        <w:t xml:space="preserve"> </w:t>
      </w:r>
      <w:r w:rsidR="00AF46AF" w:rsidRPr="00AF46AF">
        <w:rPr>
          <w:lang w:eastAsia="en-AU"/>
        </w:rPr>
        <w:t>things,</w:t>
      </w:r>
      <w:r w:rsidR="00B352F2">
        <w:rPr>
          <w:lang w:eastAsia="en-AU"/>
        </w:rPr>
        <w:t xml:space="preserve"> </w:t>
      </w:r>
      <w:r w:rsidR="00AF46AF" w:rsidRPr="00AF46AF">
        <w:rPr>
          <w:lang w:eastAsia="en-AU"/>
        </w:rPr>
        <w:t>he</w:t>
      </w:r>
      <w:r w:rsidR="00B352F2">
        <w:rPr>
          <w:lang w:eastAsia="en-AU"/>
        </w:rPr>
        <w:t xml:space="preserve"> </w:t>
      </w:r>
      <w:r w:rsidR="00AF46AF" w:rsidRPr="00AF46AF">
        <w:rPr>
          <w:lang w:eastAsia="en-AU"/>
        </w:rPr>
        <w:t>asked</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Khan</w:t>
      </w:r>
      <w:r w:rsidR="00B352F2">
        <w:rPr>
          <w:lang w:eastAsia="en-AU"/>
        </w:rPr>
        <w:t xml:space="preserve"> </w:t>
      </w:r>
      <w:r w:rsidR="00AF46AF" w:rsidRPr="00AF46AF">
        <w:rPr>
          <w:lang w:eastAsia="en-AU"/>
        </w:rPr>
        <w:t>as</w:t>
      </w:r>
      <w:r w:rsidR="00B352F2">
        <w:rPr>
          <w:lang w:eastAsia="en-AU"/>
        </w:rPr>
        <w:t xml:space="preserve"> </w:t>
      </w:r>
      <w:r w:rsidR="00AF46AF" w:rsidRPr="00AF46AF">
        <w:rPr>
          <w:lang w:eastAsia="en-AU"/>
        </w:rPr>
        <w:t>to</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destination</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his</w:t>
      </w:r>
      <w:r w:rsidR="00B352F2">
        <w:rPr>
          <w:lang w:eastAsia="en-AU"/>
        </w:rPr>
        <w:t xml:space="preserve"> </w:t>
      </w:r>
      <w:r w:rsidR="00AF46AF" w:rsidRPr="00AF46AF">
        <w:rPr>
          <w:lang w:eastAsia="en-AU"/>
        </w:rPr>
        <w:t>journey</w:t>
      </w:r>
      <w:r>
        <w:rPr>
          <w:lang w:eastAsia="en-AU"/>
        </w:rPr>
        <w:t>.</w:t>
      </w:r>
      <w:r w:rsidR="00B352F2">
        <w:rPr>
          <w:lang w:eastAsia="en-AU"/>
        </w:rPr>
        <w:t xml:space="preserve">  </w:t>
      </w:r>
      <w:r w:rsidR="00AF46AF" w:rsidRPr="00AF46AF">
        <w:rPr>
          <w:lang w:eastAsia="en-AU"/>
        </w:rPr>
        <w:t>In</w:t>
      </w:r>
      <w:r w:rsidR="00B352F2">
        <w:rPr>
          <w:lang w:eastAsia="en-AU"/>
        </w:rPr>
        <w:t xml:space="preserve"> </w:t>
      </w:r>
      <w:r w:rsidR="00AF46AF" w:rsidRPr="00AF46AF">
        <w:rPr>
          <w:lang w:eastAsia="en-AU"/>
        </w:rPr>
        <w:t>answer</w:t>
      </w:r>
      <w:r w:rsidR="00B352F2">
        <w:rPr>
          <w:lang w:eastAsia="en-AU"/>
        </w:rPr>
        <w:t xml:space="preserve"> </w:t>
      </w:r>
      <w:r w:rsidR="00AF46AF" w:rsidRPr="00AF46AF">
        <w:rPr>
          <w:lang w:eastAsia="en-AU"/>
        </w:rPr>
        <w:t>he</w:t>
      </w:r>
      <w:r w:rsidR="00B352F2">
        <w:rPr>
          <w:lang w:eastAsia="en-AU"/>
        </w:rPr>
        <w:t xml:space="preserve"> </w:t>
      </w:r>
      <w:r w:rsidR="00AF46AF" w:rsidRPr="00AF46AF">
        <w:rPr>
          <w:lang w:eastAsia="en-AU"/>
        </w:rPr>
        <w:t>named</w:t>
      </w:r>
      <w:r w:rsidR="00B352F2">
        <w:rPr>
          <w:lang w:eastAsia="en-AU"/>
        </w:rPr>
        <w:t xml:space="preserve"> </w:t>
      </w:r>
      <w:r w:rsidR="00AF46AF" w:rsidRPr="00AF46AF">
        <w:rPr>
          <w:lang w:eastAsia="en-AU"/>
        </w:rPr>
        <w:t>it</w:t>
      </w:r>
      <w:r w:rsidR="00B352F2">
        <w:rPr>
          <w:lang w:eastAsia="en-AU"/>
        </w:rPr>
        <w:t xml:space="preserve"> </w:t>
      </w:r>
      <w:r w:rsidR="00AF46AF" w:rsidRPr="00AF46AF">
        <w:rPr>
          <w:lang w:eastAsia="en-AU"/>
        </w:rPr>
        <w:t>to</w:t>
      </w:r>
      <w:r w:rsidR="00B352F2">
        <w:rPr>
          <w:lang w:eastAsia="en-AU"/>
        </w:rPr>
        <w:t xml:space="preserve"> </w:t>
      </w:r>
      <w:r w:rsidR="00AF46AF" w:rsidRPr="00AF46AF">
        <w:rPr>
          <w:lang w:eastAsia="en-AU"/>
        </w:rPr>
        <w:t>be</w:t>
      </w:r>
      <w:r w:rsidR="00B352F2">
        <w:rPr>
          <w:lang w:eastAsia="en-AU"/>
        </w:rPr>
        <w:t xml:space="preserve"> </w:t>
      </w:r>
      <w:r w:rsidR="00AF46AF" w:rsidRPr="00AF46AF">
        <w:rPr>
          <w:lang w:eastAsia="en-AU"/>
        </w:rPr>
        <w:t>Najaf</w:t>
      </w:r>
      <w:r w:rsidR="00B352F2">
        <w:rPr>
          <w:lang w:eastAsia="en-AU"/>
        </w:rPr>
        <w:t xml:space="preserve"> </w:t>
      </w:r>
      <w:r w:rsidR="00AF46AF" w:rsidRPr="00AF46AF">
        <w:rPr>
          <w:lang w:eastAsia="en-AU"/>
        </w:rPr>
        <w:t>(where</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Tomb</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Ali</w:t>
      </w:r>
      <w:r w:rsidR="00B352F2">
        <w:rPr>
          <w:lang w:eastAsia="en-AU"/>
        </w:rPr>
        <w:t xml:space="preserve"> </w:t>
      </w:r>
      <w:r w:rsidR="00AF46AF" w:rsidRPr="00AF46AF">
        <w:rPr>
          <w:lang w:eastAsia="en-AU"/>
        </w:rPr>
        <w:t>is</w:t>
      </w:r>
      <w:r w:rsidR="00B352F2">
        <w:rPr>
          <w:lang w:eastAsia="en-AU"/>
        </w:rPr>
        <w:t xml:space="preserve"> </w:t>
      </w:r>
      <w:r w:rsidR="00AF46AF" w:rsidRPr="00AF46AF">
        <w:rPr>
          <w:lang w:eastAsia="en-AU"/>
        </w:rPr>
        <w:t>situated)</w:t>
      </w:r>
      <w:r>
        <w:rPr>
          <w:lang w:eastAsia="en-AU"/>
        </w:rPr>
        <w:t>.</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Siyyid</w:t>
      </w:r>
      <w:r w:rsidR="00B352F2">
        <w:rPr>
          <w:lang w:eastAsia="en-AU"/>
        </w:rPr>
        <w:t xml:space="preserve"> </w:t>
      </w:r>
      <w:r w:rsidR="00AF46AF" w:rsidRPr="00AF46AF">
        <w:rPr>
          <w:lang w:eastAsia="en-AU"/>
        </w:rPr>
        <w:t>said,</w:t>
      </w:r>
      <w:r w:rsidR="00B352F2">
        <w:rPr>
          <w:lang w:eastAsia="en-AU"/>
        </w:rPr>
        <w:t xml:space="preserve"> </w:t>
      </w:r>
      <w:r>
        <w:rPr>
          <w:lang w:eastAsia="en-AU"/>
        </w:rPr>
        <w:t>‘</w:t>
      </w:r>
      <w:r w:rsidR="00AF46AF" w:rsidRPr="00AF46AF">
        <w:rPr>
          <w:lang w:eastAsia="en-AU"/>
        </w:rPr>
        <w:t>Oh</w:t>
      </w:r>
      <w:r w:rsidR="00B352F2">
        <w:rPr>
          <w:lang w:eastAsia="en-AU"/>
        </w:rPr>
        <w:t xml:space="preserve"> </w:t>
      </w:r>
      <w:r w:rsidR="00AF46AF" w:rsidRPr="00AF46AF">
        <w:rPr>
          <w:lang w:eastAsia="en-AU"/>
        </w:rPr>
        <w:t>no!</w:t>
      </w:r>
      <w:r w:rsidR="00AF2847">
        <w:rPr>
          <w:lang w:eastAsia="en-AU"/>
        </w:rPr>
        <w:t xml:space="preserve"> </w:t>
      </w:r>
      <w:r w:rsidR="00B352F2">
        <w:rPr>
          <w:lang w:eastAsia="en-AU"/>
        </w:rPr>
        <w:t xml:space="preserve"> </w:t>
      </w:r>
      <w:r w:rsidR="00AF46AF" w:rsidRPr="00AF46AF">
        <w:rPr>
          <w:lang w:eastAsia="en-AU"/>
        </w:rPr>
        <w:t>Now</w:t>
      </w:r>
      <w:r w:rsidR="00B352F2">
        <w:rPr>
          <w:lang w:eastAsia="en-AU"/>
        </w:rPr>
        <w:t xml:space="preserve"> </w:t>
      </w:r>
      <w:r w:rsidR="00AF46AF" w:rsidRPr="00AF46AF">
        <w:rPr>
          <w:lang w:eastAsia="en-AU"/>
        </w:rPr>
        <w:t>that</w:t>
      </w:r>
      <w:r w:rsidR="00B352F2">
        <w:rPr>
          <w:lang w:eastAsia="en-AU"/>
        </w:rPr>
        <w:t xml:space="preserve"> </w:t>
      </w:r>
      <w:r w:rsidR="00AF46AF" w:rsidRPr="00AF46AF">
        <w:rPr>
          <w:lang w:eastAsia="en-AU"/>
        </w:rPr>
        <w:t>you</w:t>
      </w:r>
      <w:r w:rsidR="00B352F2">
        <w:rPr>
          <w:lang w:eastAsia="en-AU"/>
        </w:rPr>
        <w:t xml:space="preserve"> </w:t>
      </w:r>
      <w:r w:rsidR="00AF46AF" w:rsidRPr="00AF46AF">
        <w:rPr>
          <w:lang w:eastAsia="en-AU"/>
        </w:rPr>
        <w:t>have</w:t>
      </w:r>
      <w:r w:rsidR="00B352F2">
        <w:rPr>
          <w:lang w:eastAsia="en-AU"/>
        </w:rPr>
        <w:t xml:space="preserve"> </w:t>
      </w:r>
      <w:r w:rsidR="00AF46AF" w:rsidRPr="00AF46AF">
        <w:rPr>
          <w:lang w:eastAsia="en-AU"/>
        </w:rPr>
        <w:t>come</w:t>
      </w:r>
      <w:r w:rsidR="00B352F2">
        <w:rPr>
          <w:lang w:eastAsia="en-AU"/>
        </w:rPr>
        <w:t xml:space="preserve"> </w:t>
      </w:r>
      <w:r w:rsidR="00AF46AF" w:rsidRPr="00AF46AF">
        <w:rPr>
          <w:lang w:eastAsia="en-AU"/>
        </w:rPr>
        <w:t>this</w:t>
      </w:r>
      <w:r w:rsidR="00B352F2">
        <w:rPr>
          <w:lang w:eastAsia="en-AU"/>
        </w:rPr>
        <w:t xml:space="preserve"> </w:t>
      </w:r>
      <w:r w:rsidR="00AF46AF" w:rsidRPr="00AF46AF">
        <w:rPr>
          <w:lang w:eastAsia="en-AU"/>
        </w:rPr>
        <w:t>far,</w:t>
      </w:r>
      <w:r w:rsidR="00B352F2">
        <w:rPr>
          <w:lang w:eastAsia="en-AU"/>
        </w:rPr>
        <w:t xml:space="preserve"> </w:t>
      </w:r>
      <w:r w:rsidR="00AF46AF" w:rsidRPr="00AF46AF">
        <w:rPr>
          <w:lang w:eastAsia="en-AU"/>
        </w:rPr>
        <w:t>it</w:t>
      </w:r>
      <w:r w:rsidR="00B352F2">
        <w:rPr>
          <w:lang w:eastAsia="en-AU"/>
        </w:rPr>
        <w:t xml:space="preserve"> </w:t>
      </w:r>
      <w:r w:rsidR="00AF46AF" w:rsidRPr="00AF46AF">
        <w:rPr>
          <w:lang w:eastAsia="en-AU"/>
        </w:rPr>
        <w:t>is</w:t>
      </w:r>
      <w:r w:rsidR="00B352F2">
        <w:rPr>
          <w:lang w:eastAsia="en-AU"/>
        </w:rPr>
        <w:t xml:space="preserve"> </w:t>
      </w:r>
      <w:r w:rsidR="00AF46AF" w:rsidRPr="00AF46AF">
        <w:rPr>
          <w:lang w:eastAsia="en-AU"/>
        </w:rPr>
        <w:t>well</w:t>
      </w:r>
      <w:r w:rsidR="00B352F2">
        <w:rPr>
          <w:lang w:eastAsia="en-AU"/>
        </w:rPr>
        <w:t xml:space="preserve"> </w:t>
      </w:r>
      <w:r w:rsidR="00AF46AF" w:rsidRPr="00AF46AF">
        <w:rPr>
          <w:lang w:eastAsia="en-AU"/>
        </w:rPr>
        <w:t>that</w:t>
      </w:r>
      <w:r w:rsidR="00B352F2">
        <w:rPr>
          <w:lang w:eastAsia="en-AU"/>
        </w:rPr>
        <w:t xml:space="preserve"> </w:t>
      </w:r>
      <w:r w:rsidR="00AF46AF" w:rsidRPr="00AF46AF">
        <w:rPr>
          <w:lang w:eastAsia="en-AU"/>
        </w:rPr>
        <w:t>you</w:t>
      </w:r>
      <w:r w:rsidR="00B352F2">
        <w:rPr>
          <w:lang w:eastAsia="en-AU"/>
        </w:rPr>
        <w:t xml:space="preserve"> </w:t>
      </w:r>
      <w:r w:rsidR="00AF46AF" w:rsidRPr="00AF46AF">
        <w:rPr>
          <w:lang w:eastAsia="en-AU"/>
        </w:rPr>
        <w:t>go</w:t>
      </w:r>
      <w:r w:rsidR="00B352F2">
        <w:rPr>
          <w:lang w:eastAsia="en-AU"/>
        </w:rPr>
        <w:t xml:space="preserve"> </w:t>
      </w:r>
      <w:r w:rsidR="00AF46AF" w:rsidRPr="00AF46AF">
        <w:rPr>
          <w:lang w:eastAsia="en-AU"/>
        </w:rPr>
        <w:t>also</w:t>
      </w:r>
      <w:r w:rsidR="00B352F2">
        <w:rPr>
          <w:lang w:eastAsia="en-AU"/>
        </w:rPr>
        <w:t xml:space="preserve"> </w:t>
      </w:r>
      <w:r w:rsidR="00AF46AF" w:rsidRPr="00AF46AF">
        <w:rPr>
          <w:lang w:eastAsia="en-AU"/>
        </w:rPr>
        <w:t>to</w:t>
      </w:r>
      <w:r w:rsidR="00B352F2">
        <w:rPr>
          <w:lang w:eastAsia="en-AU"/>
        </w:rPr>
        <w:t xml:space="preserve"> </w:t>
      </w:r>
      <w:r w:rsidR="00AF46AF" w:rsidRPr="00AF46AF">
        <w:rPr>
          <w:lang w:eastAsia="en-AU"/>
        </w:rPr>
        <w:t>Mecca</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have</w:t>
      </w:r>
      <w:r w:rsidR="00B352F2">
        <w:rPr>
          <w:lang w:eastAsia="en-AU"/>
        </w:rPr>
        <w:t xml:space="preserve"> </w:t>
      </w:r>
      <w:r w:rsidR="00AF46AF" w:rsidRPr="00AF46AF">
        <w:rPr>
          <w:lang w:eastAsia="en-AU"/>
        </w:rPr>
        <w:t>me</w:t>
      </w:r>
      <w:r w:rsidR="00B352F2">
        <w:rPr>
          <w:lang w:eastAsia="en-AU"/>
        </w:rPr>
        <w:t xml:space="preserve"> </w:t>
      </w:r>
      <w:r w:rsidR="00AF46AF" w:rsidRPr="00AF46AF">
        <w:rPr>
          <w:lang w:eastAsia="en-AU"/>
        </w:rPr>
        <w:t>also</w:t>
      </w:r>
      <w:r w:rsidR="00B352F2">
        <w:rPr>
          <w:lang w:eastAsia="en-AU"/>
        </w:rPr>
        <w:t xml:space="preserve"> </w:t>
      </w:r>
      <w:r w:rsidR="00AF46AF" w:rsidRPr="00AF46AF">
        <w:rPr>
          <w:lang w:eastAsia="en-AU"/>
        </w:rPr>
        <w:t>in</w:t>
      </w:r>
      <w:r w:rsidR="00B352F2">
        <w:rPr>
          <w:lang w:eastAsia="en-AU"/>
        </w:rPr>
        <w:t xml:space="preserve"> </w:t>
      </w:r>
      <w:r w:rsidR="00AF46AF" w:rsidRPr="00AF46AF">
        <w:rPr>
          <w:lang w:eastAsia="en-AU"/>
        </w:rPr>
        <w:t>your</w:t>
      </w:r>
      <w:r w:rsidR="00B352F2">
        <w:rPr>
          <w:lang w:eastAsia="en-AU"/>
        </w:rPr>
        <w:t xml:space="preserve"> </w:t>
      </w:r>
      <w:r w:rsidR="00AF46AF" w:rsidRPr="00AF46AF">
        <w:rPr>
          <w:lang w:eastAsia="en-AU"/>
        </w:rPr>
        <w:t>company</w:t>
      </w:r>
      <w:r w:rsidR="00B352F2">
        <w:rPr>
          <w:lang w:eastAsia="en-AU"/>
        </w:rPr>
        <w:t xml:space="preserve"> </w:t>
      </w:r>
      <w:r w:rsidR="00AF46AF" w:rsidRPr="00AF46AF">
        <w:rPr>
          <w:lang w:eastAsia="en-AU"/>
        </w:rPr>
        <w:t>to</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pilgrimage</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that</w:t>
      </w:r>
      <w:r w:rsidR="00B352F2">
        <w:rPr>
          <w:lang w:eastAsia="en-AU"/>
        </w:rPr>
        <w:t xml:space="preserve"> </w:t>
      </w:r>
      <w:r w:rsidR="00AF46AF" w:rsidRPr="00AF46AF">
        <w:rPr>
          <w:lang w:eastAsia="en-AU"/>
        </w:rPr>
        <w:t>Sacred</w:t>
      </w:r>
      <w:r w:rsidR="00B352F2">
        <w:rPr>
          <w:lang w:eastAsia="en-AU"/>
        </w:rPr>
        <w:t xml:space="preserve"> </w:t>
      </w:r>
      <w:r w:rsidR="00AF46AF" w:rsidRPr="00AF46AF">
        <w:rPr>
          <w:lang w:eastAsia="en-AU"/>
        </w:rPr>
        <w:t>Spot.</w:t>
      </w:r>
      <w:r>
        <w:rPr>
          <w:lang w:eastAsia="en-AU"/>
        </w:rPr>
        <w:t>’</w:t>
      </w:r>
      <w:r w:rsidR="00B352F2">
        <w:rPr>
          <w:lang w:eastAsia="en-AU"/>
        </w:rPr>
        <w:t xml:space="preserve"> </w:t>
      </w:r>
      <w:r w:rsidR="00AF2847">
        <w:rPr>
          <w:lang w:eastAsia="en-AU"/>
        </w:rPr>
        <w:t xml:space="preserve"> </w:t>
      </w:r>
      <w:r w:rsidR="00AF46AF" w:rsidRPr="00AF46AF">
        <w:rPr>
          <w:lang w:eastAsia="en-AU"/>
        </w:rPr>
        <w:t>The</w:t>
      </w:r>
      <w:r w:rsidR="00B352F2">
        <w:rPr>
          <w:lang w:eastAsia="en-AU"/>
        </w:rPr>
        <w:t xml:space="preserve"> </w:t>
      </w:r>
      <w:r w:rsidR="00AF46AF" w:rsidRPr="00AF46AF">
        <w:rPr>
          <w:lang w:eastAsia="en-AU"/>
        </w:rPr>
        <w:t>Khan</w:t>
      </w:r>
      <w:r w:rsidR="00B352F2">
        <w:rPr>
          <w:lang w:eastAsia="en-AU"/>
        </w:rPr>
        <w:t xml:space="preserve"> </w:t>
      </w:r>
      <w:r w:rsidR="00AF46AF" w:rsidRPr="00AF46AF">
        <w:rPr>
          <w:lang w:eastAsia="en-AU"/>
        </w:rPr>
        <w:t>answered,</w:t>
      </w:r>
      <w:r w:rsidR="00B352F2">
        <w:rPr>
          <w:lang w:eastAsia="en-AU"/>
        </w:rPr>
        <w:t xml:space="preserve"> </w:t>
      </w:r>
      <w:r w:rsidR="00AF46AF" w:rsidRPr="00AF46AF">
        <w:rPr>
          <w:lang w:eastAsia="en-AU"/>
        </w:rPr>
        <w:t>that</w:t>
      </w:r>
      <w:r w:rsidR="00B352F2">
        <w:rPr>
          <w:lang w:eastAsia="en-AU"/>
        </w:rPr>
        <w:t xml:space="preserve"> </w:t>
      </w:r>
      <w:r w:rsidR="00AF46AF" w:rsidRPr="00AF46AF">
        <w:rPr>
          <w:lang w:eastAsia="en-AU"/>
        </w:rPr>
        <w:t>as</w:t>
      </w:r>
      <w:r w:rsidR="00B352F2">
        <w:rPr>
          <w:lang w:eastAsia="en-AU"/>
        </w:rPr>
        <w:t xml:space="preserve"> </w:t>
      </w:r>
      <w:r w:rsidR="00AF46AF" w:rsidRPr="00AF46AF">
        <w:rPr>
          <w:lang w:eastAsia="en-AU"/>
        </w:rPr>
        <w:t>manifold</w:t>
      </w:r>
      <w:r w:rsidR="00B352F2">
        <w:rPr>
          <w:lang w:eastAsia="en-AU"/>
        </w:rPr>
        <w:t xml:space="preserve"> </w:t>
      </w:r>
      <w:r w:rsidR="00AF46AF" w:rsidRPr="00AF46AF">
        <w:rPr>
          <w:lang w:eastAsia="en-AU"/>
        </w:rPr>
        <w:t>occupations</w:t>
      </w:r>
      <w:r w:rsidR="00B352F2">
        <w:rPr>
          <w:lang w:eastAsia="en-AU"/>
        </w:rPr>
        <w:t xml:space="preserve"> </w:t>
      </w:r>
      <w:r w:rsidR="00AF46AF" w:rsidRPr="00AF46AF">
        <w:rPr>
          <w:lang w:eastAsia="en-AU"/>
        </w:rPr>
        <w:t>awaited</w:t>
      </w:r>
      <w:r w:rsidR="00B352F2">
        <w:rPr>
          <w:lang w:eastAsia="en-AU"/>
        </w:rPr>
        <w:t xml:space="preserve"> </w:t>
      </w:r>
      <w:r w:rsidR="00AF46AF" w:rsidRPr="00AF46AF">
        <w:rPr>
          <w:lang w:eastAsia="en-AU"/>
        </w:rPr>
        <w:t>him</w:t>
      </w:r>
      <w:r w:rsidR="00B352F2">
        <w:rPr>
          <w:lang w:eastAsia="en-AU"/>
        </w:rPr>
        <w:t xml:space="preserve"> </w:t>
      </w:r>
      <w:r w:rsidR="00AF46AF" w:rsidRPr="00AF46AF">
        <w:rPr>
          <w:lang w:eastAsia="en-AU"/>
        </w:rPr>
        <w:t>in</w:t>
      </w:r>
      <w:r w:rsidR="00B352F2">
        <w:rPr>
          <w:lang w:eastAsia="en-AU"/>
        </w:rPr>
        <w:t xml:space="preserve"> </w:t>
      </w:r>
      <w:r w:rsidR="00AF46AF" w:rsidRPr="00AF46AF">
        <w:rPr>
          <w:lang w:eastAsia="en-AU"/>
        </w:rPr>
        <w:t>Persia,</w:t>
      </w:r>
      <w:r w:rsidR="00B352F2">
        <w:rPr>
          <w:lang w:eastAsia="en-AU"/>
        </w:rPr>
        <w:t xml:space="preserve"> </w:t>
      </w:r>
      <w:r w:rsidR="00AF46AF" w:rsidRPr="00AF46AF">
        <w:rPr>
          <w:lang w:eastAsia="en-AU"/>
        </w:rPr>
        <w:t>he</w:t>
      </w:r>
      <w:r w:rsidR="00B352F2">
        <w:rPr>
          <w:lang w:eastAsia="en-AU"/>
        </w:rPr>
        <w:t xml:space="preserve"> </w:t>
      </w:r>
      <w:r w:rsidR="00AF46AF" w:rsidRPr="00AF46AF">
        <w:rPr>
          <w:lang w:eastAsia="en-AU"/>
        </w:rPr>
        <w:t>was</w:t>
      </w:r>
      <w:r w:rsidR="00B352F2">
        <w:rPr>
          <w:lang w:eastAsia="en-AU"/>
        </w:rPr>
        <w:t xml:space="preserve"> </w:t>
      </w:r>
      <w:r w:rsidR="00AF46AF" w:rsidRPr="00AF46AF">
        <w:rPr>
          <w:lang w:eastAsia="en-AU"/>
        </w:rPr>
        <w:t>bound</w:t>
      </w:r>
      <w:r w:rsidR="00B352F2">
        <w:rPr>
          <w:lang w:eastAsia="en-AU"/>
        </w:rPr>
        <w:t xml:space="preserve"> </w:t>
      </w:r>
      <w:r w:rsidR="00AF46AF" w:rsidRPr="00AF46AF">
        <w:rPr>
          <w:lang w:eastAsia="en-AU"/>
        </w:rPr>
        <w:t>to</w:t>
      </w:r>
      <w:r w:rsidR="00B352F2">
        <w:rPr>
          <w:lang w:eastAsia="en-AU"/>
        </w:rPr>
        <w:t xml:space="preserve"> </w:t>
      </w:r>
      <w:r w:rsidR="00AF46AF" w:rsidRPr="00AF46AF">
        <w:rPr>
          <w:lang w:eastAsia="en-AU"/>
        </w:rPr>
        <w:t>be</w:t>
      </w:r>
      <w:r w:rsidR="00B352F2">
        <w:rPr>
          <w:lang w:eastAsia="en-AU"/>
        </w:rPr>
        <w:t xml:space="preserve"> </w:t>
      </w:r>
      <w:r w:rsidR="00AF46AF" w:rsidRPr="00AF46AF">
        <w:rPr>
          <w:lang w:eastAsia="en-AU"/>
        </w:rPr>
        <w:t>back</w:t>
      </w:r>
      <w:r w:rsidR="00B352F2">
        <w:rPr>
          <w:lang w:eastAsia="en-AU"/>
        </w:rPr>
        <w:t xml:space="preserve"> </w:t>
      </w:r>
      <w:r w:rsidR="00AF46AF" w:rsidRPr="00AF46AF">
        <w:rPr>
          <w:lang w:eastAsia="en-AU"/>
        </w:rPr>
        <w:t>in</w:t>
      </w:r>
      <w:r w:rsidR="00B352F2">
        <w:rPr>
          <w:lang w:eastAsia="en-AU"/>
        </w:rPr>
        <w:t xml:space="preserve"> </w:t>
      </w:r>
      <w:r w:rsidR="00AF46AF" w:rsidRPr="00AF46AF">
        <w:rPr>
          <w:lang w:eastAsia="en-AU"/>
        </w:rPr>
        <w:t>that</w:t>
      </w:r>
      <w:r w:rsidR="00B352F2">
        <w:rPr>
          <w:lang w:eastAsia="en-AU"/>
        </w:rPr>
        <w:t xml:space="preserve"> </w:t>
      </w:r>
      <w:r w:rsidR="00AF46AF" w:rsidRPr="00AF46AF">
        <w:rPr>
          <w:lang w:eastAsia="en-AU"/>
        </w:rPr>
        <w:t>country</w:t>
      </w:r>
      <w:r w:rsidR="00B352F2">
        <w:rPr>
          <w:lang w:eastAsia="en-AU"/>
        </w:rPr>
        <w:t xml:space="preserve"> </w:t>
      </w:r>
      <w:r w:rsidR="00AF46AF" w:rsidRPr="00AF46AF">
        <w:rPr>
          <w:lang w:eastAsia="en-AU"/>
        </w:rPr>
        <w:t>within</w:t>
      </w:r>
      <w:r w:rsidR="00B352F2">
        <w:rPr>
          <w:lang w:eastAsia="en-AU"/>
        </w:rPr>
        <w:t xml:space="preserve"> </w:t>
      </w:r>
      <w:r w:rsidR="00AF46AF" w:rsidRPr="00AF46AF">
        <w:rPr>
          <w:lang w:eastAsia="en-AU"/>
        </w:rPr>
        <w:t>three</w:t>
      </w:r>
      <w:r w:rsidR="00B352F2">
        <w:rPr>
          <w:lang w:eastAsia="en-AU"/>
        </w:rPr>
        <w:t xml:space="preserve"> </w:t>
      </w:r>
      <w:r w:rsidR="00AF46AF" w:rsidRPr="00AF46AF">
        <w:rPr>
          <w:lang w:eastAsia="en-AU"/>
        </w:rPr>
        <w:t>or</w:t>
      </w:r>
      <w:r w:rsidR="00B352F2">
        <w:rPr>
          <w:lang w:eastAsia="en-AU"/>
        </w:rPr>
        <w:t xml:space="preserve"> </w:t>
      </w:r>
      <w:r w:rsidR="00AF46AF" w:rsidRPr="00AF46AF">
        <w:rPr>
          <w:lang w:eastAsia="en-AU"/>
        </w:rPr>
        <w:t>four</w:t>
      </w:r>
      <w:r w:rsidR="00B352F2">
        <w:rPr>
          <w:lang w:eastAsia="en-AU"/>
        </w:rPr>
        <w:t xml:space="preserve"> </w:t>
      </w:r>
      <w:r w:rsidR="00AF46AF" w:rsidRPr="00AF46AF">
        <w:rPr>
          <w:lang w:eastAsia="en-AU"/>
        </w:rPr>
        <w:t>months,</w:t>
      </w:r>
      <w:r w:rsidR="00B352F2">
        <w:rPr>
          <w:lang w:eastAsia="en-AU"/>
        </w:rPr>
        <w:t xml:space="preserve"> </w:t>
      </w:r>
      <w:r w:rsidR="00AF46AF" w:rsidRPr="00AF46AF">
        <w:rPr>
          <w:lang w:eastAsia="en-AU"/>
        </w:rPr>
        <w:t>but</w:t>
      </w:r>
      <w:r w:rsidR="00B352F2">
        <w:rPr>
          <w:lang w:eastAsia="en-AU"/>
        </w:rPr>
        <w:t xml:space="preserve"> </w:t>
      </w:r>
      <w:r w:rsidR="00AF46AF" w:rsidRPr="00AF46AF">
        <w:rPr>
          <w:lang w:eastAsia="en-AU"/>
        </w:rPr>
        <w:t>that</w:t>
      </w:r>
      <w:r w:rsidR="00B352F2">
        <w:rPr>
          <w:lang w:eastAsia="en-AU"/>
        </w:rPr>
        <w:t xml:space="preserve"> </w:t>
      </w:r>
      <w:r w:rsidR="00AF46AF" w:rsidRPr="00AF46AF">
        <w:rPr>
          <w:lang w:eastAsia="en-AU"/>
        </w:rPr>
        <w:t>after</w:t>
      </w:r>
      <w:r w:rsidR="00B352F2">
        <w:rPr>
          <w:lang w:eastAsia="en-AU"/>
        </w:rPr>
        <w:t xml:space="preserve"> </w:t>
      </w:r>
      <w:r w:rsidR="00AF46AF" w:rsidRPr="00AF46AF">
        <w:rPr>
          <w:lang w:eastAsia="en-AU"/>
        </w:rPr>
        <w:t>returning</w:t>
      </w:r>
      <w:r w:rsidR="00B352F2">
        <w:rPr>
          <w:lang w:eastAsia="en-AU"/>
        </w:rPr>
        <w:t xml:space="preserve"> </w:t>
      </w:r>
      <w:r w:rsidR="00AF46AF" w:rsidRPr="00AF46AF">
        <w:rPr>
          <w:lang w:eastAsia="en-AU"/>
        </w:rPr>
        <w:t>thither</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transacting</w:t>
      </w:r>
      <w:r w:rsidR="00B352F2">
        <w:rPr>
          <w:lang w:eastAsia="en-AU"/>
        </w:rPr>
        <w:t xml:space="preserve"> </w:t>
      </w:r>
      <w:r w:rsidR="00AF46AF" w:rsidRPr="00AF46AF">
        <w:rPr>
          <w:lang w:eastAsia="en-AU"/>
        </w:rPr>
        <w:t>his</w:t>
      </w:r>
      <w:r w:rsidR="00B352F2">
        <w:rPr>
          <w:lang w:eastAsia="en-AU"/>
        </w:rPr>
        <w:t xml:space="preserve"> </w:t>
      </w:r>
      <w:r w:rsidR="00AF46AF" w:rsidRPr="00AF46AF">
        <w:rPr>
          <w:lang w:eastAsia="en-AU"/>
        </w:rPr>
        <w:t>business,</w:t>
      </w:r>
      <w:r w:rsidR="00B352F2">
        <w:rPr>
          <w:lang w:eastAsia="en-AU"/>
        </w:rPr>
        <w:t xml:space="preserve"> </w:t>
      </w:r>
      <w:r w:rsidR="00AF46AF" w:rsidRPr="00AF46AF">
        <w:rPr>
          <w:lang w:eastAsia="en-AU"/>
        </w:rPr>
        <w:t>he</w:t>
      </w:r>
      <w:r w:rsidR="00B352F2">
        <w:rPr>
          <w:lang w:eastAsia="en-AU"/>
        </w:rPr>
        <w:t xml:space="preserve"> </w:t>
      </w:r>
      <w:r w:rsidR="00AF46AF" w:rsidRPr="00AF46AF">
        <w:rPr>
          <w:lang w:eastAsia="en-AU"/>
        </w:rPr>
        <w:t>hoped,</w:t>
      </w:r>
      <w:r w:rsidR="00B352F2">
        <w:rPr>
          <w:lang w:eastAsia="en-AU"/>
        </w:rPr>
        <w:t xml:space="preserve"> </w:t>
      </w:r>
      <w:r w:rsidR="00AF46AF" w:rsidRPr="00AF46AF">
        <w:rPr>
          <w:lang w:eastAsia="en-AU"/>
        </w:rPr>
        <w:t>God</w:t>
      </w:r>
      <w:r w:rsidR="00B352F2">
        <w:rPr>
          <w:lang w:eastAsia="en-AU"/>
        </w:rPr>
        <w:t xml:space="preserve"> </w:t>
      </w:r>
      <w:r w:rsidR="00AF46AF" w:rsidRPr="00AF46AF">
        <w:rPr>
          <w:lang w:eastAsia="en-AU"/>
        </w:rPr>
        <w:t>willing,</w:t>
      </w:r>
      <w:r w:rsidR="00B352F2">
        <w:rPr>
          <w:lang w:eastAsia="en-AU"/>
        </w:rPr>
        <w:t xml:space="preserve"> </w:t>
      </w:r>
      <w:r w:rsidR="00AF46AF" w:rsidRPr="00AF46AF">
        <w:rPr>
          <w:lang w:eastAsia="en-AU"/>
        </w:rPr>
        <w:t>he</w:t>
      </w:r>
      <w:r w:rsidR="00B352F2">
        <w:rPr>
          <w:lang w:eastAsia="en-AU"/>
        </w:rPr>
        <w:t xml:space="preserve"> </w:t>
      </w:r>
      <w:r w:rsidR="00AF46AF" w:rsidRPr="00AF46AF">
        <w:rPr>
          <w:lang w:eastAsia="en-AU"/>
        </w:rPr>
        <w:t>would</w:t>
      </w:r>
      <w:r w:rsidR="00B352F2">
        <w:rPr>
          <w:lang w:eastAsia="en-AU"/>
        </w:rPr>
        <w:t xml:space="preserve"> </w:t>
      </w:r>
      <w:r w:rsidR="00AF46AF" w:rsidRPr="00AF46AF">
        <w:rPr>
          <w:lang w:eastAsia="en-AU"/>
        </w:rPr>
        <w:t>start</w:t>
      </w:r>
      <w:r w:rsidR="00B352F2">
        <w:rPr>
          <w:lang w:eastAsia="en-AU"/>
        </w:rPr>
        <w:t xml:space="preserve"> </w:t>
      </w:r>
      <w:r w:rsidR="00AF46AF" w:rsidRPr="00AF46AF">
        <w:rPr>
          <w:lang w:eastAsia="en-AU"/>
        </w:rPr>
        <w:t>for</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pilgrimage</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Mecca</w:t>
      </w:r>
      <w:r w:rsidR="00B352F2">
        <w:rPr>
          <w:lang w:eastAsia="en-AU"/>
        </w:rPr>
        <w:t xml:space="preserve"> </w:t>
      </w:r>
      <w:r w:rsidR="00AF46AF" w:rsidRPr="00AF46AF">
        <w:rPr>
          <w:lang w:eastAsia="en-AU"/>
        </w:rPr>
        <w:t>in</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following</w:t>
      </w:r>
      <w:r w:rsidR="00B352F2">
        <w:rPr>
          <w:lang w:eastAsia="en-AU"/>
        </w:rPr>
        <w:t xml:space="preserve"> </w:t>
      </w:r>
      <w:r w:rsidR="00AF46AF" w:rsidRPr="00AF46AF">
        <w:rPr>
          <w:lang w:eastAsia="en-AU"/>
        </w:rPr>
        <w:t>year,</w:t>
      </w:r>
      <w:r w:rsidR="00B352F2">
        <w:rPr>
          <w:lang w:eastAsia="en-AU"/>
        </w:rPr>
        <w:t xml:space="preserve"> </w:t>
      </w:r>
      <w:r w:rsidR="00AF46AF" w:rsidRPr="00AF46AF">
        <w:rPr>
          <w:lang w:eastAsia="en-AU"/>
        </w:rPr>
        <w:t>etc</w:t>
      </w:r>
      <w:r>
        <w:rPr>
          <w:lang w:eastAsia="en-AU"/>
        </w:rPr>
        <w:t>.</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Mujtahid</w:t>
      </w:r>
      <w:r w:rsidR="00B352F2">
        <w:rPr>
          <w:lang w:eastAsia="en-AU"/>
        </w:rPr>
        <w:t xml:space="preserve"> </w:t>
      </w:r>
      <w:r w:rsidR="00AF46AF" w:rsidRPr="00AF46AF">
        <w:rPr>
          <w:lang w:eastAsia="en-AU"/>
        </w:rPr>
        <w:t>again</w:t>
      </w:r>
      <w:r w:rsidR="00B352F2">
        <w:rPr>
          <w:lang w:eastAsia="en-AU"/>
        </w:rPr>
        <w:t xml:space="preserve"> </w:t>
      </w:r>
      <w:r w:rsidR="00AF46AF" w:rsidRPr="00AF46AF">
        <w:rPr>
          <w:lang w:eastAsia="en-AU"/>
        </w:rPr>
        <w:t>persisted</w:t>
      </w:r>
      <w:r w:rsidR="00B352F2">
        <w:rPr>
          <w:lang w:eastAsia="en-AU"/>
        </w:rPr>
        <w:t xml:space="preserve"> </w:t>
      </w:r>
      <w:r w:rsidR="00AF46AF" w:rsidRPr="00AF46AF">
        <w:rPr>
          <w:lang w:eastAsia="en-AU"/>
        </w:rPr>
        <w:t>in</w:t>
      </w:r>
      <w:r w:rsidR="00B352F2">
        <w:rPr>
          <w:lang w:eastAsia="en-AU"/>
        </w:rPr>
        <w:t xml:space="preserve"> </w:t>
      </w:r>
      <w:r w:rsidR="00AF46AF" w:rsidRPr="00AF46AF">
        <w:rPr>
          <w:lang w:eastAsia="en-AU"/>
        </w:rPr>
        <w:t>his</w:t>
      </w:r>
      <w:r w:rsidR="00B352F2">
        <w:rPr>
          <w:lang w:eastAsia="en-AU"/>
        </w:rPr>
        <w:t xml:space="preserve"> </w:t>
      </w:r>
      <w:r w:rsidR="00AF46AF" w:rsidRPr="00AF46AF">
        <w:rPr>
          <w:lang w:eastAsia="en-AU"/>
        </w:rPr>
        <w:t>attempt</w:t>
      </w:r>
      <w:r w:rsidR="00B352F2">
        <w:rPr>
          <w:lang w:eastAsia="en-AU"/>
        </w:rPr>
        <w:t xml:space="preserve"> </w:t>
      </w:r>
      <w:r w:rsidR="00AF46AF" w:rsidRPr="00AF46AF">
        <w:rPr>
          <w:lang w:eastAsia="en-AU"/>
        </w:rPr>
        <w:t>to</w:t>
      </w:r>
      <w:r w:rsidR="00B352F2">
        <w:rPr>
          <w:lang w:eastAsia="en-AU"/>
        </w:rPr>
        <w:t xml:space="preserve"> </w:t>
      </w:r>
      <w:r w:rsidR="00AF46AF" w:rsidRPr="00AF46AF">
        <w:rPr>
          <w:lang w:eastAsia="en-AU"/>
        </w:rPr>
        <w:t>persuade</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Khan</w:t>
      </w:r>
      <w:r w:rsidR="00B352F2">
        <w:rPr>
          <w:lang w:eastAsia="en-AU"/>
        </w:rPr>
        <w:t xml:space="preserve"> </w:t>
      </w:r>
      <w:r w:rsidR="00AF46AF" w:rsidRPr="00AF46AF">
        <w:rPr>
          <w:lang w:eastAsia="en-AU"/>
        </w:rPr>
        <w:t>by</w:t>
      </w:r>
      <w:r w:rsidR="00B352F2">
        <w:rPr>
          <w:lang w:eastAsia="en-AU"/>
        </w:rPr>
        <w:t xml:space="preserve"> </w:t>
      </w:r>
      <w:r w:rsidR="00AF46AF" w:rsidRPr="00AF46AF">
        <w:rPr>
          <w:lang w:eastAsia="en-AU"/>
        </w:rPr>
        <w:t>saying</w:t>
      </w:r>
      <w:r w:rsidR="00B352F2">
        <w:rPr>
          <w:lang w:eastAsia="en-AU"/>
        </w:rPr>
        <w:t xml:space="preserve"> </w:t>
      </w:r>
      <w:r w:rsidR="00AF46AF" w:rsidRPr="00AF46AF">
        <w:rPr>
          <w:lang w:eastAsia="en-AU"/>
        </w:rPr>
        <w:t>how</w:t>
      </w:r>
      <w:r w:rsidR="00B352F2">
        <w:rPr>
          <w:lang w:eastAsia="en-AU"/>
        </w:rPr>
        <w:t xml:space="preserve"> </w:t>
      </w:r>
      <w:r w:rsidR="00AF46AF" w:rsidRPr="00AF46AF">
        <w:rPr>
          <w:lang w:eastAsia="en-AU"/>
        </w:rPr>
        <w:t>many</w:t>
      </w:r>
      <w:r w:rsidR="00B352F2">
        <w:rPr>
          <w:lang w:eastAsia="en-AU"/>
        </w:rPr>
        <w:t xml:space="preserve"> </w:t>
      </w:r>
      <w:r w:rsidR="00AF46AF" w:rsidRPr="00AF46AF">
        <w:rPr>
          <w:lang w:eastAsia="en-AU"/>
        </w:rPr>
        <w:t>people</w:t>
      </w:r>
      <w:r w:rsidR="00B352F2">
        <w:rPr>
          <w:lang w:eastAsia="en-AU"/>
        </w:rPr>
        <w:t xml:space="preserve"> </w:t>
      </w:r>
      <w:r w:rsidR="00AF46AF" w:rsidRPr="00AF46AF">
        <w:rPr>
          <w:lang w:eastAsia="en-AU"/>
        </w:rPr>
        <w:t>had</w:t>
      </w:r>
      <w:r w:rsidR="00B352F2">
        <w:rPr>
          <w:lang w:eastAsia="en-AU"/>
        </w:rPr>
        <w:t xml:space="preserve"> </w:t>
      </w:r>
      <w:r w:rsidR="00AF46AF" w:rsidRPr="00AF46AF">
        <w:rPr>
          <w:lang w:eastAsia="en-AU"/>
        </w:rPr>
        <w:t>come</w:t>
      </w:r>
      <w:r w:rsidR="00B352F2">
        <w:rPr>
          <w:lang w:eastAsia="en-AU"/>
        </w:rPr>
        <w:t xml:space="preserve"> </w:t>
      </w:r>
      <w:r w:rsidR="00AF46AF" w:rsidRPr="00AF46AF">
        <w:rPr>
          <w:lang w:eastAsia="en-AU"/>
        </w:rPr>
        <w:t>this</w:t>
      </w:r>
      <w:r w:rsidR="00B352F2">
        <w:rPr>
          <w:lang w:eastAsia="en-AU"/>
        </w:rPr>
        <w:t xml:space="preserve"> </w:t>
      </w:r>
      <w:r w:rsidR="00AF46AF" w:rsidRPr="00AF46AF">
        <w:rPr>
          <w:lang w:eastAsia="en-AU"/>
        </w:rPr>
        <w:t>far</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returned</w:t>
      </w:r>
      <w:r w:rsidR="00B352F2">
        <w:rPr>
          <w:lang w:eastAsia="en-AU"/>
        </w:rPr>
        <w:t xml:space="preserve"> </w:t>
      </w:r>
      <w:r w:rsidR="00AF2847">
        <w:rPr>
          <w:lang w:eastAsia="en-AU"/>
        </w:rPr>
        <w:t>i</w:t>
      </w:r>
      <w:r w:rsidR="00AF46AF" w:rsidRPr="00AF46AF">
        <w:rPr>
          <w:lang w:eastAsia="en-AU"/>
        </w:rPr>
        <w:t>n</w:t>
      </w:r>
      <w:r w:rsidR="00B352F2">
        <w:rPr>
          <w:lang w:eastAsia="en-AU"/>
        </w:rPr>
        <w:t xml:space="preserve"> </w:t>
      </w:r>
      <w:r w:rsidR="00AF46AF" w:rsidRPr="00AF46AF">
        <w:rPr>
          <w:lang w:eastAsia="en-AU"/>
        </w:rPr>
        <w:t>hope</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coming</w:t>
      </w:r>
      <w:r w:rsidR="00B352F2">
        <w:rPr>
          <w:lang w:eastAsia="en-AU"/>
        </w:rPr>
        <w:t xml:space="preserve"> </w:t>
      </w:r>
      <w:r w:rsidR="00AF46AF" w:rsidRPr="00AF46AF">
        <w:rPr>
          <w:lang w:eastAsia="en-AU"/>
        </w:rPr>
        <w:t>back</w:t>
      </w:r>
      <w:r w:rsidR="00B352F2">
        <w:rPr>
          <w:lang w:eastAsia="en-AU"/>
        </w:rPr>
        <w:t xml:space="preserve"> </w:t>
      </w:r>
      <w:r w:rsidR="00AF46AF" w:rsidRPr="00AF46AF">
        <w:rPr>
          <w:lang w:eastAsia="en-AU"/>
        </w:rPr>
        <w:t>at</w:t>
      </w:r>
      <w:r w:rsidR="00B352F2">
        <w:rPr>
          <w:lang w:eastAsia="en-AU"/>
        </w:rPr>
        <w:t xml:space="preserve"> </w:t>
      </w:r>
      <w:r w:rsidR="00AF46AF" w:rsidRPr="00AF46AF">
        <w:rPr>
          <w:lang w:eastAsia="en-AU"/>
        </w:rPr>
        <w:t>a</w:t>
      </w:r>
      <w:r w:rsidR="00B352F2">
        <w:rPr>
          <w:lang w:eastAsia="en-AU"/>
        </w:rPr>
        <w:t xml:space="preserve"> </w:t>
      </w:r>
      <w:r w:rsidR="00AF46AF" w:rsidRPr="00AF46AF">
        <w:rPr>
          <w:lang w:eastAsia="en-AU"/>
        </w:rPr>
        <w:t>future</w:t>
      </w:r>
      <w:r w:rsidR="00B352F2">
        <w:rPr>
          <w:lang w:eastAsia="en-AU"/>
        </w:rPr>
        <w:t xml:space="preserve"> </w:t>
      </w:r>
      <w:r w:rsidR="00AF46AF" w:rsidRPr="00AF46AF">
        <w:rPr>
          <w:lang w:eastAsia="en-AU"/>
        </w:rPr>
        <w:t>time</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proceeding</w:t>
      </w:r>
      <w:r w:rsidR="00B352F2">
        <w:rPr>
          <w:lang w:eastAsia="en-AU"/>
        </w:rPr>
        <w:t xml:space="preserve"> </w:t>
      </w:r>
      <w:r w:rsidR="00AF46AF" w:rsidRPr="00AF46AF">
        <w:rPr>
          <w:lang w:eastAsia="en-AU"/>
        </w:rPr>
        <w:t>toward</w:t>
      </w:r>
      <w:r w:rsidR="00B352F2">
        <w:rPr>
          <w:lang w:eastAsia="en-AU"/>
        </w:rPr>
        <w:t xml:space="preserve"> </w:t>
      </w:r>
      <w:r w:rsidR="00AF46AF" w:rsidRPr="00AF46AF">
        <w:rPr>
          <w:lang w:eastAsia="en-AU"/>
        </w:rPr>
        <w:t>Mecca,</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how</w:t>
      </w:r>
      <w:r w:rsidR="00B352F2">
        <w:rPr>
          <w:lang w:eastAsia="en-AU"/>
        </w:rPr>
        <w:t xml:space="preserve"> </w:t>
      </w:r>
      <w:r w:rsidR="00AF46AF" w:rsidRPr="00AF46AF">
        <w:rPr>
          <w:lang w:eastAsia="en-AU"/>
        </w:rPr>
        <w:t>they</w:t>
      </w:r>
      <w:r w:rsidR="00B352F2">
        <w:rPr>
          <w:lang w:eastAsia="en-AU"/>
        </w:rPr>
        <w:t xml:space="preserve"> </w:t>
      </w:r>
      <w:r w:rsidR="00AF46AF" w:rsidRPr="00AF46AF">
        <w:rPr>
          <w:lang w:eastAsia="en-AU"/>
        </w:rPr>
        <w:t>either</w:t>
      </w:r>
      <w:r w:rsidR="00B352F2">
        <w:rPr>
          <w:lang w:eastAsia="en-AU"/>
        </w:rPr>
        <w:t xml:space="preserve"> </w:t>
      </w:r>
      <w:r w:rsidR="00AF46AF" w:rsidRPr="00AF46AF">
        <w:rPr>
          <w:lang w:eastAsia="en-AU"/>
        </w:rPr>
        <w:t>had</w:t>
      </w:r>
      <w:r w:rsidR="00B352F2">
        <w:rPr>
          <w:lang w:eastAsia="en-AU"/>
        </w:rPr>
        <w:t xml:space="preserve"> </w:t>
      </w:r>
      <w:r w:rsidR="00AF46AF" w:rsidRPr="00AF46AF">
        <w:rPr>
          <w:lang w:eastAsia="en-AU"/>
        </w:rPr>
        <w:t>died</w:t>
      </w:r>
      <w:r w:rsidR="00B352F2">
        <w:rPr>
          <w:lang w:eastAsia="en-AU"/>
        </w:rPr>
        <w:t xml:space="preserve"> </w:t>
      </w:r>
      <w:r w:rsidR="00AF46AF" w:rsidRPr="00AF46AF">
        <w:rPr>
          <w:lang w:eastAsia="en-AU"/>
        </w:rPr>
        <w:t>or</w:t>
      </w:r>
      <w:r w:rsidR="00B352F2">
        <w:rPr>
          <w:lang w:eastAsia="en-AU"/>
        </w:rPr>
        <w:t xml:space="preserve"> </w:t>
      </w:r>
      <w:r w:rsidR="00AF46AF" w:rsidRPr="00AF46AF">
        <w:rPr>
          <w:lang w:eastAsia="en-AU"/>
        </w:rPr>
        <w:t>were</w:t>
      </w:r>
      <w:r w:rsidR="00B352F2">
        <w:rPr>
          <w:lang w:eastAsia="en-AU"/>
        </w:rPr>
        <w:t xml:space="preserve"> </w:t>
      </w:r>
      <w:r w:rsidR="00AF46AF" w:rsidRPr="00AF46AF">
        <w:rPr>
          <w:lang w:eastAsia="en-AU"/>
        </w:rPr>
        <w:t>unable</w:t>
      </w:r>
      <w:r w:rsidR="00B352F2">
        <w:rPr>
          <w:lang w:eastAsia="en-AU"/>
        </w:rPr>
        <w:t xml:space="preserve"> </w:t>
      </w:r>
      <w:r w:rsidR="00AF46AF" w:rsidRPr="00AF46AF">
        <w:rPr>
          <w:lang w:eastAsia="en-AU"/>
        </w:rPr>
        <w:t>to</w:t>
      </w:r>
      <w:r w:rsidR="00B352F2">
        <w:rPr>
          <w:lang w:eastAsia="en-AU"/>
        </w:rPr>
        <w:t xml:space="preserve"> </w:t>
      </w:r>
      <w:r w:rsidR="00AF46AF" w:rsidRPr="00AF46AF">
        <w:rPr>
          <w:lang w:eastAsia="en-AU"/>
        </w:rPr>
        <w:t>return</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were</w:t>
      </w:r>
      <w:r w:rsidR="00B352F2">
        <w:rPr>
          <w:lang w:eastAsia="en-AU"/>
        </w:rPr>
        <w:t xml:space="preserve"> </w:t>
      </w:r>
      <w:r w:rsidR="00AF46AF" w:rsidRPr="00AF46AF">
        <w:rPr>
          <w:lang w:eastAsia="en-AU"/>
        </w:rPr>
        <w:t>finally</w:t>
      </w:r>
      <w:r w:rsidR="00B352F2">
        <w:rPr>
          <w:lang w:eastAsia="en-AU"/>
        </w:rPr>
        <w:t xml:space="preserve"> </w:t>
      </w:r>
      <w:r w:rsidR="00AF46AF" w:rsidRPr="00AF46AF">
        <w:rPr>
          <w:lang w:eastAsia="en-AU"/>
        </w:rPr>
        <w:t>deprived</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visiting</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House</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God!</w:t>
      </w:r>
      <w:r w:rsidR="00B352F2">
        <w:rPr>
          <w:lang w:eastAsia="en-AU"/>
        </w:rPr>
        <w:t xml:space="preserve"> </w:t>
      </w:r>
      <w:proofErr w:type="gramStart"/>
      <w:r w:rsidR="00AF46AF" w:rsidRPr="00AF46AF">
        <w:rPr>
          <w:lang w:eastAsia="en-AU"/>
        </w:rPr>
        <w:t>etc</w:t>
      </w:r>
      <w:proofErr w:type="gramEnd"/>
      <w:r w:rsidR="00AF2847">
        <w:rPr>
          <w:lang w:eastAsia="en-AU"/>
        </w:rPr>
        <w:t>.</w:t>
      </w:r>
    </w:p>
    <w:p w:rsidR="00AF2847" w:rsidRDefault="00991B2B" w:rsidP="00FB112F">
      <w:pPr>
        <w:pStyle w:val="Text"/>
        <w:rPr>
          <w:lang w:eastAsia="en-AU"/>
        </w:rPr>
      </w:pPr>
      <w:r>
        <w:rPr>
          <w:lang w:eastAsia="en-AU"/>
        </w:rPr>
        <w:t>“</w:t>
      </w:r>
      <w:r w:rsidR="00AF46AF" w:rsidRPr="00AF46AF">
        <w:rPr>
          <w:lang w:eastAsia="en-AU"/>
        </w:rPr>
        <w:t>To</w:t>
      </w:r>
      <w:r w:rsidR="00B352F2">
        <w:rPr>
          <w:lang w:eastAsia="en-AU"/>
        </w:rPr>
        <w:t xml:space="preserve"> </w:t>
      </w:r>
      <w:r w:rsidR="00AF46AF" w:rsidRPr="00AF46AF">
        <w:rPr>
          <w:lang w:eastAsia="en-AU"/>
        </w:rPr>
        <w:t>be</w:t>
      </w:r>
      <w:r w:rsidR="00B352F2">
        <w:rPr>
          <w:lang w:eastAsia="en-AU"/>
        </w:rPr>
        <w:t xml:space="preserve"> </w:t>
      </w:r>
      <w:r w:rsidR="00AF46AF" w:rsidRPr="00AF46AF">
        <w:rPr>
          <w:lang w:eastAsia="en-AU"/>
        </w:rPr>
        <w:t>brief</w:t>
      </w:r>
      <w:r>
        <w:rPr>
          <w:lang w:eastAsia="en-AU"/>
        </w:rPr>
        <w:t>:</w:t>
      </w:r>
      <w:r w:rsidR="00B352F2">
        <w:rPr>
          <w:lang w:eastAsia="en-AU"/>
        </w:rPr>
        <w:t xml:space="preserve">  </w:t>
      </w:r>
      <w:r w:rsidR="00AF46AF" w:rsidRPr="00AF46AF">
        <w:rPr>
          <w:lang w:eastAsia="en-AU"/>
        </w:rPr>
        <w:t>He</w:t>
      </w:r>
      <w:r w:rsidR="00B352F2">
        <w:rPr>
          <w:lang w:eastAsia="en-AU"/>
        </w:rPr>
        <w:t xml:space="preserve"> </w:t>
      </w:r>
      <w:r w:rsidR="00AF46AF" w:rsidRPr="00AF46AF">
        <w:rPr>
          <w:lang w:eastAsia="en-AU"/>
        </w:rPr>
        <w:t>finally</w:t>
      </w:r>
      <w:r w:rsidR="00B352F2">
        <w:rPr>
          <w:lang w:eastAsia="en-AU"/>
        </w:rPr>
        <w:t xml:space="preserve"> </w:t>
      </w:r>
      <w:r w:rsidR="00AF46AF" w:rsidRPr="00AF46AF">
        <w:rPr>
          <w:lang w:eastAsia="en-AU"/>
        </w:rPr>
        <w:t>succeeded</w:t>
      </w:r>
      <w:r w:rsidR="00B352F2">
        <w:rPr>
          <w:lang w:eastAsia="en-AU"/>
        </w:rPr>
        <w:t xml:space="preserve"> </w:t>
      </w:r>
      <w:r w:rsidR="00AF46AF" w:rsidRPr="00AF46AF">
        <w:rPr>
          <w:lang w:eastAsia="en-AU"/>
        </w:rPr>
        <w:t>to</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point</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persuading</w:t>
      </w:r>
    </w:p>
    <w:p w:rsidR="00AF2847" w:rsidRDefault="00AF2847">
      <w:pPr>
        <w:widowControl/>
        <w:kinsoku/>
        <w:overflowPunct/>
        <w:textAlignment w:val="auto"/>
        <w:rPr>
          <w:lang w:eastAsia="en-AU"/>
        </w:rPr>
      </w:pPr>
      <w:r>
        <w:rPr>
          <w:lang w:eastAsia="en-AU"/>
        </w:rPr>
        <w:br w:type="page"/>
      </w:r>
    </w:p>
    <w:p w:rsidR="00AF46AF" w:rsidRPr="00AF46AF" w:rsidRDefault="004B2AB8" w:rsidP="00AF2847">
      <w:pPr>
        <w:pStyle w:val="Textcts"/>
        <w:rPr>
          <w:lang w:eastAsia="en-AU"/>
        </w:rPr>
      </w:pPr>
      <w:proofErr w:type="gramStart"/>
      <w:r>
        <w:lastRenderedPageBreak/>
        <w:t xml:space="preserve">&lt;p </w:t>
      </w:r>
      <w:r w:rsidR="00AF46AF" w:rsidRPr="00FB112F">
        <w:t>36&gt;</w:t>
      </w:r>
      <w:r w:rsidR="00B352F2" w:rsidRPr="00FB112F">
        <w:t xml:space="preserve"> </w:t>
      </w:r>
      <w:r w:rsidR="00AF46AF" w:rsidRPr="00FB112F">
        <w:t>the</w:t>
      </w:r>
      <w:r w:rsidR="00B352F2" w:rsidRPr="00FB112F">
        <w:t xml:space="preserve"> </w:t>
      </w:r>
      <w:r w:rsidR="00AF46AF" w:rsidRPr="00FB112F">
        <w:t>Khan</w:t>
      </w:r>
      <w:r w:rsidR="00B352F2" w:rsidRPr="00FB112F">
        <w:t xml:space="preserve"> </w:t>
      </w:r>
      <w:r w:rsidR="00AF46AF" w:rsidRPr="00FB112F">
        <w:t>to</w:t>
      </w:r>
      <w:r w:rsidR="00B352F2" w:rsidRPr="00FB112F">
        <w:t xml:space="preserve"> </w:t>
      </w:r>
      <w:r w:rsidR="00991B2B" w:rsidRPr="00FB112F">
        <w:t>‘</w:t>
      </w:r>
      <w:r w:rsidR="00AF46AF" w:rsidRPr="00FB112F">
        <w:t>Consult</w:t>
      </w:r>
      <w:r w:rsidR="00B352F2" w:rsidRPr="00FB112F">
        <w:t xml:space="preserve"> </w:t>
      </w:r>
      <w:r w:rsidR="00AF46AF" w:rsidRPr="00FB112F">
        <w:t>the</w:t>
      </w:r>
      <w:r w:rsidR="00B352F2" w:rsidRPr="00FB112F">
        <w:t xml:space="preserve"> </w:t>
      </w:r>
      <w:r w:rsidR="00AF46AF" w:rsidRPr="00FB112F">
        <w:t>Qur</w:t>
      </w:r>
      <w:r w:rsidR="00AF2847">
        <w:t>’</w:t>
      </w:r>
      <w:r w:rsidR="00AF46AF" w:rsidRPr="00FB112F">
        <w:t>an</w:t>
      </w:r>
      <w:r w:rsidR="00991B2B" w:rsidRPr="00FB112F">
        <w:t>’</w:t>
      </w:r>
      <w:r w:rsidR="00B352F2" w:rsidRPr="00FB112F">
        <w:t xml:space="preserve"> </w:t>
      </w:r>
      <w:r w:rsidR="00AF46AF" w:rsidRPr="00FB112F">
        <w:t>and</w:t>
      </w:r>
      <w:r w:rsidR="00B352F2" w:rsidRPr="00FB112F">
        <w:t xml:space="preserve"> </w:t>
      </w:r>
      <w:r w:rsidR="00AF46AF" w:rsidRPr="00FB112F">
        <w:t>then</w:t>
      </w:r>
      <w:r w:rsidR="00B352F2" w:rsidRPr="00FB112F">
        <w:t xml:space="preserve"> </w:t>
      </w:r>
      <w:r w:rsidR="00AF46AF" w:rsidRPr="00FB112F">
        <w:t>to</w:t>
      </w:r>
      <w:r w:rsidR="00B352F2" w:rsidRPr="00FB112F">
        <w:t xml:space="preserve"> </w:t>
      </w:r>
      <w:r w:rsidR="00AF46AF" w:rsidRPr="00FB112F">
        <w:t>act</w:t>
      </w:r>
      <w:r w:rsidR="00B352F2" w:rsidRPr="00FB112F">
        <w:t xml:space="preserve"> </w:t>
      </w:r>
      <w:r w:rsidR="00AF46AF" w:rsidRPr="00FB112F">
        <w:t>accordingly</w:t>
      </w:r>
      <w:r w:rsidR="00991B2B" w:rsidRPr="00FB112F">
        <w:t>.</w:t>
      </w:r>
      <w:proofErr w:type="gramEnd"/>
      <w:r w:rsidR="00D26387" w:rsidRPr="00FB112F">
        <w:rPr>
          <w:rStyle w:val="FootnoteReference"/>
        </w:rPr>
        <w:footnoteReference w:id="27"/>
      </w:r>
    </w:p>
    <w:p w:rsidR="00AF2847" w:rsidRDefault="00AF46AF" w:rsidP="00AF2847">
      <w:pPr>
        <w:pStyle w:val="Text"/>
        <w:rPr>
          <w:lang w:eastAsia="en-AU"/>
        </w:rPr>
      </w:pPr>
      <w:r w:rsidRPr="00AF46AF">
        <w:rPr>
          <w:lang w:eastAsia="en-AU"/>
        </w:rPr>
        <w:t>The</w:t>
      </w:r>
      <w:r w:rsidR="00B352F2">
        <w:rPr>
          <w:lang w:eastAsia="en-AU"/>
        </w:rPr>
        <w:t xml:space="preserve"> </w:t>
      </w:r>
      <w:r w:rsidRPr="00AF46AF">
        <w:rPr>
          <w:lang w:eastAsia="en-AU"/>
        </w:rPr>
        <w:t>Khan</w:t>
      </w:r>
      <w:r w:rsidR="00B352F2">
        <w:rPr>
          <w:lang w:eastAsia="en-AU"/>
        </w:rPr>
        <w:t xml:space="preserve"> </w:t>
      </w:r>
      <w:r w:rsidRPr="00AF46AF">
        <w:rPr>
          <w:lang w:eastAsia="en-AU"/>
        </w:rPr>
        <w:t>consented</w:t>
      </w:r>
      <w:r w:rsidR="00B352F2">
        <w:rPr>
          <w:lang w:eastAsia="en-AU"/>
        </w:rPr>
        <w:t xml:space="preserve"> </w:t>
      </w:r>
      <w:r w:rsidRPr="00AF46AF">
        <w:rPr>
          <w:lang w:eastAsia="en-AU"/>
        </w:rPr>
        <w:t>and</w:t>
      </w:r>
      <w:r w:rsidR="00B352F2">
        <w:rPr>
          <w:lang w:eastAsia="en-AU"/>
        </w:rPr>
        <w:t xml:space="preserve"> </w:t>
      </w:r>
      <w:r w:rsidRPr="00AF46AF">
        <w:rPr>
          <w:lang w:eastAsia="en-AU"/>
        </w:rPr>
        <w:t>ordered</w:t>
      </w:r>
      <w:r w:rsidR="00B352F2">
        <w:rPr>
          <w:lang w:eastAsia="en-AU"/>
        </w:rPr>
        <w:t xml:space="preserve"> </w:t>
      </w:r>
      <w:r w:rsidRPr="00AF46AF">
        <w:rPr>
          <w:lang w:eastAsia="en-AU"/>
        </w:rPr>
        <w:t>the</w:t>
      </w:r>
      <w:r w:rsidR="00B352F2">
        <w:rPr>
          <w:lang w:eastAsia="en-AU"/>
        </w:rPr>
        <w:t xml:space="preserve"> </w:t>
      </w:r>
      <w:r w:rsidRPr="00AF46AF">
        <w:rPr>
          <w:lang w:eastAsia="en-AU"/>
        </w:rPr>
        <w:t>Qur</w:t>
      </w:r>
      <w:r w:rsidR="00AF2847">
        <w:rPr>
          <w:lang w:eastAsia="en-AU"/>
        </w:rPr>
        <w:t>’</w:t>
      </w:r>
      <w:r w:rsidRPr="00AF46AF">
        <w:rPr>
          <w:lang w:eastAsia="en-AU"/>
        </w:rPr>
        <w:t>an</w:t>
      </w:r>
      <w:r w:rsidR="00B352F2">
        <w:rPr>
          <w:lang w:eastAsia="en-AU"/>
        </w:rPr>
        <w:t xml:space="preserve"> </w:t>
      </w:r>
      <w:r w:rsidRPr="00AF46AF">
        <w:rPr>
          <w:lang w:eastAsia="en-AU"/>
        </w:rPr>
        <w:t>to</w:t>
      </w:r>
      <w:r w:rsidR="00B352F2">
        <w:rPr>
          <w:lang w:eastAsia="en-AU"/>
        </w:rPr>
        <w:t xml:space="preserve"> </w:t>
      </w:r>
      <w:r w:rsidRPr="00AF46AF">
        <w:rPr>
          <w:lang w:eastAsia="en-AU"/>
        </w:rPr>
        <w:t>be</w:t>
      </w:r>
      <w:r w:rsidR="00B352F2">
        <w:rPr>
          <w:lang w:eastAsia="en-AU"/>
        </w:rPr>
        <w:t xml:space="preserve"> </w:t>
      </w:r>
      <w:r w:rsidRPr="00AF46AF">
        <w:rPr>
          <w:lang w:eastAsia="en-AU"/>
        </w:rPr>
        <w:t>brought</w:t>
      </w:r>
      <w:r w:rsidR="00991B2B">
        <w:rPr>
          <w:lang w:eastAsia="en-AU"/>
        </w:rPr>
        <w:t>.</w:t>
      </w:r>
      <w:r w:rsidR="00B352F2">
        <w:rPr>
          <w:lang w:eastAsia="en-AU"/>
        </w:rPr>
        <w:t xml:space="preserve">  </w:t>
      </w:r>
      <w:r w:rsidRPr="00AF46AF">
        <w:rPr>
          <w:lang w:eastAsia="en-AU"/>
        </w:rPr>
        <w:t>The</w:t>
      </w:r>
      <w:r w:rsidR="00B352F2">
        <w:rPr>
          <w:lang w:eastAsia="en-AU"/>
        </w:rPr>
        <w:t xml:space="preserve"> </w:t>
      </w:r>
      <w:r w:rsidRPr="00AF46AF">
        <w:rPr>
          <w:lang w:eastAsia="en-AU"/>
        </w:rPr>
        <w:t>Mujtahid,</w:t>
      </w:r>
      <w:r w:rsidR="00B352F2">
        <w:rPr>
          <w:lang w:eastAsia="en-AU"/>
        </w:rPr>
        <w:t xml:space="preserve"> </w:t>
      </w:r>
      <w:r w:rsidRPr="00AF46AF">
        <w:rPr>
          <w:lang w:eastAsia="en-AU"/>
        </w:rPr>
        <w:t>himself</w:t>
      </w:r>
      <w:r w:rsidR="00B352F2">
        <w:rPr>
          <w:lang w:eastAsia="en-AU"/>
        </w:rPr>
        <w:t xml:space="preserve"> </w:t>
      </w:r>
      <w:r w:rsidRPr="00AF46AF">
        <w:rPr>
          <w:lang w:eastAsia="en-AU"/>
        </w:rPr>
        <w:t>performing</w:t>
      </w:r>
      <w:r w:rsidR="00B352F2">
        <w:rPr>
          <w:lang w:eastAsia="en-AU"/>
        </w:rPr>
        <w:t xml:space="preserve"> </w:t>
      </w:r>
      <w:r w:rsidRPr="00AF46AF">
        <w:rPr>
          <w:lang w:eastAsia="en-AU"/>
        </w:rPr>
        <w:t>the</w:t>
      </w:r>
      <w:r w:rsidR="00B352F2">
        <w:rPr>
          <w:lang w:eastAsia="en-AU"/>
        </w:rPr>
        <w:t xml:space="preserve"> </w:t>
      </w:r>
      <w:r w:rsidRPr="00AF46AF">
        <w:rPr>
          <w:lang w:eastAsia="en-AU"/>
        </w:rPr>
        <w:t>ablution</w:t>
      </w:r>
      <w:r w:rsidR="00B352F2">
        <w:rPr>
          <w:lang w:eastAsia="en-AU"/>
        </w:rPr>
        <w:t xml:space="preserve"> </w:t>
      </w:r>
      <w:r w:rsidRPr="00AF46AF">
        <w:rPr>
          <w:lang w:eastAsia="en-AU"/>
        </w:rPr>
        <w:t>of</w:t>
      </w:r>
      <w:r w:rsidR="00B352F2">
        <w:rPr>
          <w:lang w:eastAsia="en-AU"/>
        </w:rPr>
        <w:t xml:space="preserve"> </w:t>
      </w:r>
      <w:r w:rsidRPr="00AF46AF">
        <w:rPr>
          <w:lang w:eastAsia="en-AU"/>
        </w:rPr>
        <w:t>the</w:t>
      </w:r>
      <w:r w:rsidR="00B352F2">
        <w:rPr>
          <w:lang w:eastAsia="en-AU"/>
        </w:rPr>
        <w:t xml:space="preserve"> </w:t>
      </w:r>
      <w:r w:rsidRPr="00AF46AF">
        <w:rPr>
          <w:lang w:eastAsia="en-AU"/>
        </w:rPr>
        <w:t>face</w:t>
      </w:r>
      <w:r w:rsidR="00B352F2">
        <w:rPr>
          <w:lang w:eastAsia="en-AU"/>
        </w:rPr>
        <w:t xml:space="preserve"> </w:t>
      </w:r>
      <w:r w:rsidRPr="00AF46AF">
        <w:rPr>
          <w:lang w:eastAsia="en-AU"/>
        </w:rPr>
        <w:t>and</w:t>
      </w:r>
      <w:r w:rsidR="00B352F2">
        <w:rPr>
          <w:lang w:eastAsia="en-AU"/>
        </w:rPr>
        <w:t xml:space="preserve"> </w:t>
      </w:r>
      <w:r w:rsidRPr="00AF46AF">
        <w:rPr>
          <w:lang w:eastAsia="en-AU"/>
        </w:rPr>
        <w:t>hands,</w:t>
      </w:r>
      <w:r w:rsidR="00B352F2">
        <w:rPr>
          <w:lang w:eastAsia="en-AU"/>
        </w:rPr>
        <w:t xml:space="preserve"> </w:t>
      </w:r>
      <w:r w:rsidRPr="00AF46AF">
        <w:rPr>
          <w:lang w:eastAsia="en-AU"/>
        </w:rPr>
        <w:t>took</w:t>
      </w:r>
      <w:r w:rsidR="00B352F2">
        <w:rPr>
          <w:lang w:eastAsia="en-AU"/>
        </w:rPr>
        <w:t xml:space="preserve"> </w:t>
      </w:r>
      <w:r w:rsidRPr="00AF46AF">
        <w:rPr>
          <w:lang w:eastAsia="en-AU"/>
        </w:rPr>
        <w:t>the</w:t>
      </w:r>
      <w:r w:rsidR="00B352F2">
        <w:rPr>
          <w:lang w:eastAsia="en-AU"/>
        </w:rPr>
        <w:t xml:space="preserve"> </w:t>
      </w:r>
      <w:r w:rsidRPr="00AF46AF">
        <w:rPr>
          <w:lang w:eastAsia="en-AU"/>
        </w:rPr>
        <w:t>Qur</w:t>
      </w:r>
      <w:r w:rsidR="00AF2847">
        <w:rPr>
          <w:lang w:eastAsia="en-AU"/>
        </w:rPr>
        <w:t>’</w:t>
      </w:r>
      <w:r w:rsidRPr="00AF46AF">
        <w:rPr>
          <w:lang w:eastAsia="en-AU"/>
        </w:rPr>
        <w:t>an</w:t>
      </w:r>
      <w:r w:rsidR="00B352F2">
        <w:rPr>
          <w:lang w:eastAsia="en-AU"/>
        </w:rPr>
        <w:t xml:space="preserve"> </w:t>
      </w:r>
      <w:r w:rsidRPr="00AF46AF">
        <w:rPr>
          <w:lang w:eastAsia="en-AU"/>
        </w:rPr>
        <w:t>and</w:t>
      </w:r>
      <w:r w:rsidR="00B352F2">
        <w:rPr>
          <w:lang w:eastAsia="en-AU"/>
        </w:rPr>
        <w:t xml:space="preserve"> </w:t>
      </w:r>
      <w:r w:rsidRPr="00AF46AF">
        <w:rPr>
          <w:lang w:eastAsia="en-AU"/>
        </w:rPr>
        <w:t>opened</w:t>
      </w:r>
      <w:r w:rsidR="00B352F2">
        <w:rPr>
          <w:lang w:eastAsia="en-AU"/>
        </w:rPr>
        <w:t xml:space="preserve"> </w:t>
      </w:r>
      <w:r w:rsidRPr="00AF46AF">
        <w:rPr>
          <w:lang w:eastAsia="en-AU"/>
        </w:rPr>
        <w:t>it</w:t>
      </w:r>
      <w:r w:rsidR="00B352F2">
        <w:rPr>
          <w:lang w:eastAsia="en-AU"/>
        </w:rPr>
        <w:t xml:space="preserve"> </w:t>
      </w:r>
      <w:r w:rsidRPr="00AF46AF">
        <w:rPr>
          <w:lang w:eastAsia="en-AU"/>
        </w:rPr>
        <w:t>for</w:t>
      </w:r>
      <w:r w:rsidR="00B352F2">
        <w:rPr>
          <w:lang w:eastAsia="en-AU"/>
        </w:rPr>
        <w:t xml:space="preserve"> </w:t>
      </w:r>
      <w:r w:rsidRPr="00AF46AF">
        <w:rPr>
          <w:lang w:eastAsia="en-AU"/>
        </w:rPr>
        <w:t>consultation</w:t>
      </w:r>
      <w:r w:rsidR="00991B2B">
        <w:rPr>
          <w:lang w:eastAsia="en-AU"/>
        </w:rPr>
        <w:t>.</w:t>
      </w:r>
      <w:r w:rsidR="00B352F2">
        <w:rPr>
          <w:lang w:eastAsia="en-AU"/>
        </w:rPr>
        <w:t xml:space="preserve">  </w:t>
      </w:r>
      <w:r w:rsidRPr="00AF46AF">
        <w:rPr>
          <w:lang w:eastAsia="en-AU"/>
        </w:rPr>
        <w:t>But</w:t>
      </w:r>
      <w:r w:rsidR="00B352F2">
        <w:rPr>
          <w:lang w:eastAsia="en-AU"/>
        </w:rPr>
        <w:t xml:space="preserve"> </w:t>
      </w:r>
      <w:r w:rsidRPr="00AF46AF">
        <w:rPr>
          <w:lang w:eastAsia="en-AU"/>
        </w:rPr>
        <w:t>to</w:t>
      </w:r>
      <w:r w:rsidR="00B352F2">
        <w:rPr>
          <w:lang w:eastAsia="en-AU"/>
        </w:rPr>
        <w:t xml:space="preserve"> </w:t>
      </w:r>
      <w:r w:rsidRPr="00AF46AF">
        <w:rPr>
          <w:lang w:eastAsia="en-AU"/>
        </w:rPr>
        <w:t>the</w:t>
      </w:r>
      <w:r w:rsidR="00B352F2">
        <w:rPr>
          <w:lang w:eastAsia="en-AU"/>
        </w:rPr>
        <w:t xml:space="preserve"> </w:t>
      </w:r>
      <w:r w:rsidRPr="00AF46AF">
        <w:rPr>
          <w:lang w:eastAsia="en-AU"/>
        </w:rPr>
        <w:t>utter</w:t>
      </w:r>
      <w:r w:rsidR="00B352F2">
        <w:rPr>
          <w:lang w:eastAsia="en-AU"/>
        </w:rPr>
        <w:t xml:space="preserve"> </w:t>
      </w:r>
      <w:r w:rsidRPr="00AF46AF">
        <w:rPr>
          <w:lang w:eastAsia="en-AU"/>
        </w:rPr>
        <w:t>amazement</w:t>
      </w:r>
      <w:r w:rsidR="00B352F2">
        <w:rPr>
          <w:lang w:eastAsia="en-AU"/>
        </w:rPr>
        <w:t xml:space="preserve"> </w:t>
      </w:r>
      <w:r w:rsidRPr="00AF46AF">
        <w:rPr>
          <w:lang w:eastAsia="en-AU"/>
        </w:rPr>
        <w:t>of</w:t>
      </w:r>
      <w:r w:rsidR="00B352F2">
        <w:rPr>
          <w:lang w:eastAsia="en-AU"/>
        </w:rPr>
        <w:t xml:space="preserve"> </w:t>
      </w:r>
      <w:r w:rsidRPr="00AF46AF">
        <w:rPr>
          <w:lang w:eastAsia="en-AU"/>
        </w:rPr>
        <w:t>the</w:t>
      </w:r>
      <w:r w:rsidR="00B352F2">
        <w:rPr>
          <w:lang w:eastAsia="en-AU"/>
        </w:rPr>
        <w:t xml:space="preserve"> </w:t>
      </w:r>
      <w:r w:rsidRPr="00AF46AF">
        <w:rPr>
          <w:lang w:eastAsia="en-AU"/>
        </w:rPr>
        <w:t>Siyyid,</w:t>
      </w:r>
      <w:r w:rsidR="00B352F2">
        <w:rPr>
          <w:lang w:eastAsia="en-AU"/>
        </w:rPr>
        <w:t xml:space="preserve"> </w:t>
      </w:r>
      <w:r w:rsidRPr="00AF46AF">
        <w:rPr>
          <w:lang w:eastAsia="en-AU"/>
        </w:rPr>
        <w:t>the</w:t>
      </w:r>
      <w:r w:rsidR="00B352F2">
        <w:rPr>
          <w:lang w:eastAsia="en-AU"/>
        </w:rPr>
        <w:t xml:space="preserve"> </w:t>
      </w:r>
      <w:r w:rsidRPr="00AF46AF">
        <w:rPr>
          <w:lang w:eastAsia="en-AU"/>
        </w:rPr>
        <w:t>verse</w:t>
      </w:r>
      <w:r w:rsidR="00B352F2">
        <w:rPr>
          <w:lang w:eastAsia="en-AU"/>
        </w:rPr>
        <w:t xml:space="preserve"> </w:t>
      </w:r>
      <w:r w:rsidRPr="00AF46AF">
        <w:rPr>
          <w:lang w:eastAsia="en-AU"/>
        </w:rPr>
        <w:t>at</w:t>
      </w:r>
      <w:r w:rsidR="00B352F2">
        <w:rPr>
          <w:lang w:eastAsia="en-AU"/>
        </w:rPr>
        <w:t xml:space="preserve"> </w:t>
      </w:r>
      <w:r w:rsidRPr="00AF46AF">
        <w:rPr>
          <w:lang w:eastAsia="en-AU"/>
        </w:rPr>
        <w:t>the</w:t>
      </w:r>
      <w:r w:rsidR="00B352F2">
        <w:rPr>
          <w:lang w:eastAsia="en-AU"/>
        </w:rPr>
        <w:t xml:space="preserve"> </w:t>
      </w:r>
      <w:r w:rsidRPr="00AF46AF">
        <w:rPr>
          <w:lang w:eastAsia="en-AU"/>
        </w:rPr>
        <w:t>top</w:t>
      </w:r>
      <w:r w:rsidR="00B352F2">
        <w:rPr>
          <w:lang w:eastAsia="en-AU"/>
        </w:rPr>
        <w:t xml:space="preserve"> </w:t>
      </w:r>
      <w:r w:rsidRPr="00AF46AF">
        <w:rPr>
          <w:lang w:eastAsia="en-AU"/>
        </w:rPr>
        <w:t>of</w:t>
      </w:r>
      <w:r w:rsidR="00B352F2">
        <w:rPr>
          <w:lang w:eastAsia="en-AU"/>
        </w:rPr>
        <w:t xml:space="preserve"> </w:t>
      </w:r>
      <w:r w:rsidRPr="00AF46AF">
        <w:rPr>
          <w:lang w:eastAsia="en-AU"/>
        </w:rPr>
        <w:t>the</w:t>
      </w:r>
      <w:r w:rsidR="00B352F2">
        <w:rPr>
          <w:lang w:eastAsia="en-AU"/>
        </w:rPr>
        <w:t xml:space="preserve"> </w:t>
      </w:r>
      <w:r w:rsidRPr="00AF46AF">
        <w:rPr>
          <w:lang w:eastAsia="en-AU"/>
        </w:rPr>
        <w:t>page,</w:t>
      </w:r>
      <w:r w:rsidR="00B352F2">
        <w:rPr>
          <w:lang w:eastAsia="en-AU"/>
        </w:rPr>
        <w:t xml:space="preserve"> </w:t>
      </w:r>
      <w:r w:rsidRPr="00AF46AF">
        <w:rPr>
          <w:lang w:eastAsia="en-AU"/>
        </w:rPr>
        <w:t>on</w:t>
      </w:r>
      <w:r w:rsidR="00B352F2">
        <w:rPr>
          <w:lang w:eastAsia="en-AU"/>
        </w:rPr>
        <w:t xml:space="preserve"> </w:t>
      </w:r>
      <w:r w:rsidRPr="00AF46AF">
        <w:rPr>
          <w:lang w:eastAsia="en-AU"/>
        </w:rPr>
        <w:t>which</w:t>
      </w:r>
      <w:r w:rsidR="00B352F2">
        <w:rPr>
          <w:lang w:eastAsia="en-AU"/>
        </w:rPr>
        <w:t xml:space="preserve"> </w:t>
      </w:r>
      <w:r w:rsidRPr="00AF46AF">
        <w:rPr>
          <w:lang w:eastAsia="en-AU"/>
        </w:rPr>
        <w:t>depended</w:t>
      </w:r>
      <w:r w:rsidR="00B352F2">
        <w:rPr>
          <w:lang w:eastAsia="en-AU"/>
        </w:rPr>
        <w:t xml:space="preserve"> </w:t>
      </w:r>
      <w:r w:rsidRPr="00AF46AF">
        <w:rPr>
          <w:lang w:eastAsia="en-AU"/>
        </w:rPr>
        <w:t>the</w:t>
      </w:r>
      <w:r w:rsidR="00B352F2">
        <w:rPr>
          <w:lang w:eastAsia="en-AU"/>
        </w:rPr>
        <w:t xml:space="preserve"> </w:t>
      </w:r>
      <w:r w:rsidRPr="00AF46AF">
        <w:rPr>
          <w:lang w:eastAsia="en-AU"/>
        </w:rPr>
        <w:t>whole</w:t>
      </w:r>
      <w:r w:rsidR="00B352F2">
        <w:rPr>
          <w:lang w:eastAsia="en-AU"/>
        </w:rPr>
        <w:t xml:space="preserve"> </w:t>
      </w:r>
      <w:r w:rsidRPr="00AF46AF">
        <w:rPr>
          <w:lang w:eastAsia="en-AU"/>
        </w:rPr>
        <w:t>decision,</w:t>
      </w:r>
      <w:r w:rsidR="00B352F2">
        <w:rPr>
          <w:lang w:eastAsia="en-AU"/>
        </w:rPr>
        <w:t xml:space="preserve"> </w:t>
      </w:r>
      <w:r w:rsidRPr="00AF46AF">
        <w:rPr>
          <w:lang w:eastAsia="en-AU"/>
        </w:rPr>
        <w:t>was</w:t>
      </w:r>
      <w:r w:rsidR="00B352F2">
        <w:rPr>
          <w:lang w:eastAsia="en-AU"/>
        </w:rPr>
        <w:t xml:space="preserve"> </w:t>
      </w:r>
      <w:r w:rsidRPr="00AF46AF">
        <w:rPr>
          <w:lang w:eastAsia="en-AU"/>
        </w:rPr>
        <w:t>a</w:t>
      </w:r>
      <w:r w:rsidR="00B352F2">
        <w:rPr>
          <w:lang w:eastAsia="en-AU"/>
        </w:rPr>
        <w:t xml:space="preserve"> </w:t>
      </w:r>
      <w:r w:rsidRPr="00AF46AF">
        <w:rPr>
          <w:lang w:eastAsia="en-AU"/>
        </w:rPr>
        <w:t>prohibitive</w:t>
      </w:r>
      <w:r w:rsidR="00B352F2">
        <w:rPr>
          <w:lang w:eastAsia="en-AU"/>
        </w:rPr>
        <w:t xml:space="preserve"> </w:t>
      </w:r>
      <w:r w:rsidRPr="00AF46AF">
        <w:rPr>
          <w:lang w:eastAsia="en-AU"/>
        </w:rPr>
        <w:t>verse,</w:t>
      </w:r>
      <w:r w:rsidR="00B352F2">
        <w:rPr>
          <w:lang w:eastAsia="en-AU"/>
        </w:rPr>
        <w:t xml:space="preserve"> </w:t>
      </w:r>
      <w:r w:rsidRPr="00AF46AF">
        <w:rPr>
          <w:lang w:eastAsia="en-AU"/>
        </w:rPr>
        <w:t>that</w:t>
      </w:r>
      <w:r w:rsidR="00B352F2">
        <w:rPr>
          <w:lang w:eastAsia="en-AU"/>
        </w:rPr>
        <w:t xml:space="preserve"> </w:t>
      </w:r>
      <w:r w:rsidRPr="00AF46AF">
        <w:rPr>
          <w:lang w:eastAsia="en-AU"/>
        </w:rPr>
        <w:t>is,</w:t>
      </w:r>
      <w:r w:rsidR="00B352F2">
        <w:rPr>
          <w:lang w:eastAsia="en-AU"/>
        </w:rPr>
        <w:t xml:space="preserve"> </w:t>
      </w:r>
      <w:r w:rsidRPr="00AF46AF">
        <w:rPr>
          <w:lang w:eastAsia="en-AU"/>
        </w:rPr>
        <w:t>a</w:t>
      </w:r>
      <w:r w:rsidR="00B352F2">
        <w:rPr>
          <w:lang w:eastAsia="en-AU"/>
        </w:rPr>
        <w:t xml:space="preserve"> </w:t>
      </w:r>
      <w:r w:rsidRPr="00AF46AF">
        <w:rPr>
          <w:lang w:eastAsia="en-AU"/>
        </w:rPr>
        <w:t>verse</w:t>
      </w:r>
      <w:r w:rsidR="00B352F2">
        <w:rPr>
          <w:lang w:eastAsia="en-AU"/>
        </w:rPr>
        <w:t xml:space="preserve"> </w:t>
      </w:r>
      <w:r w:rsidRPr="00AF46AF">
        <w:rPr>
          <w:lang w:eastAsia="en-AU"/>
        </w:rPr>
        <w:t>which</w:t>
      </w:r>
      <w:r w:rsidR="00B352F2">
        <w:rPr>
          <w:lang w:eastAsia="en-AU"/>
        </w:rPr>
        <w:t xml:space="preserve"> </w:t>
      </w:r>
      <w:r w:rsidRPr="00AF46AF">
        <w:rPr>
          <w:lang w:eastAsia="en-AU"/>
        </w:rPr>
        <w:t>seriously</w:t>
      </w:r>
      <w:r w:rsidR="00B352F2">
        <w:rPr>
          <w:lang w:eastAsia="en-AU"/>
        </w:rPr>
        <w:t xml:space="preserve"> </w:t>
      </w:r>
      <w:r w:rsidRPr="00AF46AF">
        <w:rPr>
          <w:lang w:eastAsia="en-AU"/>
        </w:rPr>
        <w:t>advised</w:t>
      </w:r>
      <w:r w:rsidR="00B352F2">
        <w:rPr>
          <w:lang w:eastAsia="en-AU"/>
        </w:rPr>
        <w:t xml:space="preserve"> </w:t>
      </w:r>
      <w:r w:rsidRPr="00AF46AF">
        <w:rPr>
          <w:lang w:eastAsia="en-AU"/>
        </w:rPr>
        <w:t>against</w:t>
      </w:r>
      <w:r w:rsidR="00B352F2">
        <w:rPr>
          <w:lang w:eastAsia="en-AU"/>
        </w:rPr>
        <w:t xml:space="preserve"> </w:t>
      </w:r>
      <w:r w:rsidRPr="00AF46AF">
        <w:rPr>
          <w:lang w:eastAsia="en-AU"/>
        </w:rPr>
        <w:t>the</w:t>
      </w:r>
      <w:r w:rsidR="00B352F2">
        <w:rPr>
          <w:lang w:eastAsia="en-AU"/>
        </w:rPr>
        <w:t xml:space="preserve"> </w:t>
      </w:r>
      <w:r w:rsidRPr="00AF46AF">
        <w:rPr>
          <w:lang w:eastAsia="en-AU"/>
        </w:rPr>
        <w:t>proposed</w:t>
      </w:r>
      <w:r w:rsidR="00B352F2">
        <w:rPr>
          <w:lang w:eastAsia="en-AU"/>
        </w:rPr>
        <w:t xml:space="preserve"> </w:t>
      </w:r>
      <w:r w:rsidRPr="00AF46AF">
        <w:rPr>
          <w:lang w:eastAsia="en-AU"/>
        </w:rPr>
        <w:t>undertaking</w:t>
      </w:r>
      <w:r w:rsidR="00991B2B">
        <w:rPr>
          <w:lang w:eastAsia="en-AU"/>
        </w:rPr>
        <w:t>.</w:t>
      </w:r>
      <w:r w:rsidR="00B352F2">
        <w:rPr>
          <w:lang w:eastAsia="en-AU"/>
        </w:rPr>
        <w:t xml:space="preserve">  </w:t>
      </w:r>
      <w:r w:rsidRPr="00AF46AF">
        <w:rPr>
          <w:lang w:eastAsia="en-AU"/>
        </w:rPr>
        <w:t>For</w:t>
      </w:r>
      <w:r w:rsidR="00B352F2">
        <w:rPr>
          <w:lang w:eastAsia="en-AU"/>
        </w:rPr>
        <w:t xml:space="preserve"> </w:t>
      </w:r>
      <w:r w:rsidRPr="00AF46AF">
        <w:rPr>
          <w:lang w:eastAsia="en-AU"/>
        </w:rPr>
        <w:t>a</w:t>
      </w:r>
      <w:r w:rsidR="00B352F2">
        <w:rPr>
          <w:lang w:eastAsia="en-AU"/>
        </w:rPr>
        <w:t xml:space="preserve"> </w:t>
      </w:r>
      <w:r w:rsidRPr="00AF46AF">
        <w:rPr>
          <w:lang w:eastAsia="en-AU"/>
        </w:rPr>
        <w:t>whole</w:t>
      </w:r>
      <w:r w:rsidR="00B352F2">
        <w:rPr>
          <w:lang w:eastAsia="en-AU"/>
        </w:rPr>
        <w:t xml:space="preserve"> </w:t>
      </w:r>
      <w:r w:rsidRPr="00AF46AF">
        <w:rPr>
          <w:lang w:eastAsia="en-AU"/>
        </w:rPr>
        <w:t>quarter</w:t>
      </w:r>
      <w:r w:rsidR="00B352F2">
        <w:rPr>
          <w:lang w:eastAsia="en-AU"/>
        </w:rPr>
        <w:t xml:space="preserve"> </w:t>
      </w:r>
      <w:r w:rsidRPr="00AF46AF">
        <w:rPr>
          <w:lang w:eastAsia="en-AU"/>
        </w:rPr>
        <w:t>of</w:t>
      </w:r>
      <w:r w:rsidR="00B352F2">
        <w:rPr>
          <w:lang w:eastAsia="en-AU"/>
        </w:rPr>
        <w:t xml:space="preserve"> </w:t>
      </w:r>
      <w:r w:rsidRPr="00AF46AF">
        <w:rPr>
          <w:lang w:eastAsia="en-AU"/>
        </w:rPr>
        <w:t>an</w:t>
      </w:r>
      <w:r w:rsidR="00B352F2">
        <w:rPr>
          <w:lang w:eastAsia="en-AU"/>
        </w:rPr>
        <w:t xml:space="preserve"> </w:t>
      </w:r>
      <w:r w:rsidRPr="00AF46AF">
        <w:rPr>
          <w:lang w:eastAsia="en-AU"/>
        </w:rPr>
        <w:t>hour,</w:t>
      </w:r>
      <w:r w:rsidR="00B352F2">
        <w:rPr>
          <w:lang w:eastAsia="en-AU"/>
        </w:rPr>
        <w:t xml:space="preserve"> </w:t>
      </w:r>
      <w:r w:rsidRPr="00AF46AF">
        <w:rPr>
          <w:lang w:eastAsia="en-AU"/>
        </w:rPr>
        <w:t>the</w:t>
      </w:r>
      <w:r w:rsidR="00B352F2">
        <w:rPr>
          <w:lang w:eastAsia="en-AU"/>
        </w:rPr>
        <w:t xml:space="preserve"> </w:t>
      </w:r>
      <w:r w:rsidRPr="00AF46AF">
        <w:rPr>
          <w:lang w:eastAsia="en-AU"/>
        </w:rPr>
        <w:t>Siyyid</w:t>
      </w:r>
      <w:r w:rsidR="00B352F2">
        <w:rPr>
          <w:lang w:eastAsia="en-AU"/>
        </w:rPr>
        <w:t xml:space="preserve"> </w:t>
      </w:r>
      <w:r w:rsidRPr="00AF46AF">
        <w:rPr>
          <w:lang w:eastAsia="en-AU"/>
        </w:rPr>
        <w:t>was</w:t>
      </w:r>
      <w:r w:rsidR="00B352F2">
        <w:rPr>
          <w:lang w:eastAsia="en-AU"/>
        </w:rPr>
        <w:t xml:space="preserve"> </w:t>
      </w:r>
      <w:r w:rsidRPr="00AF46AF">
        <w:rPr>
          <w:lang w:eastAsia="en-AU"/>
        </w:rPr>
        <w:t>lost</w:t>
      </w:r>
      <w:r w:rsidR="00B352F2">
        <w:rPr>
          <w:lang w:eastAsia="en-AU"/>
        </w:rPr>
        <w:t xml:space="preserve"> </w:t>
      </w:r>
      <w:r w:rsidRPr="00AF46AF">
        <w:rPr>
          <w:lang w:eastAsia="en-AU"/>
        </w:rPr>
        <w:t>in</w:t>
      </w:r>
      <w:r w:rsidR="00B352F2">
        <w:rPr>
          <w:lang w:eastAsia="en-AU"/>
        </w:rPr>
        <w:t xml:space="preserve"> </w:t>
      </w:r>
      <w:r w:rsidRPr="00AF46AF">
        <w:rPr>
          <w:lang w:eastAsia="en-AU"/>
        </w:rPr>
        <w:t>meditation,</w:t>
      </w:r>
      <w:r w:rsidR="00B352F2">
        <w:rPr>
          <w:lang w:eastAsia="en-AU"/>
        </w:rPr>
        <w:t xml:space="preserve"> </w:t>
      </w:r>
      <w:r w:rsidRPr="00AF46AF">
        <w:rPr>
          <w:lang w:eastAsia="en-AU"/>
        </w:rPr>
        <w:t>wondering</w:t>
      </w:r>
      <w:r w:rsidR="00B352F2">
        <w:rPr>
          <w:lang w:eastAsia="en-AU"/>
        </w:rPr>
        <w:t xml:space="preserve"> </w:t>
      </w:r>
      <w:r w:rsidRPr="00AF46AF">
        <w:rPr>
          <w:lang w:eastAsia="en-AU"/>
        </w:rPr>
        <w:t>what</w:t>
      </w:r>
      <w:r w:rsidR="00B352F2">
        <w:rPr>
          <w:lang w:eastAsia="en-AU"/>
        </w:rPr>
        <w:t xml:space="preserve"> </w:t>
      </w:r>
      <w:r w:rsidRPr="00AF46AF">
        <w:rPr>
          <w:lang w:eastAsia="en-AU"/>
        </w:rPr>
        <w:t>to</w:t>
      </w:r>
      <w:r w:rsidR="00B352F2">
        <w:rPr>
          <w:lang w:eastAsia="en-AU"/>
        </w:rPr>
        <w:t xml:space="preserve"> </w:t>
      </w:r>
      <w:r w:rsidRPr="00AF46AF">
        <w:rPr>
          <w:lang w:eastAsia="en-AU"/>
        </w:rPr>
        <w:t>say</w:t>
      </w:r>
      <w:r w:rsidR="00B352F2">
        <w:rPr>
          <w:lang w:eastAsia="en-AU"/>
        </w:rPr>
        <w:t xml:space="preserve"> </w:t>
      </w:r>
      <w:r w:rsidRPr="00AF46AF">
        <w:rPr>
          <w:lang w:eastAsia="en-AU"/>
        </w:rPr>
        <w:t>and</w:t>
      </w:r>
      <w:r w:rsidR="00B352F2">
        <w:rPr>
          <w:lang w:eastAsia="en-AU"/>
        </w:rPr>
        <w:t xml:space="preserve"> </w:t>
      </w:r>
      <w:r w:rsidRPr="00AF46AF">
        <w:rPr>
          <w:lang w:eastAsia="en-AU"/>
        </w:rPr>
        <w:t>what</w:t>
      </w:r>
      <w:r w:rsidR="00B352F2">
        <w:rPr>
          <w:lang w:eastAsia="en-AU"/>
        </w:rPr>
        <w:t xml:space="preserve"> </w:t>
      </w:r>
      <w:r w:rsidRPr="00AF46AF">
        <w:rPr>
          <w:lang w:eastAsia="en-AU"/>
        </w:rPr>
        <w:t>to</w:t>
      </w:r>
      <w:r w:rsidR="00B352F2">
        <w:rPr>
          <w:lang w:eastAsia="en-AU"/>
        </w:rPr>
        <w:t xml:space="preserve"> </w:t>
      </w:r>
      <w:r w:rsidRPr="00AF46AF">
        <w:rPr>
          <w:lang w:eastAsia="en-AU"/>
        </w:rPr>
        <w:t>do</w:t>
      </w:r>
      <w:r w:rsidR="00991B2B">
        <w:rPr>
          <w:lang w:eastAsia="en-AU"/>
        </w:rPr>
        <w:t>.</w:t>
      </w:r>
      <w:r w:rsidR="00B352F2">
        <w:rPr>
          <w:lang w:eastAsia="en-AU"/>
        </w:rPr>
        <w:t xml:space="preserve">  </w:t>
      </w:r>
      <w:r w:rsidRPr="00AF46AF">
        <w:rPr>
          <w:lang w:eastAsia="en-AU"/>
        </w:rPr>
        <w:t>Finally</w:t>
      </w:r>
      <w:r w:rsidR="00B352F2">
        <w:rPr>
          <w:lang w:eastAsia="en-AU"/>
        </w:rPr>
        <w:t xml:space="preserve"> </w:t>
      </w:r>
      <w:r w:rsidRPr="00AF46AF">
        <w:rPr>
          <w:lang w:eastAsia="en-AU"/>
        </w:rPr>
        <w:t>he</w:t>
      </w:r>
      <w:r w:rsidR="00B352F2">
        <w:rPr>
          <w:lang w:eastAsia="en-AU"/>
        </w:rPr>
        <w:t xml:space="preserve"> </w:t>
      </w:r>
      <w:r w:rsidRPr="00AF46AF">
        <w:rPr>
          <w:lang w:eastAsia="en-AU"/>
        </w:rPr>
        <w:t>said</w:t>
      </w:r>
      <w:r w:rsidR="00B352F2">
        <w:rPr>
          <w:lang w:eastAsia="en-AU"/>
        </w:rPr>
        <w:t xml:space="preserve"> </w:t>
      </w:r>
      <w:r w:rsidRPr="00AF46AF">
        <w:rPr>
          <w:lang w:eastAsia="en-AU"/>
        </w:rPr>
        <w:t>the</w:t>
      </w:r>
      <w:r w:rsidR="00B352F2">
        <w:rPr>
          <w:lang w:eastAsia="en-AU"/>
        </w:rPr>
        <w:t xml:space="preserve"> </w:t>
      </w:r>
      <w:r w:rsidRPr="00AF46AF">
        <w:rPr>
          <w:lang w:eastAsia="en-AU"/>
        </w:rPr>
        <w:t>verse</w:t>
      </w:r>
      <w:r w:rsidR="00B352F2">
        <w:rPr>
          <w:lang w:eastAsia="en-AU"/>
        </w:rPr>
        <w:t xml:space="preserve"> </w:t>
      </w:r>
      <w:r w:rsidRPr="00AF46AF">
        <w:rPr>
          <w:lang w:eastAsia="en-AU"/>
        </w:rPr>
        <w:t>was</w:t>
      </w:r>
      <w:r w:rsidR="00B352F2">
        <w:rPr>
          <w:lang w:eastAsia="en-AU"/>
        </w:rPr>
        <w:t xml:space="preserve"> </w:t>
      </w:r>
      <w:r w:rsidRPr="00AF46AF">
        <w:rPr>
          <w:lang w:eastAsia="en-AU"/>
        </w:rPr>
        <w:t>subject</w:t>
      </w:r>
      <w:r w:rsidR="00B352F2">
        <w:rPr>
          <w:lang w:eastAsia="en-AU"/>
        </w:rPr>
        <w:t xml:space="preserve"> </w:t>
      </w:r>
      <w:r w:rsidRPr="00AF46AF">
        <w:rPr>
          <w:lang w:eastAsia="en-AU"/>
        </w:rPr>
        <w:t>also</w:t>
      </w:r>
      <w:r w:rsidR="00B352F2">
        <w:rPr>
          <w:lang w:eastAsia="en-AU"/>
        </w:rPr>
        <w:t xml:space="preserve"> </w:t>
      </w:r>
      <w:r w:rsidRPr="00AF46AF">
        <w:rPr>
          <w:lang w:eastAsia="en-AU"/>
        </w:rPr>
        <w:t>to</w:t>
      </w:r>
      <w:r w:rsidR="00B352F2">
        <w:rPr>
          <w:lang w:eastAsia="en-AU"/>
        </w:rPr>
        <w:t xml:space="preserve"> </w:t>
      </w:r>
      <w:r w:rsidRPr="00AF46AF">
        <w:rPr>
          <w:lang w:eastAsia="en-AU"/>
        </w:rPr>
        <w:t>a</w:t>
      </w:r>
      <w:r w:rsidR="00B352F2">
        <w:rPr>
          <w:lang w:eastAsia="en-AU"/>
        </w:rPr>
        <w:t xml:space="preserve"> </w:t>
      </w:r>
      <w:r w:rsidRPr="00AF46AF">
        <w:rPr>
          <w:lang w:eastAsia="en-AU"/>
        </w:rPr>
        <w:t>different</w:t>
      </w:r>
      <w:r w:rsidR="00B352F2">
        <w:rPr>
          <w:lang w:eastAsia="en-AU"/>
        </w:rPr>
        <w:t xml:space="preserve"> </w:t>
      </w:r>
      <w:r w:rsidRPr="00AF46AF">
        <w:rPr>
          <w:lang w:eastAsia="en-AU"/>
        </w:rPr>
        <w:t>interpretation</w:t>
      </w:r>
      <w:r w:rsidR="00B352F2">
        <w:rPr>
          <w:lang w:eastAsia="en-AU"/>
        </w:rPr>
        <w:t xml:space="preserve"> </w:t>
      </w:r>
      <w:r w:rsidRPr="00AF46AF">
        <w:rPr>
          <w:lang w:eastAsia="en-AU"/>
        </w:rPr>
        <w:t>and</w:t>
      </w:r>
      <w:r w:rsidR="00B352F2">
        <w:rPr>
          <w:lang w:eastAsia="en-AU"/>
        </w:rPr>
        <w:t xml:space="preserve"> </w:t>
      </w:r>
      <w:r w:rsidRPr="00AF46AF">
        <w:rPr>
          <w:lang w:eastAsia="en-AU"/>
        </w:rPr>
        <w:t>he</w:t>
      </w:r>
      <w:r w:rsidR="00B352F2">
        <w:rPr>
          <w:lang w:eastAsia="en-AU"/>
        </w:rPr>
        <w:t xml:space="preserve"> </w:t>
      </w:r>
      <w:r w:rsidRPr="00AF46AF">
        <w:rPr>
          <w:lang w:eastAsia="en-AU"/>
        </w:rPr>
        <w:t>explained</w:t>
      </w:r>
      <w:r w:rsidR="00B352F2">
        <w:rPr>
          <w:lang w:eastAsia="en-AU"/>
        </w:rPr>
        <w:t xml:space="preserve"> </w:t>
      </w:r>
      <w:r w:rsidRPr="00AF46AF">
        <w:rPr>
          <w:lang w:eastAsia="en-AU"/>
        </w:rPr>
        <w:t>it</w:t>
      </w:r>
      <w:r w:rsidR="00B352F2">
        <w:rPr>
          <w:lang w:eastAsia="en-AU"/>
        </w:rPr>
        <w:t xml:space="preserve"> </w:t>
      </w:r>
      <w:r w:rsidRPr="00AF46AF">
        <w:rPr>
          <w:lang w:eastAsia="en-AU"/>
        </w:rPr>
        <w:t>in</w:t>
      </w:r>
      <w:r w:rsidR="00B352F2">
        <w:rPr>
          <w:lang w:eastAsia="en-AU"/>
        </w:rPr>
        <w:t xml:space="preserve"> </w:t>
      </w:r>
      <w:r w:rsidRPr="00AF46AF">
        <w:rPr>
          <w:lang w:eastAsia="en-AU"/>
        </w:rPr>
        <w:t>such</w:t>
      </w:r>
      <w:r w:rsidR="00B352F2">
        <w:rPr>
          <w:lang w:eastAsia="en-AU"/>
        </w:rPr>
        <w:t xml:space="preserve"> </w:t>
      </w:r>
      <w:r w:rsidRPr="00AF46AF">
        <w:rPr>
          <w:lang w:eastAsia="en-AU"/>
        </w:rPr>
        <w:t>a</w:t>
      </w:r>
      <w:r w:rsidR="00B352F2">
        <w:rPr>
          <w:lang w:eastAsia="en-AU"/>
        </w:rPr>
        <w:t xml:space="preserve"> </w:t>
      </w:r>
      <w:r w:rsidRPr="00AF46AF">
        <w:rPr>
          <w:lang w:eastAsia="en-AU"/>
        </w:rPr>
        <w:t>way</w:t>
      </w:r>
      <w:r w:rsidR="00B352F2">
        <w:rPr>
          <w:lang w:eastAsia="en-AU"/>
        </w:rPr>
        <w:t xml:space="preserve"> </w:t>
      </w:r>
      <w:r w:rsidRPr="00AF46AF">
        <w:rPr>
          <w:lang w:eastAsia="en-AU"/>
        </w:rPr>
        <w:t>as</w:t>
      </w:r>
      <w:r w:rsidR="00B352F2">
        <w:rPr>
          <w:lang w:eastAsia="en-AU"/>
        </w:rPr>
        <w:t xml:space="preserve"> </w:t>
      </w:r>
      <w:r w:rsidRPr="00AF46AF">
        <w:rPr>
          <w:lang w:eastAsia="en-AU"/>
        </w:rPr>
        <w:t>to</w:t>
      </w:r>
      <w:r w:rsidR="00B352F2">
        <w:rPr>
          <w:lang w:eastAsia="en-AU"/>
        </w:rPr>
        <w:t xml:space="preserve"> </w:t>
      </w:r>
      <w:r w:rsidRPr="00AF46AF">
        <w:rPr>
          <w:lang w:eastAsia="en-AU"/>
        </w:rPr>
        <w:t>mean</w:t>
      </w:r>
      <w:r w:rsidR="00B352F2">
        <w:rPr>
          <w:lang w:eastAsia="en-AU"/>
        </w:rPr>
        <w:t xml:space="preserve"> </w:t>
      </w:r>
      <w:r w:rsidRPr="00AF46AF">
        <w:rPr>
          <w:lang w:eastAsia="en-AU"/>
        </w:rPr>
        <w:t>a</w:t>
      </w:r>
      <w:r w:rsidR="00B352F2">
        <w:rPr>
          <w:lang w:eastAsia="en-AU"/>
        </w:rPr>
        <w:t xml:space="preserve"> </w:t>
      </w:r>
      <w:r w:rsidRPr="00AF46AF">
        <w:rPr>
          <w:lang w:eastAsia="en-AU"/>
        </w:rPr>
        <w:t>decisive</w:t>
      </w:r>
      <w:r w:rsidR="00B352F2">
        <w:rPr>
          <w:lang w:eastAsia="en-AU"/>
        </w:rPr>
        <w:t xml:space="preserve"> </w:t>
      </w:r>
      <w:r w:rsidRPr="00AF46AF">
        <w:rPr>
          <w:lang w:eastAsia="en-AU"/>
        </w:rPr>
        <w:t>command</w:t>
      </w:r>
      <w:r w:rsidR="00991B2B">
        <w:rPr>
          <w:lang w:eastAsia="en-AU"/>
        </w:rPr>
        <w:t>.</w:t>
      </w:r>
      <w:r w:rsidR="00B352F2">
        <w:rPr>
          <w:lang w:eastAsia="en-AU"/>
        </w:rPr>
        <w:t xml:space="preserve">  </w:t>
      </w:r>
      <w:r w:rsidRPr="00AF46AF">
        <w:rPr>
          <w:lang w:eastAsia="en-AU"/>
        </w:rPr>
        <w:t>Nevertheless,</w:t>
      </w:r>
      <w:r w:rsidR="00B352F2">
        <w:rPr>
          <w:lang w:eastAsia="en-AU"/>
        </w:rPr>
        <w:t xml:space="preserve"> </w:t>
      </w:r>
      <w:r w:rsidRPr="00AF46AF">
        <w:rPr>
          <w:lang w:eastAsia="en-AU"/>
        </w:rPr>
        <w:t>the</w:t>
      </w:r>
      <w:r w:rsidR="00B352F2">
        <w:rPr>
          <w:lang w:eastAsia="en-AU"/>
        </w:rPr>
        <w:t xml:space="preserve"> </w:t>
      </w:r>
      <w:r w:rsidRPr="00AF46AF">
        <w:rPr>
          <w:lang w:eastAsia="en-AU"/>
        </w:rPr>
        <w:t>Khan</w:t>
      </w:r>
      <w:r w:rsidR="00B352F2">
        <w:rPr>
          <w:lang w:eastAsia="en-AU"/>
        </w:rPr>
        <w:t xml:space="preserve"> </w:t>
      </w:r>
      <w:r w:rsidRPr="00AF46AF">
        <w:rPr>
          <w:lang w:eastAsia="en-AU"/>
        </w:rPr>
        <w:t>protested</w:t>
      </w:r>
      <w:r w:rsidR="00B352F2">
        <w:rPr>
          <w:lang w:eastAsia="en-AU"/>
        </w:rPr>
        <w:t xml:space="preserve"> </w:t>
      </w:r>
      <w:r w:rsidRPr="00AF46AF">
        <w:rPr>
          <w:lang w:eastAsia="en-AU"/>
        </w:rPr>
        <w:t>while</w:t>
      </w:r>
      <w:r w:rsidR="00B352F2">
        <w:rPr>
          <w:lang w:eastAsia="en-AU"/>
        </w:rPr>
        <w:t xml:space="preserve"> </w:t>
      </w:r>
      <w:r w:rsidRPr="00AF46AF">
        <w:rPr>
          <w:lang w:eastAsia="en-AU"/>
        </w:rPr>
        <w:t>astonished</w:t>
      </w:r>
      <w:r w:rsidR="00B352F2">
        <w:rPr>
          <w:lang w:eastAsia="en-AU"/>
        </w:rPr>
        <w:t xml:space="preserve"> </w:t>
      </w:r>
      <w:r w:rsidRPr="00AF46AF">
        <w:rPr>
          <w:lang w:eastAsia="en-AU"/>
        </w:rPr>
        <w:t>at</w:t>
      </w:r>
      <w:r w:rsidR="00B352F2">
        <w:rPr>
          <w:lang w:eastAsia="en-AU"/>
        </w:rPr>
        <w:t xml:space="preserve"> </w:t>
      </w:r>
      <w:r w:rsidRPr="00AF46AF">
        <w:rPr>
          <w:lang w:eastAsia="en-AU"/>
        </w:rPr>
        <w:t>the</w:t>
      </w:r>
      <w:r w:rsidR="00B352F2">
        <w:rPr>
          <w:lang w:eastAsia="en-AU"/>
        </w:rPr>
        <w:t xml:space="preserve"> </w:t>
      </w:r>
      <w:r w:rsidRPr="00AF46AF">
        <w:rPr>
          <w:lang w:eastAsia="en-AU"/>
        </w:rPr>
        <w:t>liberty</w:t>
      </w:r>
      <w:r w:rsidR="00B352F2">
        <w:rPr>
          <w:lang w:eastAsia="en-AU"/>
        </w:rPr>
        <w:t xml:space="preserve"> </w:t>
      </w:r>
      <w:r w:rsidRPr="00AF46AF">
        <w:rPr>
          <w:lang w:eastAsia="en-AU"/>
        </w:rPr>
        <w:t>taken</w:t>
      </w:r>
      <w:r w:rsidR="00B352F2">
        <w:rPr>
          <w:lang w:eastAsia="en-AU"/>
        </w:rPr>
        <w:t xml:space="preserve"> </w:t>
      </w:r>
      <w:r w:rsidRPr="00AF46AF">
        <w:rPr>
          <w:lang w:eastAsia="en-AU"/>
        </w:rPr>
        <w:t>by</w:t>
      </w:r>
      <w:r w:rsidR="00B352F2">
        <w:rPr>
          <w:lang w:eastAsia="en-AU"/>
        </w:rPr>
        <w:t xml:space="preserve"> </w:t>
      </w:r>
      <w:r w:rsidRPr="00AF46AF">
        <w:rPr>
          <w:lang w:eastAsia="en-AU"/>
        </w:rPr>
        <w:t>the</w:t>
      </w:r>
      <w:r w:rsidR="00B352F2">
        <w:rPr>
          <w:lang w:eastAsia="en-AU"/>
        </w:rPr>
        <w:t xml:space="preserve"> </w:t>
      </w:r>
      <w:r w:rsidRPr="00AF46AF">
        <w:rPr>
          <w:lang w:eastAsia="en-AU"/>
        </w:rPr>
        <w:t>Siyyid</w:t>
      </w:r>
      <w:r w:rsidR="00B352F2">
        <w:rPr>
          <w:lang w:eastAsia="en-AU"/>
        </w:rPr>
        <w:t xml:space="preserve"> </w:t>
      </w:r>
      <w:r w:rsidRPr="00AF46AF">
        <w:rPr>
          <w:lang w:eastAsia="en-AU"/>
        </w:rPr>
        <w:t>in</w:t>
      </w:r>
      <w:r w:rsidR="00B352F2">
        <w:rPr>
          <w:lang w:eastAsia="en-AU"/>
        </w:rPr>
        <w:t xml:space="preserve"> </w:t>
      </w:r>
      <w:r w:rsidRPr="00AF46AF">
        <w:rPr>
          <w:lang w:eastAsia="en-AU"/>
        </w:rPr>
        <w:t>controverting</w:t>
      </w:r>
      <w:r w:rsidR="00B352F2">
        <w:rPr>
          <w:lang w:eastAsia="en-AU"/>
        </w:rPr>
        <w:t xml:space="preserve"> </w:t>
      </w:r>
      <w:r w:rsidRPr="00AF46AF">
        <w:rPr>
          <w:lang w:eastAsia="en-AU"/>
        </w:rPr>
        <w:t>the</w:t>
      </w:r>
      <w:r w:rsidR="00B352F2">
        <w:rPr>
          <w:lang w:eastAsia="en-AU"/>
        </w:rPr>
        <w:t xml:space="preserve"> </w:t>
      </w:r>
      <w:r w:rsidRPr="00AF46AF">
        <w:rPr>
          <w:lang w:eastAsia="en-AU"/>
        </w:rPr>
        <w:t>meaning</w:t>
      </w:r>
      <w:r w:rsidR="00B352F2">
        <w:rPr>
          <w:lang w:eastAsia="en-AU"/>
        </w:rPr>
        <w:t xml:space="preserve"> </w:t>
      </w:r>
      <w:r w:rsidRPr="00AF46AF">
        <w:rPr>
          <w:lang w:eastAsia="en-AU"/>
        </w:rPr>
        <w:t>of</w:t>
      </w:r>
      <w:r w:rsidR="00B352F2">
        <w:rPr>
          <w:lang w:eastAsia="en-AU"/>
        </w:rPr>
        <w:t xml:space="preserve"> </w:t>
      </w:r>
      <w:r w:rsidRPr="00AF46AF">
        <w:rPr>
          <w:lang w:eastAsia="en-AU"/>
        </w:rPr>
        <w:t>the</w:t>
      </w:r>
      <w:r w:rsidR="00B352F2">
        <w:rPr>
          <w:lang w:eastAsia="en-AU"/>
        </w:rPr>
        <w:t xml:space="preserve"> </w:t>
      </w:r>
      <w:r w:rsidRPr="00AF46AF">
        <w:rPr>
          <w:lang w:eastAsia="en-AU"/>
        </w:rPr>
        <w:t>verse</w:t>
      </w:r>
      <w:r w:rsidR="00991B2B">
        <w:rPr>
          <w:lang w:eastAsia="en-AU"/>
        </w:rPr>
        <w:t>.</w:t>
      </w:r>
      <w:r w:rsidR="00B352F2">
        <w:rPr>
          <w:lang w:eastAsia="en-AU"/>
        </w:rPr>
        <w:t xml:space="preserve">  </w:t>
      </w:r>
      <w:r w:rsidRPr="00AF46AF">
        <w:rPr>
          <w:lang w:eastAsia="en-AU"/>
        </w:rPr>
        <w:t>In</w:t>
      </w:r>
      <w:r w:rsidR="00B352F2">
        <w:rPr>
          <w:lang w:eastAsia="en-AU"/>
        </w:rPr>
        <w:t xml:space="preserve"> </w:t>
      </w:r>
      <w:r w:rsidRPr="00AF46AF">
        <w:rPr>
          <w:lang w:eastAsia="en-AU"/>
        </w:rPr>
        <w:t>reply,</w:t>
      </w:r>
      <w:r w:rsidR="00B352F2">
        <w:rPr>
          <w:lang w:eastAsia="en-AU"/>
        </w:rPr>
        <w:t xml:space="preserve"> </w:t>
      </w:r>
      <w:r w:rsidRPr="00AF46AF">
        <w:rPr>
          <w:lang w:eastAsia="en-AU"/>
        </w:rPr>
        <w:t>the</w:t>
      </w:r>
      <w:r w:rsidR="00B352F2">
        <w:rPr>
          <w:lang w:eastAsia="en-AU"/>
        </w:rPr>
        <w:t xml:space="preserve"> </w:t>
      </w:r>
      <w:r w:rsidRPr="00AF46AF">
        <w:rPr>
          <w:lang w:eastAsia="en-AU"/>
        </w:rPr>
        <w:t>Siyyid,</w:t>
      </w:r>
      <w:r w:rsidR="00B352F2">
        <w:rPr>
          <w:lang w:eastAsia="en-AU"/>
        </w:rPr>
        <w:t xml:space="preserve"> </w:t>
      </w:r>
      <w:r w:rsidRPr="00AF46AF">
        <w:rPr>
          <w:lang w:eastAsia="en-AU"/>
        </w:rPr>
        <w:t>intent</w:t>
      </w:r>
      <w:r w:rsidR="00B352F2">
        <w:rPr>
          <w:lang w:eastAsia="en-AU"/>
        </w:rPr>
        <w:t xml:space="preserve"> </w:t>
      </w:r>
      <w:r w:rsidRPr="00AF46AF">
        <w:rPr>
          <w:lang w:eastAsia="en-AU"/>
        </w:rPr>
        <w:t>upon</w:t>
      </w:r>
      <w:r w:rsidR="00B352F2">
        <w:rPr>
          <w:lang w:eastAsia="en-AU"/>
        </w:rPr>
        <w:t xml:space="preserve"> </w:t>
      </w:r>
      <w:r w:rsidRPr="00AF46AF">
        <w:rPr>
          <w:lang w:eastAsia="en-AU"/>
        </w:rPr>
        <w:t>proving</w:t>
      </w:r>
      <w:r w:rsidR="00B352F2">
        <w:rPr>
          <w:lang w:eastAsia="en-AU"/>
        </w:rPr>
        <w:t xml:space="preserve"> </w:t>
      </w:r>
      <w:r w:rsidRPr="00AF46AF">
        <w:rPr>
          <w:lang w:eastAsia="en-AU"/>
        </w:rPr>
        <w:t>his</w:t>
      </w:r>
      <w:r w:rsidR="00B352F2">
        <w:rPr>
          <w:lang w:eastAsia="en-AU"/>
        </w:rPr>
        <w:t xml:space="preserve"> </w:t>
      </w:r>
      <w:r w:rsidRPr="00AF46AF">
        <w:rPr>
          <w:lang w:eastAsia="en-AU"/>
        </w:rPr>
        <w:t>own</w:t>
      </w:r>
      <w:r w:rsidR="00B352F2">
        <w:rPr>
          <w:lang w:eastAsia="en-AU"/>
        </w:rPr>
        <w:t xml:space="preserve"> </w:t>
      </w:r>
      <w:r w:rsidRPr="00AF46AF">
        <w:rPr>
          <w:lang w:eastAsia="en-AU"/>
        </w:rPr>
        <w:t>position,</w:t>
      </w:r>
      <w:r w:rsidR="00B352F2">
        <w:rPr>
          <w:lang w:eastAsia="en-AU"/>
        </w:rPr>
        <w:t xml:space="preserve"> </w:t>
      </w:r>
      <w:r w:rsidRPr="00AF46AF">
        <w:rPr>
          <w:lang w:eastAsia="en-AU"/>
        </w:rPr>
        <w:t>offered</w:t>
      </w:r>
      <w:r w:rsidR="00B352F2">
        <w:rPr>
          <w:lang w:eastAsia="en-AU"/>
        </w:rPr>
        <w:t xml:space="preserve"> </w:t>
      </w:r>
      <w:r w:rsidRPr="00AF46AF">
        <w:rPr>
          <w:lang w:eastAsia="en-AU"/>
        </w:rPr>
        <w:t>to</w:t>
      </w:r>
      <w:r w:rsidR="00B352F2">
        <w:rPr>
          <w:lang w:eastAsia="en-AU"/>
        </w:rPr>
        <w:t xml:space="preserve"> </w:t>
      </w:r>
      <w:r w:rsidRPr="00AF46AF">
        <w:rPr>
          <w:lang w:eastAsia="en-AU"/>
        </w:rPr>
        <w:t>cite</w:t>
      </w:r>
      <w:r w:rsidR="00B352F2">
        <w:rPr>
          <w:lang w:eastAsia="en-AU"/>
        </w:rPr>
        <w:t xml:space="preserve"> </w:t>
      </w:r>
      <w:r w:rsidRPr="00AF46AF">
        <w:rPr>
          <w:lang w:eastAsia="en-AU"/>
        </w:rPr>
        <w:t>an</w:t>
      </w:r>
      <w:r w:rsidR="00B352F2">
        <w:rPr>
          <w:lang w:eastAsia="en-AU"/>
        </w:rPr>
        <w:t xml:space="preserve"> </w:t>
      </w:r>
      <w:r w:rsidRPr="00AF46AF">
        <w:rPr>
          <w:lang w:eastAsia="en-AU"/>
        </w:rPr>
        <w:t>illustration</w:t>
      </w:r>
      <w:r w:rsidR="00991B2B">
        <w:rPr>
          <w:lang w:eastAsia="en-AU"/>
        </w:rPr>
        <w:t>.</w:t>
      </w:r>
      <w:r w:rsidR="00B352F2">
        <w:rPr>
          <w:lang w:eastAsia="en-AU"/>
        </w:rPr>
        <w:t xml:space="preserve">  </w:t>
      </w:r>
      <w:r w:rsidRPr="00AF46AF">
        <w:rPr>
          <w:lang w:eastAsia="en-AU"/>
        </w:rPr>
        <w:t>He</w:t>
      </w:r>
      <w:r w:rsidR="00B352F2">
        <w:rPr>
          <w:lang w:eastAsia="en-AU"/>
        </w:rPr>
        <w:t xml:space="preserve"> </w:t>
      </w:r>
      <w:r w:rsidRPr="00AF46AF">
        <w:rPr>
          <w:lang w:eastAsia="en-AU"/>
        </w:rPr>
        <w:t>began</w:t>
      </w:r>
      <w:r w:rsidR="00B352F2">
        <w:rPr>
          <w:lang w:eastAsia="en-AU"/>
        </w:rPr>
        <w:t xml:space="preserve"> </w:t>
      </w:r>
      <w:r w:rsidRPr="00AF46AF">
        <w:rPr>
          <w:lang w:eastAsia="en-AU"/>
        </w:rPr>
        <w:t>by</w:t>
      </w:r>
      <w:r w:rsidR="00B352F2">
        <w:rPr>
          <w:lang w:eastAsia="en-AU"/>
        </w:rPr>
        <w:t xml:space="preserve"> </w:t>
      </w:r>
      <w:r w:rsidRPr="00AF46AF">
        <w:rPr>
          <w:lang w:eastAsia="en-AU"/>
        </w:rPr>
        <w:t>saying</w:t>
      </w:r>
      <w:r w:rsidR="00991B2B">
        <w:rPr>
          <w:lang w:eastAsia="en-AU"/>
        </w:rPr>
        <w:t>:</w:t>
      </w:r>
      <w:r w:rsidR="00B352F2">
        <w:rPr>
          <w:lang w:eastAsia="en-AU"/>
        </w:rPr>
        <w:t xml:space="preserve">  </w:t>
      </w:r>
      <w:r w:rsidR="00991B2B">
        <w:rPr>
          <w:lang w:eastAsia="en-AU"/>
        </w:rPr>
        <w:t>‘</w:t>
      </w:r>
      <w:r w:rsidRPr="00AF46AF">
        <w:rPr>
          <w:lang w:eastAsia="en-AU"/>
        </w:rPr>
        <w:t>When</w:t>
      </w:r>
      <w:r w:rsidR="00B352F2">
        <w:rPr>
          <w:lang w:eastAsia="en-AU"/>
        </w:rPr>
        <w:t xml:space="preserve"> </w:t>
      </w:r>
      <w:r w:rsidRPr="00AF46AF">
        <w:rPr>
          <w:lang w:eastAsia="en-AU"/>
        </w:rPr>
        <w:t>Siyyid</w:t>
      </w:r>
      <w:r w:rsidR="00B352F2">
        <w:rPr>
          <w:lang w:eastAsia="en-AU"/>
        </w:rPr>
        <w:t xml:space="preserve"> </w:t>
      </w:r>
      <w:r w:rsidRPr="00AF46AF">
        <w:rPr>
          <w:lang w:eastAsia="en-AU"/>
        </w:rPr>
        <w:t>Ali</w:t>
      </w:r>
      <w:r w:rsidR="00B352F2">
        <w:rPr>
          <w:lang w:eastAsia="en-AU"/>
        </w:rPr>
        <w:t xml:space="preserve"> </w:t>
      </w:r>
      <w:r w:rsidRPr="00AF46AF">
        <w:rPr>
          <w:lang w:eastAsia="en-AU"/>
        </w:rPr>
        <w:t>Muhammad</w:t>
      </w:r>
      <w:r w:rsidR="00B352F2">
        <w:rPr>
          <w:lang w:eastAsia="en-AU"/>
        </w:rPr>
        <w:t xml:space="preserve"> </w:t>
      </w:r>
      <w:r w:rsidRPr="00AF46AF">
        <w:rPr>
          <w:lang w:eastAsia="en-AU"/>
        </w:rPr>
        <w:t>the</w:t>
      </w:r>
      <w:r w:rsidR="00B352F2">
        <w:rPr>
          <w:lang w:eastAsia="en-AU"/>
        </w:rPr>
        <w:t xml:space="preserve"> </w:t>
      </w:r>
      <w:r w:rsidRPr="00AF46AF">
        <w:rPr>
          <w:lang w:eastAsia="en-AU"/>
        </w:rPr>
        <w:t>Bab</w:t>
      </w:r>
      <w:r w:rsidR="00AF2847">
        <w:rPr>
          <w:lang w:eastAsia="en-AU"/>
        </w:rPr>
        <w:t xml:space="preserve"> ….</w:t>
      </w:r>
      <w:r w:rsidR="00991B2B">
        <w:rPr>
          <w:lang w:eastAsia="en-AU"/>
        </w:rPr>
        <w:t>’</w:t>
      </w:r>
      <w:r w:rsidR="00AF2847">
        <w:rPr>
          <w:lang w:eastAsia="en-AU"/>
        </w:rPr>
        <w:t xml:space="preserve"> </w:t>
      </w:r>
      <w:r w:rsidR="00B352F2">
        <w:rPr>
          <w:lang w:eastAsia="en-AU"/>
        </w:rPr>
        <w:t xml:space="preserve"> </w:t>
      </w:r>
      <w:r w:rsidRPr="00AF46AF">
        <w:rPr>
          <w:lang w:eastAsia="en-AU"/>
        </w:rPr>
        <w:t>No</w:t>
      </w:r>
      <w:r w:rsidR="00B352F2">
        <w:rPr>
          <w:lang w:eastAsia="en-AU"/>
        </w:rPr>
        <w:t xml:space="preserve"> </w:t>
      </w:r>
      <w:r w:rsidRPr="00AF46AF">
        <w:rPr>
          <w:lang w:eastAsia="en-AU"/>
        </w:rPr>
        <w:t>sooner</w:t>
      </w:r>
      <w:r w:rsidR="00B352F2">
        <w:rPr>
          <w:lang w:eastAsia="en-AU"/>
        </w:rPr>
        <w:t xml:space="preserve"> </w:t>
      </w:r>
      <w:r w:rsidRPr="00AF46AF">
        <w:rPr>
          <w:lang w:eastAsia="en-AU"/>
        </w:rPr>
        <w:t>had</w:t>
      </w:r>
      <w:r w:rsidR="00B352F2">
        <w:rPr>
          <w:lang w:eastAsia="en-AU"/>
        </w:rPr>
        <w:t xml:space="preserve"> </w:t>
      </w:r>
      <w:r w:rsidRPr="00AF46AF">
        <w:rPr>
          <w:lang w:eastAsia="en-AU"/>
        </w:rPr>
        <w:t>he</w:t>
      </w:r>
      <w:r w:rsidR="00B352F2">
        <w:rPr>
          <w:lang w:eastAsia="en-AU"/>
        </w:rPr>
        <w:t xml:space="preserve"> </w:t>
      </w:r>
      <w:r w:rsidRPr="00AF46AF">
        <w:rPr>
          <w:lang w:eastAsia="en-AU"/>
        </w:rPr>
        <w:t>mentioned</w:t>
      </w:r>
      <w:r w:rsidR="00B352F2">
        <w:rPr>
          <w:lang w:eastAsia="en-AU"/>
        </w:rPr>
        <w:t xml:space="preserve"> </w:t>
      </w:r>
      <w:r w:rsidRPr="00AF46AF">
        <w:rPr>
          <w:lang w:eastAsia="en-AU"/>
        </w:rPr>
        <w:t>the</w:t>
      </w:r>
      <w:r w:rsidR="00B352F2">
        <w:rPr>
          <w:lang w:eastAsia="en-AU"/>
        </w:rPr>
        <w:t xml:space="preserve"> </w:t>
      </w:r>
      <w:r w:rsidRPr="00AF46AF">
        <w:rPr>
          <w:lang w:eastAsia="en-AU"/>
        </w:rPr>
        <w:t>name</w:t>
      </w:r>
      <w:r w:rsidR="00B352F2">
        <w:rPr>
          <w:lang w:eastAsia="en-AU"/>
        </w:rPr>
        <w:t xml:space="preserve"> </w:t>
      </w:r>
      <w:r w:rsidRPr="00AF46AF">
        <w:rPr>
          <w:lang w:eastAsia="en-AU"/>
        </w:rPr>
        <w:t>Bab</w:t>
      </w:r>
      <w:r w:rsidR="00B352F2">
        <w:rPr>
          <w:lang w:eastAsia="en-AU"/>
        </w:rPr>
        <w:t xml:space="preserve"> </w:t>
      </w:r>
      <w:r w:rsidRPr="00AF46AF">
        <w:rPr>
          <w:lang w:eastAsia="en-AU"/>
        </w:rPr>
        <w:t>than</w:t>
      </w:r>
      <w:r w:rsidR="00B352F2">
        <w:rPr>
          <w:lang w:eastAsia="en-AU"/>
        </w:rPr>
        <w:t xml:space="preserve"> </w:t>
      </w:r>
      <w:r w:rsidRPr="00AF46AF">
        <w:rPr>
          <w:lang w:eastAsia="en-AU"/>
        </w:rPr>
        <w:t>Mirza</w:t>
      </w:r>
      <w:r w:rsidR="00B352F2">
        <w:rPr>
          <w:lang w:eastAsia="en-AU"/>
        </w:rPr>
        <w:t xml:space="preserve"> </w:t>
      </w:r>
      <w:proofErr w:type="spellStart"/>
      <w:r w:rsidRPr="00AF46AF">
        <w:rPr>
          <w:lang w:eastAsia="en-AU"/>
        </w:rPr>
        <w:t>Yahya</w:t>
      </w:r>
      <w:proofErr w:type="spellEnd"/>
      <w:r w:rsidR="00B352F2">
        <w:rPr>
          <w:lang w:eastAsia="en-AU"/>
        </w:rPr>
        <w:t xml:space="preserve"> </w:t>
      </w:r>
      <w:r w:rsidRPr="00AF46AF">
        <w:rPr>
          <w:lang w:eastAsia="en-AU"/>
        </w:rPr>
        <w:t>Khan</w:t>
      </w:r>
      <w:r w:rsidR="00B352F2">
        <w:rPr>
          <w:lang w:eastAsia="en-AU"/>
        </w:rPr>
        <w:t xml:space="preserve"> </w:t>
      </w:r>
      <w:r w:rsidRPr="00AF46AF">
        <w:rPr>
          <w:lang w:eastAsia="en-AU"/>
        </w:rPr>
        <w:t>realized</w:t>
      </w:r>
      <w:r w:rsidR="00B352F2">
        <w:rPr>
          <w:lang w:eastAsia="en-AU"/>
        </w:rPr>
        <w:t xml:space="preserve"> </w:t>
      </w:r>
      <w:r w:rsidRPr="00AF46AF">
        <w:rPr>
          <w:lang w:eastAsia="en-AU"/>
        </w:rPr>
        <w:t>that</w:t>
      </w:r>
      <w:r w:rsidR="00B352F2">
        <w:rPr>
          <w:lang w:eastAsia="en-AU"/>
        </w:rPr>
        <w:t xml:space="preserve"> </w:t>
      </w:r>
      <w:r w:rsidRPr="00AF46AF">
        <w:rPr>
          <w:lang w:eastAsia="en-AU"/>
        </w:rPr>
        <w:t>the</w:t>
      </w:r>
      <w:r w:rsidR="00B352F2">
        <w:rPr>
          <w:lang w:eastAsia="en-AU"/>
        </w:rPr>
        <w:t xml:space="preserve"> </w:t>
      </w:r>
      <w:r w:rsidRPr="00AF46AF">
        <w:rPr>
          <w:lang w:eastAsia="en-AU"/>
        </w:rPr>
        <w:t>Siyyid</w:t>
      </w:r>
      <w:r w:rsidR="00B352F2">
        <w:rPr>
          <w:lang w:eastAsia="en-AU"/>
        </w:rPr>
        <w:t xml:space="preserve"> </w:t>
      </w:r>
      <w:r w:rsidRPr="00AF46AF">
        <w:rPr>
          <w:lang w:eastAsia="en-AU"/>
        </w:rPr>
        <w:t>did</w:t>
      </w:r>
      <w:r w:rsidR="00B352F2">
        <w:rPr>
          <w:lang w:eastAsia="en-AU"/>
        </w:rPr>
        <w:t xml:space="preserve"> </w:t>
      </w:r>
      <w:r w:rsidRPr="00AF46AF">
        <w:rPr>
          <w:lang w:eastAsia="en-AU"/>
        </w:rPr>
        <w:t>not</w:t>
      </w:r>
      <w:r w:rsidR="00B352F2">
        <w:rPr>
          <w:lang w:eastAsia="en-AU"/>
        </w:rPr>
        <w:t xml:space="preserve"> </w:t>
      </w:r>
      <w:r w:rsidRPr="00AF46AF">
        <w:rPr>
          <w:lang w:eastAsia="en-AU"/>
        </w:rPr>
        <w:t>know</w:t>
      </w:r>
      <w:r w:rsidR="00B352F2">
        <w:rPr>
          <w:lang w:eastAsia="en-AU"/>
        </w:rPr>
        <w:t xml:space="preserve"> </w:t>
      </w:r>
      <w:r w:rsidRPr="00AF46AF">
        <w:rPr>
          <w:lang w:eastAsia="en-AU"/>
        </w:rPr>
        <w:t>me,</w:t>
      </w:r>
      <w:r w:rsidR="00B352F2">
        <w:rPr>
          <w:lang w:eastAsia="en-AU"/>
        </w:rPr>
        <w:t xml:space="preserve"> </w:t>
      </w:r>
      <w:r w:rsidRPr="00AF46AF">
        <w:rPr>
          <w:lang w:eastAsia="en-AU"/>
        </w:rPr>
        <w:t>and</w:t>
      </w:r>
      <w:r w:rsidR="00B352F2">
        <w:rPr>
          <w:lang w:eastAsia="en-AU"/>
        </w:rPr>
        <w:t xml:space="preserve"> </w:t>
      </w:r>
      <w:r w:rsidRPr="00AF46AF">
        <w:rPr>
          <w:lang w:eastAsia="en-AU"/>
        </w:rPr>
        <w:t>that</w:t>
      </w:r>
      <w:r w:rsidR="00B352F2">
        <w:rPr>
          <w:lang w:eastAsia="en-AU"/>
        </w:rPr>
        <w:t xml:space="preserve"> </w:t>
      </w:r>
      <w:r w:rsidRPr="00AF46AF">
        <w:rPr>
          <w:lang w:eastAsia="en-AU"/>
        </w:rPr>
        <w:t>he</w:t>
      </w:r>
      <w:r w:rsidR="00B352F2">
        <w:rPr>
          <w:lang w:eastAsia="en-AU"/>
        </w:rPr>
        <w:t xml:space="preserve"> </w:t>
      </w:r>
      <w:r w:rsidRPr="00AF46AF">
        <w:rPr>
          <w:lang w:eastAsia="en-AU"/>
        </w:rPr>
        <w:t>might</w:t>
      </w:r>
      <w:r w:rsidR="00B352F2">
        <w:rPr>
          <w:lang w:eastAsia="en-AU"/>
        </w:rPr>
        <w:t xml:space="preserve"> </w:t>
      </w:r>
      <w:r w:rsidRPr="00AF46AF">
        <w:rPr>
          <w:lang w:eastAsia="en-AU"/>
        </w:rPr>
        <w:t>offend</w:t>
      </w:r>
      <w:r w:rsidR="00B352F2">
        <w:rPr>
          <w:lang w:eastAsia="en-AU"/>
        </w:rPr>
        <w:t xml:space="preserve"> </w:t>
      </w:r>
      <w:r w:rsidRPr="00AF46AF">
        <w:rPr>
          <w:lang w:eastAsia="en-AU"/>
        </w:rPr>
        <w:t>me</w:t>
      </w:r>
      <w:r w:rsidR="00B352F2">
        <w:rPr>
          <w:lang w:eastAsia="en-AU"/>
        </w:rPr>
        <w:t xml:space="preserve"> </w:t>
      </w:r>
      <w:r w:rsidRPr="00AF46AF">
        <w:rPr>
          <w:lang w:eastAsia="en-AU"/>
        </w:rPr>
        <w:t>if</w:t>
      </w:r>
      <w:r w:rsidR="00B352F2">
        <w:rPr>
          <w:lang w:eastAsia="en-AU"/>
        </w:rPr>
        <w:t xml:space="preserve"> </w:t>
      </w:r>
      <w:r w:rsidRPr="00AF46AF">
        <w:rPr>
          <w:lang w:eastAsia="en-AU"/>
        </w:rPr>
        <w:t>allowed</w:t>
      </w:r>
      <w:r w:rsidR="00B352F2">
        <w:rPr>
          <w:lang w:eastAsia="en-AU"/>
        </w:rPr>
        <w:t xml:space="preserve"> </w:t>
      </w:r>
      <w:r w:rsidRPr="00AF46AF">
        <w:rPr>
          <w:lang w:eastAsia="en-AU"/>
        </w:rPr>
        <w:t>to</w:t>
      </w:r>
      <w:r w:rsidR="00B352F2">
        <w:rPr>
          <w:lang w:eastAsia="en-AU"/>
        </w:rPr>
        <w:t xml:space="preserve"> </w:t>
      </w:r>
      <w:r w:rsidRPr="00AF46AF">
        <w:rPr>
          <w:lang w:eastAsia="en-AU"/>
        </w:rPr>
        <w:t>continue</w:t>
      </w:r>
      <w:r w:rsidR="00B352F2">
        <w:rPr>
          <w:lang w:eastAsia="en-AU"/>
        </w:rPr>
        <w:t xml:space="preserve"> </w:t>
      </w:r>
      <w:r w:rsidRPr="00AF46AF">
        <w:rPr>
          <w:lang w:eastAsia="en-AU"/>
        </w:rPr>
        <w:t>talking</w:t>
      </w:r>
      <w:r w:rsidR="00B352F2">
        <w:rPr>
          <w:lang w:eastAsia="en-AU"/>
        </w:rPr>
        <w:t xml:space="preserve"> </w:t>
      </w:r>
      <w:r w:rsidRPr="00AF46AF">
        <w:rPr>
          <w:lang w:eastAsia="en-AU"/>
        </w:rPr>
        <w:t>against</w:t>
      </w:r>
      <w:r w:rsidR="00B352F2">
        <w:rPr>
          <w:lang w:eastAsia="en-AU"/>
        </w:rPr>
        <w:t xml:space="preserve"> </w:t>
      </w:r>
      <w:r w:rsidRPr="00AF46AF">
        <w:rPr>
          <w:lang w:eastAsia="en-AU"/>
        </w:rPr>
        <w:t>the</w:t>
      </w:r>
      <w:r w:rsidR="00B352F2">
        <w:rPr>
          <w:lang w:eastAsia="en-AU"/>
        </w:rPr>
        <w:t xml:space="preserve"> </w:t>
      </w:r>
      <w:r w:rsidRPr="00AF46AF">
        <w:rPr>
          <w:lang w:eastAsia="en-AU"/>
        </w:rPr>
        <w:t>Cause</w:t>
      </w:r>
      <w:r w:rsidR="00991B2B">
        <w:rPr>
          <w:lang w:eastAsia="en-AU"/>
        </w:rPr>
        <w:t>.</w:t>
      </w:r>
      <w:r w:rsidR="00B352F2">
        <w:rPr>
          <w:lang w:eastAsia="en-AU"/>
        </w:rPr>
        <w:t xml:space="preserve">  </w:t>
      </w:r>
      <w:r w:rsidRPr="00AF46AF">
        <w:rPr>
          <w:lang w:eastAsia="en-AU"/>
        </w:rPr>
        <w:t>In</w:t>
      </w:r>
      <w:r w:rsidR="00B352F2">
        <w:rPr>
          <w:lang w:eastAsia="en-AU"/>
        </w:rPr>
        <w:t xml:space="preserve"> </w:t>
      </w:r>
      <w:r w:rsidRPr="00AF46AF">
        <w:rPr>
          <w:lang w:eastAsia="en-AU"/>
        </w:rPr>
        <w:t>order</w:t>
      </w:r>
      <w:r w:rsidR="00B352F2">
        <w:rPr>
          <w:lang w:eastAsia="en-AU"/>
        </w:rPr>
        <w:t xml:space="preserve"> </w:t>
      </w:r>
      <w:r w:rsidRPr="00AF46AF">
        <w:rPr>
          <w:lang w:eastAsia="en-AU"/>
        </w:rPr>
        <w:t>to</w:t>
      </w:r>
      <w:r w:rsidR="00B352F2">
        <w:rPr>
          <w:lang w:eastAsia="en-AU"/>
        </w:rPr>
        <w:t xml:space="preserve"> </w:t>
      </w:r>
      <w:r w:rsidRPr="00AF46AF">
        <w:rPr>
          <w:lang w:eastAsia="en-AU"/>
        </w:rPr>
        <w:t>avoid</w:t>
      </w:r>
      <w:r w:rsidR="00B352F2">
        <w:rPr>
          <w:lang w:eastAsia="en-AU"/>
        </w:rPr>
        <w:t xml:space="preserve"> </w:t>
      </w:r>
      <w:r w:rsidRPr="00AF46AF">
        <w:rPr>
          <w:lang w:eastAsia="en-AU"/>
        </w:rPr>
        <w:t>such</w:t>
      </w:r>
      <w:r w:rsidR="00B352F2">
        <w:rPr>
          <w:lang w:eastAsia="en-AU"/>
        </w:rPr>
        <w:t xml:space="preserve"> </w:t>
      </w:r>
      <w:r w:rsidRPr="00AF46AF">
        <w:rPr>
          <w:lang w:eastAsia="en-AU"/>
        </w:rPr>
        <w:t>an</w:t>
      </w:r>
      <w:r w:rsidR="00B352F2">
        <w:rPr>
          <w:lang w:eastAsia="en-AU"/>
        </w:rPr>
        <w:t xml:space="preserve"> </w:t>
      </w:r>
      <w:r w:rsidRPr="00AF46AF">
        <w:rPr>
          <w:lang w:eastAsia="en-AU"/>
        </w:rPr>
        <w:t>awkward</w:t>
      </w:r>
      <w:r w:rsidR="00B352F2">
        <w:rPr>
          <w:lang w:eastAsia="en-AU"/>
        </w:rPr>
        <w:t xml:space="preserve"> </w:t>
      </w:r>
      <w:r w:rsidRPr="00AF46AF">
        <w:rPr>
          <w:lang w:eastAsia="en-AU"/>
        </w:rPr>
        <w:t>dilemma,</w:t>
      </w:r>
      <w:r w:rsidR="00B352F2">
        <w:rPr>
          <w:lang w:eastAsia="en-AU"/>
        </w:rPr>
        <w:t xml:space="preserve"> </w:t>
      </w:r>
      <w:r w:rsidRPr="00AF46AF">
        <w:rPr>
          <w:lang w:eastAsia="en-AU"/>
        </w:rPr>
        <w:t>the</w:t>
      </w:r>
      <w:r w:rsidR="00B352F2">
        <w:rPr>
          <w:lang w:eastAsia="en-AU"/>
        </w:rPr>
        <w:t xml:space="preserve"> </w:t>
      </w:r>
      <w:r w:rsidRPr="00AF46AF">
        <w:rPr>
          <w:lang w:eastAsia="en-AU"/>
        </w:rPr>
        <w:t>Khan</w:t>
      </w:r>
      <w:r w:rsidR="00B352F2">
        <w:rPr>
          <w:lang w:eastAsia="en-AU"/>
        </w:rPr>
        <w:t xml:space="preserve"> </w:t>
      </w:r>
      <w:r w:rsidRPr="00AF46AF">
        <w:rPr>
          <w:lang w:eastAsia="en-AU"/>
        </w:rPr>
        <w:t>seemed</w:t>
      </w:r>
      <w:r w:rsidR="00B352F2">
        <w:rPr>
          <w:lang w:eastAsia="en-AU"/>
        </w:rPr>
        <w:t xml:space="preserve"> </w:t>
      </w:r>
      <w:r w:rsidRPr="00AF46AF">
        <w:rPr>
          <w:lang w:eastAsia="en-AU"/>
        </w:rPr>
        <w:t>determined</w:t>
      </w:r>
      <w:r w:rsidR="00B352F2">
        <w:rPr>
          <w:lang w:eastAsia="en-AU"/>
        </w:rPr>
        <w:t xml:space="preserve"> </w:t>
      </w:r>
      <w:r w:rsidRPr="00AF46AF">
        <w:rPr>
          <w:lang w:eastAsia="en-AU"/>
        </w:rPr>
        <w:t>to</w:t>
      </w:r>
      <w:r w:rsidR="00B352F2">
        <w:rPr>
          <w:lang w:eastAsia="en-AU"/>
        </w:rPr>
        <w:t xml:space="preserve"> </w:t>
      </w:r>
      <w:r w:rsidRPr="00AF46AF">
        <w:rPr>
          <w:lang w:eastAsia="en-AU"/>
        </w:rPr>
        <w:t>make</w:t>
      </w:r>
      <w:r w:rsidR="00B352F2">
        <w:rPr>
          <w:lang w:eastAsia="en-AU"/>
        </w:rPr>
        <w:t xml:space="preserve"> </w:t>
      </w:r>
      <w:r w:rsidRPr="00AF46AF">
        <w:rPr>
          <w:lang w:eastAsia="en-AU"/>
        </w:rPr>
        <w:t>a</w:t>
      </w:r>
      <w:r w:rsidR="00B352F2">
        <w:rPr>
          <w:lang w:eastAsia="en-AU"/>
        </w:rPr>
        <w:t xml:space="preserve"> </w:t>
      </w:r>
      <w:r w:rsidRPr="00AF46AF">
        <w:rPr>
          <w:lang w:eastAsia="en-AU"/>
        </w:rPr>
        <w:t>sign</w:t>
      </w:r>
      <w:r w:rsidR="00B352F2">
        <w:rPr>
          <w:lang w:eastAsia="en-AU"/>
        </w:rPr>
        <w:t xml:space="preserve"> </w:t>
      </w:r>
      <w:r w:rsidRPr="00AF46AF">
        <w:rPr>
          <w:lang w:eastAsia="en-AU"/>
        </w:rPr>
        <w:t>to</w:t>
      </w:r>
      <w:r w:rsidR="00B352F2">
        <w:rPr>
          <w:lang w:eastAsia="en-AU"/>
        </w:rPr>
        <w:t xml:space="preserve"> </w:t>
      </w:r>
      <w:r w:rsidRPr="00AF46AF">
        <w:rPr>
          <w:lang w:eastAsia="en-AU"/>
        </w:rPr>
        <w:t>the</w:t>
      </w:r>
      <w:r w:rsidR="00B352F2">
        <w:rPr>
          <w:lang w:eastAsia="en-AU"/>
        </w:rPr>
        <w:t xml:space="preserve"> </w:t>
      </w:r>
      <w:r w:rsidRPr="00AF46AF">
        <w:rPr>
          <w:lang w:eastAsia="en-AU"/>
        </w:rPr>
        <w:t>Siyyid</w:t>
      </w:r>
      <w:r w:rsidR="00B352F2">
        <w:rPr>
          <w:lang w:eastAsia="en-AU"/>
        </w:rPr>
        <w:t xml:space="preserve"> </w:t>
      </w:r>
      <w:r w:rsidRPr="00AF46AF">
        <w:rPr>
          <w:lang w:eastAsia="en-AU"/>
        </w:rPr>
        <w:t>in</w:t>
      </w:r>
      <w:r w:rsidR="00B352F2">
        <w:rPr>
          <w:lang w:eastAsia="en-AU"/>
        </w:rPr>
        <w:t xml:space="preserve"> </w:t>
      </w:r>
      <w:r w:rsidRPr="00AF46AF">
        <w:rPr>
          <w:lang w:eastAsia="en-AU"/>
        </w:rPr>
        <w:t>order</w:t>
      </w:r>
      <w:r w:rsidR="00B352F2">
        <w:rPr>
          <w:lang w:eastAsia="en-AU"/>
        </w:rPr>
        <w:t xml:space="preserve"> </w:t>
      </w:r>
      <w:r w:rsidRPr="00AF46AF">
        <w:rPr>
          <w:lang w:eastAsia="en-AU"/>
        </w:rPr>
        <w:t>to</w:t>
      </w:r>
      <w:r w:rsidR="00B352F2">
        <w:rPr>
          <w:lang w:eastAsia="en-AU"/>
        </w:rPr>
        <w:t xml:space="preserve"> </w:t>
      </w:r>
      <w:r w:rsidRPr="00AF46AF">
        <w:rPr>
          <w:lang w:eastAsia="en-AU"/>
        </w:rPr>
        <w:t>stop</w:t>
      </w:r>
      <w:r w:rsidR="00B352F2">
        <w:rPr>
          <w:lang w:eastAsia="en-AU"/>
        </w:rPr>
        <w:t xml:space="preserve"> </w:t>
      </w:r>
      <w:r w:rsidRPr="00AF46AF">
        <w:rPr>
          <w:lang w:eastAsia="en-AU"/>
        </w:rPr>
        <w:t>him</w:t>
      </w:r>
      <w:r w:rsidR="00991B2B">
        <w:rPr>
          <w:lang w:eastAsia="en-AU"/>
        </w:rPr>
        <w:t>.</w:t>
      </w:r>
      <w:r w:rsidR="00B352F2">
        <w:rPr>
          <w:lang w:eastAsia="en-AU"/>
        </w:rPr>
        <w:t xml:space="preserve">  </w:t>
      </w:r>
      <w:r w:rsidRPr="00AF46AF">
        <w:rPr>
          <w:lang w:eastAsia="en-AU"/>
        </w:rPr>
        <w:t>As</w:t>
      </w:r>
      <w:r w:rsidR="00B352F2">
        <w:rPr>
          <w:lang w:eastAsia="en-AU"/>
        </w:rPr>
        <w:t xml:space="preserve"> </w:t>
      </w:r>
      <w:r w:rsidRPr="00AF46AF">
        <w:rPr>
          <w:lang w:eastAsia="en-AU"/>
        </w:rPr>
        <w:t>I</w:t>
      </w:r>
      <w:r w:rsidR="00B352F2">
        <w:rPr>
          <w:lang w:eastAsia="en-AU"/>
        </w:rPr>
        <w:t xml:space="preserve"> </w:t>
      </w:r>
      <w:r w:rsidRPr="00AF46AF">
        <w:rPr>
          <w:lang w:eastAsia="en-AU"/>
        </w:rPr>
        <w:t>wished</w:t>
      </w:r>
      <w:r w:rsidR="00B352F2">
        <w:rPr>
          <w:lang w:eastAsia="en-AU"/>
        </w:rPr>
        <w:t xml:space="preserve"> </w:t>
      </w:r>
      <w:r w:rsidRPr="00AF46AF">
        <w:rPr>
          <w:lang w:eastAsia="en-AU"/>
        </w:rPr>
        <w:t>to</w:t>
      </w:r>
      <w:r w:rsidR="00B352F2">
        <w:rPr>
          <w:lang w:eastAsia="en-AU"/>
        </w:rPr>
        <w:t xml:space="preserve"> </w:t>
      </w:r>
      <w:r w:rsidRPr="00AF46AF">
        <w:rPr>
          <w:lang w:eastAsia="en-AU"/>
        </w:rPr>
        <w:t>hear</w:t>
      </w:r>
      <w:r w:rsidR="00B352F2">
        <w:rPr>
          <w:lang w:eastAsia="en-AU"/>
        </w:rPr>
        <w:t xml:space="preserve"> </w:t>
      </w:r>
      <w:r w:rsidRPr="00AF46AF">
        <w:rPr>
          <w:lang w:eastAsia="en-AU"/>
        </w:rPr>
        <w:t>what</w:t>
      </w:r>
      <w:r w:rsidR="00B352F2">
        <w:rPr>
          <w:lang w:eastAsia="en-AU"/>
        </w:rPr>
        <w:t xml:space="preserve"> </w:t>
      </w:r>
      <w:r w:rsidRPr="00AF46AF">
        <w:rPr>
          <w:lang w:eastAsia="en-AU"/>
        </w:rPr>
        <w:t>the</w:t>
      </w:r>
      <w:r w:rsidR="00B352F2">
        <w:rPr>
          <w:lang w:eastAsia="en-AU"/>
        </w:rPr>
        <w:t xml:space="preserve"> </w:t>
      </w:r>
      <w:r w:rsidRPr="00AF46AF">
        <w:rPr>
          <w:lang w:eastAsia="en-AU"/>
        </w:rPr>
        <w:t>Siyyid</w:t>
      </w:r>
      <w:r w:rsidR="00B352F2">
        <w:rPr>
          <w:lang w:eastAsia="en-AU"/>
        </w:rPr>
        <w:t xml:space="preserve"> </w:t>
      </w:r>
      <w:r w:rsidRPr="00AF46AF">
        <w:rPr>
          <w:lang w:eastAsia="en-AU"/>
        </w:rPr>
        <w:t>would</w:t>
      </w:r>
      <w:r w:rsidR="00B352F2">
        <w:rPr>
          <w:lang w:eastAsia="en-AU"/>
        </w:rPr>
        <w:t xml:space="preserve"> </w:t>
      </w:r>
      <w:r w:rsidRPr="00AF46AF">
        <w:rPr>
          <w:lang w:eastAsia="en-AU"/>
        </w:rPr>
        <w:t>say</w:t>
      </w:r>
      <w:r w:rsidR="00B352F2">
        <w:rPr>
          <w:lang w:eastAsia="en-AU"/>
        </w:rPr>
        <w:t xml:space="preserve"> </w:t>
      </w:r>
      <w:r w:rsidRPr="00AF46AF">
        <w:rPr>
          <w:lang w:eastAsia="en-AU"/>
        </w:rPr>
        <w:t>in</w:t>
      </w:r>
      <w:r w:rsidR="00B352F2">
        <w:rPr>
          <w:lang w:eastAsia="en-AU"/>
        </w:rPr>
        <w:t xml:space="preserve"> </w:t>
      </w:r>
      <w:r w:rsidRPr="00AF46AF">
        <w:rPr>
          <w:lang w:eastAsia="en-AU"/>
        </w:rPr>
        <w:t>regard</w:t>
      </w:r>
      <w:r w:rsidR="00B352F2">
        <w:rPr>
          <w:lang w:eastAsia="en-AU"/>
        </w:rPr>
        <w:t xml:space="preserve"> </w:t>
      </w:r>
      <w:r w:rsidRPr="00AF46AF">
        <w:rPr>
          <w:lang w:eastAsia="en-AU"/>
        </w:rPr>
        <w:t>to</w:t>
      </w:r>
      <w:r w:rsidR="00B352F2">
        <w:rPr>
          <w:lang w:eastAsia="en-AU"/>
        </w:rPr>
        <w:t xml:space="preserve"> </w:t>
      </w:r>
      <w:r w:rsidRPr="00AF46AF">
        <w:rPr>
          <w:lang w:eastAsia="en-AU"/>
        </w:rPr>
        <w:t>the</w:t>
      </w:r>
      <w:r w:rsidR="00B352F2">
        <w:rPr>
          <w:lang w:eastAsia="en-AU"/>
        </w:rPr>
        <w:t xml:space="preserve"> </w:t>
      </w:r>
      <w:r w:rsidRPr="00AF46AF">
        <w:rPr>
          <w:lang w:eastAsia="en-AU"/>
        </w:rPr>
        <w:t>Bab,</w:t>
      </w:r>
      <w:r w:rsidR="00B352F2">
        <w:rPr>
          <w:lang w:eastAsia="en-AU"/>
        </w:rPr>
        <w:t xml:space="preserve"> </w:t>
      </w:r>
      <w:r w:rsidRPr="00AF46AF">
        <w:rPr>
          <w:lang w:eastAsia="en-AU"/>
        </w:rPr>
        <w:t>I</w:t>
      </w:r>
      <w:r w:rsidR="00B352F2">
        <w:rPr>
          <w:lang w:eastAsia="en-AU"/>
        </w:rPr>
        <w:t xml:space="preserve"> </w:t>
      </w:r>
      <w:r w:rsidRPr="00AF46AF">
        <w:rPr>
          <w:lang w:eastAsia="en-AU"/>
        </w:rPr>
        <w:t>so</w:t>
      </w:r>
      <w:r w:rsidR="00B352F2">
        <w:rPr>
          <w:lang w:eastAsia="en-AU"/>
        </w:rPr>
        <w:t xml:space="preserve"> </w:t>
      </w:r>
      <w:r w:rsidRPr="00AF46AF">
        <w:rPr>
          <w:lang w:eastAsia="en-AU"/>
        </w:rPr>
        <w:t>fastened</w:t>
      </w:r>
      <w:r w:rsidR="00B352F2">
        <w:rPr>
          <w:lang w:eastAsia="en-AU"/>
        </w:rPr>
        <w:t xml:space="preserve"> </w:t>
      </w:r>
      <w:r w:rsidRPr="00AF46AF">
        <w:rPr>
          <w:lang w:eastAsia="en-AU"/>
        </w:rPr>
        <w:t>my</w:t>
      </w:r>
      <w:r w:rsidR="00B352F2">
        <w:rPr>
          <w:lang w:eastAsia="en-AU"/>
        </w:rPr>
        <w:t xml:space="preserve"> </w:t>
      </w:r>
      <w:r w:rsidRPr="00AF46AF">
        <w:rPr>
          <w:lang w:eastAsia="en-AU"/>
        </w:rPr>
        <w:t>eyes</w:t>
      </w:r>
      <w:r w:rsidR="00B352F2">
        <w:rPr>
          <w:lang w:eastAsia="en-AU"/>
        </w:rPr>
        <w:t xml:space="preserve"> </w:t>
      </w:r>
      <w:r w:rsidRPr="00AF46AF">
        <w:rPr>
          <w:lang w:eastAsia="en-AU"/>
        </w:rPr>
        <w:t>upon</w:t>
      </w:r>
      <w:r w:rsidR="00B352F2">
        <w:rPr>
          <w:lang w:eastAsia="en-AU"/>
        </w:rPr>
        <w:t xml:space="preserve"> </w:t>
      </w:r>
      <w:r w:rsidRPr="00AF46AF">
        <w:rPr>
          <w:lang w:eastAsia="en-AU"/>
        </w:rPr>
        <w:t>the</w:t>
      </w:r>
      <w:r w:rsidR="00B352F2">
        <w:rPr>
          <w:lang w:eastAsia="en-AU"/>
        </w:rPr>
        <w:t xml:space="preserve"> </w:t>
      </w:r>
      <w:r w:rsidRPr="00AF46AF">
        <w:rPr>
          <w:lang w:eastAsia="en-AU"/>
        </w:rPr>
        <w:t>Khan</w:t>
      </w:r>
      <w:r w:rsidR="00B352F2">
        <w:rPr>
          <w:lang w:eastAsia="en-AU"/>
        </w:rPr>
        <w:t xml:space="preserve"> </w:t>
      </w:r>
      <w:r w:rsidRPr="00AF46AF">
        <w:rPr>
          <w:lang w:eastAsia="en-AU"/>
        </w:rPr>
        <w:t>that</w:t>
      </w:r>
      <w:r w:rsidR="00B352F2">
        <w:rPr>
          <w:lang w:eastAsia="en-AU"/>
        </w:rPr>
        <w:t xml:space="preserve"> </w:t>
      </w:r>
      <w:r w:rsidRPr="00AF46AF">
        <w:rPr>
          <w:lang w:eastAsia="en-AU"/>
        </w:rPr>
        <w:t>he</w:t>
      </w:r>
      <w:r w:rsidR="00B352F2">
        <w:rPr>
          <w:lang w:eastAsia="en-AU"/>
        </w:rPr>
        <w:t xml:space="preserve"> </w:t>
      </w:r>
      <w:r w:rsidRPr="00AF46AF">
        <w:rPr>
          <w:lang w:eastAsia="en-AU"/>
        </w:rPr>
        <w:t>found</w:t>
      </w:r>
      <w:r w:rsidR="00B352F2">
        <w:rPr>
          <w:lang w:eastAsia="en-AU"/>
        </w:rPr>
        <w:t xml:space="preserve"> </w:t>
      </w:r>
      <w:r w:rsidRPr="00AF46AF">
        <w:rPr>
          <w:lang w:eastAsia="en-AU"/>
        </w:rPr>
        <w:t>it</w:t>
      </w:r>
      <w:r w:rsidR="00B352F2">
        <w:rPr>
          <w:lang w:eastAsia="en-AU"/>
        </w:rPr>
        <w:t xml:space="preserve"> </w:t>
      </w:r>
      <w:r w:rsidRPr="00AF46AF">
        <w:rPr>
          <w:lang w:eastAsia="en-AU"/>
        </w:rPr>
        <w:t>impossible</w:t>
      </w:r>
      <w:r w:rsidR="00B352F2">
        <w:rPr>
          <w:lang w:eastAsia="en-AU"/>
        </w:rPr>
        <w:t xml:space="preserve"> </w:t>
      </w:r>
      <w:r w:rsidRPr="00AF46AF">
        <w:rPr>
          <w:lang w:eastAsia="en-AU"/>
        </w:rPr>
        <w:t>to</w:t>
      </w:r>
      <w:r w:rsidR="00B352F2">
        <w:rPr>
          <w:lang w:eastAsia="en-AU"/>
        </w:rPr>
        <w:t xml:space="preserve"> </w:t>
      </w:r>
      <w:r w:rsidRPr="00AF46AF">
        <w:rPr>
          <w:lang w:eastAsia="en-AU"/>
        </w:rPr>
        <w:t>use</w:t>
      </w:r>
      <w:r w:rsidR="00B352F2">
        <w:rPr>
          <w:lang w:eastAsia="en-AU"/>
        </w:rPr>
        <w:t xml:space="preserve"> </w:t>
      </w:r>
      <w:r w:rsidRPr="00AF46AF">
        <w:rPr>
          <w:lang w:eastAsia="en-AU"/>
        </w:rPr>
        <w:t>a</w:t>
      </w:r>
      <w:r w:rsidR="00B352F2">
        <w:rPr>
          <w:lang w:eastAsia="en-AU"/>
        </w:rPr>
        <w:t xml:space="preserve"> </w:t>
      </w:r>
      <w:r w:rsidRPr="00AF46AF">
        <w:rPr>
          <w:lang w:eastAsia="en-AU"/>
        </w:rPr>
        <w:t>gesture</w:t>
      </w:r>
      <w:r w:rsidR="00B352F2">
        <w:rPr>
          <w:lang w:eastAsia="en-AU"/>
        </w:rPr>
        <w:t xml:space="preserve"> </w:t>
      </w:r>
      <w:r w:rsidRPr="00AF46AF">
        <w:rPr>
          <w:lang w:eastAsia="en-AU"/>
        </w:rPr>
        <w:t>to</w:t>
      </w:r>
      <w:r w:rsidR="00B352F2">
        <w:rPr>
          <w:lang w:eastAsia="en-AU"/>
        </w:rPr>
        <w:t xml:space="preserve"> </w:t>
      </w:r>
      <w:r w:rsidRPr="00AF46AF">
        <w:rPr>
          <w:lang w:eastAsia="en-AU"/>
        </w:rPr>
        <w:t>the</w:t>
      </w:r>
      <w:r w:rsidR="00B352F2">
        <w:rPr>
          <w:lang w:eastAsia="en-AU"/>
        </w:rPr>
        <w:t xml:space="preserve"> </w:t>
      </w:r>
      <w:r w:rsidRPr="00AF46AF">
        <w:rPr>
          <w:lang w:eastAsia="en-AU"/>
        </w:rPr>
        <w:t>Siyyid</w:t>
      </w:r>
      <w:r w:rsidR="00B352F2">
        <w:rPr>
          <w:lang w:eastAsia="en-AU"/>
        </w:rPr>
        <w:t xml:space="preserve"> </w:t>
      </w:r>
      <w:r w:rsidRPr="00AF46AF">
        <w:rPr>
          <w:lang w:eastAsia="en-AU"/>
        </w:rPr>
        <w:t>without</w:t>
      </w:r>
      <w:r w:rsidR="00B352F2">
        <w:rPr>
          <w:lang w:eastAsia="en-AU"/>
        </w:rPr>
        <w:t xml:space="preserve"> </w:t>
      </w:r>
      <w:r w:rsidRPr="00AF46AF">
        <w:rPr>
          <w:lang w:eastAsia="en-AU"/>
        </w:rPr>
        <w:t>my</w:t>
      </w:r>
      <w:r w:rsidR="00B352F2">
        <w:rPr>
          <w:lang w:eastAsia="en-AU"/>
        </w:rPr>
        <w:t xml:space="preserve"> </w:t>
      </w:r>
      <w:r w:rsidRPr="00AF46AF">
        <w:rPr>
          <w:lang w:eastAsia="en-AU"/>
        </w:rPr>
        <w:t>noticing</w:t>
      </w:r>
      <w:r w:rsidR="00B352F2">
        <w:rPr>
          <w:lang w:eastAsia="en-AU"/>
        </w:rPr>
        <w:t xml:space="preserve"> </w:t>
      </w:r>
      <w:r w:rsidRPr="00AF46AF">
        <w:rPr>
          <w:lang w:eastAsia="en-AU"/>
        </w:rPr>
        <w:t>it</w:t>
      </w:r>
      <w:r w:rsidR="00991B2B">
        <w:rPr>
          <w:lang w:eastAsia="en-AU"/>
        </w:rPr>
        <w:t>.</w:t>
      </w:r>
      <w:r w:rsidR="00B352F2">
        <w:rPr>
          <w:lang w:eastAsia="en-AU"/>
        </w:rPr>
        <w:t xml:space="preserve">  </w:t>
      </w:r>
      <w:r w:rsidRPr="00AF46AF">
        <w:rPr>
          <w:lang w:eastAsia="en-AU"/>
        </w:rPr>
        <w:t>So</w:t>
      </w:r>
      <w:r w:rsidR="00B352F2">
        <w:rPr>
          <w:lang w:eastAsia="en-AU"/>
        </w:rPr>
        <w:t xml:space="preserve"> </w:t>
      </w:r>
      <w:r w:rsidRPr="00AF46AF">
        <w:rPr>
          <w:lang w:eastAsia="en-AU"/>
        </w:rPr>
        <w:t>he</w:t>
      </w:r>
      <w:r w:rsidR="00B352F2">
        <w:rPr>
          <w:lang w:eastAsia="en-AU"/>
        </w:rPr>
        <w:t xml:space="preserve"> </w:t>
      </w:r>
      <w:r w:rsidRPr="00AF46AF">
        <w:rPr>
          <w:lang w:eastAsia="en-AU"/>
        </w:rPr>
        <w:t>was</w:t>
      </w:r>
      <w:r w:rsidR="00B352F2">
        <w:rPr>
          <w:lang w:eastAsia="en-AU"/>
        </w:rPr>
        <w:t xml:space="preserve"> </w:t>
      </w:r>
      <w:r w:rsidRPr="00AF46AF">
        <w:rPr>
          <w:lang w:eastAsia="en-AU"/>
        </w:rPr>
        <w:t>obliged</w:t>
      </w:r>
      <w:r w:rsidR="00B352F2">
        <w:rPr>
          <w:lang w:eastAsia="en-AU"/>
        </w:rPr>
        <w:t xml:space="preserve"> </w:t>
      </w:r>
      <w:r w:rsidRPr="00AF46AF">
        <w:rPr>
          <w:lang w:eastAsia="en-AU"/>
        </w:rPr>
        <w:t>to</w:t>
      </w:r>
      <w:r w:rsidR="00B352F2">
        <w:rPr>
          <w:lang w:eastAsia="en-AU"/>
        </w:rPr>
        <w:t xml:space="preserve"> </w:t>
      </w:r>
      <w:r w:rsidRPr="00AF46AF">
        <w:rPr>
          <w:lang w:eastAsia="en-AU"/>
        </w:rPr>
        <w:t>remain</w:t>
      </w:r>
    </w:p>
    <w:p w:rsidR="00AF2847" w:rsidRDefault="00AF2847">
      <w:pPr>
        <w:widowControl/>
        <w:kinsoku/>
        <w:overflowPunct/>
        <w:textAlignment w:val="auto"/>
      </w:pPr>
      <w:r>
        <w:br w:type="page"/>
      </w:r>
    </w:p>
    <w:p w:rsidR="00AF2847" w:rsidRDefault="004B2AB8" w:rsidP="00894DA6">
      <w:pPr>
        <w:pStyle w:val="Textcts"/>
        <w:rPr>
          <w:rStyle w:val="TextChar"/>
        </w:rPr>
      </w:pPr>
      <w:r>
        <w:lastRenderedPageBreak/>
        <w:t xml:space="preserve">&lt;p </w:t>
      </w:r>
      <w:r w:rsidR="00AF46AF" w:rsidRPr="00FB112F">
        <w:t>37&gt;</w:t>
      </w:r>
      <w:r w:rsidR="00B352F2" w:rsidRPr="00FB112F">
        <w:rPr>
          <w:rStyle w:val="TextChar"/>
        </w:rPr>
        <w:t xml:space="preserve"> </w:t>
      </w:r>
      <w:r w:rsidR="00AF46AF" w:rsidRPr="00FB112F">
        <w:rPr>
          <w:rStyle w:val="TextChar"/>
        </w:rPr>
        <w:t>silent,</w:t>
      </w:r>
      <w:r w:rsidR="00B352F2" w:rsidRPr="00FB112F">
        <w:rPr>
          <w:rStyle w:val="TextChar"/>
        </w:rPr>
        <w:t xml:space="preserve"> </w:t>
      </w:r>
      <w:r w:rsidR="00AF46AF" w:rsidRPr="00FB112F">
        <w:rPr>
          <w:rStyle w:val="TextChar"/>
        </w:rPr>
        <w:t>and</w:t>
      </w:r>
      <w:r w:rsidR="00B352F2" w:rsidRPr="00FB112F">
        <w:rPr>
          <w:rStyle w:val="TextChar"/>
        </w:rPr>
        <w:t xml:space="preserve"> </w:t>
      </w:r>
      <w:r w:rsidR="00AF46AF" w:rsidRPr="00FB112F">
        <w:rPr>
          <w:rStyle w:val="TextChar"/>
        </w:rPr>
        <w:t>the</w:t>
      </w:r>
      <w:r w:rsidR="00B352F2" w:rsidRPr="00FB112F">
        <w:rPr>
          <w:rStyle w:val="TextChar"/>
        </w:rPr>
        <w:t xml:space="preserve"> </w:t>
      </w:r>
      <w:r w:rsidR="00AF46AF" w:rsidRPr="00FB112F">
        <w:rPr>
          <w:rStyle w:val="TextChar"/>
        </w:rPr>
        <w:t>Siyyid</w:t>
      </w:r>
      <w:r w:rsidR="00B352F2" w:rsidRPr="00FB112F">
        <w:rPr>
          <w:rStyle w:val="TextChar"/>
        </w:rPr>
        <w:t xml:space="preserve"> </w:t>
      </w:r>
      <w:r w:rsidR="00AF46AF" w:rsidRPr="00FB112F">
        <w:rPr>
          <w:rStyle w:val="TextChar"/>
        </w:rPr>
        <w:t>continued</w:t>
      </w:r>
      <w:r w:rsidR="00991B2B" w:rsidRPr="00FB112F">
        <w:rPr>
          <w:rStyle w:val="TextChar"/>
        </w:rPr>
        <w:t>:</w:t>
      </w:r>
      <w:r w:rsidR="00B352F2" w:rsidRPr="00FB112F">
        <w:rPr>
          <w:rStyle w:val="TextChar"/>
        </w:rPr>
        <w:t xml:space="preserve">  </w:t>
      </w:r>
      <w:r w:rsidR="00991B2B" w:rsidRPr="00FB112F">
        <w:rPr>
          <w:rStyle w:val="TextChar"/>
        </w:rPr>
        <w:t>‘</w:t>
      </w:r>
      <w:r w:rsidR="00AF46AF" w:rsidRPr="00FB112F">
        <w:rPr>
          <w:rStyle w:val="TextChar"/>
        </w:rPr>
        <w:t>When</w:t>
      </w:r>
      <w:r w:rsidR="00B352F2" w:rsidRPr="00FB112F">
        <w:rPr>
          <w:rStyle w:val="TextChar"/>
        </w:rPr>
        <w:t xml:space="preserve"> </w:t>
      </w:r>
      <w:r w:rsidR="00AF46AF" w:rsidRPr="00FB112F">
        <w:rPr>
          <w:rStyle w:val="TextChar"/>
        </w:rPr>
        <w:t>the</w:t>
      </w:r>
      <w:r w:rsidR="00B352F2" w:rsidRPr="00FB112F">
        <w:rPr>
          <w:rStyle w:val="TextChar"/>
        </w:rPr>
        <w:t xml:space="preserve"> </w:t>
      </w:r>
      <w:r w:rsidR="00AF46AF" w:rsidRPr="00FB112F">
        <w:rPr>
          <w:rStyle w:val="TextChar"/>
        </w:rPr>
        <w:t>Bab</w:t>
      </w:r>
      <w:r w:rsidR="00B352F2" w:rsidRPr="00FB112F">
        <w:rPr>
          <w:rStyle w:val="TextChar"/>
        </w:rPr>
        <w:t xml:space="preserve"> </w:t>
      </w:r>
      <w:r w:rsidR="00AF46AF" w:rsidRPr="00FB112F">
        <w:rPr>
          <w:rStyle w:val="TextChar"/>
        </w:rPr>
        <w:t>appeared,</w:t>
      </w:r>
      <w:r w:rsidR="00B352F2" w:rsidRPr="00FB112F">
        <w:rPr>
          <w:rStyle w:val="TextChar"/>
        </w:rPr>
        <w:t xml:space="preserve"> </w:t>
      </w:r>
      <w:r w:rsidR="00AF46AF" w:rsidRPr="00FB112F">
        <w:rPr>
          <w:rStyle w:val="TextChar"/>
        </w:rPr>
        <w:t>and</w:t>
      </w:r>
      <w:r w:rsidR="00B352F2" w:rsidRPr="00FB112F">
        <w:rPr>
          <w:rStyle w:val="TextChar"/>
        </w:rPr>
        <w:t xml:space="preserve"> </w:t>
      </w:r>
      <w:r w:rsidR="00AF46AF" w:rsidRPr="00FB112F">
        <w:rPr>
          <w:rStyle w:val="TextChar"/>
        </w:rPr>
        <w:t>his</w:t>
      </w:r>
      <w:r w:rsidR="00B352F2" w:rsidRPr="00FB112F">
        <w:rPr>
          <w:rStyle w:val="TextChar"/>
        </w:rPr>
        <w:t xml:space="preserve"> </w:t>
      </w:r>
      <w:r w:rsidR="00AF46AF" w:rsidRPr="00FB112F">
        <w:rPr>
          <w:rStyle w:val="TextChar"/>
        </w:rPr>
        <w:t>followers</w:t>
      </w:r>
      <w:r w:rsidR="00B352F2" w:rsidRPr="00FB112F">
        <w:rPr>
          <w:rStyle w:val="TextChar"/>
        </w:rPr>
        <w:t xml:space="preserve"> </w:t>
      </w:r>
      <w:r w:rsidR="00AF46AF" w:rsidRPr="00FB112F">
        <w:rPr>
          <w:rStyle w:val="TextChar"/>
        </w:rPr>
        <w:t>were</w:t>
      </w:r>
      <w:r w:rsidR="00B352F2" w:rsidRPr="00FB112F">
        <w:rPr>
          <w:rStyle w:val="TextChar"/>
        </w:rPr>
        <w:t xml:space="preserve"> </w:t>
      </w:r>
      <w:r w:rsidR="00AF46AF" w:rsidRPr="00FB112F">
        <w:rPr>
          <w:rStyle w:val="TextChar"/>
        </w:rPr>
        <w:t>on</w:t>
      </w:r>
      <w:r w:rsidR="00B352F2" w:rsidRPr="00FB112F">
        <w:rPr>
          <w:rStyle w:val="TextChar"/>
        </w:rPr>
        <w:t xml:space="preserve"> </w:t>
      </w:r>
      <w:r w:rsidR="00AF46AF" w:rsidRPr="00FB112F">
        <w:rPr>
          <w:rStyle w:val="TextChar"/>
        </w:rPr>
        <w:t>their</w:t>
      </w:r>
      <w:r w:rsidR="00B352F2" w:rsidRPr="00FB112F">
        <w:rPr>
          <w:rStyle w:val="TextChar"/>
        </w:rPr>
        <w:t xml:space="preserve"> </w:t>
      </w:r>
      <w:r w:rsidR="00AF46AF" w:rsidRPr="00FB112F">
        <w:rPr>
          <w:rStyle w:val="TextChar"/>
        </w:rPr>
        <w:t>way</w:t>
      </w:r>
      <w:r w:rsidR="00B352F2" w:rsidRPr="00FB112F">
        <w:rPr>
          <w:rStyle w:val="TextChar"/>
        </w:rPr>
        <w:t xml:space="preserve"> </w:t>
      </w:r>
      <w:r w:rsidR="00AF46AF" w:rsidRPr="00FB112F">
        <w:rPr>
          <w:rStyle w:val="TextChar"/>
        </w:rPr>
        <w:t>to</w:t>
      </w:r>
      <w:r w:rsidR="00B352F2" w:rsidRPr="00FB112F">
        <w:rPr>
          <w:rStyle w:val="TextChar"/>
        </w:rPr>
        <w:t xml:space="preserve"> </w:t>
      </w:r>
      <w:r w:rsidR="00AF46AF" w:rsidRPr="00FB112F">
        <w:rPr>
          <w:rStyle w:val="TextChar"/>
        </w:rPr>
        <w:t>the</w:t>
      </w:r>
      <w:r w:rsidR="00B352F2" w:rsidRPr="00FB112F">
        <w:rPr>
          <w:rStyle w:val="TextChar"/>
        </w:rPr>
        <w:t xml:space="preserve"> </w:t>
      </w:r>
      <w:r w:rsidR="00AF46AF" w:rsidRPr="00FB112F">
        <w:rPr>
          <w:rStyle w:val="TextChar"/>
        </w:rPr>
        <w:t>fortress</w:t>
      </w:r>
      <w:r w:rsidR="00B352F2" w:rsidRPr="00FB112F">
        <w:rPr>
          <w:rStyle w:val="TextChar"/>
        </w:rPr>
        <w:t xml:space="preserve"> </w:t>
      </w:r>
      <w:r w:rsidR="00AF46AF" w:rsidRPr="00FB112F">
        <w:rPr>
          <w:rStyle w:val="TextChar"/>
        </w:rPr>
        <w:t>of</w:t>
      </w:r>
      <w:r w:rsidR="00B352F2" w:rsidRPr="00FB112F">
        <w:rPr>
          <w:rStyle w:val="TextChar"/>
        </w:rPr>
        <w:t xml:space="preserve"> </w:t>
      </w:r>
      <w:r w:rsidR="00AF46AF" w:rsidRPr="00FB112F">
        <w:rPr>
          <w:rStyle w:val="TextChar"/>
        </w:rPr>
        <w:t>Shaykh</w:t>
      </w:r>
      <w:r w:rsidR="00B352F2" w:rsidRPr="00FB112F">
        <w:rPr>
          <w:rStyle w:val="TextChar"/>
        </w:rPr>
        <w:t xml:space="preserve"> </w:t>
      </w:r>
      <w:proofErr w:type="spellStart"/>
      <w:r w:rsidR="00AF46AF" w:rsidRPr="00FB112F">
        <w:rPr>
          <w:rStyle w:val="TextChar"/>
        </w:rPr>
        <w:t>Tabarsi</w:t>
      </w:r>
      <w:proofErr w:type="spellEnd"/>
      <w:r w:rsidR="00AF46AF" w:rsidRPr="00FB112F">
        <w:rPr>
          <w:rStyle w:val="TextChar"/>
        </w:rPr>
        <w:t>,</w:t>
      </w:r>
      <w:r w:rsidR="00B352F2" w:rsidRPr="00FB112F">
        <w:rPr>
          <w:rStyle w:val="TextChar"/>
        </w:rPr>
        <w:t xml:space="preserve"> </w:t>
      </w:r>
      <w:r w:rsidR="00AF46AF" w:rsidRPr="00FB112F">
        <w:rPr>
          <w:rStyle w:val="TextChar"/>
        </w:rPr>
        <w:t>there</w:t>
      </w:r>
      <w:r w:rsidR="00B352F2" w:rsidRPr="00FB112F">
        <w:rPr>
          <w:rStyle w:val="TextChar"/>
        </w:rPr>
        <w:t xml:space="preserve"> </w:t>
      </w:r>
      <w:r w:rsidR="00AF46AF" w:rsidRPr="00FB112F">
        <w:rPr>
          <w:rStyle w:val="TextChar"/>
        </w:rPr>
        <w:t>was</w:t>
      </w:r>
      <w:r w:rsidR="00B352F2" w:rsidRPr="00FB112F">
        <w:rPr>
          <w:rStyle w:val="TextChar"/>
        </w:rPr>
        <w:t xml:space="preserve"> </w:t>
      </w:r>
      <w:r w:rsidR="00AF46AF" w:rsidRPr="00FB112F">
        <w:rPr>
          <w:rStyle w:val="TextChar"/>
        </w:rPr>
        <w:t>a</w:t>
      </w:r>
      <w:r w:rsidR="00B352F2" w:rsidRPr="00FB112F">
        <w:rPr>
          <w:rStyle w:val="TextChar"/>
        </w:rPr>
        <w:t xml:space="preserve"> </w:t>
      </w:r>
      <w:r w:rsidR="00AF46AF" w:rsidRPr="00FB112F">
        <w:rPr>
          <w:rStyle w:val="TextChar"/>
        </w:rPr>
        <w:t>man</w:t>
      </w:r>
      <w:r w:rsidR="00B352F2" w:rsidRPr="00FB112F">
        <w:rPr>
          <w:rStyle w:val="TextChar"/>
        </w:rPr>
        <w:t xml:space="preserve"> </w:t>
      </w:r>
      <w:r w:rsidR="00AF46AF" w:rsidRPr="00FB112F">
        <w:rPr>
          <w:rStyle w:val="TextChar"/>
        </w:rPr>
        <w:t>in</w:t>
      </w:r>
      <w:r w:rsidR="00B352F2" w:rsidRPr="00FB112F">
        <w:rPr>
          <w:rStyle w:val="TextChar"/>
        </w:rPr>
        <w:t xml:space="preserve"> </w:t>
      </w:r>
      <w:proofErr w:type="spellStart"/>
      <w:r w:rsidR="00AF46AF" w:rsidRPr="00FB112F">
        <w:rPr>
          <w:rStyle w:val="TextChar"/>
        </w:rPr>
        <w:t>Karbila</w:t>
      </w:r>
      <w:proofErr w:type="spellEnd"/>
      <w:r w:rsidR="00D26387" w:rsidRPr="00FB112F">
        <w:rPr>
          <w:rStyle w:val="FootnoteReference"/>
        </w:rPr>
        <w:footnoteReference w:id="28"/>
      </w:r>
      <w:r w:rsidR="00B352F2" w:rsidRPr="00FB112F">
        <w:rPr>
          <w:rStyle w:val="TextChar"/>
        </w:rPr>
        <w:t xml:space="preserve"> </w:t>
      </w:r>
      <w:r w:rsidR="00AF46AF" w:rsidRPr="00FB112F">
        <w:rPr>
          <w:rStyle w:val="TextChar"/>
        </w:rPr>
        <w:t>called</w:t>
      </w:r>
      <w:r w:rsidR="00B352F2" w:rsidRPr="00FB112F">
        <w:rPr>
          <w:rStyle w:val="TextChar"/>
        </w:rPr>
        <w:t xml:space="preserve"> </w:t>
      </w:r>
      <w:r w:rsidR="00AF46AF" w:rsidRPr="00FB112F">
        <w:rPr>
          <w:rStyle w:val="TextChar"/>
        </w:rPr>
        <w:t>Haji</w:t>
      </w:r>
      <w:r w:rsidR="00B352F2" w:rsidRPr="00FB112F">
        <w:rPr>
          <w:rStyle w:val="TextChar"/>
        </w:rPr>
        <w:t xml:space="preserve"> </w:t>
      </w:r>
      <w:r w:rsidR="00AF46AF" w:rsidRPr="00FB112F">
        <w:rPr>
          <w:rStyle w:val="TextChar"/>
        </w:rPr>
        <w:t>Muhammad</w:t>
      </w:r>
      <w:r w:rsidR="00B352F2" w:rsidRPr="00FB112F">
        <w:rPr>
          <w:rStyle w:val="TextChar"/>
        </w:rPr>
        <w:t xml:space="preserve"> </w:t>
      </w:r>
      <w:proofErr w:type="spellStart"/>
      <w:r w:rsidR="00AF46AF" w:rsidRPr="00FB112F">
        <w:rPr>
          <w:rStyle w:val="TextChar"/>
        </w:rPr>
        <w:t>Taqi</w:t>
      </w:r>
      <w:proofErr w:type="spellEnd"/>
      <w:r w:rsidR="00B352F2" w:rsidRPr="00FB112F">
        <w:rPr>
          <w:rStyle w:val="TextChar"/>
        </w:rPr>
        <w:t xml:space="preserve"> </w:t>
      </w:r>
      <w:r w:rsidR="00AF46AF" w:rsidRPr="00FB112F">
        <w:rPr>
          <w:rStyle w:val="TextChar"/>
        </w:rPr>
        <w:t>of</w:t>
      </w:r>
      <w:r w:rsidR="00B352F2" w:rsidRPr="00FB112F">
        <w:rPr>
          <w:rStyle w:val="TextChar"/>
        </w:rPr>
        <w:t xml:space="preserve"> </w:t>
      </w:r>
      <w:proofErr w:type="spellStart"/>
      <w:r w:rsidR="00AF46AF" w:rsidRPr="00FB112F">
        <w:rPr>
          <w:rStyle w:val="TextChar"/>
        </w:rPr>
        <w:t>Kirman</w:t>
      </w:r>
      <w:proofErr w:type="spellEnd"/>
      <w:r w:rsidR="00B352F2" w:rsidRPr="00FB112F">
        <w:rPr>
          <w:rStyle w:val="TextChar"/>
        </w:rPr>
        <w:t xml:space="preserve"> </w:t>
      </w:r>
      <w:r w:rsidR="00AF46AF" w:rsidRPr="00FB112F">
        <w:rPr>
          <w:rStyle w:val="TextChar"/>
        </w:rPr>
        <w:t>who</w:t>
      </w:r>
      <w:r w:rsidR="00B352F2" w:rsidRPr="00FB112F">
        <w:rPr>
          <w:rStyle w:val="TextChar"/>
        </w:rPr>
        <w:t xml:space="preserve"> </w:t>
      </w:r>
      <w:r w:rsidR="00AF46AF" w:rsidRPr="00FB112F">
        <w:rPr>
          <w:rStyle w:val="TextChar"/>
        </w:rPr>
        <w:t>was</w:t>
      </w:r>
      <w:r w:rsidR="00B352F2" w:rsidRPr="00FB112F">
        <w:rPr>
          <w:rStyle w:val="TextChar"/>
        </w:rPr>
        <w:t xml:space="preserve"> </w:t>
      </w:r>
      <w:r w:rsidR="00AF46AF" w:rsidRPr="00FB112F">
        <w:rPr>
          <w:rStyle w:val="TextChar"/>
        </w:rPr>
        <w:t>also</w:t>
      </w:r>
      <w:r w:rsidR="00B352F2" w:rsidRPr="00FB112F">
        <w:rPr>
          <w:rStyle w:val="TextChar"/>
        </w:rPr>
        <w:t xml:space="preserve"> </w:t>
      </w:r>
      <w:r w:rsidR="00AF46AF" w:rsidRPr="00FB112F">
        <w:rPr>
          <w:rStyle w:val="TextChar"/>
        </w:rPr>
        <w:t>one</w:t>
      </w:r>
      <w:r w:rsidR="00B352F2" w:rsidRPr="00FB112F">
        <w:rPr>
          <w:rStyle w:val="TextChar"/>
        </w:rPr>
        <w:t xml:space="preserve"> </w:t>
      </w:r>
      <w:r w:rsidR="00AF46AF" w:rsidRPr="00FB112F">
        <w:rPr>
          <w:rStyle w:val="TextChar"/>
        </w:rPr>
        <w:t>of</w:t>
      </w:r>
      <w:r w:rsidR="00B352F2" w:rsidRPr="00FB112F">
        <w:rPr>
          <w:rStyle w:val="TextChar"/>
        </w:rPr>
        <w:t xml:space="preserve"> </w:t>
      </w:r>
      <w:r w:rsidR="00AF46AF" w:rsidRPr="00FB112F">
        <w:rPr>
          <w:rStyle w:val="TextChar"/>
        </w:rPr>
        <w:t>the</w:t>
      </w:r>
      <w:r w:rsidR="00B352F2" w:rsidRPr="00FB112F">
        <w:rPr>
          <w:rStyle w:val="TextChar"/>
        </w:rPr>
        <w:t xml:space="preserve"> </w:t>
      </w:r>
      <w:r w:rsidR="00AF46AF" w:rsidRPr="00FB112F">
        <w:rPr>
          <w:rStyle w:val="TextChar"/>
        </w:rPr>
        <w:t>Bab</w:t>
      </w:r>
      <w:r w:rsidR="00991B2B" w:rsidRPr="00FB112F">
        <w:rPr>
          <w:rStyle w:val="TextChar"/>
        </w:rPr>
        <w:t>’</w:t>
      </w:r>
      <w:r w:rsidR="00AF46AF" w:rsidRPr="00FB112F">
        <w:rPr>
          <w:rStyle w:val="TextChar"/>
        </w:rPr>
        <w:t>s</w:t>
      </w:r>
      <w:r w:rsidR="00B352F2" w:rsidRPr="00FB112F">
        <w:rPr>
          <w:rStyle w:val="TextChar"/>
        </w:rPr>
        <w:t xml:space="preserve"> </w:t>
      </w:r>
      <w:r w:rsidR="00AF46AF" w:rsidRPr="00FB112F">
        <w:rPr>
          <w:rStyle w:val="TextChar"/>
        </w:rPr>
        <w:t>followers</w:t>
      </w:r>
      <w:r w:rsidR="00991B2B" w:rsidRPr="00FB112F">
        <w:rPr>
          <w:rStyle w:val="TextChar"/>
        </w:rPr>
        <w:t>.</w:t>
      </w:r>
      <w:r w:rsidR="00B352F2" w:rsidRPr="00FB112F">
        <w:rPr>
          <w:rStyle w:val="TextChar"/>
        </w:rPr>
        <w:t xml:space="preserve">  </w:t>
      </w:r>
      <w:r w:rsidR="00AF46AF" w:rsidRPr="00FB112F">
        <w:rPr>
          <w:rStyle w:val="TextChar"/>
        </w:rPr>
        <w:t>He</w:t>
      </w:r>
      <w:r w:rsidR="00B352F2" w:rsidRPr="00FB112F">
        <w:rPr>
          <w:rStyle w:val="TextChar"/>
        </w:rPr>
        <w:t xml:space="preserve"> </w:t>
      </w:r>
      <w:r w:rsidR="00AF46AF" w:rsidRPr="00FB112F">
        <w:rPr>
          <w:rStyle w:val="TextChar"/>
        </w:rPr>
        <w:t>was,</w:t>
      </w:r>
      <w:r w:rsidR="00B352F2" w:rsidRPr="00FB112F">
        <w:rPr>
          <w:rStyle w:val="TextChar"/>
        </w:rPr>
        <w:t xml:space="preserve"> </w:t>
      </w:r>
      <w:r w:rsidR="00AF46AF" w:rsidRPr="00FB112F">
        <w:rPr>
          <w:rStyle w:val="TextChar"/>
        </w:rPr>
        <w:t>however,</w:t>
      </w:r>
      <w:r w:rsidR="00B352F2" w:rsidRPr="00FB112F">
        <w:rPr>
          <w:rStyle w:val="TextChar"/>
        </w:rPr>
        <w:t xml:space="preserve"> </w:t>
      </w:r>
      <w:r w:rsidR="00AF46AF" w:rsidRPr="00FB112F">
        <w:rPr>
          <w:rStyle w:val="TextChar"/>
        </w:rPr>
        <w:t>a</w:t>
      </w:r>
      <w:r w:rsidR="00B352F2" w:rsidRPr="00FB112F">
        <w:rPr>
          <w:rStyle w:val="TextChar"/>
        </w:rPr>
        <w:t xml:space="preserve"> </w:t>
      </w:r>
      <w:r w:rsidR="00AF46AF" w:rsidRPr="00FB112F">
        <w:rPr>
          <w:rStyle w:val="TextChar"/>
        </w:rPr>
        <w:t>man</w:t>
      </w:r>
      <w:r w:rsidR="00B352F2" w:rsidRPr="00FB112F">
        <w:rPr>
          <w:rStyle w:val="TextChar"/>
        </w:rPr>
        <w:t xml:space="preserve"> </w:t>
      </w:r>
      <w:r w:rsidR="00AF46AF" w:rsidRPr="00FB112F">
        <w:rPr>
          <w:rStyle w:val="TextChar"/>
        </w:rPr>
        <w:t>of</w:t>
      </w:r>
      <w:r w:rsidR="00B352F2" w:rsidRPr="00FB112F">
        <w:rPr>
          <w:rStyle w:val="TextChar"/>
        </w:rPr>
        <w:t xml:space="preserve"> </w:t>
      </w:r>
      <w:r w:rsidR="00AF46AF" w:rsidRPr="00FB112F">
        <w:rPr>
          <w:rStyle w:val="TextChar"/>
        </w:rPr>
        <w:t>lofty</w:t>
      </w:r>
      <w:r w:rsidR="00B352F2" w:rsidRPr="00FB112F">
        <w:rPr>
          <w:rStyle w:val="TextChar"/>
        </w:rPr>
        <w:t xml:space="preserve"> </w:t>
      </w:r>
      <w:r w:rsidR="00AF46AF" w:rsidRPr="00FB112F">
        <w:rPr>
          <w:rStyle w:val="TextChar"/>
        </w:rPr>
        <w:t>character,</w:t>
      </w:r>
      <w:r w:rsidR="00B352F2" w:rsidRPr="00FB112F">
        <w:rPr>
          <w:rStyle w:val="TextChar"/>
        </w:rPr>
        <w:t xml:space="preserve"> </w:t>
      </w:r>
      <w:r w:rsidR="00AF46AF" w:rsidRPr="00FB112F">
        <w:rPr>
          <w:rStyle w:val="TextChar"/>
        </w:rPr>
        <w:t>and</w:t>
      </w:r>
      <w:r w:rsidR="00B352F2" w:rsidRPr="00FB112F">
        <w:rPr>
          <w:rStyle w:val="TextChar"/>
        </w:rPr>
        <w:t xml:space="preserve"> </w:t>
      </w:r>
      <w:r w:rsidR="00AF46AF" w:rsidRPr="00FB112F">
        <w:rPr>
          <w:rStyle w:val="TextChar"/>
        </w:rPr>
        <w:t>showed</w:t>
      </w:r>
      <w:r w:rsidR="00B352F2" w:rsidRPr="00FB112F">
        <w:rPr>
          <w:rStyle w:val="TextChar"/>
        </w:rPr>
        <w:t xml:space="preserve"> </w:t>
      </w:r>
      <w:r w:rsidR="00AF46AF" w:rsidRPr="00FB112F">
        <w:rPr>
          <w:rStyle w:val="TextChar"/>
        </w:rPr>
        <w:t>forth</w:t>
      </w:r>
      <w:r w:rsidR="00B352F2" w:rsidRPr="00FB112F">
        <w:rPr>
          <w:rStyle w:val="TextChar"/>
        </w:rPr>
        <w:t xml:space="preserve"> </w:t>
      </w:r>
      <w:r w:rsidR="00AF46AF" w:rsidRPr="00FB112F">
        <w:rPr>
          <w:rStyle w:val="TextChar"/>
        </w:rPr>
        <w:t>all</w:t>
      </w:r>
      <w:r w:rsidR="00B352F2" w:rsidRPr="00FB112F">
        <w:rPr>
          <w:rStyle w:val="TextChar"/>
        </w:rPr>
        <w:t xml:space="preserve"> </w:t>
      </w:r>
      <w:r w:rsidR="00AF46AF" w:rsidRPr="00FB112F">
        <w:rPr>
          <w:rStyle w:val="TextChar"/>
        </w:rPr>
        <w:t>the</w:t>
      </w:r>
      <w:r w:rsidR="00B352F2" w:rsidRPr="00FB112F">
        <w:rPr>
          <w:rStyle w:val="TextChar"/>
        </w:rPr>
        <w:t xml:space="preserve"> </w:t>
      </w:r>
      <w:r w:rsidR="00AF46AF" w:rsidRPr="00FB112F">
        <w:rPr>
          <w:rStyle w:val="TextChar"/>
        </w:rPr>
        <w:t>high</w:t>
      </w:r>
      <w:r w:rsidR="00B352F2" w:rsidRPr="00FB112F">
        <w:rPr>
          <w:rStyle w:val="TextChar"/>
        </w:rPr>
        <w:t xml:space="preserve"> </w:t>
      </w:r>
      <w:r w:rsidR="00AF46AF" w:rsidRPr="00FB112F">
        <w:rPr>
          <w:rStyle w:val="TextChar"/>
        </w:rPr>
        <w:t>attributes</w:t>
      </w:r>
      <w:r w:rsidR="00B352F2" w:rsidRPr="00FB112F">
        <w:rPr>
          <w:rStyle w:val="TextChar"/>
        </w:rPr>
        <w:t xml:space="preserve"> </w:t>
      </w:r>
      <w:r w:rsidR="00AF46AF" w:rsidRPr="00FB112F">
        <w:rPr>
          <w:rStyle w:val="TextChar"/>
        </w:rPr>
        <w:t>of</w:t>
      </w:r>
      <w:r w:rsidR="00B352F2" w:rsidRPr="00FB112F">
        <w:rPr>
          <w:rStyle w:val="TextChar"/>
        </w:rPr>
        <w:t xml:space="preserve"> </w:t>
      </w:r>
      <w:r w:rsidR="00AF46AF" w:rsidRPr="00FB112F">
        <w:rPr>
          <w:rStyle w:val="TextChar"/>
        </w:rPr>
        <w:t>the</w:t>
      </w:r>
      <w:r w:rsidR="00B352F2" w:rsidRPr="00FB112F">
        <w:rPr>
          <w:rStyle w:val="TextChar"/>
        </w:rPr>
        <w:t xml:space="preserve"> </w:t>
      </w:r>
      <w:r w:rsidR="00AF46AF" w:rsidRPr="00FB112F">
        <w:rPr>
          <w:rStyle w:val="TextChar"/>
        </w:rPr>
        <w:t>people</w:t>
      </w:r>
      <w:r w:rsidR="00B352F2" w:rsidRPr="00FB112F">
        <w:rPr>
          <w:rStyle w:val="TextChar"/>
        </w:rPr>
        <w:t xml:space="preserve"> </w:t>
      </w:r>
      <w:r w:rsidR="00AF46AF" w:rsidRPr="00FB112F">
        <w:rPr>
          <w:rStyle w:val="TextChar"/>
        </w:rPr>
        <w:t>of</w:t>
      </w:r>
      <w:r w:rsidR="00B352F2" w:rsidRPr="00FB112F">
        <w:rPr>
          <w:rStyle w:val="TextChar"/>
        </w:rPr>
        <w:t xml:space="preserve"> </w:t>
      </w:r>
      <w:r w:rsidR="00AF46AF" w:rsidRPr="00FB112F">
        <w:rPr>
          <w:rStyle w:val="TextChar"/>
        </w:rPr>
        <w:t>faith</w:t>
      </w:r>
      <w:r w:rsidR="00991B2B" w:rsidRPr="00FB112F">
        <w:rPr>
          <w:rStyle w:val="TextChar"/>
        </w:rPr>
        <w:t>.</w:t>
      </w:r>
      <w:r w:rsidR="00B352F2" w:rsidRPr="00FB112F">
        <w:rPr>
          <w:rStyle w:val="TextChar"/>
        </w:rPr>
        <w:t xml:space="preserve">  </w:t>
      </w:r>
      <w:r w:rsidR="00AF46AF" w:rsidRPr="00FB112F">
        <w:rPr>
          <w:rStyle w:val="TextChar"/>
        </w:rPr>
        <w:t>That</w:t>
      </w:r>
      <w:r w:rsidR="00B352F2" w:rsidRPr="00FB112F">
        <w:rPr>
          <w:rStyle w:val="TextChar"/>
        </w:rPr>
        <w:t xml:space="preserve"> </w:t>
      </w:r>
      <w:r w:rsidR="00AF46AF" w:rsidRPr="00FB112F">
        <w:rPr>
          <w:rStyle w:val="TextChar"/>
        </w:rPr>
        <w:t>is,</w:t>
      </w:r>
      <w:r w:rsidR="00B352F2" w:rsidRPr="00FB112F">
        <w:rPr>
          <w:rStyle w:val="TextChar"/>
        </w:rPr>
        <w:t xml:space="preserve"> </w:t>
      </w:r>
      <w:r w:rsidR="00AF46AF" w:rsidRPr="00FB112F">
        <w:rPr>
          <w:rStyle w:val="TextChar"/>
        </w:rPr>
        <w:t>he</w:t>
      </w:r>
      <w:r w:rsidR="00B352F2" w:rsidRPr="00FB112F">
        <w:rPr>
          <w:rStyle w:val="TextChar"/>
        </w:rPr>
        <w:t xml:space="preserve"> </w:t>
      </w:r>
      <w:r w:rsidR="00AF46AF" w:rsidRPr="00FB112F">
        <w:rPr>
          <w:rStyle w:val="TextChar"/>
        </w:rPr>
        <w:t>was</w:t>
      </w:r>
      <w:r w:rsidR="00B352F2" w:rsidRPr="00FB112F">
        <w:rPr>
          <w:rStyle w:val="TextChar"/>
        </w:rPr>
        <w:t xml:space="preserve"> </w:t>
      </w:r>
      <w:r w:rsidR="00AF46AF" w:rsidRPr="00FB112F">
        <w:rPr>
          <w:rStyle w:val="TextChar"/>
        </w:rPr>
        <w:t>well</w:t>
      </w:r>
      <w:r w:rsidR="00B352F2" w:rsidRPr="00FB112F">
        <w:rPr>
          <w:rStyle w:val="TextChar"/>
        </w:rPr>
        <w:t xml:space="preserve"> </w:t>
      </w:r>
      <w:r w:rsidR="00AF46AF" w:rsidRPr="00FB112F">
        <w:rPr>
          <w:rStyle w:val="TextChar"/>
        </w:rPr>
        <w:t>known</w:t>
      </w:r>
      <w:r w:rsidR="00B352F2" w:rsidRPr="00FB112F">
        <w:rPr>
          <w:rStyle w:val="TextChar"/>
        </w:rPr>
        <w:t xml:space="preserve"> </w:t>
      </w:r>
      <w:r w:rsidR="00AF46AF" w:rsidRPr="00FB112F">
        <w:rPr>
          <w:rStyle w:val="TextChar"/>
        </w:rPr>
        <w:t>for</w:t>
      </w:r>
      <w:r w:rsidR="00B352F2" w:rsidRPr="00FB112F">
        <w:rPr>
          <w:rStyle w:val="TextChar"/>
        </w:rPr>
        <w:t xml:space="preserve"> </w:t>
      </w:r>
      <w:r w:rsidR="00AF46AF" w:rsidRPr="00FB112F">
        <w:rPr>
          <w:rStyle w:val="TextChar"/>
        </w:rPr>
        <w:t>faithfulness,</w:t>
      </w:r>
      <w:r w:rsidR="00B352F2" w:rsidRPr="00FB112F">
        <w:rPr>
          <w:rStyle w:val="TextChar"/>
        </w:rPr>
        <w:t xml:space="preserve"> </w:t>
      </w:r>
      <w:r w:rsidR="00AF46AF" w:rsidRPr="00FB112F">
        <w:rPr>
          <w:rStyle w:val="TextChar"/>
        </w:rPr>
        <w:t>rectitude,</w:t>
      </w:r>
      <w:r w:rsidR="00B352F2" w:rsidRPr="00FB112F">
        <w:rPr>
          <w:rStyle w:val="TextChar"/>
        </w:rPr>
        <w:t xml:space="preserve"> </w:t>
      </w:r>
      <w:r w:rsidR="00AF46AF" w:rsidRPr="00FB112F">
        <w:rPr>
          <w:rStyle w:val="TextChar"/>
        </w:rPr>
        <w:t>trustworthiness,</w:t>
      </w:r>
      <w:r w:rsidR="00B352F2" w:rsidRPr="00FB112F">
        <w:rPr>
          <w:rStyle w:val="TextChar"/>
        </w:rPr>
        <w:t xml:space="preserve"> </w:t>
      </w:r>
      <w:r w:rsidR="00AF46AF" w:rsidRPr="00FB112F">
        <w:rPr>
          <w:rStyle w:val="TextChar"/>
        </w:rPr>
        <w:t>sincerity,</w:t>
      </w:r>
      <w:r w:rsidR="00B352F2" w:rsidRPr="00FB112F">
        <w:rPr>
          <w:rStyle w:val="TextChar"/>
        </w:rPr>
        <w:t xml:space="preserve"> </w:t>
      </w:r>
      <w:r w:rsidR="00AF46AF" w:rsidRPr="00FB112F">
        <w:rPr>
          <w:rStyle w:val="TextChar"/>
        </w:rPr>
        <w:t>generosity,</w:t>
      </w:r>
      <w:r w:rsidR="00B352F2" w:rsidRPr="00FB112F">
        <w:rPr>
          <w:rStyle w:val="TextChar"/>
        </w:rPr>
        <w:t xml:space="preserve"> </w:t>
      </w:r>
      <w:r w:rsidR="00AF46AF" w:rsidRPr="00FB112F">
        <w:rPr>
          <w:rStyle w:val="TextChar"/>
        </w:rPr>
        <w:t>charity</w:t>
      </w:r>
      <w:r w:rsidR="00B352F2" w:rsidRPr="00FB112F">
        <w:rPr>
          <w:rStyle w:val="TextChar"/>
        </w:rPr>
        <w:t xml:space="preserve"> </w:t>
      </w:r>
      <w:r w:rsidR="00AF46AF" w:rsidRPr="00FB112F">
        <w:rPr>
          <w:rStyle w:val="TextChar"/>
        </w:rPr>
        <w:t>and</w:t>
      </w:r>
      <w:r w:rsidR="00B352F2" w:rsidRPr="00FB112F">
        <w:rPr>
          <w:rStyle w:val="TextChar"/>
        </w:rPr>
        <w:t xml:space="preserve"> </w:t>
      </w:r>
      <w:r w:rsidR="00AF46AF" w:rsidRPr="00FB112F">
        <w:rPr>
          <w:rStyle w:val="TextChar"/>
        </w:rPr>
        <w:t>obedience</w:t>
      </w:r>
      <w:r w:rsidR="00B352F2" w:rsidRPr="00FB112F">
        <w:rPr>
          <w:rStyle w:val="TextChar"/>
        </w:rPr>
        <w:t xml:space="preserve"> </w:t>
      </w:r>
      <w:r w:rsidR="00AF46AF" w:rsidRPr="00FB112F">
        <w:rPr>
          <w:rStyle w:val="TextChar"/>
        </w:rPr>
        <w:t>to</w:t>
      </w:r>
      <w:r w:rsidR="00B352F2" w:rsidRPr="00FB112F">
        <w:rPr>
          <w:rStyle w:val="TextChar"/>
        </w:rPr>
        <w:t xml:space="preserve"> </w:t>
      </w:r>
      <w:r w:rsidR="00AF46AF" w:rsidRPr="00FB112F">
        <w:rPr>
          <w:rStyle w:val="TextChar"/>
        </w:rPr>
        <w:t>the</w:t>
      </w:r>
      <w:r w:rsidR="00B352F2" w:rsidRPr="00FB112F">
        <w:rPr>
          <w:rStyle w:val="TextChar"/>
        </w:rPr>
        <w:t xml:space="preserve"> </w:t>
      </w:r>
      <w:r w:rsidR="00AF46AF" w:rsidRPr="00FB112F">
        <w:rPr>
          <w:rStyle w:val="TextChar"/>
        </w:rPr>
        <w:t>Divine</w:t>
      </w:r>
      <w:r w:rsidR="00B352F2" w:rsidRPr="00FB112F">
        <w:rPr>
          <w:rStyle w:val="TextChar"/>
        </w:rPr>
        <w:t xml:space="preserve"> </w:t>
      </w:r>
      <w:r w:rsidR="00AF46AF" w:rsidRPr="00FB112F">
        <w:rPr>
          <w:rStyle w:val="TextChar"/>
        </w:rPr>
        <w:t>Laws</w:t>
      </w:r>
      <w:r w:rsidR="00991B2B" w:rsidRPr="00FB112F">
        <w:rPr>
          <w:rStyle w:val="TextChar"/>
        </w:rPr>
        <w:t>.</w:t>
      </w:r>
      <w:r w:rsidR="00B352F2" w:rsidRPr="00FB112F">
        <w:rPr>
          <w:rStyle w:val="TextChar"/>
        </w:rPr>
        <w:t xml:space="preserve">  </w:t>
      </w:r>
      <w:r w:rsidR="00AF46AF" w:rsidRPr="00FB112F">
        <w:rPr>
          <w:rStyle w:val="TextChar"/>
        </w:rPr>
        <w:t>As</w:t>
      </w:r>
      <w:r w:rsidR="00B352F2" w:rsidRPr="00FB112F">
        <w:rPr>
          <w:rStyle w:val="TextChar"/>
        </w:rPr>
        <w:t xml:space="preserve"> </w:t>
      </w:r>
      <w:r w:rsidR="00AF46AF" w:rsidRPr="00FB112F">
        <w:rPr>
          <w:rStyle w:val="TextChar"/>
        </w:rPr>
        <w:t>he</w:t>
      </w:r>
      <w:r w:rsidR="00B352F2" w:rsidRPr="00FB112F">
        <w:rPr>
          <w:rStyle w:val="TextChar"/>
        </w:rPr>
        <w:t xml:space="preserve"> </w:t>
      </w:r>
      <w:r w:rsidR="00AF46AF" w:rsidRPr="00FB112F">
        <w:rPr>
          <w:rStyle w:val="TextChar"/>
        </w:rPr>
        <w:t>was</w:t>
      </w:r>
      <w:r w:rsidR="00B352F2" w:rsidRPr="00FB112F">
        <w:rPr>
          <w:rStyle w:val="TextChar"/>
        </w:rPr>
        <w:t xml:space="preserve"> </w:t>
      </w:r>
      <w:r w:rsidR="00AF46AF" w:rsidRPr="00FB112F">
        <w:rPr>
          <w:rStyle w:val="TextChar"/>
        </w:rPr>
        <w:t>also</w:t>
      </w:r>
      <w:r w:rsidR="00B352F2" w:rsidRPr="00FB112F">
        <w:rPr>
          <w:rStyle w:val="TextChar"/>
        </w:rPr>
        <w:t xml:space="preserve"> </w:t>
      </w:r>
      <w:r w:rsidR="00AF46AF" w:rsidRPr="00FB112F">
        <w:rPr>
          <w:rStyle w:val="TextChar"/>
        </w:rPr>
        <w:t>a</w:t>
      </w:r>
      <w:r w:rsidR="00B352F2" w:rsidRPr="00FB112F">
        <w:rPr>
          <w:rStyle w:val="TextChar"/>
        </w:rPr>
        <w:t xml:space="preserve"> </w:t>
      </w:r>
      <w:r w:rsidR="00AF46AF" w:rsidRPr="00FB112F">
        <w:rPr>
          <w:rStyle w:val="TextChar"/>
        </w:rPr>
        <w:t>man</w:t>
      </w:r>
      <w:r w:rsidR="00B352F2" w:rsidRPr="00FB112F">
        <w:rPr>
          <w:rStyle w:val="TextChar"/>
        </w:rPr>
        <w:t xml:space="preserve"> </w:t>
      </w:r>
      <w:r w:rsidR="00AF46AF" w:rsidRPr="00FB112F">
        <w:rPr>
          <w:rStyle w:val="TextChar"/>
        </w:rPr>
        <w:t>of</w:t>
      </w:r>
      <w:r w:rsidR="00B352F2" w:rsidRPr="00FB112F">
        <w:rPr>
          <w:rStyle w:val="TextChar"/>
        </w:rPr>
        <w:t xml:space="preserve"> </w:t>
      </w:r>
      <w:r w:rsidR="00AF46AF" w:rsidRPr="00FB112F">
        <w:rPr>
          <w:rStyle w:val="TextChar"/>
        </w:rPr>
        <w:t>means,</w:t>
      </w:r>
      <w:r w:rsidR="00B352F2" w:rsidRPr="00FB112F">
        <w:rPr>
          <w:rStyle w:val="TextChar"/>
        </w:rPr>
        <w:t xml:space="preserve"> </w:t>
      </w:r>
      <w:r w:rsidR="00AF46AF" w:rsidRPr="00FB112F">
        <w:rPr>
          <w:rStyle w:val="TextChar"/>
        </w:rPr>
        <w:t>he</w:t>
      </w:r>
      <w:r w:rsidR="00B352F2" w:rsidRPr="00FB112F">
        <w:rPr>
          <w:rStyle w:val="TextChar"/>
        </w:rPr>
        <w:t xml:space="preserve"> </w:t>
      </w:r>
      <w:r w:rsidR="00AF46AF" w:rsidRPr="00FB112F">
        <w:rPr>
          <w:rStyle w:val="TextChar"/>
        </w:rPr>
        <w:t>greatly</w:t>
      </w:r>
      <w:r w:rsidR="00B352F2" w:rsidRPr="00FB112F">
        <w:rPr>
          <w:rStyle w:val="TextChar"/>
        </w:rPr>
        <w:t xml:space="preserve"> </w:t>
      </w:r>
      <w:r w:rsidR="00AF46AF" w:rsidRPr="00FB112F">
        <w:rPr>
          <w:rStyle w:val="TextChar"/>
        </w:rPr>
        <w:t>assisted</w:t>
      </w:r>
      <w:r w:rsidR="00B352F2" w:rsidRPr="00FB112F">
        <w:rPr>
          <w:rStyle w:val="TextChar"/>
        </w:rPr>
        <w:t xml:space="preserve"> </w:t>
      </w:r>
      <w:r w:rsidR="00AF46AF" w:rsidRPr="00FB112F">
        <w:rPr>
          <w:rStyle w:val="TextChar"/>
        </w:rPr>
        <w:t>poor</w:t>
      </w:r>
      <w:r w:rsidR="00B352F2" w:rsidRPr="00FB112F">
        <w:rPr>
          <w:rStyle w:val="TextChar"/>
        </w:rPr>
        <w:t xml:space="preserve"> </w:t>
      </w:r>
      <w:r w:rsidR="00AF46AF" w:rsidRPr="00FB112F">
        <w:rPr>
          <w:rStyle w:val="TextChar"/>
        </w:rPr>
        <w:t>religious</w:t>
      </w:r>
      <w:r w:rsidR="00B352F2" w:rsidRPr="00FB112F">
        <w:rPr>
          <w:rStyle w:val="TextChar"/>
        </w:rPr>
        <w:t xml:space="preserve"> </w:t>
      </w:r>
      <w:r w:rsidR="00AF46AF" w:rsidRPr="00FB112F">
        <w:rPr>
          <w:rStyle w:val="TextChar"/>
        </w:rPr>
        <w:t>students</w:t>
      </w:r>
      <w:r w:rsidR="00B352F2" w:rsidRPr="00FB112F">
        <w:rPr>
          <w:rStyle w:val="TextChar"/>
        </w:rPr>
        <w:t xml:space="preserve"> </w:t>
      </w:r>
      <w:r w:rsidR="00AF46AF" w:rsidRPr="00FB112F">
        <w:rPr>
          <w:rStyle w:val="TextChar"/>
        </w:rPr>
        <w:t>with</w:t>
      </w:r>
      <w:r w:rsidR="00B352F2" w:rsidRPr="00FB112F">
        <w:rPr>
          <w:rStyle w:val="TextChar"/>
        </w:rPr>
        <w:t xml:space="preserve"> </w:t>
      </w:r>
      <w:r w:rsidR="00AF46AF" w:rsidRPr="00FB112F">
        <w:rPr>
          <w:rStyle w:val="TextChar"/>
        </w:rPr>
        <w:t>funds</w:t>
      </w:r>
      <w:r w:rsidR="00991B2B" w:rsidRPr="00FB112F">
        <w:rPr>
          <w:rStyle w:val="TextChar"/>
        </w:rPr>
        <w:t>.</w:t>
      </w:r>
      <w:r w:rsidR="00B352F2" w:rsidRPr="00FB112F">
        <w:rPr>
          <w:rStyle w:val="TextChar"/>
        </w:rPr>
        <w:t xml:space="preserve">  </w:t>
      </w:r>
      <w:r w:rsidR="00AF46AF" w:rsidRPr="00FB112F">
        <w:rPr>
          <w:rStyle w:val="TextChar"/>
        </w:rPr>
        <w:t>In</w:t>
      </w:r>
      <w:r w:rsidR="00B352F2" w:rsidRPr="00FB112F">
        <w:rPr>
          <w:rStyle w:val="TextChar"/>
        </w:rPr>
        <w:t xml:space="preserve"> </w:t>
      </w:r>
      <w:r w:rsidR="00AF46AF" w:rsidRPr="00FB112F">
        <w:rPr>
          <w:rStyle w:val="TextChar"/>
        </w:rPr>
        <w:t>short,</w:t>
      </w:r>
      <w:r w:rsidR="00B352F2" w:rsidRPr="00FB112F">
        <w:rPr>
          <w:rStyle w:val="TextChar"/>
        </w:rPr>
        <w:t xml:space="preserve"> </w:t>
      </w:r>
      <w:r w:rsidR="00AF46AF" w:rsidRPr="00FB112F">
        <w:rPr>
          <w:rStyle w:val="TextChar"/>
        </w:rPr>
        <w:t>he</w:t>
      </w:r>
      <w:r w:rsidR="00B352F2" w:rsidRPr="00FB112F">
        <w:rPr>
          <w:rStyle w:val="TextChar"/>
        </w:rPr>
        <w:t xml:space="preserve"> </w:t>
      </w:r>
      <w:r w:rsidR="00AF46AF" w:rsidRPr="00FB112F">
        <w:rPr>
          <w:rStyle w:val="TextChar"/>
        </w:rPr>
        <w:t>was</w:t>
      </w:r>
      <w:r w:rsidR="00B352F2" w:rsidRPr="00FB112F">
        <w:rPr>
          <w:rStyle w:val="TextChar"/>
        </w:rPr>
        <w:t xml:space="preserve"> </w:t>
      </w:r>
      <w:r w:rsidR="00AF46AF" w:rsidRPr="00FB112F">
        <w:rPr>
          <w:rStyle w:val="TextChar"/>
        </w:rPr>
        <w:t>so</w:t>
      </w:r>
      <w:r w:rsidR="00B352F2" w:rsidRPr="00FB112F">
        <w:rPr>
          <w:rStyle w:val="TextChar"/>
        </w:rPr>
        <w:t xml:space="preserve"> </w:t>
      </w:r>
      <w:r w:rsidR="00AF46AF" w:rsidRPr="00FB112F">
        <w:rPr>
          <w:rStyle w:val="TextChar"/>
        </w:rPr>
        <w:t>perfect</w:t>
      </w:r>
      <w:r w:rsidR="00B352F2" w:rsidRPr="00FB112F">
        <w:rPr>
          <w:rStyle w:val="TextChar"/>
        </w:rPr>
        <w:t xml:space="preserve"> </w:t>
      </w:r>
      <w:r w:rsidR="00AF46AF" w:rsidRPr="00FB112F">
        <w:rPr>
          <w:rStyle w:val="TextChar"/>
        </w:rPr>
        <w:t>in</w:t>
      </w:r>
      <w:r w:rsidR="00B352F2" w:rsidRPr="00FB112F">
        <w:rPr>
          <w:rStyle w:val="TextChar"/>
        </w:rPr>
        <w:t xml:space="preserve"> </w:t>
      </w:r>
      <w:r w:rsidR="00AF46AF" w:rsidRPr="00FB112F">
        <w:rPr>
          <w:rStyle w:val="TextChar"/>
        </w:rPr>
        <w:t>his</w:t>
      </w:r>
      <w:r w:rsidR="00B352F2" w:rsidRPr="00FB112F">
        <w:rPr>
          <w:rStyle w:val="TextChar"/>
        </w:rPr>
        <w:t xml:space="preserve"> </w:t>
      </w:r>
      <w:r w:rsidR="00AF46AF" w:rsidRPr="00FB112F">
        <w:rPr>
          <w:rStyle w:val="TextChar"/>
        </w:rPr>
        <w:t>life</w:t>
      </w:r>
      <w:r w:rsidR="00B352F2" w:rsidRPr="00FB112F">
        <w:rPr>
          <w:rStyle w:val="TextChar"/>
        </w:rPr>
        <w:t xml:space="preserve"> </w:t>
      </w:r>
      <w:r w:rsidR="00AF46AF" w:rsidRPr="00FB112F">
        <w:rPr>
          <w:rStyle w:val="TextChar"/>
        </w:rPr>
        <w:t>and</w:t>
      </w:r>
      <w:r w:rsidR="00B352F2" w:rsidRPr="00FB112F">
        <w:rPr>
          <w:rStyle w:val="TextChar"/>
        </w:rPr>
        <w:t xml:space="preserve"> </w:t>
      </w:r>
      <w:r w:rsidR="00AF46AF" w:rsidRPr="00FB112F">
        <w:rPr>
          <w:rStyle w:val="TextChar"/>
        </w:rPr>
        <w:t>deeds,</w:t>
      </w:r>
      <w:r w:rsidR="00B352F2" w:rsidRPr="00FB112F">
        <w:rPr>
          <w:rStyle w:val="TextChar"/>
        </w:rPr>
        <w:t xml:space="preserve"> </w:t>
      </w:r>
      <w:r w:rsidR="00AF46AF" w:rsidRPr="00FB112F">
        <w:rPr>
          <w:rStyle w:val="TextChar"/>
        </w:rPr>
        <w:t>that</w:t>
      </w:r>
      <w:r w:rsidR="00B352F2" w:rsidRPr="00FB112F">
        <w:rPr>
          <w:rStyle w:val="TextChar"/>
        </w:rPr>
        <w:t xml:space="preserve"> </w:t>
      </w:r>
      <w:r w:rsidR="00AF46AF" w:rsidRPr="00FB112F">
        <w:rPr>
          <w:rStyle w:val="TextChar"/>
        </w:rPr>
        <w:t>no</w:t>
      </w:r>
      <w:r w:rsidR="00B352F2" w:rsidRPr="00FB112F">
        <w:rPr>
          <w:rStyle w:val="TextChar"/>
        </w:rPr>
        <w:t xml:space="preserve"> </w:t>
      </w:r>
      <w:r w:rsidR="00AF46AF" w:rsidRPr="00FB112F">
        <w:rPr>
          <w:rStyle w:val="TextChar"/>
        </w:rPr>
        <w:t>one</w:t>
      </w:r>
      <w:r w:rsidR="00B352F2" w:rsidRPr="00FB112F">
        <w:rPr>
          <w:rStyle w:val="TextChar"/>
        </w:rPr>
        <w:t xml:space="preserve"> </w:t>
      </w:r>
      <w:r w:rsidR="00AF46AF" w:rsidRPr="00FB112F">
        <w:rPr>
          <w:rStyle w:val="TextChar"/>
        </w:rPr>
        <w:t>could</w:t>
      </w:r>
      <w:r w:rsidR="00B352F2" w:rsidRPr="00FB112F">
        <w:rPr>
          <w:rStyle w:val="TextChar"/>
        </w:rPr>
        <w:t xml:space="preserve"> </w:t>
      </w:r>
      <w:r w:rsidR="00AF46AF" w:rsidRPr="00FB112F">
        <w:rPr>
          <w:rStyle w:val="TextChar"/>
        </w:rPr>
        <w:t>find</w:t>
      </w:r>
      <w:r w:rsidR="00B352F2" w:rsidRPr="00FB112F">
        <w:rPr>
          <w:rStyle w:val="TextChar"/>
        </w:rPr>
        <w:t xml:space="preserve"> </w:t>
      </w:r>
      <w:r w:rsidR="00AF46AF" w:rsidRPr="00FB112F">
        <w:rPr>
          <w:rStyle w:val="TextChar"/>
        </w:rPr>
        <w:t>the</w:t>
      </w:r>
      <w:r w:rsidR="00B352F2" w:rsidRPr="00FB112F">
        <w:rPr>
          <w:rStyle w:val="TextChar"/>
        </w:rPr>
        <w:t xml:space="preserve"> </w:t>
      </w:r>
      <w:r w:rsidR="00AF46AF" w:rsidRPr="00FB112F">
        <w:rPr>
          <w:rStyle w:val="TextChar"/>
        </w:rPr>
        <w:t>least</w:t>
      </w:r>
      <w:r w:rsidR="00B352F2" w:rsidRPr="00FB112F">
        <w:rPr>
          <w:rStyle w:val="TextChar"/>
        </w:rPr>
        <w:t xml:space="preserve"> </w:t>
      </w:r>
      <w:r w:rsidR="00AF46AF" w:rsidRPr="00FB112F">
        <w:rPr>
          <w:rStyle w:val="TextChar"/>
        </w:rPr>
        <w:t>flaw</w:t>
      </w:r>
      <w:r w:rsidR="00B352F2" w:rsidRPr="00FB112F">
        <w:rPr>
          <w:rStyle w:val="TextChar"/>
        </w:rPr>
        <w:t xml:space="preserve"> </w:t>
      </w:r>
      <w:r w:rsidR="00AF46AF" w:rsidRPr="00FB112F">
        <w:rPr>
          <w:rStyle w:val="TextChar"/>
        </w:rPr>
        <w:t>or</w:t>
      </w:r>
      <w:r w:rsidR="00B352F2" w:rsidRPr="00FB112F">
        <w:rPr>
          <w:rStyle w:val="TextChar"/>
        </w:rPr>
        <w:t xml:space="preserve"> </w:t>
      </w:r>
      <w:r w:rsidR="00AF46AF" w:rsidRPr="00FB112F">
        <w:rPr>
          <w:rStyle w:val="TextChar"/>
        </w:rPr>
        <w:t>defect</w:t>
      </w:r>
      <w:r w:rsidR="00B352F2" w:rsidRPr="00FB112F">
        <w:rPr>
          <w:rStyle w:val="TextChar"/>
        </w:rPr>
        <w:t xml:space="preserve"> </w:t>
      </w:r>
      <w:r w:rsidR="00AF46AF" w:rsidRPr="00FB112F">
        <w:rPr>
          <w:rStyle w:val="TextChar"/>
        </w:rPr>
        <w:t>in</w:t>
      </w:r>
      <w:r w:rsidR="00B352F2" w:rsidRPr="00FB112F">
        <w:rPr>
          <w:rStyle w:val="TextChar"/>
        </w:rPr>
        <w:t xml:space="preserve"> </w:t>
      </w:r>
      <w:r w:rsidR="00AF46AF" w:rsidRPr="00FB112F">
        <w:rPr>
          <w:rStyle w:val="TextChar"/>
        </w:rPr>
        <w:t>his</w:t>
      </w:r>
      <w:r w:rsidR="00B352F2" w:rsidRPr="00FB112F">
        <w:rPr>
          <w:rStyle w:val="TextChar"/>
        </w:rPr>
        <w:t xml:space="preserve"> </w:t>
      </w:r>
      <w:r w:rsidR="00AF46AF" w:rsidRPr="00FB112F">
        <w:rPr>
          <w:rStyle w:val="TextChar"/>
        </w:rPr>
        <w:t>character</w:t>
      </w:r>
      <w:r w:rsidR="00991B2B" w:rsidRPr="00FB112F">
        <w:rPr>
          <w:rStyle w:val="TextChar"/>
        </w:rPr>
        <w:t>.</w:t>
      </w:r>
      <w:r w:rsidR="00B352F2" w:rsidRPr="00FB112F">
        <w:rPr>
          <w:rStyle w:val="TextChar"/>
        </w:rPr>
        <w:t xml:space="preserve">  </w:t>
      </w:r>
      <w:r w:rsidR="00AF46AF" w:rsidRPr="00FB112F">
        <w:rPr>
          <w:rStyle w:val="TextChar"/>
        </w:rPr>
        <w:t>But</w:t>
      </w:r>
      <w:r w:rsidR="00B352F2" w:rsidRPr="00FB112F">
        <w:rPr>
          <w:rStyle w:val="TextChar"/>
        </w:rPr>
        <w:t xml:space="preserve"> </w:t>
      </w:r>
      <w:r w:rsidR="00AF46AF" w:rsidRPr="00FB112F">
        <w:rPr>
          <w:rStyle w:val="TextChar"/>
        </w:rPr>
        <w:t>alas!</w:t>
      </w:r>
      <w:r w:rsidR="00B352F2" w:rsidRPr="00FB112F">
        <w:rPr>
          <w:rStyle w:val="TextChar"/>
        </w:rPr>
        <w:t xml:space="preserve"> </w:t>
      </w:r>
      <w:proofErr w:type="gramStart"/>
      <w:r w:rsidR="00AF46AF" w:rsidRPr="00FB112F">
        <w:rPr>
          <w:rStyle w:val="TextChar"/>
        </w:rPr>
        <w:t>such</w:t>
      </w:r>
      <w:proofErr w:type="gramEnd"/>
      <w:r w:rsidR="00B352F2" w:rsidRPr="00FB112F">
        <w:rPr>
          <w:rStyle w:val="TextChar"/>
        </w:rPr>
        <w:t xml:space="preserve"> </w:t>
      </w:r>
      <w:r w:rsidR="00AF46AF" w:rsidRPr="00FB112F">
        <w:rPr>
          <w:rStyle w:val="TextChar"/>
        </w:rPr>
        <w:t>a</w:t>
      </w:r>
      <w:r w:rsidR="00B352F2" w:rsidRPr="00FB112F">
        <w:rPr>
          <w:rStyle w:val="TextChar"/>
        </w:rPr>
        <w:t xml:space="preserve"> </w:t>
      </w:r>
      <w:r w:rsidR="00AF46AF" w:rsidRPr="00FB112F">
        <w:rPr>
          <w:rStyle w:val="TextChar"/>
        </w:rPr>
        <w:t>noble</w:t>
      </w:r>
      <w:r w:rsidR="00B352F2" w:rsidRPr="00FB112F">
        <w:rPr>
          <w:rStyle w:val="TextChar"/>
        </w:rPr>
        <w:t xml:space="preserve"> </w:t>
      </w:r>
      <w:r w:rsidR="00AF46AF" w:rsidRPr="00FB112F">
        <w:rPr>
          <w:rStyle w:val="TextChar"/>
        </w:rPr>
        <w:t>soul</w:t>
      </w:r>
      <w:r w:rsidR="00B352F2" w:rsidRPr="00FB112F">
        <w:rPr>
          <w:rStyle w:val="TextChar"/>
        </w:rPr>
        <w:t xml:space="preserve"> </w:t>
      </w:r>
      <w:r w:rsidR="00AF46AF" w:rsidRPr="00FB112F">
        <w:rPr>
          <w:rStyle w:val="TextChar"/>
        </w:rPr>
        <w:t>was</w:t>
      </w:r>
      <w:r w:rsidR="00B352F2" w:rsidRPr="00FB112F">
        <w:rPr>
          <w:rStyle w:val="TextChar"/>
        </w:rPr>
        <w:t xml:space="preserve"> </w:t>
      </w:r>
      <w:r w:rsidR="00AF46AF" w:rsidRPr="00FB112F">
        <w:rPr>
          <w:rStyle w:val="TextChar"/>
        </w:rPr>
        <w:t>a</w:t>
      </w:r>
      <w:r w:rsidR="00B352F2" w:rsidRPr="00FB112F">
        <w:rPr>
          <w:rStyle w:val="TextChar"/>
        </w:rPr>
        <w:t xml:space="preserve"> </w:t>
      </w:r>
      <w:r w:rsidR="00AF46AF" w:rsidRPr="00FB112F">
        <w:rPr>
          <w:rStyle w:val="TextChar"/>
        </w:rPr>
        <w:t>Babi,</w:t>
      </w:r>
      <w:r w:rsidR="00B352F2" w:rsidRPr="00FB112F">
        <w:rPr>
          <w:rStyle w:val="TextChar"/>
        </w:rPr>
        <w:t xml:space="preserve"> </w:t>
      </w:r>
      <w:r w:rsidR="00AF46AF" w:rsidRPr="00FB112F">
        <w:rPr>
          <w:rStyle w:val="TextChar"/>
        </w:rPr>
        <w:t>and</w:t>
      </w:r>
      <w:r w:rsidR="00B352F2" w:rsidRPr="00FB112F">
        <w:rPr>
          <w:rStyle w:val="TextChar"/>
        </w:rPr>
        <w:t xml:space="preserve"> </w:t>
      </w:r>
      <w:r w:rsidR="00AF46AF" w:rsidRPr="00FB112F">
        <w:rPr>
          <w:rStyle w:val="TextChar"/>
        </w:rPr>
        <w:t>was</w:t>
      </w:r>
      <w:r w:rsidR="00B352F2" w:rsidRPr="00FB112F">
        <w:rPr>
          <w:rStyle w:val="TextChar"/>
        </w:rPr>
        <w:t xml:space="preserve"> </w:t>
      </w:r>
      <w:r w:rsidR="00AF46AF" w:rsidRPr="00FB112F">
        <w:rPr>
          <w:rStyle w:val="TextChar"/>
        </w:rPr>
        <w:t>intent</w:t>
      </w:r>
      <w:r w:rsidR="00B352F2" w:rsidRPr="00FB112F">
        <w:rPr>
          <w:rStyle w:val="TextChar"/>
        </w:rPr>
        <w:t xml:space="preserve"> </w:t>
      </w:r>
      <w:r w:rsidR="00AF46AF" w:rsidRPr="00FB112F">
        <w:rPr>
          <w:rStyle w:val="TextChar"/>
        </w:rPr>
        <w:t>upon</w:t>
      </w:r>
      <w:r w:rsidR="00B352F2" w:rsidRPr="00FB112F">
        <w:rPr>
          <w:rStyle w:val="TextChar"/>
        </w:rPr>
        <w:t xml:space="preserve"> </w:t>
      </w:r>
      <w:r w:rsidR="00AF46AF" w:rsidRPr="00FB112F">
        <w:rPr>
          <w:rStyle w:val="TextChar"/>
        </w:rPr>
        <w:t>traveling</w:t>
      </w:r>
      <w:r w:rsidR="00B352F2" w:rsidRPr="00FB112F">
        <w:rPr>
          <w:rStyle w:val="TextChar"/>
        </w:rPr>
        <w:t xml:space="preserve"> </w:t>
      </w:r>
      <w:r w:rsidR="00AF46AF" w:rsidRPr="00FB112F">
        <w:rPr>
          <w:rStyle w:val="TextChar"/>
        </w:rPr>
        <w:t>to</w:t>
      </w:r>
      <w:r w:rsidR="00B352F2" w:rsidRPr="00FB112F">
        <w:rPr>
          <w:rStyle w:val="TextChar"/>
        </w:rPr>
        <w:t xml:space="preserve"> </w:t>
      </w:r>
      <w:r w:rsidR="00AF46AF" w:rsidRPr="00FB112F">
        <w:rPr>
          <w:rStyle w:val="TextChar"/>
        </w:rPr>
        <w:t>the</w:t>
      </w:r>
      <w:r w:rsidR="00B352F2" w:rsidRPr="00FB112F">
        <w:rPr>
          <w:rStyle w:val="TextChar"/>
        </w:rPr>
        <w:t xml:space="preserve"> </w:t>
      </w:r>
      <w:r w:rsidR="00AF46AF" w:rsidRPr="00FB112F">
        <w:rPr>
          <w:rStyle w:val="TextChar"/>
        </w:rPr>
        <w:t>fortress</w:t>
      </w:r>
      <w:r w:rsidR="00B352F2" w:rsidRPr="00FB112F">
        <w:rPr>
          <w:rStyle w:val="TextChar"/>
        </w:rPr>
        <w:t xml:space="preserve"> </w:t>
      </w:r>
      <w:r w:rsidR="00AF46AF" w:rsidRPr="00FB112F">
        <w:rPr>
          <w:rStyle w:val="TextChar"/>
        </w:rPr>
        <w:t>of</w:t>
      </w:r>
      <w:r w:rsidR="00B352F2" w:rsidRPr="00FB112F">
        <w:rPr>
          <w:rStyle w:val="TextChar"/>
        </w:rPr>
        <w:t xml:space="preserve"> </w:t>
      </w:r>
      <w:r w:rsidR="00AF46AF" w:rsidRPr="00FB112F">
        <w:rPr>
          <w:rStyle w:val="TextChar"/>
        </w:rPr>
        <w:t>Shaykh</w:t>
      </w:r>
      <w:r w:rsidR="00B352F2" w:rsidRPr="00FB112F">
        <w:rPr>
          <w:rStyle w:val="TextChar"/>
        </w:rPr>
        <w:t xml:space="preserve"> </w:t>
      </w:r>
      <w:proofErr w:type="spellStart"/>
      <w:r w:rsidR="00AF46AF" w:rsidRPr="00FB112F">
        <w:rPr>
          <w:rStyle w:val="TextChar"/>
        </w:rPr>
        <w:t>Tabarsi</w:t>
      </w:r>
      <w:proofErr w:type="spellEnd"/>
      <w:r w:rsidR="00B352F2" w:rsidRPr="00FB112F">
        <w:rPr>
          <w:rStyle w:val="TextChar"/>
        </w:rPr>
        <w:t xml:space="preserve"> </w:t>
      </w:r>
      <w:r w:rsidR="00AF46AF" w:rsidRPr="00FB112F">
        <w:rPr>
          <w:rStyle w:val="TextChar"/>
        </w:rPr>
        <w:t>to</w:t>
      </w:r>
      <w:r w:rsidR="00B352F2" w:rsidRPr="00FB112F">
        <w:rPr>
          <w:rStyle w:val="TextChar"/>
        </w:rPr>
        <w:t xml:space="preserve"> </w:t>
      </w:r>
      <w:r w:rsidR="00AF46AF" w:rsidRPr="00FB112F">
        <w:rPr>
          <w:rStyle w:val="TextChar"/>
        </w:rPr>
        <w:t>join</w:t>
      </w:r>
      <w:r w:rsidR="00B352F2" w:rsidRPr="00FB112F">
        <w:rPr>
          <w:rStyle w:val="TextChar"/>
        </w:rPr>
        <w:t xml:space="preserve"> </w:t>
      </w:r>
      <w:r w:rsidR="00AF46AF" w:rsidRPr="00FB112F">
        <w:rPr>
          <w:rStyle w:val="TextChar"/>
        </w:rPr>
        <w:t>the</w:t>
      </w:r>
      <w:r w:rsidR="00B352F2" w:rsidRPr="00FB112F">
        <w:rPr>
          <w:rStyle w:val="TextChar"/>
        </w:rPr>
        <w:t xml:space="preserve"> </w:t>
      </w:r>
      <w:r w:rsidR="00AF46AF" w:rsidRPr="00FB112F">
        <w:rPr>
          <w:rStyle w:val="TextChar"/>
        </w:rPr>
        <w:t>rank</w:t>
      </w:r>
      <w:r w:rsidR="00B352F2" w:rsidRPr="00FB112F">
        <w:rPr>
          <w:rStyle w:val="TextChar"/>
        </w:rPr>
        <w:t xml:space="preserve"> </w:t>
      </w:r>
      <w:r w:rsidR="00AF46AF" w:rsidRPr="00FB112F">
        <w:rPr>
          <w:rStyle w:val="TextChar"/>
        </w:rPr>
        <w:t>of</w:t>
      </w:r>
      <w:r w:rsidR="00B352F2" w:rsidRPr="00FB112F">
        <w:rPr>
          <w:rStyle w:val="TextChar"/>
        </w:rPr>
        <w:t xml:space="preserve"> </w:t>
      </w:r>
      <w:r w:rsidR="00AF46AF" w:rsidRPr="00FB112F">
        <w:rPr>
          <w:rStyle w:val="TextChar"/>
        </w:rPr>
        <w:t>his</w:t>
      </w:r>
      <w:r w:rsidR="00B352F2" w:rsidRPr="00FB112F">
        <w:rPr>
          <w:rStyle w:val="TextChar"/>
        </w:rPr>
        <w:t xml:space="preserve"> </w:t>
      </w:r>
      <w:r w:rsidR="00AF46AF" w:rsidRPr="00FB112F">
        <w:rPr>
          <w:rStyle w:val="TextChar"/>
        </w:rPr>
        <w:t>co-religionists</w:t>
      </w:r>
      <w:r w:rsidR="00991B2B" w:rsidRPr="00FB112F">
        <w:rPr>
          <w:rStyle w:val="TextChar"/>
        </w:rPr>
        <w:t>.</w:t>
      </w:r>
      <w:r w:rsidR="00B352F2" w:rsidRPr="00FB112F">
        <w:rPr>
          <w:rStyle w:val="TextChar"/>
        </w:rPr>
        <w:t xml:space="preserve">  </w:t>
      </w:r>
      <w:r w:rsidR="00AF46AF" w:rsidRPr="00FB112F">
        <w:rPr>
          <w:rStyle w:val="TextChar"/>
        </w:rPr>
        <w:t>The</w:t>
      </w:r>
      <w:r w:rsidR="00B352F2" w:rsidRPr="00FB112F">
        <w:rPr>
          <w:rStyle w:val="TextChar"/>
        </w:rPr>
        <w:t xml:space="preserve"> </w:t>
      </w:r>
      <w:r w:rsidR="00AF46AF" w:rsidRPr="00FB112F">
        <w:rPr>
          <w:rStyle w:val="TextChar"/>
        </w:rPr>
        <w:t>Musl</w:t>
      </w:r>
      <w:r w:rsidR="00894DA6">
        <w:rPr>
          <w:rStyle w:val="TextChar"/>
        </w:rPr>
        <w:t>i</w:t>
      </w:r>
      <w:r w:rsidR="00AF46AF" w:rsidRPr="00FB112F">
        <w:rPr>
          <w:rStyle w:val="TextChar"/>
        </w:rPr>
        <w:t>m</w:t>
      </w:r>
      <w:r w:rsidR="00B352F2" w:rsidRPr="00FB112F">
        <w:rPr>
          <w:rStyle w:val="TextChar"/>
        </w:rPr>
        <w:t xml:space="preserve"> </w:t>
      </w:r>
      <w:r w:rsidR="00AF46AF" w:rsidRPr="00FB112F">
        <w:rPr>
          <w:rStyle w:val="TextChar"/>
        </w:rPr>
        <w:t>Doctors</w:t>
      </w:r>
      <w:r w:rsidR="00B352F2" w:rsidRPr="00FB112F">
        <w:rPr>
          <w:rStyle w:val="TextChar"/>
        </w:rPr>
        <w:t xml:space="preserve"> </w:t>
      </w:r>
      <w:r w:rsidR="00AF46AF" w:rsidRPr="00FB112F">
        <w:rPr>
          <w:rStyle w:val="TextChar"/>
        </w:rPr>
        <w:t>and</w:t>
      </w:r>
      <w:r w:rsidR="00B352F2" w:rsidRPr="00FB112F">
        <w:rPr>
          <w:rStyle w:val="TextChar"/>
        </w:rPr>
        <w:t xml:space="preserve"> </w:t>
      </w:r>
      <w:r w:rsidR="00AF46AF" w:rsidRPr="00FB112F">
        <w:rPr>
          <w:rStyle w:val="TextChar"/>
        </w:rPr>
        <w:t>the</w:t>
      </w:r>
      <w:r w:rsidR="00B352F2" w:rsidRPr="00FB112F">
        <w:rPr>
          <w:rStyle w:val="TextChar"/>
        </w:rPr>
        <w:t xml:space="preserve"> </w:t>
      </w:r>
      <w:proofErr w:type="spellStart"/>
      <w:r w:rsidR="00AF46AF" w:rsidRPr="00FB112F">
        <w:rPr>
          <w:rStyle w:val="TextChar"/>
        </w:rPr>
        <w:t>Mullas</w:t>
      </w:r>
      <w:proofErr w:type="spellEnd"/>
      <w:r w:rsidR="00B352F2" w:rsidRPr="00FB112F">
        <w:rPr>
          <w:rStyle w:val="TextChar"/>
        </w:rPr>
        <w:t xml:space="preserve"> </w:t>
      </w:r>
      <w:r w:rsidR="00AF46AF" w:rsidRPr="00FB112F">
        <w:rPr>
          <w:rStyle w:val="TextChar"/>
        </w:rPr>
        <w:t>in</w:t>
      </w:r>
      <w:r w:rsidR="00B352F2" w:rsidRPr="00FB112F">
        <w:rPr>
          <w:rStyle w:val="TextChar"/>
        </w:rPr>
        <w:t xml:space="preserve"> </w:t>
      </w:r>
      <w:proofErr w:type="spellStart"/>
      <w:proofErr w:type="gramStart"/>
      <w:r w:rsidR="00AF46AF" w:rsidRPr="00FB112F">
        <w:rPr>
          <w:rStyle w:val="TextChar"/>
        </w:rPr>
        <w:t>Karbila</w:t>
      </w:r>
      <w:proofErr w:type="spellEnd"/>
      <w:proofErr w:type="gramEnd"/>
      <w:r w:rsidR="00B352F2" w:rsidRPr="00FB112F">
        <w:rPr>
          <w:rStyle w:val="TextChar"/>
        </w:rPr>
        <w:t xml:space="preserve"> </w:t>
      </w:r>
      <w:r w:rsidR="00AF46AF" w:rsidRPr="00FB112F">
        <w:rPr>
          <w:rStyle w:val="TextChar"/>
        </w:rPr>
        <w:t>who</w:t>
      </w:r>
      <w:r w:rsidR="00B352F2" w:rsidRPr="00FB112F">
        <w:rPr>
          <w:rStyle w:val="TextChar"/>
        </w:rPr>
        <w:t xml:space="preserve"> </w:t>
      </w:r>
      <w:r w:rsidR="00AF46AF" w:rsidRPr="00FB112F">
        <w:rPr>
          <w:rStyle w:val="TextChar"/>
        </w:rPr>
        <w:t>knew</w:t>
      </w:r>
      <w:r w:rsidR="00B352F2" w:rsidRPr="00FB112F">
        <w:rPr>
          <w:rStyle w:val="TextChar"/>
        </w:rPr>
        <w:t xml:space="preserve"> </w:t>
      </w:r>
      <w:r w:rsidR="00AF46AF" w:rsidRPr="00FB112F">
        <w:rPr>
          <w:rStyle w:val="TextChar"/>
        </w:rPr>
        <w:t>him</w:t>
      </w:r>
      <w:r w:rsidR="00B352F2" w:rsidRPr="00FB112F">
        <w:rPr>
          <w:rStyle w:val="TextChar"/>
        </w:rPr>
        <w:t xml:space="preserve"> </w:t>
      </w:r>
      <w:r w:rsidR="00AF46AF" w:rsidRPr="00FB112F">
        <w:rPr>
          <w:rStyle w:val="TextChar"/>
        </w:rPr>
        <w:t>to</w:t>
      </w:r>
      <w:r w:rsidR="00B352F2" w:rsidRPr="00FB112F">
        <w:rPr>
          <w:rStyle w:val="TextChar"/>
        </w:rPr>
        <w:t xml:space="preserve"> </w:t>
      </w:r>
      <w:r w:rsidR="00AF46AF" w:rsidRPr="00FB112F">
        <w:rPr>
          <w:rStyle w:val="TextChar"/>
        </w:rPr>
        <w:t>be</w:t>
      </w:r>
      <w:r w:rsidR="00B352F2" w:rsidRPr="00FB112F">
        <w:rPr>
          <w:rStyle w:val="TextChar"/>
        </w:rPr>
        <w:t xml:space="preserve"> </w:t>
      </w:r>
      <w:r w:rsidR="00AF46AF" w:rsidRPr="00FB112F">
        <w:rPr>
          <w:rStyle w:val="TextChar"/>
        </w:rPr>
        <w:t>such</w:t>
      </w:r>
      <w:r w:rsidR="00B352F2" w:rsidRPr="00FB112F">
        <w:rPr>
          <w:rStyle w:val="TextChar"/>
        </w:rPr>
        <w:t xml:space="preserve"> </w:t>
      </w:r>
      <w:r w:rsidR="00AF46AF" w:rsidRPr="00FB112F">
        <w:rPr>
          <w:rStyle w:val="TextChar"/>
        </w:rPr>
        <w:t>a</w:t>
      </w:r>
      <w:r w:rsidR="00B352F2" w:rsidRPr="00FB112F">
        <w:rPr>
          <w:rStyle w:val="TextChar"/>
        </w:rPr>
        <w:t xml:space="preserve"> </w:t>
      </w:r>
      <w:r w:rsidR="00AF46AF" w:rsidRPr="00FB112F">
        <w:rPr>
          <w:rStyle w:val="TextChar"/>
        </w:rPr>
        <w:t>good</w:t>
      </w:r>
      <w:r w:rsidR="00B352F2" w:rsidRPr="00FB112F">
        <w:rPr>
          <w:rStyle w:val="TextChar"/>
        </w:rPr>
        <w:t xml:space="preserve"> </w:t>
      </w:r>
      <w:r w:rsidR="00AF46AF" w:rsidRPr="00FB112F">
        <w:rPr>
          <w:rStyle w:val="TextChar"/>
        </w:rPr>
        <w:t>man,</w:t>
      </w:r>
      <w:r w:rsidR="00B352F2" w:rsidRPr="00FB112F">
        <w:rPr>
          <w:rStyle w:val="TextChar"/>
        </w:rPr>
        <w:t xml:space="preserve"> </w:t>
      </w:r>
      <w:r w:rsidR="00AF46AF" w:rsidRPr="00FB112F">
        <w:rPr>
          <w:rStyle w:val="TextChar"/>
        </w:rPr>
        <w:t>did</w:t>
      </w:r>
      <w:r w:rsidR="00B352F2" w:rsidRPr="00FB112F">
        <w:rPr>
          <w:rStyle w:val="TextChar"/>
        </w:rPr>
        <w:t xml:space="preserve"> </w:t>
      </w:r>
      <w:r w:rsidR="00AF46AF" w:rsidRPr="00FB112F">
        <w:rPr>
          <w:rStyle w:val="TextChar"/>
        </w:rPr>
        <w:t>their</w:t>
      </w:r>
      <w:r w:rsidR="00B352F2" w:rsidRPr="00FB112F">
        <w:rPr>
          <w:rStyle w:val="TextChar"/>
        </w:rPr>
        <w:t xml:space="preserve"> </w:t>
      </w:r>
      <w:r w:rsidR="00AF46AF" w:rsidRPr="00FB112F">
        <w:rPr>
          <w:rStyle w:val="TextChar"/>
        </w:rPr>
        <w:t>utmost</w:t>
      </w:r>
      <w:r w:rsidR="00B352F2" w:rsidRPr="00FB112F">
        <w:rPr>
          <w:rStyle w:val="TextChar"/>
        </w:rPr>
        <w:t xml:space="preserve"> </w:t>
      </w:r>
      <w:r w:rsidR="00AF46AF" w:rsidRPr="00FB112F">
        <w:rPr>
          <w:rStyle w:val="TextChar"/>
        </w:rPr>
        <w:t>to</w:t>
      </w:r>
      <w:r w:rsidR="00B352F2" w:rsidRPr="00FB112F">
        <w:rPr>
          <w:rStyle w:val="TextChar"/>
        </w:rPr>
        <w:t xml:space="preserve"> </w:t>
      </w:r>
      <w:r w:rsidR="00AF46AF" w:rsidRPr="00FB112F">
        <w:rPr>
          <w:rStyle w:val="TextChar"/>
        </w:rPr>
        <w:t>prevent</w:t>
      </w:r>
      <w:r w:rsidR="00B352F2" w:rsidRPr="00FB112F">
        <w:rPr>
          <w:rStyle w:val="TextChar"/>
        </w:rPr>
        <w:t xml:space="preserve"> </w:t>
      </w:r>
      <w:r w:rsidR="00AF46AF" w:rsidRPr="00FB112F">
        <w:rPr>
          <w:rStyle w:val="TextChar"/>
        </w:rPr>
        <w:t>him</w:t>
      </w:r>
      <w:r w:rsidR="00B352F2" w:rsidRPr="00FB112F">
        <w:rPr>
          <w:rStyle w:val="TextChar"/>
        </w:rPr>
        <w:t xml:space="preserve"> </w:t>
      </w:r>
      <w:r w:rsidR="00AF46AF" w:rsidRPr="00FB112F">
        <w:rPr>
          <w:rStyle w:val="TextChar"/>
        </w:rPr>
        <w:t>from</w:t>
      </w:r>
      <w:r w:rsidR="00B352F2" w:rsidRPr="00FB112F">
        <w:rPr>
          <w:rStyle w:val="TextChar"/>
        </w:rPr>
        <w:t xml:space="preserve"> </w:t>
      </w:r>
      <w:r w:rsidR="00AF46AF" w:rsidRPr="00FB112F">
        <w:rPr>
          <w:rStyle w:val="TextChar"/>
        </w:rPr>
        <w:t>the</w:t>
      </w:r>
      <w:r w:rsidR="00B352F2" w:rsidRPr="00FB112F">
        <w:rPr>
          <w:rStyle w:val="TextChar"/>
        </w:rPr>
        <w:t xml:space="preserve"> </w:t>
      </w:r>
      <w:r w:rsidR="00AF46AF" w:rsidRPr="00FB112F">
        <w:rPr>
          <w:rStyle w:val="TextChar"/>
        </w:rPr>
        <w:t>error</w:t>
      </w:r>
      <w:r w:rsidR="00B352F2" w:rsidRPr="00FB112F">
        <w:rPr>
          <w:rStyle w:val="TextChar"/>
        </w:rPr>
        <w:t xml:space="preserve"> </w:t>
      </w:r>
      <w:r w:rsidR="00AF46AF" w:rsidRPr="00FB112F">
        <w:rPr>
          <w:rStyle w:val="TextChar"/>
        </w:rPr>
        <w:t>of</w:t>
      </w:r>
      <w:r w:rsidR="00B352F2" w:rsidRPr="00FB112F">
        <w:rPr>
          <w:rStyle w:val="TextChar"/>
        </w:rPr>
        <w:t xml:space="preserve"> </w:t>
      </w:r>
      <w:r w:rsidR="00AF46AF" w:rsidRPr="00FB112F">
        <w:rPr>
          <w:rStyle w:val="TextChar"/>
        </w:rPr>
        <w:t>following</w:t>
      </w:r>
      <w:r w:rsidR="00B352F2" w:rsidRPr="00FB112F">
        <w:rPr>
          <w:rStyle w:val="TextChar"/>
        </w:rPr>
        <w:t xml:space="preserve"> </w:t>
      </w:r>
      <w:r w:rsidR="00AF46AF" w:rsidRPr="00FB112F">
        <w:rPr>
          <w:rStyle w:val="TextChar"/>
        </w:rPr>
        <w:t>the</w:t>
      </w:r>
      <w:r w:rsidR="00B352F2" w:rsidRPr="00FB112F">
        <w:rPr>
          <w:rStyle w:val="TextChar"/>
        </w:rPr>
        <w:t xml:space="preserve"> </w:t>
      </w:r>
      <w:r w:rsidR="00AF46AF" w:rsidRPr="00FB112F">
        <w:rPr>
          <w:rStyle w:val="TextChar"/>
        </w:rPr>
        <w:t>Cause</w:t>
      </w:r>
      <w:r w:rsidR="00B352F2" w:rsidRPr="00FB112F">
        <w:rPr>
          <w:rStyle w:val="TextChar"/>
        </w:rPr>
        <w:t xml:space="preserve"> </w:t>
      </w:r>
      <w:r w:rsidR="00AF46AF" w:rsidRPr="00FB112F">
        <w:rPr>
          <w:rStyle w:val="TextChar"/>
        </w:rPr>
        <w:t>of</w:t>
      </w:r>
      <w:r w:rsidR="00B352F2" w:rsidRPr="00FB112F">
        <w:rPr>
          <w:rStyle w:val="TextChar"/>
        </w:rPr>
        <w:t xml:space="preserve"> </w:t>
      </w:r>
      <w:r w:rsidR="00AF46AF" w:rsidRPr="00FB112F">
        <w:rPr>
          <w:rStyle w:val="TextChar"/>
        </w:rPr>
        <w:t>the</w:t>
      </w:r>
      <w:r w:rsidR="00B352F2" w:rsidRPr="00FB112F">
        <w:rPr>
          <w:rStyle w:val="TextChar"/>
        </w:rPr>
        <w:t xml:space="preserve"> </w:t>
      </w:r>
      <w:r w:rsidR="00AF46AF" w:rsidRPr="00FB112F">
        <w:rPr>
          <w:rStyle w:val="TextChar"/>
        </w:rPr>
        <w:t>Bab</w:t>
      </w:r>
      <w:r w:rsidR="00B352F2" w:rsidRPr="00FB112F">
        <w:rPr>
          <w:rStyle w:val="TextChar"/>
        </w:rPr>
        <w:t xml:space="preserve"> </w:t>
      </w:r>
      <w:r w:rsidR="00AF46AF" w:rsidRPr="00FB112F">
        <w:rPr>
          <w:rStyle w:val="TextChar"/>
        </w:rPr>
        <w:t>and</w:t>
      </w:r>
      <w:r w:rsidR="00B352F2" w:rsidRPr="00FB112F">
        <w:rPr>
          <w:rStyle w:val="TextChar"/>
        </w:rPr>
        <w:t xml:space="preserve"> </w:t>
      </w:r>
      <w:r w:rsidR="00AF46AF" w:rsidRPr="00FB112F">
        <w:rPr>
          <w:rStyle w:val="TextChar"/>
        </w:rPr>
        <w:t>traveling</w:t>
      </w:r>
      <w:r w:rsidR="00B352F2" w:rsidRPr="00FB112F">
        <w:rPr>
          <w:rStyle w:val="TextChar"/>
        </w:rPr>
        <w:t xml:space="preserve"> </w:t>
      </w:r>
      <w:r w:rsidR="00AF46AF" w:rsidRPr="00FB112F">
        <w:rPr>
          <w:rStyle w:val="TextChar"/>
        </w:rPr>
        <w:t>to</w:t>
      </w:r>
      <w:r w:rsidR="00B352F2" w:rsidRPr="00FB112F">
        <w:rPr>
          <w:rStyle w:val="TextChar"/>
        </w:rPr>
        <w:t xml:space="preserve"> </w:t>
      </w:r>
      <w:r w:rsidR="00AF46AF" w:rsidRPr="00FB112F">
        <w:rPr>
          <w:rStyle w:val="TextChar"/>
        </w:rPr>
        <w:t>Persia</w:t>
      </w:r>
      <w:r w:rsidR="00991B2B" w:rsidRPr="00FB112F">
        <w:rPr>
          <w:rStyle w:val="TextChar"/>
        </w:rPr>
        <w:t>.</w:t>
      </w:r>
      <w:r w:rsidR="00B352F2" w:rsidRPr="00FB112F">
        <w:rPr>
          <w:rStyle w:val="TextChar"/>
        </w:rPr>
        <w:t xml:space="preserve">  </w:t>
      </w:r>
      <w:r w:rsidR="00AF46AF" w:rsidRPr="00FB112F">
        <w:rPr>
          <w:rStyle w:val="TextChar"/>
        </w:rPr>
        <w:t>But</w:t>
      </w:r>
      <w:r w:rsidR="00B352F2" w:rsidRPr="00FB112F">
        <w:rPr>
          <w:rStyle w:val="TextChar"/>
        </w:rPr>
        <w:t xml:space="preserve"> </w:t>
      </w:r>
      <w:r w:rsidR="00AF46AF" w:rsidRPr="00FB112F">
        <w:rPr>
          <w:rStyle w:val="TextChar"/>
        </w:rPr>
        <w:t>he</w:t>
      </w:r>
      <w:r w:rsidR="00B352F2" w:rsidRPr="00FB112F">
        <w:rPr>
          <w:rStyle w:val="TextChar"/>
        </w:rPr>
        <w:t xml:space="preserve"> </w:t>
      </w:r>
      <w:r w:rsidR="00AF46AF" w:rsidRPr="00FB112F">
        <w:rPr>
          <w:rStyle w:val="TextChar"/>
        </w:rPr>
        <w:t>would</w:t>
      </w:r>
      <w:r w:rsidR="00B352F2" w:rsidRPr="00FB112F">
        <w:rPr>
          <w:rStyle w:val="TextChar"/>
        </w:rPr>
        <w:t xml:space="preserve"> </w:t>
      </w:r>
      <w:r w:rsidR="00AF46AF" w:rsidRPr="00FB112F">
        <w:rPr>
          <w:rStyle w:val="TextChar"/>
        </w:rPr>
        <w:t>bring</w:t>
      </w:r>
      <w:r w:rsidR="00B352F2" w:rsidRPr="00FB112F">
        <w:rPr>
          <w:rStyle w:val="TextChar"/>
        </w:rPr>
        <w:t xml:space="preserve"> </w:t>
      </w:r>
      <w:r w:rsidR="00AF46AF" w:rsidRPr="00FB112F">
        <w:rPr>
          <w:rStyle w:val="TextChar"/>
        </w:rPr>
        <w:t>many</w:t>
      </w:r>
      <w:r w:rsidR="00B352F2" w:rsidRPr="00FB112F">
        <w:rPr>
          <w:rStyle w:val="TextChar"/>
        </w:rPr>
        <w:t xml:space="preserve"> </w:t>
      </w:r>
      <w:r w:rsidR="00AF46AF" w:rsidRPr="00FB112F">
        <w:rPr>
          <w:rStyle w:val="TextChar"/>
        </w:rPr>
        <w:t>proofs</w:t>
      </w:r>
      <w:r w:rsidR="00B352F2" w:rsidRPr="00FB112F">
        <w:rPr>
          <w:rStyle w:val="TextChar"/>
        </w:rPr>
        <w:t xml:space="preserve"> </w:t>
      </w:r>
      <w:r w:rsidR="00AF46AF" w:rsidRPr="00FB112F">
        <w:rPr>
          <w:rStyle w:val="TextChar"/>
        </w:rPr>
        <w:t>as</w:t>
      </w:r>
      <w:r w:rsidR="00B352F2" w:rsidRPr="00FB112F">
        <w:rPr>
          <w:rStyle w:val="TextChar"/>
        </w:rPr>
        <w:t xml:space="preserve"> </w:t>
      </w:r>
      <w:r w:rsidR="00AF46AF" w:rsidRPr="00FB112F">
        <w:rPr>
          <w:rStyle w:val="TextChar"/>
        </w:rPr>
        <w:t>the</w:t>
      </w:r>
      <w:r w:rsidR="00B352F2" w:rsidRPr="00FB112F">
        <w:rPr>
          <w:rStyle w:val="TextChar"/>
        </w:rPr>
        <w:t xml:space="preserve"> </w:t>
      </w:r>
      <w:r w:rsidR="00AF46AF" w:rsidRPr="00FB112F">
        <w:rPr>
          <w:rStyle w:val="TextChar"/>
        </w:rPr>
        <w:t>truth</w:t>
      </w:r>
      <w:r w:rsidR="00B352F2" w:rsidRPr="00FB112F">
        <w:rPr>
          <w:rStyle w:val="TextChar"/>
        </w:rPr>
        <w:t xml:space="preserve"> </w:t>
      </w:r>
      <w:r w:rsidR="00AF46AF" w:rsidRPr="00FB112F">
        <w:rPr>
          <w:rStyle w:val="TextChar"/>
        </w:rPr>
        <w:t>of</w:t>
      </w:r>
      <w:r w:rsidR="00B352F2" w:rsidRPr="00FB112F">
        <w:rPr>
          <w:rStyle w:val="TextChar"/>
        </w:rPr>
        <w:t xml:space="preserve"> </w:t>
      </w:r>
      <w:r w:rsidR="00AF46AF" w:rsidRPr="00FB112F">
        <w:rPr>
          <w:rStyle w:val="TextChar"/>
        </w:rPr>
        <w:t>the</w:t>
      </w:r>
      <w:r w:rsidR="00B352F2" w:rsidRPr="00FB112F">
        <w:rPr>
          <w:rStyle w:val="TextChar"/>
        </w:rPr>
        <w:t xml:space="preserve"> </w:t>
      </w:r>
      <w:r w:rsidR="00AF46AF" w:rsidRPr="00FB112F">
        <w:rPr>
          <w:rStyle w:val="TextChar"/>
        </w:rPr>
        <w:t>Bab</w:t>
      </w:r>
      <w:r w:rsidR="00991B2B" w:rsidRPr="00FB112F">
        <w:rPr>
          <w:rStyle w:val="TextChar"/>
        </w:rPr>
        <w:t>’</w:t>
      </w:r>
      <w:r w:rsidR="00AF46AF" w:rsidRPr="00FB112F">
        <w:rPr>
          <w:rStyle w:val="TextChar"/>
        </w:rPr>
        <w:t>s</w:t>
      </w:r>
      <w:r w:rsidR="00B352F2" w:rsidRPr="00FB112F">
        <w:rPr>
          <w:rStyle w:val="TextChar"/>
        </w:rPr>
        <w:t xml:space="preserve"> </w:t>
      </w:r>
      <w:r w:rsidR="00AF46AF" w:rsidRPr="00FB112F">
        <w:rPr>
          <w:rStyle w:val="TextChar"/>
        </w:rPr>
        <w:t>claim</w:t>
      </w:r>
      <w:r w:rsidR="00B352F2" w:rsidRPr="00FB112F">
        <w:rPr>
          <w:rStyle w:val="TextChar"/>
        </w:rPr>
        <w:t xml:space="preserve"> </w:t>
      </w:r>
      <w:r w:rsidR="00AF46AF" w:rsidRPr="00FB112F">
        <w:rPr>
          <w:rStyle w:val="TextChar"/>
        </w:rPr>
        <w:t>and</w:t>
      </w:r>
      <w:r w:rsidR="00B352F2" w:rsidRPr="00FB112F">
        <w:rPr>
          <w:rStyle w:val="TextChar"/>
        </w:rPr>
        <w:t xml:space="preserve"> </w:t>
      </w:r>
      <w:r w:rsidR="00AF46AF" w:rsidRPr="00FB112F">
        <w:rPr>
          <w:rStyle w:val="TextChar"/>
        </w:rPr>
        <w:t>persisted</w:t>
      </w:r>
      <w:r w:rsidR="00B352F2" w:rsidRPr="00FB112F">
        <w:rPr>
          <w:rStyle w:val="TextChar"/>
        </w:rPr>
        <w:t xml:space="preserve"> </w:t>
      </w:r>
      <w:r w:rsidR="00AF46AF" w:rsidRPr="00FB112F">
        <w:rPr>
          <w:rStyle w:val="TextChar"/>
        </w:rPr>
        <w:t>in</w:t>
      </w:r>
      <w:r w:rsidR="00B352F2" w:rsidRPr="00FB112F">
        <w:rPr>
          <w:rStyle w:val="TextChar"/>
        </w:rPr>
        <w:t xml:space="preserve"> </w:t>
      </w:r>
      <w:r w:rsidR="00AF46AF" w:rsidRPr="00FB112F">
        <w:rPr>
          <w:rStyle w:val="TextChar"/>
        </w:rPr>
        <w:t>going</w:t>
      </w:r>
      <w:r w:rsidR="00B352F2" w:rsidRPr="00FB112F">
        <w:rPr>
          <w:rStyle w:val="TextChar"/>
        </w:rPr>
        <w:t xml:space="preserve"> </w:t>
      </w:r>
      <w:r w:rsidR="00AF46AF" w:rsidRPr="00FB112F">
        <w:rPr>
          <w:rStyle w:val="TextChar"/>
        </w:rPr>
        <w:t>to</w:t>
      </w:r>
      <w:r w:rsidR="00B352F2" w:rsidRPr="00FB112F">
        <w:rPr>
          <w:rStyle w:val="TextChar"/>
        </w:rPr>
        <w:t xml:space="preserve"> </w:t>
      </w:r>
      <w:r w:rsidR="00AF46AF" w:rsidRPr="00FB112F">
        <w:rPr>
          <w:rStyle w:val="TextChar"/>
        </w:rPr>
        <w:t>Persia</w:t>
      </w:r>
      <w:r w:rsidR="00B352F2" w:rsidRPr="00FB112F">
        <w:rPr>
          <w:rStyle w:val="TextChar"/>
        </w:rPr>
        <w:t xml:space="preserve"> </w:t>
      </w:r>
      <w:r w:rsidR="00AF46AF" w:rsidRPr="00FB112F">
        <w:rPr>
          <w:rStyle w:val="TextChar"/>
        </w:rPr>
        <w:t>to</w:t>
      </w:r>
      <w:r w:rsidR="00B352F2" w:rsidRPr="00FB112F">
        <w:rPr>
          <w:rStyle w:val="TextChar"/>
        </w:rPr>
        <w:t xml:space="preserve"> </w:t>
      </w:r>
      <w:r w:rsidR="00AF46AF" w:rsidRPr="00FB112F">
        <w:rPr>
          <w:rStyle w:val="TextChar"/>
        </w:rPr>
        <w:t>help</w:t>
      </w:r>
      <w:r w:rsidR="00B352F2" w:rsidRPr="00FB112F">
        <w:rPr>
          <w:rStyle w:val="TextChar"/>
        </w:rPr>
        <w:t xml:space="preserve"> </w:t>
      </w:r>
      <w:r w:rsidR="00AF46AF" w:rsidRPr="00FB112F">
        <w:rPr>
          <w:rStyle w:val="TextChar"/>
        </w:rPr>
        <w:t>His</w:t>
      </w:r>
      <w:r w:rsidR="00B352F2" w:rsidRPr="00FB112F">
        <w:rPr>
          <w:rStyle w:val="TextChar"/>
        </w:rPr>
        <w:t xml:space="preserve"> </w:t>
      </w:r>
      <w:r w:rsidR="00AF46AF" w:rsidRPr="00FB112F">
        <w:rPr>
          <w:rStyle w:val="TextChar"/>
        </w:rPr>
        <w:t>followers</w:t>
      </w:r>
      <w:r w:rsidR="00991B2B" w:rsidRPr="00FB112F">
        <w:rPr>
          <w:rStyle w:val="TextChar"/>
        </w:rPr>
        <w:t>.</w:t>
      </w:r>
      <w:r w:rsidR="00B352F2" w:rsidRPr="00FB112F">
        <w:rPr>
          <w:rStyle w:val="TextChar"/>
        </w:rPr>
        <w:t xml:space="preserve">  </w:t>
      </w:r>
      <w:proofErr w:type="gramStart"/>
      <w:r w:rsidR="00AF46AF" w:rsidRPr="00FB112F">
        <w:rPr>
          <w:rStyle w:val="TextChar"/>
        </w:rPr>
        <w:t>The</w:t>
      </w:r>
      <w:r w:rsidR="00B352F2" w:rsidRPr="00FB112F">
        <w:rPr>
          <w:rStyle w:val="TextChar"/>
        </w:rPr>
        <w:t xml:space="preserve"> </w:t>
      </w:r>
      <w:proofErr w:type="spellStart"/>
      <w:r w:rsidR="00AF46AF" w:rsidRPr="00FB112F">
        <w:rPr>
          <w:rStyle w:val="TextChar"/>
        </w:rPr>
        <w:t>Mullas</w:t>
      </w:r>
      <w:proofErr w:type="spellEnd"/>
      <w:r w:rsidR="00B352F2" w:rsidRPr="00FB112F">
        <w:rPr>
          <w:rStyle w:val="TextChar"/>
        </w:rPr>
        <w:t xml:space="preserve"> </w:t>
      </w:r>
      <w:r w:rsidR="00AF46AF" w:rsidRPr="00FB112F">
        <w:rPr>
          <w:rStyle w:val="TextChar"/>
        </w:rPr>
        <w:t>who</w:t>
      </w:r>
      <w:r w:rsidR="00B352F2" w:rsidRPr="00FB112F">
        <w:rPr>
          <w:rStyle w:val="TextChar"/>
        </w:rPr>
        <w:t xml:space="preserve"> </w:t>
      </w:r>
      <w:r w:rsidR="00AF46AF" w:rsidRPr="00FB112F">
        <w:rPr>
          <w:rStyle w:val="TextChar"/>
        </w:rPr>
        <w:t>were</w:t>
      </w:r>
      <w:r w:rsidR="00B352F2" w:rsidRPr="00FB112F">
        <w:rPr>
          <w:rStyle w:val="TextChar"/>
        </w:rPr>
        <w:t xml:space="preserve"> </w:t>
      </w:r>
      <w:r w:rsidR="00AF46AF" w:rsidRPr="00FB112F">
        <w:rPr>
          <w:rStyle w:val="TextChar"/>
        </w:rPr>
        <w:t>extremely</w:t>
      </w:r>
      <w:r w:rsidR="00B352F2" w:rsidRPr="00FB112F">
        <w:rPr>
          <w:rStyle w:val="TextChar"/>
        </w:rPr>
        <w:t xml:space="preserve"> </w:t>
      </w:r>
      <w:r w:rsidR="00AF46AF" w:rsidRPr="00FB112F">
        <w:rPr>
          <w:rStyle w:val="TextChar"/>
        </w:rPr>
        <w:t>anxious</w:t>
      </w:r>
      <w:r w:rsidR="00B352F2" w:rsidRPr="00FB112F">
        <w:rPr>
          <w:rStyle w:val="TextChar"/>
        </w:rPr>
        <w:t xml:space="preserve"> </w:t>
      </w:r>
      <w:r w:rsidR="00AF46AF" w:rsidRPr="00FB112F">
        <w:rPr>
          <w:rStyle w:val="TextChar"/>
        </w:rPr>
        <w:t>for</w:t>
      </w:r>
      <w:r w:rsidR="00B352F2" w:rsidRPr="00FB112F">
        <w:rPr>
          <w:rStyle w:val="TextChar"/>
        </w:rPr>
        <w:t xml:space="preserve"> </w:t>
      </w:r>
      <w:r w:rsidR="00AF46AF" w:rsidRPr="00FB112F">
        <w:rPr>
          <w:rStyle w:val="TextChar"/>
        </w:rPr>
        <w:t>his</w:t>
      </w:r>
      <w:r w:rsidR="00B352F2" w:rsidRPr="00FB112F">
        <w:rPr>
          <w:rStyle w:val="TextChar"/>
        </w:rPr>
        <w:t xml:space="preserve"> </w:t>
      </w:r>
      <w:r w:rsidR="00AF46AF" w:rsidRPr="00FB112F">
        <w:rPr>
          <w:rStyle w:val="TextChar"/>
        </w:rPr>
        <w:t>salvation,</w:t>
      </w:r>
      <w:r w:rsidR="00B352F2" w:rsidRPr="00FB112F">
        <w:rPr>
          <w:rStyle w:val="TextChar"/>
        </w:rPr>
        <w:t xml:space="preserve"> </w:t>
      </w:r>
      <w:r w:rsidR="00AF46AF" w:rsidRPr="00FB112F">
        <w:rPr>
          <w:rStyle w:val="TextChar"/>
        </w:rPr>
        <w:t>vainly</w:t>
      </w:r>
      <w:r w:rsidR="00B352F2" w:rsidRPr="00FB112F">
        <w:rPr>
          <w:rStyle w:val="TextChar"/>
        </w:rPr>
        <w:t xml:space="preserve"> </w:t>
      </w:r>
      <w:r w:rsidR="00AF46AF" w:rsidRPr="00FB112F">
        <w:rPr>
          <w:rStyle w:val="TextChar"/>
        </w:rPr>
        <w:t>endeavoured</w:t>
      </w:r>
      <w:r w:rsidR="00B352F2" w:rsidRPr="00FB112F">
        <w:rPr>
          <w:rStyle w:val="TextChar"/>
        </w:rPr>
        <w:t xml:space="preserve"> </w:t>
      </w:r>
      <w:r w:rsidR="00AF46AF" w:rsidRPr="00FB112F">
        <w:rPr>
          <w:rStyle w:val="TextChar"/>
        </w:rPr>
        <w:t>to</w:t>
      </w:r>
      <w:r w:rsidR="00B352F2" w:rsidRPr="00FB112F">
        <w:rPr>
          <w:rStyle w:val="TextChar"/>
        </w:rPr>
        <w:t xml:space="preserve"> </w:t>
      </w:r>
      <w:r w:rsidR="00AF46AF" w:rsidRPr="00FB112F">
        <w:rPr>
          <w:rStyle w:val="TextChar"/>
        </w:rPr>
        <w:t>prove</w:t>
      </w:r>
      <w:r w:rsidR="00B352F2" w:rsidRPr="00FB112F">
        <w:rPr>
          <w:rStyle w:val="TextChar"/>
        </w:rPr>
        <w:t xml:space="preserve"> </w:t>
      </w:r>
      <w:r w:rsidR="00AF46AF" w:rsidRPr="00FB112F">
        <w:rPr>
          <w:rStyle w:val="TextChar"/>
        </w:rPr>
        <w:t>to</w:t>
      </w:r>
      <w:r w:rsidR="00B352F2" w:rsidRPr="00FB112F">
        <w:rPr>
          <w:rStyle w:val="TextChar"/>
        </w:rPr>
        <w:t xml:space="preserve"> </w:t>
      </w:r>
      <w:r w:rsidR="00AF46AF" w:rsidRPr="00FB112F">
        <w:rPr>
          <w:rStyle w:val="TextChar"/>
        </w:rPr>
        <w:t>him</w:t>
      </w:r>
      <w:r w:rsidR="00B352F2" w:rsidRPr="00FB112F">
        <w:rPr>
          <w:rStyle w:val="TextChar"/>
        </w:rPr>
        <w:t xml:space="preserve"> </w:t>
      </w:r>
      <w:r w:rsidR="00AF46AF" w:rsidRPr="00FB112F">
        <w:rPr>
          <w:rStyle w:val="TextChar"/>
        </w:rPr>
        <w:t>his</w:t>
      </w:r>
      <w:r w:rsidR="00B352F2" w:rsidRPr="00FB112F">
        <w:rPr>
          <w:rStyle w:val="TextChar"/>
        </w:rPr>
        <w:t xml:space="preserve"> </w:t>
      </w:r>
      <w:r w:rsidR="00AF46AF" w:rsidRPr="00FB112F">
        <w:rPr>
          <w:rStyle w:val="TextChar"/>
        </w:rPr>
        <w:t>ignorance</w:t>
      </w:r>
      <w:r w:rsidR="00B352F2" w:rsidRPr="00FB112F">
        <w:rPr>
          <w:rStyle w:val="TextChar"/>
        </w:rPr>
        <w:t xml:space="preserve"> </w:t>
      </w:r>
      <w:r w:rsidR="00AF46AF" w:rsidRPr="00FB112F">
        <w:rPr>
          <w:rStyle w:val="TextChar"/>
        </w:rPr>
        <w:t>and</w:t>
      </w:r>
      <w:r w:rsidR="00B352F2" w:rsidRPr="00FB112F">
        <w:rPr>
          <w:rStyle w:val="TextChar"/>
        </w:rPr>
        <w:t xml:space="preserve"> </w:t>
      </w:r>
      <w:r w:rsidR="00AF46AF" w:rsidRPr="00FB112F">
        <w:rPr>
          <w:rStyle w:val="TextChar"/>
        </w:rPr>
        <w:t>his</w:t>
      </w:r>
      <w:r w:rsidR="00B352F2" w:rsidRPr="00FB112F">
        <w:rPr>
          <w:rStyle w:val="TextChar"/>
        </w:rPr>
        <w:t xml:space="preserve"> </w:t>
      </w:r>
      <w:r w:rsidR="00AF46AF" w:rsidRPr="00FB112F">
        <w:rPr>
          <w:rStyle w:val="TextChar"/>
        </w:rPr>
        <w:t>error</w:t>
      </w:r>
      <w:r w:rsidR="00991B2B" w:rsidRPr="00FB112F">
        <w:rPr>
          <w:rStyle w:val="TextChar"/>
        </w:rPr>
        <w:t>.</w:t>
      </w:r>
      <w:proofErr w:type="gramEnd"/>
      <w:r w:rsidR="00B352F2" w:rsidRPr="00FB112F">
        <w:rPr>
          <w:rStyle w:val="TextChar"/>
        </w:rPr>
        <w:t xml:space="preserve">  </w:t>
      </w:r>
      <w:r w:rsidR="00AF46AF" w:rsidRPr="00FB112F">
        <w:rPr>
          <w:rStyle w:val="TextChar"/>
        </w:rPr>
        <w:t>Finally</w:t>
      </w:r>
      <w:r w:rsidR="00B352F2" w:rsidRPr="00FB112F">
        <w:rPr>
          <w:rStyle w:val="TextChar"/>
        </w:rPr>
        <w:t xml:space="preserve"> </w:t>
      </w:r>
      <w:r w:rsidR="00AF46AF" w:rsidRPr="00FB112F">
        <w:rPr>
          <w:rStyle w:val="TextChar"/>
        </w:rPr>
        <w:t>they</w:t>
      </w:r>
      <w:r w:rsidR="00B352F2" w:rsidRPr="00FB112F">
        <w:rPr>
          <w:rStyle w:val="TextChar"/>
        </w:rPr>
        <w:t xml:space="preserve"> </w:t>
      </w:r>
      <w:r w:rsidR="00AF46AF" w:rsidRPr="00FB112F">
        <w:rPr>
          <w:rStyle w:val="TextChar"/>
        </w:rPr>
        <w:t>persuaded</w:t>
      </w:r>
      <w:r w:rsidR="00B352F2" w:rsidRPr="00FB112F">
        <w:rPr>
          <w:rStyle w:val="TextChar"/>
        </w:rPr>
        <w:t xml:space="preserve"> </w:t>
      </w:r>
      <w:r w:rsidR="00AF46AF" w:rsidRPr="00FB112F">
        <w:rPr>
          <w:rStyle w:val="TextChar"/>
        </w:rPr>
        <w:t>him</w:t>
      </w:r>
      <w:r w:rsidR="00B352F2" w:rsidRPr="00FB112F">
        <w:rPr>
          <w:rStyle w:val="TextChar"/>
        </w:rPr>
        <w:t xml:space="preserve"> </w:t>
      </w:r>
      <w:r w:rsidR="00AF46AF" w:rsidRPr="00FB112F">
        <w:rPr>
          <w:rStyle w:val="TextChar"/>
        </w:rPr>
        <w:t>to</w:t>
      </w:r>
      <w:r w:rsidR="00B352F2" w:rsidRPr="00FB112F">
        <w:rPr>
          <w:rStyle w:val="TextChar"/>
        </w:rPr>
        <w:t xml:space="preserve"> </w:t>
      </w:r>
      <w:r w:rsidR="00AF46AF" w:rsidRPr="00FB112F">
        <w:rPr>
          <w:rStyle w:val="TextChar"/>
        </w:rPr>
        <w:t>accompany</w:t>
      </w:r>
      <w:r w:rsidR="00B352F2" w:rsidRPr="00FB112F">
        <w:rPr>
          <w:rStyle w:val="TextChar"/>
        </w:rPr>
        <w:t xml:space="preserve"> </w:t>
      </w:r>
      <w:r w:rsidR="00AF46AF" w:rsidRPr="00FB112F">
        <w:rPr>
          <w:rStyle w:val="TextChar"/>
        </w:rPr>
        <w:t>them</w:t>
      </w:r>
      <w:r w:rsidR="00B352F2" w:rsidRPr="00FB112F">
        <w:rPr>
          <w:rStyle w:val="TextChar"/>
        </w:rPr>
        <w:t xml:space="preserve"> </w:t>
      </w:r>
      <w:r w:rsidR="00AF46AF" w:rsidRPr="00FB112F">
        <w:rPr>
          <w:rStyle w:val="TextChar"/>
        </w:rPr>
        <w:t>to</w:t>
      </w:r>
      <w:r w:rsidR="00B352F2" w:rsidRPr="00FB112F">
        <w:rPr>
          <w:rStyle w:val="TextChar"/>
        </w:rPr>
        <w:t xml:space="preserve"> </w:t>
      </w:r>
      <w:r w:rsidR="00AF46AF" w:rsidRPr="00FB112F">
        <w:rPr>
          <w:rStyle w:val="TextChar"/>
        </w:rPr>
        <w:t>the</w:t>
      </w:r>
      <w:r w:rsidR="00B352F2" w:rsidRPr="00FB112F">
        <w:rPr>
          <w:rStyle w:val="TextChar"/>
        </w:rPr>
        <w:t xml:space="preserve"> </w:t>
      </w:r>
      <w:r w:rsidR="00AF46AF" w:rsidRPr="00FB112F">
        <w:rPr>
          <w:rStyle w:val="TextChar"/>
        </w:rPr>
        <w:t>Shrine</w:t>
      </w:r>
      <w:r w:rsidR="00B352F2" w:rsidRPr="00FB112F">
        <w:rPr>
          <w:rStyle w:val="TextChar"/>
        </w:rPr>
        <w:t xml:space="preserve"> </w:t>
      </w:r>
      <w:r w:rsidR="00AF46AF" w:rsidRPr="00FB112F">
        <w:rPr>
          <w:rStyle w:val="TextChar"/>
        </w:rPr>
        <w:t>of</w:t>
      </w:r>
      <w:r w:rsidR="00B352F2" w:rsidRPr="00FB112F">
        <w:rPr>
          <w:rStyle w:val="TextChar"/>
        </w:rPr>
        <w:t xml:space="preserve"> </w:t>
      </w:r>
      <w:proofErr w:type="spellStart"/>
      <w:r w:rsidR="00AF46AF" w:rsidRPr="00FB112F">
        <w:rPr>
          <w:rStyle w:val="TextChar"/>
        </w:rPr>
        <w:t>Husayn</w:t>
      </w:r>
      <w:proofErr w:type="spellEnd"/>
      <w:r w:rsidR="00B352F2" w:rsidRPr="00FB112F">
        <w:rPr>
          <w:rStyle w:val="TextChar"/>
        </w:rPr>
        <w:t xml:space="preserve"> </w:t>
      </w:r>
      <w:r w:rsidR="00AF46AF" w:rsidRPr="00FB112F">
        <w:rPr>
          <w:rStyle w:val="TextChar"/>
        </w:rPr>
        <w:t>and</w:t>
      </w:r>
      <w:r w:rsidR="00B352F2" w:rsidRPr="00FB112F">
        <w:rPr>
          <w:rStyle w:val="TextChar"/>
        </w:rPr>
        <w:t xml:space="preserve"> </w:t>
      </w:r>
      <w:r w:rsidR="00AF46AF" w:rsidRPr="00FB112F">
        <w:rPr>
          <w:rStyle w:val="TextChar"/>
        </w:rPr>
        <w:t>stand</w:t>
      </w:r>
      <w:r w:rsidR="00B352F2" w:rsidRPr="00FB112F">
        <w:rPr>
          <w:rStyle w:val="TextChar"/>
        </w:rPr>
        <w:t xml:space="preserve"> </w:t>
      </w:r>
      <w:r w:rsidR="00AF46AF" w:rsidRPr="00FB112F">
        <w:rPr>
          <w:rStyle w:val="TextChar"/>
        </w:rPr>
        <w:t>with</w:t>
      </w:r>
      <w:r w:rsidR="00B352F2" w:rsidRPr="00FB112F">
        <w:rPr>
          <w:rStyle w:val="TextChar"/>
        </w:rPr>
        <w:t xml:space="preserve"> </w:t>
      </w:r>
      <w:r w:rsidR="00AF46AF" w:rsidRPr="00FB112F">
        <w:rPr>
          <w:rStyle w:val="TextChar"/>
        </w:rPr>
        <w:t>all</w:t>
      </w:r>
      <w:r w:rsidR="00B352F2" w:rsidRPr="00FB112F">
        <w:rPr>
          <w:rStyle w:val="TextChar"/>
        </w:rPr>
        <w:t xml:space="preserve"> </w:t>
      </w:r>
      <w:r w:rsidR="00AF46AF" w:rsidRPr="00FB112F">
        <w:rPr>
          <w:rStyle w:val="TextChar"/>
        </w:rPr>
        <w:t>humility</w:t>
      </w:r>
      <w:r w:rsidR="00B352F2" w:rsidRPr="00FB112F">
        <w:rPr>
          <w:rStyle w:val="TextChar"/>
        </w:rPr>
        <w:t xml:space="preserve"> </w:t>
      </w:r>
      <w:r w:rsidR="00AF46AF" w:rsidRPr="00FB112F">
        <w:rPr>
          <w:rStyle w:val="TextChar"/>
        </w:rPr>
        <w:t>before</w:t>
      </w:r>
      <w:r w:rsidR="00B352F2" w:rsidRPr="00FB112F">
        <w:rPr>
          <w:rStyle w:val="TextChar"/>
        </w:rPr>
        <w:t xml:space="preserve"> </w:t>
      </w:r>
      <w:r w:rsidR="00AF46AF" w:rsidRPr="00FB112F">
        <w:rPr>
          <w:rStyle w:val="TextChar"/>
        </w:rPr>
        <w:t>the</w:t>
      </w:r>
      <w:r w:rsidR="00B352F2" w:rsidRPr="00FB112F">
        <w:rPr>
          <w:rStyle w:val="TextChar"/>
        </w:rPr>
        <w:t xml:space="preserve"> </w:t>
      </w:r>
      <w:r w:rsidR="00AF46AF" w:rsidRPr="00FB112F">
        <w:rPr>
          <w:rStyle w:val="TextChar"/>
        </w:rPr>
        <w:t>Imam</w:t>
      </w:r>
      <w:r w:rsidR="00991B2B" w:rsidRPr="00FB112F">
        <w:rPr>
          <w:rStyle w:val="TextChar"/>
        </w:rPr>
        <w:t>’</w:t>
      </w:r>
      <w:r w:rsidR="00AF46AF" w:rsidRPr="00FB112F">
        <w:rPr>
          <w:rStyle w:val="TextChar"/>
        </w:rPr>
        <w:t>s</w:t>
      </w:r>
      <w:r w:rsidR="00B352F2" w:rsidRPr="00FB112F">
        <w:rPr>
          <w:rStyle w:val="TextChar"/>
        </w:rPr>
        <w:t xml:space="preserve"> </w:t>
      </w:r>
      <w:r w:rsidR="00AF46AF" w:rsidRPr="00FB112F">
        <w:rPr>
          <w:rStyle w:val="TextChar"/>
        </w:rPr>
        <w:t>Tomb,</w:t>
      </w:r>
      <w:r w:rsidR="00B352F2" w:rsidRPr="00FB112F">
        <w:rPr>
          <w:rStyle w:val="TextChar"/>
        </w:rPr>
        <w:t xml:space="preserve"> </w:t>
      </w:r>
      <w:r w:rsidR="00AF46AF" w:rsidRPr="00FB112F">
        <w:rPr>
          <w:rStyle w:val="TextChar"/>
        </w:rPr>
        <w:t>and</w:t>
      </w:r>
      <w:r w:rsidR="00B352F2" w:rsidRPr="00FB112F">
        <w:rPr>
          <w:rStyle w:val="TextChar"/>
        </w:rPr>
        <w:t xml:space="preserve"> </w:t>
      </w:r>
      <w:r w:rsidR="00AF46AF" w:rsidRPr="00FB112F">
        <w:rPr>
          <w:rStyle w:val="TextChar"/>
        </w:rPr>
        <w:t>after</w:t>
      </w:r>
      <w:r w:rsidR="00B352F2" w:rsidRPr="00FB112F">
        <w:rPr>
          <w:rStyle w:val="TextChar"/>
        </w:rPr>
        <w:t xml:space="preserve"> </w:t>
      </w:r>
      <w:r w:rsidR="00AF46AF" w:rsidRPr="00FB112F">
        <w:rPr>
          <w:rStyle w:val="TextChar"/>
        </w:rPr>
        <w:t>earnest</w:t>
      </w:r>
      <w:r w:rsidR="00B352F2" w:rsidRPr="00FB112F">
        <w:rPr>
          <w:rStyle w:val="TextChar"/>
        </w:rPr>
        <w:t xml:space="preserve"> </w:t>
      </w:r>
      <w:r w:rsidR="00AF46AF" w:rsidRPr="00FB112F">
        <w:rPr>
          <w:rStyle w:val="TextChar"/>
        </w:rPr>
        <w:t>prayer,</w:t>
      </w:r>
      <w:r w:rsidR="00B352F2" w:rsidRPr="00FB112F">
        <w:rPr>
          <w:rStyle w:val="TextChar"/>
        </w:rPr>
        <w:t xml:space="preserve"> </w:t>
      </w:r>
      <w:r w:rsidR="00AF46AF" w:rsidRPr="00FB112F">
        <w:rPr>
          <w:rStyle w:val="TextChar"/>
        </w:rPr>
        <w:t>to</w:t>
      </w:r>
      <w:r w:rsidR="00B352F2" w:rsidRPr="00FB112F">
        <w:rPr>
          <w:rStyle w:val="TextChar"/>
        </w:rPr>
        <w:t xml:space="preserve"> </w:t>
      </w:r>
      <w:r w:rsidR="00AF46AF" w:rsidRPr="00FB112F">
        <w:rPr>
          <w:rStyle w:val="TextChar"/>
        </w:rPr>
        <w:t>open</w:t>
      </w:r>
      <w:r w:rsidR="00B352F2" w:rsidRPr="00FB112F">
        <w:rPr>
          <w:rStyle w:val="TextChar"/>
        </w:rPr>
        <w:t xml:space="preserve"> </w:t>
      </w:r>
      <w:r w:rsidR="00AF46AF" w:rsidRPr="00FB112F">
        <w:rPr>
          <w:rStyle w:val="TextChar"/>
        </w:rPr>
        <w:t>the</w:t>
      </w:r>
      <w:r w:rsidR="00B352F2" w:rsidRPr="00FB112F">
        <w:rPr>
          <w:rStyle w:val="TextChar"/>
        </w:rPr>
        <w:t xml:space="preserve"> </w:t>
      </w:r>
      <w:r w:rsidR="00AF46AF" w:rsidRPr="00FB112F">
        <w:rPr>
          <w:rStyle w:val="TextChar"/>
        </w:rPr>
        <w:t>Sacred</w:t>
      </w:r>
      <w:r w:rsidR="00B352F2" w:rsidRPr="00FB112F">
        <w:rPr>
          <w:rStyle w:val="TextChar"/>
        </w:rPr>
        <w:t xml:space="preserve"> </w:t>
      </w:r>
      <w:r w:rsidR="00AF46AF" w:rsidRPr="00FB112F">
        <w:rPr>
          <w:rStyle w:val="TextChar"/>
        </w:rPr>
        <w:t>Volume</w:t>
      </w:r>
      <w:r w:rsidR="00B352F2" w:rsidRPr="00FB112F">
        <w:rPr>
          <w:rStyle w:val="TextChar"/>
        </w:rPr>
        <w:t xml:space="preserve"> </w:t>
      </w:r>
      <w:r w:rsidR="00AF46AF" w:rsidRPr="00FB112F">
        <w:rPr>
          <w:rStyle w:val="TextChar"/>
        </w:rPr>
        <w:t>and</w:t>
      </w:r>
      <w:r w:rsidR="00B352F2" w:rsidRPr="00FB112F">
        <w:rPr>
          <w:rStyle w:val="TextChar"/>
        </w:rPr>
        <w:t xml:space="preserve"> </w:t>
      </w:r>
      <w:r w:rsidR="00AF46AF" w:rsidRPr="00FB112F">
        <w:rPr>
          <w:rStyle w:val="TextChar"/>
        </w:rPr>
        <w:t>ask</w:t>
      </w:r>
      <w:r w:rsidR="00B352F2" w:rsidRPr="00FB112F">
        <w:rPr>
          <w:rStyle w:val="TextChar"/>
        </w:rPr>
        <w:t xml:space="preserve"> </w:t>
      </w:r>
      <w:r w:rsidR="00AF46AF" w:rsidRPr="00FB112F">
        <w:rPr>
          <w:rStyle w:val="TextChar"/>
        </w:rPr>
        <w:t>for</w:t>
      </w:r>
      <w:r w:rsidR="00B352F2" w:rsidRPr="00FB112F">
        <w:rPr>
          <w:rStyle w:val="TextChar"/>
        </w:rPr>
        <w:t xml:space="preserve"> </w:t>
      </w:r>
      <w:r w:rsidR="00AF46AF" w:rsidRPr="00FB112F">
        <w:rPr>
          <w:rStyle w:val="TextChar"/>
        </w:rPr>
        <w:t>guidance</w:t>
      </w:r>
      <w:r w:rsidR="00B352F2" w:rsidRPr="00FB112F">
        <w:rPr>
          <w:rStyle w:val="TextChar"/>
        </w:rPr>
        <w:t xml:space="preserve"> </w:t>
      </w:r>
      <w:r w:rsidR="00AF46AF" w:rsidRPr="00FB112F">
        <w:rPr>
          <w:rStyle w:val="TextChar"/>
        </w:rPr>
        <w:t>in</w:t>
      </w:r>
      <w:r w:rsidR="00B352F2" w:rsidRPr="00FB112F">
        <w:rPr>
          <w:rStyle w:val="TextChar"/>
        </w:rPr>
        <w:t xml:space="preserve"> </w:t>
      </w:r>
      <w:r w:rsidR="00AF46AF" w:rsidRPr="00FB112F">
        <w:rPr>
          <w:rStyle w:val="TextChar"/>
        </w:rPr>
        <w:t>the</w:t>
      </w:r>
      <w:r w:rsidR="00B352F2" w:rsidRPr="00FB112F">
        <w:rPr>
          <w:rStyle w:val="TextChar"/>
        </w:rPr>
        <w:t xml:space="preserve"> </w:t>
      </w:r>
      <w:r w:rsidR="00AF46AF" w:rsidRPr="00FB112F">
        <w:rPr>
          <w:rStyle w:val="TextChar"/>
        </w:rPr>
        <w:t>matter</w:t>
      </w:r>
      <w:r w:rsidR="00991B2B" w:rsidRPr="00FB112F">
        <w:rPr>
          <w:rStyle w:val="TextChar"/>
        </w:rPr>
        <w:t>.</w:t>
      </w:r>
      <w:r w:rsidR="00B352F2" w:rsidRPr="00FB112F">
        <w:rPr>
          <w:rStyle w:val="TextChar"/>
        </w:rPr>
        <w:t xml:space="preserve">  </w:t>
      </w:r>
      <w:r w:rsidR="00AF46AF" w:rsidRPr="00FB112F">
        <w:rPr>
          <w:rStyle w:val="TextChar"/>
        </w:rPr>
        <w:t>They</w:t>
      </w:r>
      <w:r w:rsidR="00B352F2" w:rsidRPr="00FB112F">
        <w:rPr>
          <w:rStyle w:val="TextChar"/>
        </w:rPr>
        <w:t xml:space="preserve"> </w:t>
      </w:r>
      <w:r w:rsidR="00AF46AF" w:rsidRPr="00FB112F">
        <w:rPr>
          <w:rStyle w:val="TextChar"/>
        </w:rPr>
        <w:t>agreed,</w:t>
      </w:r>
      <w:r w:rsidR="00B352F2" w:rsidRPr="00FB112F">
        <w:rPr>
          <w:rStyle w:val="TextChar"/>
        </w:rPr>
        <w:t xml:space="preserve"> </w:t>
      </w:r>
      <w:r w:rsidR="00AF46AF" w:rsidRPr="00FB112F">
        <w:rPr>
          <w:rStyle w:val="TextChar"/>
        </w:rPr>
        <w:t>that</w:t>
      </w:r>
      <w:r w:rsidR="00B352F2" w:rsidRPr="00FB112F">
        <w:rPr>
          <w:rStyle w:val="TextChar"/>
        </w:rPr>
        <w:t xml:space="preserve"> </w:t>
      </w:r>
      <w:r w:rsidR="00AF46AF" w:rsidRPr="00FB112F">
        <w:rPr>
          <w:rStyle w:val="TextChar"/>
        </w:rPr>
        <w:t>if</w:t>
      </w:r>
      <w:r w:rsidR="00B352F2" w:rsidRPr="00FB112F">
        <w:rPr>
          <w:rStyle w:val="TextChar"/>
        </w:rPr>
        <w:t xml:space="preserve"> </w:t>
      </w:r>
      <w:r w:rsidR="00AF46AF" w:rsidRPr="00FB112F">
        <w:rPr>
          <w:rStyle w:val="TextChar"/>
        </w:rPr>
        <w:t>the</w:t>
      </w:r>
      <w:r w:rsidR="00B352F2" w:rsidRPr="00FB112F">
        <w:rPr>
          <w:rStyle w:val="TextChar"/>
        </w:rPr>
        <w:t xml:space="preserve"> </w:t>
      </w:r>
      <w:r w:rsidR="00AF46AF" w:rsidRPr="00FB112F">
        <w:rPr>
          <w:rStyle w:val="TextChar"/>
        </w:rPr>
        <w:t>verse</w:t>
      </w:r>
      <w:r w:rsidR="00B352F2" w:rsidRPr="00FB112F">
        <w:rPr>
          <w:rStyle w:val="TextChar"/>
        </w:rPr>
        <w:t xml:space="preserve"> </w:t>
      </w:r>
      <w:r w:rsidR="00AF46AF" w:rsidRPr="00FB112F">
        <w:rPr>
          <w:rStyle w:val="TextChar"/>
        </w:rPr>
        <w:t>should</w:t>
      </w:r>
      <w:r w:rsidR="00B352F2" w:rsidRPr="00FB112F">
        <w:rPr>
          <w:rStyle w:val="TextChar"/>
        </w:rPr>
        <w:t xml:space="preserve"> </w:t>
      </w:r>
      <w:r w:rsidR="00AF46AF" w:rsidRPr="00FB112F">
        <w:rPr>
          <w:rStyle w:val="TextChar"/>
        </w:rPr>
        <w:t>contain</w:t>
      </w:r>
      <w:r w:rsidR="00B352F2" w:rsidRPr="00FB112F">
        <w:rPr>
          <w:rStyle w:val="TextChar"/>
        </w:rPr>
        <w:t xml:space="preserve"> </w:t>
      </w:r>
      <w:r w:rsidR="00AF46AF" w:rsidRPr="00FB112F">
        <w:rPr>
          <w:rStyle w:val="TextChar"/>
        </w:rPr>
        <w:t>a</w:t>
      </w:r>
      <w:r w:rsidR="00B352F2" w:rsidRPr="00FB112F">
        <w:rPr>
          <w:rStyle w:val="TextChar"/>
        </w:rPr>
        <w:t xml:space="preserve"> </w:t>
      </w:r>
      <w:r w:rsidR="00AF46AF" w:rsidRPr="00FB112F">
        <w:rPr>
          <w:rStyle w:val="TextChar"/>
        </w:rPr>
        <w:t>command,</w:t>
      </w:r>
      <w:r w:rsidR="00B352F2" w:rsidRPr="00FB112F">
        <w:rPr>
          <w:rStyle w:val="TextChar"/>
        </w:rPr>
        <w:t xml:space="preserve"> </w:t>
      </w:r>
      <w:r w:rsidR="00AF46AF" w:rsidRPr="00FB112F">
        <w:rPr>
          <w:rStyle w:val="TextChar"/>
        </w:rPr>
        <w:t>the</w:t>
      </w:r>
      <w:r w:rsidR="00B352F2" w:rsidRPr="00FB112F">
        <w:rPr>
          <w:rStyle w:val="TextChar"/>
        </w:rPr>
        <w:t xml:space="preserve"> </w:t>
      </w:r>
      <w:r w:rsidR="00AF46AF" w:rsidRPr="00FB112F">
        <w:rPr>
          <w:rStyle w:val="TextChar"/>
        </w:rPr>
        <w:t>Haji</w:t>
      </w:r>
      <w:r w:rsidR="00B352F2" w:rsidRPr="00FB112F">
        <w:rPr>
          <w:rStyle w:val="TextChar"/>
        </w:rPr>
        <w:t xml:space="preserve"> </w:t>
      </w:r>
      <w:r w:rsidR="00AF46AF" w:rsidRPr="00FB112F">
        <w:rPr>
          <w:rStyle w:val="TextChar"/>
        </w:rPr>
        <w:t>would</w:t>
      </w:r>
      <w:r w:rsidR="00B352F2" w:rsidRPr="00FB112F">
        <w:rPr>
          <w:rStyle w:val="TextChar"/>
        </w:rPr>
        <w:t xml:space="preserve"> </w:t>
      </w:r>
      <w:r w:rsidR="00AF46AF" w:rsidRPr="00FB112F">
        <w:rPr>
          <w:rStyle w:val="TextChar"/>
        </w:rPr>
        <w:t>be</w:t>
      </w:r>
      <w:r w:rsidR="00B352F2" w:rsidRPr="00FB112F">
        <w:rPr>
          <w:rStyle w:val="TextChar"/>
        </w:rPr>
        <w:t xml:space="preserve"> </w:t>
      </w:r>
      <w:r w:rsidR="00AF46AF" w:rsidRPr="00FB112F">
        <w:rPr>
          <w:rStyle w:val="TextChar"/>
        </w:rPr>
        <w:t>convinced</w:t>
      </w:r>
      <w:r w:rsidR="00B352F2" w:rsidRPr="00FB112F">
        <w:rPr>
          <w:rStyle w:val="TextChar"/>
        </w:rPr>
        <w:t xml:space="preserve"> </w:t>
      </w:r>
      <w:r w:rsidR="00AF46AF" w:rsidRPr="00FB112F">
        <w:rPr>
          <w:rStyle w:val="TextChar"/>
        </w:rPr>
        <w:t>of</w:t>
      </w:r>
      <w:r w:rsidR="00B352F2" w:rsidRPr="00FB112F">
        <w:rPr>
          <w:rStyle w:val="TextChar"/>
        </w:rPr>
        <w:t xml:space="preserve"> </w:t>
      </w:r>
      <w:r w:rsidR="00AF46AF" w:rsidRPr="00FB112F">
        <w:rPr>
          <w:rStyle w:val="TextChar"/>
        </w:rPr>
        <w:t>the</w:t>
      </w:r>
      <w:r w:rsidR="00B352F2" w:rsidRPr="00FB112F">
        <w:rPr>
          <w:rStyle w:val="TextChar"/>
        </w:rPr>
        <w:t xml:space="preserve"> </w:t>
      </w:r>
      <w:r w:rsidR="00AF46AF" w:rsidRPr="00FB112F">
        <w:rPr>
          <w:rStyle w:val="TextChar"/>
        </w:rPr>
        <w:t>righteousness</w:t>
      </w:r>
      <w:r w:rsidR="00B352F2" w:rsidRPr="00FB112F">
        <w:rPr>
          <w:rStyle w:val="TextChar"/>
        </w:rPr>
        <w:t xml:space="preserve"> </w:t>
      </w:r>
      <w:r w:rsidR="00AF46AF" w:rsidRPr="00FB112F">
        <w:rPr>
          <w:rStyle w:val="TextChar"/>
        </w:rPr>
        <w:t>of</w:t>
      </w:r>
      <w:r w:rsidR="00B352F2" w:rsidRPr="00FB112F">
        <w:rPr>
          <w:rStyle w:val="TextChar"/>
        </w:rPr>
        <w:t xml:space="preserve"> </w:t>
      </w:r>
      <w:r w:rsidR="00AF46AF" w:rsidRPr="00FB112F">
        <w:rPr>
          <w:rStyle w:val="TextChar"/>
        </w:rPr>
        <w:t>the</w:t>
      </w:r>
      <w:r w:rsidR="00B352F2" w:rsidRPr="00FB112F">
        <w:rPr>
          <w:rStyle w:val="TextChar"/>
        </w:rPr>
        <w:t xml:space="preserve"> </w:t>
      </w:r>
      <w:r w:rsidR="00AF46AF" w:rsidRPr="00FB112F">
        <w:rPr>
          <w:rStyle w:val="TextChar"/>
        </w:rPr>
        <w:t>Cause</w:t>
      </w:r>
      <w:r w:rsidR="00B352F2" w:rsidRPr="00FB112F">
        <w:rPr>
          <w:rStyle w:val="TextChar"/>
        </w:rPr>
        <w:t xml:space="preserve"> </w:t>
      </w:r>
      <w:r w:rsidR="00AF46AF" w:rsidRPr="00FB112F">
        <w:rPr>
          <w:rStyle w:val="TextChar"/>
        </w:rPr>
        <w:t>and</w:t>
      </w:r>
      <w:r w:rsidR="00B352F2" w:rsidRPr="00FB112F">
        <w:rPr>
          <w:rStyle w:val="TextChar"/>
        </w:rPr>
        <w:t xml:space="preserve"> </w:t>
      </w:r>
      <w:r w:rsidR="00AF46AF" w:rsidRPr="00FB112F">
        <w:rPr>
          <w:rStyle w:val="TextChar"/>
        </w:rPr>
        <w:t>proceed</w:t>
      </w:r>
      <w:r w:rsidR="00B352F2" w:rsidRPr="00FB112F">
        <w:rPr>
          <w:rStyle w:val="TextChar"/>
        </w:rPr>
        <w:t xml:space="preserve"> </w:t>
      </w:r>
      <w:r w:rsidR="00AF46AF" w:rsidRPr="00FB112F">
        <w:rPr>
          <w:rStyle w:val="TextChar"/>
        </w:rPr>
        <w:t>on</w:t>
      </w:r>
      <w:r w:rsidR="00B352F2" w:rsidRPr="00FB112F">
        <w:rPr>
          <w:rStyle w:val="TextChar"/>
        </w:rPr>
        <w:t xml:space="preserve"> </w:t>
      </w:r>
      <w:r w:rsidR="00AF46AF" w:rsidRPr="00FB112F">
        <w:rPr>
          <w:rStyle w:val="TextChar"/>
        </w:rPr>
        <w:t>his</w:t>
      </w:r>
      <w:r w:rsidR="00B352F2" w:rsidRPr="00FB112F">
        <w:rPr>
          <w:rStyle w:val="TextChar"/>
        </w:rPr>
        <w:t xml:space="preserve"> </w:t>
      </w:r>
      <w:r w:rsidR="00AF46AF" w:rsidRPr="00FB112F">
        <w:rPr>
          <w:rStyle w:val="TextChar"/>
        </w:rPr>
        <w:t>journey,</w:t>
      </w:r>
      <w:r w:rsidR="00B352F2" w:rsidRPr="00FB112F">
        <w:rPr>
          <w:rStyle w:val="TextChar"/>
        </w:rPr>
        <w:t xml:space="preserve"> </w:t>
      </w:r>
      <w:r w:rsidR="00AF46AF" w:rsidRPr="00FB112F">
        <w:rPr>
          <w:rStyle w:val="TextChar"/>
        </w:rPr>
        <w:t>without</w:t>
      </w:r>
      <w:r w:rsidR="00B352F2" w:rsidRPr="00FB112F">
        <w:rPr>
          <w:rStyle w:val="TextChar"/>
        </w:rPr>
        <w:t xml:space="preserve"> </w:t>
      </w:r>
      <w:r w:rsidR="00AF46AF" w:rsidRPr="00FB112F">
        <w:rPr>
          <w:rStyle w:val="TextChar"/>
        </w:rPr>
        <w:t>any</w:t>
      </w:r>
      <w:r w:rsidR="00B352F2" w:rsidRPr="00FB112F">
        <w:rPr>
          <w:rStyle w:val="TextChar"/>
        </w:rPr>
        <w:t xml:space="preserve"> </w:t>
      </w:r>
      <w:r w:rsidR="00AF46AF" w:rsidRPr="00FB112F">
        <w:rPr>
          <w:rStyle w:val="TextChar"/>
        </w:rPr>
        <w:t>further</w:t>
      </w:r>
    </w:p>
    <w:p w:rsidR="00AF2847" w:rsidRPr="00894DA6" w:rsidRDefault="00AF2847" w:rsidP="00894DA6">
      <w:r w:rsidRPr="00894DA6">
        <w:br w:type="page"/>
      </w:r>
    </w:p>
    <w:p w:rsidR="00AF46AF" w:rsidRPr="00FB112F" w:rsidRDefault="004B2AB8" w:rsidP="00AF2847">
      <w:pPr>
        <w:pStyle w:val="Textcts"/>
        <w:rPr>
          <w:rStyle w:val="TextChar"/>
        </w:rPr>
      </w:pPr>
      <w:proofErr w:type="gramStart"/>
      <w:r>
        <w:rPr>
          <w:rStyle w:val="TextChar"/>
        </w:rPr>
        <w:lastRenderedPageBreak/>
        <w:t xml:space="preserve">&lt;p </w:t>
      </w:r>
      <w:r w:rsidR="00AF46AF" w:rsidRPr="00FB112F">
        <w:rPr>
          <w:rStyle w:val="TextChar"/>
        </w:rPr>
        <w:t>38&gt;</w:t>
      </w:r>
      <w:r w:rsidR="00B352F2" w:rsidRPr="00FB112F">
        <w:rPr>
          <w:rStyle w:val="TextChar"/>
        </w:rPr>
        <w:t xml:space="preserve"> </w:t>
      </w:r>
      <w:r w:rsidR="00AF46AF" w:rsidRPr="00FB112F">
        <w:rPr>
          <w:rStyle w:val="TextChar"/>
        </w:rPr>
        <w:t>interference</w:t>
      </w:r>
      <w:r w:rsidR="00B352F2" w:rsidRPr="00FB112F">
        <w:rPr>
          <w:rStyle w:val="TextChar"/>
        </w:rPr>
        <w:t xml:space="preserve"> </w:t>
      </w:r>
      <w:r w:rsidR="00AF46AF" w:rsidRPr="00FB112F">
        <w:rPr>
          <w:rStyle w:val="TextChar"/>
        </w:rPr>
        <w:t>on</w:t>
      </w:r>
      <w:r w:rsidR="00B352F2" w:rsidRPr="00FB112F">
        <w:rPr>
          <w:rStyle w:val="TextChar"/>
        </w:rPr>
        <w:t xml:space="preserve"> </w:t>
      </w:r>
      <w:r w:rsidR="00AF46AF" w:rsidRPr="00FB112F">
        <w:rPr>
          <w:rStyle w:val="TextChar"/>
        </w:rPr>
        <w:t>their</w:t>
      </w:r>
      <w:r w:rsidR="00B352F2" w:rsidRPr="00FB112F">
        <w:rPr>
          <w:rStyle w:val="TextChar"/>
        </w:rPr>
        <w:t xml:space="preserve"> </w:t>
      </w:r>
      <w:r w:rsidR="00AF46AF" w:rsidRPr="00FB112F">
        <w:rPr>
          <w:rStyle w:val="TextChar"/>
        </w:rPr>
        <w:t>part.</w:t>
      </w:r>
      <w:r w:rsidR="006A6072">
        <w:rPr>
          <w:rStyle w:val="TextChar"/>
        </w:rPr>
        <w:t>’</w:t>
      </w:r>
      <w:proofErr w:type="gramEnd"/>
    </w:p>
    <w:p w:rsidR="00AF46AF" w:rsidRPr="00AF46AF" w:rsidRDefault="00991B2B" w:rsidP="00E7747A">
      <w:pPr>
        <w:pStyle w:val="Text"/>
        <w:rPr>
          <w:lang w:eastAsia="en-AU"/>
        </w:rPr>
      </w:pPr>
      <w:r>
        <w:rPr>
          <w:lang w:eastAsia="en-AU"/>
        </w:rPr>
        <w:t>“</w:t>
      </w:r>
      <w:r w:rsidR="00AF46AF" w:rsidRPr="00AF46AF">
        <w:rPr>
          <w:lang w:eastAsia="en-AU"/>
        </w:rPr>
        <w:t>To</w:t>
      </w:r>
      <w:r w:rsidR="00B352F2">
        <w:rPr>
          <w:lang w:eastAsia="en-AU"/>
        </w:rPr>
        <w:t xml:space="preserve"> </w:t>
      </w:r>
      <w:r w:rsidR="00AF46AF" w:rsidRPr="00AF46AF">
        <w:rPr>
          <w:lang w:eastAsia="en-AU"/>
        </w:rPr>
        <w:t>be</w:t>
      </w:r>
      <w:r w:rsidR="00B352F2">
        <w:rPr>
          <w:lang w:eastAsia="en-AU"/>
        </w:rPr>
        <w:t xml:space="preserve"> </w:t>
      </w:r>
      <w:r w:rsidR="00AF46AF" w:rsidRPr="00AF46AF">
        <w:rPr>
          <w:lang w:eastAsia="en-AU"/>
        </w:rPr>
        <w:t>brief</w:t>
      </w:r>
      <w:r>
        <w:rPr>
          <w:lang w:eastAsia="en-AU"/>
        </w:rPr>
        <w:t>:</w:t>
      </w:r>
      <w:r w:rsidR="00B352F2">
        <w:rPr>
          <w:lang w:eastAsia="en-AU"/>
        </w:rPr>
        <w:t xml:space="preserve">  </w:t>
      </w:r>
      <w:r w:rsidR="00AF46AF" w:rsidRPr="00AF46AF">
        <w:rPr>
          <w:lang w:eastAsia="en-AU"/>
        </w:rPr>
        <w:t>At</w:t>
      </w:r>
      <w:r w:rsidR="00B352F2">
        <w:rPr>
          <w:lang w:eastAsia="en-AU"/>
        </w:rPr>
        <w:t xml:space="preserve"> </w:t>
      </w:r>
      <w:r w:rsidR="00AF46AF" w:rsidRPr="00AF46AF">
        <w:rPr>
          <w:lang w:eastAsia="en-AU"/>
        </w:rPr>
        <w:t>dawn</w:t>
      </w:r>
      <w:r w:rsidR="00B352F2">
        <w:rPr>
          <w:lang w:eastAsia="en-AU"/>
        </w:rPr>
        <w:t xml:space="preserve"> </w:t>
      </w:r>
      <w:r w:rsidR="00AF46AF" w:rsidRPr="00AF46AF">
        <w:rPr>
          <w:lang w:eastAsia="en-AU"/>
        </w:rPr>
        <w:t>a</w:t>
      </w:r>
      <w:r w:rsidR="00B352F2">
        <w:rPr>
          <w:lang w:eastAsia="en-AU"/>
        </w:rPr>
        <w:t xml:space="preserve"> </w:t>
      </w:r>
      <w:r w:rsidR="00AF46AF" w:rsidRPr="00AF46AF">
        <w:rPr>
          <w:lang w:eastAsia="en-AU"/>
        </w:rPr>
        <w:t>body</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the</w:t>
      </w:r>
      <w:r w:rsidR="00B352F2">
        <w:rPr>
          <w:lang w:eastAsia="en-AU"/>
        </w:rPr>
        <w:t xml:space="preserve"> </w:t>
      </w:r>
      <w:proofErr w:type="spellStart"/>
      <w:r w:rsidR="00AF46AF" w:rsidRPr="00AF46AF">
        <w:rPr>
          <w:lang w:eastAsia="en-AU"/>
        </w:rPr>
        <w:t>Mullas</w:t>
      </w:r>
      <w:proofErr w:type="spellEnd"/>
      <w:r w:rsidR="00AF46AF" w:rsidRPr="00AF46AF">
        <w:rPr>
          <w:lang w:eastAsia="en-AU"/>
        </w:rPr>
        <w:t>,</w:t>
      </w:r>
      <w:r w:rsidR="00B352F2">
        <w:rPr>
          <w:lang w:eastAsia="en-AU"/>
        </w:rPr>
        <w:t xml:space="preserve"> </w:t>
      </w:r>
      <w:r w:rsidR="00AF46AF" w:rsidRPr="00AF46AF">
        <w:rPr>
          <w:lang w:eastAsia="en-AU"/>
        </w:rPr>
        <w:t>accompanied</w:t>
      </w:r>
      <w:r w:rsidR="00B352F2">
        <w:rPr>
          <w:lang w:eastAsia="en-AU"/>
        </w:rPr>
        <w:t xml:space="preserve"> </w:t>
      </w:r>
      <w:r w:rsidR="00AF46AF" w:rsidRPr="00AF46AF">
        <w:rPr>
          <w:lang w:eastAsia="en-AU"/>
        </w:rPr>
        <w:t>by</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Haji,</w:t>
      </w:r>
      <w:r w:rsidR="00B352F2">
        <w:rPr>
          <w:lang w:eastAsia="en-AU"/>
        </w:rPr>
        <w:t xml:space="preserve"> </w:t>
      </w:r>
      <w:r w:rsidR="00AF46AF" w:rsidRPr="00AF46AF">
        <w:rPr>
          <w:lang w:eastAsia="en-AU"/>
        </w:rPr>
        <w:t>proceeded</w:t>
      </w:r>
      <w:r w:rsidR="00B352F2">
        <w:rPr>
          <w:lang w:eastAsia="en-AU"/>
        </w:rPr>
        <w:t xml:space="preserve"> </w:t>
      </w:r>
      <w:r w:rsidR="00AF46AF" w:rsidRPr="00AF46AF">
        <w:rPr>
          <w:lang w:eastAsia="en-AU"/>
        </w:rPr>
        <w:t>to</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Holy</w:t>
      </w:r>
      <w:r w:rsidR="00B352F2">
        <w:rPr>
          <w:lang w:eastAsia="en-AU"/>
        </w:rPr>
        <w:t xml:space="preserve"> </w:t>
      </w:r>
      <w:r w:rsidR="00AF46AF" w:rsidRPr="00AF46AF">
        <w:rPr>
          <w:lang w:eastAsia="en-AU"/>
        </w:rPr>
        <w:t>Shrine,</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after</w:t>
      </w:r>
      <w:r w:rsidR="00B352F2">
        <w:rPr>
          <w:lang w:eastAsia="en-AU"/>
        </w:rPr>
        <w:t xml:space="preserve"> </w:t>
      </w:r>
      <w:r w:rsidR="00AF46AF" w:rsidRPr="00AF46AF">
        <w:rPr>
          <w:lang w:eastAsia="en-AU"/>
        </w:rPr>
        <w:t>chanting</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visiting</w:t>
      </w:r>
      <w:r w:rsidR="00B352F2">
        <w:rPr>
          <w:lang w:eastAsia="en-AU"/>
        </w:rPr>
        <w:t xml:space="preserve"> </w:t>
      </w:r>
      <w:r w:rsidR="00AF46AF" w:rsidRPr="00AF46AF">
        <w:rPr>
          <w:lang w:eastAsia="en-AU"/>
        </w:rPr>
        <w:t>Tablet,</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performing</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morning</w:t>
      </w:r>
      <w:r w:rsidR="00B352F2">
        <w:rPr>
          <w:lang w:eastAsia="en-AU"/>
        </w:rPr>
        <w:t xml:space="preserve"> </w:t>
      </w:r>
      <w:r w:rsidR="00AF46AF" w:rsidRPr="00AF46AF">
        <w:rPr>
          <w:lang w:eastAsia="en-AU"/>
        </w:rPr>
        <w:t>prayer,</w:t>
      </w:r>
      <w:r w:rsidR="00B352F2">
        <w:rPr>
          <w:lang w:eastAsia="en-AU"/>
        </w:rPr>
        <w:t xml:space="preserve"> </w:t>
      </w:r>
      <w:r w:rsidR="00AF46AF" w:rsidRPr="00AF46AF">
        <w:rPr>
          <w:lang w:eastAsia="en-AU"/>
        </w:rPr>
        <w:t>they</w:t>
      </w:r>
      <w:r w:rsidR="00B352F2">
        <w:rPr>
          <w:lang w:eastAsia="en-AU"/>
        </w:rPr>
        <w:t xml:space="preserve"> </w:t>
      </w:r>
      <w:r w:rsidR="00AF46AF" w:rsidRPr="00AF46AF">
        <w:rPr>
          <w:lang w:eastAsia="en-AU"/>
        </w:rPr>
        <w:t>made</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following</w:t>
      </w:r>
      <w:r w:rsidR="00B352F2">
        <w:rPr>
          <w:lang w:eastAsia="en-AU"/>
        </w:rPr>
        <w:t xml:space="preserve"> </w:t>
      </w:r>
      <w:r w:rsidR="00AF46AF" w:rsidRPr="00AF46AF">
        <w:rPr>
          <w:lang w:eastAsia="en-AU"/>
        </w:rPr>
        <w:t>wish</w:t>
      </w:r>
      <w:r>
        <w:rPr>
          <w:lang w:eastAsia="en-AU"/>
        </w:rPr>
        <w:t>:</w:t>
      </w:r>
      <w:r w:rsidR="00B352F2">
        <w:rPr>
          <w:lang w:eastAsia="en-AU"/>
        </w:rPr>
        <w:t xml:space="preserve">  </w:t>
      </w:r>
      <w:r w:rsidR="00E7747A">
        <w:rPr>
          <w:lang w:eastAsia="en-AU"/>
        </w:rPr>
        <w:t>‘</w:t>
      </w:r>
      <w:r w:rsidR="00AF46AF" w:rsidRPr="00AF46AF">
        <w:rPr>
          <w:lang w:eastAsia="en-AU"/>
        </w:rPr>
        <w:t>O</w:t>
      </w:r>
      <w:r w:rsidR="00B352F2">
        <w:rPr>
          <w:lang w:eastAsia="en-AU"/>
        </w:rPr>
        <w:t xml:space="preserve"> </w:t>
      </w:r>
      <w:r w:rsidR="00AF46AF" w:rsidRPr="00AF46AF">
        <w:rPr>
          <w:lang w:eastAsia="en-AU"/>
        </w:rPr>
        <w:t>Holy</w:t>
      </w:r>
      <w:r w:rsidR="00B352F2">
        <w:rPr>
          <w:lang w:eastAsia="en-AU"/>
        </w:rPr>
        <w:t xml:space="preserve"> </w:t>
      </w:r>
      <w:r w:rsidR="00AF46AF" w:rsidRPr="00AF46AF">
        <w:rPr>
          <w:lang w:eastAsia="en-AU"/>
        </w:rPr>
        <w:t>Imam</w:t>
      </w:r>
      <w:r>
        <w:rPr>
          <w:lang w:eastAsia="en-AU"/>
        </w:rPr>
        <w:t>:</w:t>
      </w:r>
      <w:r w:rsidR="00B352F2">
        <w:rPr>
          <w:lang w:eastAsia="en-AU"/>
        </w:rPr>
        <w:t xml:space="preserve">  </w:t>
      </w:r>
      <w:r w:rsidR="00AF46AF" w:rsidRPr="00AF46AF">
        <w:rPr>
          <w:lang w:eastAsia="en-AU"/>
        </w:rPr>
        <w:t>We</w:t>
      </w:r>
      <w:r w:rsidR="00B352F2">
        <w:rPr>
          <w:lang w:eastAsia="en-AU"/>
        </w:rPr>
        <w:t xml:space="preserve"> </w:t>
      </w:r>
      <w:r w:rsidR="00AF46AF" w:rsidRPr="00AF46AF">
        <w:rPr>
          <w:lang w:eastAsia="en-AU"/>
        </w:rPr>
        <w:t>pray</w:t>
      </w:r>
      <w:r w:rsidR="00B352F2">
        <w:rPr>
          <w:lang w:eastAsia="en-AU"/>
        </w:rPr>
        <w:t xml:space="preserve"> </w:t>
      </w:r>
      <w:r w:rsidR="00AF46AF" w:rsidRPr="00AF46AF">
        <w:rPr>
          <w:lang w:eastAsia="en-AU"/>
        </w:rPr>
        <w:t>that</w:t>
      </w:r>
      <w:r w:rsidR="00B352F2">
        <w:rPr>
          <w:lang w:eastAsia="en-AU"/>
        </w:rPr>
        <w:t xml:space="preserve"> </w:t>
      </w:r>
      <w:r w:rsidR="00AF46AF" w:rsidRPr="00AF46AF">
        <w:rPr>
          <w:lang w:eastAsia="en-AU"/>
        </w:rPr>
        <w:t>thou</w:t>
      </w:r>
      <w:r w:rsidR="00B352F2">
        <w:rPr>
          <w:lang w:eastAsia="en-AU"/>
        </w:rPr>
        <w:t xml:space="preserve"> </w:t>
      </w:r>
      <w:r w:rsidR="00AF46AF" w:rsidRPr="00AF46AF">
        <w:rPr>
          <w:lang w:eastAsia="en-AU"/>
        </w:rPr>
        <w:t>make</w:t>
      </w:r>
      <w:r w:rsidR="00B352F2">
        <w:rPr>
          <w:lang w:eastAsia="en-AU"/>
        </w:rPr>
        <w:t xml:space="preserve"> </w:t>
      </w:r>
      <w:r w:rsidR="00AF46AF" w:rsidRPr="00AF46AF">
        <w:rPr>
          <w:lang w:eastAsia="en-AU"/>
        </w:rPr>
        <w:t>clear</w:t>
      </w:r>
      <w:r w:rsidR="00B352F2">
        <w:rPr>
          <w:lang w:eastAsia="en-AU"/>
        </w:rPr>
        <w:t xml:space="preserve"> </w:t>
      </w:r>
      <w:r w:rsidR="00AF46AF" w:rsidRPr="00AF46AF">
        <w:rPr>
          <w:lang w:eastAsia="en-AU"/>
        </w:rPr>
        <w:t>to</w:t>
      </w:r>
      <w:r w:rsidR="00B352F2">
        <w:rPr>
          <w:lang w:eastAsia="en-AU"/>
        </w:rPr>
        <w:t xml:space="preserve"> </w:t>
      </w:r>
      <w:r w:rsidR="00AF46AF" w:rsidRPr="00AF46AF">
        <w:rPr>
          <w:lang w:eastAsia="en-AU"/>
        </w:rPr>
        <w:t>us</w:t>
      </w:r>
      <w:r w:rsidR="00B352F2">
        <w:rPr>
          <w:lang w:eastAsia="en-AU"/>
        </w:rPr>
        <w:t xml:space="preserve"> </w:t>
      </w:r>
      <w:r w:rsidR="00AF46AF" w:rsidRPr="00AF46AF">
        <w:rPr>
          <w:lang w:eastAsia="en-AU"/>
        </w:rPr>
        <w:t>through</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verse</w:t>
      </w:r>
      <w:r w:rsidR="00B352F2">
        <w:rPr>
          <w:lang w:eastAsia="en-AU"/>
        </w:rPr>
        <w:t xml:space="preserve"> </w:t>
      </w:r>
      <w:r w:rsidR="00AF46AF" w:rsidRPr="00AF46AF">
        <w:rPr>
          <w:lang w:eastAsia="en-AU"/>
        </w:rPr>
        <w:t>in</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Sacred</w:t>
      </w:r>
      <w:r w:rsidR="00B352F2">
        <w:rPr>
          <w:lang w:eastAsia="en-AU"/>
        </w:rPr>
        <w:t xml:space="preserve"> </w:t>
      </w:r>
      <w:r w:rsidR="00AF46AF" w:rsidRPr="00AF46AF">
        <w:rPr>
          <w:lang w:eastAsia="en-AU"/>
        </w:rPr>
        <w:t>Volume</w:t>
      </w:r>
      <w:r w:rsidR="00B352F2">
        <w:rPr>
          <w:lang w:eastAsia="en-AU"/>
        </w:rPr>
        <w:t xml:space="preserve"> </w:t>
      </w:r>
      <w:r w:rsidR="00AF46AF" w:rsidRPr="00AF46AF">
        <w:rPr>
          <w:lang w:eastAsia="en-AU"/>
        </w:rPr>
        <w:t>that</w:t>
      </w:r>
      <w:r w:rsidR="00B352F2">
        <w:rPr>
          <w:lang w:eastAsia="en-AU"/>
        </w:rPr>
        <w:t xml:space="preserve"> </w:t>
      </w:r>
      <w:r w:rsidR="00AF46AF" w:rsidRPr="00AF46AF">
        <w:rPr>
          <w:lang w:eastAsia="en-AU"/>
        </w:rPr>
        <w:t>we</w:t>
      </w:r>
      <w:r w:rsidR="00B352F2">
        <w:rPr>
          <w:lang w:eastAsia="en-AU"/>
        </w:rPr>
        <w:t xml:space="preserve"> </w:t>
      </w:r>
      <w:r w:rsidR="00AF46AF" w:rsidRPr="00AF46AF">
        <w:rPr>
          <w:lang w:eastAsia="en-AU"/>
        </w:rPr>
        <w:t>are</w:t>
      </w:r>
      <w:r w:rsidR="00B352F2">
        <w:rPr>
          <w:lang w:eastAsia="en-AU"/>
        </w:rPr>
        <w:t xml:space="preserve"> </w:t>
      </w:r>
      <w:r w:rsidR="00AF46AF" w:rsidRPr="00AF46AF">
        <w:rPr>
          <w:lang w:eastAsia="en-AU"/>
        </w:rPr>
        <w:t>about</w:t>
      </w:r>
      <w:r w:rsidR="00B352F2">
        <w:rPr>
          <w:lang w:eastAsia="en-AU"/>
        </w:rPr>
        <w:t xml:space="preserve"> </w:t>
      </w:r>
      <w:r w:rsidR="00AF46AF" w:rsidRPr="00AF46AF">
        <w:rPr>
          <w:lang w:eastAsia="en-AU"/>
        </w:rPr>
        <w:t>to</w:t>
      </w:r>
      <w:r w:rsidR="00B352F2">
        <w:rPr>
          <w:lang w:eastAsia="en-AU"/>
        </w:rPr>
        <w:t xml:space="preserve"> </w:t>
      </w:r>
      <w:r w:rsidR="00AF46AF" w:rsidRPr="00AF46AF">
        <w:rPr>
          <w:lang w:eastAsia="en-AU"/>
        </w:rPr>
        <w:t>consult,</w:t>
      </w:r>
      <w:r w:rsidR="00B352F2">
        <w:rPr>
          <w:lang w:eastAsia="en-AU"/>
        </w:rPr>
        <w:t xml:space="preserve"> </w:t>
      </w:r>
      <w:r w:rsidR="00AF46AF" w:rsidRPr="00AF46AF">
        <w:rPr>
          <w:lang w:eastAsia="en-AU"/>
        </w:rPr>
        <w:t>if</w:t>
      </w:r>
      <w:r w:rsidR="00B352F2">
        <w:rPr>
          <w:lang w:eastAsia="en-AU"/>
        </w:rPr>
        <w:t xml:space="preserve"> </w:t>
      </w:r>
      <w:r w:rsidR="00AF46AF" w:rsidRPr="00AF46AF">
        <w:rPr>
          <w:lang w:eastAsia="en-AU"/>
        </w:rPr>
        <w:t>this</w:t>
      </w:r>
      <w:r w:rsidR="00B352F2">
        <w:rPr>
          <w:lang w:eastAsia="en-AU"/>
        </w:rPr>
        <w:t xml:space="preserve"> </w:t>
      </w:r>
      <w:r w:rsidR="00AF46AF" w:rsidRPr="00AF46AF">
        <w:rPr>
          <w:lang w:eastAsia="en-AU"/>
        </w:rPr>
        <w:t>Bab</w:t>
      </w:r>
      <w:r w:rsidR="00B352F2">
        <w:rPr>
          <w:lang w:eastAsia="en-AU"/>
        </w:rPr>
        <w:t xml:space="preserve"> </w:t>
      </w:r>
      <w:r w:rsidR="00AF46AF" w:rsidRPr="00AF46AF">
        <w:rPr>
          <w:lang w:eastAsia="en-AU"/>
        </w:rPr>
        <w:t>is</w:t>
      </w:r>
      <w:r w:rsidR="00B352F2">
        <w:rPr>
          <w:lang w:eastAsia="en-AU"/>
        </w:rPr>
        <w:t xml:space="preserve"> </w:t>
      </w:r>
      <w:r w:rsidR="00AF46AF" w:rsidRPr="00AF46AF">
        <w:rPr>
          <w:lang w:eastAsia="en-AU"/>
        </w:rPr>
        <w:t>in</w:t>
      </w:r>
      <w:r w:rsidR="00B352F2">
        <w:rPr>
          <w:lang w:eastAsia="en-AU"/>
        </w:rPr>
        <w:t xml:space="preserve"> </w:t>
      </w:r>
      <w:r w:rsidR="00AF46AF" w:rsidRPr="00AF46AF">
        <w:rPr>
          <w:lang w:eastAsia="en-AU"/>
        </w:rPr>
        <w:t>error</w:t>
      </w:r>
      <w:r w:rsidR="00B352F2">
        <w:rPr>
          <w:lang w:eastAsia="en-AU"/>
        </w:rPr>
        <w:t xml:space="preserve"> </w:t>
      </w:r>
      <w:r w:rsidR="00AF46AF" w:rsidRPr="00AF46AF">
        <w:rPr>
          <w:lang w:eastAsia="en-AU"/>
        </w:rPr>
        <w:t>or</w:t>
      </w:r>
      <w:r w:rsidR="00B352F2">
        <w:rPr>
          <w:lang w:eastAsia="en-AU"/>
        </w:rPr>
        <w:t xml:space="preserve"> </w:t>
      </w:r>
      <w:r w:rsidR="00AF46AF" w:rsidRPr="00AF46AF">
        <w:rPr>
          <w:lang w:eastAsia="en-AU"/>
        </w:rPr>
        <w:t>his</w:t>
      </w:r>
      <w:r w:rsidR="00B352F2">
        <w:rPr>
          <w:lang w:eastAsia="en-AU"/>
        </w:rPr>
        <w:t xml:space="preserve"> </w:t>
      </w:r>
      <w:r w:rsidR="00AF46AF" w:rsidRPr="00AF46AF">
        <w:rPr>
          <w:lang w:eastAsia="en-AU"/>
        </w:rPr>
        <w:t>claim</w:t>
      </w:r>
      <w:r w:rsidR="00B352F2">
        <w:rPr>
          <w:lang w:eastAsia="en-AU"/>
        </w:rPr>
        <w:t xml:space="preserve"> </w:t>
      </w:r>
      <w:r w:rsidR="00AF46AF" w:rsidRPr="00AF46AF">
        <w:rPr>
          <w:lang w:eastAsia="en-AU"/>
        </w:rPr>
        <w:t>is</w:t>
      </w:r>
      <w:r w:rsidR="00B352F2">
        <w:rPr>
          <w:lang w:eastAsia="en-AU"/>
        </w:rPr>
        <w:t xml:space="preserve"> </w:t>
      </w:r>
      <w:r w:rsidR="00AF46AF" w:rsidRPr="00AF46AF">
        <w:rPr>
          <w:lang w:eastAsia="en-AU"/>
        </w:rPr>
        <w:t>true</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sanctioned</w:t>
      </w:r>
      <w:r w:rsidR="00B352F2">
        <w:rPr>
          <w:lang w:eastAsia="en-AU"/>
        </w:rPr>
        <w:t xml:space="preserve"> </w:t>
      </w:r>
      <w:r w:rsidR="00AF46AF" w:rsidRPr="00AF46AF">
        <w:rPr>
          <w:lang w:eastAsia="en-AU"/>
        </w:rPr>
        <w:t>by</w:t>
      </w:r>
      <w:r w:rsidR="00B352F2">
        <w:rPr>
          <w:lang w:eastAsia="en-AU"/>
        </w:rPr>
        <w:t xml:space="preserve"> </w:t>
      </w:r>
      <w:r w:rsidR="00AF46AF" w:rsidRPr="00AF46AF">
        <w:rPr>
          <w:lang w:eastAsia="en-AU"/>
        </w:rPr>
        <w:t>God.</w:t>
      </w:r>
      <w:r w:rsidR="00E7747A">
        <w:rPr>
          <w:lang w:eastAsia="en-AU"/>
        </w:rPr>
        <w:t>’</w:t>
      </w:r>
    </w:p>
    <w:p w:rsidR="00E7747A" w:rsidRDefault="00991B2B" w:rsidP="00E7747A">
      <w:pPr>
        <w:pStyle w:val="Text"/>
      </w:pPr>
      <w:r w:rsidRPr="00AF2847">
        <w:t>“</w:t>
      </w:r>
      <w:r w:rsidR="00AF46AF" w:rsidRPr="00AF2847">
        <w:t>Then</w:t>
      </w:r>
      <w:r w:rsidR="00B352F2" w:rsidRPr="00AF2847">
        <w:t xml:space="preserve"> </w:t>
      </w:r>
      <w:r w:rsidR="00AF46AF" w:rsidRPr="00AF2847">
        <w:t>they</w:t>
      </w:r>
      <w:r w:rsidR="00B352F2" w:rsidRPr="00AF2847">
        <w:t xml:space="preserve"> </w:t>
      </w:r>
      <w:r w:rsidR="00AF46AF" w:rsidRPr="00AF2847">
        <w:t>took</w:t>
      </w:r>
      <w:r w:rsidR="00B352F2" w:rsidRPr="00AF2847">
        <w:t xml:space="preserve"> </w:t>
      </w:r>
      <w:r w:rsidR="00AF46AF" w:rsidRPr="00AF2847">
        <w:t>the</w:t>
      </w:r>
      <w:r w:rsidR="00B352F2" w:rsidRPr="00AF2847">
        <w:t xml:space="preserve"> </w:t>
      </w:r>
      <w:r w:rsidR="00AF46AF" w:rsidRPr="00AF2847">
        <w:t>Qur</w:t>
      </w:r>
      <w:r w:rsidR="00AF2847">
        <w:t>’</w:t>
      </w:r>
      <w:r w:rsidR="00AF46AF" w:rsidRPr="00AF2847">
        <w:t>an</w:t>
      </w:r>
      <w:r w:rsidR="00B352F2" w:rsidRPr="00AF2847">
        <w:t xml:space="preserve"> </w:t>
      </w:r>
      <w:r w:rsidR="00AF46AF" w:rsidRPr="00AF2847">
        <w:t>and</w:t>
      </w:r>
      <w:r w:rsidR="00B352F2" w:rsidRPr="00AF2847">
        <w:t xml:space="preserve"> </w:t>
      </w:r>
      <w:r w:rsidR="00AF46AF" w:rsidRPr="00AF2847">
        <w:t>opened</w:t>
      </w:r>
      <w:r w:rsidR="00B352F2" w:rsidRPr="00AF2847">
        <w:t xml:space="preserve"> </w:t>
      </w:r>
      <w:r w:rsidR="00AF46AF" w:rsidRPr="00AF2847">
        <w:t>it</w:t>
      </w:r>
      <w:r w:rsidR="00B352F2" w:rsidRPr="00AF2847">
        <w:t xml:space="preserve"> </w:t>
      </w:r>
      <w:r w:rsidR="00AF46AF" w:rsidRPr="00AF2847">
        <w:t>with</w:t>
      </w:r>
      <w:r w:rsidR="00B352F2" w:rsidRPr="00AF2847">
        <w:t xml:space="preserve"> </w:t>
      </w:r>
      <w:r w:rsidR="00AF46AF" w:rsidRPr="00AF2847">
        <w:t>all</w:t>
      </w:r>
      <w:r w:rsidR="00B352F2" w:rsidRPr="00AF2847">
        <w:t xml:space="preserve"> </w:t>
      </w:r>
      <w:r w:rsidR="00AF46AF" w:rsidRPr="00AF2847">
        <w:t>reverence,</w:t>
      </w:r>
      <w:r w:rsidR="00B352F2" w:rsidRPr="00AF2847">
        <w:t xml:space="preserve"> </w:t>
      </w:r>
      <w:r w:rsidR="00AF46AF" w:rsidRPr="00AF2847">
        <w:t>when,</w:t>
      </w:r>
      <w:r w:rsidR="00B352F2" w:rsidRPr="00AF2847">
        <w:t xml:space="preserve"> </w:t>
      </w:r>
      <w:r w:rsidR="00AF46AF" w:rsidRPr="00AF2847">
        <w:t>lo!</w:t>
      </w:r>
      <w:r w:rsidR="00B352F2" w:rsidRPr="00AF2847">
        <w:t xml:space="preserve"> </w:t>
      </w:r>
      <w:proofErr w:type="gramStart"/>
      <w:r w:rsidR="00AF46AF" w:rsidRPr="00AF2847">
        <w:t>the</w:t>
      </w:r>
      <w:proofErr w:type="gramEnd"/>
      <w:r w:rsidR="00B352F2" w:rsidRPr="00AF2847">
        <w:t xml:space="preserve"> </w:t>
      </w:r>
      <w:r w:rsidR="00AF46AF" w:rsidRPr="00AF2847">
        <w:t>verse</w:t>
      </w:r>
      <w:r w:rsidR="00B352F2" w:rsidRPr="00AF2847">
        <w:t xml:space="preserve"> </w:t>
      </w:r>
      <w:r w:rsidR="00AF46AF" w:rsidRPr="00AF2847">
        <w:t>in</w:t>
      </w:r>
      <w:r w:rsidR="00B352F2" w:rsidRPr="00AF2847">
        <w:t xml:space="preserve"> </w:t>
      </w:r>
      <w:r w:rsidR="00AF46AF" w:rsidRPr="00AF2847">
        <w:t>their</w:t>
      </w:r>
      <w:r w:rsidR="00B352F2" w:rsidRPr="00AF2847">
        <w:t xml:space="preserve"> </w:t>
      </w:r>
      <w:r w:rsidR="00AF46AF" w:rsidRPr="00AF2847">
        <w:t>answer</w:t>
      </w:r>
      <w:r w:rsidR="00B352F2" w:rsidRPr="00AF2847">
        <w:t xml:space="preserve"> </w:t>
      </w:r>
      <w:r w:rsidR="00AF46AF" w:rsidRPr="00AF2847">
        <w:t>was</w:t>
      </w:r>
      <w:r w:rsidR="00B352F2" w:rsidRPr="00AF2847">
        <w:t xml:space="preserve"> </w:t>
      </w:r>
      <w:r w:rsidR="00AF46AF" w:rsidRPr="00AF2847">
        <w:t>the</w:t>
      </w:r>
      <w:r w:rsidR="00B352F2" w:rsidRPr="00AF2847">
        <w:t xml:space="preserve"> </w:t>
      </w:r>
      <w:r w:rsidR="00AF46AF" w:rsidRPr="00AF2847">
        <w:t>following</w:t>
      </w:r>
      <w:r w:rsidRPr="00AF2847">
        <w:t>:</w:t>
      </w:r>
      <w:r w:rsidR="00B352F2" w:rsidRPr="00AF2847">
        <w:t xml:space="preserve">  </w:t>
      </w:r>
      <w:r w:rsidR="00E7747A">
        <w:t>‘</w:t>
      </w:r>
      <w:r w:rsidR="00AF46AF" w:rsidRPr="00AF2847">
        <w:t>Whoever</w:t>
      </w:r>
      <w:r w:rsidR="00B352F2" w:rsidRPr="00AF2847">
        <w:t xml:space="preserve"> </w:t>
      </w:r>
      <w:r w:rsidR="00AF46AF" w:rsidRPr="00AF2847">
        <w:t>turns</w:t>
      </w:r>
      <w:r w:rsidR="00B352F2" w:rsidRPr="00AF2847">
        <w:t xml:space="preserve"> </w:t>
      </w:r>
      <w:r w:rsidR="00AF46AF" w:rsidRPr="00AF2847">
        <w:t>aside</w:t>
      </w:r>
      <w:r w:rsidR="00B352F2" w:rsidRPr="00AF2847">
        <w:t xml:space="preserve"> </w:t>
      </w:r>
      <w:r w:rsidR="00AF46AF" w:rsidRPr="00AF2847">
        <w:t>from</w:t>
      </w:r>
      <w:r w:rsidR="00B352F2" w:rsidRPr="00AF2847">
        <w:t xml:space="preserve"> </w:t>
      </w:r>
      <w:r w:rsidR="00AF46AF" w:rsidRPr="00AF2847">
        <w:t>my</w:t>
      </w:r>
      <w:r w:rsidR="00B352F2" w:rsidRPr="00AF2847">
        <w:t xml:space="preserve"> </w:t>
      </w:r>
      <w:r w:rsidR="00AF46AF" w:rsidRPr="00AF2847">
        <w:t>Admonition,</w:t>
      </w:r>
      <w:r w:rsidR="00B352F2" w:rsidRPr="00AF2847">
        <w:t xml:space="preserve"> </w:t>
      </w:r>
      <w:r w:rsidR="00AF46AF" w:rsidRPr="00AF2847">
        <w:t>verily,</w:t>
      </w:r>
      <w:r w:rsidR="00B352F2" w:rsidRPr="00AF2847">
        <w:t xml:space="preserve"> </w:t>
      </w:r>
      <w:r w:rsidR="00AF46AF" w:rsidRPr="00AF2847">
        <w:t>he</w:t>
      </w:r>
      <w:r w:rsidR="00B352F2" w:rsidRPr="00AF2847">
        <w:t xml:space="preserve"> </w:t>
      </w:r>
      <w:r w:rsidR="00AF46AF" w:rsidRPr="00AF2847">
        <w:t>shall</w:t>
      </w:r>
      <w:r w:rsidR="00B352F2" w:rsidRPr="00AF2847">
        <w:t xml:space="preserve"> </w:t>
      </w:r>
      <w:r w:rsidR="00AF46AF" w:rsidRPr="00AF2847">
        <w:t>lead</w:t>
      </w:r>
      <w:r w:rsidR="00B352F2" w:rsidRPr="00AF2847">
        <w:t xml:space="preserve"> </w:t>
      </w:r>
      <w:r w:rsidR="00AF46AF" w:rsidRPr="00AF2847">
        <w:t>a</w:t>
      </w:r>
      <w:r w:rsidR="00B352F2" w:rsidRPr="00AF2847">
        <w:t xml:space="preserve"> </w:t>
      </w:r>
      <w:r w:rsidR="00AF46AF" w:rsidRPr="00AF2847">
        <w:t>miserable</w:t>
      </w:r>
      <w:r w:rsidR="00B352F2" w:rsidRPr="00AF2847">
        <w:t xml:space="preserve"> </w:t>
      </w:r>
      <w:r w:rsidR="00AF46AF" w:rsidRPr="00AF2847">
        <w:t>life.</w:t>
      </w:r>
      <w:r w:rsidR="00E7747A">
        <w:t>’</w:t>
      </w:r>
      <w:r w:rsidR="00B352F2" w:rsidRPr="00AF2847">
        <w:t xml:space="preserve"> </w:t>
      </w:r>
      <w:r w:rsidR="00AF46AF" w:rsidRPr="00AF2847">
        <w:t>(</w:t>
      </w:r>
      <w:r w:rsidR="00AF2847">
        <w:t>Qur’an</w:t>
      </w:r>
      <w:r w:rsidR="00B352F2" w:rsidRPr="00AF2847">
        <w:t xml:space="preserve"> </w:t>
      </w:r>
      <w:r w:rsidR="00AF46AF" w:rsidRPr="00AF2847">
        <w:t>8</w:t>
      </w:r>
      <w:r w:rsidR="00AF2847">
        <w:t>:</w:t>
      </w:r>
      <w:r w:rsidR="00AF46AF" w:rsidRPr="00AF2847">
        <w:t>20)</w:t>
      </w:r>
      <w:r w:rsidR="00B352F2" w:rsidRPr="00AF2847">
        <w:t xml:space="preserve"> </w:t>
      </w:r>
      <w:r w:rsidR="00AF2847">
        <w:t xml:space="preserve"> </w:t>
      </w:r>
      <w:r w:rsidR="00AF46AF" w:rsidRPr="00AF2847">
        <w:t>This</w:t>
      </w:r>
      <w:r w:rsidR="00B352F2" w:rsidRPr="00AF2847">
        <w:t xml:space="preserve"> </w:t>
      </w:r>
      <w:r w:rsidR="00AF46AF" w:rsidRPr="00AF2847">
        <w:t>verse</w:t>
      </w:r>
      <w:r w:rsidR="00B352F2" w:rsidRPr="00AF2847">
        <w:t xml:space="preserve"> </w:t>
      </w:r>
      <w:r w:rsidR="00AF46AF" w:rsidRPr="00AF2847">
        <w:t>astounded</w:t>
      </w:r>
      <w:r w:rsidR="00B352F2" w:rsidRPr="00AF2847">
        <w:t xml:space="preserve"> </w:t>
      </w:r>
      <w:r w:rsidR="00AF46AF" w:rsidRPr="00AF2847">
        <w:t>all</w:t>
      </w:r>
      <w:r w:rsidR="00B352F2" w:rsidRPr="00AF2847">
        <w:t xml:space="preserve"> </w:t>
      </w:r>
      <w:r w:rsidR="00AF46AF" w:rsidRPr="00AF2847">
        <w:t>the</w:t>
      </w:r>
      <w:r w:rsidR="00B352F2" w:rsidRPr="00AF2847">
        <w:t xml:space="preserve"> </w:t>
      </w:r>
      <w:proofErr w:type="spellStart"/>
      <w:r w:rsidR="00AF46AF" w:rsidRPr="00AF2847">
        <w:t>Mullas</w:t>
      </w:r>
      <w:proofErr w:type="spellEnd"/>
      <w:r w:rsidR="00B352F2" w:rsidRPr="00AF2847">
        <w:t xml:space="preserve"> </w:t>
      </w:r>
      <w:r w:rsidR="00AF46AF" w:rsidRPr="00AF2847">
        <w:t>present</w:t>
      </w:r>
      <w:r w:rsidRPr="00AF2847">
        <w:t>.</w:t>
      </w:r>
      <w:r w:rsidR="00B352F2" w:rsidRPr="00AF2847">
        <w:t xml:space="preserve">  </w:t>
      </w:r>
      <w:r w:rsidR="00AF46AF" w:rsidRPr="00AF2847">
        <w:t>For</w:t>
      </w:r>
      <w:r w:rsidR="00B352F2" w:rsidRPr="00AF2847">
        <w:t xml:space="preserve"> </w:t>
      </w:r>
      <w:r w:rsidR="00AF46AF" w:rsidRPr="00AF2847">
        <w:t>they</w:t>
      </w:r>
      <w:r w:rsidR="00B352F2" w:rsidRPr="00AF2847">
        <w:t xml:space="preserve"> </w:t>
      </w:r>
      <w:r w:rsidR="00AF46AF" w:rsidRPr="00AF2847">
        <w:t>had</w:t>
      </w:r>
      <w:r w:rsidR="00B352F2" w:rsidRPr="00AF2847">
        <w:t xml:space="preserve"> </w:t>
      </w:r>
      <w:r w:rsidR="00AF46AF" w:rsidRPr="00AF2847">
        <w:t>all</w:t>
      </w:r>
      <w:r w:rsidR="00B352F2" w:rsidRPr="00AF2847">
        <w:t xml:space="preserve"> </w:t>
      </w:r>
      <w:r w:rsidR="00AF46AF" w:rsidRPr="00AF2847">
        <w:t>heard</w:t>
      </w:r>
      <w:r w:rsidR="00B352F2" w:rsidRPr="00AF2847">
        <w:t xml:space="preserve"> </w:t>
      </w:r>
      <w:r w:rsidR="00AF46AF" w:rsidRPr="00AF2847">
        <w:t>that</w:t>
      </w:r>
      <w:r w:rsidR="00B352F2" w:rsidRPr="00AF2847">
        <w:t xml:space="preserve"> </w:t>
      </w:r>
      <w:r w:rsidR="00AF46AF" w:rsidRPr="00AF2847">
        <w:t>in</w:t>
      </w:r>
      <w:r w:rsidR="00B352F2" w:rsidRPr="00AF2847">
        <w:t xml:space="preserve"> </w:t>
      </w:r>
      <w:r w:rsidR="00AF46AF" w:rsidRPr="00AF2847">
        <w:t>those</w:t>
      </w:r>
      <w:r w:rsidR="00B352F2" w:rsidRPr="00AF2847">
        <w:t xml:space="preserve"> </w:t>
      </w:r>
      <w:r w:rsidR="00AF46AF" w:rsidRPr="00AF2847">
        <w:t>days</w:t>
      </w:r>
      <w:r w:rsidR="00B352F2" w:rsidRPr="00AF2847">
        <w:t xml:space="preserve"> </w:t>
      </w:r>
      <w:r w:rsidR="00AF46AF" w:rsidRPr="00AF2847">
        <w:t>the</w:t>
      </w:r>
      <w:r w:rsidR="00B352F2" w:rsidRPr="00AF2847">
        <w:t xml:space="preserve"> </w:t>
      </w:r>
      <w:r w:rsidR="00AF46AF" w:rsidRPr="00AF2847">
        <w:t>Bab</w:t>
      </w:r>
      <w:r w:rsidR="00B352F2" w:rsidRPr="00AF2847">
        <w:t xml:space="preserve"> </w:t>
      </w:r>
      <w:r w:rsidR="00AF46AF" w:rsidRPr="00AF2847">
        <w:t>had</w:t>
      </w:r>
      <w:r w:rsidR="00B352F2" w:rsidRPr="00AF2847">
        <w:t xml:space="preserve"> </w:t>
      </w:r>
      <w:r w:rsidR="00AF46AF" w:rsidRPr="00AF2847">
        <w:t>already</w:t>
      </w:r>
      <w:r w:rsidR="00B352F2" w:rsidRPr="00AF2847">
        <w:t xml:space="preserve"> </w:t>
      </w:r>
      <w:r w:rsidR="00AF46AF" w:rsidRPr="00AF2847">
        <w:t>declared</w:t>
      </w:r>
      <w:r w:rsidR="00B352F2" w:rsidRPr="00AF2847">
        <w:t xml:space="preserve"> </w:t>
      </w:r>
      <w:r w:rsidR="00AF46AF" w:rsidRPr="00AF2847">
        <w:t>himself</w:t>
      </w:r>
      <w:r w:rsidR="00B352F2" w:rsidRPr="00AF2847">
        <w:t xml:space="preserve"> </w:t>
      </w:r>
      <w:r w:rsidR="00AF46AF" w:rsidRPr="00AF2847">
        <w:t>to</w:t>
      </w:r>
      <w:r w:rsidR="00B352F2" w:rsidRPr="00AF2847">
        <w:t xml:space="preserve"> </w:t>
      </w:r>
      <w:r w:rsidR="00AF46AF" w:rsidRPr="00AF2847">
        <w:t>be</w:t>
      </w:r>
      <w:r w:rsidR="00B352F2" w:rsidRPr="00AF2847">
        <w:t xml:space="preserve"> </w:t>
      </w:r>
      <w:r w:rsidR="00E7747A">
        <w:t>‘</w:t>
      </w:r>
      <w:r w:rsidR="00AF46AF" w:rsidRPr="00AF2847">
        <w:t>The</w:t>
      </w:r>
      <w:r w:rsidR="00B352F2" w:rsidRPr="00AF2847">
        <w:t xml:space="preserve"> </w:t>
      </w:r>
      <w:r w:rsidR="00AF46AF" w:rsidRPr="00AF2847">
        <w:t>Admonition</w:t>
      </w:r>
      <w:r w:rsidR="00B352F2" w:rsidRPr="00AF2847">
        <w:t xml:space="preserve"> </w:t>
      </w:r>
      <w:r w:rsidR="00AF46AF" w:rsidRPr="00AF2847">
        <w:t>(i.e.,</w:t>
      </w:r>
      <w:r w:rsidR="00B352F2" w:rsidRPr="00AF2847">
        <w:t xml:space="preserve"> </w:t>
      </w:r>
      <w:r w:rsidR="00AF46AF" w:rsidRPr="00AF2847">
        <w:t>Dhikr)</w:t>
      </w:r>
      <w:r w:rsidR="00B352F2" w:rsidRPr="00AF2847">
        <w:t xml:space="preserve"> </w:t>
      </w:r>
      <w:r w:rsidR="00AF46AF" w:rsidRPr="00AF2847">
        <w:t>of</w:t>
      </w:r>
      <w:r w:rsidR="00B352F2" w:rsidRPr="00AF2847">
        <w:t xml:space="preserve"> </w:t>
      </w:r>
      <w:r w:rsidR="00AF46AF" w:rsidRPr="00AF2847">
        <w:t>God</w:t>
      </w:r>
      <w:r w:rsidR="00E7747A">
        <w:t>’</w:t>
      </w:r>
      <w:r w:rsidR="00AF46AF" w:rsidRPr="00AF2847">
        <w:t>.</w:t>
      </w:r>
      <w:r w:rsidR="00D26387" w:rsidRPr="00FB112F">
        <w:rPr>
          <w:rStyle w:val="FootnoteReference"/>
        </w:rPr>
        <w:footnoteReference w:id="29"/>
      </w:r>
      <w:r w:rsidR="00D26387" w:rsidRPr="00AF2847">
        <w:t xml:space="preserve"> </w:t>
      </w:r>
      <w:r w:rsidR="00B352F2" w:rsidRPr="00AF2847">
        <w:t xml:space="preserve"> </w:t>
      </w:r>
      <w:r w:rsidR="00AF46AF" w:rsidRPr="00AF2847">
        <w:t>Great</w:t>
      </w:r>
      <w:r w:rsidR="00B352F2" w:rsidRPr="00AF2847">
        <w:t xml:space="preserve"> </w:t>
      </w:r>
      <w:r w:rsidR="00AF46AF" w:rsidRPr="00AF2847">
        <w:t>uproar</w:t>
      </w:r>
      <w:r w:rsidR="00B352F2" w:rsidRPr="00AF2847">
        <w:t xml:space="preserve"> </w:t>
      </w:r>
      <w:r w:rsidR="00AF46AF" w:rsidRPr="00AF2847">
        <w:t>and</w:t>
      </w:r>
      <w:r w:rsidR="00B352F2" w:rsidRPr="00AF2847">
        <w:t xml:space="preserve"> </w:t>
      </w:r>
      <w:r w:rsidR="00AF46AF" w:rsidRPr="00AF2847">
        <w:t>agitation</w:t>
      </w:r>
      <w:r w:rsidR="00B352F2" w:rsidRPr="00AF2847">
        <w:t xml:space="preserve"> </w:t>
      </w:r>
      <w:r w:rsidR="00AF46AF" w:rsidRPr="00AF2847">
        <w:t>arose</w:t>
      </w:r>
      <w:r w:rsidR="00B352F2" w:rsidRPr="00AF2847">
        <w:t xml:space="preserve"> </w:t>
      </w:r>
      <w:r w:rsidR="00AF46AF" w:rsidRPr="00AF2847">
        <w:t>among</w:t>
      </w:r>
      <w:r w:rsidR="00B352F2" w:rsidRPr="00AF2847">
        <w:t xml:space="preserve"> </w:t>
      </w:r>
      <w:r w:rsidR="00AF46AF" w:rsidRPr="00AF2847">
        <w:t>them,</w:t>
      </w:r>
      <w:r w:rsidR="00B352F2" w:rsidRPr="00AF2847">
        <w:t xml:space="preserve"> </w:t>
      </w:r>
      <w:r w:rsidR="00AF46AF" w:rsidRPr="00AF2847">
        <w:t>and</w:t>
      </w:r>
      <w:r w:rsidR="00B352F2" w:rsidRPr="00AF2847">
        <w:t xml:space="preserve"> </w:t>
      </w:r>
      <w:r w:rsidR="00AF46AF" w:rsidRPr="00AF2847">
        <w:t>they</w:t>
      </w:r>
      <w:r w:rsidR="00B352F2" w:rsidRPr="00AF2847">
        <w:t xml:space="preserve"> </w:t>
      </w:r>
      <w:r w:rsidR="00AF46AF" w:rsidRPr="00AF2847">
        <w:t>knew</w:t>
      </w:r>
      <w:r w:rsidR="00B352F2" w:rsidRPr="00AF2847">
        <w:t xml:space="preserve"> </w:t>
      </w:r>
      <w:r w:rsidR="00AF46AF" w:rsidRPr="00AF2847">
        <w:t>not</w:t>
      </w:r>
      <w:r w:rsidR="00B352F2" w:rsidRPr="00AF2847">
        <w:t xml:space="preserve"> </w:t>
      </w:r>
      <w:r w:rsidR="00AF46AF" w:rsidRPr="00AF2847">
        <w:t>what</w:t>
      </w:r>
      <w:r w:rsidR="00B352F2" w:rsidRPr="00AF2847">
        <w:t xml:space="preserve"> </w:t>
      </w:r>
      <w:r w:rsidR="00AF46AF" w:rsidRPr="00AF2847">
        <w:t>course</w:t>
      </w:r>
      <w:r w:rsidR="00B352F2" w:rsidRPr="00AF2847">
        <w:t xml:space="preserve"> </w:t>
      </w:r>
      <w:r w:rsidR="00AF46AF" w:rsidRPr="00AF2847">
        <w:t>to</w:t>
      </w:r>
      <w:r w:rsidR="00B352F2" w:rsidRPr="00AF2847">
        <w:t xml:space="preserve"> </w:t>
      </w:r>
      <w:r w:rsidR="00AF46AF" w:rsidRPr="00AF2847">
        <w:t>pursue</w:t>
      </w:r>
      <w:r w:rsidRPr="00AF2847">
        <w:t>.</w:t>
      </w:r>
      <w:r w:rsidR="00B352F2" w:rsidRPr="00AF2847">
        <w:t xml:space="preserve">  </w:t>
      </w:r>
      <w:r w:rsidR="00AF46AF" w:rsidRPr="00AF2847">
        <w:t>At</w:t>
      </w:r>
      <w:r w:rsidR="00B352F2" w:rsidRPr="00AF2847">
        <w:t xml:space="preserve"> </w:t>
      </w:r>
      <w:r w:rsidR="00AF46AF" w:rsidRPr="00AF2847">
        <w:t>last,</w:t>
      </w:r>
      <w:r w:rsidR="00B352F2" w:rsidRPr="00AF2847">
        <w:t xml:space="preserve"> </w:t>
      </w:r>
      <w:r w:rsidR="00AF46AF" w:rsidRPr="00AF2847">
        <w:t>they</w:t>
      </w:r>
      <w:r w:rsidR="00B352F2" w:rsidRPr="00AF2847">
        <w:t xml:space="preserve"> </w:t>
      </w:r>
      <w:r w:rsidR="00AF46AF" w:rsidRPr="00AF2847">
        <w:t>attempted</w:t>
      </w:r>
      <w:r w:rsidR="00B352F2" w:rsidRPr="00AF2847">
        <w:t xml:space="preserve"> </w:t>
      </w:r>
      <w:r w:rsidR="00AF46AF" w:rsidRPr="00AF2847">
        <w:t>to</w:t>
      </w:r>
      <w:r w:rsidR="00B352F2" w:rsidRPr="00AF2847">
        <w:t xml:space="preserve"> </w:t>
      </w:r>
      <w:r w:rsidR="00AF46AF" w:rsidRPr="00AF2847">
        <w:t>offer</w:t>
      </w:r>
      <w:r w:rsidR="00B352F2" w:rsidRPr="00AF2847">
        <w:t xml:space="preserve"> </w:t>
      </w:r>
      <w:r w:rsidR="00AF46AF" w:rsidRPr="00AF2847">
        <w:t>an</w:t>
      </w:r>
      <w:r w:rsidR="00B352F2" w:rsidRPr="00AF2847">
        <w:t xml:space="preserve"> </w:t>
      </w:r>
      <w:r w:rsidR="00AF46AF" w:rsidRPr="00AF2847">
        <w:t>explanation</w:t>
      </w:r>
      <w:r w:rsidRPr="00AF2847">
        <w:t>.</w:t>
      </w:r>
      <w:r w:rsidR="00B352F2" w:rsidRPr="00AF2847">
        <w:t xml:space="preserve">  </w:t>
      </w:r>
      <w:r w:rsidR="00AF46AF" w:rsidRPr="00AF2847">
        <w:t>They</w:t>
      </w:r>
      <w:r w:rsidR="00B352F2" w:rsidRPr="00AF2847">
        <w:t xml:space="preserve"> </w:t>
      </w:r>
      <w:r w:rsidR="00AF46AF" w:rsidRPr="00AF2847">
        <w:t>said</w:t>
      </w:r>
      <w:r w:rsidRPr="00AF2847">
        <w:t>:</w:t>
      </w:r>
      <w:r w:rsidR="00B352F2" w:rsidRPr="00AF2847">
        <w:t xml:space="preserve">  </w:t>
      </w:r>
      <w:r w:rsidR="00E7747A">
        <w:t>‘</w:t>
      </w:r>
      <w:r w:rsidR="00AF46AF" w:rsidRPr="00AF2847">
        <w:t>The</w:t>
      </w:r>
      <w:r w:rsidR="00B352F2" w:rsidRPr="00AF2847">
        <w:t xml:space="preserve"> </w:t>
      </w:r>
      <w:r w:rsidR="00AF2847">
        <w:t>Qur’an</w:t>
      </w:r>
      <w:r w:rsidR="00AF46AF" w:rsidRPr="00AF2847">
        <w:t>ic</w:t>
      </w:r>
      <w:r w:rsidR="00B352F2" w:rsidRPr="00AF2847">
        <w:t xml:space="preserve"> </w:t>
      </w:r>
      <w:r w:rsidR="00AF46AF" w:rsidRPr="00AF2847">
        <w:t>verses</w:t>
      </w:r>
      <w:r w:rsidR="00B352F2" w:rsidRPr="00AF2847">
        <w:t xml:space="preserve"> </w:t>
      </w:r>
      <w:r w:rsidR="00AF46AF" w:rsidRPr="00AF2847">
        <w:t>are</w:t>
      </w:r>
      <w:r w:rsidR="00B352F2" w:rsidRPr="00AF2847">
        <w:t xml:space="preserve"> </w:t>
      </w:r>
      <w:r w:rsidR="00AF46AF" w:rsidRPr="00AF2847">
        <w:t>of</w:t>
      </w:r>
      <w:r w:rsidR="00B352F2" w:rsidRPr="00AF2847">
        <w:t xml:space="preserve"> </w:t>
      </w:r>
      <w:r w:rsidR="00AF46AF" w:rsidRPr="00AF2847">
        <w:t>two</w:t>
      </w:r>
      <w:r w:rsidR="00B352F2" w:rsidRPr="00AF2847">
        <w:t xml:space="preserve"> </w:t>
      </w:r>
      <w:r w:rsidR="00AF46AF" w:rsidRPr="00AF2847">
        <w:t>kinds</w:t>
      </w:r>
      <w:r w:rsidRPr="00AF2847">
        <w:t>:</w:t>
      </w:r>
      <w:r w:rsidR="00B352F2" w:rsidRPr="00AF2847">
        <w:t xml:space="preserve">  </w:t>
      </w:r>
      <w:r w:rsidR="00E7747A">
        <w:t>“</w:t>
      </w:r>
      <w:r w:rsidR="00AF46AF" w:rsidRPr="00AF2847">
        <w:t>Perspicuous</w:t>
      </w:r>
      <w:r w:rsidR="00B352F2" w:rsidRPr="00AF2847">
        <w:t xml:space="preserve"> </w:t>
      </w:r>
      <w:r w:rsidR="00AF46AF" w:rsidRPr="00AF2847">
        <w:t>Verses</w:t>
      </w:r>
      <w:r w:rsidR="00E7747A">
        <w:t>”</w:t>
      </w:r>
      <w:r w:rsidR="00B352F2" w:rsidRPr="00AF2847">
        <w:t xml:space="preserve"> </w:t>
      </w:r>
      <w:r w:rsidR="00AF46AF" w:rsidRPr="00AF2847">
        <w:t>and</w:t>
      </w:r>
      <w:r w:rsidR="00B352F2" w:rsidRPr="00AF2847">
        <w:t xml:space="preserve"> </w:t>
      </w:r>
      <w:r w:rsidR="00E7747A">
        <w:t>“</w:t>
      </w:r>
      <w:r w:rsidR="00AF46AF" w:rsidRPr="00AF2847">
        <w:t>Ambiguous</w:t>
      </w:r>
      <w:r w:rsidR="00B352F2" w:rsidRPr="00AF2847">
        <w:t xml:space="preserve"> </w:t>
      </w:r>
      <w:r w:rsidR="00AF46AF" w:rsidRPr="00AF2847">
        <w:t>Verses</w:t>
      </w:r>
      <w:r w:rsidR="00E7747A">
        <w:t>”.</w:t>
      </w:r>
      <w:r w:rsidR="00E7747A">
        <w:rPr>
          <w:rStyle w:val="FootnoteReference"/>
        </w:rPr>
        <w:footnoteReference w:id="30"/>
      </w:r>
      <w:r w:rsidR="00B352F2" w:rsidRPr="00AF2847">
        <w:t xml:space="preserve"> </w:t>
      </w:r>
      <w:r w:rsidR="00E7747A">
        <w:t xml:space="preserve"> </w:t>
      </w:r>
      <w:r w:rsidR="00AF46AF" w:rsidRPr="00AF2847">
        <w:t>And</w:t>
      </w:r>
      <w:r w:rsidR="00B352F2" w:rsidRPr="00AF2847">
        <w:t xml:space="preserve"> </w:t>
      </w:r>
      <w:r w:rsidR="00AF46AF" w:rsidRPr="00AF2847">
        <w:t>now</w:t>
      </w:r>
      <w:r w:rsidR="00B352F2" w:rsidRPr="00AF2847">
        <w:t xml:space="preserve"> </w:t>
      </w:r>
      <w:r w:rsidR="00AF46AF" w:rsidRPr="00AF2847">
        <w:t>this</w:t>
      </w:r>
      <w:r w:rsidR="00B352F2" w:rsidRPr="00AF2847">
        <w:t xml:space="preserve"> </w:t>
      </w:r>
      <w:r w:rsidR="00AF46AF" w:rsidRPr="00AF2847">
        <w:t>verse</w:t>
      </w:r>
      <w:r w:rsidR="00B352F2" w:rsidRPr="00AF2847">
        <w:t xml:space="preserve"> </w:t>
      </w:r>
      <w:r w:rsidR="00AF46AF" w:rsidRPr="00AF2847">
        <w:t>is</w:t>
      </w:r>
      <w:r w:rsidR="00B352F2" w:rsidRPr="00AF2847">
        <w:t xml:space="preserve"> </w:t>
      </w:r>
      <w:r w:rsidR="00AF46AF" w:rsidRPr="00AF2847">
        <w:t>not</w:t>
      </w:r>
      <w:r w:rsidR="00B352F2" w:rsidRPr="00AF2847">
        <w:t xml:space="preserve"> </w:t>
      </w:r>
      <w:r w:rsidR="00AF46AF" w:rsidRPr="00AF2847">
        <w:t>to</w:t>
      </w:r>
      <w:r w:rsidR="00B352F2" w:rsidRPr="00AF2847">
        <w:t xml:space="preserve"> </w:t>
      </w:r>
      <w:r w:rsidR="00AF46AF" w:rsidRPr="00AF2847">
        <w:t>be</w:t>
      </w:r>
      <w:r w:rsidR="00B352F2" w:rsidRPr="00AF2847">
        <w:t xml:space="preserve"> </w:t>
      </w:r>
      <w:r w:rsidR="00AF46AF" w:rsidRPr="00AF2847">
        <w:t>taken</w:t>
      </w:r>
      <w:r w:rsidR="00B352F2" w:rsidRPr="00AF2847">
        <w:t xml:space="preserve"> </w:t>
      </w:r>
      <w:r w:rsidR="00AF46AF" w:rsidRPr="00AF2847">
        <w:t>in</w:t>
      </w:r>
      <w:r w:rsidR="00B352F2" w:rsidRPr="00AF2847">
        <w:t xml:space="preserve"> </w:t>
      </w:r>
      <w:r w:rsidR="00AF46AF" w:rsidRPr="00AF2847">
        <w:t>its</w:t>
      </w:r>
      <w:r w:rsidR="00B352F2" w:rsidRPr="00AF2847">
        <w:t xml:space="preserve"> </w:t>
      </w:r>
      <w:r w:rsidR="00AF46AF" w:rsidRPr="00AF2847">
        <w:t>literal</w:t>
      </w:r>
      <w:r w:rsidR="00B352F2" w:rsidRPr="00AF2847">
        <w:t xml:space="preserve"> </w:t>
      </w:r>
      <w:r w:rsidR="00AF46AF" w:rsidRPr="00AF2847">
        <w:t>sense</w:t>
      </w:r>
      <w:r w:rsidRPr="00AF2847">
        <w:t>.</w:t>
      </w:r>
      <w:r w:rsidR="00B352F2" w:rsidRPr="00AF2847">
        <w:t xml:space="preserve">  </w:t>
      </w:r>
      <w:r w:rsidR="00AF46AF" w:rsidRPr="00AF2847">
        <w:t>Nay,</w:t>
      </w:r>
      <w:r w:rsidR="00B352F2" w:rsidRPr="00AF2847">
        <w:t xml:space="preserve"> </w:t>
      </w:r>
      <w:r w:rsidR="00AF46AF" w:rsidRPr="00AF2847">
        <w:t>we</w:t>
      </w:r>
      <w:r w:rsidR="00B352F2" w:rsidRPr="00AF2847">
        <w:t xml:space="preserve"> </w:t>
      </w:r>
      <w:r w:rsidR="00AF46AF" w:rsidRPr="00AF2847">
        <w:t>should</w:t>
      </w:r>
      <w:r w:rsidR="00B352F2" w:rsidRPr="00AF2847">
        <w:t xml:space="preserve"> </w:t>
      </w:r>
      <w:r w:rsidR="00AF46AF" w:rsidRPr="00AF2847">
        <w:t>interpret</w:t>
      </w:r>
      <w:r w:rsidR="00B352F2" w:rsidRPr="00AF2847">
        <w:t xml:space="preserve"> </w:t>
      </w:r>
      <w:r w:rsidR="00AF46AF" w:rsidRPr="00AF2847">
        <w:t>the</w:t>
      </w:r>
      <w:r w:rsidR="00B352F2" w:rsidRPr="00AF2847">
        <w:t xml:space="preserve"> </w:t>
      </w:r>
      <w:r w:rsidR="00AF46AF" w:rsidRPr="00AF2847">
        <w:t>word,</w:t>
      </w:r>
      <w:r w:rsidR="00B352F2" w:rsidRPr="00AF2847">
        <w:t xml:space="preserve"> </w:t>
      </w:r>
      <w:r w:rsidR="00E7747A">
        <w:t>“</w:t>
      </w:r>
      <w:r w:rsidR="00AF46AF" w:rsidRPr="00AF2847">
        <w:t>Admonition</w:t>
      </w:r>
      <w:r w:rsidR="00E7747A">
        <w:t>”</w:t>
      </w:r>
      <w:r w:rsidR="00AF46AF" w:rsidRPr="00AF2847">
        <w:t>,</w:t>
      </w:r>
      <w:r w:rsidR="00B352F2" w:rsidRPr="00AF2847">
        <w:t xml:space="preserve"> </w:t>
      </w:r>
      <w:r w:rsidR="00AF46AF" w:rsidRPr="00AF2847">
        <w:t>to</w:t>
      </w:r>
      <w:r w:rsidR="00B352F2" w:rsidRPr="00AF2847">
        <w:t xml:space="preserve"> </w:t>
      </w:r>
      <w:r w:rsidR="00AF46AF" w:rsidRPr="00AF2847">
        <w:t>be</w:t>
      </w:r>
      <w:r w:rsidR="00B352F2" w:rsidRPr="00AF2847">
        <w:t xml:space="preserve"> </w:t>
      </w:r>
      <w:r w:rsidR="00AF46AF" w:rsidRPr="00AF2847">
        <w:t>the</w:t>
      </w:r>
      <w:r w:rsidR="00B352F2" w:rsidRPr="00AF2847">
        <w:t xml:space="preserve"> </w:t>
      </w:r>
      <w:r w:rsidR="00E7747A">
        <w:t>“</w:t>
      </w:r>
      <w:r w:rsidR="00AF46AF" w:rsidRPr="00AF2847">
        <w:t>Holy</w:t>
      </w:r>
      <w:r w:rsidR="00B352F2" w:rsidRPr="00AF2847">
        <w:t xml:space="preserve"> </w:t>
      </w:r>
      <w:r w:rsidR="00AF46AF" w:rsidRPr="00AF2847">
        <w:t>Religion</w:t>
      </w:r>
      <w:r w:rsidR="00B352F2" w:rsidRPr="00AF2847">
        <w:t xml:space="preserve"> </w:t>
      </w:r>
      <w:r w:rsidR="00AF46AF" w:rsidRPr="00AF2847">
        <w:t>of</w:t>
      </w:r>
      <w:r w:rsidR="00B352F2" w:rsidRPr="00AF2847">
        <w:t xml:space="preserve"> </w:t>
      </w:r>
      <w:r w:rsidR="00AF46AF" w:rsidRPr="00AF2847">
        <w:t>Muhammad</w:t>
      </w:r>
      <w:r w:rsidR="00E7747A">
        <w:t>”</w:t>
      </w:r>
      <w:r w:rsidR="00B352F2" w:rsidRPr="00AF2847">
        <w:t xml:space="preserve"> </w:t>
      </w:r>
      <w:r w:rsidR="00AF46AF" w:rsidRPr="00AF2847">
        <w:t>and</w:t>
      </w:r>
      <w:r w:rsidR="00B352F2" w:rsidRPr="00AF2847">
        <w:t xml:space="preserve"> </w:t>
      </w:r>
      <w:r w:rsidR="00AF46AF" w:rsidRPr="00AF2847">
        <w:t>not</w:t>
      </w:r>
      <w:r w:rsidR="00B352F2" w:rsidRPr="00AF2847">
        <w:t xml:space="preserve"> </w:t>
      </w:r>
      <w:r w:rsidR="00AF46AF" w:rsidRPr="00AF2847">
        <w:t>a</w:t>
      </w:r>
      <w:r w:rsidR="00B352F2" w:rsidRPr="00AF2847">
        <w:t xml:space="preserve"> </w:t>
      </w:r>
      <w:r w:rsidR="00AF46AF" w:rsidRPr="00AF2847">
        <w:t>reference</w:t>
      </w:r>
      <w:r w:rsidR="00B352F2" w:rsidRPr="00AF2847">
        <w:t xml:space="preserve"> </w:t>
      </w:r>
      <w:r w:rsidR="00AF46AF" w:rsidRPr="00AF2847">
        <w:t>to</w:t>
      </w:r>
      <w:r w:rsidR="00B352F2" w:rsidRPr="00AF2847">
        <w:t xml:space="preserve"> </w:t>
      </w:r>
      <w:r w:rsidR="00AF46AF" w:rsidRPr="00AF2847">
        <w:t>the</w:t>
      </w:r>
      <w:r w:rsidR="00B352F2" w:rsidRPr="00AF2847">
        <w:t xml:space="preserve"> </w:t>
      </w:r>
      <w:proofErr w:type="gramStart"/>
      <w:r w:rsidR="00AF46AF" w:rsidRPr="00AF2847">
        <w:t>Bab.</w:t>
      </w:r>
      <w:r w:rsidR="00E7747A">
        <w:t xml:space="preserve">’ </w:t>
      </w:r>
      <w:r w:rsidR="00B352F2" w:rsidRPr="00AF2847">
        <w:t xml:space="preserve"> </w:t>
      </w:r>
      <w:r w:rsidR="00AF46AF" w:rsidRPr="00AF2847">
        <w:t>The</w:t>
      </w:r>
      <w:proofErr w:type="gramEnd"/>
      <w:r w:rsidR="00B352F2" w:rsidRPr="00AF2847">
        <w:t xml:space="preserve"> </w:t>
      </w:r>
      <w:r w:rsidR="00AF46AF" w:rsidRPr="00AF2847">
        <w:t>Siyyid</w:t>
      </w:r>
      <w:r w:rsidR="00B352F2" w:rsidRPr="00AF2847">
        <w:t xml:space="preserve"> </w:t>
      </w:r>
      <w:r w:rsidR="00AF46AF" w:rsidRPr="00AF2847">
        <w:t>resumed</w:t>
      </w:r>
      <w:r w:rsidRPr="00AF2847">
        <w:t>:</w:t>
      </w:r>
      <w:r w:rsidR="00B352F2" w:rsidRPr="00AF2847">
        <w:t xml:space="preserve">  </w:t>
      </w:r>
      <w:r w:rsidRPr="00AF2847">
        <w:t>‘</w:t>
      </w:r>
      <w:r w:rsidR="00AF46AF" w:rsidRPr="00AF2847">
        <w:t>To</w:t>
      </w:r>
      <w:r w:rsidR="00B352F2" w:rsidRPr="00AF2847">
        <w:t xml:space="preserve"> </w:t>
      </w:r>
      <w:r w:rsidR="00AF46AF" w:rsidRPr="00AF2847">
        <w:t>be</w:t>
      </w:r>
      <w:r w:rsidR="00B352F2" w:rsidRPr="00AF2847">
        <w:t xml:space="preserve"> </w:t>
      </w:r>
      <w:r w:rsidR="00AF46AF" w:rsidRPr="00AF2847">
        <w:t>brief,</w:t>
      </w:r>
      <w:r w:rsidR="00B352F2" w:rsidRPr="00AF2847">
        <w:t xml:space="preserve"> </w:t>
      </w:r>
      <w:r w:rsidR="00AF46AF" w:rsidRPr="00AF2847">
        <w:t>Haji</w:t>
      </w:r>
      <w:r w:rsidR="00B352F2" w:rsidRPr="00AF2847">
        <w:t xml:space="preserve"> </w:t>
      </w:r>
      <w:r w:rsidR="00AF46AF" w:rsidRPr="00AF2847">
        <w:t>Muhammad</w:t>
      </w:r>
      <w:r w:rsidR="00B352F2" w:rsidRPr="00AF2847">
        <w:t xml:space="preserve"> </w:t>
      </w:r>
      <w:proofErr w:type="spellStart"/>
      <w:r w:rsidR="00AF46AF" w:rsidRPr="00AF2847">
        <w:t>Taqi</w:t>
      </w:r>
      <w:proofErr w:type="spellEnd"/>
      <w:r w:rsidR="00B352F2" w:rsidRPr="00AF2847">
        <w:t xml:space="preserve"> </w:t>
      </w:r>
      <w:r w:rsidR="00AF46AF" w:rsidRPr="00AF2847">
        <w:t>would</w:t>
      </w:r>
      <w:r w:rsidR="00B352F2" w:rsidRPr="00AF2847">
        <w:t xml:space="preserve"> </w:t>
      </w:r>
      <w:r w:rsidR="00AF46AF" w:rsidRPr="00AF2847">
        <w:t>not</w:t>
      </w:r>
      <w:r w:rsidR="00B352F2" w:rsidRPr="00AF2847">
        <w:t xml:space="preserve"> </w:t>
      </w:r>
      <w:r w:rsidR="00AF46AF" w:rsidRPr="00AF2847">
        <w:t>listen</w:t>
      </w:r>
      <w:r w:rsidR="00B352F2" w:rsidRPr="00AF2847">
        <w:t xml:space="preserve"> </w:t>
      </w:r>
      <w:r w:rsidR="00AF46AF" w:rsidRPr="00AF2847">
        <w:t>to</w:t>
      </w:r>
      <w:r w:rsidR="00B352F2" w:rsidRPr="00AF2847">
        <w:t xml:space="preserve"> </w:t>
      </w:r>
      <w:r w:rsidR="00AF46AF" w:rsidRPr="00AF2847">
        <w:t>any</w:t>
      </w:r>
      <w:r w:rsidR="00B352F2" w:rsidRPr="00AF2847">
        <w:t xml:space="preserve"> </w:t>
      </w:r>
      <w:r w:rsidR="00AF46AF" w:rsidRPr="00AF2847">
        <w:t>further</w:t>
      </w:r>
      <w:r w:rsidR="00B352F2" w:rsidRPr="00AF2847">
        <w:t xml:space="preserve"> </w:t>
      </w:r>
      <w:r w:rsidR="00AF46AF" w:rsidRPr="00AF2847">
        <w:t>explanation,</w:t>
      </w:r>
      <w:r w:rsidR="00B352F2" w:rsidRPr="00AF2847">
        <w:t xml:space="preserve"> </w:t>
      </w:r>
      <w:r w:rsidR="00AF46AF" w:rsidRPr="00AF2847">
        <w:t>for</w:t>
      </w:r>
      <w:r w:rsidR="00B352F2" w:rsidRPr="00AF2847">
        <w:t xml:space="preserve"> </w:t>
      </w:r>
      <w:r w:rsidR="00AF46AF" w:rsidRPr="00AF2847">
        <w:t>the</w:t>
      </w:r>
      <w:r w:rsidR="00B352F2" w:rsidRPr="00AF2847">
        <w:t xml:space="preserve"> </w:t>
      </w:r>
      <w:r w:rsidR="00AF46AF" w:rsidRPr="00AF2847">
        <w:t>verse</w:t>
      </w:r>
      <w:r w:rsidR="00B352F2" w:rsidRPr="00AF2847">
        <w:t xml:space="preserve"> </w:t>
      </w:r>
      <w:r w:rsidR="00AF46AF" w:rsidRPr="00AF2847">
        <w:t>had</w:t>
      </w:r>
      <w:r w:rsidR="00B352F2" w:rsidRPr="00AF2847">
        <w:t xml:space="preserve"> </w:t>
      </w:r>
      <w:r w:rsidR="00AF46AF" w:rsidRPr="00AF2847">
        <w:t>added</w:t>
      </w:r>
      <w:r w:rsidR="00B352F2" w:rsidRPr="00AF2847">
        <w:t xml:space="preserve"> </w:t>
      </w:r>
      <w:r w:rsidR="00AF46AF" w:rsidRPr="00AF2847">
        <w:t>to</w:t>
      </w:r>
      <w:r w:rsidR="00B352F2" w:rsidRPr="00AF2847">
        <w:t xml:space="preserve"> </w:t>
      </w:r>
      <w:r w:rsidR="00AF46AF" w:rsidRPr="00AF2847">
        <w:t>his</w:t>
      </w:r>
      <w:r w:rsidR="00B352F2" w:rsidRPr="00AF2847">
        <w:t xml:space="preserve"> </w:t>
      </w:r>
      <w:r w:rsidR="00AF46AF" w:rsidRPr="00AF2847">
        <w:t>conviction</w:t>
      </w:r>
      <w:r w:rsidRPr="00AF2847">
        <w:t>.</w:t>
      </w:r>
      <w:r w:rsidR="00B352F2" w:rsidRPr="00AF2847">
        <w:t xml:space="preserve">  </w:t>
      </w:r>
      <w:r w:rsidR="00AF46AF" w:rsidRPr="00AF2847">
        <w:t>He,</w:t>
      </w:r>
      <w:r w:rsidR="00B352F2" w:rsidRPr="00AF2847">
        <w:t xml:space="preserve"> </w:t>
      </w:r>
      <w:r w:rsidR="00AF46AF" w:rsidRPr="00AF2847">
        <w:t>therefore,</w:t>
      </w:r>
      <w:r w:rsidR="00B352F2" w:rsidRPr="00AF2847">
        <w:t xml:space="preserve"> </w:t>
      </w:r>
      <w:r w:rsidR="00AF46AF" w:rsidRPr="00AF2847">
        <w:t>started</w:t>
      </w:r>
      <w:r w:rsidR="00B352F2" w:rsidRPr="00AF2847">
        <w:t xml:space="preserve"> </w:t>
      </w:r>
      <w:r w:rsidR="00AF46AF" w:rsidRPr="00AF2847">
        <w:t>for</w:t>
      </w:r>
      <w:r w:rsidR="00B352F2" w:rsidRPr="00AF2847">
        <w:t xml:space="preserve"> </w:t>
      </w:r>
      <w:r w:rsidR="00AF46AF" w:rsidRPr="00AF2847">
        <w:t>Persia</w:t>
      </w:r>
      <w:r w:rsidR="00B352F2" w:rsidRPr="00AF2847">
        <w:t xml:space="preserve"> </w:t>
      </w:r>
      <w:r w:rsidR="00AF46AF" w:rsidRPr="00AF2847">
        <w:t>to</w:t>
      </w:r>
      <w:r w:rsidR="00B352F2" w:rsidRPr="00AF2847">
        <w:t xml:space="preserve"> </w:t>
      </w:r>
      <w:r w:rsidR="00AF46AF" w:rsidRPr="00AF2847">
        <w:t>join</w:t>
      </w:r>
      <w:r w:rsidR="00B352F2" w:rsidRPr="00AF2847">
        <w:t xml:space="preserve"> </w:t>
      </w:r>
      <w:r w:rsidR="00AF46AF" w:rsidRPr="00AF2847">
        <w:t>the</w:t>
      </w:r>
      <w:r w:rsidR="00B352F2" w:rsidRPr="00AF2847">
        <w:t xml:space="preserve"> </w:t>
      </w:r>
      <w:r w:rsidR="00AF46AF" w:rsidRPr="00AF2847">
        <w:t>Babis</w:t>
      </w:r>
      <w:r w:rsidR="00B352F2" w:rsidRPr="00AF2847">
        <w:t xml:space="preserve"> </w:t>
      </w:r>
      <w:r w:rsidR="00AF46AF" w:rsidRPr="00AF2847">
        <w:t>at</w:t>
      </w:r>
      <w:r w:rsidR="00B352F2" w:rsidRPr="00AF2847">
        <w:t xml:space="preserve"> </w:t>
      </w:r>
      <w:r w:rsidR="00AF46AF" w:rsidRPr="00AF2847">
        <w:t>Shaykh</w:t>
      </w:r>
      <w:r w:rsidR="00B352F2" w:rsidRPr="00AF2847">
        <w:t xml:space="preserve"> </w:t>
      </w:r>
      <w:proofErr w:type="spellStart"/>
      <w:r w:rsidR="00AF46AF" w:rsidRPr="00AF2847">
        <w:t>Tabarsi</w:t>
      </w:r>
      <w:proofErr w:type="spellEnd"/>
      <w:r w:rsidRPr="00AF2847">
        <w:t>.</w:t>
      </w:r>
      <w:r w:rsidR="00B352F2" w:rsidRPr="00AF2847">
        <w:t xml:space="preserve">  </w:t>
      </w:r>
      <w:r w:rsidR="00AF46AF" w:rsidRPr="00AF2847">
        <w:t>He,</w:t>
      </w:r>
      <w:r w:rsidR="00B352F2" w:rsidRPr="00AF2847">
        <w:t xml:space="preserve"> </w:t>
      </w:r>
      <w:r w:rsidR="00AF46AF" w:rsidRPr="00AF2847">
        <w:t>however,</w:t>
      </w:r>
      <w:r w:rsidR="00B352F2" w:rsidRPr="00AF2847">
        <w:t xml:space="preserve"> </w:t>
      </w:r>
      <w:r w:rsidR="00AF46AF" w:rsidRPr="00AF2847">
        <w:t>did</w:t>
      </w:r>
    </w:p>
    <w:p w:rsidR="00E7747A" w:rsidRPr="00E7747A" w:rsidRDefault="00E7747A" w:rsidP="00E7747A">
      <w:r w:rsidRPr="00E7747A">
        <w:br w:type="page"/>
      </w:r>
    </w:p>
    <w:p w:rsidR="00AF46AF" w:rsidRPr="00AF2847" w:rsidRDefault="004B2AB8" w:rsidP="00E7747A">
      <w:pPr>
        <w:pStyle w:val="Textcts"/>
      </w:pPr>
      <w:r>
        <w:lastRenderedPageBreak/>
        <w:t xml:space="preserve">&lt;p </w:t>
      </w:r>
      <w:r w:rsidR="00AF46AF" w:rsidRPr="00FB112F">
        <w:t>39&gt;</w:t>
      </w:r>
      <w:r w:rsidR="00B352F2" w:rsidRPr="00AF2847">
        <w:t xml:space="preserve"> </w:t>
      </w:r>
      <w:r w:rsidR="00AF46AF" w:rsidRPr="00AF2847">
        <w:t>not</w:t>
      </w:r>
      <w:r w:rsidR="00B352F2" w:rsidRPr="00AF2847">
        <w:t xml:space="preserve"> </w:t>
      </w:r>
      <w:r w:rsidR="00AF46AF" w:rsidRPr="00AF2847">
        <w:t>reach</w:t>
      </w:r>
      <w:r w:rsidR="00B352F2" w:rsidRPr="00AF2847">
        <w:t xml:space="preserve"> </w:t>
      </w:r>
      <w:r w:rsidR="00AF46AF" w:rsidRPr="00AF2847">
        <w:t>his</w:t>
      </w:r>
      <w:r w:rsidR="00B352F2" w:rsidRPr="00AF2847">
        <w:t xml:space="preserve"> </w:t>
      </w:r>
      <w:r w:rsidR="00AF46AF" w:rsidRPr="00AF2847">
        <w:t>destination,</w:t>
      </w:r>
      <w:r w:rsidR="00B352F2" w:rsidRPr="00AF2847">
        <w:t xml:space="preserve"> </w:t>
      </w:r>
      <w:r w:rsidR="00AF46AF" w:rsidRPr="00AF2847">
        <w:t>for</w:t>
      </w:r>
      <w:r w:rsidR="00B352F2" w:rsidRPr="00AF2847">
        <w:t xml:space="preserve"> </w:t>
      </w:r>
      <w:r w:rsidR="00AF46AF" w:rsidRPr="00AF2847">
        <w:t>upon</w:t>
      </w:r>
      <w:r w:rsidR="00B352F2" w:rsidRPr="00AF2847">
        <w:t xml:space="preserve"> </w:t>
      </w:r>
      <w:r w:rsidR="00AF46AF" w:rsidRPr="00AF2847">
        <w:t>his</w:t>
      </w:r>
      <w:r w:rsidR="00B352F2" w:rsidRPr="00AF2847">
        <w:t xml:space="preserve"> </w:t>
      </w:r>
      <w:r w:rsidR="00AF46AF" w:rsidRPr="00AF2847">
        <w:t>arrival</w:t>
      </w:r>
      <w:r w:rsidR="00B352F2" w:rsidRPr="00AF2847">
        <w:t xml:space="preserve"> </w:t>
      </w:r>
      <w:r w:rsidR="00AF46AF" w:rsidRPr="00AF2847">
        <w:t>in</w:t>
      </w:r>
      <w:r w:rsidR="00B352F2" w:rsidRPr="00AF2847">
        <w:t xml:space="preserve"> </w:t>
      </w:r>
      <w:proofErr w:type="spellStart"/>
      <w:r w:rsidR="00AF46AF" w:rsidRPr="00AF2847">
        <w:t>Tihran</w:t>
      </w:r>
      <w:proofErr w:type="spellEnd"/>
      <w:r w:rsidR="00B352F2" w:rsidRPr="00AF2847">
        <w:t xml:space="preserve"> </w:t>
      </w:r>
      <w:r w:rsidR="00AF46AF" w:rsidRPr="00AF2847">
        <w:t>he</w:t>
      </w:r>
      <w:r w:rsidR="00B352F2" w:rsidRPr="00AF2847">
        <w:t xml:space="preserve"> </w:t>
      </w:r>
      <w:r w:rsidR="00AF46AF" w:rsidRPr="00AF2847">
        <w:t>was</w:t>
      </w:r>
      <w:r w:rsidR="00B352F2" w:rsidRPr="00AF2847">
        <w:t xml:space="preserve"> </w:t>
      </w:r>
      <w:r w:rsidR="00AF46AF" w:rsidRPr="00AF2847">
        <w:t>arrested</w:t>
      </w:r>
      <w:r w:rsidR="00B352F2" w:rsidRPr="00AF2847">
        <w:t xml:space="preserve"> </w:t>
      </w:r>
      <w:r w:rsidR="00AF46AF" w:rsidRPr="00AF2847">
        <w:t>and</w:t>
      </w:r>
      <w:r w:rsidR="00B352F2" w:rsidRPr="00AF2847">
        <w:t xml:space="preserve"> </w:t>
      </w:r>
      <w:r w:rsidR="00AF46AF" w:rsidRPr="00AF2847">
        <w:t>put</w:t>
      </w:r>
      <w:r w:rsidR="00B352F2" w:rsidRPr="00AF2847">
        <w:t xml:space="preserve"> </w:t>
      </w:r>
      <w:r w:rsidR="00AF46AF" w:rsidRPr="00AF2847">
        <w:t>to</w:t>
      </w:r>
      <w:r w:rsidR="00B352F2" w:rsidRPr="00AF2847">
        <w:t xml:space="preserve"> </w:t>
      </w:r>
      <w:r w:rsidR="00AF46AF" w:rsidRPr="00AF2847">
        <w:t>death</w:t>
      </w:r>
      <w:r w:rsidR="00B352F2" w:rsidRPr="00AF2847">
        <w:t xml:space="preserve"> </w:t>
      </w:r>
      <w:r w:rsidR="00AF46AF" w:rsidRPr="00AF2847">
        <w:t>as</w:t>
      </w:r>
      <w:r w:rsidR="00B352F2" w:rsidRPr="00AF2847">
        <w:t xml:space="preserve"> </w:t>
      </w:r>
      <w:r w:rsidR="00AF46AF" w:rsidRPr="00AF2847">
        <w:t>a</w:t>
      </w:r>
      <w:r w:rsidR="00B352F2" w:rsidRPr="00AF2847">
        <w:t xml:space="preserve"> </w:t>
      </w:r>
      <w:r w:rsidR="00AF46AF" w:rsidRPr="00AF2847">
        <w:t>Babi!</w:t>
      </w:r>
      <w:r w:rsidR="00991B2B" w:rsidRPr="00AF2847">
        <w:t>’</w:t>
      </w:r>
      <w:r w:rsidR="00E7747A">
        <w:t>”</w:t>
      </w:r>
    </w:p>
    <w:p w:rsidR="00AF46AF" w:rsidRPr="00AF46AF" w:rsidRDefault="00AF46AF" w:rsidP="00E7747A">
      <w:pPr>
        <w:pStyle w:val="Text"/>
        <w:rPr>
          <w:lang w:eastAsia="en-AU"/>
        </w:rPr>
      </w:pPr>
      <w:r w:rsidRPr="00AF46AF">
        <w:rPr>
          <w:lang w:eastAsia="en-AU"/>
        </w:rPr>
        <w:t>Then</w:t>
      </w:r>
      <w:r w:rsidR="00B352F2">
        <w:rPr>
          <w:lang w:eastAsia="en-AU"/>
        </w:rPr>
        <w:t xml:space="preserve"> </w:t>
      </w:r>
      <w:r w:rsidR="009F128E">
        <w:rPr>
          <w:lang w:eastAsia="en-AU"/>
        </w:rPr>
        <w:t>‘Abdu’l-Baha</w:t>
      </w:r>
      <w:r w:rsidR="00B352F2">
        <w:rPr>
          <w:lang w:eastAsia="en-AU"/>
        </w:rPr>
        <w:t xml:space="preserve"> </w:t>
      </w:r>
      <w:r w:rsidRPr="00AF46AF">
        <w:rPr>
          <w:lang w:eastAsia="en-AU"/>
        </w:rPr>
        <w:t>continued</w:t>
      </w:r>
      <w:r w:rsidR="00991B2B">
        <w:rPr>
          <w:lang w:eastAsia="en-AU"/>
        </w:rPr>
        <w:t>:</w:t>
      </w:r>
      <w:r w:rsidR="00B352F2">
        <w:rPr>
          <w:lang w:eastAsia="en-AU"/>
        </w:rPr>
        <w:t xml:space="preserve">  </w:t>
      </w:r>
      <w:r w:rsidR="00991B2B">
        <w:rPr>
          <w:lang w:eastAsia="en-AU"/>
        </w:rPr>
        <w:t>“</w:t>
      </w:r>
      <w:r w:rsidRPr="00AF46AF">
        <w:rPr>
          <w:lang w:eastAsia="en-AU"/>
        </w:rPr>
        <w:t>I</w:t>
      </w:r>
      <w:r w:rsidR="00B352F2">
        <w:rPr>
          <w:lang w:eastAsia="en-AU"/>
        </w:rPr>
        <w:t xml:space="preserve"> </w:t>
      </w:r>
      <w:r w:rsidRPr="00AF46AF">
        <w:rPr>
          <w:lang w:eastAsia="en-AU"/>
        </w:rPr>
        <w:t>turned</w:t>
      </w:r>
      <w:r w:rsidR="00B352F2">
        <w:rPr>
          <w:lang w:eastAsia="en-AU"/>
        </w:rPr>
        <w:t xml:space="preserve"> </w:t>
      </w:r>
      <w:r w:rsidRPr="00AF46AF">
        <w:rPr>
          <w:lang w:eastAsia="en-AU"/>
        </w:rPr>
        <w:t>to</w:t>
      </w:r>
      <w:r w:rsidR="00B352F2">
        <w:rPr>
          <w:lang w:eastAsia="en-AU"/>
        </w:rPr>
        <w:t xml:space="preserve"> </w:t>
      </w:r>
      <w:r w:rsidRPr="00AF46AF">
        <w:rPr>
          <w:lang w:eastAsia="en-AU"/>
        </w:rPr>
        <w:t>the</w:t>
      </w:r>
      <w:r w:rsidR="00B352F2">
        <w:rPr>
          <w:lang w:eastAsia="en-AU"/>
        </w:rPr>
        <w:t xml:space="preserve"> </w:t>
      </w:r>
      <w:r w:rsidRPr="00AF46AF">
        <w:rPr>
          <w:lang w:eastAsia="en-AU"/>
        </w:rPr>
        <w:t>Siyyid</w:t>
      </w:r>
      <w:r w:rsidR="00B352F2">
        <w:rPr>
          <w:lang w:eastAsia="en-AU"/>
        </w:rPr>
        <w:t xml:space="preserve"> </w:t>
      </w:r>
      <w:r w:rsidRPr="00AF46AF">
        <w:rPr>
          <w:lang w:eastAsia="en-AU"/>
        </w:rPr>
        <w:t>and</w:t>
      </w:r>
      <w:r w:rsidR="00B352F2">
        <w:rPr>
          <w:lang w:eastAsia="en-AU"/>
        </w:rPr>
        <w:t xml:space="preserve"> </w:t>
      </w:r>
      <w:r w:rsidRPr="00AF46AF">
        <w:rPr>
          <w:lang w:eastAsia="en-AU"/>
        </w:rPr>
        <w:t>said,</w:t>
      </w:r>
      <w:r w:rsidR="00B352F2">
        <w:rPr>
          <w:lang w:eastAsia="en-AU"/>
        </w:rPr>
        <w:t xml:space="preserve"> </w:t>
      </w:r>
      <w:r w:rsidR="00991B2B">
        <w:rPr>
          <w:lang w:eastAsia="en-AU"/>
        </w:rPr>
        <w:t>‘</w:t>
      </w:r>
      <w:r w:rsidRPr="00AF46AF">
        <w:rPr>
          <w:lang w:eastAsia="en-AU"/>
        </w:rPr>
        <w:t>O,</w:t>
      </w:r>
      <w:r w:rsidR="00B352F2">
        <w:rPr>
          <w:lang w:eastAsia="en-AU"/>
        </w:rPr>
        <w:t xml:space="preserve"> </w:t>
      </w:r>
      <w:r w:rsidRPr="00AF46AF">
        <w:rPr>
          <w:lang w:eastAsia="en-AU"/>
        </w:rPr>
        <w:t>eminent</w:t>
      </w:r>
      <w:r w:rsidR="00B352F2">
        <w:rPr>
          <w:lang w:eastAsia="en-AU"/>
        </w:rPr>
        <w:t xml:space="preserve"> </w:t>
      </w:r>
      <w:r w:rsidRPr="00AF46AF">
        <w:rPr>
          <w:lang w:eastAsia="en-AU"/>
        </w:rPr>
        <w:t>Sir!</w:t>
      </w:r>
      <w:r w:rsidR="00B352F2">
        <w:rPr>
          <w:lang w:eastAsia="en-AU"/>
        </w:rPr>
        <w:t xml:space="preserve"> </w:t>
      </w:r>
      <w:r w:rsidR="00E7747A">
        <w:rPr>
          <w:lang w:eastAsia="en-AU"/>
        </w:rPr>
        <w:t xml:space="preserve"> </w:t>
      </w:r>
      <w:r w:rsidRPr="00AF46AF">
        <w:rPr>
          <w:lang w:eastAsia="en-AU"/>
        </w:rPr>
        <w:t>What</w:t>
      </w:r>
      <w:r w:rsidR="00B352F2">
        <w:rPr>
          <w:lang w:eastAsia="en-AU"/>
        </w:rPr>
        <w:t xml:space="preserve"> </w:t>
      </w:r>
      <w:r w:rsidRPr="00AF46AF">
        <w:rPr>
          <w:lang w:eastAsia="en-AU"/>
        </w:rPr>
        <w:t>is</w:t>
      </w:r>
      <w:r w:rsidR="00B352F2">
        <w:rPr>
          <w:lang w:eastAsia="en-AU"/>
        </w:rPr>
        <w:t xml:space="preserve"> </w:t>
      </w:r>
      <w:r w:rsidRPr="00AF46AF">
        <w:rPr>
          <w:lang w:eastAsia="en-AU"/>
        </w:rPr>
        <w:t>your</w:t>
      </w:r>
      <w:r w:rsidR="00B352F2">
        <w:rPr>
          <w:lang w:eastAsia="en-AU"/>
        </w:rPr>
        <w:t xml:space="preserve"> </w:t>
      </w:r>
      <w:r w:rsidRPr="00AF46AF">
        <w:rPr>
          <w:lang w:eastAsia="en-AU"/>
        </w:rPr>
        <w:t>authority</w:t>
      </w:r>
      <w:r w:rsidR="00B352F2">
        <w:rPr>
          <w:lang w:eastAsia="en-AU"/>
        </w:rPr>
        <w:t xml:space="preserve"> </w:t>
      </w:r>
      <w:r w:rsidRPr="00AF46AF">
        <w:rPr>
          <w:lang w:eastAsia="en-AU"/>
        </w:rPr>
        <w:t>in</w:t>
      </w:r>
      <w:r w:rsidR="00B352F2">
        <w:rPr>
          <w:lang w:eastAsia="en-AU"/>
        </w:rPr>
        <w:t xml:space="preserve"> </w:t>
      </w:r>
      <w:r w:rsidRPr="00AF46AF">
        <w:rPr>
          <w:lang w:eastAsia="en-AU"/>
        </w:rPr>
        <w:t>considering</w:t>
      </w:r>
      <w:r w:rsidR="00B352F2">
        <w:rPr>
          <w:lang w:eastAsia="en-AU"/>
        </w:rPr>
        <w:t xml:space="preserve"> </w:t>
      </w:r>
      <w:r w:rsidRPr="00AF46AF">
        <w:rPr>
          <w:lang w:eastAsia="en-AU"/>
        </w:rPr>
        <w:t>the</w:t>
      </w:r>
      <w:r w:rsidR="00B352F2">
        <w:rPr>
          <w:lang w:eastAsia="en-AU"/>
        </w:rPr>
        <w:t xml:space="preserve"> </w:t>
      </w:r>
      <w:r w:rsidRPr="00AF46AF">
        <w:rPr>
          <w:lang w:eastAsia="en-AU"/>
        </w:rPr>
        <w:t>above</w:t>
      </w:r>
      <w:r w:rsidR="00B352F2">
        <w:rPr>
          <w:lang w:eastAsia="en-AU"/>
        </w:rPr>
        <w:t xml:space="preserve"> </w:t>
      </w:r>
      <w:r w:rsidRPr="00AF46AF">
        <w:rPr>
          <w:lang w:eastAsia="en-AU"/>
        </w:rPr>
        <w:t>verse</w:t>
      </w:r>
      <w:r w:rsidR="00B352F2">
        <w:rPr>
          <w:lang w:eastAsia="en-AU"/>
        </w:rPr>
        <w:t xml:space="preserve"> </w:t>
      </w:r>
      <w:r w:rsidRPr="00AF46AF">
        <w:rPr>
          <w:lang w:eastAsia="en-AU"/>
        </w:rPr>
        <w:t>as</w:t>
      </w:r>
      <w:r w:rsidR="00B352F2">
        <w:rPr>
          <w:lang w:eastAsia="en-AU"/>
        </w:rPr>
        <w:t xml:space="preserve"> </w:t>
      </w:r>
      <w:r w:rsidRPr="00AF46AF">
        <w:rPr>
          <w:lang w:eastAsia="en-AU"/>
        </w:rPr>
        <w:t>being</w:t>
      </w:r>
      <w:r w:rsidR="00B352F2">
        <w:rPr>
          <w:lang w:eastAsia="en-AU"/>
        </w:rPr>
        <w:t xml:space="preserve"> </w:t>
      </w:r>
      <w:r w:rsidR="00991B2B">
        <w:rPr>
          <w:lang w:eastAsia="en-AU"/>
        </w:rPr>
        <w:t>“</w:t>
      </w:r>
      <w:r w:rsidRPr="00AF46AF">
        <w:rPr>
          <w:lang w:eastAsia="en-AU"/>
        </w:rPr>
        <w:t>an</w:t>
      </w:r>
      <w:r w:rsidR="00B352F2">
        <w:rPr>
          <w:lang w:eastAsia="en-AU"/>
        </w:rPr>
        <w:t xml:space="preserve"> </w:t>
      </w:r>
      <w:r w:rsidRPr="00AF46AF">
        <w:rPr>
          <w:lang w:eastAsia="en-AU"/>
        </w:rPr>
        <w:t>ambiguous</w:t>
      </w:r>
      <w:r w:rsidR="00B352F2">
        <w:rPr>
          <w:lang w:eastAsia="en-AU"/>
        </w:rPr>
        <w:t xml:space="preserve"> </w:t>
      </w:r>
      <w:r w:rsidRPr="00AF46AF">
        <w:rPr>
          <w:lang w:eastAsia="en-AU"/>
        </w:rPr>
        <w:t>verse</w:t>
      </w:r>
      <w:r w:rsidR="00991B2B">
        <w:rPr>
          <w:lang w:eastAsia="en-AU"/>
        </w:rPr>
        <w:t>”</w:t>
      </w:r>
      <w:r w:rsidR="00E7747A">
        <w:rPr>
          <w:lang w:eastAsia="en-AU"/>
        </w:rPr>
        <w:t>,</w:t>
      </w:r>
      <w:r w:rsidR="00B352F2">
        <w:rPr>
          <w:lang w:eastAsia="en-AU"/>
        </w:rPr>
        <w:t xml:space="preserve"> </w:t>
      </w:r>
      <w:r w:rsidRPr="00AF46AF">
        <w:rPr>
          <w:lang w:eastAsia="en-AU"/>
        </w:rPr>
        <w:t>needing</w:t>
      </w:r>
      <w:r w:rsidR="00B352F2">
        <w:rPr>
          <w:lang w:eastAsia="en-AU"/>
        </w:rPr>
        <w:t xml:space="preserve"> </w:t>
      </w:r>
      <w:r w:rsidRPr="00AF46AF">
        <w:rPr>
          <w:lang w:eastAsia="en-AU"/>
        </w:rPr>
        <w:t>an</w:t>
      </w:r>
      <w:r w:rsidR="00B352F2">
        <w:rPr>
          <w:lang w:eastAsia="en-AU"/>
        </w:rPr>
        <w:t xml:space="preserve"> </w:t>
      </w:r>
      <w:r w:rsidRPr="00AF46AF">
        <w:rPr>
          <w:lang w:eastAsia="en-AU"/>
        </w:rPr>
        <w:t>allegorical</w:t>
      </w:r>
      <w:r w:rsidR="00B352F2">
        <w:rPr>
          <w:lang w:eastAsia="en-AU"/>
        </w:rPr>
        <w:t xml:space="preserve"> </w:t>
      </w:r>
      <w:r w:rsidRPr="00AF46AF">
        <w:rPr>
          <w:lang w:eastAsia="en-AU"/>
        </w:rPr>
        <w:t>interpretation?</w:t>
      </w:r>
      <w:r w:rsidR="00E7747A">
        <w:rPr>
          <w:lang w:eastAsia="en-AU"/>
        </w:rPr>
        <w:t xml:space="preserve"> </w:t>
      </w:r>
      <w:r w:rsidR="00B352F2">
        <w:rPr>
          <w:lang w:eastAsia="en-AU"/>
        </w:rPr>
        <w:t xml:space="preserve"> </w:t>
      </w:r>
      <w:r w:rsidRPr="00AF46AF">
        <w:rPr>
          <w:lang w:eastAsia="en-AU"/>
        </w:rPr>
        <w:t>Do</w:t>
      </w:r>
      <w:r w:rsidR="00B352F2">
        <w:rPr>
          <w:lang w:eastAsia="en-AU"/>
        </w:rPr>
        <w:t xml:space="preserve"> </w:t>
      </w:r>
      <w:r w:rsidRPr="00AF46AF">
        <w:rPr>
          <w:lang w:eastAsia="en-AU"/>
        </w:rPr>
        <w:t>you</w:t>
      </w:r>
      <w:r w:rsidR="00B352F2">
        <w:rPr>
          <w:lang w:eastAsia="en-AU"/>
        </w:rPr>
        <w:t xml:space="preserve"> </w:t>
      </w:r>
      <w:r w:rsidRPr="00AF46AF">
        <w:rPr>
          <w:lang w:eastAsia="en-AU"/>
        </w:rPr>
        <w:t>not</w:t>
      </w:r>
      <w:r w:rsidR="00B352F2">
        <w:rPr>
          <w:lang w:eastAsia="en-AU"/>
        </w:rPr>
        <w:t xml:space="preserve"> </w:t>
      </w:r>
      <w:r w:rsidRPr="00AF46AF">
        <w:rPr>
          <w:lang w:eastAsia="en-AU"/>
        </w:rPr>
        <w:t>know</w:t>
      </w:r>
      <w:r w:rsidR="00B352F2">
        <w:rPr>
          <w:lang w:eastAsia="en-AU"/>
        </w:rPr>
        <w:t xml:space="preserve"> </w:t>
      </w:r>
      <w:r w:rsidRPr="00AF46AF">
        <w:rPr>
          <w:lang w:eastAsia="en-AU"/>
        </w:rPr>
        <w:t>that</w:t>
      </w:r>
      <w:r w:rsidR="00B352F2">
        <w:rPr>
          <w:lang w:eastAsia="en-AU"/>
        </w:rPr>
        <w:t xml:space="preserve"> </w:t>
      </w:r>
      <w:r w:rsidRPr="00AF46AF">
        <w:rPr>
          <w:lang w:eastAsia="en-AU"/>
        </w:rPr>
        <w:t>all</w:t>
      </w:r>
      <w:r w:rsidR="00B352F2">
        <w:rPr>
          <w:lang w:eastAsia="en-AU"/>
        </w:rPr>
        <w:t xml:space="preserve"> </w:t>
      </w:r>
      <w:r w:rsidRPr="00AF46AF">
        <w:rPr>
          <w:lang w:eastAsia="en-AU"/>
        </w:rPr>
        <w:t>authoritative</w:t>
      </w:r>
      <w:r w:rsidR="00B352F2">
        <w:rPr>
          <w:lang w:eastAsia="en-AU"/>
        </w:rPr>
        <w:t xml:space="preserve"> </w:t>
      </w:r>
      <w:r w:rsidRPr="00AF46AF">
        <w:rPr>
          <w:lang w:eastAsia="en-AU"/>
        </w:rPr>
        <w:t>commentators</w:t>
      </w:r>
      <w:r w:rsidR="00B352F2">
        <w:rPr>
          <w:lang w:eastAsia="en-AU"/>
        </w:rPr>
        <w:t xml:space="preserve"> </w:t>
      </w:r>
      <w:r w:rsidRPr="00AF46AF">
        <w:rPr>
          <w:lang w:eastAsia="en-AU"/>
        </w:rPr>
        <w:t>of</w:t>
      </w:r>
      <w:r w:rsidR="00B352F2">
        <w:rPr>
          <w:lang w:eastAsia="en-AU"/>
        </w:rPr>
        <w:t xml:space="preserve"> </w:t>
      </w:r>
      <w:r w:rsidRPr="00AF46AF">
        <w:rPr>
          <w:lang w:eastAsia="en-AU"/>
        </w:rPr>
        <w:t>both</w:t>
      </w:r>
      <w:r w:rsidR="00B352F2">
        <w:rPr>
          <w:lang w:eastAsia="en-AU"/>
        </w:rPr>
        <w:t xml:space="preserve"> </w:t>
      </w:r>
      <w:r w:rsidRPr="00AF46AF">
        <w:rPr>
          <w:lang w:eastAsia="en-AU"/>
        </w:rPr>
        <w:t>the</w:t>
      </w:r>
      <w:r w:rsidR="00B352F2">
        <w:rPr>
          <w:lang w:eastAsia="en-AU"/>
        </w:rPr>
        <w:t xml:space="preserve"> </w:t>
      </w:r>
      <w:proofErr w:type="spellStart"/>
      <w:r w:rsidRPr="00AF46AF">
        <w:rPr>
          <w:lang w:eastAsia="en-AU"/>
        </w:rPr>
        <w:t>Shi</w:t>
      </w:r>
      <w:r w:rsidR="00991B2B">
        <w:rPr>
          <w:lang w:eastAsia="en-AU"/>
        </w:rPr>
        <w:t>’</w:t>
      </w:r>
      <w:r w:rsidRPr="00AF46AF">
        <w:rPr>
          <w:lang w:eastAsia="en-AU"/>
        </w:rPr>
        <w:t>ah</w:t>
      </w:r>
      <w:proofErr w:type="spellEnd"/>
      <w:r w:rsidR="00B352F2">
        <w:rPr>
          <w:lang w:eastAsia="en-AU"/>
        </w:rPr>
        <w:t xml:space="preserve"> </w:t>
      </w:r>
      <w:r w:rsidRPr="00AF46AF">
        <w:rPr>
          <w:lang w:eastAsia="en-AU"/>
        </w:rPr>
        <w:t>and</w:t>
      </w:r>
      <w:r w:rsidR="00B352F2">
        <w:rPr>
          <w:lang w:eastAsia="en-AU"/>
        </w:rPr>
        <w:t xml:space="preserve"> </w:t>
      </w:r>
      <w:r w:rsidRPr="00AF46AF">
        <w:rPr>
          <w:lang w:eastAsia="en-AU"/>
        </w:rPr>
        <w:t>Su</w:t>
      </w:r>
      <w:r w:rsidR="00894DA6">
        <w:rPr>
          <w:lang w:eastAsia="en-AU"/>
        </w:rPr>
        <w:t>n</w:t>
      </w:r>
      <w:r w:rsidRPr="00AF46AF">
        <w:rPr>
          <w:lang w:eastAsia="en-AU"/>
        </w:rPr>
        <w:t>ni</w:t>
      </w:r>
      <w:r w:rsidR="00B352F2">
        <w:rPr>
          <w:lang w:eastAsia="en-AU"/>
        </w:rPr>
        <w:t xml:space="preserve"> </w:t>
      </w:r>
      <w:r w:rsidRPr="00AF46AF">
        <w:rPr>
          <w:lang w:eastAsia="en-AU"/>
        </w:rPr>
        <w:t>Schools</w:t>
      </w:r>
      <w:r w:rsidR="00B352F2">
        <w:rPr>
          <w:lang w:eastAsia="en-AU"/>
        </w:rPr>
        <w:t xml:space="preserve"> </w:t>
      </w:r>
      <w:r w:rsidRPr="00AF46AF">
        <w:rPr>
          <w:lang w:eastAsia="en-AU"/>
        </w:rPr>
        <w:t>have</w:t>
      </w:r>
      <w:r w:rsidR="00B352F2">
        <w:rPr>
          <w:lang w:eastAsia="en-AU"/>
        </w:rPr>
        <w:t xml:space="preserve"> </w:t>
      </w:r>
      <w:r w:rsidRPr="00AF46AF">
        <w:rPr>
          <w:lang w:eastAsia="en-AU"/>
        </w:rPr>
        <w:t>considered</w:t>
      </w:r>
      <w:r w:rsidR="00B352F2">
        <w:rPr>
          <w:lang w:eastAsia="en-AU"/>
        </w:rPr>
        <w:t xml:space="preserve"> </w:t>
      </w:r>
      <w:r w:rsidRPr="00AF46AF">
        <w:rPr>
          <w:lang w:eastAsia="en-AU"/>
        </w:rPr>
        <w:t>this</w:t>
      </w:r>
      <w:r w:rsidR="00B352F2">
        <w:rPr>
          <w:lang w:eastAsia="en-AU"/>
        </w:rPr>
        <w:t xml:space="preserve"> </w:t>
      </w:r>
      <w:r w:rsidRPr="00AF46AF">
        <w:rPr>
          <w:lang w:eastAsia="en-AU"/>
        </w:rPr>
        <w:t>a</w:t>
      </w:r>
      <w:r w:rsidR="00B352F2">
        <w:rPr>
          <w:lang w:eastAsia="en-AU"/>
        </w:rPr>
        <w:t xml:space="preserve"> </w:t>
      </w:r>
      <w:r w:rsidR="00991B2B">
        <w:rPr>
          <w:lang w:eastAsia="en-AU"/>
        </w:rPr>
        <w:t>“</w:t>
      </w:r>
      <w:r w:rsidRPr="00AF46AF">
        <w:rPr>
          <w:lang w:eastAsia="en-AU"/>
        </w:rPr>
        <w:t>perspicuous</w:t>
      </w:r>
      <w:r w:rsidR="00B352F2">
        <w:rPr>
          <w:lang w:eastAsia="en-AU"/>
        </w:rPr>
        <w:t xml:space="preserve"> </w:t>
      </w:r>
      <w:r w:rsidRPr="00AF46AF">
        <w:rPr>
          <w:lang w:eastAsia="en-AU"/>
        </w:rPr>
        <w:t>verse</w:t>
      </w:r>
      <w:r w:rsidR="00E7747A">
        <w:rPr>
          <w:lang w:eastAsia="en-AU"/>
        </w:rPr>
        <w:t>”</w:t>
      </w:r>
      <w:r w:rsidRPr="00AF46AF">
        <w:rPr>
          <w:lang w:eastAsia="en-AU"/>
        </w:rPr>
        <w:t>?</w:t>
      </w:r>
      <w:r w:rsidR="00E7747A">
        <w:rPr>
          <w:lang w:eastAsia="en-AU"/>
        </w:rPr>
        <w:t xml:space="preserve">’ </w:t>
      </w:r>
      <w:r w:rsidR="00B352F2">
        <w:rPr>
          <w:lang w:eastAsia="en-AU"/>
        </w:rPr>
        <w:t xml:space="preserve"> </w:t>
      </w:r>
      <w:r w:rsidRPr="00AF46AF">
        <w:rPr>
          <w:lang w:eastAsia="en-AU"/>
        </w:rPr>
        <w:t>The</w:t>
      </w:r>
      <w:r w:rsidR="00B352F2">
        <w:rPr>
          <w:lang w:eastAsia="en-AU"/>
        </w:rPr>
        <w:t xml:space="preserve"> </w:t>
      </w:r>
      <w:r w:rsidRPr="00AF46AF">
        <w:rPr>
          <w:lang w:eastAsia="en-AU"/>
        </w:rPr>
        <w:t>Siyyid</w:t>
      </w:r>
      <w:r w:rsidR="00B352F2">
        <w:rPr>
          <w:lang w:eastAsia="en-AU"/>
        </w:rPr>
        <w:t xml:space="preserve"> </w:t>
      </w:r>
      <w:r w:rsidRPr="00AF46AF">
        <w:rPr>
          <w:lang w:eastAsia="en-AU"/>
        </w:rPr>
        <w:t>answered</w:t>
      </w:r>
      <w:r w:rsidR="00B352F2">
        <w:rPr>
          <w:lang w:eastAsia="en-AU"/>
        </w:rPr>
        <w:t xml:space="preserve"> </w:t>
      </w:r>
      <w:r w:rsidRPr="00AF46AF">
        <w:rPr>
          <w:lang w:eastAsia="en-AU"/>
        </w:rPr>
        <w:t>haughtily,</w:t>
      </w:r>
      <w:r w:rsidR="00B352F2">
        <w:rPr>
          <w:lang w:eastAsia="en-AU"/>
        </w:rPr>
        <w:t xml:space="preserve"> </w:t>
      </w:r>
      <w:r w:rsidR="00E7747A">
        <w:rPr>
          <w:lang w:eastAsia="en-AU"/>
        </w:rPr>
        <w:t>‘</w:t>
      </w:r>
      <w:r w:rsidRPr="00AF46AF">
        <w:rPr>
          <w:lang w:eastAsia="en-AU"/>
        </w:rPr>
        <w:t>We</w:t>
      </w:r>
      <w:r w:rsidR="00B352F2">
        <w:rPr>
          <w:lang w:eastAsia="en-AU"/>
        </w:rPr>
        <w:t xml:space="preserve"> </w:t>
      </w:r>
      <w:r w:rsidRPr="00AF46AF">
        <w:rPr>
          <w:lang w:eastAsia="en-AU"/>
        </w:rPr>
        <w:t>have</w:t>
      </w:r>
      <w:r w:rsidR="00B352F2">
        <w:rPr>
          <w:lang w:eastAsia="en-AU"/>
        </w:rPr>
        <w:t xml:space="preserve"> </w:t>
      </w:r>
      <w:r w:rsidRPr="00AF46AF">
        <w:rPr>
          <w:lang w:eastAsia="en-AU"/>
        </w:rPr>
        <w:t>the</w:t>
      </w:r>
      <w:r w:rsidR="00B352F2">
        <w:rPr>
          <w:lang w:eastAsia="en-AU"/>
        </w:rPr>
        <w:t xml:space="preserve"> </w:t>
      </w:r>
      <w:r w:rsidRPr="00AF46AF">
        <w:rPr>
          <w:lang w:eastAsia="en-AU"/>
        </w:rPr>
        <w:t>authority</w:t>
      </w:r>
      <w:r w:rsidR="00B352F2">
        <w:rPr>
          <w:lang w:eastAsia="en-AU"/>
        </w:rPr>
        <w:t xml:space="preserve"> </w:t>
      </w:r>
      <w:r w:rsidRPr="00AF46AF">
        <w:rPr>
          <w:lang w:eastAsia="en-AU"/>
        </w:rPr>
        <w:t>and</w:t>
      </w:r>
      <w:r w:rsidR="00B352F2">
        <w:rPr>
          <w:lang w:eastAsia="en-AU"/>
        </w:rPr>
        <w:t xml:space="preserve"> </w:t>
      </w:r>
      <w:r w:rsidRPr="00AF46AF">
        <w:rPr>
          <w:lang w:eastAsia="en-AU"/>
        </w:rPr>
        <w:t>the</w:t>
      </w:r>
      <w:r w:rsidR="00B352F2">
        <w:rPr>
          <w:lang w:eastAsia="en-AU"/>
        </w:rPr>
        <w:t xml:space="preserve"> </w:t>
      </w:r>
      <w:r w:rsidRPr="00AF46AF">
        <w:rPr>
          <w:lang w:eastAsia="en-AU"/>
        </w:rPr>
        <w:t>right</w:t>
      </w:r>
      <w:r w:rsidR="00B352F2">
        <w:rPr>
          <w:lang w:eastAsia="en-AU"/>
        </w:rPr>
        <w:t xml:space="preserve"> </w:t>
      </w:r>
      <w:r w:rsidRPr="00AF46AF">
        <w:rPr>
          <w:lang w:eastAsia="en-AU"/>
        </w:rPr>
        <w:t>to</w:t>
      </w:r>
      <w:r w:rsidR="00B352F2">
        <w:rPr>
          <w:lang w:eastAsia="en-AU"/>
        </w:rPr>
        <w:t xml:space="preserve"> </w:t>
      </w:r>
      <w:r w:rsidRPr="00AF46AF">
        <w:rPr>
          <w:lang w:eastAsia="en-AU"/>
        </w:rPr>
        <w:t>interpret</w:t>
      </w:r>
      <w:r w:rsidR="00B352F2">
        <w:rPr>
          <w:lang w:eastAsia="en-AU"/>
        </w:rPr>
        <w:t xml:space="preserve"> </w:t>
      </w:r>
      <w:r w:rsidRPr="00AF46AF">
        <w:rPr>
          <w:lang w:eastAsia="en-AU"/>
        </w:rPr>
        <w:t>the</w:t>
      </w:r>
      <w:r w:rsidR="00B352F2">
        <w:rPr>
          <w:lang w:eastAsia="en-AU"/>
        </w:rPr>
        <w:t xml:space="preserve"> </w:t>
      </w:r>
      <w:r w:rsidRPr="00AF46AF">
        <w:rPr>
          <w:lang w:eastAsia="en-AU"/>
        </w:rPr>
        <w:t>last</w:t>
      </w:r>
      <w:r w:rsidR="00B352F2">
        <w:rPr>
          <w:lang w:eastAsia="en-AU"/>
        </w:rPr>
        <w:t xml:space="preserve"> </w:t>
      </w:r>
      <w:r w:rsidRPr="00AF46AF">
        <w:rPr>
          <w:lang w:eastAsia="en-AU"/>
        </w:rPr>
        <w:t>verse</w:t>
      </w:r>
      <w:r w:rsidR="00B352F2">
        <w:rPr>
          <w:lang w:eastAsia="en-AU"/>
        </w:rPr>
        <w:t xml:space="preserve"> </w:t>
      </w:r>
      <w:r w:rsidRPr="00AF46AF">
        <w:rPr>
          <w:lang w:eastAsia="en-AU"/>
        </w:rPr>
        <w:t>as</w:t>
      </w:r>
      <w:r w:rsidR="00B352F2">
        <w:rPr>
          <w:lang w:eastAsia="en-AU"/>
        </w:rPr>
        <w:t xml:space="preserve"> </w:t>
      </w:r>
      <w:r w:rsidRPr="00AF46AF">
        <w:rPr>
          <w:lang w:eastAsia="en-AU"/>
        </w:rPr>
        <w:t>an</w:t>
      </w:r>
      <w:r w:rsidR="00B352F2">
        <w:rPr>
          <w:lang w:eastAsia="en-AU"/>
        </w:rPr>
        <w:t xml:space="preserve"> </w:t>
      </w:r>
      <w:r w:rsidRPr="00AF46AF">
        <w:rPr>
          <w:lang w:eastAsia="en-AU"/>
        </w:rPr>
        <w:t>ambiguous</w:t>
      </w:r>
      <w:r w:rsidR="00B352F2">
        <w:rPr>
          <w:lang w:eastAsia="en-AU"/>
        </w:rPr>
        <w:t xml:space="preserve"> </w:t>
      </w:r>
      <w:r w:rsidRPr="00AF46AF">
        <w:rPr>
          <w:lang w:eastAsia="en-AU"/>
        </w:rPr>
        <w:t>one,</w:t>
      </w:r>
      <w:r w:rsidR="00B352F2">
        <w:rPr>
          <w:lang w:eastAsia="en-AU"/>
        </w:rPr>
        <w:t xml:space="preserve"> </w:t>
      </w:r>
      <w:r w:rsidRPr="00AF46AF">
        <w:rPr>
          <w:lang w:eastAsia="en-AU"/>
        </w:rPr>
        <w:t>and</w:t>
      </w:r>
      <w:r w:rsidR="00B352F2">
        <w:rPr>
          <w:lang w:eastAsia="en-AU"/>
        </w:rPr>
        <w:t xml:space="preserve"> </w:t>
      </w:r>
      <w:r w:rsidRPr="00AF46AF">
        <w:rPr>
          <w:lang w:eastAsia="en-AU"/>
        </w:rPr>
        <w:t>we</w:t>
      </w:r>
      <w:r w:rsidR="00B352F2">
        <w:rPr>
          <w:lang w:eastAsia="en-AU"/>
        </w:rPr>
        <w:t xml:space="preserve"> </w:t>
      </w:r>
      <w:r w:rsidRPr="00AF46AF">
        <w:rPr>
          <w:lang w:eastAsia="en-AU"/>
        </w:rPr>
        <w:t>also</w:t>
      </w:r>
      <w:r w:rsidR="00B352F2">
        <w:rPr>
          <w:lang w:eastAsia="en-AU"/>
        </w:rPr>
        <w:t xml:space="preserve"> </w:t>
      </w:r>
      <w:r w:rsidRPr="00AF46AF">
        <w:rPr>
          <w:lang w:eastAsia="en-AU"/>
        </w:rPr>
        <w:t>have</w:t>
      </w:r>
      <w:r w:rsidR="00B352F2">
        <w:rPr>
          <w:lang w:eastAsia="en-AU"/>
        </w:rPr>
        <w:t xml:space="preserve"> </w:t>
      </w:r>
      <w:r w:rsidRPr="00AF46AF">
        <w:rPr>
          <w:lang w:eastAsia="en-AU"/>
        </w:rPr>
        <w:t>the</w:t>
      </w:r>
      <w:r w:rsidR="00B352F2">
        <w:rPr>
          <w:lang w:eastAsia="en-AU"/>
        </w:rPr>
        <w:t xml:space="preserve"> </w:t>
      </w:r>
      <w:r w:rsidRPr="00AF46AF">
        <w:rPr>
          <w:lang w:eastAsia="en-AU"/>
        </w:rPr>
        <w:t>right</w:t>
      </w:r>
      <w:r w:rsidR="00B352F2">
        <w:rPr>
          <w:lang w:eastAsia="en-AU"/>
        </w:rPr>
        <w:t xml:space="preserve"> </w:t>
      </w:r>
      <w:r w:rsidRPr="00AF46AF">
        <w:rPr>
          <w:lang w:eastAsia="en-AU"/>
        </w:rPr>
        <w:t>to</w:t>
      </w:r>
      <w:r w:rsidR="00B352F2">
        <w:rPr>
          <w:lang w:eastAsia="en-AU"/>
        </w:rPr>
        <w:t xml:space="preserve"> </w:t>
      </w:r>
      <w:r w:rsidRPr="00AF46AF">
        <w:rPr>
          <w:lang w:eastAsia="en-AU"/>
        </w:rPr>
        <w:t>interpret</w:t>
      </w:r>
      <w:r w:rsidR="00B352F2">
        <w:rPr>
          <w:lang w:eastAsia="en-AU"/>
        </w:rPr>
        <w:t xml:space="preserve"> </w:t>
      </w:r>
      <w:r w:rsidRPr="00AF46AF">
        <w:rPr>
          <w:lang w:eastAsia="en-AU"/>
        </w:rPr>
        <w:t>the</w:t>
      </w:r>
      <w:r w:rsidR="00B352F2">
        <w:rPr>
          <w:lang w:eastAsia="en-AU"/>
        </w:rPr>
        <w:t xml:space="preserve"> </w:t>
      </w:r>
      <w:r w:rsidRPr="00AF46AF">
        <w:rPr>
          <w:lang w:eastAsia="en-AU"/>
        </w:rPr>
        <w:t>present</w:t>
      </w:r>
      <w:r w:rsidR="00B352F2">
        <w:rPr>
          <w:lang w:eastAsia="en-AU"/>
        </w:rPr>
        <w:t xml:space="preserve"> </w:t>
      </w:r>
      <w:r w:rsidRPr="00AF46AF">
        <w:rPr>
          <w:lang w:eastAsia="en-AU"/>
        </w:rPr>
        <w:t>verse</w:t>
      </w:r>
      <w:r w:rsidR="00B352F2">
        <w:rPr>
          <w:lang w:eastAsia="en-AU"/>
        </w:rPr>
        <w:t xml:space="preserve"> </w:t>
      </w:r>
      <w:r w:rsidRPr="00AF46AF">
        <w:rPr>
          <w:lang w:eastAsia="en-AU"/>
        </w:rPr>
        <w:t>dealing</w:t>
      </w:r>
      <w:r w:rsidR="00B352F2">
        <w:rPr>
          <w:lang w:eastAsia="en-AU"/>
        </w:rPr>
        <w:t xml:space="preserve"> </w:t>
      </w:r>
      <w:r w:rsidRPr="00AF46AF">
        <w:rPr>
          <w:lang w:eastAsia="en-AU"/>
        </w:rPr>
        <w:t>with</w:t>
      </w:r>
      <w:r w:rsidR="00B352F2">
        <w:rPr>
          <w:lang w:eastAsia="en-AU"/>
        </w:rPr>
        <w:t xml:space="preserve"> </w:t>
      </w:r>
      <w:r w:rsidRPr="00AF46AF">
        <w:rPr>
          <w:lang w:eastAsia="en-AU"/>
        </w:rPr>
        <w:t>the</w:t>
      </w:r>
      <w:r w:rsidR="00B352F2">
        <w:rPr>
          <w:lang w:eastAsia="en-AU"/>
        </w:rPr>
        <w:t xml:space="preserve"> </w:t>
      </w:r>
      <w:r w:rsidRPr="00AF46AF">
        <w:rPr>
          <w:lang w:eastAsia="en-AU"/>
        </w:rPr>
        <w:t>Khan</w:t>
      </w:r>
      <w:r w:rsidR="00991B2B">
        <w:rPr>
          <w:lang w:eastAsia="en-AU"/>
        </w:rPr>
        <w:t>’</w:t>
      </w:r>
      <w:r w:rsidRPr="00AF46AF">
        <w:rPr>
          <w:lang w:eastAsia="en-AU"/>
        </w:rPr>
        <w:t>s</w:t>
      </w:r>
      <w:r w:rsidR="00B352F2">
        <w:rPr>
          <w:lang w:eastAsia="en-AU"/>
        </w:rPr>
        <w:t xml:space="preserve"> </w:t>
      </w:r>
      <w:r w:rsidRPr="00AF46AF">
        <w:rPr>
          <w:lang w:eastAsia="en-AU"/>
        </w:rPr>
        <w:t>pilgrimage</w:t>
      </w:r>
      <w:r w:rsidR="00B352F2">
        <w:rPr>
          <w:lang w:eastAsia="en-AU"/>
        </w:rPr>
        <w:t xml:space="preserve"> </w:t>
      </w:r>
      <w:r w:rsidRPr="00AF46AF">
        <w:rPr>
          <w:lang w:eastAsia="en-AU"/>
        </w:rPr>
        <w:t>to</w:t>
      </w:r>
      <w:r w:rsidR="00B352F2">
        <w:rPr>
          <w:lang w:eastAsia="en-AU"/>
        </w:rPr>
        <w:t xml:space="preserve"> </w:t>
      </w:r>
      <w:r w:rsidRPr="00AF46AF">
        <w:rPr>
          <w:lang w:eastAsia="en-AU"/>
        </w:rPr>
        <w:t>Mecca,</w:t>
      </w:r>
      <w:r w:rsidR="00B352F2">
        <w:rPr>
          <w:lang w:eastAsia="en-AU"/>
        </w:rPr>
        <w:t xml:space="preserve"> </w:t>
      </w:r>
      <w:r w:rsidRPr="00AF46AF">
        <w:rPr>
          <w:lang w:eastAsia="en-AU"/>
        </w:rPr>
        <w:t>in</w:t>
      </w:r>
      <w:r w:rsidR="00B352F2">
        <w:rPr>
          <w:lang w:eastAsia="en-AU"/>
        </w:rPr>
        <w:t xml:space="preserve"> </w:t>
      </w:r>
      <w:r w:rsidRPr="00AF46AF">
        <w:rPr>
          <w:lang w:eastAsia="en-AU"/>
        </w:rPr>
        <w:t>a</w:t>
      </w:r>
      <w:r w:rsidR="00B352F2">
        <w:rPr>
          <w:lang w:eastAsia="en-AU"/>
        </w:rPr>
        <w:t xml:space="preserve"> </w:t>
      </w:r>
      <w:r w:rsidRPr="00AF46AF">
        <w:rPr>
          <w:lang w:eastAsia="en-AU"/>
        </w:rPr>
        <w:t>similar</w:t>
      </w:r>
      <w:r w:rsidR="00B352F2">
        <w:rPr>
          <w:lang w:eastAsia="en-AU"/>
        </w:rPr>
        <w:t xml:space="preserve"> </w:t>
      </w:r>
      <w:r w:rsidRPr="00AF46AF">
        <w:rPr>
          <w:lang w:eastAsia="en-AU"/>
        </w:rPr>
        <w:t>way</w:t>
      </w:r>
      <w:r w:rsidR="00E7747A">
        <w:rPr>
          <w:lang w:eastAsia="en-AU"/>
        </w:rPr>
        <w:t xml:space="preserve">.’ </w:t>
      </w:r>
      <w:r w:rsidR="00B352F2">
        <w:rPr>
          <w:lang w:eastAsia="en-AU"/>
        </w:rPr>
        <w:t xml:space="preserve"> </w:t>
      </w:r>
      <w:r w:rsidRPr="00AF46AF">
        <w:rPr>
          <w:lang w:eastAsia="en-AU"/>
        </w:rPr>
        <w:t>I</w:t>
      </w:r>
      <w:r w:rsidR="00B352F2">
        <w:rPr>
          <w:lang w:eastAsia="en-AU"/>
        </w:rPr>
        <w:t xml:space="preserve"> </w:t>
      </w:r>
      <w:r w:rsidRPr="00AF46AF">
        <w:rPr>
          <w:lang w:eastAsia="en-AU"/>
        </w:rPr>
        <w:t>answered</w:t>
      </w:r>
      <w:r w:rsidR="00991B2B">
        <w:rPr>
          <w:lang w:eastAsia="en-AU"/>
        </w:rPr>
        <w:t>:</w:t>
      </w:r>
      <w:r w:rsidR="00B352F2">
        <w:rPr>
          <w:lang w:eastAsia="en-AU"/>
        </w:rPr>
        <w:t xml:space="preserve">  </w:t>
      </w:r>
      <w:r w:rsidR="00991B2B">
        <w:rPr>
          <w:lang w:eastAsia="en-AU"/>
        </w:rPr>
        <w:t>‘</w:t>
      </w:r>
      <w:r w:rsidRPr="00AF46AF">
        <w:rPr>
          <w:lang w:eastAsia="en-AU"/>
        </w:rPr>
        <w:t>You</w:t>
      </w:r>
      <w:r w:rsidR="00B352F2">
        <w:rPr>
          <w:lang w:eastAsia="en-AU"/>
        </w:rPr>
        <w:t xml:space="preserve"> </w:t>
      </w:r>
      <w:r w:rsidRPr="00AF46AF">
        <w:rPr>
          <w:lang w:eastAsia="en-AU"/>
        </w:rPr>
        <w:t>are</w:t>
      </w:r>
      <w:r w:rsidR="00B352F2">
        <w:rPr>
          <w:lang w:eastAsia="en-AU"/>
        </w:rPr>
        <w:t xml:space="preserve"> </w:t>
      </w:r>
      <w:r w:rsidRPr="00AF46AF">
        <w:rPr>
          <w:lang w:eastAsia="en-AU"/>
        </w:rPr>
        <w:t>plainly</w:t>
      </w:r>
      <w:r w:rsidR="00B352F2">
        <w:rPr>
          <w:lang w:eastAsia="en-AU"/>
        </w:rPr>
        <w:t xml:space="preserve"> </w:t>
      </w:r>
      <w:r w:rsidRPr="00AF46AF">
        <w:rPr>
          <w:lang w:eastAsia="en-AU"/>
        </w:rPr>
        <w:t>wrong</w:t>
      </w:r>
      <w:r w:rsidR="00B352F2">
        <w:rPr>
          <w:lang w:eastAsia="en-AU"/>
        </w:rPr>
        <w:t xml:space="preserve"> </w:t>
      </w:r>
      <w:r w:rsidRPr="00AF46AF">
        <w:rPr>
          <w:lang w:eastAsia="en-AU"/>
        </w:rPr>
        <w:t>in</w:t>
      </w:r>
      <w:r w:rsidR="00B352F2">
        <w:rPr>
          <w:lang w:eastAsia="en-AU"/>
        </w:rPr>
        <w:t xml:space="preserve"> </w:t>
      </w:r>
      <w:r w:rsidRPr="00AF46AF">
        <w:rPr>
          <w:lang w:eastAsia="en-AU"/>
        </w:rPr>
        <w:t>your</w:t>
      </w:r>
      <w:r w:rsidR="00B352F2">
        <w:rPr>
          <w:lang w:eastAsia="en-AU"/>
        </w:rPr>
        <w:t xml:space="preserve"> </w:t>
      </w:r>
      <w:r w:rsidRPr="00AF46AF">
        <w:rPr>
          <w:lang w:eastAsia="en-AU"/>
        </w:rPr>
        <w:t>interpretation</w:t>
      </w:r>
      <w:r w:rsidR="00B352F2">
        <w:rPr>
          <w:lang w:eastAsia="en-AU"/>
        </w:rPr>
        <w:t xml:space="preserve"> </w:t>
      </w:r>
      <w:r w:rsidRPr="00AF46AF">
        <w:rPr>
          <w:lang w:eastAsia="en-AU"/>
        </w:rPr>
        <w:t>of</w:t>
      </w:r>
      <w:r w:rsidR="00B352F2">
        <w:rPr>
          <w:lang w:eastAsia="en-AU"/>
        </w:rPr>
        <w:t xml:space="preserve"> </w:t>
      </w:r>
      <w:r w:rsidRPr="00AF46AF">
        <w:rPr>
          <w:lang w:eastAsia="en-AU"/>
        </w:rPr>
        <w:t>both</w:t>
      </w:r>
      <w:r w:rsidR="00B352F2">
        <w:rPr>
          <w:lang w:eastAsia="en-AU"/>
        </w:rPr>
        <w:t xml:space="preserve"> </w:t>
      </w:r>
      <w:r w:rsidRPr="00AF46AF">
        <w:rPr>
          <w:lang w:eastAsia="en-AU"/>
        </w:rPr>
        <w:t>verses</w:t>
      </w:r>
      <w:r w:rsidR="00991B2B">
        <w:rPr>
          <w:lang w:eastAsia="en-AU"/>
        </w:rPr>
        <w:t>.</w:t>
      </w:r>
      <w:r w:rsidR="00B352F2">
        <w:rPr>
          <w:lang w:eastAsia="en-AU"/>
        </w:rPr>
        <w:t xml:space="preserve">  </w:t>
      </w:r>
      <w:r w:rsidRPr="00AF46AF">
        <w:rPr>
          <w:lang w:eastAsia="en-AU"/>
        </w:rPr>
        <w:t>For</w:t>
      </w:r>
      <w:r w:rsidR="00B352F2">
        <w:rPr>
          <w:lang w:eastAsia="en-AU"/>
        </w:rPr>
        <w:t xml:space="preserve"> </w:t>
      </w:r>
      <w:r w:rsidRPr="00AF46AF">
        <w:rPr>
          <w:lang w:eastAsia="en-AU"/>
        </w:rPr>
        <w:t>by</w:t>
      </w:r>
      <w:r w:rsidR="00B352F2">
        <w:rPr>
          <w:lang w:eastAsia="en-AU"/>
        </w:rPr>
        <w:t xml:space="preserve"> </w:t>
      </w:r>
      <w:r w:rsidRPr="00AF46AF">
        <w:rPr>
          <w:lang w:eastAsia="en-AU"/>
        </w:rPr>
        <w:t>ambiguous</w:t>
      </w:r>
      <w:r w:rsidR="00B352F2">
        <w:rPr>
          <w:lang w:eastAsia="en-AU"/>
        </w:rPr>
        <w:t xml:space="preserve"> </w:t>
      </w:r>
      <w:r w:rsidRPr="00AF46AF">
        <w:rPr>
          <w:lang w:eastAsia="en-AU"/>
        </w:rPr>
        <w:t>verses</w:t>
      </w:r>
      <w:r w:rsidR="00B352F2">
        <w:rPr>
          <w:lang w:eastAsia="en-AU"/>
        </w:rPr>
        <w:t xml:space="preserve"> </w:t>
      </w:r>
      <w:r w:rsidRPr="00AF46AF">
        <w:rPr>
          <w:lang w:eastAsia="en-AU"/>
        </w:rPr>
        <w:t>is</w:t>
      </w:r>
      <w:r w:rsidR="00B352F2">
        <w:rPr>
          <w:lang w:eastAsia="en-AU"/>
        </w:rPr>
        <w:t xml:space="preserve"> </w:t>
      </w:r>
      <w:r w:rsidRPr="00AF46AF">
        <w:rPr>
          <w:lang w:eastAsia="en-AU"/>
        </w:rPr>
        <w:t>meant</w:t>
      </w:r>
      <w:r w:rsidR="00B352F2">
        <w:rPr>
          <w:lang w:eastAsia="en-AU"/>
        </w:rPr>
        <w:t xml:space="preserve"> </w:t>
      </w:r>
      <w:r w:rsidRPr="00AF46AF">
        <w:rPr>
          <w:lang w:eastAsia="en-AU"/>
        </w:rPr>
        <w:t>those</w:t>
      </w:r>
      <w:r w:rsidR="00B352F2">
        <w:rPr>
          <w:lang w:eastAsia="en-AU"/>
        </w:rPr>
        <w:t xml:space="preserve"> </w:t>
      </w:r>
      <w:r w:rsidRPr="00AF46AF">
        <w:rPr>
          <w:lang w:eastAsia="en-AU"/>
        </w:rPr>
        <w:t>whose</w:t>
      </w:r>
      <w:r w:rsidR="00B352F2">
        <w:rPr>
          <w:lang w:eastAsia="en-AU"/>
        </w:rPr>
        <w:t xml:space="preserve"> </w:t>
      </w:r>
      <w:r w:rsidRPr="00AF46AF">
        <w:rPr>
          <w:lang w:eastAsia="en-AU"/>
        </w:rPr>
        <w:t>literal</w:t>
      </w:r>
      <w:r w:rsidR="00B352F2">
        <w:rPr>
          <w:lang w:eastAsia="en-AU"/>
        </w:rPr>
        <w:t xml:space="preserve"> </w:t>
      </w:r>
      <w:r w:rsidRPr="00AF46AF">
        <w:rPr>
          <w:lang w:eastAsia="en-AU"/>
        </w:rPr>
        <w:t>sense</w:t>
      </w:r>
      <w:r w:rsidR="00B352F2">
        <w:rPr>
          <w:lang w:eastAsia="en-AU"/>
        </w:rPr>
        <w:t xml:space="preserve"> </w:t>
      </w:r>
      <w:r w:rsidRPr="00AF46AF">
        <w:rPr>
          <w:lang w:eastAsia="en-AU"/>
        </w:rPr>
        <w:t>is</w:t>
      </w:r>
      <w:r w:rsidR="00B352F2">
        <w:rPr>
          <w:lang w:eastAsia="en-AU"/>
        </w:rPr>
        <w:t xml:space="preserve"> </w:t>
      </w:r>
      <w:r w:rsidRPr="00AF46AF">
        <w:rPr>
          <w:lang w:eastAsia="en-AU"/>
        </w:rPr>
        <w:t>not</w:t>
      </w:r>
      <w:r w:rsidR="00B352F2">
        <w:rPr>
          <w:lang w:eastAsia="en-AU"/>
        </w:rPr>
        <w:t xml:space="preserve"> </w:t>
      </w:r>
      <w:r w:rsidRPr="00AF46AF">
        <w:rPr>
          <w:lang w:eastAsia="en-AU"/>
        </w:rPr>
        <w:t>in</w:t>
      </w:r>
      <w:r w:rsidR="00B352F2">
        <w:rPr>
          <w:lang w:eastAsia="en-AU"/>
        </w:rPr>
        <w:t xml:space="preserve"> </w:t>
      </w:r>
      <w:r w:rsidRPr="00AF46AF">
        <w:rPr>
          <w:lang w:eastAsia="en-AU"/>
        </w:rPr>
        <w:t>accord</w:t>
      </w:r>
      <w:r w:rsidR="00B352F2">
        <w:rPr>
          <w:lang w:eastAsia="en-AU"/>
        </w:rPr>
        <w:t xml:space="preserve"> </w:t>
      </w:r>
      <w:r w:rsidRPr="00AF46AF">
        <w:rPr>
          <w:lang w:eastAsia="en-AU"/>
        </w:rPr>
        <w:t>with</w:t>
      </w:r>
      <w:r w:rsidR="00B352F2">
        <w:rPr>
          <w:lang w:eastAsia="en-AU"/>
        </w:rPr>
        <w:t xml:space="preserve"> </w:t>
      </w:r>
      <w:r w:rsidRPr="00AF46AF">
        <w:rPr>
          <w:lang w:eastAsia="en-AU"/>
        </w:rPr>
        <w:t>the</w:t>
      </w:r>
      <w:r w:rsidR="00B352F2">
        <w:rPr>
          <w:lang w:eastAsia="en-AU"/>
        </w:rPr>
        <w:t xml:space="preserve"> </w:t>
      </w:r>
      <w:r w:rsidRPr="00AF46AF">
        <w:rPr>
          <w:lang w:eastAsia="en-AU"/>
        </w:rPr>
        <w:t>fundamental</w:t>
      </w:r>
      <w:r w:rsidR="00B352F2">
        <w:rPr>
          <w:lang w:eastAsia="en-AU"/>
        </w:rPr>
        <w:t xml:space="preserve"> </w:t>
      </w:r>
      <w:r w:rsidRPr="00AF46AF">
        <w:rPr>
          <w:lang w:eastAsia="en-AU"/>
        </w:rPr>
        <w:t>principles</w:t>
      </w:r>
      <w:r w:rsidR="00B352F2">
        <w:rPr>
          <w:lang w:eastAsia="en-AU"/>
        </w:rPr>
        <w:t xml:space="preserve"> </w:t>
      </w:r>
      <w:r w:rsidRPr="00AF46AF">
        <w:rPr>
          <w:lang w:eastAsia="en-AU"/>
        </w:rPr>
        <w:t>of</w:t>
      </w:r>
      <w:r w:rsidR="00B352F2">
        <w:rPr>
          <w:lang w:eastAsia="en-AU"/>
        </w:rPr>
        <w:t xml:space="preserve"> </w:t>
      </w:r>
      <w:r w:rsidRPr="00AF46AF">
        <w:rPr>
          <w:lang w:eastAsia="en-AU"/>
        </w:rPr>
        <w:t>the</w:t>
      </w:r>
      <w:r w:rsidR="00B352F2">
        <w:rPr>
          <w:lang w:eastAsia="en-AU"/>
        </w:rPr>
        <w:t xml:space="preserve"> </w:t>
      </w:r>
      <w:r w:rsidRPr="00AF46AF">
        <w:rPr>
          <w:lang w:eastAsia="en-AU"/>
        </w:rPr>
        <w:t>Law</w:t>
      </w:r>
      <w:r w:rsidR="00991B2B">
        <w:rPr>
          <w:lang w:eastAsia="en-AU"/>
        </w:rPr>
        <w:t>.</w:t>
      </w:r>
      <w:r w:rsidR="00B352F2">
        <w:rPr>
          <w:lang w:eastAsia="en-AU"/>
        </w:rPr>
        <w:t xml:space="preserve">  </w:t>
      </w:r>
      <w:r w:rsidRPr="00AF46AF">
        <w:rPr>
          <w:lang w:eastAsia="en-AU"/>
        </w:rPr>
        <w:t>Such</w:t>
      </w:r>
      <w:r w:rsidR="00B352F2">
        <w:rPr>
          <w:lang w:eastAsia="en-AU"/>
        </w:rPr>
        <w:t xml:space="preserve"> </w:t>
      </w:r>
      <w:r w:rsidRPr="00AF46AF">
        <w:rPr>
          <w:lang w:eastAsia="en-AU"/>
        </w:rPr>
        <w:t>verses</w:t>
      </w:r>
      <w:r w:rsidR="00B352F2">
        <w:rPr>
          <w:lang w:eastAsia="en-AU"/>
        </w:rPr>
        <w:t xml:space="preserve"> </w:t>
      </w:r>
      <w:r w:rsidRPr="00AF46AF">
        <w:rPr>
          <w:lang w:eastAsia="en-AU"/>
        </w:rPr>
        <w:t>are</w:t>
      </w:r>
      <w:r w:rsidR="00B352F2">
        <w:rPr>
          <w:lang w:eastAsia="en-AU"/>
        </w:rPr>
        <w:t xml:space="preserve"> </w:t>
      </w:r>
      <w:r w:rsidRPr="00AF46AF">
        <w:rPr>
          <w:lang w:eastAsia="en-AU"/>
        </w:rPr>
        <w:t>therefore</w:t>
      </w:r>
      <w:r w:rsidR="00B352F2">
        <w:rPr>
          <w:lang w:eastAsia="en-AU"/>
        </w:rPr>
        <w:t xml:space="preserve"> </w:t>
      </w:r>
      <w:r w:rsidRPr="00AF46AF">
        <w:rPr>
          <w:lang w:eastAsia="en-AU"/>
        </w:rPr>
        <w:t>liable</w:t>
      </w:r>
      <w:r w:rsidR="00B352F2">
        <w:rPr>
          <w:lang w:eastAsia="en-AU"/>
        </w:rPr>
        <w:t xml:space="preserve"> </w:t>
      </w:r>
      <w:r w:rsidRPr="00AF46AF">
        <w:rPr>
          <w:lang w:eastAsia="en-AU"/>
        </w:rPr>
        <w:t>to</w:t>
      </w:r>
      <w:r w:rsidR="00B352F2">
        <w:rPr>
          <w:lang w:eastAsia="en-AU"/>
        </w:rPr>
        <w:t xml:space="preserve"> </w:t>
      </w:r>
      <w:r w:rsidRPr="00AF46AF">
        <w:rPr>
          <w:lang w:eastAsia="en-AU"/>
        </w:rPr>
        <w:t>an</w:t>
      </w:r>
      <w:r w:rsidR="00B352F2">
        <w:rPr>
          <w:lang w:eastAsia="en-AU"/>
        </w:rPr>
        <w:t xml:space="preserve"> </w:t>
      </w:r>
      <w:r w:rsidRPr="00AF46AF">
        <w:rPr>
          <w:lang w:eastAsia="en-AU"/>
        </w:rPr>
        <w:t>allegorical</w:t>
      </w:r>
      <w:r w:rsidR="00B352F2">
        <w:rPr>
          <w:lang w:eastAsia="en-AU"/>
        </w:rPr>
        <w:t xml:space="preserve"> </w:t>
      </w:r>
      <w:r w:rsidRPr="00AF46AF">
        <w:rPr>
          <w:lang w:eastAsia="en-AU"/>
        </w:rPr>
        <w:t>interpretation</w:t>
      </w:r>
      <w:r w:rsidR="00991B2B">
        <w:rPr>
          <w:lang w:eastAsia="en-AU"/>
        </w:rPr>
        <w:t>.</w:t>
      </w:r>
      <w:r w:rsidR="00B352F2">
        <w:rPr>
          <w:lang w:eastAsia="en-AU"/>
        </w:rPr>
        <w:t xml:space="preserve">  </w:t>
      </w:r>
      <w:r w:rsidRPr="00AF46AF">
        <w:rPr>
          <w:lang w:eastAsia="en-AU"/>
        </w:rPr>
        <w:t>By</w:t>
      </w:r>
      <w:r w:rsidR="00B352F2">
        <w:rPr>
          <w:lang w:eastAsia="en-AU"/>
        </w:rPr>
        <w:t xml:space="preserve"> </w:t>
      </w:r>
      <w:r w:rsidRPr="00AF46AF">
        <w:rPr>
          <w:lang w:eastAsia="en-AU"/>
        </w:rPr>
        <w:t>perspicuous</w:t>
      </w:r>
      <w:r w:rsidR="00B352F2">
        <w:rPr>
          <w:lang w:eastAsia="en-AU"/>
        </w:rPr>
        <w:t xml:space="preserve"> </w:t>
      </w:r>
      <w:r w:rsidRPr="00AF46AF">
        <w:rPr>
          <w:lang w:eastAsia="en-AU"/>
        </w:rPr>
        <w:t>verses</w:t>
      </w:r>
      <w:r w:rsidR="00B352F2">
        <w:rPr>
          <w:lang w:eastAsia="en-AU"/>
        </w:rPr>
        <w:t xml:space="preserve"> </w:t>
      </w:r>
      <w:r w:rsidRPr="00AF46AF">
        <w:rPr>
          <w:lang w:eastAsia="en-AU"/>
        </w:rPr>
        <w:t>is</w:t>
      </w:r>
      <w:r w:rsidR="00B352F2">
        <w:rPr>
          <w:lang w:eastAsia="en-AU"/>
        </w:rPr>
        <w:t xml:space="preserve"> </w:t>
      </w:r>
      <w:r w:rsidRPr="00AF46AF">
        <w:rPr>
          <w:lang w:eastAsia="en-AU"/>
        </w:rPr>
        <w:t>meant</w:t>
      </w:r>
      <w:r w:rsidR="00B352F2">
        <w:rPr>
          <w:lang w:eastAsia="en-AU"/>
        </w:rPr>
        <w:t xml:space="preserve"> </w:t>
      </w:r>
      <w:r w:rsidRPr="00AF46AF">
        <w:rPr>
          <w:lang w:eastAsia="en-AU"/>
        </w:rPr>
        <w:t>those</w:t>
      </w:r>
      <w:r w:rsidR="00B352F2">
        <w:rPr>
          <w:lang w:eastAsia="en-AU"/>
        </w:rPr>
        <w:t xml:space="preserve"> </w:t>
      </w:r>
      <w:r w:rsidRPr="00AF46AF">
        <w:rPr>
          <w:lang w:eastAsia="en-AU"/>
        </w:rPr>
        <w:t>whose</w:t>
      </w:r>
      <w:r w:rsidR="00B352F2">
        <w:rPr>
          <w:lang w:eastAsia="en-AU"/>
        </w:rPr>
        <w:t xml:space="preserve"> </w:t>
      </w:r>
      <w:r w:rsidRPr="00AF46AF">
        <w:rPr>
          <w:lang w:eastAsia="en-AU"/>
        </w:rPr>
        <w:t>literal</w:t>
      </w:r>
      <w:r w:rsidR="00B352F2">
        <w:rPr>
          <w:lang w:eastAsia="en-AU"/>
        </w:rPr>
        <w:t xml:space="preserve"> </w:t>
      </w:r>
      <w:r w:rsidRPr="00AF46AF">
        <w:rPr>
          <w:lang w:eastAsia="en-AU"/>
        </w:rPr>
        <w:t>sense</w:t>
      </w:r>
      <w:r w:rsidR="00B352F2">
        <w:rPr>
          <w:lang w:eastAsia="en-AU"/>
        </w:rPr>
        <w:t xml:space="preserve"> </w:t>
      </w:r>
      <w:r w:rsidRPr="00AF46AF">
        <w:rPr>
          <w:lang w:eastAsia="en-AU"/>
        </w:rPr>
        <w:t>is</w:t>
      </w:r>
      <w:r w:rsidR="00B352F2">
        <w:rPr>
          <w:lang w:eastAsia="en-AU"/>
        </w:rPr>
        <w:t xml:space="preserve"> </w:t>
      </w:r>
      <w:r w:rsidRPr="00AF46AF">
        <w:rPr>
          <w:lang w:eastAsia="en-AU"/>
        </w:rPr>
        <w:t>plainly</w:t>
      </w:r>
      <w:r w:rsidR="00B352F2">
        <w:rPr>
          <w:lang w:eastAsia="en-AU"/>
        </w:rPr>
        <w:t xml:space="preserve"> </w:t>
      </w:r>
      <w:r w:rsidRPr="00AF46AF">
        <w:rPr>
          <w:lang w:eastAsia="en-AU"/>
        </w:rPr>
        <w:t>in</w:t>
      </w:r>
      <w:r w:rsidR="00B352F2">
        <w:rPr>
          <w:lang w:eastAsia="en-AU"/>
        </w:rPr>
        <w:t xml:space="preserve"> </w:t>
      </w:r>
      <w:r w:rsidRPr="00AF46AF">
        <w:rPr>
          <w:lang w:eastAsia="en-AU"/>
        </w:rPr>
        <w:t>accord</w:t>
      </w:r>
      <w:r w:rsidR="00B352F2">
        <w:rPr>
          <w:lang w:eastAsia="en-AU"/>
        </w:rPr>
        <w:t xml:space="preserve"> </w:t>
      </w:r>
      <w:r w:rsidRPr="00AF46AF">
        <w:rPr>
          <w:lang w:eastAsia="en-AU"/>
        </w:rPr>
        <w:t>with</w:t>
      </w:r>
      <w:r w:rsidR="00B352F2">
        <w:rPr>
          <w:lang w:eastAsia="en-AU"/>
        </w:rPr>
        <w:t xml:space="preserve"> </w:t>
      </w:r>
      <w:r w:rsidRPr="00AF46AF">
        <w:rPr>
          <w:lang w:eastAsia="en-AU"/>
        </w:rPr>
        <w:t>the</w:t>
      </w:r>
      <w:r w:rsidR="00B352F2">
        <w:rPr>
          <w:lang w:eastAsia="en-AU"/>
        </w:rPr>
        <w:t xml:space="preserve"> </w:t>
      </w:r>
      <w:r w:rsidRPr="00AF46AF">
        <w:rPr>
          <w:lang w:eastAsia="en-AU"/>
        </w:rPr>
        <w:t>general</w:t>
      </w:r>
      <w:r w:rsidR="00B352F2">
        <w:rPr>
          <w:lang w:eastAsia="en-AU"/>
        </w:rPr>
        <w:t xml:space="preserve"> </w:t>
      </w:r>
      <w:r w:rsidRPr="00AF46AF">
        <w:rPr>
          <w:lang w:eastAsia="en-AU"/>
        </w:rPr>
        <w:t>laws</w:t>
      </w:r>
      <w:r w:rsidR="00B352F2">
        <w:rPr>
          <w:lang w:eastAsia="en-AU"/>
        </w:rPr>
        <w:t xml:space="preserve"> </w:t>
      </w:r>
      <w:r w:rsidRPr="00AF46AF">
        <w:rPr>
          <w:lang w:eastAsia="en-AU"/>
        </w:rPr>
        <w:t>and</w:t>
      </w:r>
      <w:r w:rsidR="00B352F2">
        <w:rPr>
          <w:lang w:eastAsia="en-AU"/>
        </w:rPr>
        <w:t xml:space="preserve"> </w:t>
      </w:r>
      <w:r w:rsidRPr="00AF46AF">
        <w:rPr>
          <w:lang w:eastAsia="en-AU"/>
        </w:rPr>
        <w:t>fundamental</w:t>
      </w:r>
      <w:r w:rsidR="00B352F2">
        <w:rPr>
          <w:lang w:eastAsia="en-AU"/>
        </w:rPr>
        <w:t xml:space="preserve"> </w:t>
      </w:r>
      <w:r w:rsidRPr="00AF46AF">
        <w:rPr>
          <w:lang w:eastAsia="en-AU"/>
        </w:rPr>
        <w:t>rules</w:t>
      </w:r>
      <w:r w:rsidR="00B352F2">
        <w:rPr>
          <w:lang w:eastAsia="en-AU"/>
        </w:rPr>
        <w:t xml:space="preserve"> </w:t>
      </w:r>
      <w:r w:rsidRPr="00AF46AF">
        <w:rPr>
          <w:lang w:eastAsia="en-AU"/>
        </w:rPr>
        <w:t>of</w:t>
      </w:r>
      <w:r w:rsidR="00B352F2">
        <w:rPr>
          <w:lang w:eastAsia="en-AU"/>
        </w:rPr>
        <w:t xml:space="preserve"> </w:t>
      </w:r>
      <w:r w:rsidRPr="00AF46AF">
        <w:rPr>
          <w:lang w:eastAsia="en-AU"/>
        </w:rPr>
        <w:t>Faith</w:t>
      </w:r>
      <w:r w:rsidR="00991B2B">
        <w:rPr>
          <w:lang w:eastAsia="en-AU"/>
        </w:rPr>
        <w:t>.</w:t>
      </w:r>
      <w:r w:rsidR="00B352F2">
        <w:rPr>
          <w:lang w:eastAsia="en-AU"/>
        </w:rPr>
        <w:t xml:space="preserve">  </w:t>
      </w:r>
      <w:r w:rsidRPr="00AF46AF">
        <w:rPr>
          <w:lang w:eastAsia="en-AU"/>
        </w:rPr>
        <w:t>Such</w:t>
      </w:r>
      <w:r w:rsidR="00B352F2">
        <w:rPr>
          <w:lang w:eastAsia="en-AU"/>
        </w:rPr>
        <w:t xml:space="preserve"> </w:t>
      </w:r>
      <w:r w:rsidRPr="00AF46AF">
        <w:rPr>
          <w:lang w:eastAsia="en-AU"/>
        </w:rPr>
        <w:t>verses</w:t>
      </w:r>
      <w:r w:rsidR="00B352F2">
        <w:rPr>
          <w:lang w:eastAsia="en-AU"/>
        </w:rPr>
        <w:t xml:space="preserve"> </w:t>
      </w:r>
      <w:r w:rsidRPr="00AF46AF">
        <w:rPr>
          <w:lang w:eastAsia="en-AU"/>
        </w:rPr>
        <w:t>are</w:t>
      </w:r>
      <w:r w:rsidR="00B352F2">
        <w:rPr>
          <w:lang w:eastAsia="en-AU"/>
        </w:rPr>
        <w:t xml:space="preserve"> </w:t>
      </w:r>
      <w:r w:rsidRPr="00AF46AF">
        <w:rPr>
          <w:lang w:eastAsia="en-AU"/>
        </w:rPr>
        <w:t>therefore</w:t>
      </w:r>
      <w:r w:rsidR="00B352F2">
        <w:rPr>
          <w:lang w:eastAsia="en-AU"/>
        </w:rPr>
        <w:t xml:space="preserve"> </w:t>
      </w:r>
      <w:r w:rsidRPr="00AF46AF">
        <w:rPr>
          <w:lang w:eastAsia="en-AU"/>
        </w:rPr>
        <w:t>taken</w:t>
      </w:r>
      <w:r w:rsidR="00B352F2">
        <w:rPr>
          <w:lang w:eastAsia="en-AU"/>
        </w:rPr>
        <w:t xml:space="preserve"> </w:t>
      </w:r>
      <w:r w:rsidRPr="00AF46AF">
        <w:rPr>
          <w:lang w:eastAsia="en-AU"/>
        </w:rPr>
        <w:t>literally.</w:t>
      </w:r>
      <w:r w:rsidR="00991B2B">
        <w:rPr>
          <w:lang w:eastAsia="en-AU"/>
        </w:rPr>
        <w:t>’</w:t>
      </w:r>
      <w:r w:rsidR="00B352F2">
        <w:rPr>
          <w:lang w:eastAsia="en-AU"/>
        </w:rPr>
        <w:t xml:space="preserve"> </w:t>
      </w:r>
      <w:r w:rsidR="00E7747A">
        <w:rPr>
          <w:lang w:eastAsia="en-AU"/>
        </w:rPr>
        <w:t xml:space="preserve"> </w:t>
      </w:r>
      <w:r w:rsidRPr="00AF46AF">
        <w:rPr>
          <w:lang w:eastAsia="en-AU"/>
        </w:rPr>
        <w:t>This</w:t>
      </w:r>
      <w:r w:rsidR="00B352F2">
        <w:rPr>
          <w:lang w:eastAsia="en-AU"/>
        </w:rPr>
        <w:t xml:space="preserve"> </w:t>
      </w:r>
      <w:r w:rsidRPr="00AF46AF">
        <w:rPr>
          <w:lang w:eastAsia="en-AU"/>
        </w:rPr>
        <w:t>explanation</w:t>
      </w:r>
      <w:r w:rsidR="00B352F2">
        <w:rPr>
          <w:lang w:eastAsia="en-AU"/>
        </w:rPr>
        <w:t xml:space="preserve"> </w:t>
      </w:r>
      <w:r w:rsidRPr="00AF46AF">
        <w:rPr>
          <w:lang w:eastAsia="en-AU"/>
        </w:rPr>
        <w:t>admonished</w:t>
      </w:r>
      <w:r w:rsidR="00B352F2">
        <w:rPr>
          <w:lang w:eastAsia="en-AU"/>
        </w:rPr>
        <w:t xml:space="preserve"> </w:t>
      </w:r>
      <w:r w:rsidRPr="00AF46AF">
        <w:rPr>
          <w:lang w:eastAsia="en-AU"/>
        </w:rPr>
        <w:t>the</w:t>
      </w:r>
      <w:r w:rsidR="00B352F2">
        <w:rPr>
          <w:lang w:eastAsia="en-AU"/>
        </w:rPr>
        <w:t xml:space="preserve"> </w:t>
      </w:r>
      <w:r w:rsidRPr="00AF46AF">
        <w:rPr>
          <w:lang w:eastAsia="en-AU"/>
        </w:rPr>
        <w:t>Siyyid</w:t>
      </w:r>
      <w:r w:rsidR="00B352F2">
        <w:rPr>
          <w:lang w:eastAsia="en-AU"/>
        </w:rPr>
        <w:t xml:space="preserve"> </w:t>
      </w:r>
      <w:r w:rsidRPr="00AF46AF">
        <w:rPr>
          <w:lang w:eastAsia="en-AU"/>
        </w:rPr>
        <w:t>to</w:t>
      </w:r>
      <w:r w:rsidR="00B352F2">
        <w:rPr>
          <w:lang w:eastAsia="en-AU"/>
        </w:rPr>
        <w:t xml:space="preserve"> </w:t>
      </w:r>
      <w:r w:rsidRPr="00AF46AF">
        <w:rPr>
          <w:lang w:eastAsia="en-AU"/>
        </w:rPr>
        <w:t>some</w:t>
      </w:r>
      <w:r w:rsidR="00B352F2">
        <w:rPr>
          <w:lang w:eastAsia="en-AU"/>
        </w:rPr>
        <w:t xml:space="preserve"> </w:t>
      </w:r>
      <w:r w:rsidRPr="00AF46AF">
        <w:rPr>
          <w:lang w:eastAsia="en-AU"/>
        </w:rPr>
        <w:t>extent.</w:t>
      </w:r>
    </w:p>
    <w:p w:rsidR="00E7747A" w:rsidRDefault="00991B2B" w:rsidP="00E7747A">
      <w:pPr>
        <w:pStyle w:val="Text"/>
      </w:pPr>
      <w:r w:rsidRPr="00E7747A">
        <w:t>“</w:t>
      </w:r>
      <w:r w:rsidR="00AF46AF" w:rsidRPr="00E7747A">
        <w:t>Sometime</w:t>
      </w:r>
      <w:r w:rsidR="00B352F2" w:rsidRPr="00E7747A">
        <w:t xml:space="preserve"> </w:t>
      </w:r>
      <w:r w:rsidR="00AF46AF" w:rsidRPr="00E7747A">
        <w:t>after,</w:t>
      </w:r>
      <w:r w:rsidR="00B352F2" w:rsidRPr="00E7747A">
        <w:t xml:space="preserve"> </w:t>
      </w:r>
      <w:r w:rsidR="00AF46AF" w:rsidRPr="00E7747A">
        <w:t>this</w:t>
      </w:r>
      <w:r w:rsidR="00B352F2" w:rsidRPr="00E7747A">
        <w:t xml:space="preserve"> </w:t>
      </w:r>
      <w:r w:rsidR="00AF46AF" w:rsidRPr="00E7747A">
        <w:t>Siyyid</w:t>
      </w:r>
      <w:r w:rsidR="00B352F2" w:rsidRPr="00E7747A">
        <w:t xml:space="preserve"> </w:t>
      </w:r>
      <w:r w:rsidR="00AF46AF" w:rsidRPr="00E7747A">
        <w:t>Ibrahim</w:t>
      </w:r>
      <w:r w:rsidR="00B352F2" w:rsidRPr="00E7747A">
        <w:t xml:space="preserve"> </w:t>
      </w:r>
      <w:r w:rsidR="00AF46AF" w:rsidRPr="00E7747A">
        <w:t>attained</w:t>
      </w:r>
      <w:r w:rsidR="00B352F2" w:rsidRPr="00E7747A">
        <w:t xml:space="preserve"> </w:t>
      </w:r>
      <w:r w:rsidR="00AF46AF" w:rsidRPr="00E7747A">
        <w:t>to</w:t>
      </w:r>
      <w:r w:rsidR="00B352F2" w:rsidRPr="00E7747A">
        <w:t xml:space="preserve"> </w:t>
      </w:r>
      <w:r w:rsidR="00AF46AF" w:rsidRPr="00E7747A">
        <w:t>the</w:t>
      </w:r>
      <w:r w:rsidR="00B352F2" w:rsidRPr="00E7747A">
        <w:t xml:space="preserve"> </w:t>
      </w:r>
      <w:r w:rsidR="00AF46AF" w:rsidRPr="00E7747A">
        <w:t>Presence</w:t>
      </w:r>
      <w:r w:rsidR="00B352F2" w:rsidRPr="00E7747A">
        <w:t xml:space="preserve"> </w:t>
      </w:r>
      <w:r w:rsidR="00AF46AF" w:rsidRPr="00E7747A">
        <w:t>of</w:t>
      </w:r>
      <w:r w:rsidR="00B352F2" w:rsidRPr="00E7747A">
        <w:t xml:space="preserve"> </w:t>
      </w:r>
      <w:r w:rsidR="00AF46AF" w:rsidRPr="00E7747A">
        <w:t>the</w:t>
      </w:r>
      <w:r w:rsidR="00B352F2" w:rsidRPr="00E7747A">
        <w:t xml:space="preserve"> </w:t>
      </w:r>
      <w:r w:rsidR="00AF46AF" w:rsidRPr="00E7747A">
        <w:t>Blessed</w:t>
      </w:r>
      <w:r w:rsidR="00B352F2" w:rsidRPr="00E7747A">
        <w:t xml:space="preserve"> </w:t>
      </w:r>
      <w:r w:rsidR="00AF46AF" w:rsidRPr="00E7747A">
        <w:t>Perfection</w:t>
      </w:r>
      <w:r w:rsidRPr="00E7747A">
        <w:t>.</w:t>
      </w:r>
      <w:r w:rsidR="00B352F2" w:rsidRPr="00E7747A">
        <w:t xml:space="preserve">  </w:t>
      </w:r>
      <w:r w:rsidR="00AF46AF" w:rsidRPr="00E7747A">
        <w:t>During</w:t>
      </w:r>
      <w:r w:rsidR="00B352F2" w:rsidRPr="00E7747A">
        <w:t xml:space="preserve"> </w:t>
      </w:r>
      <w:r w:rsidR="00AF46AF" w:rsidRPr="00E7747A">
        <w:t>subsequent</w:t>
      </w:r>
      <w:r w:rsidR="00B352F2" w:rsidRPr="00E7747A">
        <w:t xml:space="preserve"> </w:t>
      </w:r>
      <w:r w:rsidR="00AF46AF" w:rsidRPr="00E7747A">
        <w:t>years,</w:t>
      </w:r>
      <w:r w:rsidR="00B352F2" w:rsidRPr="00E7747A">
        <w:t xml:space="preserve"> </w:t>
      </w:r>
      <w:r w:rsidR="00AF46AF" w:rsidRPr="00E7747A">
        <w:t>I</w:t>
      </w:r>
      <w:r w:rsidR="00B352F2" w:rsidRPr="00E7747A">
        <w:t xml:space="preserve"> </w:t>
      </w:r>
      <w:r w:rsidR="00AF46AF" w:rsidRPr="00E7747A">
        <w:t>heard</w:t>
      </w:r>
      <w:r w:rsidR="00B352F2" w:rsidRPr="00E7747A">
        <w:t xml:space="preserve"> </w:t>
      </w:r>
      <w:r w:rsidR="00AF46AF" w:rsidRPr="00E7747A">
        <w:t>Siyyid</w:t>
      </w:r>
      <w:r w:rsidR="00B352F2" w:rsidRPr="00E7747A">
        <w:t xml:space="preserve"> </w:t>
      </w:r>
      <w:r w:rsidR="00AF46AF" w:rsidRPr="00E7747A">
        <w:t>Muhammad</w:t>
      </w:r>
      <w:r w:rsidR="00B352F2" w:rsidRPr="00E7747A">
        <w:t xml:space="preserve"> </w:t>
      </w:r>
      <w:r w:rsidR="00AF46AF" w:rsidRPr="00E7747A">
        <w:t>of</w:t>
      </w:r>
      <w:r w:rsidR="00B352F2" w:rsidRPr="00E7747A">
        <w:t xml:space="preserve"> </w:t>
      </w:r>
      <w:r w:rsidR="00AF46AF" w:rsidRPr="00E7747A">
        <w:t>Isfahan</w:t>
      </w:r>
      <w:r w:rsidR="00B352F2" w:rsidRPr="00E7747A">
        <w:t xml:space="preserve"> </w:t>
      </w:r>
      <w:r w:rsidR="00AF46AF" w:rsidRPr="00E7747A">
        <w:t>say</w:t>
      </w:r>
      <w:r w:rsidR="00B352F2" w:rsidRPr="00E7747A">
        <w:t xml:space="preserve"> </w:t>
      </w:r>
      <w:r w:rsidR="00AF46AF" w:rsidRPr="00E7747A">
        <w:t>that</w:t>
      </w:r>
      <w:r w:rsidR="00B352F2" w:rsidRPr="00E7747A">
        <w:t xml:space="preserve"> </w:t>
      </w:r>
      <w:r w:rsidR="00AF46AF" w:rsidRPr="00E7747A">
        <w:t>this</w:t>
      </w:r>
      <w:r w:rsidR="00B352F2" w:rsidRPr="00E7747A">
        <w:t xml:space="preserve"> </w:t>
      </w:r>
      <w:r w:rsidR="00AF46AF" w:rsidRPr="00E7747A">
        <w:t>Siyyid</w:t>
      </w:r>
      <w:r w:rsidR="00B352F2" w:rsidRPr="00E7747A">
        <w:t xml:space="preserve"> </w:t>
      </w:r>
      <w:r w:rsidR="00AF46AF" w:rsidRPr="00E7747A">
        <w:t>finally</w:t>
      </w:r>
      <w:r w:rsidR="00B352F2" w:rsidRPr="00E7747A">
        <w:t xml:space="preserve"> </w:t>
      </w:r>
      <w:r w:rsidR="00AF46AF" w:rsidRPr="00E7747A">
        <w:t>became</w:t>
      </w:r>
      <w:r w:rsidR="00B352F2" w:rsidRPr="00E7747A">
        <w:t xml:space="preserve"> </w:t>
      </w:r>
      <w:r w:rsidR="00AF46AF" w:rsidRPr="00E7747A">
        <w:t>devoted</w:t>
      </w:r>
      <w:r w:rsidR="00B352F2" w:rsidRPr="00E7747A">
        <w:t xml:space="preserve"> </w:t>
      </w:r>
      <w:r w:rsidR="00AF46AF" w:rsidRPr="00E7747A">
        <w:t>to</w:t>
      </w:r>
      <w:r w:rsidR="00B352F2" w:rsidRPr="00E7747A">
        <w:t xml:space="preserve"> </w:t>
      </w:r>
      <w:r w:rsidR="00AF46AF" w:rsidRPr="00E7747A">
        <w:t>the</w:t>
      </w:r>
      <w:r w:rsidR="00B352F2" w:rsidRPr="00E7747A">
        <w:t xml:space="preserve"> </w:t>
      </w:r>
      <w:r w:rsidR="00AF46AF" w:rsidRPr="00E7747A">
        <w:t>Cause</w:t>
      </w:r>
      <w:r w:rsidR="00B352F2" w:rsidRPr="00E7747A">
        <w:t xml:space="preserve"> </w:t>
      </w:r>
      <w:r w:rsidR="00AF46AF" w:rsidRPr="00E7747A">
        <w:t>of</w:t>
      </w:r>
      <w:r w:rsidR="00B352F2" w:rsidRPr="00E7747A">
        <w:t xml:space="preserve"> </w:t>
      </w:r>
      <w:proofErr w:type="spellStart"/>
      <w:r w:rsidR="00AF46AF" w:rsidRPr="00E7747A">
        <w:t>Karb</w:t>
      </w:r>
      <w:r w:rsidR="00E7747A">
        <w:t>i</w:t>
      </w:r>
      <w:r w:rsidR="00AF46AF" w:rsidRPr="00E7747A">
        <w:t>la</w:t>
      </w:r>
      <w:proofErr w:type="spellEnd"/>
      <w:r w:rsidRPr="00E7747A">
        <w:t>.</w:t>
      </w:r>
      <w:r w:rsidR="00B352F2" w:rsidRPr="00E7747A">
        <w:t xml:space="preserve">  </w:t>
      </w:r>
      <w:r w:rsidR="00AF46AF" w:rsidRPr="00E7747A">
        <w:t>For</w:t>
      </w:r>
      <w:r w:rsidR="00B352F2" w:rsidRPr="00E7747A">
        <w:t xml:space="preserve"> </w:t>
      </w:r>
      <w:r w:rsidR="00AF46AF" w:rsidRPr="00E7747A">
        <w:t>when</w:t>
      </w:r>
      <w:r w:rsidR="00B352F2" w:rsidRPr="00E7747A">
        <w:t xml:space="preserve"> </w:t>
      </w:r>
      <w:r w:rsidR="00AF46AF" w:rsidRPr="00E7747A">
        <w:t>Siyyid</w:t>
      </w:r>
      <w:r w:rsidR="00B352F2" w:rsidRPr="00E7747A">
        <w:t xml:space="preserve"> </w:t>
      </w:r>
      <w:r w:rsidR="00AF46AF" w:rsidRPr="00E7747A">
        <w:t>Muhammad</w:t>
      </w:r>
      <w:r w:rsidR="00B352F2" w:rsidRPr="00E7747A">
        <w:t xml:space="preserve"> </w:t>
      </w:r>
      <w:r w:rsidR="00AF46AF" w:rsidRPr="00E7747A">
        <w:t>had</w:t>
      </w:r>
      <w:r w:rsidR="00B352F2" w:rsidRPr="00E7747A">
        <w:t xml:space="preserve"> </w:t>
      </w:r>
      <w:r w:rsidR="00AF46AF" w:rsidRPr="00E7747A">
        <w:t>called</w:t>
      </w:r>
      <w:r w:rsidR="00B352F2" w:rsidRPr="00E7747A">
        <w:t xml:space="preserve"> </w:t>
      </w:r>
      <w:r w:rsidR="00AF46AF" w:rsidRPr="00E7747A">
        <w:t>on</w:t>
      </w:r>
      <w:r w:rsidR="00B352F2" w:rsidRPr="00E7747A">
        <w:t xml:space="preserve"> </w:t>
      </w:r>
      <w:r w:rsidR="00AF46AF" w:rsidRPr="00E7747A">
        <w:t>him,</w:t>
      </w:r>
      <w:r w:rsidR="00B352F2" w:rsidRPr="00E7747A">
        <w:t xml:space="preserve"> </w:t>
      </w:r>
      <w:r w:rsidR="00AF46AF" w:rsidRPr="00E7747A">
        <w:t>he</w:t>
      </w:r>
      <w:r w:rsidR="00B352F2" w:rsidRPr="00E7747A">
        <w:t xml:space="preserve"> </w:t>
      </w:r>
      <w:r w:rsidR="00AF46AF" w:rsidRPr="00E7747A">
        <w:t>had</w:t>
      </w:r>
      <w:r w:rsidR="00B352F2" w:rsidRPr="00E7747A">
        <w:t xml:space="preserve"> </w:t>
      </w:r>
      <w:r w:rsidR="00AF46AF" w:rsidRPr="00E7747A">
        <w:t>returned</w:t>
      </w:r>
      <w:r w:rsidR="00B352F2" w:rsidRPr="00E7747A">
        <w:t xml:space="preserve"> </w:t>
      </w:r>
      <w:r w:rsidR="00AF46AF" w:rsidRPr="00E7747A">
        <w:t>the</w:t>
      </w:r>
      <w:r w:rsidR="00B352F2" w:rsidRPr="00E7747A">
        <w:t xml:space="preserve"> </w:t>
      </w:r>
      <w:r w:rsidR="00AF46AF" w:rsidRPr="00E7747A">
        <w:t>call</w:t>
      </w:r>
      <w:r w:rsidR="00B352F2" w:rsidRPr="00E7747A">
        <w:t xml:space="preserve"> </w:t>
      </w:r>
      <w:r w:rsidR="00AF46AF" w:rsidRPr="00E7747A">
        <w:t>and</w:t>
      </w:r>
      <w:r w:rsidR="00B352F2" w:rsidRPr="00E7747A">
        <w:t xml:space="preserve"> </w:t>
      </w:r>
      <w:r w:rsidR="00AF46AF" w:rsidRPr="00E7747A">
        <w:t>expressed</w:t>
      </w:r>
      <w:r w:rsidR="00B352F2" w:rsidRPr="00E7747A">
        <w:t xml:space="preserve"> </w:t>
      </w:r>
      <w:r w:rsidR="00AF46AF" w:rsidRPr="00E7747A">
        <w:t>his</w:t>
      </w:r>
      <w:r w:rsidR="00B352F2" w:rsidRPr="00E7747A">
        <w:t xml:space="preserve"> </w:t>
      </w:r>
      <w:r w:rsidR="00AF46AF" w:rsidRPr="00E7747A">
        <w:t>love</w:t>
      </w:r>
      <w:r w:rsidR="00B352F2" w:rsidRPr="00E7747A">
        <w:t xml:space="preserve"> </w:t>
      </w:r>
      <w:r w:rsidR="00AF46AF" w:rsidRPr="00E7747A">
        <w:t>for</w:t>
      </w:r>
      <w:r w:rsidR="00B352F2" w:rsidRPr="00E7747A">
        <w:t xml:space="preserve"> </w:t>
      </w:r>
      <w:r w:rsidR="00AF46AF" w:rsidRPr="00E7747A">
        <w:t>the</w:t>
      </w:r>
      <w:r w:rsidR="00B352F2" w:rsidRPr="00E7747A">
        <w:t xml:space="preserve"> </w:t>
      </w:r>
      <w:r w:rsidR="00AF46AF" w:rsidRPr="00E7747A">
        <w:t>Truth</w:t>
      </w:r>
      <w:r w:rsidRPr="00E7747A">
        <w:t>.</w:t>
      </w:r>
      <w:r w:rsidR="00B352F2" w:rsidRPr="00E7747A">
        <w:t xml:space="preserve">  </w:t>
      </w:r>
      <w:r w:rsidR="00AF46AF" w:rsidRPr="00E7747A">
        <w:t>This</w:t>
      </w:r>
      <w:r w:rsidR="00B352F2" w:rsidRPr="00E7747A">
        <w:t xml:space="preserve"> </w:t>
      </w:r>
      <w:r w:rsidR="00AF46AF" w:rsidRPr="00E7747A">
        <w:t>story</w:t>
      </w:r>
      <w:r w:rsidR="00B352F2" w:rsidRPr="00E7747A">
        <w:t xml:space="preserve"> </w:t>
      </w:r>
      <w:r w:rsidR="00AF46AF" w:rsidRPr="00E7747A">
        <w:t>was</w:t>
      </w:r>
      <w:r w:rsidR="00B352F2" w:rsidRPr="00E7747A">
        <w:t xml:space="preserve"> </w:t>
      </w:r>
      <w:r w:rsidR="00AF46AF" w:rsidRPr="00E7747A">
        <w:t>cited</w:t>
      </w:r>
      <w:r w:rsidR="00B352F2" w:rsidRPr="00E7747A">
        <w:t xml:space="preserve"> </w:t>
      </w:r>
      <w:r w:rsidR="00AF46AF" w:rsidRPr="00E7747A">
        <w:t>to</w:t>
      </w:r>
      <w:r w:rsidR="00B352F2" w:rsidRPr="00E7747A">
        <w:t xml:space="preserve"> </w:t>
      </w:r>
      <w:r w:rsidR="00AF46AF" w:rsidRPr="00E7747A">
        <w:t>illustrate</w:t>
      </w:r>
      <w:r w:rsidR="00B352F2" w:rsidRPr="00E7747A">
        <w:t xml:space="preserve"> </w:t>
      </w:r>
      <w:r w:rsidR="00AF46AF" w:rsidRPr="00E7747A">
        <w:t>the</w:t>
      </w:r>
      <w:r w:rsidR="00B352F2" w:rsidRPr="00E7747A">
        <w:t xml:space="preserve"> </w:t>
      </w:r>
      <w:r w:rsidR="00AF46AF" w:rsidRPr="00E7747A">
        <w:t>fact</w:t>
      </w:r>
      <w:r w:rsidR="00B352F2" w:rsidRPr="00E7747A">
        <w:t xml:space="preserve"> </w:t>
      </w:r>
      <w:r w:rsidR="00AF46AF" w:rsidRPr="00E7747A">
        <w:t>that</w:t>
      </w:r>
      <w:r w:rsidR="00B352F2" w:rsidRPr="00E7747A">
        <w:t xml:space="preserve"> </w:t>
      </w:r>
      <w:r w:rsidR="00AF46AF" w:rsidRPr="00E7747A">
        <w:t>although</w:t>
      </w:r>
      <w:r w:rsidR="00B352F2" w:rsidRPr="00E7747A">
        <w:t xml:space="preserve"> </w:t>
      </w:r>
      <w:r w:rsidR="00AF46AF" w:rsidRPr="00E7747A">
        <w:t>Siyyid</w:t>
      </w:r>
      <w:r w:rsidR="00B352F2" w:rsidRPr="00E7747A">
        <w:t xml:space="preserve"> </w:t>
      </w:r>
      <w:r w:rsidR="00AF46AF" w:rsidRPr="00E7747A">
        <w:t>Ibrahim</w:t>
      </w:r>
      <w:r w:rsidR="00B352F2" w:rsidRPr="00E7747A">
        <w:t xml:space="preserve"> </w:t>
      </w:r>
      <w:r w:rsidR="00AF46AF" w:rsidRPr="00E7747A">
        <w:t>considered</w:t>
      </w:r>
      <w:r w:rsidR="00B352F2" w:rsidRPr="00E7747A">
        <w:t xml:space="preserve"> </w:t>
      </w:r>
      <w:r w:rsidR="00AF46AF" w:rsidRPr="00E7747A">
        <w:t>H</w:t>
      </w:r>
      <w:r w:rsidR="00E7747A">
        <w:t>a</w:t>
      </w:r>
      <w:r w:rsidR="00AF46AF" w:rsidRPr="00E7747A">
        <w:t>ji</w:t>
      </w:r>
      <w:r w:rsidR="00B352F2" w:rsidRPr="00E7747A">
        <w:t xml:space="preserve"> </w:t>
      </w:r>
      <w:r w:rsidR="00AF46AF" w:rsidRPr="00E7747A">
        <w:t>Mirza</w:t>
      </w:r>
      <w:r w:rsidR="00B352F2" w:rsidRPr="00E7747A">
        <w:t xml:space="preserve"> </w:t>
      </w:r>
      <w:r w:rsidR="00AF46AF" w:rsidRPr="00E7747A">
        <w:t>Muhammad</w:t>
      </w:r>
      <w:r w:rsidR="00B352F2" w:rsidRPr="00E7747A">
        <w:t xml:space="preserve"> </w:t>
      </w:r>
      <w:proofErr w:type="spellStart"/>
      <w:r w:rsidR="00AF46AF" w:rsidRPr="00E7747A">
        <w:t>Taqi</w:t>
      </w:r>
      <w:proofErr w:type="spellEnd"/>
      <w:r w:rsidR="00B352F2" w:rsidRPr="00E7747A">
        <w:t xml:space="preserve"> </w:t>
      </w:r>
      <w:r w:rsidR="00AF46AF" w:rsidRPr="00E7747A">
        <w:t>of</w:t>
      </w:r>
      <w:r w:rsidR="00B352F2" w:rsidRPr="00E7747A">
        <w:t xml:space="preserve"> </w:t>
      </w:r>
      <w:proofErr w:type="spellStart"/>
      <w:r w:rsidR="00AF46AF" w:rsidRPr="00E7747A">
        <w:t>Kirman</w:t>
      </w:r>
      <w:proofErr w:type="spellEnd"/>
      <w:r w:rsidR="00B352F2" w:rsidRPr="00E7747A">
        <w:t xml:space="preserve"> </w:t>
      </w:r>
      <w:r w:rsidR="00AF46AF" w:rsidRPr="00E7747A">
        <w:t>a</w:t>
      </w:r>
      <w:r w:rsidR="00B352F2" w:rsidRPr="00E7747A">
        <w:t xml:space="preserve"> </w:t>
      </w:r>
      <w:r w:rsidR="00AF46AF" w:rsidRPr="00E7747A">
        <w:t>man</w:t>
      </w:r>
      <w:r w:rsidR="00B352F2" w:rsidRPr="00E7747A">
        <w:t xml:space="preserve"> </w:t>
      </w:r>
      <w:r w:rsidR="00AF46AF" w:rsidRPr="00E7747A">
        <w:t>of</w:t>
      </w:r>
      <w:r w:rsidR="00B352F2" w:rsidRPr="00E7747A">
        <w:t xml:space="preserve"> </w:t>
      </w:r>
      <w:r w:rsidR="00AF46AF" w:rsidRPr="00E7747A">
        <w:t>error</w:t>
      </w:r>
      <w:r w:rsidR="00B352F2" w:rsidRPr="00E7747A">
        <w:t xml:space="preserve"> </w:t>
      </w:r>
      <w:r w:rsidR="00AF46AF" w:rsidRPr="00E7747A">
        <w:t>religiously,</w:t>
      </w:r>
      <w:r w:rsidR="00B352F2" w:rsidRPr="00E7747A">
        <w:t xml:space="preserve"> </w:t>
      </w:r>
      <w:r w:rsidR="00AF46AF" w:rsidRPr="00E7747A">
        <w:t>yet</w:t>
      </w:r>
      <w:r w:rsidR="00B352F2" w:rsidRPr="00E7747A">
        <w:t xml:space="preserve"> </w:t>
      </w:r>
      <w:r w:rsidR="00AF46AF" w:rsidRPr="00E7747A">
        <w:t>he</w:t>
      </w:r>
      <w:r w:rsidR="00B352F2" w:rsidRPr="00E7747A">
        <w:t xml:space="preserve"> </w:t>
      </w:r>
      <w:r w:rsidR="00AF46AF" w:rsidRPr="00E7747A">
        <w:t>fully</w:t>
      </w:r>
      <w:r w:rsidR="00B352F2" w:rsidRPr="00E7747A">
        <w:t xml:space="preserve"> </w:t>
      </w:r>
      <w:r w:rsidR="00AF46AF" w:rsidRPr="00E7747A">
        <w:t>testified</w:t>
      </w:r>
      <w:r w:rsidR="00B352F2" w:rsidRPr="00E7747A">
        <w:t xml:space="preserve"> </w:t>
      </w:r>
      <w:r w:rsidR="00AF46AF" w:rsidRPr="00E7747A">
        <w:t>to</w:t>
      </w:r>
      <w:r w:rsidR="00B352F2" w:rsidRPr="00E7747A">
        <w:t xml:space="preserve"> </w:t>
      </w:r>
      <w:r w:rsidR="00AF46AF" w:rsidRPr="00E7747A">
        <w:t>his</w:t>
      </w:r>
      <w:r w:rsidR="00B352F2" w:rsidRPr="00E7747A">
        <w:t xml:space="preserve"> </w:t>
      </w:r>
      <w:r w:rsidR="00AF46AF" w:rsidRPr="00E7747A">
        <w:t>lofty</w:t>
      </w:r>
      <w:r w:rsidR="00B352F2" w:rsidRPr="00E7747A">
        <w:t xml:space="preserve"> </w:t>
      </w:r>
      <w:r w:rsidR="00AF46AF" w:rsidRPr="00E7747A">
        <w:t>character</w:t>
      </w:r>
      <w:r w:rsidR="00B352F2" w:rsidRPr="00E7747A">
        <w:t xml:space="preserve"> </w:t>
      </w:r>
      <w:r w:rsidR="00AF46AF" w:rsidRPr="00E7747A">
        <w:t>and</w:t>
      </w:r>
      <w:r w:rsidR="00B352F2" w:rsidRPr="00E7747A">
        <w:t xml:space="preserve"> </w:t>
      </w:r>
      <w:r w:rsidR="00AF46AF" w:rsidRPr="00E7747A">
        <w:t>noble</w:t>
      </w:r>
      <w:r w:rsidR="00B352F2" w:rsidRPr="00E7747A">
        <w:t xml:space="preserve"> </w:t>
      </w:r>
      <w:r w:rsidR="00AF46AF" w:rsidRPr="00E7747A">
        <w:t>life</w:t>
      </w:r>
      <w:r w:rsidRPr="00E7747A">
        <w:t>.</w:t>
      </w:r>
    </w:p>
    <w:p w:rsidR="00E7747A" w:rsidRDefault="00E7747A">
      <w:pPr>
        <w:widowControl/>
        <w:kinsoku/>
        <w:overflowPunct/>
        <w:textAlignment w:val="auto"/>
      </w:pPr>
      <w:r>
        <w:br w:type="page"/>
      </w:r>
    </w:p>
    <w:p w:rsidR="00AF46AF" w:rsidRPr="00E7747A" w:rsidRDefault="004B2AB8" w:rsidP="00E7747A">
      <w:pPr>
        <w:pStyle w:val="Textcts"/>
      </w:pPr>
      <w:r>
        <w:lastRenderedPageBreak/>
        <w:t xml:space="preserve">&lt;p </w:t>
      </w:r>
      <w:r w:rsidR="00AF46AF" w:rsidRPr="00FB112F">
        <w:t>40&gt;</w:t>
      </w:r>
      <w:r w:rsidR="00B352F2" w:rsidRPr="00E7747A">
        <w:t xml:space="preserve"> </w:t>
      </w:r>
      <w:r w:rsidR="00AF46AF" w:rsidRPr="00E7747A">
        <w:t>Thus</w:t>
      </w:r>
      <w:r w:rsidR="00B352F2" w:rsidRPr="00E7747A">
        <w:t xml:space="preserve"> </w:t>
      </w:r>
      <w:r w:rsidR="00AF46AF" w:rsidRPr="00E7747A">
        <w:t>the</w:t>
      </w:r>
      <w:r w:rsidR="00B352F2" w:rsidRPr="00E7747A">
        <w:t xml:space="preserve"> </w:t>
      </w:r>
      <w:r w:rsidR="0084019A">
        <w:t>Baha’i</w:t>
      </w:r>
      <w:r w:rsidR="00AF46AF" w:rsidRPr="00E7747A">
        <w:t>s</w:t>
      </w:r>
      <w:r w:rsidR="00B352F2" w:rsidRPr="00E7747A">
        <w:t xml:space="preserve"> </w:t>
      </w:r>
      <w:r w:rsidR="00AF46AF" w:rsidRPr="00E7747A">
        <w:t>must</w:t>
      </w:r>
      <w:r w:rsidR="00B352F2" w:rsidRPr="00E7747A">
        <w:t xml:space="preserve"> </w:t>
      </w:r>
      <w:r w:rsidR="00AF46AF" w:rsidRPr="00E7747A">
        <w:t>live</w:t>
      </w:r>
      <w:r w:rsidR="00B352F2" w:rsidRPr="00E7747A">
        <w:t xml:space="preserve"> </w:t>
      </w:r>
      <w:r w:rsidR="00AF46AF" w:rsidRPr="00E7747A">
        <w:t>such</w:t>
      </w:r>
      <w:r w:rsidR="00B352F2" w:rsidRPr="00E7747A">
        <w:t xml:space="preserve"> </w:t>
      </w:r>
      <w:r w:rsidR="00AF46AF" w:rsidRPr="00E7747A">
        <w:t>a</w:t>
      </w:r>
      <w:r w:rsidR="00B352F2" w:rsidRPr="00E7747A">
        <w:t xml:space="preserve"> </w:t>
      </w:r>
      <w:r w:rsidR="00AF46AF" w:rsidRPr="00E7747A">
        <w:t>perfect</w:t>
      </w:r>
      <w:r w:rsidR="00B352F2" w:rsidRPr="00E7747A">
        <w:t xml:space="preserve"> </w:t>
      </w:r>
      <w:r w:rsidR="00AF46AF" w:rsidRPr="00E7747A">
        <w:t>life</w:t>
      </w:r>
      <w:r w:rsidR="00B352F2" w:rsidRPr="00E7747A">
        <w:t xml:space="preserve"> </w:t>
      </w:r>
      <w:r w:rsidR="00AF46AF" w:rsidRPr="00E7747A">
        <w:t>among</w:t>
      </w:r>
      <w:r w:rsidR="00B352F2" w:rsidRPr="00E7747A">
        <w:t xml:space="preserve"> </w:t>
      </w:r>
      <w:r w:rsidR="00AF46AF" w:rsidRPr="00E7747A">
        <w:t>men,</w:t>
      </w:r>
      <w:r w:rsidR="00B352F2" w:rsidRPr="00E7747A">
        <w:t xml:space="preserve"> </w:t>
      </w:r>
      <w:r w:rsidR="00AF46AF" w:rsidRPr="00E7747A">
        <w:t>that</w:t>
      </w:r>
      <w:r w:rsidR="00B352F2" w:rsidRPr="00E7747A">
        <w:t xml:space="preserve"> </w:t>
      </w:r>
      <w:r w:rsidR="00AF46AF" w:rsidRPr="00E7747A">
        <w:t>even</w:t>
      </w:r>
      <w:r w:rsidR="00B352F2" w:rsidRPr="00E7747A">
        <w:t xml:space="preserve"> </w:t>
      </w:r>
      <w:r w:rsidR="00AF46AF" w:rsidRPr="00E7747A">
        <w:t>those</w:t>
      </w:r>
      <w:r w:rsidR="00B352F2" w:rsidRPr="00E7747A">
        <w:t xml:space="preserve"> </w:t>
      </w:r>
      <w:r w:rsidR="00AF46AF" w:rsidRPr="00E7747A">
        <w:t>who</w:t>
      </w:r>
      <w:r w:rsidR="00B352F2" w:rsidRPr="00E7747A">
        <w:t xml:space="preserve"> </w:t>
      </w:r>
      <w:r w:rsidR="00AF46AF" w:rsidRPr="00E7747A">
        <w:t>will</w:t>
      </w:r>
      <w:r w:rsidR="00B352F2" w:rsidRPr="00E7747A">
        <w:t xml:space="preserve"> </w:t>
      </w:r>
      <w:r w:rsidR="00AF46AF" w:rsidRPr="00E7747A">
        <w:t>not</w:t>
      </w:r>
      <w:r w:rsidR="00B352F2" w:rsidRPr="00E7747A">
        <w:t xml:space="preserve"> </w:t>
      </w:r>
      <w:r w:rsidR="00AF46AF" w:rsidRPr="00E7747A">
        <w:t>see</w:t>
      </w:r>
      <w:r w:rsidR="00B352F2" w:rsidRPr="00E7747A">
        <w:t xml:space="preserve"> </w:t>
      </w:r>
      <w:r w:rsidR="00AF46AF" w:rsidRPr="00E7747A">
        <w:t>this</w:t>
      </w:r>
      <w:r w:rsidR="00B352F2" w:rsidRPr="00E7747A">
        <w:t xml:space="preserve"> </w:t>
      </w:r>
      <w:r w:rsidR="00AF46AF" w:rsidRPr="00E7747A">
        <w:t>Truth</w:t>
      </w:r>
      <w:r w:rsidR="00B352F2" w:rsidRPr="00E7747A">
        <w:t xml:space="preserve"> </w:t>
      </w:r>
      <w:r w:rsidR="00AF46AF" w:rsidRPr="00E7747A">
        <w:t>or</w:t>
      </w:r>
      <w:r w:rsidR="00B352F2" w:rsidRPr="00E7747A">
        <w:t xml:space="preserve"> </w:t>
      </w:r>
      <w:r w:rsidR="00AF46AF" w:rsidRPr="00E7747A">
        <w:t>believe</w:t>
      </w:r>
      <w:r w:rsidR="00B352F2" w:rsidRPr="00E7747A">
        <w:t xml:space="preserve"> </w:t>
      </w:r>
      <w:r w:rsidR="00AF46AF" w:rsidRPr="00E7747A">
        <w:t>in</w:t>
      </w:r>
      <w:r w:rsidR="00B352F2" w:rsidRPr="00E7747A">
        <w:t xml:space="preserve"> </w:t>
      </w:r>
      <w:r w:rsidR="00AF46AF" w:rsidRPr="00E7747A">
        <w:t>it,</w:t>
      </w:r>
      <w:r w:rsidR="00B352F2" w:rsidRPr="00E7747A">
        <w:t xml:space="preserve"> </w:t>
      </w:r>
      <w:r w:rsidR="00AF46AF" w:rsidRPr="00E7747A">
        <w:t>would</w:t>
      </w:r>
      <w:r w:rsidR="00B352F2" w:rsidRPr="00E7747A">
        <w:t xml:space="preserve"> </w:t>
      </w:r>
      <w:r w:rsidR="00AF46AF" w:rsidRPr="00E7747A">
        <w:t>not</w:t>
      </w:r>
      <w:r w:rsidR="00B352F2" w:rsidRPr="00E7747A">
        <w:t xml:space="preserve"> </w:t>
      </w:r>
      <w:r w:rsidR="00AF46AF" w:rsidRPr="00E7747A">
        <w:t>fail</w:t>
      </w:r>
      <w:r w:rsidR="00B352F2" w:rsidRPr="00E7747A">
        <w:t xml:space="preserve"> </w:t>
      </w:r>
      <w:r w:rsidR="00AF46AF" w:rsidRPr="00E7747A">
        <w:t>to</w:t>
      </w:r>
      <w:r w:rsidR="00B352F2" w:rsidRPr="00E7747A">
        <w:t xml:space="preserve"> </w:t>
      </w:r>
      <w:r w:rsidR="00AF46AF" w:rsidRPr="00E7747A">
        <w:t>be</w:t>
      </w:r>
      <w:r w:rsidR="00B352F2" w:rsidRPr="00E7747A">
        <w:t xml:space="preserve"> </w:t>
      </w:r>
      <w:r w:rsidR="00AF46AF" w:rsidRPr="00E7747A">
        <w:t>impressed</w:t>
      </w:r>
      <w:r w:rsidR="00B352F2" w:rsidRPr="00E7747A">
        <w:t xml:space="preserve"> </w:t>
      </w:r>
      <w:r w:rsidR="00AF46AF" w:rsidRPr="00E7747A">
        <w:t>by</w:t>
      </w:r>
      <w:r w:rsidR="00B352F2" w:rsidRPr="00E7747A">
        <w:t xml:space="preserve"> </w:t>
      </w:r>
      <w:r w:rsidR="00AF46AF" w:rsidRPr="00E7747A">
        <w:t>the</w:t>
      </w:r>
      <w:r w:rsidR="00B352F2" w:rsidRPr="00E7747A">
        <w:t xml:space="preserve"> </w:t>
      </w:r>
      <w:r w:rsidR="00AF46AF" w:rsidRPr="00E7747A">
        <w:t>noble</w:t>
      </w:r>
      <w:r w:rsidR="00B352F2" w:rsidRPr="00E7747A">
        <w:t xml:space="preserve"> </w:t>
      </w:r>
      <w:r w:rsidR="00AF46AF" w:rsidRPr="00E7747A">
        <w:t>life</w:t>
      </w:r>
      <w:r w:rsidR="00B352F2" w:rsidRPr="00E7747A">
        <w:t xml:space="preserve"> </w:t>
      </w:r>
      <w:r w:rsidR="00AF46AF" w:rsidRPr="00E7747A">
        <w:t>they</w:t>
      </w:r>
      <w:r w:rsidR="00B352F2" w:rsidRPr="00E7747A">
        <w:t xml:space="preserve"> </w:t>
      </w:r>
      <w:r w:rsidR="00AF46AF" w:rsidRPr="00E7747A">
        <w:t>live</w:t>
      </w:r>
      <w:r w:rsidR="00B352F2" w:rsidRPr="00E7747A">
        <w:t xml:space="preserve"> </w:t>
      </w:r>
      <w:r w:rsidR="00AF46AF" w:rsidRPr="00E7747A">
        <w:t>as</w:t>
      </w:r>
      <w:r w:rsidR="00B352F2" w:rsidRPr="00E7747A">
        <w:t xml:space="preserve"> </w:t>
      </w:r>
      <w:r w:rsidR="0084019A">
        <w:t>Baha’i</w:t>
      </w:r>
      <w:r w:rsidR="00AF46AF" w:rsidRPr="00E7747A">
        <w:t>s.</w:t>
      </w:r>
      <w:r w:rsidR="00991B2B" w:rsidRPr="00E7747A">
        <w:t>”</w:t>
      </w:r>
    </w:p>
    <w:p w:rsidR="00AF46AF" w:rsidRPr="00FB112F" w:rsidRDefault="00AF46AF" w:rsidP="00FB112F">
      <w:pPr>
        <w:pStyle w:val="Myhead"/>
      </w:pPr>
      <w:bookmarkStart w:id="43" w:name="h43"/>
      <w:r w:rsidRPr="00FB112F">
        <w:t>The</w:t>
      </w:r>
      <w:r w:rsidR="00B352F2" w:rsidRPr="00FB112F">
        <w:t xml:space="preserve"> </w:t>
      </w:r>
      <w:r w:rsidRPr="00FB112F">
        <w:t>faith</w:t>
      </w:r>
      <w:r w:rsidR="00B352F2" w:rsidRPr="00FB112F">
        <w:t xml:space="preserve"> </w:t>
      </w:r>
      <w:r w:rsidRPr="00FB112F">
        <w:t>and</w:t>
      </w:r>
      <w:r w:rsidR="00B352F2" w:rsidRPr="00FB112F">
        <w:t xml:space="preserve"> </w:t>
      </w:r>
      <w:r w:rsidRPr="00FB112F">
        <w:t>assurance</w:t>
      </w:r>
      <w:r w:rsidR="00B352F2" w:rsidRPr="00FB112F">
        <w:t xml:space="preserve"> </w:t>
      </w:r>
      <w:r w:rsidRPr="00FB112F">
        <w:t>of</w:t>
      </w:r>
      <w:r w:rsidR="00B352F2" w:rsidRPr="00FB112F">
        <w:t xml:space="preserve"> </w:t>
      </w:r>
      <w:r w:rsidRPr="00FB112F">
        <w:t>the</w:t>
      </w:r>
      <w:r w:rsidR="00B352F2" w:rsidRPr="00FB112F">
        <w:t xml:space="preserve"> </w:t>
      </w:r>
      <w:r w:rsidRPr="00FB112F">
        <w:t>author</w:t>
      </w:r>
      <w:r w:rsidR="00991B2B" w:rsidRPr="00FB112F">
        <w:t>’</w:t>
      </w:r>
      <w:r w:rsidRPr="00FB112F">
        <w:t>s</w:t>
      </w:r>
      <w:r w:rsidR="00B352F2" w:rsidRPr="00FB112F">
        <w:t xml:space="preserve"> </w:t>
      </w:r>
      <w:proofErr w:type="gramStart"/>
      <w:r w:rsidRPr="00FB112F">
        <w:t>wife,</w:t>
      </w:r>
      <w:proofErr w:type="gramEnd"/>
      <w:r w:rsidR="00B352F2" w:rsidRPr="00FB112F">
        <w:t xml:space="preserve"> </w:t>
      </w:r>
      <w:r w:rsidRPr="00FB112F">
        <w:t>and</w:t>
      </w:r>
      <w:r w:rsidR="00B352F2" w:rsidRPr="00FB112F">
        <w:t xml:space="preserve"> </w:t>
      </w:r>
      <w:r w:rsidRPr="00FB112F">
        <w:t>in</w:t>
      </w:r>
      <w:r w:rsidR="00B352F2" w:rsidRPr="00FB112F">
        <w:t xml:space="preserve"> </w:t>
      </w:r>
      <w:r w:rsidRPr="00FB112F">
        <w:t>those</w:t>
      </w:r>
      <w:r w:rsidR="00B352F2" w:rsidRPr="00FB112F">
        <w:t xml:space="preserve"> </w:t>
      </w:r>
      <w:r w:rsidRPr="00FB112F">
        <w:t>accompanying</w:t>
      </w:r>
      <w:r w:rsidR="00B352F2" w:rsidRPr="00FB112F">
        <w:t xml:space="preserve"> </w:t>
      </w:r>
      <w:r w:rsidR="00394F0E" w:rsidRPr="00FB112F">
        <w:t>Baha’u’llah</w:t>
      </w:r>
      <w:r w:rsidR="00991B2B" w:rsidRPr="00FB112F">
        <w:t>’</w:t>
      </w:r>
      <w:r w:rsidRPr="00FB112F">
        <w:t>s</w:t>
      </w:r>
      <w:r w:rsidR="00B352F2" w:rsidRPr="00FB112F">
        <w:t xml:space="preserve"> </w:t>
      </w:r>
      <w:r w:rsidRPr="00FB112F">
        <w:t>exile,</w:t>
      </w:r>
      <w:r w:rsidR="00B352F2" w:rsidRPr="00FB112F">
        <w:t xml:space="preserve"> </w:t>
      </w:r>
      <w:r w:rsidRPr="00FB112F">
        <w:t>and</w:t>
      </w:r>
      <w:r w:rsidR="00B352F2" w:rsidRPr="00FB112F">
        <w:t xml:space="preserve"> </w:t>
      </w:r>
      <w:r w:rsidRPr="00FB112F">
        <w:t>those</w:t>
      </w:r>
      <w:r w:rsidR="00B352F2" w:rsidRPr="00FB112F">
        <w:t xml:space="preserve"> </w:t>
      </w:r>
      <w:r w:rsidRPr="00FB112F">
        <w:t>that</w:t>
      </w:r>
      <w:r w:rsidR="00B352F2" w:rsidRPr="00FB112F">
        <w:t xml:space="preserve"> </w:t>
      </w:r>
      <w:r w:rsidRPr="00FB112F">
        <w:t>complained</w:t>
      </w:r>
      <w:bookmarkEnd w:id="43"/>
    </w:p>
    <w:p w:rsidR="00AF46AF" w:rsidRPr="00AF46AF" w:rsidRDefault="00AF46AF" w:rsidP="00FB112F">
      <w:pPr>
        <w:pStyle w:val="Text"/>
        <w:rPr>
          <w:lang w:eastAsia="en-AU"/>
        </w:rPr>
      </w:pPr>
      <w:r w:rsidRPr="00AF46AF">
        <w:rPr>
          <w:lang w:eastAsia="en-AU"/>
        </w:rPr>
        <w:t>One</w:t>
      </w:r>
      <w:r w:rsidR="00B352F2">
        <w:rPr>
          <w:lang w:eastAsia="en-AU"/>
        </w:rPr>
        <w:t xml:space="preserve"> </w:t>
      </w:r>
      <w:r w:rsidRPr="00AF46AF">
        <w:rPr>
          <w:lang w:eastAsia="en-AU"/>
        </w:rPr>
        <w:t>night</w:t>
      </w:r>
      <w:r w:rsidR="00B352F2">
        <w:rPr>
          <w:lang w:eastAsia="en-AU"/>
        </w:rPr>
        <w:t xml:space="preserve"> </w:t>
      </w:r>
      <w:r w:rsidRPr="00AF46AF">
        <w:rPr>
          <w:lang w:eastAsia="en-AU"/>
        </w:rPr>
        <w:t>at</w:t>
      </w:r>
      <w:r w:rsidR="00B352F2">
        <w:rPr>
          <w:lang w:eastAsia="en-AU"/>
        </w:rPr>
        <w:t xml:space="preserve"> </w:t>
      </w:r>
      <w:r w:rsidRPr="00AF46AF">
        <w:rPr>
          <w:lang w:eastAsia="en-AU"/>
        </w:rPr>
        <w:t>dinner,</w:t>
      </w:r>
      <w:r w:rsidR="00B352F2">
        <w:rPr>
          <w:lang w:eastAsia="en-AU"/>
        </w:rPr>
        <w:t xml:space="preserve"> </w:t>
      </w:r>
      <w:r w:rsidR="009F128E">
        <w:rPr>
          <w:lang w:eastAsia="en-AU"/>
        </w:rPr>
        <w:t>‘Abdu’l-Baha</w:t>
      </w:r>
      <w:r w:rsidR="00B352F2">
        <w:rPr>
          <w:lang w:eastAsia="en-AU"/>
        </w:rPr>
        <w:t xml:space="preserve"> </w:t>
      </w:r>
      <w:r w:rsidRPr="00AF46AF">
        <w:rPr>
          <w:lang w:eastAsia="en-AU"/>
        </w:rPr>
        <w:t>spoke</w:t>
      </w:r>
      <w:r w:rsidR="00B352F2">
        <w:rPr>
          <w:lang w:eastAsia="en-AU"/>
        </w:rPr>
        <w:t xml:space="preserve"> </w:t>
      </w:r>
      <w:r w:rsidRPr="00AF46AF">
        <w:rPr>
          <w:lang w:eastAsia="en-AU"/>
        </w:rPr>
        <w:t>joyfully</w:t>
      </w:r>
      <w:r w:rsidR="00B352F2">
        <w:rPr>
          <w:lang w:eastAsia="en-AU"/>
        </w:rPr>
        <w:t xml:space="preserve"> </w:t>
      </w:r>
      <w:r w:rsidRPr="00AF46AF">
        <w:rPr>
          <w:lang w:eastAsia="en-AU"/>
        </w:rPr>
        <w:t>of</w:t>
      </w:r>
      <w:r w:rsidR="00B352F2">
        <w:rPr>
          <w:lang w:eastAsia="en-AU"/>
        </w:rPr>
        <w:t xml:space="preserve"> </w:t>
      </w:r>
      <w:r w:rsidRPr="00AF46AF">
        <w:rPr>
          <w:lang w:eastAsia="en-AU"/>
        </w:rPr>
        <w:t>my</w:t>
      </w:r>
      <w:r w:rsidR="00B352F2">
        <w:rPr>
          <w:lang w:eastAsia="en-AU"/>
        </w:rPr>
        <w:t xml:space="preserve"> </w:t>
      </w:r>
      <w:r w:rsidRPr="00AF46AF">
        <w:rPr>
          <w:lang w:eastAsia="en-AU"/>
        </w:rPr>
        <w:t>wife</w:t>
      </w:r>
      <w:r w:rsidR="00B352F2">
        <w:rPr>
          <w:lang w:eastAsia="en-AU"/>
        </w:rPr>
        <w:t xml:space="preserve"> </w:t>
      </w:r>
      <w:r w:rsidRPr="00AF46AF">
        <w:rPr>
          <w:lang w:eastAsia="en-AU"/>
        </w:rPr>
        <w:t>as</w:t>
      </w:r>
      <w:r w:rsidR="00B352F2">
        <w:rPr>
          <w:lang w:eastAsia="en-AU"/>
        </w:rPr>
        <w:t xml:space="preserve"> </w:t>
      </w:r>
      <w:r w:rsidRPr="00AF46AF">
        <w:rPr>
          <w:lang w:eastAsia="en-AU"/>
        </w:rPr>
        <w:t>one</w:t>
      </w:r>
      <w:r w:rsidR="00B352F2">
        <w:rPr>
          <w:lang w:eastAsia="en-AU"/>
        </w:rPr>
        <w:t xml:space="preserve"> </w:t>
      </w:r>
      <w:r w:rsidRPr="00AF46AF">
        <w:rPr>
          <w:lang w:eastAsia="en-AU"/>
        </w:rPr>
        <w:t>endowed</w:t>
      </w:r>
      <w:r w:rsidR="00B352F2">
        <w:rPr>
          <w:lang w:eastAsia="en-AU"/>
        </w:rPr>
        <w:t xml:space="preserve"> </w:t>
      </w:r>
      <w:r w:rsidRPr="00AF46AF">
        <w:rPr>
          <w:lang w:eastAsia="en-AU"/>
        </w:rPr>
        <w:t>with</w:t>
      </w:r>
      <w:r w:rsidR="00B352F2">
        <w:rPr>
          <w:lang w:eastAsia="en-AU"/>
        </w:rPr>
        <w:t xml:space="preserve"> </w:t>
      </w:r>
      <w:r w:rsidRPr="00AF46AF">
        <w:rPr>
          <w:lang w:eastAsia="en-AU"/>
        </w:rPr>
        <w:t>great</w:t>
      </w:r>
      <w:r w:rsidR="00B352F2">
        <w:rPr>
          <w:lang w:eastAsia="en-AU"/>
        </w:rPr>
        <w:t xml:space="preserve"> </w:t>
      </w:r>
      <w:r w:rsidRPr="00AF46AF">
        <w:rPr>
          <w:lang w:eastAsia="en-AU"/>
        </w:rPr>
        <w:t>Faith</w:t>
      </w:r>
      <w:r w:rsidR="00991B2B">
        <w:rPr>
          <w:lang w:eastAsia="en-AU"/>
        </w:rPr>
        <w:t>.</w:t>
      </w:r>
      <w:r w:rsidR="00B352F2">
        <w:rPr>
          <w:lang w:eastAsia="en-AU"/>
        </w:rPr>
        <w:t xml:space="preserve">  </w:t>
      </w:r>
      <w:r w:rsidRPr="00AF46AF">
        <w:rPr>
          <w:lang w:eastAsia="en-AU"/>
        </w:rPr>
        <w:t>He</w:t>
      </w:r>
      <w:r w:rsidR="00B352F2">
        <w:rPr>
          <w:lang w:eastAsia="en-AU"/>
        </w:rPr>
        <w:t xml:space="preserve"> </w:t>
      </w:r>
      <w:r w:rsidRPr="00AF46AF">
        <w:rPr>
          <w:lang w:eastAsia="en-AU"/>
        </w:rPr>
        <w:t>testified</w:t>
      </w:r>
      <w:r w:rsidR="00B352F2">
        <w:rPr>
          <w:lang w:eastAsia="en-AU"/>
        </w:rPr>
        <w:t xml:space="preserve"> </w:t>
      </w:r>
      <w:r w:rsidRPr="00AF46AF">
        <w:rPr>
          <w:lang w:eastAsia="en-AU"/>
        </w:rPr>
        <w:t>to</w:t>
      </w:r>
      <w:r w:rsidR="00B352F2">
        <w:rPr>
          <w:lang w:eastAsia="en-AU"/>
        </w:rPr>
        <w:t xml:space="preserve"> </w:t>
      </w:r>
      <w:r w:rsidRPr="00AF46AF">
        <w:rPr>
          <w:lang w:eastAsia="en-AU"/>
        </w:rPr>
        <w:t>her</w:t>
      </w:r>
      <w:r w:rsidR="00B352F2">
        <w:rPr>
          <w:lang w:eastAsia="en-AU"/>
        </w:rPr>
        <w:t xml:space="preserve"> </w:t>
      </w:r>
      <w:r w:rsidRPr="00AF46AF">
        <w:rPr>
          <w:lang w:eastAsia="en-AU"/>
        </w:rPr>
        <w:t>sincerity,</w:t>
      </w:r>
      <w:r w:rsidR="00B352F2">
        <w:rPr>
          <w:lang w:eastAsia="en-AU"/>
        </w:rPr>
        <w:t xml:space="preserve"> </w:t>
      </w:r>
      <w:r w:rsidRPr="00AF46AF">
        <w:rPr>
          <w:lang w:eastAsia="en-AU"/>
        </w:rPr>
        <w:t>faithfulness</w:t>
      </w:r>
      <w:r w:rsidR="00B352F2">
        <w:rPr>
          <w:lang w:eastAsia="en-AU"/>
        </w:rPr>
        <w:t xml:space="preserve"> </w:t>
      </w:r>
      <w:r w:rsidRPr="00AF46AF">
        <w:rPr>
          <w:lang w:eastAsia="en-AU"/>
        </w:rPr>
        <w:t>and</w:t>
      </w:r>
      <w:r w:rsidR="00B352F2">
        <w:rPr>
          <w:lang w:eastAsia="en-AU"/>
        </w:rPr>
        <w:t xml:space="preserve"> </w:t>
      </w:r>
      <w:r w:rsidRPr="00AF46AF">
        <w:rPr>
          <w:lang w:eastAsia="en-AU"/>
        </w:rPr>
        <w:t>assurance</w:t>
      </w:r>
      <w:r w:rsidR="00B352F2">
        <w:rPr>
          <w:lang w:eastAsia="en-AU"/>
        </w:rPr>
        <w:t xml:space="preserve"> </w:t>
      </w:r>
      <w:r w:rsidRPr="00AF46AF">
        <w:rPr>
          <w:lang w:eastAsia="en-AU"/>
        </w:rPr>
        <w:t>in</w:t>
      </w:r>
      <w:r w:rsidR="00B352F2">
        <w:rPr>
          <w:lang w:eastAsia="en-AU"/>
        </w:rPr>
        <w:t xml:space="preserve"> </w:t>
      </w:r>
      <w:r w:rsidRPr="00AF46AF">
        <w:rPr>
          <w:lang w:eastAsia="en-AU"/>
        </w:rPr>
        <w:t>the</w:t>
      </w:r>
      <w:r w:rsidR="00B352F2">
        <w:rPr>
          <w:lang w:eastAsia="en-AU"/>
        </w:rPr>
        <w:t xml:space="preserve"> </w:t>
      </w:r>
      <w:r w:rsidRPr="00AF46AF">
        <w:rPr>
          <w:lang w:eastAsia="en-AU"/>
        </w:rPr>
        <w:t>most</w:t>
      </w:r>
      <w:r w:rsidR="00B352F2">
        <w:rPr>
          <w:lang w:eastAsia="en-AU"/>
        </w:rPr>
        <w:t xml:space="preserve"> </w:t>
      </w:r>
      <w:r w:rsidRPr="00AF46AF">
        <w:rPr>
          <w:lang w:eastAsia="en-AU"/>
        </w:rPr>
        <w:t>impressive</w:t>
      </w:r>
      <w:r w:rsidR="00B352F2">
        <w:rPr>
          <w:lang w:eastAsia="en-AU"/>
        </w:rPr>
        <w:t xml:space="preserve"> </w:t>
      </w:r>
      <w:r w:rsidRPr="00AF46AF">
        <w:rPr>
          <w:lang w:eastAsia="en-AU"/>
        </w:rPr>
        <w:t>tone</w:t>
      </w:r>
      <w:r w:rsidR="00B352F2">
        <w:rPr>
          <w:lang w:eastAsia="en-AU"/>
        </w:rPr>
        <w:t xml:space="preserve"> </w:t>
      </w:r>
      <w:r w:rsidRPr="00AF46AF">
        <w:rPr>
          <w:lang w:eastAsia="en-AU"/>
        </w:rPr>
        <w:t>of</w:t>
      </w:r>
      <w:r w:rsidR="00B352F2">
        <w:rPr>
          <w:lang w:eastAsia="en-AU"/>
        </w:rPr>
        <w:t xml:space="preserve"> </w:t>
      </w:r>
      <w:r w:rsidRPr="00AF46AF">
        <w:rPr>
          <w:lang w:eastAsia="en-AU"/>
        </w:rPr>
        <w:t>voice</w:t>
      </w:r>
      <w:r w:rsidR="00991B2B">
        <w:rPr>
          <w:lang w:eastAsia="en-AU"/>
        </w:rPr>
        <w:t>.</w:t>
      </w:r>
      <w:r w:rsidR="00B352F2">
        <w:rPr>
          <w:lang w:eastAsia="en-AU"/>
        </w:rPr>
        <w:t xml:space="preserve">  </w:t>
      </w:r>
      <w:r w:rsidRPr="00AF46AF">
        <w:rPr>
          <w:lang w:eastAsia="en-AU"/>
        </w:rPr>
        <w:t>He</w:t>
      </w:r>
      <w:r w:rsidR="00B352F2">
        <w:rPr>
          <w:lang w:eastAsia="en-AU"/>
        </w:rPr>
        <w:t xml:space="preserve"> </w:t>
      </w:r>
      <w:r w:rsidRPr="00AF46AF">
        <w:rPr>
          <w:lang w:eastAsia="en-AU"/>
        </w:rPr>
        <w:t>ended</w:t>
      </w:r>
      <w:r w:rsidR="00B352F2">
        <w:rPr>
          <w:lang w:eastAsia="en-AU"/>
        </w:rPr>
        <w:t xml:space="preserve"> </w:t>
      </w:r>
      <w:r w:rsidRPr="00AF46AF">
        <w:rPr>
          <w:lang w:eastAsia="en-AU"/>
        </w:rPr>
        <w:t>by</w:t>
      </w:r>
      <w:r w:rsidR="00B352F2">
        <w:rPr>
          <w:lang w:eastAsia="en-AU"/>
        </w:rPr>
        <w:t xml:space="preserve"> </w:t>
      </w:r>
      <w:r w:rsidRPr="00AF46AF">
        <w:rPr>
          <w:lang w:eastAsia="en-AU"/>
        </w:rPr>
        <w:t>saying</w:t>
      </w:r>
      <w:r w:rsidR="00991B2B">
        <w:rPr>
          <w:lang w:eastAsia="en-AU"/>
        </w:rPr>
        <w:t>:</w:t>
      </w:r>
      <w:r w:rsidR="00B352F2">
        <w:rPr>
          <w:lang w:eastAsia="en-AU"/>
        </w:rPr>
        <w:t xml:space="preserve">  </w:t>
      </w:r>
      <w:r w:rsidR="00991B2B">
        <w:rPr>
          <w:lang w:eastAsia="en-AU"/>
        </w:rPr>
        <w:t>“</w:t>
      </w:r>
      <w:r w:rsidRPr="00AF46AF">
        <w:rPr>
          <w:lang w:eastAsia="en-AU"/>
        </w:rPr>
        <w:t>This</w:t>
      </w:r>
      <w:r w:rsidR="00B352F2">
        <w:rPr>
          <w:lang w:eastAsia="en-AU"/>
        </w:rPr>
        <w:t xml:space="preserve"> </w:t>
      </w:r>
      <w:r w:rsidRPr="00AF46AF">
        <w:rPr>
          <w:lang w:eastAsia="en-AU"/>
        </w:rPr>
        <w:t>is</w:t>
      </w:r>
      <w:r w:rsidR="00B352F2">
        <w:rPr>
          <w:lang w:eastAsia="en-AU"/>
        </w:rPr>
        <w:t xml:space="preserve"> </w:t>
      </w:r>
      <w:r w:rsidRPr="00AF46AF">
        <w:rPr>
          <w:lang w:eastAsia="en-AU"/>
        </w:rPr>
        <w:t>the</w:t>
      </w:r>
      <w:r w:rsidR="00B352F2">
        <w:rPr>
          <w:lang w:eastAsia="en-AU"/>
        </w:rPr>
        <w:t xml:space="preserve"> </w:t>
      </w:r>
      <w:r w:rsidRPr="00AF46AF">
        <w:rPr>
          <w:lang w:eastAsia="en-AU"/>
        </w:rPr>
        <w:t>meaning</w:t>
      </w:r>
      <w:r w:rsidR="00B352F2">
        <w:rPr>
          <w:lang w:eastAsia="en-AU"/>
        </w:rPr>
        <w:t xml:space="preserve"> </w:t>
      </w:r>
      <w:r w:rsidRPr="00AF46AF">
        <w:rPr>
          <w:lang w:eastAsia="en-AU"/>
        </w:rPr>
        <w:t>of</w:t>
      </w:r>
      <w:r w:rsidR="00B352F2">
        <w:rPr>
          <w:lang w:eastAsia="en-AU"/>
        </w:rPr>
        <w:t xml:space="preserve"> </w:t>
      </w:r>
      <w:r w:rsidRPr="00AF46AF">
        <w:rPr>
          <w:lang w:eastAsia="en-AU"/>
        </w:rPr>
        <w:t>Faith!</w:t>
      </w:r>
      <w:r w:rsidR="00B352F2">
        <w:rPr>
          <w:lang w:eastAsia="en-AU"/>
        </w:rPr>
        <w:t xml:space="preserve"> </w:t>
      </w:r>
      <w:r w:rsidR="0035222F">
        <w:rPr>
          <w:lang w:eastAsia="en-AU"/>
        </w:rPr>
        <w:t xml:space="preserve"> </w:t>
      </w:r>
      <w:r w:rsidRPr="00AF46AF">
        <w:rPr>
          <w:lang w:eastAsia="en-AU"/>
        </w:rPr>
        <w:t>This</w:t>
      </w:r>
      <w:r w:rsidR="00B352F2">
        <w:rPr>
          <w:lang w:eastAsia="en-AU"/>
        </w:rPr>
        <w:t xml:space="preserve"> </w:t>
      </w:r>
      <w:r w:rsidRPr="00AF46AF">
        <w:rPr>
          <w:lang w:eastAsia="en-AU"/>
        </w:rPr>
        <w:t>is</w:t>
      </w:r>
      <w:r w:rsidR="00B352F2">
        <w:rPr>
          <w:lang w:eastAsia="en-AU"/>
        </w:rPr>
        <w:t xml:space="preserve"> </w:t>
      </w:r>
      <w:r w:rsidRPr="00AF46AF">
        <w:rPr>
          <w:lang w:eastAsia="en-AU"/>
        </w:rPr>
        <w:t>but</w:t>
      </w:r>
      <w:r w:rsidR="00B352F2">
        <w:rPr>
          <w:lang w:eastAsia="en-AU"/>
        </w:rPr>
        <w:t xml:space="preserve"> </w:t>
      </w:r>
      <w:r w:rsidRPr="00AF46AF">
        <w:rPr>
          <w:lang w:eastAsia="en-AU"/>
        </w:rPr>
        <w:t>true</w:t>
      </w:r>
      <w:r w:rsidR="00B352F2">
        <w:rPr>
          <w:lang w:eastAsia="en-AU"/>
        </w:rPr>
        <w:t xml:space="preserve"> </w:t>
      </w:r>
      <w:r w:rsidRPr="00AF46AF">
        <w:rPr>
          <w:lang w:eastAsia="en-AU"/>
        </w:rPr>
        <w:t>Faith</w:t>
      </w:r>
      <w:r w:rsidR="00991B2B">
        <w:rPr>
          <w:lang w:eastAsia="en-AU"/>
        </w:rPr>
        <w:t>.</w:t>
      </w:r>
      <w:r w:rsidR="00B352F2">
        <w:rPr>
          <w:lang w:eastAsia="en-AU"/>
        </w:rPr>
        <w:t xml:space="preserve">  </w:t>
      </w:r>
      <w:r w:rsidRPr="00AF46AF">
        <w:rPr>
          <w:lang w:eastAsia="en-AU"/>
        </w:rPr>
        <w:t>She</w:t>
      </w:r>
      <w:r w:rsidR="00B352F2">
        <w:rPr>
          <w:lang w:eastAsia="en-AU"/>
        </w:rPr>
        <w:t xml:space="preserve"> </w:t>
      </w:r>
      <w:r w:rsidRPr="00AF46AF">
        <w:rPr>
          <w:lang w:eastAsia="en-AU"/>
        </w:rPr>
        <w:t>is</w:t>
      </w:r>
      <w:r w:rsidR="00B352F2">
        <w:rPr>
          <w:lang w:eastAsia="en-AU"/>
        </w:rPr>
        <w:t xml:space="preserve"> </w:t>
      </w:r>
      <w:r w:rsidRPr="00AF46AF">
        <w:rPr>
          <w:lang w:eastAsia="en-AU"/>
        </w:rPr>
        <w:t>indeed</w:t>
      </w:r>
      <w:r w:rsidR="00B352F2">
        <w:rPr>
          <w:lang w:eastAsia="en-AU"/>
        </w:rPr>
        <w:t xml:space="preserve"> </w:t>
      </w:r>
      <w:r w:rsidRPr="00AF46AF">
        <w:rPr>
          <w:lang w:eastAsia="en-AU"/>
        </w:rPr>
        <w:t>possessed</w:t>
      </w:r>
      <w:r w:rsidR="00B352F2">
        <w:rPr>
          <w:lang w:eastAsia="en-AU"/>
        </w:rPr>
        <w:t xml:space="preserve"> </w:t>
      </w:r>
      <w:r w:rsidRPr="00AF46AF">
        <w:rPr>
          <w:lang w:eastAsia="en-AU"/>
        </w:rPr>
        <w:t>with</w:t>
      </w:r>
      <w:r w:rsidR="00B352F2">
        <w:rPr>
          <w:lang w:eastAsia="en-AU"/>
        </w:rPr>
        <w:t xml:space="preserve"> </w:t>
      </w:r>
      <w:r w:rsidRPr="00AF46AF">
        <w:rPr>
          <w:lang w:eastAsia="en-AU"/>
        </w:rPr>
        <w:t>perfect</w:t>
      </w:r>
      <w:r w:rsidR="00B352F2">
        <w:rPr>
          <w:lang w:eastAsia="en-AU"/>
        </w:rPr>
        <w:t xml:space="preserve"> </w:t>
      </w:r>
      <w:r w:rsidRPr="00AF46AF">
        <w:rPr>
          <w:lang w:eastAsia="en-AU"/>
        </w:rPr>
        <w:t>assurance</w:t>
      </w:r>
      <w:r w:rsidR="00991B2B">
        <w:rPr>
          <w:lang w:eastAsia="en-AU"/>
        </w:rPr>
        <w:t>.</w:t>
      </w:r>
      <w:r w:rsidR="00B352F2">
        <w:rPr>
          <w:lang w:eastAsia="en-AU"/>
        </w:rPr>
        <w:t xml:space="preserve">  </w:t>
      </w:r>
      <w:r w:rsidRPr="00AF46AF">
        <w:rPr>
          <w:lang w:eastAsia="en-AU"/>
        </w:rPr>
        <w:t>She</w:t>
      </w:r>
      <w:r w:rsidR="00B352F2">
        <w:rPr>
          <w:lang w:eastAsia="en-AU"/>
        </w:rPr>
        <w:t xml:space="preserve"> </w:t>
      </w:r>
      <w:r w:rsidRPr="00AF46AF">
        <w:rPr>
          <w:lang w:eastAsia="en-AU"/>
        </w:rPr>
        <w:t>shall</w:t>
      </w:r>
      <w:r w:rsidR="00B352F2">
        <w:rPr>
          <w:lang w:eastAsia="en-AU"/>
        </w:rPr>
        <w:t xml:space="preserve"> </w:t>
      </w:r>
      <w:r w:rsidRPr="00AF46AF">
        <w:rPr>
          <w:lang w:eastAsia="en-AU"/>
        </w:rPr>
        <w:t>indeed</w:t>
      </w:r>
      <w:r w:rsidR="00B352F2">
        <w:rPr>
          <w:lang w:eastAsia="en-AU"/>
        </w:rPr>
        <w:t xml:space="preserve"> </w:t>
      </w:r>
      <w:r w:rsidRPr="00AF46AF">
        <w:rPr>
          <w:lang w:eastAsia="en-AU"/>
        </w:rPr>
        <w:t>rest,</w:t>
      </w:r>
      <w:r w:rsidR="00B352F2">
        <w:rPr>
          <w:lang w:eastAsia="en-AU"/>
        </w:rPr>
        <w:t xml:space="preserve"> </w:t>
      </w:r>
      <w:r w:rsidRPr="00AF46AF">
        <w:rPr>
          <w:lang w:eastAsia="en-AU"/>
        </w:rPr>
        <w:t>she</w:t>
      </w:r>
      <w:r w:rsidR="00B352F2">
        <w:rPr>
          <w:lang w:eastAsia="en-AU"/>
        </w:rPr>
        <w:t xml:space="preserve"> </w:t>
      </w:r>
      <w:r w:rsidRPr="00AF46AF">
        <w:rPr>
          <w:lang w:eastAsia="en-AU"/>
        </w:rPr>
        <w:t>shall</w:t>
      </w:r>
      <w:r w:rsidR="00B352F2">
        <w:rPr>
          <w:lang w:eastAsia="en-AU"/>
        </w:rPr>
        <w:t xml:space="preserve"> </w:t>
      </w:r>
      <w:r w:rsidRPr="00AF46AF">
        <w:rPr>
          <w:lang w:eastAsia="en-AU"/>
        </w:rPr>
        <w:t>enjoy</w:t>
      </w:r>
      <w:r w:rsidR="00B352F2">
        <w:rPr>
          <w:lang w:eastAsia="en-AU"/>
        </w:rPr>
        <w:t xml:space="preserve"> </w:t>
      </w:r>
      <w:r w:rsidRPr="00AF46AF">
        <w:rPr>
          <w:lang w:eastAsia="en-AU"/>
        </w:rPr>
        <w:t>perfect</w:t>
      </w:r>
      <w:r w:rsidR="00B352F2">
        <w:rPr>
          <w:lang w:eastAsia="en-AU"/>
        </w:rPr>
        <w:t xml:space="preserve"> </w:t>
      </w:r>
      <w:r w:rsidRPr="00AF46AF">
        <w:rPr>
          <w:lang w:eastAsia="en-AU"/>
        </w:rPr>
        <w:t>peace.</w:t>
      </w:r>
      <w:r w:rsidR="00991B2B">
        <w:rPr>
          <w:lang w:eastAsia="en-AU"/>
        </w:rPr>
        <w:t>”</w:t>
      </w:r>
    </w:p>
    <w:p w:rsidR="0035222F" w:rsidRDefault="00AF46AF" w:rsidP="0035222F">
      <w:pPr>
        <w:pStyle w:val="Text"/>
      </w:pPr>
      <w:r w:rsidRPr="00FB112F">
        <w:t>Speaking</w:t>
      </w:r>
      <w:r w:rsidR="00B352F2" w:rsidRPr="00FB112F">
        <w:t xml:space="preserve"> </w:t>
      </w:r>
      <w:r w:rsidRPr="00FB112F">
        <w:t>at</w:t>
      </w:r>
      <w:r w:rsidR="00B352F2" w:rsidRPr="00FB112F">
        <w:t xml:space="preserve"> </w:t>
      </w:r>
      <w:r w:rsidRPr="00FB112F">
        <w:t>length</w:t>
      </w:r>
      <w:r w:rsidR="00B352F2" w:rsidRPr="00FB112F">
        <w:t xml:space="preserve"> </w:t>
      </w:r>
      <w:r w:rsidRPr="00FB112F">
        <w:t>concerning</w:t>
      </w:r>
      <w:r w:rsidR="00B352F2" w:rsidRPr="00FB112F">
        <w:t xml:space="preserve"> </w:t>
      </w:r>
      <w:r w:rsidRPr="00FB112F">
        <w:t>true</w:t>
      </w:r>
      <w:r w:rsidR="00B352F2" w:rsidRPr="00FB112F">
        <w:t xml:space="preserve"> </w:t>
      </w:r>
      <w:r w:rsidRPr="00FB112F">
        <w:t>faith,</w:t>
      </w:r>
      <w:r w:rsidR="00B352F2" w:rsidRPr="00FB112F">
        <w:t xml:space="preserve"> </w:t>
      </w:r>
      <w:r w:rsidR="009F128E" w:rsidRPr="00FB112F">
        <w:t>‘Abdu’l-Baha</w:t>
      </w:r>
      <w:r w:rsidR="00B352F2" w:rsidRPr="00FB112F">
        <w:t xml:space="preserve"> </w:t>
      </w:r>
      <w:r w:rsidRPr="00FB112F">
        <w:t>spoke</w:t>
      </w:r>
      <w:r w:rsidR="00B352F2" w:rsidRPr="00FB112F">
        <w:t xml:space="preserve"> </w:t>
      </w:r>
      <w:r w:rsidRPr="00FB112F">
        <w:t>thus</w:t>
      </w:r>
      <w:r w:rsidR="00991B2B" w:rsidRPr="00FB112F">
        <w:t>:</w:t>
      </w:r>
      <w:r w:rsidR="00B352F2" w:rsidRPr="00FB112F">
        <w:t xml:space="preserve">  </w:t>
      </w:r>
      <w:r w:rsidR="00991B2B" w:rsidRPr="00FB112F">
        <w:t>“</w:t>
      </w:r>
      <w:r w:rsidRPr="00FB112F">
        <w:t>When</w:t>
      </w:r>
      <w:r w:rsidR="00B352F2" w:rsidRPr="00FB112F">
        <w:t xml:space="preserve"> </w:t>
      </w:r>
      <w:r w:rsidRPr="00FB112F">
        <w:t>man</w:t>
      </w:r>
      <w:r w:rsidR="00B352F2" w:rsidRPr="00FB112F">
        <w:t xml:space="preserve"> </w:t>
      </w:r>
      <w:r w:rsidRPr="00FB112F">
        <w:t>has</w:t>
      </w:r>
      <w:r w:rsidR="00B352F2" w:rsidRPr="00FB112F">
        <w:t xml:space="preserve"> </w:t>
      </w:r>
      <w:r w:rsidRPr="00FB112F">
        <w:t>faith,</w:t>
      </w:r>
      <w:r w:rsidR="00B352F2" w:rsidRPr="00FB112F">
        <w:t xml:space="preserve"> </w:t>
      </w:r>
      <w:r w:rsidRPr="00FB112F">
        <w:t>even</w:t>
      </w:r>
      <w:r w:rsidR="00B352F2" w:rsidRPr="00FB112F">
        <w:t xml:space="preserve"> </w:t>
      </w:r>
      <w:r w:rsidRPr="00FB112F">
        <w:t>the</w:t>
      </w:r>
      <w:r w:rsidR="00B352F2" w:rsidRPr="00FB112F">
        <w:t xml:space="preserve"> </w:t>
      </w:r>
      <w:r w:rsidRPr="00FB112F">
        <w:t>mountains</w:t>
      </w:r>
      <w:r w:rsidR="00B352F2" w:rsidRPr="00FB112F">
        <w:t xml:space="preserve"> </w:t>
      </w:r>
      <w:r w:rsidRPr="00FB112F">
        <w:t>of</w:t>
      </w:r>
      <w:r w:rsidR="00B352F2" w:rsidRPr="00FB112F">
        <w:t xml:space="preserve"> </w:t>
      </w:r>
      <w:r w:rsidRPr="00FB112F">
        <w:t>the</w:t>
      </w:r>
      <w:r w:rsidR="00B352F2" w:rsidRPr="00FB112F">
        <w:t xml:space="preserve"> </w:t>
      </w:r>
      <w:r w:rsidRPr="00FB112F">
        <w:t>world</w:t>
      </w:r>
      <w:r w:rsidR="00B352F2" w:rsidRPr="00FB112F">
        <w:t xml:space="preserve"> </w:t>
      </w:r>
      <w:r w:rsidRPr="00FB112F">
        <w:t>can</w:t>
      </w:r>
      <w:r w:rsidR="00B352F2" w:rsidRPr="00FB112F">
        <w:t xml:space="preserve"> </w:t>
      </w:r>
      <w:r w:rsidRPr="00FB112F">
        <w:t>not</w:t>
      </w:r>
      <w:r w:rsidR="00B352F2" w:rsidRPr="00FB112F">
        <w:t xml:space="preserve"> </w:t>
      </w:r>
      <w:r w:rsidRPr="00FB112F">
        <w:t>oppose</w:t>
      </w:r>
      <w:r w:rsidR="00B352F2" w:rsidRPr="00FB112F">
        <w:t xml:space="preserve"> </w:t>
      </w:r>
      <w:r w:rsidRPr="00FB112F">
        <w:t>him,</w:t>
      </w:r>
      <w:r w:rsidR="00B352F2" w:rsidRPr="00FB112F">
        <w:t xml:space="preserve"> </w:t>
      </w:r>
      <w:r w:rsidRPr="00FB112F">
        <w:t>nay,</w:t>
      </w:r>
      <w:r w:rsidR="00B352F2" w:rsidRPr="00FB112F">
        <w:t xml:space="preserve"> </w:t>
      </w:r>
      <w:r w:rsidRPr="00FB112F">
        <w:t>he</w:t>
      </w:r>
      <w:r w:rsidR="00B352F2" w:rsidRPr="00FB112F">
        <w:t xml:space="preserve"> </w:t>
      </w:r>
      <w:r w:rsidRPr="00FB112F">
        <w:t>bears</w:t>
      </w:r>
      <w:r w:rsidR="00B352F2" w:rsidRPr="00FB112F">
        <w:t xml:space="preserve"> </w:t>
      </w:r>
      <w:r w:rsidRPr="00FB112F">
        <w:t>every</w:t>
      </w:r>
      <w:r w:rsidR="00B352F2" w:rsidRPr="00FB112F">
        <w:t xml:space="preserve"> </w:t>
      </w:r>
      <w:r w:rsidRPr="00FB112F">
        <w:t>trial</w:t>
      </w:r>
      <w:r w:rsidR="00B352F2" w:rsidRPr="00FB112F">
        <w:t xml:space="preserve"> </w:t>
      </w:r>
      <w:r w:rsidRPr="00FB112F">
        <w:t>and</w:t>
      </w:r>
      <w:r w:rsidR="00B352F2" w:rsidRPr="00FB112F">
        <w:t xml:space="preserve"> </w:t>
      </w:r>
      <w:r w:rsidRPr="00FB112F">
        <w:t>calamity,</w:t>
      </w:r>
      <w:r w:rsidR="00B352F2" w:rsidRPr="00FB112F">
        <w:t xml:space="preserve"> </w:t>
      </w:r>
      <w:r w:rsidRPr="00FB112F">
        <w:t>and</w:t>
      </w:r>
      <w:r w:rsidR="00B352F2" w:rsidRPr="00FB112F">
        <w:t xml:space="preserve"> </w:t>
      </w:r>
      <w:r w:rsidRPr="00FB112F">
        <w:t>nothing</w:t>
      </w:r>
      <w:r w:rsidR="00B352F2" w:rsidRPr="00FB112F">
        <w:t xml:space="preserve"> </w:t>
      </w:r>
      <w:r w:rsidRPr="00FB112F">
        <w:t>can</w:t>
      </w:r>
      <w:r w:rsidR="00B352F2" w:rsidRPr="00FB112F">
        <w:t xml:space="preserve"> </w:t>
      </w:r>
      <w:r w:rsidRPr="00FB112F">
        <w:t>conduce</w:t>
      </w:r>
      <w:r w:rsidR="00B352F2" w:rsidRPr="00FB112F">
        <w:t xml:space="preserve"> </w:t>
      </w:r>
      <w:r w:rsidRPr="00FB112F">
        <w:t>to</w:t>
      </w:r>
      <w:r w:rsidR="00B352F2" w:rsidRPr="00FB112F">
        <w:t xml:space="preserve"> </w:t>
      </w:r>
      <w:r w:rsidRPr="00FB112F">
        <w:t>his</w:t>
      </w:r>
      <w:r w:rsidR="00B352F2" w:rsidRPr="00FB112F">
        <w:t xml:space="preserve"> </w:t>
      </w:r>
      <w:r w:rsidRPr="00FB112F">
        <w:t>weakness</w:t>
      </w:r>
      <w:r w:rsidR="00991B2B" w:rsidRPr="00FB112F">
        <w:t>.</w:t>
      </w:r>
      <w:r w:rsidR="00B352F2" w:rsidRPr="00FB112F">
        <w:t xml:space="preserve">  </w:t>
      </w:r>
      <w:r w:rsidRPr="00FB112F">
        <w:t>But</w:t>
      </w:r>
      <w:r w:rsidR="00B352F2" w:rsidRPr="00FB112F">
        <w:t xml:space="preserve"> </w:t>
      </w:r>
      <w:r w:rsidRPr="00FB112F">
        <w:t>one</w:t>
      </w:r>
      <w:r w:rsidR="00B352F2" w:rsidRPr="00FB112F">
        <w:t xml:space="preserve"> </w:t>
      </w:r>
      <w:r w:rsidRPr="00FB112F">
        <w:t>who</w:t>
      </w:r>
      <w:r w:rsidR="00B352F2" w:rsidRPr="00FB112F">
        <w:t xml:space="preserve"> </w:t>
      </w:r>
      <w:r w:rsidRPr="00FB112F">
        <w:t>is</w:t>
      </w:r>
      <w:r w:rsidR="00B352F2" w:rsidRPr="00FB112F">
        <w:t xml:space="preserve"> </w:t>
      </w:r>
      <w:r w:rsidRPr="00FB112F">
        <w:t>not</w:t>
      </w:r>
      <w:r w:rsidR="00B352F2" w:rsidRPr="00FB112F">
        <w:t xml:space="preserve"> </w:t>
      </w:r>
      <w:r w:rsidRPr="00FB112F">
        <w:t>a</w:t>
      </w:r>
      <w:r w:rsidR="00B352F2" w:rsidRPr="00FB112F">
        <w:t xml:space="preserve"> </w:t>
      </w:r>
      <w:r w:rsidRPr="00FB112F">
        <w:t>true</w:t>
      </w:r>
      <w:r w:rsidR="00B352F2" w:rsidRPr="00FB112F">
        <w:t xml:space="preserve"> </w:t>
      </w:r>
      <w:r w:rsidRPr="00FB112F">
        <w:t>believer,</w:t>
      </w:r>
      <w:r w:rsidR="00B352F2" w:rsidRPr="00FB112F">
        <w:t xml:space="preserve"> </w:t>
      </w:r>
      <w:r w:rsidRPr="00FB112F">
        <w:t>and</w:t>
      </w:r>
      <w:r w:rsidR="00B352F2" w:rsidRPr="00FB112F">
        <w:t xml:space="preserve"> </w:t>
      </w:r>
      <w:r w:rsidRPr="00FB112F">
        <w:t>does</w:t>
      </w:r>
      <w:r w:rsidR="00B352F2" w:rsidRPr="00FB112F">
        <w:t xml:space="preserve"> </w:t>
      </w:r>
      <w:r w:rsidRPr="00FB112F">
        <w:t>not</w:t>
      </w:r>
      <w:r w:rsidR="00B352F2" w:rsidRPr="00FB112F">
        <w:t xml:space="preserve"> </w:t>
      </w:r>
      <w:r w:rsidRPr="00FB112F">
        <w:t>possess</w:t>
      </w:r>
      <w:r w:rsidR="00B352F2" w:rsidRPr="00FB112F">
        <w:t xml:space="preserve"> </w:t>
      </w:r>
      <w:r w:rsidRPr="00FB112F">
        <w:t>real</w:t>
      </w:r>
      <w:r w:rsidR="00B352F2" w:rsidRPr="00FB112F">
        <w:t xml:space="preserve"> </w:t>
      </w:r>
      <w:r w:rsidRPr="00FB112F">
        <w:t>faith</w:t>
      </w:r>
      <w:r w:rsidR="00B352F2" w:rsidRPr="00FB112F">
        <w:t xml:space="preserve"> </w:t>
      </w:r>
      <w:r w:rsidRPr="00FB112F">
        <w:t>will</w:t>
      </w:r>
      <w:r w:rsidR="00B352F2" w:rsidRPr="00FB112F">
        <w:t xml:space="preserve"> </w:t>
      </w:r>
      <w:r w:rsidRPr="00FB112F">
        <w:t>lament</w:t>
      </w:r>
      <w:r w:rsidR="00B352F2" w:rsidRPr="00FB112F">
        <w:t xml:space="preserve"> </w:t>
      </w:r>
      <w:r w:rsidRPr="00FB112F">
        <w:t>over</w:t>
      </w:r>
      <w:r w:rsidR="00B352F2" w:rsidRPr="00FB112F">
        <w:t xml:space="preserve"> </w:t>
      </w:r>
      <w:r w:rsidRPr="00FB112F">
        <w:t>the</w:t>
      </w:r>
      <w:r w:rsidR="00B352F2" w:rsidRPr="00FB112F">
        <w:t xml:space="preserve"> </w:t>
      </w:r>
      <w:r w:rsidRPr="00FB112F">
        <w:t>least</w:t>
      </w:r>
      <w:r w:rsidR="00B352F2" w:rsidRPr="00FB112F">
        <w:t xml:space="preserve"> </w:t>
      </w:r>
      <w:r w:rsidRPr="00FB112F">
        <w:t>disappointment</w:t>
      </w:r>
      <w:r w:rsidR="00B352F2" w:rsidRPr="00FB112F">
        <w:t xml:space="preserve"> </w:t>
      </w:r>
      <w:r w:rsidRPr="00FB112F">
        <w:t>and</w:t>
      </w:r>
      <w:r w:rsidR="00B352F2" w:rsidRPr="00FB112F">
        <w:t xml:space="preserve"> </w:t>
      </w:r>
      <w:r w:rsidRPr="00FB112F">
        <w:t>complain</w:t>
      </w:r>
      <w:r w:rsidR="00B352F2" w:rsidRPr="00FB112F">
        <w:t xml:space="preserve"> </w:t>
      </w:r>
      <w:r w:rsidRPr="00FB112F">
        <w:t>of</w:t>
      </w:r>
      <w:r w:rsidR="00B352F2" w:rsidRPr="00FB112F">
        <w:t xml:space="preserve"> </w:t>
      </w:r>
      <w:r w:rsidRPr="00FB112F">
        <w:t>the</w:t>
      </w:r>
      <w:r w:rsidR="00B352F2" w:rsidRPr="00FB112F">
        <w:t xml:space="preserve"> </w:t>
      </w:r>
      <w:r w:rsidRPr="00FB112F">
        <w:t>slightest</w:t>
      </w:r>
      <w:r w:rsidR="00B352F2" w:rsidRPr="00FB112F">
        <w:t xml:space="preserve"> </w:t>
      </w:r>
      <w:r w:rsidRPr="00FB112F">
        <w:t>thing</w:t>
      </w:r>
      <w:r w:rsidR="00B352F2" w:rsidRPr="00FB112F">
        <w:t xml:space="preserve"> </w:t>
      </w:r>
      <w:r w:rsidRPr="00FB112F">
        <w:t>which</w:t>
      </w:r>
      <w:r w:rsidR="00B352F2" w:rsidRPr="00FB112F">
        <w:t xml:space="preserve"> </w:t>
      </w:r>
      <w:r w:rsidRPr="00FB112F">
        <w:t>may</w:t>
      </w:r>
      <w:r w:rsidR="00B352F2" w:rsidRPr="00FB112F">
        <w:t xml:space="preserve"> </w:t>
      </w:r>
      <w:r w:rsidRPr="00FB112F">
        <w:t>mar</w:t>
      </w:r>
      <w:r w:rsidR="00B352F2" w:rsidRPr="00FB112F">
        <w:t xml:space="preserve"> </w:t>
      </w:r>
      <w:r w:rsidRPr="00FB112F">
        <w:t>his</w:t>
      </w:r>
      <w:r w:rsidR="00B352F2" w:rsidRPr="00FB112F">
        <w:t xml:space="preserve"> </w:t>
      </w:r>
      <w:r w:rsidRPr="00FB112F">
        <w:t>peace</w:t>
      </w:r>
      <w:r w:rsidR="00B352F2" w:rsidRPr="00FB112F">
        <w:t xml:space="preserve"> </w:t>
      </w:r>
      <w:r w:rsidRPr="00FB112F">
        <w:t>and</w:t>
      </w:r>
      <w:r w:rsidR="00B352F2" w:rsidRPr="00FB112F">
        <w:t xml:space="preserve"> </w:t>
      </w:r>
      <w:r w:rsidRPr="00FB112F">
        <w:t>pleasure</w:t>
      </w:r>
      <w:r w:rsidR="00991B2B" w:rsidRPr="00FB112F">
        <w:t>.</w:t>
      </w:r>
      <w:r w:rsidR="00B352F2" w:rsidRPr="00FB112F">
        <w:t xml:space="preserve">  </w:t>
      </w:r>
      <w:r w:rsidRPr="00FB112F">
        <w:t>When</w:t>
      </w:r>
      <w:r w:rsidR="00B352F2" w:rsidRPr="00FB112F">
        <w:t xml:space="preserve"> </w:t>
      </w:r>
      <w:r w:rsidRPr="00FB112F">
        <w:t>in</w:t>
      </w:r>
      <w:r w:rsidR="00B352F2" w:rsidRPr="00FB112F">
        <w:t xml:space="preserve"> </w:t>
      </w:r>
      <w:r w:rsidRPr="00FB112F">
        <w:t>company</w:t>
      </w:r>
      <w:r w:rsidR="00B352F2" w:rsidRPr="00FB112F">
        <w:t xml:space="preserve"> </w:t>
      </w:r>
      <w:r w:rsidRPr="00FB112F">
        <w:t>with</w:t>
      </w:r>
      <w:r w:rsidR="00B352F2" w:rsidRPr="00FB112F">
        <w:t xml:space="preserve"> </w:t>
      </w:r>
      <w:r w:rsidRPr="00FB112F">
        <w:t>the</w:t>
      </w:r>
      <w:r w:rsidR="00B352F2" w:rsidRPr="00FB112F">
        <w:t xml:space="preserve"> </w:t>
      </w:r>
      <w:r w:rsidRPr="00FB112F">
        <w:t>Blessed</w:t>
      </w:r>
      <w:r w:rsidR="00B352F2" w:rsidRPr="00FB112F">
        <w:t xml:space="preserve"> </w:t>
      </w:r>
      <w:r w:rsidRPr="00FB112F">
        <w:t>Perfection</w:t>
      </w:r>
      <w:r w:rsidR="00B352F2" w:rsidRPr="00FB112F">
        <w:t xml:space="preserve"> </w:t>
      </w:r>
      <w:r w:rsidRPr="00FB112F">
        <w:t>we</w:t>
      </w:r>
      <w:r w:rsidR="00B352F2" w:rsidRPr="00FB112F">
        <w:t xml:space="preserve"> </w:t>
      </w:r>
      <w:r w:rsidRPr="00FB112F">
        <w:t>arrived</w:t>
      </w:r>
      <w:r w:rsidR="00B352F2" w:rsidRPr="00FB112F">
        <w:t xml:space="preserve"> </w:t>
      </w:r>
      <w:r w:rsidRPr="00FB112F">
        <w:t>in</w:t>
      </w:r>
      <w:r w:rsidR="00B352F2" w:rsidRPr="00FB112F">
        <w:t xml:space="preserve"> </w:t>
      </w:r>
      <w:r w:rsidRPr="00FB112F">
        <w:t>Constantinople</w:t>
      </w:r>
      <w:r w:rsidR="00B352F2" w:rsidRPr="00FB112F">
        <w:t xml:space="preserve"> </w:t>
      </w:r>
      <w:r w:rsidRPr="00FB112F">
        <w:t>as</w:t>
      </w:r>
      <w:r w:rsidR="00B352F2" w:rsidRPr="00FB112F">
        <w:t xml:space="preserve"> </w:t>
      </w:r>
      <w:r w:rsidRPr="00FB112F">
        <w:t>exiles,</w:t>
      </w:r>
      <w:r w:rsidR="00B352F2" w:rsidRPr="00FB112F">
        <w:t xml:space="preserve"> </w:t>
      </w:r>
      <w:r w:rsidRPr="00FB112F">
        <w:t>we</w:t>
      </w:r>
      <w:r w:rsidR="00B352F2" w:rsidRPr="00FB112F">
        <w:t xml:space="preserve"> </w:t>
      </w:r>
      <w:r w:rsidRPr="00FB112F">
        <w:t>were</w:t>
      </w:r>
      <w:r w:rsidR="00B352F2" w:rsidRPr="00FB112F">
        <w:t xml:space="preserve"> </w:t>
      </w:r>
      <w:r w:rsidRPr="00FB112F">
        <w:t>all</w:t>
      </w:r>
      <w:r w:rsidR="00B352F2" w:rsidRPr="00FB112F">
        <w:t xml:space="preserve"> </w:t>
      </w:r>
      <w:r w:rsidRPr="00FB112F">
        <w:t>filled</w:t>
      </w:r>
      <w:r w:rsidR="00B352F2" w:rsidRPr="00FB112F">
        <w:t xml:space="preserve"> </w:t>
      </w:r>
      <w:r w:rsidRPr="00FB112F">
        <w:t>with</w:t>
      </w:r>
      <w:r w:rsidR="00B352F2" w:rsidRPr="00FB112F">
        <w:t xml:space="preserve"> </w:t>
      </w:r>
      <w:r w:rsidRPr="00FB112F">
        <w:t>joy</w:t>
      </w:r>
      <w:r w:rsidR="00B352F2" w:rsidRPr="00FB112F">
        <w:t xml:space="preserve"> </w:t>
      </w:r>
      <w:r w:rsidRPr="00FB112F">
        <w:t>and</w:t>
      </w:r>
      <w:r w:rsidR="00B352F2" w:rsidRPr="00FB112F">
        <w:t xml:space="preserve"> </w:t>
      </w:r>
      <w:r w:rsidRPr="00FB112F">
        <w:t>gladness</w:t>
      </w:r>
      <w:r w:rsidR="00B352F2" w:rsidRPr="00FB112F">
        <w:t xml:space="preserve"> </w:t>
      </w:r>
      <w:r w:rsidRPr="00FB112F">
        <w:t>and</w:t>
      </w:r>
      <w:r w:rsidR="00B352F2" w:rsidRPr="00FB112F">
        <w:t xml:space="preserve"> </w:t>
      </w:r>
      <w:r w:rsidRPr="00FB112F">
        <w:t>enjoyed</w:t>
      </w:r>
      <w:r w:rsidR="00B352F2" w:rsidRPr="00FB112F">
        <w:t xml:space="preserve"> </w:t>
      </w:r>
      <w:r w:rsidRPr="00FB112F">
        <w:t>great</w:t>
      </w:r>
      <w:r w:rsidR="00B352F2" w:rsidRPr="00FB112F">
        <w:t xml:space="preserve"> </w:t>
      </w:r>
      <w:r w:rsidRPr="00FB112F">
        <w:t>peace</w:t>
      </w:r>
      <w:r w:rsidR="00B352F2" w:rsidRPr="00FB112F">
        <w:t xml:space="preserve"> </w:t>
      </w:r>
      <w:r w:rsidRPr="00FB112F">
        <w:t>of</w:t>
      </w:r>
      <w:r w:rsidR="00B352F2" w:rsidRPr="00FB112F">
        <w:t xml:space="preserve"> </w:t>
      </w:r>
      <w:r w:rsidRPr="00FB112F">
        <w:t>mind</w:t>
      </w:r>
      <w:r w:rsidR="00991B2B" w:rsidRPr="00FB112F">
        <w:t>.</w:t>
      </w:r>
      <w:r w:rsidR="00B352F2" w:rsidRPr="00FB112F">
        <w:t xml:space="preserve">  </w:t>
      </w:r>
      <w:r w:rsidRPr="00FB112F">
        <w:t>Then</w:t>
      </w:r>
      <w:r w:rsidR="00B352F2" w:rsidRPr="00FB112F">
        <w:t xml:space="preserve"> </w:t>
      </w:r>
      <w:r w:rsidRPr="00FB112F">
        <w:t>when</w:t>
      </w:r>
      <w:r w:rsidR="00B352F2" w:rsidRPr="00FB112F">
        <w:t xml:space="preserve"> </w:t>
      </w:r>
      <w:r w:rsidRPr="00FB112F">
        <w:t>we</w:t>
      </w:r>
      <w:r w:rsidR="00B352F2" w:rsidRPr="00FB112F">
        <w:t xml:space="preserve"> </w:t>
      </w:r>
      <w:r w:rsidRPr="00FB112F">
        <w:t>were</w:t>
      </w:r>
      <w:r w:rsidR="00B352F2" w:rsidRPr="00FB112F">
        <w:t xml:space="preserve"> </w:t>
      </w:r>
      <w:r w:rsidRPr="00FB112F">
        <w:t>removed</w:t>
      </w:r>
      <w:r w:rsidR="00B352F2" w:rsidRPr="00FB112F">
        <w:t xml:space="preserve"> </w:t>
      </w:r>
      <w:r w:rsidRPr="00FB112F">
        <w:t>to</w:t>
      </w:r>
      <w:r w:rsidR="00B352F2" w:rsidRPr="00FB112F">
        <w:t xml:space="preserve"> </w:t>
      </w:r>
      <w:r w:rsidRPr="00FB112F">
        <w:t>Adrianople</w:t>
      </w:r>
      <w:r w:rsidR="00B352F2" w:rsidRPr="00FB112F">
        <w:t xml:space="preserve"> </w:t>
      </w:r>
      <w:r w:rsidRPr="00FB112F">
        <w:t>we</w:t>
      </w:r>
      <w:r w:rsidR="00B352F2" w:rsidRPr="00FB112F">
        <w:t xml:space="preserve"> </w:t>
      </w:r>
      <w:r w:rsidRPr="00FB112F">
        <w:t>still</w:t>
      </w:r>
      <w:r w:rsidR="00B352F2" w:rsidRPr="00FB112F">
        <w:t xml:space="preserve"> </w:t>
      </w:r>
      <w:r w:rsidRPr="00FB112F">
        <w:t>continued</w:t>
      </w:r>
      <w:r w:rsidR="00B352F2" w:rsidRPr="00FB112F">
        <w:t xml:space="preserve"> </w:t>
      </w:r>
      <w:r w:rsidRPr="00FB112F">
        <w:t>in</w:t>
      </w:r>
      <w:r w:rsidR="00B352F2" w:rsidRPr="00FB112F">
        <w:t xml:space="preserve"> </w:t>
      </w:r>
      <w:r w:rsidRPr="00FB112F">
        <w:t>the</w:t>
      </w:r>
      <w:r w:rsidR="00B352F2" w:rsidRPr="00FB112F">
        <w:t xml:space="preserve"> </w:t>
      </w:r>
      <w:r w:rsidRPr="00FB112F">
        <w:t>same</w:t>
      </w:r>
      <w:r w:rsidR="00B352F2" w:rsidRPr="00FB112F">
        <w:t xml:space="preserve"> </w:t>
      </w:r>
      <w:r w:rsidRPr="00FB112F">
        <w:t>spirit</w:t>
      </w:r>
      <w:r w:rsidR="00B352F2" w:rsidRPr="00FB112F">
        <w:t xml:space="preserve"> </w:t>
      </w:r>
      <w:r w:rsidRPr="00FB112F">
        <w:t>in</w:t>
      </w:r>
      <w:r w:rsidR="00B352F2" w:rsidRPr="00FB112F">
        <w:t xml:space="preserve"> </w:t>
      </w:r>
      <w:r w:rsidRPr="00FB112F">
        <w:t>our</w:t>
      </w:r>
      <w:r w:rsidR="00B352F2" w:rsidRPr="00FB112F">
        <w:t xml:space="preserve"> </w:t>
      </w:r>
      <w:r w:rsidRPr="00FB112F">
        <w:t>new</w:t>
      </w:r>
      <w:r w:rsidR="00B352F2" w:rsidRPr="00FB112F">
        <w:t xml:space="preserve"> </w:t>
      </w:r>
      <w:r w:rsidRPr="00FB112F">
        <w:t>place</w:t>
      </w:r>
      <w:r w:rsidR="00B352F2" w:rsidRPr="00FB112F">
        <w:t xml:space="preserve"> </w:t>
      </w:r>
      <w:r w:rsidRPr="00FB112F">
        <w:t>of</w:t>
      </w:r>
      <w:r w:rsidR="00B352F2" w:rsidRPr="00FB112F">
        <w:t xml:space="preserve"> </w:t>
      </w:r>
      <w:r w:rsidRPr="00FB112F">
        <w:t>exile</w:t>
      </w:r>
      <w:r w:rsidR="00991B2B" w:rsidRPr="00FB112F">
        <w:t>.</w:t>
      </w:r>
      <w:r w:rsidR="00B352F2" w:rsidRPr="00FB112F">
        <w:t xml:space="preserve">  </w:t>
      </w:r>
      <w:r w:rsidRPr="00FB112F">
        <w:t>None</w:t>
      </w:r>
      <w:r w:rsidR="00B352F2" w:rsidRPr="00FB112F">
        <w:t xml:space="preserve"> </w:t>
      </w:r>
      <w:r w:rsidRPr="00FB112F">
        <w:t>among</w:t>
      </w:r>
      <w:r w:rsidR="00B352F2" w:rsidRPr="00FB112F">
        <w:t xml:space="preserve"> </w:t>
      </w:r>
      <w:r w:rsidRPr="00FB112F">
        <w:t>us</w:t>
      </w:r>
      <w:r w:rsidR="00B352F2" w:rsidRPr="00FB112F">
        <w:t xml:space="preserve"> </w:t>
      </w:r>
      <w:r w:rsidRPr="00FB112F">
        <w:t>offered</w:t>
      </w:r>
      <w:r w:rsidR="00B352F2" w:rsidRPr="00FB112F">
        <w:t xml:space="preserve"> </w:t>
      </w:r>
      <w:r w:rsidRPr="00FB112F">
        <w:t>any</w:t>
      </w:r>
      <w:r w:rsidR="00B352F2" w:rsidRPr="00FB112F">
        <w:t xml:space="preserve"> </w:t>
      </w:r>
      <w:r w:rsidRPr="00FB112F">
        <w:t>complaint,</w:t>
      </w:r>
      <w:r w:rsidR="00B352F2" w:rsidRPr="00FB112F">
        <w:t xml:space="preserve"> </w:t>
      </w:r>
      <w:r w:rsidRPr="00FB112F">
        <w:t>except</w:t>
      </w:r>
      <w:r w:rsidR="00B352F2" w:rsidRPr="00FB112F">
        <w:t xml:space="preserve"> </w:t>
      </w:r>
      <w:r w:rsidRPr="00FB112F">
        <w:t>three</w:t>
      </w:r>
      <w:r w:rsidR="00B352F2" w:rsidRPr="00FB112F">
        <w:t xml:space="preserve"> </w:t>
      </w:r>
      <w:r w:rsidRPr="00FB112F">
        <w:t>persons</w:t>
      </w:r>
      <w:r w:rsidR="00991B2B" w:rsidRPr="00FB112F">
        <w:t>:</w:t>
      </w:r>
      <w:r w:rsidR="00B352F2" w:rsidRPr="00FB112F">
        <w:t xml:space="preserve">  </w:t>
      </w:r>
      <w:r w:rsidRPr="00FB112F">
        <w:t>Mirza</w:t>
      </w:r>
      <w:r w:rsidR="00B352F2" w:rsidRPr="00FB112F">
        <w:t xml:space="preserve"> </w:t>
      </w:r>
      <w:proofErr w:type="spellStart"/>
      <w:r w:rsidRPr="00FB112F">
        <w:t>Yahya</w:t>
      </w:r>
      <w:proofErr w:type="spellEnd"/>
      <w:r w:rsidR="00B352F2" w:rsidRPr="00FB112F">
        <w:t xml:space="preserve"> </w:t>
      </w:r>
      <w:r w:rsidRPr="00FB112F">
        <w:t>(Azal)</w:t>
      </w:r>
      <w:r w:rsidR="00B352F2" w:rsidRPr="00FB112F">
        <w:t xml:space="preserve"> </w:t>
      </w:r>
      <w:r w:rsidRPr="00FB112F">
        <w:t>who</w:t>
      </w:r>
      <w:r w:rsidR="00B352F2" w:rsidRPr="00FB112F">
        <w:t xml:space="preserve"> </w:t>
      </w:r>
      <w:r w:rsidRPr="00FB112F">
        <w:t>was</w:t>
      </w:r>
      <w:r w:rsidR="00B352F2" w:rsidRPr="00FB112F">
        <w:t xml:space="preserve"> </w:t>
      </w:r>
      <w:r w:rsidRPr="00FB112F">
        <w:t>extremely</w:t>
      </w:r>
      <w:r w:rsidR="00B352F2" w:rsidRPr="00FB112F">
        <w:t xml:space="preserve"> </w:t>
      </w:r>
      <w:r w:rsidRPr="00FB112F">
        <w:t>downhearted</w:t>
      </w:r>
      <w:r w:rsidR="00B352F2" w:rsidRPr="00FB112F">
        <w:t xml:space="preserve"> </w:t>
      </w:r>
      <w:r w:rsidRPr="00FB112F">
        <w:t>and</w:t>
      </w:r>
      <w:r w:rsidR="00B352F2" w:rsidRPr="00FB112F">
        <w:t xml:space="preserve"> </w:t>
      </w:r>
      <w:r w:rsidRPr="00FB112F">
        <w:t>confused</w:t>
      </w:r>
      <w:r w:rsidR="00991B2B" w:rsidRPr="00FB112F">
        <w:t>:</w:t>
      </w:r>
      <w:r w:rsidR="00B352F2" w:rsidRPr="00FB112F">
        <w:t xml:space="preserve">  </w:t>
      </w:r>
      <w:r w:rsidRPr="00FB112F">
        <w:t>Siyyid</w:t>
      </w:r>
      <w:r w:rsidR="00B352F2" w:rsidRPr="00FB112F">
        <w:t xml:space="preserve"> </w:t>
      </w:r>
      <w:r w:rsidRPr="00FB112F">
        <w:t>Muhammad</w:t>
      </w:r>
      <w:r w:rsidR="00B352F2" w:rsidRPr="00FB112F">
        <w:t xml:space="preserve"> </w:t>
      </w:r>
      <w:r w:rsidRPr="00FB112F">
        <w:t>of</w:t>
      </w:r>
      <w:r w:rsidR="00B352F2" w:rsidRPr="00FB112F">
        <w:t xml:space="preserve"> </w:t>
      </w:r>
      <w:r w:rsidRPr="00FB112F">
        <w:t>Isfahan;</w:t>
      </w:r>
      <w:r w:rsidR="00B352F2" w:rsidRPr="00FB112F">
        <w:t xml:space="preserve"> </w:t>
      </w:r>
      <w:r w:rsidRPr="00FB112F">
        <w:t>and</w:t>
      </w:r>
      <w:r w:rsidR="00B352F2" w:rsidRPr="00FB112F">
        <w:t xml:space="preserve"> </w:t>
      </w:r>
      <w:r w:rsidRPr="00FB112F">
        <w:t>Haji</w:t>
      </w:r>
      <w:r w:rsidR="00B352F2" w:rsidRPr="00FB112F">
        <w:t xml:space="preserve"> </w:t>
      </w:r>
      <w:r w:rsidRPr="00FB112F">
        <w:t>Mirza</w:t>
      </w:r>
      <w:r w:rsidR="00B352F2" w:rsidRPr="00FB112F">
        <w:t xml:space="preserve"> </w:t>
      </w:r>
      <w:r w:rsidRPr="00FB112F">
        <w:t>Ahmad</w:t>
      </w:r>
      <w:r w:rsidR="00B352F2" w:rsidRPr="00FB112F">
        <w:t xml:space="preserve"> </w:t>
      </w:r>
      <w:r w:rsidRPr="00FB112F">
        <w:t>of</w:t>
      </w:r>
      <w:r w:rsidR="00B352F2" w:rsidRPr="00FB112F">
        <w:t xml:space="preserve"> </w:t>
      </w:r>
      <w:r w:rsidRPr="00FB112F">
        <w:t>Kashan</w:t>
      </w:r>
      <w:r w:rsidR="00991B2B" w:rsidRPr="00FB112F">
        <w:t>.</w:t>
      </w:r>
      <w:r w:rsidR="00D26387" w:rsidRPr="00FB112F">
        <w:rPr>
          <w:rStyle w:val="FootnoteReference"/>
        </w:rPr>
        <w:footnoteReference w:id="31"/>
      </w:r>
      <w:r w:rsidR="00B352F2" w:rsidRPr="00FB112F">
        <w:t xml:space="preserve">  </w:t>
      </w:r>
      <w:r w:rsidRPr="00FB112F">
        <w:t>These</w:t>
      </w:r>
      <w:r w:rsidR="00B352F2" w:rsidRPr="00FB112F">
        <w:t xml:space="preserve"> </w:t>
      </w:r>
      <w:r w:rsidRPr="00FB112F">
        <w:t>three</w:t>
      </w:r>
      <w:r w:rsidR="00B352F2" w:rsidRPr="00FB112F">
        <w:t xml:space="preserve"> </w:t>
      </w:r>
      <w:r w:rsidRPr="00FB112F">
        <w:t>constantly</w:t>
      </w:r>
      <w:r w:rsidR="00B352F2" w:rsidRPr="00FB112F">
        <w:t xml:space="preserve"> </w:t>
      </w:r>
      <w:r w:rsidRPr="00FB112F">
        <w:t>complained</w:t>
      </w:r>
      <w:r w:rsidR="00B352F2" w:rsidRPr="00FB112F">
        <w:t xml:space="preserve"> </w:t>
      </w:r>
      <w:r w:rsidRPr="00FB112F">
        <w:t>of</w:t>
      </w:r>
      <w:r w:rsidR="00B352F2" w:rsidRPr="00FB112F">
        <w:t xml:space="preserve"> </w:t>
      </w:r>
      <w:r w:rsidRPr="00FB112F">
        <w:t>the</w:t>
      </w:r>
      <w:r w:rsidR="00B352F2" w:rsidRPr="00FB112F">
        <w:t xml:space="preserve"> </w:t>
      </w:r>
      <w:r w:rsidRPr="00FB112F">
        <w:t>hardships</w:t>
      </w:r>
      <w:r w:rsidR="00B352F2" w:rsidRPr="00FB112F">
        <w:t xml:space="preserve"> </w:t>
      </w:r>
      <w:r w:rsidRPr="00FB112F">
        <w:t>and</w:t>
      </w:r>
      <w:r w:rsidR="00B352F2" w:rsidRPr="00FB112F">
        <w:t xml:space="preserve"> </w:t>
      </w:r>
      <w:r w:rsidRPr="00FB112F">
        <w:t>bothered</w:t>
      </w:r>
      <w:r w:rsidR="00B352F2" w:rsidRPr="00FB112F">
        <w:t xml:space="preserve"> </w:t>
      </w:r>
      <w:r w:rsidRPr="00FB112F">
        <w:t>and</w:t>
      </w:r>
      <w:r w:rsidR="00B352F2" w:rsidRPr="00FB112F">
        <w:t xml:space="preserve"> </w:t>
      </w:r>
      <w:r w:rsidRPr="00FB112F">
        <w:t>troubled</w:t>
      </w:r>
      <w:r w:rsidR="00B352F2" w:rsidRPr="00FB112F">
        <w:t xml:space="preserve"> </w:t>
      </w:r>
      <w:r w:rsidRPr="00FB112F">
        <w:t>the</w:t>
      </w:r>
      <w:r w:rsidR="00B352F2" w:rsidRPr="00FB112F">
        <w:t xml:space="preserve"> </w:t>
      </w:r>
      <w:r w:rsidRPr="00FB112F">
        <w:t>believers</w:t>
      </w:r>
      <w:r w:rsidR="00991B2B" w:rsidRPr="00FB112F">
        <w:t>.</w:t>
      </w:r>
      <w:r w:rsidR="00B352F2" w:rsidRPr="00FB112F">
        <w:t xml:space="preserve">  </w:t>
      </w:r>
      <w:r w:rsidRPr="00FB112F">
        <w:t>At</w:t>
      </w:r>
      <w:r w:rsidR="00B352F2" w:rsidRPr="00FB112F">
        <w:t xml:space="preserve"> </w:t>
      </w:r>
      <w:r w:rsidRPr="00FB112F">
        <w:t>least</w:t>
      </w:r>
      <w:r w:rsidR="00B352F2" w:rsidRPr="00FB112F">
        <w:t xml:space="preserve"> </w:t>
      </w:r>
      <w:r w:rsidRPr="00FB112F">
        <w:t>Mirza</w:t>
      </w:r>
      <w:r w:rsidR="00B352F2" w:rsidRPr="00FB112F">
        <w:t xml:space="preserve"> </w:t>
      </w:r>
      <w:proofErr w:type="spellStart"/>
      <w:r w:rsidRPr="00FB112F">
        <w:t>Yahya</w:t>
      </w:r>
      <w:proofErr w:type="spellEnd"/>
      <w:r w:rsidR="00B352F2" w:rsidRPr="00FB112F">
        <w:t xml:space="preserve"> </w:t>
      </w:r>
      <w:r w:rsidRPr="00FB112F">
        <w:t>and</w:t>
      </w:r>
    </w:p>
    <w:p w:rsidR="0035222F" w:rsidRDefault="0035222F">
      <w:pPr>
        <w:widowControl/>
        <w:kinsoku/>
        <w:overflowPunct/>
        <w:textAlignment w:val="auto"/>
      </w:pPr>
      <w:r>
        <w:br w:type="page"/>
      </w:r>
    </w:p>
    <w:p w:rsidR="00AF46AF" w:rsidRPr="00AF46AF" w:rsidRDefault="004B2AB8" w:rsidP="0035222F">
      <w:pPr>
        <w:pStyle w:val="Textcts"/>
        <w:rPr>
          <w:lang w:eastAsia="en-AU"/>
        </w:rPr>
      </w:pPr>
      <w:r>
        <w:lastRenderedPageBreak/>
        <w:t xml:space="preserve">&lt;p </w:t>
      </w:r>
      <w:r w:rsidR="00AF46AF" w:rsidRPr="00FB112F">
        <w:t>41&gt;</w:t>
      </w:r>
      <w:r w:rsidR="00B352F2">
        <w:rPr>
          <w:lang w:eastAsia="en-AU"/>
        </w:rPr>
        <w:t xml:space="preserve"> </w:t>
      </w:r>
      <w:r w:rsidR="00AF46AF" w:rsidRPr="00AF46AF">
        <w:rPr>
          <w:lang w:eastAsia="en-AU"/>
        </w:rPr>
        <w:t>Haji</w:t>
      </w:r>
      <w:r w:rsidR="00B352F2">
        <w:rPr>
          <w:lang w:eastAsia="en-AU"/>
        </w:rPr>
        <w:t xml:space="preserve"> </w:t>
      </w:r>
      <w:r w:rsidR="00AF46AF" w:rsidRPr="00AF46AF">
        <w:rPr>
          <w:lang w:eastAsia="en-AU"/>
        </w:rPr>
        <w:t>Siyyid</w:t>
      </w:r>
      <w:r w:rsidR="00B352F2">
        <w:rPr>
          <w:lang w:eastAsia="en-AU"/>
        </w:rPr>
        <w:t xml:space="preserve"> </w:t>
      </w:r>
      <w:r w:rsidR="00AF46AF" w:rsidRPr="00AF46AF">
        <w:rPr>
          <w:lang w:eastAsia="en-AU"/>
        </w:rPr>
        <w:t>Muhammad</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Isfahan</w:t>
      </w:r>
      <w:r w:rsidR="00B352F2">
        <w:rPr>
          <w:lang w:eastAsia="en-AU"/>
        </w:rPr>
        <w:t xml:space="preserve"> </w:t>
      </w:r>
      <w:r w:rsidR="00AF46AF" w:rsidRPr="00AF46AF">
        <w:rPr>
          <w:lang w:eastAsia="en-AU"/>
        </w:rPr>
        <w:t>appeared</w:t>
      </w:r>
      <w:r w:rsidR="00B352F2">
        <w:rPr>
          <w:lang w:eastAsia="en-AU"/>
        </w:rPr>
        <w:t xml:space="preserve"> </w:t>
      </w:r>
      <w:r w:rsidR="00AF46AF" w:rsidRPr="00AF46AF">
        <w:rPr>
          <w:lang w:eastAsia="en-AU"/>
        </w:rPr>
        <w:t>morbid</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sullen</w:t>
      </w:r>
      <w:r w:rsidR="00B352F2">
        <w:rPr>
          <w:lang w:eastAsia="en-AU"/>
        </w:rPr>
        <w:t xml:space="preserve"> </w:t>
      </w:r>
      <w:r w:rsidR="00AF46AF" w:rsidRPr="00AF46AF">
        <w:rPr>
          <w:lang w:eastAsia="en-AU"/>
        </w:rPr>
        <w:t>without</w:t>
      </w:r>
      <w:r w:rsidR="00B352F2">
        <w:rPr>
          <w:lang w:eastAsia="en-AU"/>
        </w:rPr>
        <w:t xml:space="preserve"> </w:t>
      </w:r>
      <w:r w:rsidR="00AF46AF" w:rsidRPr="00AF46AF">
        <w:rPr>
          <w:lang w:eastAsia="en-AU"/>
        </w:rPr>
        <w:t>complaining</w:t>
      </w:r>
      <w:r w:rsidR="00B352F2">
        <w:rPr>
          <w:lang w:eastAsia="en-AU"/>
        </w:rPr>
        <w:t xml:space="preserve"> </w:t>
      </w:r>
      <w:r w:rsidR="00AF46AF" w:rsidRPr="00AF46AF">
        <w:rPr>
          <w:lang w:eastAsia="en-AU"/>
        </w:rPr>
        <w:t>openly</w:t>
      </w:r>
      <w:r w:rsidR="00B352F2">
        <w:rPr>
          <w:lang w:eastAsia="en-AU"/>
        </w:rPr>
        <w:t xml:space="preserve"> </w:t>
      </w:r>
      <w:r w:rsidR="00AF46AF" w:rsidRPr="00AF46AF">
        <w:rPr>
          <w:lang w:eastAsia="en-AU"/>
        </w:rPr>
        <w:t>to</w:t>
      </w:r>
      <w:r w:rsidR="00B352F2">
        <w:rPr>
          <w:lang w:eastAsia="en-AU"/>
        </w:rPr>
        <w:t xml:space="preserve"> </w:t>
      </w:r>
      <w:r w:rsidR="00AF46AF" w:rsidRPr="00AF46AF">
        <w:rPr>
          <w:lang w:eastAsia="en-AU"/>
        </w:rPr>
        <w:t>others;</w:t>
      </w:r>
      <w:r w:rsidR="00B352F2">
        <w:rPr>
          <w:lang w:eastAsia="en-AU"/>
        </w:rPr>
        <w:t xml:space="preserve"> </w:t>
      </w:r>
      <w:r w:rsidR="00AF46AF" w:rsidRPr="00AF46AF">
        <w:rPr>
          <w:lang w:eastAsia="en-AU"/>
        </w:rPr>
        <w:t>they</w:t>
      </w:r>
      <w:r w:rsidR="00B352F2">
        <w:rPr>
          <w:lang w:eastAsia="en-AU"/>
        </w:rPr>
        <w:t xml:space="preserve"> </w:t>
      </w:r>
      <w:r w:rsidR="00AF46AF" w:rsidRPr="00AF46AF">
        <w:rPr>
          <w:lang w:eastAsia="en-AU"/>
        </w:rPr>
        <w:t>only</w:t>
      </w:r>
      <w:r w:rsidR="00B352F2">
        <w:rPr>
          <w:lang w:eastAsia="en-AU"/>
        </w:rPr>
        <w:t xml:space="preserve"> </w:t>
      </w:r>
      <w:r w:rsidR="00AF46AF" w:rsidRPr="00AF46AF">
        <w:rPr>
          <w:lang w:eastAsia="en-AU"/>
        </w:rPr>
        <w:t>seemed</w:t>
      </w:r>
      <w:r w:rsidR="00B352F2">
        <w:rPr>
          <w:lang w:eastAsia="en-AU"/>
        </w:rPr>
        <w:t xml:space="preserve"> </w:t>
      </w:r>
      <w:r w:rsidR="00AF46AF" w:rsidRPr="00AF46AF">
        <w:rPr>
          <w:lang w:eastAsia="en-AU"/>
        </w:rPr>
        <w:t>dissatisfied</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lost</w:t>
      </w:r>
      <w:r w:rsidR="00B352F2">
        <w:rPr>
          <w:lang w:eastAsia="en-AU"/>
        </w:rPr>
        <w:t xml:space="preserve"> </w:t>
      </w:r>
      <w:r w:rsidR="00AF46AF" w:rsidRPr="00AF46AF">
        <w:rPr>
          <w:lang w:eastAsia="en-AU"/>
        </w:rPr>
        <w:t>in</w:t>
      </w:r>
      <w:r w:rsidR="00B352F2">
        <w:rPr>
          <w:lang w:eastAsia="en-AU"/>
        </w:rPr>
        <w:t xml:space="preserve"> </w:t>
      </w:r>
      <w:r w:rsidR="00AF46AF" w:rsidRPr="00AF46AF">
        <w:rPr>
          <w:lang w:eastAsia="en-AU"/>
        </w:rPr>
        <w:t>melancholy</w:t>
      </w:r>
      <w:r w:rsidR="00991B2B">
        <w:rPr>
          <w:lang w:eastAsia="en-AU"/>
        </w:rPr>
        <w:t>.</w:t>
      </w:r>
      <w:r w:rsidR="00B352F2">
        <w:rPr>
          <w:lang w:eastAsia="en-AU"/>
        </w:rPr>
        <w:t xml:space="preserve">  </w:t>
      </w:r>
      <w:r w:rsidR="00AF46AF" w:rsidRPr="00AF46AF">
        <w:rPr>
          <w:lang w:eastAsia="en-AU"/>
        </w:rPr>
        <w:t>But</w:t>
      </w:r>
      <w:r w:rsidR="00B352F2">
        <w:rPr>
          <w:lang w:eastAsia="en-AU"/>
        </w:rPr>
        <w:t xml:space="preserve"> </w:t>
      </w:r>
      <w:r w:rsidR="00AF46AF" w:rsidRPr="00AF46AF">
        <w:rPr>
          <w:lang w:eastAsia="en-AU"/>
        </w:rPr>
        <w:t>Haji</w:t>
      </w:r>
      <w:r w:rsidR="00B352F2">
        <w:rPr>
          <w:lang w:eastAsia="en-AU"/>
        </w:rPr>
        <w:t xml:space="preserve"> </w:t>
      </w:r>
      <w:r w:rsidR="00AF46AF" w:rsidRPr="00AF46AF">
        <w:rPr>
          <w:lang w:eastAsia="en-AU"/>
        </w:rPr>
        <w:t>Mirza</w:t>
      </w:r>
      <w:r w:rsidR="00B352F2">
        <w:rPr>
          <w:lang w:eastAsia="en-AU"/>
        </w:rPr>
        <w:t xml:space="preserve"> </w:t>
      </w:r>
      <w:r w:rsidR="00AF46AF" w:rsidRPr="00AF46AF">
        <w:rPr>
          <w:lang w:eastAsia="en-AU"/>
        </w:rPr>
        <w:t>Ahmad,</w:t>
      </w:r>
      <w:r w:rsidR="00B352F2">
        <w:rPr>
          <w:lang w:eastAsia="en-AU"/>
        </w:rPr>
        <w:t xml:space="preserve"> </w:t>
      </w:r>
      <w:r w:rsidR="00AF46AF" w:rsidRPr="00AF46AF">
        <w:rPr>
          <w:lang w:eastAsia="en-AU"/>
        </w:rPr>
        <w:t>though</w:t>
      </w:r>
      <w:r w:rsidR="00B352F2">
        <w:rPr>
          <w:lang w:eastAsia="en-AU"/>
        </w:rPr>
        <w:t xml:space="preserve"> </w:t>
      </w:r>
      <w:r w:rsidR="00AF46AF" w:rsidRPr="00AF46AF">
        <w:rPr>
          <w:lang w:eastAsia="en-AU"/>
        </w:rPr>
        <w:t>a</w:t>
      </w:r>
      <w:r w:rsidR="00B352F2">
        <w:rPr>
          <w:lang w:eastAsia="en-AU"/>
        </w:rPr>
        <w:t xml:space="preserve"> </w:t>
      </w:r>
      <w:r w:rsidR="00AF46AF" w:rsidRPr="00AF46AF">
        <w:rPr>
          <w:lang w:eastAsia="en-AU"/>
        </w:rPr>
        <w:t>brother</w:t>
      </w:r>
      <w:r w:rsidR="00B352F2">
        <w:rPr>
          <w:lang w:eastAsia="en-AU"/>
        </w:rPr>
        <w:t xml:space="preserve"> </w:t>
      </w:r>
      <w:r w:rsidR="00AF46AF" w:rsidRPr="00AF46AF">
        <w:rPr>
          <w:lang w:eastAsia="en-AU"/>
        </w:rPr>
        <w:t>of</w:t>
      </w:r>
      <w:r w:rsidR="00B352F2">
        <w:rPr>
          <w:lang w:eastAsia="en-AU"/>
        </w:rPr>
        <w:t xml:space="preserve"> </w:t>
      </w:r>
      <w:proofErr w:type="spellStart"/>
      <w:r w:rsidR="00AF46AF" w:rsidRPr="00AF46AF">
        <w:rPr>
          <w:lang w:eastAsia="en-AU"/>
        </w:rPr>
        <w:t>Jinabi</w:t>
      </w:r>
      <w:proofErr w:type="spellEnd"/>
      <w:r w:rsidR="00B352F2">
        <w:rPr>
          <w:lang w:eastAsia="en-AU"/>
        </w:rPr>
        <w:t xml:space="preserve"> </w:t>
      </w:r>
      <w:proofErr w:type="spellStart"/>
      <w:r w:rsidR="00AF46AF" w:rsidRPr="00AF46AF">
        <w:rPr>
          <w:lang w:eastAsia="en-AU"/>
        </w:rPr>
        <w:t>Zabih</w:t>
      </w:r>
      <w:proofErr w:type="spellEnd"/>
      <w:r w:rsidR="00B352F2">
        <w:rPr>
          <w:lang w:eastAsia="en-AU"/>
        </w:rPr>
        <w:t xml:space="preserve"> </w:t>
      </w:r>
      <w:r w:rsidR="00AF46AF" w:rsidRPr="00AF46AF">
        <w:rPr>
          <w:lang w:eastAsia="en-AU"/>
        </w:rPr>
        <w:t>(one</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great</w:t>
      </w:r>
      <w:r w:rsidR="00B352F2">
        <w:rPr>
          <w:lang w:eastAsia="en-AU"/>
        </w:rPr>
        <w:t xml:space="preserve"> </w:t>
      </w:r>
      <w:r w:rsidR="0084019A">
        <w:rPr>
          <w:lang w:eastAsia="en-AU"/>
        </w:rPr>
        <w:t>Baha’i</w:t>
      </w:r>
      <w:r w:rsidR="00B352F2">
        <w:rPr>
          <w:lang w:eastAsia="en-AU"/>
        </w:rPr>
        <w:t xml:space="preserve"> </w:t>
      </w:r>
      <w:r w:rsidR="00AF46AF" w:rsidRPr="00AF46AF">
        <w:rPr>
          <w:lang w:eastAsia="en-AU"/>
        </w:rPr>
        <w:t>Martyrs)</w:t>
      </w:r>
      <w:r w:rsidR="00B352F2">
        <w:rPr>
          <w:lang w:eastAsia="en-AU"/>
        </w:rPr>
        <w:t xml:space="preserve"> </w:t>
      </w:r>
      <w:r w:rsidR="00AF46AF" w:rsidRPr="00AF46AF">
        <w:rPr>
          <w:lang w:eastAsia="en-AU"/>
        </w:rPr>
        <w:t>constantly</w:t>
      </w:r>
      <w:r w:rsidR="00B352F2">
        <w:rPr>
          <w:lang w:eastAsia="en-AU"/>
        </w:rPr>
        <w:t xml:space="preserve"> </w:t>
      </w:r>
      <w:r w:rsidR="00AF46AF" w:rsidRPr="00AF46AF">
        <w:rPr>
          <w:lang w:eastAsia="en-AU"/>
        </w:rPr>
        <w:t>troubled</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believers</w:t>
      </w:r>
      <w:r w:rsidR="00B352F2">
        <w:rPr>
          <w:lang w:eastAsia="en-AU"/>
        </w:rPr>
        <w:t xml:space="preserve"> </w:t>
      </w:r>
      <w:r w:rsidR="00AF46AF" w:rsidRPr="00AF46AF">
        <w:rPr>
          <w:lang w:eastAsia="en-AU"/>
        </w:rPr>
        <w:t>with</w:t>
      </w:r>
      <w:r w:rsidR="00B352F2">
        <w:rPr>
          <w:lang w:eastAsia="en-AU"/>
        </w:rPr>
        <w:t xml:space="preserve"> </w:t>
      </w:r>
      <w:r w:rsidR="00AF46AF" w:rsidRPr="00AF46AF">
        <w:rPr>
          <w:lang w:eastAsia="en-AU"/>
        </w:rPr>
        <w:t>fits</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impatience,</w:t>
      </w:r>
      <w:r w:rsidR="00B352F2">
        <w:rPr>
          <w:lang w:eastAsia="en-AU"/>
        </w:rPr>
        <w:t xml:space="preserve"> </w:t>
      </w:r>
      <w:r w:rsidR="00AF46AF" w:rsidRPr="00AF46AF">
        <w:rPr>
          <w:lang w:eastAsia="en-AU"/>
        </w:rPr>
        <w:t>complained</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violence</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cold</w:t>
      </w:r>
      <w:r w:rsidR="00B352F2">
        <w:rPr>
          <w:lang w:eastAsia="en-AU"/>
        </w:rPr>
        <w:t xml:space="preserve"> </w:t>
      </w:r>
      <w:r w:rsidR="00AF46AF" w:rsidRPr="00AF46AF">
        <w:rPr>
          <w:lang w:eastAsia="en-AU"/>
        </w:rPr>
        <w:t>weather,</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severity</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snow</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frost,</w:t>
      </w:r>
      <w:r w:rsidR="00B352F2">
        <w:rPr>
          <w:lang w:eastAsia="en-AU"/>
        </w:rPr>
        <w:t xml:space="preserve"> </w:t>
      </w:r>
      <w:r w:rsidR="00AF46AF" w:rsidRPr="00AF46AF">
        <w:rPr>
          <w:lang w:eastAsia="en-AU"/>
        </w:rPr>
        <w:t>often</w:t>
      </w:r>
      <w:r w:rsidR="00B352F2">
        <w:rPr>
          <w:lang w:eastAsia="en-AU"/>
        </w:rPr>
        <w:t xml:space="preserve"> </w:t>
      </w:r>
      <w:r w:rsidR="00AF46AF" w:rsidRPr="00AF46AF">
        <w:rPr>
          <w:lang w:eastAsia="en-AU"/>
        </w:rPr>
        <w:t>saying</w:t>
      </w:r>
      <w:r w:rsidR="00B352F2">
        <w:rPr>
          <w:lang w:eastAsia="en-AU"/>
        </w:rPr>
        <w:t xml:space="preserve"> </w:t>
      </w:r>
      <w:r w:rsidR="00AF46AF" w:rsidRPr="00AF46AF">
        <w:rPr>
          <w:lang w:eastAsia="en-AU"/>
        </w:rPr>
        <w:t>sarcastically</w:t>
      </w:r>
      <w:r w:rsidR="00991B2B">
        <w:rPr>
          <w:lang w:eastAsia="en-AU"/>
        </w:rPr>
        <w:t>:</w:t>
      </w:r>
      <w:r w:rsidR="00B352F2">
        <w:rPr>
          <w:lang w:eastAsia="en-AU"/>
        </w:rPr>
        <w:t xml:space="preserve">  </w:t>
      </w:r>
      <w:r w:rsidR="00991B2B">
        <w:rPr>
          <w:lang w:eastAsia="en-AU"/>
        </w:rPr>
        <w:t>‘</w:t>
      </w:r>
      <w:r w:rsidR="00AF46AF" w:rsidRPr="00AF46AF">
        <w:rPr>
          <w:lang w:eastAsia="en-AU"/>
        </w:rPr>
        <w:t>Though</w:t>
      </w:r>
      <w:r w:rsidR="00B352F2">
        <w:rPr>
          <w:lang w:eastAsia="en-AU"/>
        </w:rPr>
        <w:t xml:space="preserve"> </w:t>
      </w:r>
      <w:r w:rsidR="00AF46AF" w:rsidRPr="00AF46AF">
        <w:rPr>
          <w:lang w:eastAsia="en-AU"/>
        </w:rPr>
        <w:t>I</w:t>
      </w:r>
      <w:r w:rsidR="00B352F2">
        <w:rPr>
          <w:lang w:eastAsia="en-AU"/>
        </w:rPr>
        <w:t xml:space="preserve"> </w:t>
      </w:r>
      <w:r w:rsidR="00AF46AF" w:rsidRPr="00AF46AF">
        <w:rPr>
          <w:lang w:eastAsia="en-AU"/>
        </w:rPr>
        <w:t>often</w:t>
      </w:r>
      <w:r w:rsidR="00B352F2">
        <w:rPr>
          <w:lang w:eastAsia="en-AU"/>
        </w:rPr>
        <w:t xml:space="preserve"> </w:t>
      </w:r>
      <w:r w:rsidR="00AF46AF" w:rsidRPr="00AF46AF">
        <w:rPr>
          <w:lang w:eastAsia="en-AU"/>
        </w:rPr>
        <w:t>said</w:t>
      </w:r>
      <w:r w:rsidR="00B352F2">
        <w:rPr>
          <w:lang w:eastAsia="en-AU"/>
        </w:rPr>
        <w:t xml:space="preserve"> </w:t>
      </w:r>
      <w:r w:rsidR="00AF46AF" w:rsidRPr="00AF46AF">
        <w:rPr>
          <w:lang w:eastAsia="en-AU"/>
        </w:rPr>
        <w:t>at</w:t>
      </w:r>
      <w:r w:rsidR="00B352F2">
        <w:rPr>
          <w:lang w:eastAsia="en-AU"/>
        </w:rPr>
        <w:t xml:space="preserve"> </w:t>
      </w:r>
      <w:r w:rsidR="00AF46AF" w:rsidRPr="00AF46AF">
        <w:rPr>
          <w:lang w:eastAsia="en-AU"/>
        </w:rPr>
        <w:t>Baghdad</w:t>
      </w:r>
      <w:r w:rsidR="00B352F2">
        <w:rPr>
          <w:lang w:eastAsia="en-AU"/>
        </w:rPr>
        <w:t xml:space="preserve"> </w:t>
      </w:r>
      <w:r w:rsidR="00AF46AF" w:rsidRPr="00AF46AF">
        <w:rPr>
          <w:lang w:eastAsia="en-AU"/>
        </w:rPr>
        <w:t>that</w:t>
      </w:r>
      <w:r w:rsidR="00B352F2">
        <w:rPr>
          <w:lang w:eastAsia="en-AU"/>
        </w:rPr>
        <w:t xml:space="preserve"> </w:t>
      </w:r>
      <w:r w:rsidR="00AF46AF" w:rsidRPr="00AF46AF">
        <w:rPr>
          <w:lang w:eastAsia="en-AU"/>
        </w:rPr>
        <w:t>this</w:t>
      </w:r>
      <w:r w:rsidR="00B352F2">
        <w:rPr>
          <w:lang w:eastAsia="en-AU"/>
        </w:rPr>
        <w:t xml:space="preserve"> </w:t>
      </w:r>
      <w:r w:rsidR="00AF46AF" w:rsidRPr="00AF46AF">
        <w:rPr>
          <w:lang w:eastAsia="en-AU"/>
        </w:rPr>
        <w:t>Shaykh</w:t>
      </w:r>
      <w:r w:rsidR="00B352F2">
        <w:rPr>
          <w:lang w:eastAsia="en-AU"/>
        </w:rPr>
        <w:t xml:space="preserve"> </w:t>
      </w:r>
      <w:r w:rsidR="00894DA6">
        <w:rPr>
          <w:lang w:eastAsia="en-AU"/>
        </w:rPr>
        <w:t>‘</w:t>
      </w:r>
      <w:r w:rsidR="00AF46AF" w:rsidRPr="00AF46AF">
        <w:rPr>
          <w:lang w:eastAsia="en-AU"/>
        </w:rPr>
        <w:t>Abdu</w:t>
      </w:r>
      <w:r w:rsidR="0035222F">
        <w:rPr>
          <w:lang w:eastAsia="en-AU"/>
        </w:rPr>
        <w:t>’</w:t>
      </w:r>
      <w:r w:rsidR="00AF46AF" w:rsidRPr="00AF46AF">
        <w:rPr>
          <w:lang w:eastAsia="en-AU"/>
        </w:rPr>
        <w:t>l</w:t>
      </w:r>
      <w:r w:rsidR="00B352F2">
        <w:rPr>
          <w:lang w:eastAsia="en-AU"/>
        </w:rPr>
        <w:t xml:space="preserve"> </w:t>
      </w:r>
      <w:proofErr w:type="spellStart"/>
      <w:r w:rsidR="00AF46AF" w:rsidRPr="00AF46AF">
        <w:rPr>
          <w:lang w:eastAsia="en-AU"/>
        </w:rPr>
        <w:t>Husayn</w:t>
      </w:r>
      <w:proofErr w:type="spellEnd"/>
      <w:r w:rsidR="00B352F2">
        <w:rPr>
          <w:lang w:eastAsia="en-AU"/>
        </w:rPr>
        <w:t xml:space="preserve"> </w:t>
      </w:r>
      <w:r w:rsidR="00AF46AF" w:rsidRPr="00AF46AF">
        <w:rPr>
          <w:lang w:eastAsia="en-AU"/>
        </w:rPr>
        <w:t>Mujtahid</w:t>
      </w:r>
      <w:r w:rsidR="00B352F2">
        <w:rPr>
          <w:lang w:eastAsia="en-AU"/>
        </w:rPr>
        <w:t xml:space="preserve"> </w:t>
      </w:r>
      <w:r w:rsidR="00AF46AF" w:rsidRPr="00AF46AF">
        <w:rPr>
          <w:lang w:eastAsia="en-AU"/>
        </w:rPr>
        <w:t>is</w:t>
      </w:r>
      <w:r w:rsidR="00B352F2">
        <w:rPr>
          <w:lang w:eastAsia="en-AU"/>
        </w:rPr>
        <w:t xml:space="preserve"> </w:t>
      </w:r>
      <w:r w:rsidR="00AF46AF" w:rsidRPr="00AF46AF">
        <w:rPr>
          <w:lang w:eastAsia="en-AU"/>
        </w:rPr>
        <w:t>busily</w:t>
      </w:r>
      <w:r w:rsidR="00B352F2">
        <w:rPr>
          <w:lang w:eastAsia="en-AU"/>
        </w:rPr>
        <w:t xml:space="preserve"> </w:t>
      </w:r>
      <w:r w:rsidR="00AF46AF" w:rsidRPr="00AF46AF">
        <w:rPr>
          <w:lang w:eastAsia="en-AU"/>
        </w:rPr>
        <w:t>engaged</w:t>
      </w:r>
      <w:r w:rsidR="00B352F2">
        <w:rPr>
          <w:lang w:eastAsia="en-AU"/>
        </w:rPr>
        <w:t xml:space="preserve"> </w:t>
      </w:r>
      <w:r w:rsidR="00AF46AF" w:rsidRPr="00AF46AF">
        <w:rPr>
          <w:lang w:eastAsia="en-AU"/>
        </w:rPr>
        <w:t>in</w:t>
      </w:r>
      <w:r w:rsidR="00B352F2">
        <w:rPr>
          <w:lang w:eastAsia="en-AU"/>
        </w:rPr>
        <w:t xml:space="preserve"> </w:t>
      </w:r>
      <w:r w:rsidR="00AF46AF" w:rsidRPr="00AF46AF">
        <w:rPr>
          <w:lang w:eastAsia="en-AU"/>
        </w:rPr>
        <w:t>making</w:t>
      </w:r>
      <w:r w:rsidR="00B352F2">
        <w:rPr>
          <w:lang w:eastAsia="en-AU"/>
        </w:rPr>
        <w:t xml:space="preserve"> </w:t>
      </w:r>
      <w:r w:rsidR="00AF46AF" w:rsidRPr="00AF46AF">
        <w:rPr>
          <w:lang w:eastAsia="en-AU"/>
        </w:rPr>
        <w:t>trouble</w:t>
      </w:r>
      <w:r w:rsidR="00B352F2">
        <w:rPr>
          <w:lang w:eastAsia="en-AU"/>
        </w:rPr>
        <w:t xml:space="preserve"> </w:t>
      </w:r>
      <w:r w:rsidR="00AF46AF" w:rsidRPr="00AF46AF">
        <w:rPr>
          <w:lang w:eastAsia="en-AU"/>
        </w:rPr>
        <w:t>for</w:t>
      </w:r>
      <w:r w:rsidR="00B352F2">
        <w:rPr>
          <w:lang w:eastAsia="en-AU"/>
        </w:rPr>
        <w:t xml:space="preserve"> </w:t>
      </w:r>
      <w:r w:rsidR="00AF46AF" w:rsidRPr="00AF46AF">
        <w:rPr>
          <w:lang w:eastAsia="en-AU"/>
        </w:rPr>
        <w:t>us,</w:t>
      </w:r>
      <w:r w:rsidR="00B352F2">
        <w:rPr>
          <w:lang w:eastAsia="en-AU"/>
        </w:rPr>
        <w:t xml:space="preserve"> </w:t>
      </w:r>
      <w:r w:rsidR="00AF46AF" w:rsidRPr="00AF46AF">
        <w:rPr>
          <w:lang w:eastAsia="en-AU"/>
        </w:rPr>
        <w:t>in</w:t>
      </w:r>
      <w:r w:rsidR="00B352F2">
        <w:rPr>
          <w:lang w:eastAsia="en-AU"/>
        </w:rPr>
        <w:t xml:space="preserve"> </w:t>
      </w:r>
      <w:r w:rsidR="00AF46AF" w:rsidRPr="00AF46AF">
        <w:rPr>
          <w:lang w:eastAsia="en-AU"/>
        </w:rPr>
        <w:t>company</w:t>
      </w:r>
      <w:r w:rsidR="00B352F2">
        <w:rPr>
          <w:lang w:eastAsia="en-AU"/>
        </w:rPr>
        <w:t xml:space="preserve"> </w:t>
      </w:r>
      <w:r w:rsidR="00AF46AF" w:rsidRPr="00AF46AF">
        <w:rPr>
          <w:lang w:eastAsia="en-AU"/>
        </w:rPr>
        <w:t>with</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Persian</w:t>
      </w:r>
      <w:r w:rsidR="00B352F2">
        <w:rPr>
          <w:lang w:eastAsia="en-AU"/>
        </w:rPr>
        <w:t xml:space="preserve"> </w:t>
      </w:r>
      <w:r w:rsidR="00AF46AF" w:rsidRPr="00AF46AF">
        <w:rPr>
          <w:lang w:eastAsia="en-AU"/>
        </w:rPr>
        <w:t>Consul,</w:t>
      </w:r>
      <w:r w:rsidR="00B352F2">
        <w:rPr>
          <w:lang w:eastAsia="en-AU"/>
        </w:rPr>
        <w:t xml:space="preserve"> </w:t>
      </w:r>
      <w:r w:rsidR="00AF46AF" w:rsidRPr="00AF46AF">
        <w:rPr>
          <w:lang w:eastAsia="en-AU"/>
        </w:rPr>
        <w:t>working</w:t>
      </w:r>
      <w:r w:rsidR="00B352F2">
        <w:rPr>
          <w:lang w:eastAsia="en-AU"/>
        </w:rPr>
        <w:t xml:space="preserve"> </w:t>
      </w:r>
      <w:r w:rsidR="00AF46AF" w:rsidRPr="00AF46AF">
        <w:rPr>
          <w:lang w:eastAsia="en-AU"/>
        </w:rPr>
        <w:t>for</w:t>
      </w:r>
      <w:r w:rsidR="00B352F2">
        <w:rPr>
          <w:lang w:eastAsia="en-AU"/>
        </w:rPr>
        <w:t xml:space="preserve"> </w:t>
      </w:r>
      <w:r w:rsidR="00AF46AF" w:rsidRPr="00AF46AF">
        <w:rPr>
          <w:lang w:eastAsia="en-AU"/>
        </w:rPr>
        <w:t>our</w:t>
      </w:r>
      <w:r w:rsidR="00B352F2">
        <w:rPr>
          <w:lang w:eastAsia="en-AU"/>
        </w:rPr>
        <w:t xml:space="preserve"> </w:t>
      </w:r>
      <w:r w:rsidR="00AF46AF" w:rsidRPr="00AF46AF">
        <w:rPr>
          <w:lang w:eastAsia="en-AU"/>
        </w:rPr>
        <w:t>exile,</w:t>
      </w:r>
      <w:r w:rsidR="00B352F2">
        <w:rPr>
          <w:lang w:eastAsia="en-AU"/>
        </w:rPr>
        <w:t xml:space="preserve"> </w:t>
      </w:r>
      <w:r w:rsidR="00AF46AF" w:rsidRPr="00AF46AF">
        <w:rPr>
          <w:lang w:eastAsia="en-AU"/>
        </w:rPr>
        <w:t>no</w:t>
      </w:r>
      <w:r w:rsidR="00B352F2">
        <w:rPr>
          <w:lang w:eastAsia="en-AU"/>
        </w:rPr>
        <w:t xml:space="preserve"> </w:t>
      </w:r>
      <w:r w:rsidR="00AF46AF" w:rsidRPr="00AF46AF">
        <w:rPr>
          <w:lang w:eastAsia="en-AU"/>
        </w:rPr>
        <w:t>one</w:t>
      </w:r>
      <w:r w:rsidR="00B352F2">
        <w:rPr>
          <w:lang w:eastAsia="en-AU"/>
        </w:rPr>
        <w:t xml:space="preserve"> </w:t>
      </w:r>
      <w:r w:rsidR="00AF46AF" w:rsidRPr="00AF46AF">
        <w:rPr>
          <w:lang w:eastAsia="en-AU"/>
        </w:rPr>
        <w:t>listened</w:t>
      </w:r>
      <w:r w:rsidR="00B352F2">
        <w:rPr>
          <w:lang w:eastAsia="en-AU"/>
        </w:rPr>
        <w:t xml:space="preserve"> </w:t>
      </w:r>
      <w:r w:rsidR="00AF46AF" w:rsidRPr="00AF46AF">
        <w:rPr>
          <w:lang w:eastAsia="en-AU"/>
        </w:rPr>
        <w:t>or</w:t>
      </w:r>
      <w:r w:rsidR="00B352F2">
        <w:rPr>
          <w:lang w:eastAsia="en-AU"/>
        </w:rPr>
        <w:t xml:space="preserve"> </w:t>
      </w:r>
      <w:r w:rsidR="00AF46AF" w:rsidRPr="00AF46AF">
        <w:rPr>
          <w:lang w:eastAsia="en-AU"/>
        </w:rPr>
        <w:t>headed</w:t>
      </w:r>
      <w:r w:rsidR="00B352F2">
        <w:rPr>
          <w:lang w:eastAsia="en-AU"/>
        </w:rPr>
        <w:t xml:space="preserve"> </w:t>
      </w:r>
      <w:r w:rsidR="00AF46AF" w:rsidRPr="00AF46AF">
        <w:rPr>
          <w:lang w:eastAsia="en-AU"/>
        </w:rPr>
        <w:t>my</w:t>
      </w:r>
      <w:r w:rsidR="00B352F2">
        <w:rPr>
          <w:lang w:eastAsia="en-AU"/>
        </w:rPr>
        <w:t xml:space="preserve"> </w:t>
      </w:r>
      <w:r w:rsidR="00AF46AF" w:rsidRPr="00AF46AF">
        <w:rPr>
          <w:lang w:eastAsia="en-AU"/>
        </w:rPr>
        <w:t>warnings</w:t>
      </w:r>
      <w:r w:rsidR="00991B2B">
        <w:rPr>
          <w:lang w:eastAsia="en-AU"/>
        </w:rPr>
        <w:t>.</w:t>
      </w:r>
      <w:r w:rsidR="00B352F2">
        <w:rPr>
          <w:lang w:eastAsia="en-AU"/>
        </w:rPr>
        <w:t xml:space="preserve">  </w:t>
      </w:r>
      <w:r w:rsidR="00AF46AF" w:rsidRPr="00AF46AF">
        <w:rPr>
          <w:lang w:eastAsia="en-AU"/>
        </w:rPr>
        <w:t>Now</w:t>
      </w:r>
      <w:r w:rsidR="00B352F2">
        <w:rPr>
          <w:lang w:eastAsia="en-AU"/>
        </w:rPr>
        <w:t xml:space="preserve"> </w:t>
      </w:r>
      <w:r w:rsidR="00AF46AF" w:rsidRPr="00AF46AF">
        <w:rPr>
          <w:lang w:eastAsia="en-AU"/>
        </w:rPr>
        <w:t>you</w:t>
      </w:r>
      <w:r w:rsidR="00B352F2">
        <w:rPr>
          <w:lang w:eastAsia="en-AU"/>
        </w:rPr>
        <w:t xml:space="preserve"> </w:t>
      </w:r>
      <w:r w:rsidR="00AF46AF" w:rsidRPr="00AF46AF">
        <w:rPr>
          <w:lang w:eastAsia="en-AU"/>
        </w:rPr>
        <w:t>all</w:t>
      </w:r>
      <w:r w:rsidR="00B352F2">
        <w:rPr>
          <w:lang w:eastAsia="en-AU"/>
        </w:rPr>
        <w:t xml:space="preserve"> </w:t>
      </w:r>
      <w:r w:rsidR="00AF46AF" w:rsidRPr="00AF46AF">
        <w:rPr>
          <w:lang w:eastAsia="en-AU"/>
        </w:rPr>
        <w:t>see</w:t>
      </w:r>
      <w:r w:rsidR="00B352F2">
        <w:rPr>
          <w:lang w:eastAsia="en-AU"/>
        </w:rPr>
        <w:t xml:space="preserve"> </w:t>
      </w:r>
      <w:r w:rsidR="00AF46AF" w:rsidRPr="00AF46AF">
        <w:rPr>
          <w:lang w:eastAsia="en-AU"/>
        </w:rPr>
        <w:t>how</w:t>
      </w:r>
      <w:r w:rsidR="00B352F2">
        <w:rPr>
          <w:lang w:eastAsia="en-AU"/>
        </w:rPr>
        <w:t xml:space="preserve"> </w:t>
      </w:r>
      <w:r w:rsidR="00AF46AF" w:rsidRPr="00AF46AF">
        <w:rPr>
          <w:lang w:eastAsia="en-AU"/>
        </w:rPr>
        <w:t>they</w:t>
      </w:r>
      <w:r w:rsidR="00B352F2">
        <w:rPr>
          <w:lang w:eastAsia="en-AU"/>
        </w:rPr>
        <w:t xml:space="preserve"> </w:t>
      </w:r>
      <w:r w:rsidR="00AF46AF" w:rsidRPr="00AF46AF">
        <w:rPr>
          <w:lang w:eastAsia="en-AU"/>
        </w:rPr>
        <w:t>brought</w:t>
      </w:r>
      <w:r w:rsidR="00B352F2">
        <w:rPr>
          <w:lang w:eastAsia="en-AU"/>
        </w:rPr>
        <w:t xml:space="preserve"> </w:t>
      </w:r>
      <w:r w:rsidR="00AF46AF" w:rsidRPr="00AF46AF">
        <w:rPr>
          <w:lang w:eastAsia="en-AU"/>
        </w:rPr>
        <w:t>about</w:t>
      </w:r>
      <w:r w:rsidR="00B352F2">
        <w:rPr>
          <w:lang w:eastAsia="en-AU"/>
        </w:rPr>
        <w:t xml:space="preserve"> </w:t>
      </w:r>
      <w:r w:rsidR="00AF46AF" w:rsidRPr="00AF46AF">
        <w:rPr>
          <w:lang w:eastAsia="en-AU"/>
        </w:rPr>
        <w:t>our</w:t>
      </w:r>
      <w:r w:rsidR="00B352F2">
        <w:rPr>
          <w:lang w:eastAsia="en-AU"/>
        </w:rPr>
        <w:t xml:space="preserve"> </w:t>
      </w:r>
      <w:r w:rsidR="00AF46AF" w:rsidRPr="00AF46AF">
        <w:rPr>
          <w:lang w:eastAsia="en-AU"/>
        </w:rPr>
        <w:t>exile</w:t>
      </w:r>
      <w:r w:rsidR="00B352F2">
        <w:rPr>
          <w:lang w:eastAsia="en-AU"/>
        </w:rPr>
        <w:t xml:space="preserve"> </w:t>
      </w:r>
      <w:r w:rsidR="00AF46AF" w:rsidRPr="00AF46AF">
        <w:rPr>
          <w:lang w:eastAsia="en-AU"/>
        </w:rPr>
        <w:t>to</w:t>
      </w:r>
      <w:r w:rsidR="00B352F2">
        <w:rPr>
          <w:lang w:eastAsia="en-AU"/>
        </w:rPr>
        <w:t xml:space="preserve"> </w:t>
      </w:r>
      <w:r w:rsidR="00AF46AF" w:rsidRPr="00AF46AF">
        <w:rPr>
          <w:lang w:eastAsia="en-AU"/>
        </w:rPr>
        <w:t>this</w:t>
      </w:r>
      <w:r w:rsidR="00B352F2">
        <w:rPr>
          <w:lang w:eastAsia="en-AU"/>
        </w:rPr>
        <w:t xml:space="preserve"> </w:t>
      </w:r>
      <w:r w:rsidR="00AF46AF" w:rsidRPr="00AF46AF">
        <w:rPr>
          <w:lang w:eastAsia="en-AU"/>
        </w:rPr>
        <w:t>wretched</w:t>
      </w:r>
      <w:r w:rsidR="00B352F2">
        <w:rPr>
          <w:lang w:eastAsia="en-AU"/>
        </w:rPr>
        <w:t xml:space="preserve"> </w:t>
      </w:r>
      <w:r w:rsidR="00AF46AF" w:rsidRPr="00AF46AF">
        <w:rPr>
          <w:lang w:eastAsia="en-AU"/>
        </w:rPr>
        <w:t>place,</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afflicted</w:t>
      </w:r>
      <w:r w:rsidR="00B352F2">
        <w:rPr>
          <w:lang w:eastAsia="en-AU"/>
        </w:rPr>
        <w:t xml:space="preserve"> </w:t>
      </w:r>
      <w:r w:rsidR="00AF46AF" w:rsidRPr="00AF46AF">
        <w:rPr>
          <w:lang w:eastAsia="en-AU"/>
        </w:rPr>
        <w:t>us</w:t>
      </w:r>
      <w:r w:rsidR="00B352F2">
        <w:rPr>
          <w:lang w:eastAsia="en-AU"/>
        </w:rPr>
        <w:t xml:space="preserve"> </w:t>
      </w:r>
      <w:r w:rsidR="00AF46AF" w:rsidRPr="00AF46AF">
        <w:rPr>
          <w:lang w:eastAsia="en-AU"/>
        </w:rPr>
        <w:t>with</w:t>
      </w:r>
      <w:r w:rsidR="00B352F2">
        <w:rPr>
          <w:lang w:eastAsia="en-AU"/>
        </w:rPr>
        <w:t xml:space="preserve"> </w:t>
      </w:r>
      <w:r w:rsidR="00AF46AF" w:rsidRPr="00AF46AF">
        <w:rPr>
          <w:lang w:eastAsia="en-AU"/>
        </w:rPr>
        <w:t>great</w:t>
      </w:r>
      <w:r w:rsidR="00B352F2">
        <w:rPr>
          <w:lang w:eastAsia="en-AU"/>
        </w:rPr>
        <w:t xml:space="preserve"> </w:t>
      </w:r>
      <w:r w:rsidR="00AF46AF" w:rsidRPr="00AF46AF">
        <w:rPr>
          <w:lang w:eastAsia="en-AU"/>
        </w:rPr>
        <w:t>calamities</w:t>
      </w:r>
      <w:r w:rsidR="00B352F2">
        <w:rPr>
          <w:lang w:eastAsia="en-AU"/>
        </w:rPr>
        <w:t xml:space="preserve"> </w:t>
      </w:r>
      <w:r w:rsidR="00AF46AF" w:rsidRPr="00AF46AF">
        <w:rPr>
          <w:lang w:eastAsia="en-AU"/>
        </w:rPr>
        <w:t>in</w:t>
      </w:r>
      <w:r w:rsidR="00B352F2">
        <w:rPr>
          <w:lang w:eastAsia="en-AU"/>
        </w:rPr>
        <w:t xml:space="preserve"> </w:t>
      </w:r>
      <w:r w:rsidR="00AF46AF" w:rsidRPr="00AF46AF">
        <w:rPr>
          <w:lang w:eastAsia="en-AU"/>
        </w:rPr>
        <w:t>these</w:t>
      </w:r>
      <w:r w:rsidR="00B352F2">
        <w:rPr>
          <w:lang w:eastAsia="en-AU"/>
        </w:rPr>
        <w:t xml:space="preserve"> </w:t>
      </w:r>
      <w:r w:rsidR="00AF46AF" w:rsidRPr="00AF46AF">
        <w:rPr>
          <w:lang w:eastAsia="en-AU"/>
        </w:rPr>
        <w:t>cold</w:t>
      </w:r>
      <w:r w:rsidR="00B352F2">
        <w:rPr>
          <w:lang w:eastAsia="en-AU"/>
        </w:rPr>
        <w:t xml:space="preserve"> </w:t>
      </w:r>
      <w:r w:rsidR="00AF46AF" w:rsidRPr="00AF46AF">
        <w:rPr>
          <w:lang w:eastAsia="en-AU"/>
        </w:rPr>
        <w:t>countries</w:t>
      </w:r>
      <w:r w:rsidR="00991B2B">
        <w:rPr>
          <w:lang w:eastAsia="en-AU"/>
        </w:rPr>
        <w:t>.</w:t>
      </w:r>
      <w:r w:rsidR="00B352F2">
        <w:rPr>
          <w:lang w:eastAsia="en-AU"/>
        </w:rPr>
        <w:t xml:space="preserve">  </w:t>
      </w:r>
      <w:proofErr w:type="gramStart"/>
      <w:r w:rsidR="00AF46AF" w:rsidRPr="00AF46AF">
        <w:rPr>
          <w:lang w:eastAsia="en-AU"/>
        </w:rPr>
        <w:t>And</w:t>
      </w:r>
      <w:r w:rsidR="00B352F2">
        <w:rPr>
          <w:lang w:eastAsia="en-AU"/>
        </w:rPr>
        <w:t xml:space="preserve"> </w:t>
      </w:r>
      <w:r w:rsidR="00AF46AF" w:rsidRPr="00AF46AF">
        <w:rPr>
          <w:lang w:eastAsia="en-AU"/>
        </w:rPr>
        <w:t>now</w:t>
      </w:r>
      <w:r w:rsidR="00B352F2">
        <w:rPr>
          <w:lang w:eastAsia="en-AU"/>
        </w:rPr>
        <w:t xml:space="preserve"> </w:t>
      </w:r>
      <w:r w:rsidR="00AF46AF" w:rsidRPr="00AF46AF">
        <w:rPr>
          <w:lang w:eastAsia="en-AU"/>
        </w:rPr>
        <w:t>we</w:t>
      </w:r>
      <w:r w:rsidR="00B352F2">
        <w:rPr>
          <w:lang w:eastAsia="en-AU"/>
        </w:rPr>
        <w:t xml:space="preserve"> </w:t>
      </w:r>
      <w:r w:rsidR="00AF46AF" w:rsidRPr="00AF46AF">
        <w:rPr>
          <w:lang w:eastAsia="en-AU"/>
        </w:rPr>
        <w:t>are</w:t>
      </w:r>
      <w:r w:rsidR="00B352F2">
        <w:rPr>
          <w:lang w:eastAsia="en-AU"/>
        </w:rPr>
        <w:t xml:space="preserve"> </w:t>
      </w:r>
      <w:r w:rsidR="00AF46AF" w:rsidRPr="00AF46AF">
        <w:rPr>
          <w:lang w:eastAsia="en-AU"/>
        </w:rPr>
        <w:t>God</w:t>
      </w:r>
      <w:r w:rsidR="00991B2B">
        <w:rPr>
          <w:lang w:eastAsia="en-AU"/>
        </w:rPr>
        <w:t>’</w:t>
      </w:r>
      <w:r w:rsidR="00AF46AF" w:rsidRPr="00AF46AF">
        <w:rPr>
          <w:lang w:eastAsia="en-AU"/>
        </w:rPr>
        <w:t>s</w:t>
      </w:r>
      <w:r w:rsidR="00B352F2">
        <w:rPr>
          <w:lang w:eastAsia="en-AU"/>
        </w:rPr>
        <w:t xml:space="preserve"> </w:t>
      </w:r>
      <w:r w:rsidR="00AF46AF" w:rsidRPr="00AF46AF">
        <w:rPr>
          <w:lang w:eastAsia="en-AU"/>
        </w:rPr>
        <w:t>faithful</w:t>
      </w:r>
      <w:r w:rsidR="00B352F2">
        <w:rPr>
          <w:lang w:eastAsia="en-AU"/>
        </w:rPr>
        <w:t xml:space="preserve"> </w:t>
      </w:r>
      <w:r w:rsidR="00AF46AF" w:rsidRPr="00AF46AF">
        <w:rPr>
          <w:lang w:eastAsia="en-AU"/>
        </w:rPr>
        <w:t>servants</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must</w:t>
      </w:r>
      <w:r w:rsidR="00B352F2">
        <w:rPr>
          <w:lang w:eastAsia="en-AU"/>
        </w:rPr>
        <w:t xml:space="preserve"> </w:t>
      </w:r>
      <w:r w:rsidR="00AF46AF" w:rsidRPr="00AF46AF">
        <w:rPr>
          <w:lang w:eastAsia="en-AU"/>
        </w:rPr>
        <w:t>need</w:t>
      </w:r>
      <w:r w:rsidR="00B352F2">
        <w:rPr>
          <w:lang w:eastAsia="en-AU"/>
        </w:rPr>
        <w:t xml:space="preserve"> </w:t>
      </w:r>
      <w:r w:rsidR="00AF46AF" w:rsidRPr="00AF46AF">
        <w:rPr>
          <w:lang w:eastAsia="en-AU"/>
        </w:rPr>
        <w:t>suffer</w:t>
      </w:r>
      <w:r w:rsidR="00B352F2">
        <w:rPr>
          <w:lang w:eastAsia="en-AU"/>
        </w:rPr>
        <w:t xml:space="preserve"> </w:t>
      </w:r>
      <w:r w:rsidR="00AF46AF" w:rsidRPr="00AF46AF">
        <w:rPr>
          <w:lang w:eastAsia="en-AU"/>
        </w:rPr>
        <w:t>these</w:t>
      </w:r>
      <w:r w:rsidR="00B352F2">
        <w:rPr>
          <w:lang w:eastAsia="en-AU"/>
        </w:rPr>
        <w:t xml:space="preserve"> </w:t>
      </w:r>
      <w:r w:rsidR="00AF46AF" w:rsidRPr="00AF46AF">
        <w:rPr>
          <w:lang w:eastAsia="en-AU"/>
        </w:rPr>
        <w:t>trials!</w:t>
      </w:r>
      <w:r w:rsidR="006A6072">
        <w:rPr>
          <w:lang w:eastAsia="en-AU"/>
        </w:rPr>
        <w:t>’</w:t>
      </w:r>
      <w:r w:rsidR="00B352F2">
        <w:rPr>
          <w:lang w:eastAsia="en-AU"/>
        </w:rPr>
        <w:t xml:space="preserve"> </w:t>
      </w:r>
      <w:r w:rsidR="00AF46AF" w:rsidRPr="00AF46AF">
        <w:rPr>
          <w:lang w:eastAsia="en-AU"/>
        </w:rPr>
        <w:t>etc.</w:t>
      </w:r>
      <w:proofErr w:type="gramEnd"/>
    </w:p>
    <w:p w:rsidR="006A280B" w:rsidRDefault="00991B2B" w:rsidP="00FB112F">
      <w:pPr>
        <w:pStyle w:val="Text"/>
        <w:rPr>
          <w:lang w:eastAsia="en-AU"/>
        </w:rPr>
      </w:pPr>
      <w:r>
        <w:rPr>
          <w:lang w:eastAsia="en-AU"/>
        </w:rPr>
        <w:t>“</w:t>
      </w:r>
      <w:r w:rsidR="00AF46AF" w:rsidRPr="00AF46AF">
        <w:rPr>
          <w:lang w:eastAsia="en-AU"/>
        </w:rPr>
        <w:t>To</w:t>
      </w:r>
      <w:r w:rsidR="00B352F2">
        <w:rPr>
          <w:lang w:eastAsia="en-AU"/>
        </w:rPr>
        <w:t xml:space="preserve"> </w:t>
      </w:r>
      <w:r w:rsidR="00AF46AF" w:rsidRPr="00AF46AF">
        <w:rPr>
          <w:lang w:eastAsia="en-AU"/>
        </w:rPr>
        <w:t>be</w:t>
      </w:r>
      <w:r w:rsidR="00B352F2">
        <w:rPr>
          <w:lang w:eastAsia="en-AU"/>
        </w:rPr>
        <w:t xml:space="preserve"> </w:t>
      </w:r>
      <w:r w:rsidR="00AF46AF" w:rsidRPr="00AF46AF">
        <w:rPr>
          <w:lang w:eastAsia="en-AU"/>
        </w:rPr>
        <w:t>brief,</w:t>
      </w:r>
      <w:r w:rsidR="00B352F2">
        <w:rPr>
          <w:lang w:eastAsia="en-AU"/>
        </w:rPr>
        <w:t xml:space="preserve"> </w:t>
      </w:r>
      <w:r w:rsidR="00AF46AF" w:rsidRPr="00AF46AF">
        <w:rPr>
          <w:lang w:eastAsia="en-AU"/>
        </w:rPr>
        <w:t>He</w:t>
      </w:r>
      <w:r w:rsidR="00B352F2">
        <w:rPr>
          <w:lang w:eastAsia="en-AU"/>
        </w:rPr>
        <w:t xml:space="preserve"> </w:t>
      </w:r>
      <w:r w:rsidR="00AF46AF" w:rsidRPr="00AF46AF">
        <w:rPr>
          <w:lang w:eastAsia="en-AU"/>
        </w:rPr>
        <w:t>so</w:t>
      </w:r>
      <w:r w:rsidR="00B352F2">
        <w:rPr>
          <w:lang w:eastAsia="en-AU"/>
        </w:rPr>
        <w:t xml:space="preserve"> </w:t>
      </w:r>
      <w:r w:rsidR="00AF46AF" w:rsidRPr="00AF46AF">
        <w:rPr>
          <w:lang w:eastAsia="en-AU"/>
        </w:rPr>
        <w:t>constantly</w:t>
      </w:r>
      <w:r w:rsidR="00B352F2">
        <w:rPr>
          <w:lang w:eastAsia="en-AU"/>
        </w:rPr>
        <w:t xml:space="preserve"> </w:t>
      </w:r>
      <w:r w:rsidR="00AF46AF" w:rsidRPr="00AF46AF">
        <w:rPr>
          <w:lang w:eastAsia="en-AU"/>
        </w:rPr>
        <w:t>found</w:t>
      </w:r>
      <w:r w:rsidR="00B352F2">
        <w:rPr>
          <w:lang w:eastAsia="en-AU"/>
        </w:rPr>
        <w:t xml:space="preserve"> </w:t>
      </w:r>
      <w:r w:rsidR="00AF46AF" w:rsidRPr="00AF46AF">
        <w:rPr>
          <w:lang w:eastAsia="en-AU"/>
        </w:rPr>
        <w:t>fault</w:t>
      </w:r>
      <w:r w:rsidR="00B352F2">
        <w:rPr>
          <w:lang w:eastAsia="en-AU"/>
        </w:rPr>
        <w:t xml:space="preserve"> </w:t>
      </w:r>
      <w:r w:rsidR="00AF46AF" w:rsidRPr="00AF46AF">
        <w:rPr>
          <w:lang w:eastAsia="en-AU"/>
        </w:rPr>
        <w:t>with</w:t>
      </w:r>
      <w:r w:rsidR="00B352F2">
        <w:rPr>
          <w:lang w:eastAsia="en-AU"/>
        </w:rPr>
        <w:t xml:space="preserve"> </w:t>
      </w:r>
      <w:r w:rsidR="00AF46AF" w:rsidRPr="00AF46AF">
        <w:rPr>
          <w:lang w:eastAsia="en-AU"/>
        </w:rPr>
        <w:t>everything</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showed</w:t>
      </w:r>
      <w:r w:rsidR="00B352F2">
        <w:rPr>
          <w:lang w:eastAsia="en-AU"/>
        </w:rPr>
        <w:t xml:space="preserve"> </w:t>
      </w:r>
      <w:r w:rsidR="00AF46AF" w:rsidRPr="00AF46AF">
        <w:rPr>
          <w:lang w:eastAsia="en-AU"/>
        </w:rPr>
        <w:t>impatience,</w:t>
      </w:r>
      <w:r w:rsidR="00B352F2">
        <w:rPr>
          <w:lang w:eastAsia="en-AU"/>
        </w:rPr>
        <w:t xml:space="preserve"> </w:t>
      </w:r>
      <w:r w:rsidR="00AF46AF" w:rsidRPr="00AF46AF">
        <w:rPr>
          <w:lang w:eastAsia="en-AU"/>
        </w:rPr>
        <w:t>that</w:t>
      </w:r>
      <w:r w:rsidR="00B352F2">
        <w:rPr>
          <w:lang w:eastAsia="en-AU"/>
        </w:rPr>
        <w:t xml:space="preserve"> </w:t>
      </w:r>
      <w:r w:rsidR="00AF46AF" w:rsidRPr="00AF46AF">
        <w:rPr>
          <w:lang w:eastAsia="en-AU"/>
        </w:rPr>
        <w:t>on</w:t>
      </w:r>
      <w:r w:rsidR="00B352F2">
        <w:rPr>
          <w:lang w:eastAsia="en-AU"/>
        </w:rPr>
        <w:t xml:space="preserve"> </w:t>
      </w:r>
      <w:r w:rsidR="00AF46AF" w:rsidRPr="00AF46AF">
        <w:rPr>
          <w:lang w:eastAsia="en-AU"/>
        </w:rPr>
        <w:t>several</w:t>
      </w:r>
      <w:r w:rsidR="00B352F2">
        <w:rPr>
          <w:lang w:eastAsia="en-AU"/>
        </w:rPr>
        <w:t xml:space="preserve"> </w:t>
      </w:r>
      <w:r w:rsidR="00AF46AF" w:rsidRPr="00AF46AF">
        <w:rPr>
          <w:lang w:eastAsia="en-AU"/>
        </w:rPr>
        <w:t>occasions</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believers</w:t>
      </w:r>
      <w:r w:rsidR="00B352F2">
        <w:rPr>
          <w:lang w:eastAsia="en-AU"/>
        </w:rPr>
        <w:t xml:space="preserve"> </w:t>
      </w:r>
      <w:r w:rsidR="00AF46AF" w:rsidRPr="00AF46AF">
        <w:rPr>
          <w:lang w:eastAsia="en-AU"/>
        </w:rPr>
        <w:t>were</w:t>
      </w:r>
      <w:r w:rsidR="00B352F2">
        <w:rPr>
          <w:lang w:eastAsia="en-AU"/>
        </w:rPr>
        <w:t xml:space="preserve"> </w:t>
      </w:r>
      <w:r w:rsidR="00AF46AF" w:rsidRPr="00AF46AF">
        <w:rPr>
          <w:lang w:eastAsia="en-AU"/>
        </w:rPr>
        <w:t>provoked</w:t>
      </w:r>
      <w:r w:rsidR="00B352F2">
        <w:rPr>
          <w:lang w:eastAsia="en-AU"/>
        </w:rPr>
        <w:t xml:space="preserve"> </w:t>
      </w:r>
      <w:r w:rsidR="00AF46AF" w:rsidRPr="00AF46AF">
        <w:rPr>
          <w:lang w:eastAsia="en-AU"/>
        </w:rPr>
        <w:t>to</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point</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beating</w:t>
      </w:r>
      <w:r w:rsidR="00B352F2">
        <w:rPr>
          <w:lang w:eastAsia="en-AU"/>
        </w:rPr>
        <w:t xml:space="preserve"> </w:t>
      </w:r>
      <w:r w:rsidR="00AF46AF" w:rsidRPr="00AF46AF">
        <w:rPr>
          <w:lang w:eastAsia="en-AU"/>
        </w:rPr>
        <w:t>him,</w:t>
      </w:r>
      <w:r w:rsidR="00B352F2">
        <w:rPr>
          <w:lang w:eastAsia="en-AU"/>
        </w:rPr>
        <w:t xml:space="preserve"> </w:t>
      </w:r>
      <w:r w:rsidR="00AF46AF" w:rsidRPr="00AF46AF">
        <w:rPr>
          <w:lang w:eastAsia="en-AU"/>
        </w:rPr>
        <w:t>so</w:t>
      </w:r>
      <w:r w:rsidR="00B352F2">
        <w:rPr>
          <w:lang w:eastAsia="en-AU"/>
        </w:rPr>
        <w:t xml:space="preserve"> </w:t>
      </w:r>
      <w:r w:rsidR="00AF46AF" w:rsidRPr="00AF46AF">
        <w:rPr>
          <w:lang w:eastAsia="en-AU"/>
        </w:rPr>
        <w:t>that</w:t>
      </w:r>
      <w:r w:rsidR="00B352F2">
        <w:rPr>
          <w:lang w:eastAsia="en-AU"/>
        </w:rPr>
        <w:t xml:space="preserve"> </w:t>
      </w:r>
      <w:r w:rsidR="00AF46AF" w:rsidRPr="00AF46AF">
        <w:rPr>
          <w:lang w:eastAsia="en-AU"/>
        </w:rPr>
        <w:t>he</w:t>
      </w:r>
      <w:r w:rsidR="00B352F2">
        <w:rPr>
          <w:lang w:eastAsia="en-AU"/>
        </w:rPr>
        <w:t xml:space="preserve"> </w:t>
      </w:r>
      <w:r w:rsidR="00AF46AF" w:rsidRPr="00AF46AF">
        <w:rPr>
          <w:lang w:eastAsia="en-AU"/>
        </w:rPr>
        <w:t>might</w:t>
      </w:r>
      <w:r w:rsidR="00B352F2">
        <w:rPr>
          <w:lang w:eastAsia="en-AU"/>
        </w:rPr>
        <w:t xml:space="preserve"> </w:t>
      </w:r>
      <w:r w:rsidR="00AF46AF" w:rsidRPr="00AF46AF">
        <w:rPr>
          <w:lang w:eastAsia="en-AU"/>
        </w:rPr>
        <w:t>perhaps</w:t>
      </w:r>
      <w:r w:rsidR="00B352F2">
        <w:rPr>
          <w:lang w:eastAsia="en-AU"/>
        </w:rPr>
        <w:t xml:space="preserve"> </w:t>
      </w:r>
      <w:r w:rsidR="00AF46AF" w:rsidRPr="00AF46AF">
        <w:rPr>
          <w:lang w:eastAsia="en-AU"/>
        </w:rPr>
        <w:t>abandon</w:t>
      </w:r>
      <w:r w:rsidR="00B352F2">
        <w:rPr>
          <w:lang w:eastAsia="en-AU"/>
        </w:rPr>
        <w:t xml:space="preserve"> </w:t>
      </w:r>
      <w:r w:rsidR="00AF46AF" w:rsidRPr="00AF46AF">
        <w:rPr>
          <w:lang w:eastAsia="en-AU"/>
        </w:rPr>
        <w:t>us</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leave</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place</w:t>
      </w:r>
      <w:r>
        <w:rPr>
          <w:lang w:eastAsia="en-AU"/>
        </w:rPr>
        <w:t>.</w:t>
      </w:r>
      <w:r w:rsidR="00B352F2">
        <w:rPr>
          <w:lang w:eastAsia="en-AU"/>
        </w:rPr>
        <w:t xml:space="preserve">  </w:t>
      </w:r>
      <w:r w:rsidR="00AF46AF" w:rsidRPr="00AF46AF">
        <w:rPr>
          <w:lang w:eastAsia="en-AU"/>
        </w:rPr>
        <w:t>But</w:t>
      </w:r>
      <w:r w:rsidR="00B352F2">
        <w:rPr>
          <w:lang w:eastAsia="en-AU"/>
        </w:rPr>
        <w:t xml:space="preserve"> </w:t>
      </w:r>
      <w:r w:rsidR="00AF46AF" w:rsidRPr="00AF46AF">
        <w:rPr>
          <w:lang w:eastAsia="en-AU"/>
        </w:rPr>
        <w:t>each</w:t>
      </w:r>
      <w:r w:rsidR="00B352F2">
        <w:rPr>
          <w:lang w:eastAsia="en-AU"/>
        </w:rPr>
        <w:t xml:space="preserve"> </w:t>
      </w:r>
      <w:r w:rsidR="00AF46AF" w:rsidRPr="00AF46AF">
        <w:rPr>
          <w:lang w:eastAsia="en-AU"/>
        </w:rPr>
        <w:t>time</w:t>
      </w:r>
      <w:r w:rsidR="00B352F2">
        <w:rPr>
          <w:lang w:eastAsia="en-AU"/>
        </w:rPr>
        <w:t xml:space="preserve"> </w:t>
      </w:r>
      <w:r w:rsidR="00AF46AF" w:rsidRPr="00AF46AF">
        <w:rPr>
          <w:lang w:eastAsia="en-AU"/>
        </w:rPr>
        <w:t>I</w:t>
      </w:r>
      <w:r w:rsidR="00B352F2">
        <w:rPr>
          <w:lang w:eastAsia="en-AU"/>
        </w:rPr>
        <w:t xml:space="preserve"> </w:t>
      </w:r>
      <w:r w:rsidR="00AF46AF" w:rsidRPr="00AF46AF">
        <w:rPr>
          <w:lang w:eastAsia="en-AU"/>
        </w:rPr>
        <w:t>prevented</w:t>
      </w:r>
      <w:r w:rsidR="00B352F2">
        <w:rPr>
          <w:lang w:eastAsia="en-AU"/>
        </w:rPr>
        <w:t xml:space="preserve"> </w:t>
      </w:r>
      <w:r w:rsidR="00AF46AF" w:rsidRPr="00AF46AF">
        <w:rPr>
          <w:lang w:eastAsia="en-AU"/>
        </w:rPr>
        <w:t>them</w:t>
      </w:r>
      <w:r w:rsidR="00B352F2">
        <w:rPr>
          <w:lang w:eastAsia="en-AU"/>
        </w:rPr>
        <w:t xml:space="preserve"> </w:t>
      </w:r>
      <w:r w:rsidR="00AF46AF" w:rsidRPr="00AF46AF">
        <w:rPr>
          <w:lang w:eastAsia="en-AU"/>
        </w:rPr>
        <w:t>from</w:t>
      </w:r>
      <w:r w:rsidR="00B352F2">
        <w:rPr>
          <w:lang w:eastAsia="en-AU"/>
        </w:rPr>
        <w:t xml:space="preserve"> </w:t>
      </w:r>
      <w:r w:rsidR="00AF46AF" w:rsidRPr="00AF46AF">
        <w:rPr>
          <w:lang w:eastAsia="en-AU"/>
        </w:rPr>
        <w:t>so</w:t>
      </w:r>
      <w:r w:rsidR="00B352F2">
        <w:rPr>
          <w:lang w:eastAsia="en-AU"/>
        </w:rPr>
        <w:t xml:space="preserve"> </w:t>
      </w:r>
      <w:r w:rsidR="00AF46AF" w:rsidRPr="00AF46AF">
        <w:rPr>
          <w:lang w:eastAsia="en-AU"/>
        </w:rPr>
        <w:t>doing</w:t>
      </w:r>
      <w:r>
        <w:rPr>
          <w:lang w:eastAsia="en-AU"/>
        </w:rPr>
        <w:t>.</w:t>
      </w:r>
      <w:r w:rsidR="00B352F2">
        <w:rPr>
          <w:lang w:eastAsia="en-AU"/>
        </w:rPr>
        <w:t xml:space="preserve">  </w:t>
      </w:r>
      <w:r w:rsidR="00AF46AF" w:rsidRPr="00AF46AF">
        <w:rPr>
          <w:lang w:eastAsia="en-AU"/>
        </w:rPr>
        <w:t>But</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rest</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us,</w:t>
      </w:r>
      <w:r w:rsidR="00B352F2">
        <w:rPr>
          <w:lang w:eastAsia="en-AU"/>
        </w:rPr>
        <w:t xml:space="preserve"> </w:t>
      </w:r>
      <w:r w:rsidR="00AF46AF" w:rsidRPr="00AF46AF">
        <w:rPr>
          <w:lang w:eastAsia="en-AU"/>
        </w:rPr>
        <w:t>who</w:t>
      </w:r>
      <w:r w:rsidR="00B352F2">
        <w:rPr>
          <w:lang w:eastAsia="en-AU"/>
        </w:rPr>
        <w:t xml:space="preserve"> </w:t>
      </w:r>
      <w:r w:rsidR="00AF46AF" w:rsidRPr="00AF46AF">
        <w:rPr>
          <w:lang w:eastAsia="en-AU"/>
        </w:rPr>
        <w:t>were</w:t>
      </w:r>
      <w:r w:rsidR="00B352F2">
        <w:rPr>
          <w:lang w:eastAsia="en-AU"/>
        </w:rPr>
        <w:t xml:space="preserve"> </w:t>
      </w:r>
      <w:r w:rsidR="00AF46AF" w:rsidRPr="00AF46AF">
        <w:rPr>
          <w:lang w:eastAsia="en-AU"/>
        </w:rPr>
        <w:t>over</w:t>
      </w:r>
      <w:r w:rsidR="00B352F2">
        <w:rPr>
          <w:lang w:eastAsia="en-AU"/>
        </w:rPr>
        <w:t xml:space="preserve"> </w:t>
      </w:r>
      <w:r w:rsidR="00AF46AF" w:rsidRPr="00AF46AF">
        <w:rPr>
          <w:lang w:eastAsia="en-AU"/>
        </w:rPr>
        <w:t>fifteen</w:t>
      </w:r>
      <w:r w:rsidR="00B352F2">
        <w:rPr>
          <w:lang w:eastAsia="en-AU"/>
        </w:rPr>
        <w:t xml:space="preserve"> </w:t>
      </w:r>
      <w:r w:rsidR="00AF46AF" w:rsidRPr="00AF46AF">
        <w:rPr>
          <w:lang w:eastAsia="en-AU"/>
        </w:rPr>
        <w:t>in</w:t>
      </w:r>
      <w:r w:rsidR="00B352F2">
        <w:rPr>
          <w:lang w:eastAsia="en-AU"/>
        </w:rPr>
        <w:t xml:space="preserve"> </w:t>
      </w:r>
      <w:r w:rsidR="00AF46AF" w:rsidRPr="00AF46AF">
        <w:rPr>
          <w:lang w:eastAsia="en-AU"/>
        </w:rPr>
        <w:t>number</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yet</w:t>
      </w:r>
      <w:r w:rsidR="00B352F2">
        <w:rPr>
          <w:lang w:eastAsia="en-AU"/>
        </w:rPr>
        <w:t xml:space="preserve"> </w:t>
      </w:r>
      <w:r w:rsidR="00AF46AF" w:rsidRPr="00AF46AF">
        <w:rPr>
          <w:lang w:eastAsia="en-AU"/>
        </w:rPr>
        <w:t>were</w:t>
      </w:r>
      <w:r w:rsidR="00B352F2">
        <w:rPr>
          <w:lang w:eastAsia="en-AU"/>
        </w:rPr>
        <w:t xml:space="preserve"> </w:t>
      </w:r>
      <w:r w:rsidR="00AF46AF" w:rsidRPr="00AF46AF">
        <w:rPr>
          <w:lang w:eastAsia="en-AU"/>
        </w:rPr>
        <w:t>obliged</w:t>
      </w:r>
      <w:r w:rsidR="00B352F2">
        <w:rPr>
          <w:lang w:eastAsia="en-AU"/>
        </w:rPr>
        <w:t xml:space="preserve"> </w:t>
      </w:r>
      <w:r w:rsidR="00AF46AF" w:rsidRPr="00AF46AF">
        <w:rPr>
          <w:lang w:eastAsia="en-AU"/>
        </w:rPr>
        <w:t>to</w:t>
      </w:r>
      <w:r w:rsidR="00B352F2">
        <w:rPr>
          <w:lang w:eastAsia="en-AU"/>
        </w:rPr>
        <w:t xml:space="preserve"> </w:t>
      </w:r>
      <w:r w:rsidR="00AF46AF" w:rsidRPr="00AF46AF">
        <w:rPr>
          <w:lang w:eastAsia="en-AU"/>
        </w:rPr>
        <w:t>live</w:t>
      </w:r>
      <w:r w:rsidR="00B352F2">
        <w:rPr>
          <w:lang w:eastAsia="en-AU"/>
        </w:rPr>
        <w:t xml:space="preserve"> </w:t>
      </w:r>
      <w:r w:rsidR="00AF46AF" w:rsidRPr="00AF46AF">
        <w:rPr>
          <w:lang w:eastAsia="en-AU"/>
        </w:rPr>
        <w:t>in</w:t>
      </w:r>
      <w:r w:rsidR="00B352F2">
        <w:rPr>
          <w:lang w:eastAsia="en-AU"/>
        </w:rPr>
        <w:t xml:space="preserve"> </w:t>
      </w:r>
      <w:r w:rsidR="00AF46AF" w:rsidRPr="00AF46AF">
        <w:rPr>
          <w:lang w:eastAsia="en-AU"/>
        </w:rPr>
        <w:t>one</w:t>
      </w:r>
      <w:r w:rsidR="00B352F2">
        <w:rPr>
          <w:lang w:eastAsia="en-AU"/>
        </w:rPr>
        <w:t xml:space="preserve"> </w:t>
      </w:r>
      <w:r w:rsidR="00AF46AF" w:rsidRPr="00AF46AF">
        <w:rPr>
          <w:lang w:eastAsia="en-AU"/>
        </w:rPr>
        <w:t>single</w:t>
      </w:r>
      <w:r w:rsidR="00B352F2">
        <w:rPr>
          <w:lang w:eastAsia="en-AU"/>
        </w:rPr>
        <w:t xml:space="preserve"> </w:t>
      </w:r>
      <w:r w:rsidR="00AF46AF" w:rsidRPr="00AF46AF">
        <w:rPr>
          <w:lang w:eastAsia="en-AU"/>
        </w:rPr>
        <w:t>room,</w:t>
      </w:r>
      <w:r w:rsidR="00B352F2">
        <w:rPr>
          <w:lang w:eastAsia="en-AU"/>
        </w:rPr>
        <w:t xml:space="preserve"> </w:t>
      </w:r>
      <w:r w:rsidR="00AF46AF" w:rsidRPr="00AF46AF">
        <w:rPr>
          <w:lang w:eastAsia="en-AU"/>
        </w:rPr>
        <w:t>were</w:t>
      </w:r>
      <w:r w:rsidR="00B352F2">
        <w:rPr>
          <w:lang w:eastAsia="en-AU"/>
        </w:rPr>
        <w:t xml:space="preserve"> </w:t>
      </w:r>
      <w:r w:rsidR="00AF46AF" w:rsidRPr="00AF46AF">
        <w:rPr>
          <w:lang w:eastAsia="en-AU"/>
        </w:rPr>
        <w:t>nevertheless</w:t>
      </w:r>
      <w:r w:rsidR="00B352F2">
        <w:rPr>
          <w:lang w:eastAsia="en-AU"/>
        </w:rPr>
        <w:t xml:space="preserve"> </w:t>
      </w:r>
      <w:r w:rsidR="00AF46AF" w:rsidRPr="00AF46AF">
        <w:rPr>
          <w:lang w:eastAsia="en-AU"/>
        </w:rPr>
        <w:t>filled</w:t>
      </w:r>
      <w:r w:rsidR="00B352F2">
        <w:rPr>
          <w:lang w:eastAsia="en-AU"/>
        </w:rPr>
        <w:t xml:space="preserve"> </w:t>
      </w:r>
      <w:r w:rsidR="00AF46AF" w:rsidRPr="00AF46AF">
        <w:rPr>
          <w:lang w:eastAsia="en-AU"/>
        </w:rPr>
        <w:t>with</w:t>
      </w:r>
      <w:r w:rsidR="00B352F2">
        <w:rPr>
          <w:lang w:eastAsia="en-AU"/>
        </w:rPr>
        <w:t xml:space="preserve"> </w:t>
      </w:r>
      <w:r w:rsidR="00AF46AF" w:rsidRPr="00AF46AF">
        <w:rPr>
          <w:lang w:eastAsia="en-AU"/>
        </w:rPr>
        <w:t>joy</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composure,</w:t>
      </w:r>
      <w:r w:rsidR="00B352F2">
        <w:rPr>
          <w:lang w:eastAsia="en-AU"/>
        </w:rPr>
        <w:t xml:space="preserve"> </w:t>
      </w:r>
      <w:r w:rsidR="00AF46AF" w:rsidRPr="00AF46AF">
        <w:rPr>
          <w:lang w:eastAsia="en-AU"/>
        </w:rPr>
        <w:t>for</w:t>
      </w:r>
      <w:r w:rsidR="00B352F2">
        <w:rPr>
          <w:lang w:eastAsia="en-AU"/>
        </w:rPr>
        <w:t xml:space="preserve"> </w:t>
      </w:r>
      <w:r w:rsidR="00AF46AF" w:rsidRPr="00AF46AF">
        <w:rPr>
          <w:lang w:eastAsia="en-AU"/>
        </w:rPr>
        <w:t>we</w:t>
      </w:r>
      <w:r w:rsidR="00B352F2">
        <w:rPr>
          <w:lang w:eastAsia="en-AU"/>
        </w:rPr>
        <w:t xml:space="preserve"> </w:t>
      </w:r>
      <w:r w:rsidR="00AF46AF" w:rsidRPr="00AF46AF">
        <w:rPr>
          <w:lang w:eastAsia="en-AU"/>
        </w:rPr>
        <w:t>were</w:t>
      </w:r>
      <w:r w:rsidR="00B352F2">
        <w:rPr>
          <w:lang w:eastAsia="en-AU"/>
        </w:rPr>
        <w:t xml:space="preserve"> </w:t>
      </w:r>
      <w:r w:rsidR="00AF46AF" w:rsidRPr="00AF46AF">
        <w:rPr>
          <w:lang w:eastAsia="en-AU"/>
        </w:rPr>
        <w:t>blessed</w:t>
      </w:r>
      <w:r w:rsidR="00B352F2">
        <w:rPr>
          <w:lang w:eastAsia="en-AU"/>
        </w:rPr>
        <w:t xml:space="preserve"> </w:t>
      </w:r>
      <w:r w:rsidR="00AF46AF" w:rsidRPr="00AF46AF">
        <w:rPr>
          <w:lang w:eastAsia="en-AU"/>
        </w:rPr>
        <w:t>with</w:t>
      </w:r>
      <w:r w:rsidR="00B352F2">
        <w:rPr>
          <w:lang w:eastAsia="en-AU"/>
        </w:rPr>
        <w:t xml:space="preserve"> </w:t>
      </w:r>
      <w:r w:rsidR="00AF46AF" w:rsidRPr="00AF46AF">
        <w:rPr>
          <w:lang w:eastAsia="en-AU"/>
        </w:rPr>
        <w:t>exile</w:t>
      </w:r>
      <w:r w:rsidR="00B352F2">
        <w:rPr>
          <w:lang w:eastAsia="en-AU"/>
        </w:rPr>
        <w:t xml:space="preserve"> </w:t>
      </w:r>
      <w:r w:rsidR="00AF46AF" w:rsidRPr="00AF46AF">
        <w:rPr>
          <w:lang w:eastAsia="en-AU"/>
        </w:rPr>
        <w:t>for</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sake</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Cause</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God</w:t>
      </w:r>
      <w:r>
        <w:rPr>
          <w:lang w:eastAsia="en-AU"/>
        </w:rPr>
        <w:t>.</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in</w:t>
      </w:r>
      <w:r w:rsidR="00B352F2">
        <w:rPr>
          <w:lang w:eastAsia="en-AU"/>
        </w:rPr>
        <w:t xml:space="preserve"> </w:t>
      </w:r>
      <w:r w:rsidR="00AF46AF" w:rsidRPr="00AF46AF">
        <w:rPr>
          <w:lang w:eastAsia="en-AU"/>
        </w:rPr>
        <w:t>order</w:t>
      </w:r>
      <w:r w:rsidR="00B352F2">
        <w:rPr>
          <w:lang w:eastAsia="en-AU"/>
        </w:rPr>
        <w:t xml:space="preserve"> </w:t>
      </w:r>
      <w:r w:rsidR="00AF46AF" w:rsidRPr="00AF46AF">
        <w:rPr>
          <w:lang w:eastAsia="en-AU"/>
        </w:rPr>
        <w:t>to</w:t>
      </w:r>
      <w:r w:rsidR="00B352F2">
        <w:rPr>
          <w:lang w:eastAsia="en-AU"/>
        </w:rPr>
        <w:t xml:space="preserve"> </w:t>
      </w:r>
      <w:r w:rsidR="00AF46AF" w:rsidRPr="00AF46AF">
        <w:rPr>
          <w:lang w:eastAsia="en-AU"/>
        </w:rPr>
        <w:t>pass</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time,</w:t>
      </w:r>
      <w:r w:rsidR="00B352F2">
        <w:rPr>
          <w:lang w:eastAsia="en-AU"/>
        </w:rPr>
        <w:t xml:space="preserve"> </w:t>
      </w:r>
      <w:r w:rsidR="00AF46AF" w:rsidRPr="00AF46AF">
        <w:rPr>
          <w:lang w:eastAsia="en-AU"/>
        </w:rPr>
        <w:t>each</w:t>
      </w:r>
      <w:r w:rsidR="00B352F2">
        <w:rPr>
          <w:lang w:eastAsia="en-AU"/>
        </w:rPr>
        <w:t xml:space="preserve"> </w:t>
      </w:r>
      <w:r w:rsidR="00AF46AF" w:rsidRPr="00AF46AF">
        <w:rPr>
          <w:lang w:eastAsia="en-AU"/>
        </w:rPr>
        <w:t>day</w:t>
      </w:r>
      <w:r w:rsidR="00B352F2">
        <w:rPr>
          <w:lang w:eastAsia="en-AU"/>
        </w:rPr>
        <w:t xml:space="preserve"> </w:t>
      </w:r>
      <w:r w:rsidR="00AF46AF" w:rsidRPr="00AF46AF">
        <w:rPr>
          <w:lang w:eastAsia="en-AU"/>
        </w:rPr>
        <w:t>one</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us</w:t>
      </w:r>
      <w:r w:rsidR="00B352F2">
        <w:rPr>
          <w:lang w:eastAsia="en-AU"/>
        </w:rPr>
        <w:t xml:space="preserve"> </w:t>
      </w:r>
      <w:r w:rsidR="00AF46AF" w:rsidRPr="00AF46AF">
        <w:rPr>
          <w:lang w:eastAsia="en-AU"/>
        </w:rPr>
        <w:t>cooked</w:t>
      </w:r>
      <w:r w:rsidR="00B352F2">
        <w:rPr>
          <w:lang w:eastAsia="en-AU"/>
        </w:rPr>
        <w:t xml:space="preserve"> </w:t>
      </w:r>
      <w:r w:rsidR="00AF46AF" w:rsidRPr="00AF46AF">
        <w:rPr>
          <w:lang w:eastAsia="en-AU"/>
        </w:rPr>
        <w:t>a</w:t>
      </w:r>
      <w:r w:rsidR="00B352F2">
        <w:rPr>
          <w:lang w:eastAsia="en-AU"/>
        </w:rPr>
        <w:t xml:space="preserve"> </w:t>
      </w:r>
      <w:r w:rsidR="00AF46AF" w:rsidRPr="00AF46AF">
        <w:rPr>
          <w:lang w:eastAsia="en-AU"/>
        </w:rPr>
        <w:t>certain</w:t>
      </w:r>
      <w:r w:rsidR="00B352F2">
        <w:rPr>
          <w:lang w:eastAsia="en-AU"/>
        </w:rPr>
        <w:t xml:space="preserve"> </w:t>
      </w:r>
      <w:r w:rsidR="00AF46AF" w:rsidRPr="00AF46AF">
        <w:rPr>
          <w:lang w:eastAsia="en-AU"/>
        </w:rPr>
        <w:t>dish</w:t>
      </w:r>
      <w:r w:rsidR="00B352F2">
        <w:rPr>
          <w:lang w:eastAsia="en-AU"/>
        </w:rPr>
        <w:t xml:space="preserve"> </w:t>
      </w:r>
      <w:r w:rsidR="00AF46AF" w:rsidRPr="00AF46AF">
        <w:rPr>
          <w:lang w:eastAsia="en-AU"/>
        </w:rPr>
        <w:t>for</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rest</w:t>
      </w:r>
      <w:r w:rsidR="00B352F2">
        <w:rPr>
          <w:lang w:eastAsia="en-AU"/>
        </w:rPr>
        <w:t xml:space="preserve"> </w:t>
      </w:r>
      <w:r w:rsidR="00AF46AF" w:rsidRPr="00AF46AF">
        <w:rPr>
          <w:lang w:eastAsia="en-AU"/>
        </w:rPr>
        <w:t>to</w:t>
      </w:r>
      <w:r w:rsidR="00B352F2">
        <w:rPr>
          <w:lang w:eastAsia="en-AU"/>
        </w:rPr>
        <w:t xml:space="preserve"> </w:t>
      </w:r>
      <w:r w:rsidR="00AF46AF" w:rsidRPr="00AF46AF">
        <w:rPr>
          <w:lang w:eastAsia="en-AU"/>
        </w:rPr>
        <w:t>enjoy</w:t>
      </w:r>
      <w:r>
        <w:rPr>
          <w:lang w:eastAsia="en-AU"/>
        </w:rPr>
        <w:t>.</w:t>
      </w:r>
      <w:r w:rsidR="00B352F2">
        <w:rPr>
          <w:lang w:eastAsia="en-AU"/>
        </w:rPr>
        <w:t xml:space="preserve">  </w:t>
      </w:r>
      <w:r w:rsidR="00AF46AF" w:rsidRPr="00AF46AF">
        <w:rPr>
          <w:lang w:eastAsia="en-AU"/>
        </w:rPr>
        <w:t>So</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severe</w:t>
      </w:r>
      <w:r w:rsidR="00B352F2">
        <w:rPr>
          <w:lang w:eastAsia="en-AU"/>
        </w:rPr>
        <w:t xml:space="preserve"> </w:t>
      </w:r>
      <w:r w:rsidR="00AF46AF" w:rsidRPr="00AF46AF">
        <w:rPr>
          <w:lang w:eastAsia="en-AU"/>
        </w:rPr>
        <w:t>winter</w:t>
      </w:r>
      <w:r w:rsidR="00B352F2">
        <w:rPr>
          <w:lang w:eastAsia="en-AU"/>
        </w:rPr>
        <w:t xml:space="preserve"> </w:t>
      </w:r>
      <w:r w:rsidR="00AF46AF" w:rsidRPr="00AF46AF">
        <w:rPr>
          <w:lang w:eastAsia="en-AU"/>
        </w:rPr>
        <w:t>went</w:t>
      </w:r>
      <w:r w:rsidR="00B352F2">
        <w:rPr>
          <w:lang w:eastAsia="en-AU"/>
        </w:rPr>
        <w:t xml:space="preserve"> </w:t>
      </w:r>
      <w:r w:rsidR="00AF46AF" w:rsidRPr="00AF46AF">
        <w:rPr>
          <w:lang w:eastAsia="en-AU"/>
        </w:rPr>
        <w:t>by</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in</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course</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a</w:t>
      </w:r>
      <w:r w:rsidR="00B352F2">
        <w:rPr>
          <w:lang w:eastAsia="en-AU"/>
        </w:rPr>
        <w:t xml:space="preserve"> </w:t>
      </w:r>
      <w:r w:rsidR="00AF46AF" w:rsidRPr="00AF46AF">
        <w:rPr>
          <w:lang w:eastAsia="en-AU"/>
        </w:rPr>
        <w:t>few</w:t>
      </w:r>
      <w:r w:rsidR="00B352F2">
        <w:rPr>
          <w:lang w:eastAsia="en-AU"/>
        </w:rPr>
        <w:t xml:space="preserve"> </w:t>
      </w:r>
      <w:r w:rsidR="00AF46AF" w:rsidRPr="00AF46AF">
        <w:rPr>
          <w:lang w:eastAsia="en-AU"/>
        </w:rPr>
        <w:t>months</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snow</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cold</w:t>
      </w:r>
      <w:r w:rsidR="00B352F2">
        <w:rPr>
          <w:lang w:eastAsia="en-AU"/>
        </w:rPr>
        <w:t xml:space="preserve"> </w:t>
      </w:r>
      <w:r w:rsidR="00AF46AF" w:rsidRPr="00AF46AF">
        <w:rPr>
          <w:lang w:eastAsia="en-AU"/>
        </w:rPr>
        <w:t>passed</w:t>
      </w:r>
      <w:r w:rsidR="00B352F2">
        <w:rPr>
          <w:lang w:eastAsia="en-AU"/>
        </w:rPr>
        <w:t xml:space="preserve"> </w:t>
      </w:r>
      <w:r w:rsidR="00AF46AF" w:rsidRPr="00AF46AF">
        <w:rPr>
          <w:lang w:eastAsia="en-AU"/>
        </w:rPr>
        <w:t>away</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famous</w:t>
      </w:r>
      <w:r w:rsidR="00B352F2">
        <w:rPr>
          <w:lang w:eastAsia="en-AU"/>
        </w:rPr>
        <w:t xml:space="preserve"> </w:t>
      </w:r>
      <w:r w:rsidR="00AF46AF" w:rsidRPr="00AF46AF">
        <w:rPr>
          <w:lang w:eastAsia="en-AU"/>
        </w:rPr>
        <w:t>delectable</w:t>
      </w:r>
      <w:r w:rsidR="00B352F2">
        <w:rPr>
          <w:lang w:eastAsia="en-AU"/>
        </w:rPr>
        <w:t xml:space="preserve"> </w:t>
      </w:r>
      <w:r w:rsidR="00AF46AF" w:rsidRPr="00AF46AF">
        <w:rPr>
          <w:lang w:eastAsia="en-AU"/>
        </w:rPr>
        <w:t>spring-time</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Rumelia</w:t>
      </w:r>
      <w:r w:rsidR="00B352F2">
        <w:rPr>
          <w:lang w:eastAsia="en-AU"/>
        </w:rPr>
        <w:t xml:space="preserve"> </w:t>
      </w:r>
      <w:r w:rsidR="00AF46AF" w:rsidRPr="00AF46AF">
        <w:rPr>
          <w:lang w:eastAsia="en-AU"/>
        </w:rPr>
        <w:t>came</w:t>
      </w:r>
      <w:r w:rsidR="00B352F2">
        <w:rPr>
          <w:lang w:eastAsia="en-AU"/>
        </w:rPr>
        <w:t xml:space="preserve"> </w:t>
      </w:r>
      <w:r w:rsidR="00AF46AF" w:rsidRPr="00AF46AF">
        <w:rPr>
          <w:lang w:eastAsia="en-AU"/>
        </w:rPr>
        <w:t>on</w:t>
      </w:r>
      <w:r>
        <w:rPr>
          <w:lang w:eastAsia="en-AU"/>
        </w:rPr>
        <w:t>.</w:t>
      </w:r>
      <w:r w:rsidR="00B352F2">
        <w:rPr>
          <w:lang w:eastAsia="en-AU"/>
        </w:rPr>
        <w:t xml:space="preserve">  </w:t>
      </w:r>
      <w:r w:rsidR="00AF46AF" w:rsidRPr="00AF46AF">
        <w:rPr>
          <w:lang w:eastAsia="en-AU"/>
        </w:rPr>
        <w:t>Then</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weather</w:t>
      </w:r>
      <w:r w:rsidR="00B352F2">
        <w:rPr>
          <w:lang w:eastAsia="en-AU"/>
        </w:rPr>
        <w:t xml:space="preserve"> </w:t>
      </w:r>
      <w:r w:rsidR="00AF46AF" w:rsidRPr="00AF46AF">
        <w:rPr>
          <w:lang w:eastAsia="en-AU"/>
        </w:rPr>
        <w:t>was</w:t>
      </w:r>
      <w:r w:rsidR="00B352F2">
        <w:rPr>
          <w:lang w:eastAsia="en-AU"/>
        </w:rPr>
        <w:t xml:space="preserve"> </w:t>
      </w:r>
      <w:r w:rsidR="00AF46AF" w:rsidRPr="00AF46AF">
        <w:rPr>
          <w:lang w:eastAsia="en-AU"/>
        </w:rPr>
        <w:t>so</w:t>
      </w:r>
      <w:r w:rsidR="00B352F2">
        <w:rPr>
          <w:lang w:eastAsia="en-AU"/>
        </w:rPr>
        <w:t xml:space="preserve"> </w:t>
      </w:r>
      <w:r w:rsidR="00AF46AF" w:rsidRPr="00AF46AF">
        <w:rPr>
          <w:lang w:eastAsia="en-AU"/>
        </w:rPr>
        <w:t>delightful,</w:t>
      </w:r>
      <w:r w:rsidR="00B352F2">
        <w:rPr>
          <w:lang w:eastAsia="en-AU"/>
        </w:rPr>
        <w:t xml:space="preserve"> </w:t>
      </w:r>
      <w:r w:rsidR="00AF46AF" w:rsidRPr="00AF46AF">
        <w:rPr>
          <w:lang w:eastAsia="en-AU"/>
        </w:rPr>
        <w:t>that</w:t>
      </w:r>
      <w:r w:rsidR="00B352F2">
        <w:rPr>
          <w:lang w:eastAsia="en-AU"/>
        </w:rPr>
        <w:t xml:space="preserve"> </w:t>
      </w:r>
      <w:r w:rsidR="00AF46AF" w:rsidRPr="00AF46AF">
        <w:rPr>
          <w:lang w:eastAsia="en-AU"/>
        </w:rPr>
        <w:t>even</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above</w:t>
      </w:r>
      <w:r w:rsidR="00B352F2">
        <w:rPr>
          <w:lang w:eastAsia="en-AU"/>
        </w:rPr>
        <w:t xml:space="preserve"> </w:t>
      </w:r>
      <w:r w:rsidR="00AF46AF" w:rsidRPr="00AF46AF">
        <w:rPr>
          <w:lang w:eastAsia="en-AU"/>
        </w:rPr>
        <w:t>Haji</w:t>
      </w:r>
      <w:r w:rsidR="00B352F2">
        <w:rPr>
          <w:lang w:eastAsia="en-AU"/>
        </w:rPr>
        <w:t xml:space="preserve"> </w:t>
      </w:r>
      <w:r w:rsidR="00AF46AF" w:rsidRPr="00AF46AF">
        <w:rPr>
          <w:lang w:eastAsia="en-AU"/>
        </w:rPr>
        <w:t>Mirza</w:t>
      </w:r>
      <w:r w:rsidR="00B352F2">
        <w:rPr>
          <w:lang w:eastAsia="en-AU"/>
        </w:rPr>
        <w:t xml:space="preserve"> </w:t>
      </w:r>
      <w:r w:rsidR="00AF46AF" w:rsidRPr="00AF46AF">
        <w:rPr>
          <w:lang w:eastAsia="en-AU"/>
        </w:rPr>
        <w:t>Ahmed</w:t>
      </w:r>
      <w:r w:rsidR="00B352F2">
        <w:rPr>
          <w:lang w:eastAsia="en-AU"/>
        </w:rPr>
        <w:t xml:space="preserve"> </w:t>
      </w:r>
      <w:r w:rsidR="00AF46AF" w:rsidRPr="00AF46AF">
        <w:rPr>
          <w:lang w:eastAsia="en-AU"/>
        </w:rPr>
        <w:t>began</w:t>
      </w:r>
      <w:r w:rsidR="00B352F2">
        <w:rPr>
          <w:lang w:eastAsia="en-AU"/>
        </w:rPr>
        <w:t xml:space="preserve"> </w:t>
      </w:r>
      <w:r w:rsidR="00AF46AF" w:rsidRPr="00AF46AF">
        <w:rPr>
          <w:lang w:eastAsia="en-AU"/>
        </w:rPr>
        <w:t>to</w:t>
      </w:r>
      <w:r w:rsidR="00B352F2">
        <w:rPr>
          <w:lang w:eastAsia="en-AU"/>
        </w:rPr>
        <w:t xml:space="preserve"> </w:t>
      </w:r>
      <w:r w:rsidR="00AF46AF" w:rsidRPr="00AF46AF">
        <w:rPr>
          <w:lang w:eastAsia="en-AU"/>
        </w:rPr>
        <w:t>praise</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glorious</w:t>
      </w:r>
      <w:r w:rsidR="00B352F2">
        <w:rPr>
          <w:lang w:eastAsia="en-AU"/>
        </w:rPr>
        <w:t xml:space="preserve"> </w:t>
      </w:r>
      <w:r w:rsidR="00AF46AF" w:rsidRPr="00AF46AF">
        <w:rPr>
          <w:lang w:eastAsia="en-AU"/>
        </w:rPr>
        <w:t>air</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Rumelia</w:t>
      </w:r>
      <w:r>
        <w:rPr>
          <w:lang w:eastAsia="en-AU"/>
        </w:rPr>
        <w:t>.</w:t>
      </w:r>
    </w:p>
    <w:p w:rsidR="006A280B" w:rsidRDefault="006A280B">
      <w:pPr>
        <w:widowControl/>
        <w:kinsoku/>
        <w:overflowPunct/>
        <w:textAlignment w:val="auto"/>
        <w:rPr>
          <w:lang w:eastAsia="en-AU"/>
        </w:rPr>
      </w:pPr>
      <w:r>
        <w:rPr>
          <w:lang w:eastAsia="en-AU"/>
        </w:rPr>
        <w:br w:type="page"/>
      </w:r>
    </w:p>
    <w:p w:rsidR="00AF46AF" w:rsidRPr="00FB112F" w:rsidRDefault="004B2AB8" w:rsidP="006A280B">
      <w:pPr>
        <w:rPr>
          <w:rStyle w:val="TextChar"/>
        </w:rPr>
      </w:pPr>
      <w:r>
        <w:lastRenderedPageBreak/>
        <w:t xml:space="preserve">&lt;p </w:t>
      </w:r>
      <w:r w:rsidR="00AF46AF" w:rsidRPr="00FB112F">
        <w:t>42&gt;</w:t>
      </w:r>
    </w:p>
    <w:p w:rsidR="00AF46AF" w:rsidRPr="00AF46AF" w:rsidRDefault="00991B2B" w:rsidP="00FB112F">
      <w:pPr>
        <w:pStyle w:val="Text"/>
        <w:rPr>
          <w:lang w:eastAsia="en-AU"/>
        </w:rPr>
      </w:pPr>
      <w:r>
        <w:rPr>
          <w:lang w:eastAsia="en-AU"/>
        </w:rPr>
        <w:t>“</w:t>
      </w:r>
      <w:r w:rsidR="00AF46AF" w:rsidRPr="00AF46AF">
        <w:rPr>
          <w:lang w:eastAsia="en-AU"/>
        </w:rPr>
        <w:t>To</w:t>
      </w:r>
      <w:r w:rsidR="00B352F2">
        <w:rPr>
          <w:lang w:eastAsia="en-AU"/>
        </w:rPr>
        <w:t xml:space="preserve"> </w:t>
      </w:r>
      <w:r w:rsidR="00AF46AF" w:rsidRPr="00AF46AF">
        <w:rPr>
          <w:lang w:eastAsia="en-AU"/>
        </w:rPr>
        <w:t>be</w:t>
      </w:r>
      <w:r w:rsidR="00B352F2">
        <w:rPr>
          <w:lang w:eastAsia="en-AU"/>
        </w:rPr>
        <w:t xml:space="preserve"> </w:t>
      </w:r>
      <w:r w:rsidR="00AF46AF" w:rsidRPr="00AF46AF">
        <w:rPr>
          <w:lang w:eastAsia="en-AU"/>
        </w:rPr>
        <w:t>brief;</w:t>
      </w:r>
      <w:r w:rsidR="00B352F2">
        <w:rPr>
          <w:lang w:eastAsia="en-AU"/>
        </w:rPr>
        <w:t xml:space="preserve"> </w:t>
      </w:r>
      <w:r w:rsidR="00AF46AF" w:rsidRPr="00AF46AF">
        <w:rPr>
          <w:lang w:eastAsia="en-AU"/>
        </w:rPr>
        <w:t>as</w:t>
      </w:r>
      <w:r w:rsidR="00B352F2">
        <w:rPr>
          <w:lang w:eastAsia="en-AU"/>
        </w:rPr>
        <w:t xml:space="preserve"> </w:t>
      </w:r>
      <w:r w:rsidR="00AF46AF" w:rsidRPr="00AF46AF">
        <w:rPr>
          <w:lang w:eastAsia="en-AU"/>
        </w:rPr>
        <w:t>he</w:t>
      </w:r>
      <w:r w:rsidR="00B352F2">
        <w:rPr>
          <w:lang w:eastAsia="en-AU"/>
        </w:rPr>
        <w:t xml:space="preserve"> </w:t>
      </w:r>
      <w:r w:rsidR="00AF46AF" w:rsidRPr="00AF46AF">
        <w:rPr>
          <w:lang w:eastAsia="en-AU"/>
        </w:rPr>
        <w:t>had</w:t>
      </w:r>
      <w:r w:rsidR="00B352F2">
        <w:rPr>
          <w:lang w:eastAsia="en-AU"/>
        </w:rPr>
        <w:t xml:space="preserve"> </w:t>
      </w:r>
      <w:r w:rsidR="00AF46AF" w:rsidRPr="00AF46AF">
        <w:rPr>
          <w:lang w:eastAsia="en-AU"/>
        </w:rPr>
        <w:t>no</w:t>
      </w:r>
      <w:r w:rsidR="00B352F2">
        <w:rPr>
          <w:lang w:eastAsia="en-AU"/>
        </w:rPr>
        <w:t xml:space="preserve"> </w:t>
      </w:r>
      <w:r w:rsidR="00AF46AF" w:rsidRPr="00AF46AF">
        <w:rPr>
          <w:lang w:eastAsia="en-AU"/>
        </w:rPr>
        <w:t>faith,</w:t>
      </w:r>
      <w:r w:rsidR="00B352F2">
        <w:rPr>
          <w:lang w:eastAsia="en-AU"/>
        </w:rPr>
        <w:t xml:space="preserve"> </w:t>
      </w:r>
      <w:r w:rsidR="00AF46AF" w:rsidRPr="00AF46AF">
        <w:rPr>
          <w:lang w:eastAsia="en-AU"/>
        </w:rPr>
        <w:t>he</w:t>
      </w:r>
      <w:r w:rsidR="00B352F2">
        <w:rPr>
          <w:lang w:eastAsia="en-AU"/>
        </w:rPr>
        <w:t xml:space="preserve"> </w:t>
      </w:r>
      <w:r w:rsidR="00AF46AF" w:rsidRPr="00AF46AF">
        <w:rPr>
          <w:lang w:eastAsia="en-AU"/>
        </w:rPr>
        <w:t>could</w:t>
      </w:r>
      <w:r w:rsidR="00B352F2">
        <w:rPr>
          <w:lang w:eastAsia="en-AU"/>
        </w:rPr>
        <w:t xml:space="preserve"> </w:t>
      </w:r>
      <w:r w:rsidR="00AF46AF" w:rsidRPr="00AF46AF">
        <w:rPr>
          <w:lang w:eastAsia="en-AU"/>
        </w:rPr>
        <w:t>not</w:t>
      </w:r>
      <w:r w:rsidR="00B352F2">
        <w:rPr>
          <w:lang w:eastAsia="en-AU"/>
        </w:rPr>
        <w:t xml:space="preserve"> </w:t>
      </w:r>
      <w:r w:rsidR="00AF46AF" w:rsidRPr="00AF46AF">
        <w:rPr>
          <w:lang w:eastAsia="en-AU"/>
        </w:rPr>
        <w:t>endure</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winter</w:t>
      </w:r>
      <w:r w:rsidR="00B352F2">
        <w:rPr>
          <w:lang w:eastAsia="en-AU"/>
        </w:rPr>
        <w:t xml:space="preserve"> </w:t>
      </w:r>
      <w:r w:rsidR="00AF46AF" w:rsidRPr="00AF46AF">
        <w:rPr>
          <w:lang w:eastAsia="en-AU"/>
        </w:rPr>
        <w:t>or</w:t>
      </w:r>
      <w:r w:rsidR="00B352F2">
        <w:rPr>
          <w:lang w:eastAsia="en-AU"/>
        </w:rPr>
        <w:t xml:space="preserve"> </w:t>
      </w:r>
      <w:r w:rsidR="00AF46AF" w:rsidRPr="00AF46AF">
        <w:rPr>
          <w:lang w:eastAsia="en-AU"/>
        </w:rPr>
        <w:t>restrain</w:t>
      </w:r>
      <w:r w:rsidR="00B352F2">
        <w:rPr>
          <w:lang w:eastAsia="en-AU"/>
        </w:rPr>
        <w:t xml:space="preserve"> </w:t>
      </w:r>
      <w:r w:rsidR="00AF46AF" w:rsidRPr="00AF46AF">
        <w:rPr>
          <w:lang w:eastAsia="en-AU"/>
        </w:rPr>
        <w:t>himself</w:t>
      </w:r>
      <w:r w:rsidR="00B352F2">
        <w:rPr>
          <w:lang w:eastAsia="en-AU"/>
        </w:rPr>
        <w:t xml:space="preserve"> </w:t>
      </w:r>
      <w:r w:rsidR="00AF46AF" w:rsidRPr="00AF46AF">
        <w:rPr>
          <w:lang w:eastAsia="en-AU"/>
        </w:rPr>
        <w:t>from</w:t>
      </w:r>
      <w:r w:rsidR="00B352F2">
        <w:rPr>
          <w:lang w:eastAsia="en-AU"/>
        </w:rPr>
        <w:t xml:space="preserve"> </w:t>
      </w:r>
      <w:r w:rsidR="00AF46AF" w:rsidRPr="00AF46AF">
        <w:rPr>
          <w:lang w:eastAsia="en-AU"/>
        </w:rPr>
        <w:t>complaining</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remain</w:t>
      </w:r>
      <w:r w:rsidR="00B352F2">
        <w:rPr>
          <w:lang w:eastAsia="en-AU"/>
        </w:rPr>
        <w:t xml:space="preserve"> </w:t>
      </w:r>
      <w:r w:rsidR="00AF46AF" w:rsidRPr="00AF46AF">
        <w:rPr>
          <w:lang w:eastAsia="en-AU"/>
        </w:rPr>
        <w:t>patient</w:t>
      </w:r>
      <w:r w:rsidR="00B352F2">
        <w:rPr>
          <w:lang w:eastAsia="en-AU"/>
        </w:rPr>
        <w:t xml:space="preserve"> </w:t>
      </w:r>
      <w:r w:rsidR="00AF46AF" w:rsidRPr="00AF46AF">
        <w:rPr>
          <w:lang w:eastAsia="en-AU"/>
        </w:rPr>
        <w:t>until</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cold</w:t>
      </w:r>
      <w:r w:rsidR="00B352F2">
        <w:rPr>
          <w:lang w:eastAsia="en-AU"/>
        </w:rPr>
        <w:t xml:space="preserve"> </w:t>
      </w:r>
      <w:r w:rsidR="00AF46AF" w:rsidRPr="00AF46AF">
        <w:rPr>
          <w:lang w:eastAsia="en-AU"/>
        </w:rPr>
        <w:t>weather</w:t>
      </w:r>
      <w:r w:rsidR="00B352F2">
        <w:rPr>
          <w:lang w:eastAsia="en-AU"/>
        </w:rPr>
        <w:t xml:space="preserve"> </w:t>
      </w:r>
      <w:r w:rsidR="00AF46AF" w:rsidRPr="00AF46AF">
        <w:rPr>
          <w:lang w:eastAsia="en-AU"/>
        </w:rPr>
        <w:t>would</w:t>
      </w:r>
      <w:r w:rsidR="00B352F2">
        <w:rPr>
          <w:lang w:eastAsia="en-AU"/>
        </w:rPr>
        <w:t xml:space="preserve"> </w:t>
      </w:r>
      <w:r w:rsidR="00AF46AF" w:rsidRPr="00AF46AF">
        <w:rPr>
          <w:lang w:eastAsia="en-AU"/>
        </w:rPr>
        <w:t>be</w:t>
      </w:r>
      <w:r w:rsidR="00B352F2">
        <w:rPr>
          <w:lang w:eastAsia="en-AU"/>
        </w:rPr>
        <w:t xml:space="preserve"> </w:t>
      </w:r>
      <w:r w:rsidR="00AF46AF" w:rsidRPr="00AF46AF">
        <w:rPr>
          <w:lang w:eastAsia="en-AU"/>
        </w:rPr>
        <w:t>superseded</w:t>
      </w:r>
      <w:r w:rsidR="00B352F2">
        <w:rPr>
          <w:lang w:eastAsia="en-AU"/>
        </w:rPr>
        <w:t xml:space="preserve"> </w:t>
      </w:r>
      <w:r w:rsidR="00AF46AF" w:rsidRPr="00AF46AF">
        <w:rPr>
          <w:lang w:eastAsia="en-AU"/>
        </w:rPr>
        <w:t>by</w:t>
      </w:r>
      <w:r w:rsidR="00B352F2">
        <w:rPr>
          <w:lang w:eastAsia="en-AU"/>
        </w:rPr>
        <w:t xml:space="preserve"> </w:t>
      </w:r>
      <w:r w:rsidR="00AF46AF" w:rsidRPr="00AF46AF">
        <w:rPr>
          <w:lang w:eastAsia="en-AU"/>
        </w:rPr>
        <w:t>fine</w:t>
      </w:r>
      <w:r w:rsidR="00B352F2">
        <w:rPr>
          <w:lang w:eastAsia="en-AU"/>
        </w:rPr>
        <w:t xml:space="preserve"> </w:t>
      </w:r>
      <w:r w:rsidR="00AF46AF" w:rsidRPr="00AF46AF">
        <w:rPr>
          <w:lang w:eastAsia="en-AU"/>
        </w:rPr>
        <w:t>weather.</w:t>
      </w:r>
    </w:p>
    <w:p w:rsidR="00AF46AF" w:rsidRPr="006A280B" w:rsidRDefault="00991B2B" w:rsidP="006A280B">
      <w:pPr>
        <w:pStyle w:val="Text"/>
      </w:pPr>
      <w:r w:rsidRPr="006A280B">
        <w:t>“</w:t>
      </w:r>
      <w:r w:rsidR="00AF46AF" w:rsidRPr="006A280B">
        <w:t>Now</w:t>
      </w:r>
      <w:r w:rsidR="00B352F2" w:rsidRPr="006A280B">
        <w:t xml:space="preserve"> </w:t>
      </w:r>
      <w:r w:rsidR="00AF46AF" w:rsidRPr="006A280B">
        <w:t>this</w:t>
      </w:r>
      <w:r w:rsidR="00B352F2" w:rsidRPr="006A280B">
        <w:t xml:space="preserve"> </w:t>
      </w:r>
      <w:r w:rsidR="00AF46AF" w:rsidRPr="006A280B">
        <w:t>is</w:t>
      </w:r>
      <w:r w:rsidR="00B352F2" w:rsidRPr="006A280B">
        <w:t xml:space="preserve"> </w:t>
      </w:r>
      <w:r w:rsidR="00AF46AF" w:rsidRPr="006A280B">
        <w:t>the</w:t>
      </w:r>
      <w:r w:rsidR="00B352F2" w:rsidRPr="006A280B">
        <w:t xml:space="preserve"> </w:t>
      </w:r>
      <w:r w:rsidR="00AF46AF" w:rsidRPr="006A280B">
        <w:t>difference</w:t>
      </w:r>
      <w:r w:rsidR="00B352F2" w:rsidRPr="006A280B">
        <w:t xml:space="preserve"> </w:t>
      </w:r>
      <w:r w:rsidR="00AF46AF" w:rsidRPr="006A280B">
        <w:t>between</w:t>
      </w:r>
      <w:r w:rsidR="00B352F2" w:rsidRPr="006A280B">
        <w:t xml:space="preserve"> </w:t>
      </w:r>
      <w:r w:rsidR="00AF46AF" w:rsidRPr="006A280B">
        <w:t>a</w:t>
      </w:r>
      <w:r w:rsidR="00B352F2" w:rsidRPr="006A280B">
        <w:t xml:space="preserve"> </w:t>
      </w:r>
      <w:r w:rsidR="00AF46AF" w:rsidRPr="006A280B">
        <w:t>man</w:t>
      </w:r>
      <w:r w:rsidR="00B352F2" w:rsidRPr="006A280B">
        <w:t xml:space="preserve"> </w:t>
      </w:r>
      <w:r w:rsidR="00AF46AF" w:rsidRPr="006A280B">
        <w:t>of</w:t>
      </w:r>
      <w:r w:rsidR="00B352F2" w:rsidRPr="006A280B">
        <w:t xml:space="preserve"> </w:t>
      </w:r>
      <w:r w:rsidR="00AF46AF" w:rsidRPr="006A280B">
        <w:t>Faith</w:t>
      </w:r>
      <w:r w:rsidR="00B352F2" w:rsidRPr="006A280B">
        <w:t xml:space="preserve"> </w:t>
      </w:r>
      <w:r w:rsidR="00AF46AF" w:rsidRPr="006A280B">
        <w:t>and</w:t>
      </w:r>
      <w:r w:rsidR="00B352F2" w:rsidRPr="006A280B">
        <w:t xml:space="preserve"> </w:t>
      </w:r>
      <w:r w:rsidR="00AF46AF" w:rsidRPr="006A280B">
        <w:t>one</w:t>
      </w:r>
      <w:r w:rsidR="00B352F2" w:rsidRPr="006A280B">
        <w:t xml:space="preserve"> </w:t>
      </w:r>
      <w:r w:rsidR="00AF46AF" w:rsidRPr="006A280B">
        <w:t>without</w:t>
      </w:r>
      <w:r w:rsidR="00B352F2" w:rsidRPr="006A280B">
        <w:t xml:space="preserve"> </w:t>
      </w:r>
      <w:r w:rsidR="00AF46AF" w:rsidRPr="006A280B">
        <w:t>Faith</w:t>
      </w:r>
      <w:r w:rsidRPr="006A280B">
        <w:t>.</w:t>
      </w:r>
      <w:r w:rsidR="00B352F2" w:rsidRPr="006A280B">
        <w:t xml:space="preserve">  </w:t>
      </w:r>
      <w:r w:rsidR="00AF46AF" w:rsidRPr="006A280B">
        <w:t>A</w:t>
      </w:r>
      <w:r w:rsidR="00B352F2" w:rsidRPr="006A280B">
        <w:t xml:space="preserve"> </w:t>
      </w:r>
      <w:r w:rsidR="00AF46AF" w:rsidRPr="006A280B">
        <w:t>man</w:t>
      </w:r>
      <w:r w:rsidR="00B352F2" w:rsidRPr="006A280B">
        <w:t xml:space="preserve"> </w:t>
      </w:r>
      <w:r w:rsidR="00AF46AF" w:rsidRPr="006A280B">
        <w:t>of</w:t>
      </w:r>
      <w:r w:rsidR="00B352F2" w:rsidRPr="006A280B">
        <w:t xml:space="preserve"> </w:t>
      </w:r>
      <w:r w:rsidR="00AF46AF" w:rsidRPr="006A280B">
        <w:t>Faith</w:t>
      </w:r>
      <w:r w:rsidR="00B352F2" w:rsidRPr="006A280B">
        <w:t xml:space="preserve"> </w:t>
      </w:r>
      <w:r w:rsidR="00AF46AF" w:rsidRPr="006A280B">
        <w:t>endures</w:t>
      </w:r>
      <w:r w:rsidR="00B352F2" w:rsidRPr="006A280B">
        <w:t xml:space="preserve"> </w:t>
      </w:r>
      <w:r w:rsidR="00AF46AF" w:rsidRPr="006A280B">
        <w:t>every</w:t>
      </w:r>
      <w:r w:rsidR="00B352F2" w:rsidRPr="006A280B">
        <w:t xml:space="preserve"> </w:t>
      </w:r>
      <w:r w:rsidR="00AF46AF" w:rsidRPr="006A280B">
        <w:t>hardship</w:t>
      </w:r>
      <w:r w:rsidR="00B352F2" w:rsidRPr="006A280B">
        <w:t xml:space="preserve"> </w:t>
      </w:r>
      <w:r w:rsidR="00AF46AF" w:rsidRPr="006A280B">
        <w:t>and</w:t>
      </w:r>
      <w:r w:rsidR="00B352F2" w:rsidRPr="006A280B">
        <w:t xml:space="preserve"> </w:t>
      </w:r>
      <w:r w:rsidR="00AF46AF" w:rsidRPr="006A280B">
        <w:t>suffering</w:t>
      </w:r>
      <w:r w:rsidR="00B352F2" w:rsidRPr="006A280B">
        <w:t xml:space="preserve"> </w:t>
      </w:r>
      <w:r w:rsidR="00AF46AF" w:rsidRPr="006A280B">
        <w:t>with</w:t>
      </w:r>
      <w:r w:rsidR="00B352F2" w:rsidRPr="006A280B">
        <w:t xml:space="preserve"> </w:t>
      </w:r>
      <w:r w:rsidR="00AF46AF" w:rsidRPr="006A280B">
        <w:t>patience</w:t>
      </w:r>
      <w:r w:rsidR="00B352F2" w:rsidRPr="006A280B">
        <w:t xml:space="preserve"> </w:t>
      </w:r>
      <w:r w:rsidR="00AF46AF" w:rsidRPr="006A280B">
        <w:t>and</w:t>
      </w:r>
      <w:r w:rsidR="00B352F2" w:rsidRPr="006A280B">
        <w:t xml:space="preserve"> </w:t>
      </w:r>
      <w:r w:rsidR="00AF46AF" w:rsidRPr="006A280B">
        <w:t>self-restraint</w:t>
      </w:r>
      <w:r w:rsidRPr="006A280B">
        <w:t>.</w:t>
      </w:r>
      <w:r w:rsidR="00B352F2" w:rsidRPr="006A280B">
        <w:t xml:space="preserve">  </w:t>
      </w:r>
      <w:r w:rsidR="00AF46AF" w:rsidRPr="006A280B">
        <w:t>But</w:t>
      </w:r>
      <w:r w:rsidR="00B352F2" w:rsidRPr="006A280B">
        <w:t xml:space="preserve"> </w:t>
      </w:r>
      <w:r w:rsidR="00AF46AF" w:rsidRPr="006A280B">
        <w:t>one</w:t>
      </w:r>
      <w:r w:rsidR="00B352F2" w:rsidRPr="006A280B">
        <w:t xml:space="preserve"> </w:t>
      </w:r>
      <w:r w:rsidR="00AF46AF" w:rsidRPr="006A280B">
        <w:t>without</w:t>
      </w:r>
      <w:r w:rsidR="00B352F2" w:rsidRPr="006A280B">
        <w:t xml:space="preserve"> </w:t>
      </w:r>
      <w:r w:rsidR="00AF46AF" w:rsidRPr="006A280B">
        <w:t>Faith</w:t>
      </w:r>
      <w:r w:rsidR="00B352F2" w:rsidRPr="006A280B">
        <w:t xml:space="preserve"> </w:t>
      </w:r>
      <w:r w:rsidR="00AF46AF" w:rsidRPr="006A280B">
        <w:t>bewails</w:t>
      </w:r>
      <w:r w:rsidR="00B352F2" w:rsidRPr="006A280B">
        <w:t xml:space="preserve"> </w:t>
      </w:r>
      <w:r w:rsidR="00AF46AF" w:rsidRPr="006A280B">
        <w:t>and</w:t>
      </w:r>
      <w:r w:rsidR="00B352F2" w:rsidRPr="006A280B">
        <w:t xml:space="preserve"> </w:t>
      </w:r>
      <w:r w:rsidR="00AF46AF" w:rsidRPr="006A280B">
        <w:t>mourns,</w:t>
      </w:r>
      <w:r w:rsidR="00B352F2" w:rsidRPr="006A280B">
        <w:t xml:space="preserve"> </w:t>
      </w:r>
      <w:r w:rsidR="00AF46AF" w:rsidRPr="006A280B">
        <w:t>and</w:t>
      </w:r>
      <w:r w:rsidR="00B352F2" w:rsidRPr="006A280B">
        <w:t xml:space="preserve"> </w:t>
      </w:r>
      <w:r w:rsidR="00AF46AF" w:rsidRPr="006A280B">
        <w:t>utters</w:t>
      </w:r>
      <w:r w:rsidR="00B352F2" w:rsidRPr="006A280B">
        <w:t xml:space="preserve"> </w:t>
      </w:r>
      <w:r w:rsidR="00AF46AF" w:rsidRPr="006A280B">
        <w:t>complaint</w:t>
      </w:r>
      <w:r w:rsidRPr="006A280B">
        <w:t>.</w:t>
      </w:r>
      <w:r w:rsidR="00B352F2" w:rsidRPr="006A280B">
        <w:t xml:space="preserve">  </w:t>
      </w:r>
      <w:r w:rsidR="00AF46AF" w:rsidRPr="006A280B">
        <w:t>He</w:t>
      </w:r>
      <w:r w:rsidR="00B352F2" w:rsidRPr="006A280B">
        <w:t xml:space="preserve"> </w:t>
      </w:r>
      <w:r w:rsidR="00AF46AF" w:rsidRPr="006A280B">
        <w:t>has</w:t>
      </w:r>
      <w:r w:rsidR="00B352F2" w:rsidRPr="006A280B">
        <w:t xml:space="preserve"> </w:t>
      </w:r>
      <w:r w:rsidR="00AF46AF" w:rsidRPr="006A280B">
        <w:t>no</w:t>
      </w:r>
      <w:r w:rsidR="00B352F2" w:rsidRPr="006A280B">
        <w:t xml:space="preserve"> </w:t>
      </w:r>
      <w:r w:rsidR="00AF46AF" w:rsidRPr="006A280B">
        <w:t>power</w:t>
      </w:r>
      <w:r w:rsidR="00B352F2" w:rsidRPr="006A280B">
        <w:t xml:space="preserve"> </w:t>
      </w:r>
      <w:r w:rsidR="00AF46AF" w:rsidRPr="006A280B">
        <w:t>to</w:t>
      </w:r>
      <w:r w:rsidR="00B352F2" w:rsidRPr="006A280B">
        <w:t xml:space="preserve"> </w:t>
      </w:r>
      <w:r w:rsidR="00AF46AF" w:rsidRPr="006A280B">
        <w:t>endure</w:t>
      </w:r>
      <w:r w:rsidR="00B352F2" w:rsidRPr="006A280B">
        <w:t xml:space="preserve"> </w:t>
      </w:r>
      <w:r w:rsidR="00AF46AF" w:rsidRPr="006A280B">
        <w:t>hardships</w:t>
      </w:r>
      <w:r w:rsidR="00B352F2" w:rsidRPr="006A280B">
        <w:t xml:space="preserve"> </w:t>
      </w:r>
      <w:r w:rsidR="00AF46AF" w:rsidRPr="006A280B">
        <w:t>and</w:t>
      </w:r>
      <w:r w:rsidR="00B352F2" w:rsidRPr="006A280B">
        <w:t xml:space="preserve"> </w:t>
      </w:r>
      <w:r w:rsidR="00AF46AF" w:rsidRPr="006A280B">
        <w:t>fails</w:t>
      </w:r>
      <w:r w:rsidR="00B352F2" w:rsidRPr="006A280B">
        <w:t xml:space="preserve"> </w:t>
      </w:r>
      <w:r w:rsidR="00AF46AF" w:rsidRPr="006A280B">
        <w:t>to</w:t>
      </w:r>
      <w:r w:rsidR="00B352F2" w:rsidRPr="006A280B">
        <w:t xml:space="preserve"> </w:t>
      </w:r>
      <w:r w:rsidR="00AF46AF" w:rsidRPr="006A280B">
        <w:t>think</w:t>
      </w:r>
      <w:r w:rsidR="00B352F2" w:rsidRPr="006A280B">
        <w:t xml:space="preserve"> </w:t>
      </w:r>
      <w:r w:rsidR="00AF46AF" w:rsidRPr="006A280B">
        <w:t>of</w:t>
      </w:r>
      <w:r w:rsidR="00B352F2" w:rsidRPr="006A280B">
        <w:t xml:space="preserve"> </w:t>
      </w:r>
      <w:r w:rsidR="00AF46AF" w:rsidRPr="006A280B">
        <w:t>the</w:t>
      </w:r>
      <w:r w:rsidR="00B352F2" w:rsidRPr="006A280B">
        <w:t xml:space="preserve"> </w:t>
      </w:r>
      <w:r w:rsidR="00AF46AF" w:rsidRPr="006A280B">
        <w:t>future</w:t>
      </w:r>
      <w:r w:rsidR="00B352F2" w:rsidRPr="006A280B">
        <w:t xml:space="preserve"> </w:t>
      </w:r>
      <w:r w:rsidR="00AF46AF" w:rsidRPr="006A280B">
        <w:t>when</w:t>
      </w:r>
      <w:r w:rsidR="00B352F2" w:rsidRPr="006A280B">
        <w:t xml:space="preserve"> </w:t>
      </w:r>
      <w:r w:rsidR="00AF46AF" w:rsidRPr="006A280B">
        <w:t>better</w:t>
      </w:r>
      <w:r w:rsidR="00B352F2" w:rsidRPr="006A280B">
        <w:t xml:space="preserve"> </w:t>
      </w:r>
      <w:r w:rsidR="00AF46AF" w:rsidRPr="006A280B">
        <w:t>times</w:t>
      </w:r>
      <w:r w:rsidR="00B352F2" w:rsidRPr="006A280B">
        <w:t xml:space="preserve"> </w:t>
      </w:r>
      <w:r w:rsidR="00AF46AF" w:rsidRPr="006A280B">
        <w:t>will</w:t>
      </w:r>
      <w:r w:rsidR="00B352F2" w:rsidRPr="006A280B">
        <w:t xml:space="preserve"> </w:t>
      </w:r>
      <w:r w:rsidR="00AF46AF" w:rsidRPr="006A280B">
        <w:t>come</w:t>
      </w:r>
      <w:r w:rsidR="00B352F2" w:rsidRPr="006A280B">
        <w:t xml:space="preserve"> </w:t>
      </w:r>
      <w:r w:rsidR="00AF46AF" w:rsidRPr="006A280B">
        <w:t>as</w:t>
      </w:r>
      <w:r w:rsidR="00B352F2" w:rsidRPr="006A280B">
        <w:t xml:space="preserve"> </w:t>
      </w:r>
      <w:r w:rsidR="00AF46AF" w:rsidRPr="006A280B">
        <w:t>a</w:t>
      </w:r>
      <w:r w:rsidR="00B352F2" w:rsidRPr="006A280B">
        <w:t xml:space="preserve"> </w:t>
      </w:r>
      <w:r w:rsidR="00AF46AF" w:rsidRPr="006A280B">
        <w:t>substitute</w:t>
      </w:r>
      <w:r w:rsidR="00B352F2" w:rsidRPr="006A280B">
        <w:t xml:space="preserve"> </w:t>
      </w:r>
      <w:r w:rsidR="00AF46AF" w:rsidRPr="006A280B">
        <w:t>for</w:t>
      </w:r>
      <w:r w:rsidR="00B352F2" w:rsidRPr="006A280B">
        <w:t xml:space="preserve"> </w:t>
      </w:r>
      <w:r w:rsidR="00AF46AF" w:rsidRPr="006A280B">
        <w:t>present</w:t>
      </w:r>
      <w:r w:rsidR="00B352F2" w:rsidRPr="006A280B">
        <w:t xml:space="preserve"> </w:t>
      </w:r>
      <w:r w:rsidR="00AF46AF" w:rsidRPr="006A280B">
        <w:t>hardships</w:t>
      </w:r>
      <w:r w:rsidRPr="006A280B">
        <w:t>.</w:t>
      </w:r>
      <w:r w:rsidR="00D26387" w:rsidRPr="00FB112F">
        <w:rPr>
          <w:rStyle w:val="FootnoteReference"/>
        </w:rPr>
        <w:footnoteReference w:id="32"/>
      </w:r>
    </w:p>
    <w:p w:rsidR="00AF46AF" w:rsidRPr="00FB112F" w:rsidRDefault="00AF46AF" w:rsidP="006A280B">
      <w:pPr>
        <w:pStyle w:val="Myhead"/>
      </w:pPr>
      <w:bookmarkStart w:id="44" w:name="h44"/>
      <w:r w:rsidRPr="00FB112F">
        <w:t>On</w:t>
      </w:r>
      <w:r w:rsidR="00B352F2" w:rsidRPr="00FB112F">
        <w:t xml:space="preserve"> </w:t>
      </w:r>
      <w:r w:rsidRPr="00FB112F">
        <w:t>joys</w:t>
      </w:r>
      <w:r w:rsidR="00B352F2" w:rsidRPr="00FB112F">
        <w:t xml:space="preserve"> </w:t>
      </w:r>
      <w:r w:rsidRPr="00FB112F">
        <w:t>from</w:t>
      </w:r>
      <w:r w:rsidR="00B352F2" w:rsidRPr="00FB112F">
        <w:t xml:space="preserve"> </w:t>
      </w:r>
      <w:r w:rsidRPr="00FB112F">
        <w:t>trials;</w:t>
      </w:r>
      <w:r w:rsidR="00B352F2" w:rsidRPr="00FB112F">
        <w:t xml:space="preserve"> </w:t>
      </w:r>
      <w:proofErr w:type="spellStart"/>
      <w:r w:rsidR="006A280B" w:rsidRPr="00FB112F">
        <w:t>Mih</w:t>
      </w:r>
      <w:r w:rsidR="006A280B">
        <w:t>ra</w:t>
      </w:r>
      <w:r w:rsidR="006A280B" w:rsidRPr="00FB112F">
        <w:t>ban</w:t>
      </w:r>
      <w:proofErr w:type="spellEnd"/>
      <w:r w:rsidR="006A280B">
        <w:t>,</w:t>
      </w:r>
      <w:r w:rsidR="006A280B" w:rsidRPr="00FB112F">
        <w:t xml:space="preserve"> </w:t>
      </w:r>
      <w:r w:rsidRPr="00FB112F">
        <w:t>a</w:t>
      </w:r>
      <w:r w:rsidR="00B352F2" w:rsidRPr="00FB112F">
        <w:t xml:space="preserve"> </w:t>
      </w:r>
      <w:r w:rsidRPr="00FB112F">
        <w:t>Zoroastrian</w:t>
      </w:r>
      <w:r w:rsidR="00B352F2" w:rsidRPr="00FB112F">
        <w:t xml:space="preserve"> </w:t>
      </w:r>
      <w:r w:rsidR="0084019A">
        <w:t>Baha’i</w:t>
      </w:r>
      <w:r w:rsidR="00B352F2" w:rsidRPr="00FB112F">
        <w:t xml:space="preserve"> </w:t>
      </w:r>
      <w:r w:rsidRPr="00FB112F">
        <w:t>from</w:t>
      </w:r>
      <w:r w:rsidR="00B352F2" w:rsidRPr="00FB112F">
        <w:t xml:space="preserve"> </w:t>
      </w:r>
      <w:r w:rsidRPr="00FB112F">
        <w:t>India,</w:t>
      </w:r>
      <w:r w:rsidR="00B352F2" w:rsidRPr="00FB112F">
        <w:t xml:space="preserve"> </w:t>
      </w:r>
      <w:r w:rsidRPr="00FB112F">
        <w:t>and</w:t>
      </w:r>
      <w:r w:rsidR="00B352F2" w:rsidRPr="00FB112F">
        <w:t xml:space="preserve"> </w:t>
      </w:r>
      <w:r w:rsidRPr="00FB112F">
        <w:t>the</w:t>
      </w:r>
      <w:r w:rsidR="00B352F2" w:rsidRPr="00FB112F">
        <w:t xml:space="preserve"> </w:t>
      </w:r>
      <w:r w:rsidRPr="00FB112F">
        <w:t>fortune</w:t>
      </w:r>
      <w:r w:rsidR="00B352F2" w:rsidRPr="00FB112F">
        <w:t xml:space="preserve"> </w:t>
      </w:r>
      <w:r w:rsidRPr="00FB112F">
        <w:t>his</w:t>
      </w:r>
      <w:r w:rsidR="00B352F2" w:rsidRPr="00FB112F">
        <w:t xml:space="preserve"> </w:t>
      </w:r>
      <w:r w:rsidRPr="00FB112F">
        <w:t>broken</w:t>
      </w:r>
      <w:r w:rsidR="00B352F2" w:rsidRPr="00FB112F">
        <w:t xml:space="preserve"> </w:t>
      </w:r>
      <w:r w:rsidRPr="00FB112F">
        <w:t>leg</w:t>
      </w:r>
      <w:r w:rsidR="00B352F2" w:rsidRPr="00FB112F">
        <w:t xml:space="preserve"> </w:t>
      </w:r>
      <w:r w:rsidRPr="00FB112F">
        <w:t>brought</w:t>
      </w:r>
      <w:r w:rsidR="00B352F2" w:rsidRPr="00FB112F">
        <w:t xml:space="preserve"> </w:t>
      </w:r>
      <w:r w:rsidRPr="00FB112F">
        <w:t>him;</w:t>
      </w:r>
      <w:r w:rsidR="00B352F2" w:rsidRPr="00FB112F">
        <w:t xml:space="preserve"> </w:t>
      </w:r>
      <w:r w:rsidRPr="00FB112F">
        <w:t>the</w:t>
      </w:r>
      <w:r w:rsidR="00B352F2" w:rsidRPr="00FB112F">
        <w:t xml:space="preserve"> </w:t>
      </w:r>
      <w:r w:rsidRPr="00FB112F">
        <w:t>army</w:t>
      </w:r>
      <w:r w:rsidR="00B352F2" w:rsidRPr="00FB112F">
        <w:t xml:space="preserve"> </w:t>
      </w:r>
      <w:r w:rsidRPr="00FB112F">
        <w:t>officer</w:t>
      </w:r>
      <w:bookmarkEnd w:id="44"/>
    </w:p>
    <w:p w:rsidR="006A280B" w:rsidRDefault="00AF46AF" w:rsidP="006A280B">
      <w:pPr>
        <w:pStyle w:val="Text"/>
      </w:pPr>
      <w:r w:rsidRPr="00FB112F">
        <w:t>During</w:t>
      </w:r>
      <w:r w:rsidR="00B352F2" w:rsidRPr="00FB112F">
        <w:t xml:space="preserve"> </w:t>
      </w:r>
      <w:r w:rsidRPr="00FB112F">
        <w:t>our</w:t>
      </w:r>
      <w:r w:rsidR="00B352F2" w:rsidRPr="00FB112F">
        <w:t xml:space="preserve"> </w:t>
      </w:r>
      <w:r w:rsidRPr="00FB112F">
        <w:t>visit</w:t>
      </w:r>
      <w:r w:rsidR="00B352F2" w:rsidRPr="00FB112F">
        <w:t xml:space="preserve"> </w:t>
      </w:r>
      <w:r w:rsidRPr="00FB112F">
        <w:t>there</w:t>
      </w:r>
      <w:r w:rsidR="00B352F2" w:rsidRPr="00FB112F">
        <w:t xml:space="preserve"> </w:t>
      </w:r>
      <w:r w:rsidRPr="00FB112F">
        <w:t>was</w:t>
      </w:r>
      <w:r w:rsidR="00B352F2" w:rsidRPr="00FB112F">
        <w:t xml:space="preserve"> </w:t>
      </w:r>
      <w:r w:rsidRPr="00FB112F">
        <w:t>in</w:t>
      </w:r>
      <w:r w:rsidR="00B352F2" w:rsidRPr="00FB112F">
        <w:t xml:space="preserve"> </w:t>
      </w:r>
      <w:proofErr w:type="spellStart"/>
      <w:r w:rsidRPr="00FB112F">
        <w:t>Akka</w:t>
      </w:r>
      <w:proofErr w:type="spellEnd"/>
      <w:r w:rsidR="00B352F2" w:rsidRPr="00FB112F">
        <w:t xml:space="preserve"> </w:t>
      </w:r>
      <w:r w:rsidRPr="00FB112F">
        <w:t>a</w:t>
      </w:r>
      <w:r w:rsidR="00B352F2" w:rsidRPr="00FB112F">
        <w:t xml:space="preserve"> </w:t>
      </w:r>
      <w:r w:rsidRPr="00FB112F">
        <w:t>Zoroastrian</w:t>
      </w:r>
      <w:r w:rsidR="00B352F2" w:rsidRPr="00FB112F">
        <w:t xml:space="preserve"> </w:t>
      </w:r>
      <w:r w:rsidR="0084019A">
        <w:t>Baha’i</w:t>
      </w:r>
      <w:r w:rsidR="00B352F2" w:rsidRPr="00FB112F">
        <w:t xml:space="preserve"> </w:t>
      </w:r>
      <w:r w:rsidRPr="00FB112F">
        <w:t>from</w:t>
      </w:r>
      <w:r w:rsidR="00B352F2" w:rsidRPr="00FB112F">
        <w:t xml:space="preserve"> </w:t>
      </w:r>
      <w:r w:rsidRPr="00FB112F">
        <w:t>India,</w:t>
      </w:r>
      <w:r w:rsidR="00B352F2" w:rsidRPr="00FB112F">
        <w:t xml:space="preserve"> </w:t>
      </w:r>
      <w:r w:rsidRPr="00FB112F">
        <w:t>named</w:t>
      </w:r>
      <w:r w:rsidR="00B352F2" w:rsidRPr="00FB112F">
        <w:t xml:space="preserve"> </w:t>
      </w:r>
      <w:proofErr w:type="spellStart"/>
      <w:r w:rsidRPr="00FB112F">
        <w:t>Mih</w:t>
      </w:r>
      <w:r w:rsidR="006A280B">
        <w:t>ra</w:t>
      </w:r>
      <w:r w:rsidRPr="00FB112F">
        <w:t>ban</w:t>
      </w:r>
      <w:proofErr w:type="spellEnd"/>
      <w:r w:rsidRPr="00FB112F">
        <w:t>,</w:t>
      </w:r>
      <w:r w:rsidR="00B352F2" w:rsidRPr="00FB112F">
        <w:t xml:space="preserve"> </w:t>
      </w:r>
      <w:r w:rsidRPr="00FB112F">
        <w:t>who</w:t>
      </w:r>
      <w:r w:rsidR="00B352F2" w:rsidRPr="00FB112F">
        <w:t xml:space="preserve"> </w:t>
      </w:r>
      <w:r w:rsidRPr="00FB112F">
        <w:t>was</w:t>
      </w:r>
      <w:r w:rsidR="00B352F2" w:rsidRPr="00FB112F">
        <w:t xml:space="preserve"> </w:t>
      </w:r>
      <w:r w:rsidRPr="00FB112F">
        <w:t>a</w:t>
      </w:r>
      <w:r w:rsidR="00B352F2" w:rsidRPr="00FB112F">
        <w:t xml:space="preserve"> </w:t>
      </w:r>
      <w:r w:rsidRPr="00FB112F">
        <w:t>strong</w:t>
      </w:r>
      <w:r w:rsidR="00B352F2" w:rsidRPr="00FB112F">
        <w:t xml:space="preserve"> </w:t>
      </w:r>
      <w:r w:rsidRPr="00FB112F">
        <w:t>athletic</w:t>
      </w:r>
      <w:r w:rsidR="00B352F2" w:rsidRPr="00FB112F">
        <w:t xml:space="preserve"> </w:t>
      </w:r>
      <w:r w:rsidRPr="00FB112F">
        <w:t>young</w:t>
      </w:r>
      <w:r w:rsidR="00B352F2" w:rsidRPr="00FB112F">
        <w:t xml:space="preserve"> </w:t>
      </w:r>
      <w:r w:rsidRPr="00FB112F">
        <w:t>man</w:t>
      </w:r>
      <w:r w:rsidR="00991B2B" w:rsidRPr="00FB112F">
        <w:t>.</w:t>
      </w:r>
      <w:r w:rsidR="00B352F2" w:rsidRPr="00FB112F">
        <w:t xml:space="preserve">  </w:t>
      </w:r>
      <w:r w:rsidRPr="00FB112F">
        <w:t>One</w:t>
      </w:r>
      <w:r w:rsidR="00B352F2" w:rsidRPr="00FB112F">
        <w:t xml:space="preserve"> </w:t>
      </w:r>
      <w:r w:rsidRPr="00FB112F">
        <w:t>day</w:t>
      </w:r>
      <w:r w:rsidR="00B352F2" w:rsidRPr="00FB112F">
        <w:t xml:space="preserve"> </w:t>
      </w:r>
      <w:r w:rsidRPr="00FB112F">
        <w:t>on</w:t>
      </w:r>
      <w:r w:rsidR="00B352F2" w:rsidRPr="00FB112F">
        <w:t xml:space="preserve"> </w:t>
      </w:r>
      <w:r w:rsidRPr="00FB112F">
        <w:t>his</w:t>
      </w:r>
      <w:r w:rsidR="00B352F2" w:rsidRPr="00FB112F">
        <w:t xml:space="preserve"> </w:t>
      </w:r>
      <w:r w:rsidRPr="00FB112F">
        <w:t>way</w:t>
      </w:r>
      <w:r w:rsidR="00B352F2" w:rsidRPr="00FB112F">
        <w:t xml:space="preserve"> </w:t>
      </w:r>
      <w:r w:rsidRPr="00FB112F">
        <w:t>to</w:t>
      </w:r>
      <w:r w:rsidR="00B352F2" w:rsidRPr="00FB112F">
        <w:t xml:space="preserve"> </w:t>
      </w:r>
      <w:r w:rsidRPr="00FB112F">
        <w:t>the</w:t>
      </w:r>
      <w:r w:rsidR="00B352F2" w:rsidRPr="00FB112F">
        <w:t xml:space="preserve"> </w:t>
      </w:r>
      <w:proofErr w:type="spellStart"/>
      <w:r w:rsidRPr="00FB112F">
        <w:t>Ridvan</w:t>
      </w:r>
      <w:proofErr w:type="spellEnd"/>
      <w:r w:rsidR="00B352F2" w:rsidRPr="00FB112F">
        <w:t xml:space="preserve"> </w:t>
      </w:r>
      <w:r w:rsidRPr="00FB112F">
        <w:t>in</w:t>
      </w:r>
      <w:r w:rsidR="00B352F2" w:rsidRPr="00FB112F">
        <w:t xml:space="preserve"> </w:t>
      </w:r>
      <w:r w:rsidRPr="00FB112F">
        <w:t>company</w:t>
      </w:r>
      <w:r w:rsidR="00B352F2" w:rsidRPr="00FB112F">
        <w:t xml:space="preserve"> </w:t>
      </w:r>
      <w:r w:rsidRPr="00FB112F">
        <w:t>with</w:t>
      </w:r>
      <w:r w:rsidR="00B352F2" w:rsidRPr="00FB112F">
        <w:t xml:space="preserve"> </w:t>
      </w:r>
      <w:r w:rsidRPr="00FB112F">
        <w:t>other</w:t>
      </w:r>
      <w:r w:rsidR="00B352F2" w:rsidRPr="00FB112F">
        <w:t xml:space="preserve"> </w:t>
      </w:r>
      <w:r w:rsidRPr="00FB112F">
        <w:t>pilgrims,</w:t>
      </w:r>
      <w:r w:rsidR="00B352F2" w:rsidRPr="00FB112F">
        <w:t xml:space="preserve"> </w:t>
      </w:r>
      <w:r w:rsidRPr="00FB112F">
        <w:t>he</w:t>
      </w:r>
      <w:r w:rsidR="00B352F2" w:rsidRPr="00FB112F">
        <w:t xml:space="preserve"> </w:t>
      </w:r>
      <w:r w:rsidRPr="00FB112F">
        <w:t>and</w:t>
      </w:r>
      <w:r w:rsidR="00B352F2" w:rsidRPr="00FB112F">
        <w:t xml:space="preserve"> </w:t>
      </w:r>
      <w:r w:rsidRPr="00FB112F">
        <w:t>a</w:t>
      </w:r>
      <w:r w:rsidR="00B352F2" w:rsidRPr="00FB112F">
        <w:t xml:space="preserve"> </w:t>
      </w:r>
      <w:r w:rsidR="0084019A">
        <w:t>Baha’i</w:t>
      </w:r>
      <w:r w:rsidR="00B352F2" w:rsidRPr="00FB112F">
        <w:t xml:space="preserve"> </w:t>
      </w:r>
      <w:r w:rsidRPr="00FB112F">
        <w:t>Siyyid</w:t>
      </w:r>
      <w:r w:rsidR="00B352F2" w:rsidRPr="00FB112F">
        <w:t xml:space="preserve"> </w:t>
      </w:r>
      <w:r w:rsidRPr="00FB112F">
        <w:t>from</w:t>
      </w:r>
      <w:r w:rsidR="00B352F2" w:rsidRPr="00FB112F">
        <w:t xml:space="preserve"> </w:t>
      </w:r>
      <w:r w:rsidRPr="00FB112F">
        <w:t>Persia</w:t>
      </w:r>
      <w:r w:rsidR="00B352F2" w:rsidRPr="00FB112F">
        <w:t xml:space="preserve"> </w:t>
      </w:r>
      <w:r w:rsidRPr="00FB112F">
        <w:t>started</w:t>
      </w:r>
      <w:r w:rsidR="00B352F2" w:rsidRPr="00FB112F">
        <w:t xml:space="preserve"> </w:t>
      </w:r>
      <w:r w:rsidRPr="00FB112F">
        <w:t>to</w:t>
      </w:r>
      <w:r w:rsidR="00B352F2" w:rsidRPr="00FB112F">
        <w:t xml:space="preserve"> </w:t>
      </w:r>
      <w:r w:rsidRPr="00FB112F">
        <w:t>wrestle</w:t>
      </w:r>
      <w:r w:rsidR="00B352F2" w:rsidRPr="00FB112F">
        <w:t xml:space="preserve"> </w:t>
      </w:r>
      <w:r w:rsidRPr="00FB112F">
        <w:t>together</w:t>
      </w:r>
      <w:r w:rsidR="00991B2B" w:rsidRPr="00FB112F">
        <w:t>.</w:t>
      </w:r>
      <w:r w:rsidR="00B352F2" w:rsidRPr="00FB112F">
        <w:t xml:space="preserve">  </w:t>
      </w:r>
      <w:r w:rsidRPr="00FB112F">
        <w:t>The</w:t>
      </w:r>
    </w:p>
    <w:p w:rsidR="006A280B" w:rsidRDefault="006A280B">
      <w:pPr>
        <w:widowControl/>
        <w:kinsoku/>
        <w:overflowPunct/>
        <w:textAlignment w:val="auto"/>
      </w:pPr>
      <w:r>
        <w:br w:type="page"/>
      </w:r>
    </w:p>
    <w:p w:rsidR="00AF46AF" w:rsidRPr="00AF46AF" w:rsidRDefault="004B2AB8" w:rsidP="00894DA6">
      <w:pPr>
        <w:pStyle w:val="Textcts"/>
        <w:rPr>
          <w:lang w:eastAsia="en-AU"/>
        </w:rPr>
      </w:pPr>
      <w:r>
        <w:lastRenderedPageBreak/>
        <w:t xml:space="preserve">&lt;p </w:t>
      </w:r>
      <w:r w:rsidR="00AF46AF" w:rsidRPr="00FB112F">
        <w:t>43&gt;</w:t>
      </w:r>
      <w:r w:rsidR="00B352F2">
        <w:rPr>
          <w:lang w:eastAsia="en-AU"/>
        </w:rPr>
        <w:t xml:space="preserve"> </w:t>
      </w:r>
      <w:r w:rsidR="00AF46AF" w:rsidRPr="00AF46AF">
        <w:rPr>
          <w:lang w:eastAsia="en-AU"/>
        </w:rPr>
        <w:t>Zoroastrian,</w:t>
      </w:r>
      <w:r w:rsidR="00B352F2">
        <w:rPr>
          <w:lang w:eastAsia="en-AU"/>
        </w:rPr>
        <w:t xml:space="preserve"> </w:t>
      </w:r>
      <w:r w:rsidR="00AF46AF" w:rsidRPr="00AF46AF">
        <w:rPr>
          <w:lang w:eastAsia="en-AU"/>
        </w:rPr>
        <w:t>believing</w:t>
      </w:r>
      <w:r w:rsidR="00B352F2">
        <w:rPr>
          <w:lang w:eastAsia="en-AU"/>
        </w:rPr>
        <w:t xml:space="preserve"> </w:t>
      </w:r>
      <w:r w:rsidR="00AF46AF" w:rsidRPr="00AF46AF">
        <w:rPr>
          <w:lang w:eastAsia="en-AU"/>
        </w:rPr>
        <w:t>in</w:t>
      </w:r>
      <w:r w:rsidR="00B352F2">
        <w:rPr>
          <w:lang w:eastAsia="en-AU"/>
        </w:rPr>
        <w:t xml:space="preserve"> </w:t>
      </w:r>
      <w:r w:rsidR="00AF46AF" w:rsidRPr="00AF46AF">
        <w:rPr>
          <w:lang w:eastAsia="en-AU"/>
        </w:rPr>
        <w:t>his</w:t>
      </w:r>
      <w:r w:rsidR="00B352F2">
        <w:rPr>
          <w:lang w:eastAsia="en-AU"/>
        </w:rPr>
        <w:t xml:space="preserve"> </w:t>
      </w:r>
      <w:r w:rsidR="00AF46AF" w:rsidRPr="00AF46AF">
        <w:rPr>
          <w:lang w:eastAsia="en-AU"/>
        </w:rPr>
        <w:t>superior</w:t>
      </w:r>
      <w:r w:rsidR="00B352F2">
        <w:rPr>
          <w:lang w:eastAsia="en-AU"/>
        </w:rPr>
        <w:t xml:space="preserve"> </w:t>
      </w:r>
      <w:r w:rsidR="00AF46AF" w:rsidRPr="00AF46AF">
        <w:rPr>
          <w:lang w:eastAsia="en-AU"/>
        </w:rPr>
        <w:t>strength,</w:t>
      </w:r>
      <w:r w:rsidR="00B352F2">
        <w:rPr>
          <w:lang w:eastAsia="en-AU"/>
        </w:rPr>
        <w:t xml:space="preserve"> </w:t>
      </w:r>
      <w:r w:rsidR="00AF46AF" w:rsidRPr="00AF46AF">
        <w:rPr>
          <w:lang w:eastAsia="en-AU"/>
        </w:rPr>
        <w:t>underestimated</w:t>
      </w:r>
      <w:r w:rsidR="00B352F2">
        <w:rPr>
          <w:lang w:eastAsia="en-AU"/>
        </w:rPr>
        <w:t xml:space="preserve"> </w:t>
      </w:r>
      <w:r w:rsidR="00AF46AF" w:rsidRPr="00AF46AF">
        <w:rPr>
          <w:lang w:eastAsia="en-AU"/>
        </w:rPr>
        <w:t>his</w:t>
      </w:r>
      <w:r w:rsidR="00B352F2">
        <w:rPr>
          <w:lang w:eastAsia="en-AU"/>
        </w:rPr>
        <w:t xml:space="preserve"> </w:t>
      </w:r>
      <w:r w:rsidR="00AF46AF" w:rsidRPr="00AF46AF">
        <w:rPr>
          <w:lang w:eastAsia="en-AU"/>
        </w:rPr>
        <w:t>opponent</w:t>
      </w:r>
      <w:r w:rsidR="00991B2B">
        <w:rPr>
          <w:lang w:eastAsia="en-AU"/>
        </w:rPr>
        <w:t>’</w:t>
      </w:r>
      <w:r w:rsidR="00AF46AF" w:rsidRPr="00AF46AF">
        <w:rPr>
          <w:lang w:eastAsia="en-AU"/>
        </w:rPr>
        <w:t>s</w:t>
      </w:r>
      <w:r w:rsidR="00B352F2">
        <w:rPr>
          <w:lang w:eastAsia="en-AU"/>
        </w:rPr>
        <w:t xml:space="preserve"> </w:t>
      </w:r>
      <w:r w:rsidR="00AF46AF" w:rsidRPr="00AF46AF">
        <w:rPr>
          <w:lang w:eastAsia="en-AU"/>
        </w:rPr>
        <w:t>physical</w:t>
      </w:r>
      <w:r w:rsidR="00B352F2">
        <w:rPr>
          <w:lang w:eastAsia="en-AU"/>
        </w:rPr>
        <w:t xml:space="preserve"> </w:t>
      </w:r>
      <w:r w:rsidR="00AF46AF" w:rsidRPr="00AF46AF">
        <w:rPr>
          <w:lang w:eastAsia="en-AU"/>
        </w:rPr>
        <w:t>ability</w:t>
      </w:r>
      <w:r w:rsidR="00991B2B">
        <w:rPr>
          <w:lang w:eastAsia="en-AU"/>
        </w:rPr>
        <w:t>.</w:t>
      </w:r>
      <w:r w:rsidR="00B352F2">
        <w:rPr>
          <w:lang w:eastAsia="en-AU"/>
        </w:rPr>
        <w:t xml:space="preserve">  </w:t>
      </w:r>
      <w:proofErr w:type="gramStart"/>
      <w:r w:rsidR="00AF46AF" w:rsidRPr="00AF46AF">
        <w:rPr>
          <w:lang w:eastAsia="en-AU"/>
        </w:rPr>
        <w:t>So,</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wrestling</w:t>
      </w:r>
      <w:r w:rsidR="00B352F2">
        <w:rPr>
          <w:lang w:eastAsia="en-AU"/>
        </w:rPr>
        <w:t xml:space="preserve"> </w:t>
      </w:r>
      <w:r w:rsidR="00894DA6">
        <w:rPr>
          <w:lang w:eastAsia="en-AU"/>
        </w:rPr>
        <w:t>that</w:t>
      </w:r>
      <w:r w:rsidR="00B352F2">
        <w:rPr>
          <w:lang w:eastAsia="en-AU"/>
        </w:rPr>
        <w:t xml:space="preserve"> </w:t>
      </w:r>
      <w:r w:rsidR="00AF46AF" w:rsidRPr="00AF46AF">
        <w:rPr>
          <w:lang w:eastAsia="en-AU"/>
        </w:rPr>
        <w:t>started</w:t>
      </w:r>
      <w:r w:rsidR="00B352F2">
        <w:rPr>
          <w:lang w:eastAsia="en-AU"/>
        </w:rPr>
        <w:t xml:space="preserve"> </w:t>
      </w:r>
      <w:r w:rsidR="00AF46AF" w:rsidRPr="00AF46AF">
        <w:rPr>
          <w:lang w:eastAsia="en-AU"/>
        </w:rPr>
        <w:t>in</w:t>
      </w:r>
      <w:r w:rsidR="00B352F2">
        <w:rPr>
          <w:lang w:eastAsia="en-AU"/>
        </w:rPr>
        <w:t xml:space="preserve"> </w:t>
      </w:r>
      <w:r w:rsidR="00AF46AF" w:rsidRPr="00AF46AF">
        <w:rPr>
          <w:lang w:eastAsia="en-AU"/>
        </w:rPr>
        <w:t>a</w:t>
      </w:r>
      <w:r w:rsidR="00B352F2">
        <w:rPr>
          <w:lang w:eastAsia="en-AU"/>
        </w:rPr>
        <w:t xml:space="preserve"> </w:t>
      </w:r>
      <w:r w:rsidR="00AF46AF" w:rsidRPr="00AF46AF">
        <w:rPr>
          <w:lang w:eastAsia="en-AU"/>
        </w:rPr>
        <w:t>pleasantry</w:t>
      </w:r>
      <w:r w:rsidR="00B352F2">
        <w:rPr>
          <w:lang w:eastAsia="en-AU"/>
        </w:rPr>
        <w:t xml:space="preserve"> </w:t>
      </w:r>
      <w:r w:rsidR="00AF46AF" w:rsidRPr="00AF46AF">
        <w:rPr>
          <w:lang w:eastAsia="en-AU"/>
        </w:rPr>
        <w:t>ended</w:t>
      </w:r>
      <w:r w:rsidR="00B352F2">
        <w:rPr>
          <w:lang w:eastAsia="en-AU"/>
        </w:rPr>
        <w:t xml:space="preserve"> </w:t>
      </w:r>
      <w:r w:rsidR="00AF46AF" w:rsidRPr="00AF46AF">
        <w:rPr>
          <w:lang w:eastAsia="en-AU"/>
        </w:rPr>
        <w:t>by</w:t>
      </w:r>
      <w:r w:rsidR="00B352F2">
        <w:rPr>
          <w:lang w:eastAsia="en-AU"/>
        </w:rPr>
        <w:t xml:space="preserve"> </w:t>
      </w:r>
      <w:r w:rsidR="00AF46AF" w:rsidRPr="00AF46AF">
        <w:rPr>
          <w:lang w:eastAsia="en-AU"/>
        </w:rPr>
        <w:t>giving</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Zoroastrian</w:t>
      </w:r>
      <w:r w:rsidR="00B352F2">
        <w:rPr>
          <w:lang w:eastAsia="en-AU"/>
        </w:rPr>
        <w:t xml:space="preserve"> </w:t>
      </w:r>
      <w:r w:rsidR="00AF46AF" w:rsidRPr="00AF46AF">
        <w:rPr>
          <w:lang w:eastAsia="en-AU"/>
        </w:rPr>
        <w:t>youth</w:t>
      </w:r>
      <w:r w:rsidR="00B352F2">
        <w:rPr>
          <w:lang w:eastAsia="en-AU"/>
        </w:rPr>
        <w:t xml:space="preserve"> </w:t>
      </w:r>
      <w:r w:rsidR="00AF46AF" w:rsidRPr="00AF46AF">
        <w:rPr>
          <w:lang w:eastAsia="en-AU"/>
        </w:rPr>
        <w:t>a</w:t>
      </w:r>
      <w:r w:rsidR="00B352F2">
        <w:rPr>
          <w:lang w:eastAsia="en-AU"/>
        </w:rPr>
        <w:t xml:space="preserve"> </w:t>
      </w:r>
      <w:r w:rsidR="00AF46AF" w:rsidRPr="00AF46AF">
        <w:rPr>
          <w:lang w:eastAsia="en-AU"/>
        </w:rPr>
        <w:t>broken</w:t>
      </w:r>
      <w:r w:rsidR="00B352F2">
        <w:rPr>
          <w:lang w:eastAsia="en-AU"/>
        </w:rPr>
        <w:t xml:space="preserve"> </w:t>
      </w:r>
      <w:r w:rsidR="00AF46AF" w:rsidRPr="00AF46AF">
        <w:rPr>
          <w:lang w:eastAsia="en-AU"/>
        </w:rPr>
        <w:t>leg</w:t>
      </w:r>
      <w:r w:rsidR="00991B2B">
        <w:rPr>
          <w:lang w:eastAsia="en-AU"/>
        </w:rPr>
        <w:t>.</w:t>
      </w:r>
      <w:proofErr w:type="gramEnd"/>
      <w:r w:rsidR="00B352F2">
        <w:rPr>
          <w:lang w:eastAsia="en-AU"/>
        </w:rPr>
        <w:t xml:space="preserve">  </w:t>
      </w:r>
      <w:r w:rsidR="00AF46AF" w:rsidRPr="00AF46AF">
        <w:rPr>
          <w:lang w:eastAsia="en-AU"/>
        </w:rPr>
        <w:t>He</w:t>
      </w:r>
      <w:r w:rsidR="00B352F2">
        <w:rPr>
          <w:lang w:eastAsia="en-AU"/>
        </w:rPr>
        <w:t xml:space="preserve"> </w:t>
      </w:r>
      <w:r w:rsidR="00AF46AF" w:rsidRPr="00AF46AF">
        <w:rPr>
          <w:lang w:eastAsia="en-AU"/>
        </w:rPr>
        <w:t>was</w:t>
      </w:r>
      <w:r w:rsidR="00B352F2">
        <w:rPr>
          <w:lang w:eastAsia="en-AU"/>
        </w:rPr>
        <w:t xml:space="preserve"> </w:t>
      </w:r>
      <w:r w:rsidR="00AF46AF" w:rsidRPr="00AF46AF">
        <w:rPr>
          <w:lang w:eastAsia="en-AU"/>
        </w:rPr>
        <w:t>obliged</w:t>
      </w:r>
      <w:r w:rsidR="00B352F2">
        <w:rPr>
          <w:lang w:eastAsia="en-AU"/>
        </w:rPr>
        <w:t xml:space="preserve"> </w:t>
      </w:r>
      <w:r w:rsidR="00AF46AF" w:rsidRPr="00AF46AF">
        <w:rPr>
          <w:lang w:eastAsia="en-AU"/>
        </w:rPr>
        <w:t>to</w:t>
      </w:r>
      <w:r w:rsidR="00B352F2">
        <w:rPr>
          <w:lang w:eastAsia="en-AU"/>
        </w:rPr>
        <w:t xml:space="preserve"> </w:t>
      </w:r>
      <w:r w:rsidR="00AF46AF" w:rsidRPr="00AF46AF">
        <w:rPr>
          <w:lang w:eastAsia="en-AU"/>
        </w:rPr>
        <w:t>remain</w:t>
      </w:r>
      <w:r w:rsidR="00B352F2">
        <w:rPr>
          <w:lang w:eastAsia="en-AU"/>
        </w:rPr>
        <w:t xml:space="preserve"> </w:t>
      </w:r>
      <w:r w:rsidR="00AF46AF" w:rsidRPr="00AF46AF">
        <w:rPr>
          <w:lang w:eastAsia="en-AU"/>
        </w:rPr>
        <w:t>in</w:t>
      </w:r>
      <w:r w:rsidR="00B352F2">
        <w:rPr>
          <w:lang w:eastAsia="en-AU"/>
        </w:rPr>
        <w:t xml:space="preserve"> </w:t>
      </w:r>
      <w:proofErr w:type="spellStart"/>
      <w:r w:rsidR="00AF46AF" w:rsidRPr="00AF46AF">
        <w:rPr>
          <w:lang w:eastAsia="en-AU"/>
        </w:rPr>
        <w:t>Akka</w:t>
      </w:r>
      <w:proofErr w:type="spellEnd"/>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treat</w:t>
      </w:r>
      <w:r w:rsidR="00B352F2">
        <w:rPr>
          <w:lang w:eastAsia="en-AU"/>
        </w:rPr>
        <w:t xml:space="preserve"> </w:t>
      </w:r>
      <w:r w:rsidR="00AF46AF" w:rsidRPr="00AF46AF">
        <w:rPr>
          <w:lang w:eastAsia="en-AU"/>
        </w:rPr>
        <w:t>his</w:t>
      </w:r>
      <w:r w:rsidR="00B352F2">
        <w:rPr>
          <w:lang w:eastAsia="en-AU"/>
        </w:rPr>
        <w:t xml:space="preserve"> </w:t>
      </w:r>
      <w:r w:rsidR="00AF46AF" w:rsidRPr="00AF46AF">
        <w:rPr>
          <w:lang w:eastAsia="en-AU"/>
        </w:rPr>
        <w:t>leg</w:t>
      </w:r>
      <w:r w:rsidR="00B352F2">
        <w:rPr>
          <w:lang w:eastAsia="en-AU"/>
        </w:rPr>
        <w:t xml:space="preserve"> </w:t>
      </w:r>
      <w:r w:rsidR="00AF46AF" w:rsidRPr="00AF46AF">
        <w:rPr>
          <w:lang w:eastAsia="en-AU"/>
        </w:rPr>
        <w:t>for</w:t>
      </w:r>
      <w:r w:rsidR="00B352F2">
        <w:rPr>
          <w:lang w:eastAsia="en-AU"/>
        </w:rPr>
        <w:t xml:space="preserve"> </w:t>
      </w:r>
      <w:r w:rsidR="00AF46AF" w:rsidRPr="00AF46AF">
        <w:rPr>
          <w:lang w:eastAsia="en-AU"/>
        </w:rPr>
        <w:t>a</w:t>
      </w:r>
      <w:r w:rsidR="00B352F2">
        <w:rPr>
          <w:lang w:eastAsia="en-AU"/>
        </w:rPr>
        <w:t xml:space="preserve"> </w:t>
      </w:r>
      <w:r w:rsidR="00AF46AF" w:rsidRPr="00AF46AF">
        <w:rPr>
          <w:lang w:eastAsia="en-AU"/>
        </w:rPr>
        <w:t>number</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weeks</w:t>
      </w:r>
      <w:r w:rsidR="00B352F2">
        <w:rPr>
          <w:lang w:eastAsia="en-AU"/>
        </w:rPr>
        <w:t xml:space="preserve"> </w:t>
      </w:r>
      <w:r w:rsidR="00AF46AF" w:rsidRPr="00AF46AF">
        <w:rPr>
          <w:lang w:eastAsia="en-AU"/>
        </w:rPr>
        <w:t>before</w:t>
      </w:r>
      <w:r w:rsidR="00B352F2">
        <w:rPr>
          <w:lang w:eastAsia="en-AU"/>
        </w:rPr>
        <w:t xml:space="preserve"> </w:t>
      </w:r>
      <w:r w:rsidR="00AF46AF" w:rsidRPr="00AF46AF">
        <w:rPr>
          <w:lang w:eastAsia="en-AU"/>
        </w:rPr>
        <w:t>he</w:t>
      </w:r>
      <w:r w:rsidR="00B352F2">
        <w:rPr>
          <w:lang w:eastAsia="en-AU"/>
        </w:rPr>
        <w:t xml:space="preserve"> </w:t>
      </w:r>
      <w:r w:rsidR="00AF46AF" w:rsidRPr="00AF46AF">
        <w:rPr>
          <w:lang w:eastAsia="en-AU"/>
        </w:rPr>
        <w:t>was</w:t>
      </w:r>
      <w:r w:rsidR="00B352F2">
        <w:rPr>
          <w:lang w:eastAsia="en-AU"/>
        </w:rPr>
        <w:t xml:space="preserve"> </w:t>
      </w:r>
      <w:r w:rsidR="00AF46AF" w:rsidRPr="00AF46AF">
        <w:rPr>
          <w:lang w:eastAsia="en-AU"/>
        </w:rPr>
        <w:t>able</w:t>
      </w:r>
      <w:r w:rsidR="00B352F2">
        <w:rPr>
          <w:lang w:eastAsia="en-AU"/>
        </w:rPr>
        <w:t xml:space="preserve"> </w:t>
      </w:r>
      <w:r w:rsidR="00AF46AF" w:rsidRPr="00AF46AF">
        <w:rPr>
          <w:lang w:eastAsia="en-AU"/>
        </w:rPr>
        <w:t>to</w:t>
      </w:r>
      <w:r w:rsidR="00B352F2">
        <w:rPr>
          <w:lang w:eastAsia="en-AU"/>
        </w:rPr>
        <w:t xml:space="preserve"> </w:t>
      </w:r>
      <w:r w:rsidR="00AF46AF" w:rsidRPr="00AF46AF">
        <w:rPr>
          <w:lang w:eastAsia="en-AU"/>
        </w:rPr>
        <w:t>return</w:t>
      </w:r>
      <w:r w:rsidR="00B352F2">
        <w:rPr>
          <w:lang w:eastAsia="en-AU"/>
        </w:rPr>
        <w:t xml:space="preserve"> </w:t>
      </w:r>
      <w:r w:rsidR="00AF46AF" w:rsidRPr="00AF46AF">
        <w:rPr>
          <w:lang w:eastAsia="en-AU"/>
        </w:rPr>
        <w:t>to</w:t>
      </w:r>
      <w:r w:rsidR="00B352F2">
        <w:rPr>
          <w:lang w:eastAsia="en-AU"/>
        </w:rPr>
        <w:t xml:space="preserve"> </w:t>
      </w:r>
      <w:r w:rsidR="00AF46AF" w:rsidRPr="00AF46AF">
        <w:rPr>
          <w:lang w:eastAsia="en-AU"/>
        </w:rPr>
        <w:t>his</w:t>
      </w:r>
      <w:r w:rsidR="00B352F2">
        <w:rPr>
          <w:lang w:eastAsia="en-AU"/>
        </w:rPr>
        <w:t xml:space="preserve"> </w:t>
      </w:r>
      <w:r w:rsidR="00AF46AF" w:rsidRPr="00AF46AF">
        <w:rPr>
          <w:lang w:eastAsia="en-AU"/>
        </w:rPr>
        <w:t>country</w:t>
      </w:r>
      <w:r w:rsidR="00991B2B">
        <w:rPr>
          <w:lang w:eastAsia="en-AU"/>
        </w:rPr>
        <w:t>.</w:t>
      </w:r>
      <w:r w:rsidR="00B352F2">
        <w:rPr>
          <w:lang w:eastAsia="en-AU"/>
        </w:rPr>
        <w:t xml:space="preserve">  </w:t>
      </w:r>
      <w:r w:rsidR="00AF46AF" w:rsidRPr="00AF46AF">
        <w:rPr>
          <w:lang w:eastAsia="en-AU"/>
        </w:rPr>
        <w:t>On</w:t>
      </w:r>
      <w:r w:rsidR="00B352F2">
        <w:rPr>
          <w:lang w:eastAsia="en-AU"/>
        </w:rPr>
        <w:t xml:space="preserve"> </w:t>
      </w:r>
      <w:r w:rsidR="00AF46AF" w:rsidRPr="00AF46AF">
        <w:rPr>
          <w:lang w:eastAsia="en-AU"/>
        </w:rPr>
        <w:t>our</w:t>
      </w:r>
      <w:r w:rsidR="00B352F2">
        <w:rPr>
          <w:lang w:eastAsia="en-AU"/>
        </w:rPr>
        <w:t xml:space="preserve"> </w:t>
      </w:r>
      <w:r w:rsidR="00AF46AF" w:rsidRPr="00AF46AF">
        <w:rPr>
          <w:lang w:eastAsia="en-AU"/>
        </w:rPr>
        <w:t>arrival</w:t>
      </w:r>
      <w:r w:rsidR="00B352F2">
        <w:rPr>
          <w:lang w:eastAsia="en-AU"/>
        </w:rPr>
        <w:t xml:space="preserve"> </w:t>
      </w:r>
      <w:r w:rsidR="00AF46AF" w:rsidRPr="00AF46AF">
        <w:rPr>
          <w:lang w:eastAsia="en-AU"/>
        </w:rPr>
        <w:t>he</w:t>
      </w:r>
      <w:r w:rsidR="00B352F2">
        <w:rPr>
          <w:lang w:eastAsia="en-AU"/>
        </w:rPr>
        <w:t xml:space="preserve"> </w:t>
      </w:r>
      <w:r w:rsidR="00AF46AF" w:rsidRPr="00AF46AF">
        <w:rPr>
          <w:lang w:eastAsia="en-AU"/>
        </w:rPr>
        <w:t>was</w:t>
      </w:r>
      <w:r w:rsidR="00B352F2">
        <w:rPr>
          <w:lang w:eastAsia="en-AU"/>
        </w:rPr>
        <w:t xml:space="preserve"> </w:t>
      </w:r>
      <w:r w:rsidR="00AF46AF" w:rsidRPr="00AF46AF">
        <w:rPr>
          <w:lang w:eastAsia="en-AU"/>
        </w:rPr>
        <w:t>beginning</w:t>
      </w:r>
      <w:r w:rsidR="00B352F2">
        <w:rPr>
          <w:lang w:eastAsia="en-AU"/>
        </w:rPr>
        <w:t xml:space="preserve"> </w:t>
      </w:r>
      <w:r w:rsidR="00AF46AF" w:rsidRPr="00AF46AF">
        <w:rPr>
          <w:lang w:eastAsia="en-AU"/>
        </w:rPr>
        <w:t>to</w:t>
      </w:r>
      <w:r w:rsidR="00B352F2">
        <w:rPr>
          <w:lang w:eastAsia="en-AU"/>
        </w:rPr>
        <w:t xml:space="preserve"> </w:t>
      </w:r>
      <w:r w:rsidR="00AF46AF" w:rsidRPr="00AF46AF">
        <w:rPr>
          <w:lang w:eastAsia="en-AU"/>
        </w:rPr>
        <w:t>go</w:t>
      </w:r>
      <w:r w:rsidR="00B352F2">
        <w:rPr>
          <w:lang w:eastAsia="en-AU"/>
        </w:rPr>
        <w:t xml:space="preserve"> </w:t>
      </w:r>
      <w:r w:rsidR="00AF46AF" w:rsidRPr="00AF46AF">
        <w:rPr>
          <w:lang w:eastAsia="en-AU"/>
        </w:rPr>
        <w:t>on</w:t>
      </w:r>
      <w:r w:rsidR="00B352F2">
        <w:rPr>
          <w:lang w:eastAsia="en-AU"/>
        </w:rPr>
        <w:t xml:space="preserve"> </w:t>
      </w:r>
      <w:r w:rsidR="00AF46AF" w:rsidRPr="00AF46AF">
        <w:rPr>
          <w:lang w:eastAsia="en-AU"/>
        </w:rPr>
        <w:t>crutches</w:t>
      </w:r>
      <w:r w:rsidR="00B352F2">
        <w:rPr>
          <w:lang w:eastAsia="en-AU"/>
        </w:rPr>
        <w:t xml:space="preserve"> </w:t>
      </w:r>
      <w:r w:rsidR="00AF46AF" w:rsidRPr="00AF46AF">
        <w:rPr>
          <w:lang w:eastAsia="en-AU"/>
        </w:rPr>
        <w:t>to</w:t>
      </w:r>
      <w:r w:rsidR="00B352F2">
        <w:rPr>
          <w:lang w:eastAsia="en-AU"/>
        </w:rPr>
        <w:t xml:space="preserve"> </w:t>
      </w:r>
      <w:r w:rsidR="009F128E">
        <w:rPr>
          <w:lang w:eastAsia="en-AU"/>
        </w:rPr>
        <w:t>‘Abdu’l-Baha</w:t>
      </w:r>
      <w:r w:rsidR="00991B2B">
        <w:rPr>
          <w:lang w:eastAsia="en-AU"/>
        </w:rPr>
        <w:t>’</w:t>
      </w:r>
      <w:r w:rsidR="00AF46AF" w:rsidRPr="00AF46AF">
        <w:rPr>
          <w:lang w:eastAsia="en-AU"/>
        </w:rPr>
        <w:t>s</w:t>
      </w:r>
      <w:r w:rsidR="00B352F2">
        <w:rPr>
          <w:lang w:eastAsia="en-AU"/>
        </w:rPr>
        <w:t xml:space="preserve"> </w:t>
      </w:r>
      <w:r w:rsidR="00AF46AF" w:rsidRPr="00AF46AF">
        <w:rPr>
          <w:lang w:eastAsia="en-AU"/>
        </w:rPr>
        <w:t>house</w:t>
      </w:r>
      <w:r w:rsidR="00B352F2">
        <w:rPr>
          <w:lang w:eastAsia="en-AU"/>
        </w:rPr>
        <w:t xml:space="preserve"> </w:t>
      </w:r>
      <w:r w:rsidR="00AF46AF" w:rsidRPr="00AF46AF">
        <w:rPr>
          <w:lang w:eastAsia="en-AU"/>
        </w:rPr>
        <w:t>daily</w:t>
      </w:r>
      <w:r w:rsidR="00B352F2">
        <w:rPr>
          <w:lang w:eastAsia="en-AU"/>
        </w:rPr>
        <w:t xml:space="preserve"> </w:t>
      </w:r>
      <w:r w:rsidR="00AF46AF" w:rsidRPr="00AF46AF">
        <w:rPr>
          <w:lang w:eastAsia="en-AU"/>
        </w:rPr>
        <w:t>with</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other</w:t>
      </w:r>
      <w:r w:rsidR="00B352F2">
        <w:rPr>
          <w:lang w:eastAsia="en-AU"/>
        </w:rPr>
        <w:t xml:space="preserve"> </w:t>
      </w:r>
      <w:r w:rsidR="00AF46AF" w:rsidRPr="00AF46AF">
        <w:rPr>
          <w:lang w:eastAsia="en-AU"/>
        </w:rPr>
        <w:t>pilgrims</w:t>
      </w:r>
      <w:r w:rsidR="00991B2B">
        <w:rPr>
          <w:lang w:eastAsia="en-AU"/>
        </w:rPr>
        <w:t>.</w:t>
      </w:r>
      <w:r w:rsidR="00B352F2">
        <w:rPr>
          <w:lang w:eastAsia="en-AU"/>
        </w:rPr>
        <w:t xml:space="preserve">  </w:t>
      </w:r>
      <w:r w:rsidR="00AF46AF" w:rsidRPr="00AF46AF">
        <w:rPr>
          <w:lang w:eastAsia="en-AU"/>
        </w:rPr>
        <w:t>He</w:t>
      </w:r>
      <w:r w:rsidR="00B352F2">
        <w:rPr>
          <w:lang w:eastAsia="en-AU"/>
        </w:rPr>
        <w:t xml:space="preserve"> </w:t>
      </w:r>
      <w:r w:rsidR="00AF46AF" w:rsidRPr="00AF46AF">
        <w:rPr>
          <w:lang w:eastAsia="en-AU"/>
        </w:rPr>
        <w:t>was,</w:t>
      </w:r>
      <w:r w:rsidR="00B352F2">
        <w:rPr>
          <w:lang w:eastAsia="en-AU"/>
        </w:rPr>
        <w:t xml:space="preserve"> </w:t>
      </w:r>
      <w:r w:rsidR="00AF46AF" w:rsidRPr="00AF46AF">
        <w:rPr>
          <w:lang w:eastAsia="en-AU"/>
        </w:rPr>
        <w:t>however,</w:t>
      </w:r>
      <w:r w:rsidR="00B352F2">
        <w:rPr>
          <w:lang w:eastAsia="en-AU"/>
        </w:rPr>
        <w:t xml:space="preserve"> </w:t>
      </w:r>
      <w:r w:rsidR="00AF46AF" w:rsidRPr="00AF46AF">
        <w:rPr>
          <w:lang w:eastAsia="en-AU"/>
        </w:rPr>
        <w:t>extremely</w:t>
      </w:r>
      <w:r w:rsidR="00B352F2">
        <w:rPr>
          <w:lang w:eastAsia="en-AU"/>
        </w:rPr>
        <w:t xml:space="preserve"> </w:t>
      </w:r>
      <w:r w:rsidR="00AF46AF" w:rsidRPr="00AF46AF">
        <w:rPr>
          <w:lang w:eastAsia="en-AU"/>
        </w:rPr>
        <w:t>happy</w:t>
      </w:r>
      <w:r w:rsidR="00B352F2">
        <w:rPr>
          <w:lang w:eastAsia="en-AU"/>
        </w:rPr>
        <w:t xml:space="preserve"> </w:t>
      </w:r>
      <w:r w:rsidR="00AF46AF" w:rsidRPr="00AF46AF">
        <w:rPr>
          <w:lang w:eastAsia="en-AU"/>
        </w:rPr>
        <w:t>over</w:t>
      </w:r>
      <w:r w:rsidR="00B352F2">
        <w:rPr>
          <w:lang w:eastAsia="en-AU"/>
        </w:rPr>
        <w:t xml:space="preserve"> </w:t>
      </w:r>
      <w:r w:rsidR="00AF46AF" w:rsidRPr="00AF46AF">
        <w:rPr>
          <w:lang w:eastAsia="en-AU"/>
        </w:rPr>
        <w:t>his</w:t>
      </w:r>
      <w:r w:rsidR="00B352F2">
        <w:rPr>
          <w:lang w:eastAsia="en-AU"/>
        </w:rPr>
        <w:t xml:space="preserve"> </w:t>
      </w:r>
      <w:r w:rsidR="00AF46AF" w:rsidRPr="00AF46AF">
        <w:rPr>
          <w:lang w:eastAsia="en-AU"/>
        </w:rPr>
        <w:t>broken</w:t>
      </w:r>
      <w:r w:rsidR="00B352F2">
        <w:rPr>
          <w:lang w:eastAsia="en-AU"/>
        </w:rPr>
        <w:t xml:space="preserve"> </w:t>
      </w:r>
      <w:r w:rsidR="00AF46AF" w:rsidRPr="00AF46AF">
        <w:rPr>
          <w:lang w:eastAsia="en-AU"/>
        </w:rPr>
        <w:t>leg</w:t>
      </w:r>
      <w:r w:rsidR="00B352F2">
        <w:rPr>
          <w:lang w:eastAsia="en-AU"/>
        </w:rPr>
        <w:t xml:space="preserve"> </w:t>
      </w:r>
      <w:r w:rsidR="00AF46AF" w:rsidRPr="00AF46AF">
        <w:rPr>
          <w:lang w:eastAsia="en-AU"/>
        </w:rPr>
        <w:t>which</w:t>
      </w:r>
      <w:r w:rsidR="00B352F2">
        <w:rPr>
          <w:lang w:eastAsia="en-AU"/>
        </w:rPr>
        <w:t xml:space="preserve"> </w:t>
      </w:r>
      <w:r w:rsidR="00AF46AF" w:rsidRPr="00AF46AF">
        <w:rPr>
          <w:lang w:eastAsia="en-AU"/>
        </w:rPr>
        <w:t>had</w:t>
      </w:r>
      <w:r w:rsidR="00B352F2">
        <w:rPr>
          <w:lang w:eastAsia="en-AU"/>
        </w:rPr>
        <w:t xml:space="preserve"> </w:t>
      </w:r>
      <w:r w:rsidR="00AF46AF" w:rsidRPr="00AF46AF">
        <w:rPr>
          <w:lang w:eastAsia="en-AU"/>
        </w:rPr>
        <w:t>allowed</w:t>
      </w:r>
      <w:r w:rsidR="00B352F2">
        <w:rPr>
          <w:lang w:eastAsia="en-AU"/>
        </w:rPr>
        <w:t xml:space="preserve"> </w:t>
      </w:r>
      <w:r w:rsidR="00AF46AF" w:rsidRPr="00AF46AF">
        <w:rPr>
          <w:lang w:eastAsia="en-AU"/>
        </w:rPr>
        <w:t>him</w:t>
      </w:r>
      <w:r w:rsidR="00B352F2">
        <w:rPr>
          <w:lang w:eastAsia="en-AU"/>
        </w:rPr>
        <w:t xml:space="preserve"> </w:t>
      </w:r>
      <w:r w:rsidR="00AF46AF" w:rsidRPr="00AF46AF">
        <w:rPr>
          <w:lang w:eastAsia="en-AU"/>
        </w:rPr>
        <w:t>such</w:t>
      </w:r>
      <w:r w:rsidR="00B352F2">
        <w:rPr>
          <w:lang w:eastAsia="en-AU"/>
        </w:rPr>
        <w:t xml:space="preserve"> </w:t>
      </w:r>
      <w:r w:rsidR="00AF46AF" w:rsidRPr="00AF46AF">
        <w:rPr>
          <w:lang w:eastAsia="en-AU"/>
        </w:rPr>
        <w:t>a</w:t>
      </w:r>
      <w:r w:rsidR="00B352F2">
        <w:rPr>
          <w:lang w:eastAsia="en-AU"/>
        </w:rPr>
        <w:t xml:space="preserve"> </w:t>
      </w:r>
      <w:r w:rsidR="00AF46AF" w:rsidRPr="00AF46AF">
        <w:rPr>
          <w:lang w:eastAsia="en-AU"/>
        </w:rPr>
        <w:t>long</w:t>
      </w:r>
      <w:r w:rsidR="00B352F2">
        <w:rPr>
          <w:lang w:eastAsia="en-AU"/>
        </w:rPr>
        <w:t xml:space="preserve"> </w:t>
      </w:r>
      <w:r w:rsidR="00AF46AF" w:rsidRPr="00AF46AF">
        <w:rPr>
          <w:lang w:eastAsia="en-AU"/>
        </w:rPr>
        <w:t>stay</w:t>
      </w:r>
      <w:r w:rsidR="00B352F2">
        <w:rPr>
          <w:lang w:eastAsia="en-AU"/>
        </w:rPr>
        <w:t xml:space="preserve"> </w:t>
      </w:r>
      <w:r w:rsidR="00AF46AF" w:rsidRPr="00AF46AF">
        <w:rPr>
          <w:lang w:eastAsia="en-AU"/>
        </w:rPr>
        <w:t>in</w:t>
      </w:r>
      <w:r w:rsidR="00B352F2">
        <w:rPr>
          <w:lang w:eastAsia="en-AU"/>
        </w:rPr>
        <w:t xml:space="preserve"> </w:t>
      </w:r>
      <w:proofErr w:type="spellStart"/>
      <w:r w:rsidR="00AF46AF" w:rsidRPr="00AF46AF">
        <w:rPr>
          <w:lang w:eastAsia="en-AU"/>
        </w:rPr>
        <w:t>Akka</w:t>
      </w:r>
      <w:proofErr w:type="spellEnd"/>
      <w:r w:rsidR="00991B2B">
        <w:rPr>
          <w:lang w:eastAsia="en-AU"/>
        </w:rPr>
        <w:t>.</w:t>
      </w:r>
      <w:r w:rsidR="00B352F2">
        <w:rPr>
          <w:lang w:eastAsia="en-AU"/>
        </w:rPr>
        <w:t xml:space="preserve">  </w:t>
      </w:r>
      <w:r w:rsidR="00AF46AF" w:rsidRPr="00AF46AF">
        <w:rPr>
          <w:lang w:eastAsia="en-AU"/>
        </w:rPr>
        <w:t>Besides,</w:t>
      </w:r>
      <w:r w:rsidR="00B352F2">
        <w:rPr>
          <w:lang w:eastAsia="en-AU"/>
        </w:rPr>
        <w:t xml:space="preserve"> </w:t>
      </w:r>
      <w:r w:rsidR="009F128E">
        <w:rPr>
          <w:lang w:eastAsia="en-AU"/>
        </w:rPr>
        <w:t>‘Abdu’l-Baha</w:t>
      </w:r>
      <w:r w:rsidR="00B352F2">
        <w:rPr>
          <w:lang w:eastAsia="en-AU"/>
        </w:rPr>
        <w:t xml:space="preserve"> </w:t>
      </w:r>
      <w:r w:rsidR="00AF46AF" w:rsidRPr="00AF46AF">
        <w:rPr>
          <w:lang w:eastAsia="en-AU"/>
        </w:rPr>
        <w:t>had</w:t>
      </w:r>
      <w:r w:rsidR="00B352F2">
        <w:rPr>
          <w:lang w:eastAsia="en-AU"/>
        </w:rPr>
        <w:t xml:space="preserve"> </w:t>
      </w:r>
      <w:r w:rsidR="00AF46AF" w:rsidRPr="00AF46AF">
        <w:rPr>
          <w:lang w:eastAsia="en-AU"/>
        </w:rPr>
        <w:t>visited</w:t>
      </w:r>
      <w:r w:rsidR="00B352F2">
        <w:rPr>
          <w:lang w:eastAsia="en-AU"/>
        </w:rPr>
        <w:t xml:space="preserve"> </w:t>
      </w:r>
      <w:r w:rsidR="00AF46AF" w:rsidRPr="00AF46AF">
        <w:rPr>
          <w:lang w:eastAsia="en-AU"/>
        </w:rPr>
        <w:t>him</w:t>
      </w:r>
      <w:r w:rsidR="00B352F2">
        <w:rPr>
          <w:lang w:eastAsia="en-AU"/>
        </w:rPr>
        <w:t xml:space="preserve"> </w:t>
      </w:r>
      <w:r w:rsidR="00AF46AF" w:rsidRPr="00AF46AF">
        <w:rPr>
          <w:lang w:eastAsia="en-AU"/>
        </w:rPr>
        <w:t>often</w:t>
      </w:r>
      <w:r w:rsidR="00B352F2">
        <w:rPr>
          <w:lang w:eastAsia="en-AU"/>
        </w:rPr>
        <w:t xml:space="preserve"> </w:t>
      </w:r>
      <w:r w:rsidR="00AF46AF" w:rsidRPr="00AF46AF">
        <w:rPr>
          <w:lang w:eastAsia="en-AU"/>
        </w:rPr>
        <w:t>at</w:t>
      </w:r>
      <w:r w:rsidR="00B352F2">
        <w:rPr>
          <w:lang w:eastAsia="en-AU"/>
        </w:rPr>
        <w:t xml:space="preserve"> </w:t>
      </w:r>
      <w:proofErr w:type="spellStart"/>
      <w:r w:rsidR="00AF46AF" w:rsidRPr="00AF46AF">
        <w:rPr>
          <w:lang w:eastAsia="en-AU"/>
        </w:rPr>
        <w:t>Musafir</w:t>
      </w:r>
      <w:proofErr w:type="spellEnd"/>
      <w:r w:rsidR="00B352F2">
        <w:rPr>
          <w:lang w:eastAsia="en-AU"/>
        </w:rPr>
        <w:t xml:space="preserve"> </w:t>
      </w:r>
      <w:proofErr w:type="spellStart"/>
      <w:r w:rsidR="00AF46AF" w:rsidRPr="00AF46AF">
        <w:rPr>
          <w:lang w:eastAsia="en-AU"/>
        </w:rPr>
        <w:t>Khanih</w:t>
      </w:r>
      <w:proofErr w:type="spellEnd"/>
      <w:r w:rsidR="006A280B">
        <w:rPr>
          <w:rStyle w:val="FootnoteReference"/>
          <w:lang w:eastAsia="en-AU"/>
        </w:rPr>
        <w:footnoteReference w:id="33"/>
      </w:r>
      <w:r w:rsidR="00B352F2">
        <w:rPr>
          <w:lang w:eastAsia="en-AU"/>
        </w:rPr>
        <w:t xml:space="preserve"> </w:t>
      </w:r>
      <w:r w:rsidR="00AF46AF" w:rsidRPr="00AF46AF">
        <w:rPr>
          <w:lang w:eastAsia="en-AU"/>
        </w:rPr>
        <w:t>to</w:t>
      </w:r>
      <w:r w:rsidR="00B352F2">
        <w:rPr>
          <w:lang w:eastAsia="en-AU"/>
        </w:rPr>
        <w:t xml:space="preserve"> </w:t>
      </w:r>
      <w:r w:rsidR="00AF46AF" w:rsidRPr="00AF46AF">
        <w:rPr>
          <w:lang w:eastAsia="en-AU"/>
        </w:rPr>
        <w:t>inquire</w:t>
      </w:r>
      <w:r w:rsidR="00B352F2">
        <w:rPr>
          <w:lang w:eastAsia="en-AU"/>
        </w:rPr>
        <w:t xml:space="preserve"> </w:t>
      </w:r>
      <w:r w:rsidR="00AF46AF" w:rsidRPr="00AF46AF">
        <w:rPr>
          <w:lang w:eastAsia="en-AU"/>
        </w:rPr>
        <w:t>after</w:t>
      </w:r>
      <w:r w:rsidR="00B352F2">
        <w:rPr>
          <w:lang w:eastAsia="en-AU"/>
        </w:rPr>
        <w:t xml:space="preserve"> </w:t>
      </w:r>
      <w:r w:rsidR="00AF46AF" w:rsidRPr="00AF46AF">
        <w:rPr>
          <w:lang w:eastAsia="en-AU"/>
        </w:rPr>
        <w:t>his</w:t>
      </w:r>
      <w:r w:rsidR="00B352F2">
        <w:rPr>
          <w:lang w:eastAsia="en-AU"/>
        </w:rPr>
        <w:t xml:space="preserve"> </w:t>
      </w:r>
      <w:r w:rsidR="00AF46AF" w:rsidRPr="00AF46AF">
        <w:rPr>
          <w:lang w:eastAsia="en-AU"/>
        </w:rPr>
        <w:t>health.</w:t>
      </w:r>
    </w:p>
    <w:p w:rsidR="004B2C0C" w:rsidRDefault="00AF46AF" w:rsidP="004B2C0C">
      <w:pPr>
        <w:pStyle w:val="Text"/>
        <w:rPr>
          <w:lang w:eastAsia="en-AU"/>
        </w:rPr>
      </w:pPr>
      <w:r w:rsidRPr="00AF46AF">
        <w:rPr>
          <w:lang w:eastAsia="en-AU"/>
        </w:rPr>
        <w:t>One</w:t>
      </w:r>
      <w:r w:rsidR="00B352F2">
        <w:rPr>
          <w:lang w:eastAsia="en-AU"/>
        </w:rPr>
        <w:t xml:space="preserve"> </w:t>
      </w:r>
      <w:r w:rsidRPr="00AF46AF">
        <w:rPr>
          <w:lang w:eastAsia="en-AU"/>
        </w:rPr>
        <w:t>evening</w:t>
      </w:r>
      <w:r w:rsidR="00B352F2">
        <w:rPr>
          <w:lang w:eastAsia="en-AU"/>
        </w:rPr>
        <w:t xml:space="preserve"> </w:t>
      </w:r>
      <w:r w:rsidRPr="00AF46AF">
        <w:rPr>
          <w:lang w:eastAsia="en-AU"/>
        </w:rPr>
        <w:t>I</w:t>
      </w:r>
      <w:r w:rsidR="00B352F2">
        <w:rPr>
          <w:lang w:eastAsia="en-AU"/>
        </w:rPr>
        <w:t xml:space="preserve"> </w:t>
      </w:r>
      <w:r w:rsidRPr="00AF46AF">
        <w:rPr>
          <w:lang w:eastAsia="en-AU"/>
        </w:rPr>
        <w:t>was</w:t>
      </w:r>
      <w:r w:rsidR="00B352F2">
        <w:rPr>
          <w:lang w:eastAsia="en-AU"/>
        </w:rPr>
        <w:t xml:space="preserve"> </w:t>
      </w:r>
      <w:r w:rsidRPr="00AF46AF">
        <w:rPr>
          <w:lang w:eastAsia="en-AU"/>
        </w:rPr>
        <w:t>in</w:t>
      </w:r>
      <w:r w:rsidR="00B352F2">
        <w:rPr>
          <w:lang w:eastAsia="en-AU"/>
        </w:rPr>
        <w:t xml:space="preserve"> </w:t>
      </w:r>
      <w:r w:rsidRPr="00AF46AF">
        <w:rPr>
          <w:lang w:eastAsia="en-AU"/>
        </w:rPr>
        <w:t>the</w:t>
      </w:r>
      <w:r w:rsidR="00B352F2">
        <w:rPr>
          <w:lang w:eastAsia="en-AU"/>
        </w:rPr>
        <w:t xml:space="preserve"> </w:t>
      </w:r>
      <w:r w:rsidRPr="00AF46AF">
        <w:rPr>
          <w:lang w:eastAsia="en-AU"/>
        </w:rPr>
        <w:t>Holy</w:t>
      </w:r>
      <w:r w:rsidR="00B352F2">
        <w:rPr>
          <w:lang w:eastAsia="en-AU"/>
        </w:rPr>
        <w:t xml:space="preserve"> </w:t>
      </w:r>
      <w:r w:rsidRPr="00AF46AF">
        <w:rPr>
          <w:lang w:eastAsia="en-AU"/>
        </w:rPr>
        <w:t>Presence</w:t>
      </w:r>
      <w:r w:rsidR="00B352F2">
        <w:rPr>
          <w:lang w:eastAsia="en-AU"/>
        </w:rPr>
        <w:t xml:space="preserve"> </w:t>
      </w:r>
      <w:r w:rsidRPr="00AF46AF">
        <w:rPr>
          <w:lang w:eastAsia="en-AU"/>
        </w:rPr>
        <w:t>with</w:t>
      </w:r>
      <w:r w:rsidR="00B352F2">
        <w:rPr>
          <w:lang w:eastAsia="en-AU"/>
        </w:rPr>
        <w:t xml:space="preserve"> </w:t>
      </w:r>
      <w:r w:rsidRPr="00AF46AF">
        <w:rPr>
          <w:lang w:eastAsia="en-AU"/>
        </w:rPr>
        <w:t>other</w:t>
      </w:r>
      <w:r w:rsidR="00B352F2">
        <w:rPr>
          <w:lang w:eastAsia="en-AU"/>
        </w:rPr>
        <w:t xml:space="preserve"> </w:t>
      </w:r>
      <w:r w:rsidRPr="00AF46AF">
        <w:rPr>
          <w:lang w:eastAsia="en-AU"/>
        </w:rPr>
        <w:t>pilgrims</w:t>
      </w:r>
      <w:r w:rsidR="00B352F2">
        <w:rPr>
          <w:lang w:eastAsia="en-AU"/>
        </w:rPr>
        <w:t xml:space="preserve"> </w:t>
      </w:r>
      <w:r w:rsidRPr="00AF46AF">
        <w:rPr>
          <w:lang w:eastAsia="en-AU"/>
        </w:rPr>
        <w:t>including</w:t>
      </w:r>
      <w:r w:rsidR="00B352F2">
        <w:rPr>
          <w:lang w:eastAsia="en-AU"/>
        </w:rPr>
        <w:t xml:space="preserve"> </w:t>
      </w:r>
      <w:r w:rsidRPr="00AF46AF">
        <w:rPr>
          <w:lang w:eastAsia="en-AU"/>
        </w:rPr>
        <w:t>the</w:t>
      </w:r>
      <w:r w:rsidR="00B352F2">
        <w:rPr>
          <w:lang w:eastAsia="en-AU"/>
        </w:rPr>
        <w:t xml:space="preserve"> </w:t>
      </w:r>
      <w:r w:rsidRPr="00AF46AF">
        <w:rPr>
          <w:lang w:eastAsia="en-AU"/>
        </w:rPr>
        <w:t>Zoroastrian</w:t>
      </w:r>
      <w:r w:rsidR="00B352F2">
        <w:rPr>
          <w:lang w:eastAsia="en-AU"/>
        </w:rPr>
        <w:t xml:space="preserve"> </w:t>
      </w:r>
      <w:r w:rsidRPr="00AF46AF">
        <w:rPr>
          <w:lang w:eastAsia="en-AU"/>
        </w:rPr>
        <w:t>young</w:t>
      </w:r>
      <w:r w:rsidR="00B352F2">
        <w:rPr>
          <w:lang w:eastAsia="en-AU"/>
        </w:rPr>
        <w:t xml:space="preserve"> </w:t>
      </w:r>
      <w:r w:rsidRPr="00AF46AF">
        <w:rPr>
          <w:lang w:eastAsia="en-AU"/>
        </w:rPr>
        <w:t>man</w:t>
      </w:r>
      <w:r w:rsidR="00991B2B">
        <w:rPr>
          <w:lang w:eastAsia="en-AU"/>
        </w:rPr>
        <w:t>.</w:t>
      </w:r>
      <w:r w:rsidR="00B352F2">
        <w:rPr>
          <w:lang w:eastAsia="en-AU"/>
        </w:rPr>
        <w:t xml:space="preserve">  </w:t>
      </w:r>
      <w:r w:rsidR="009F128E">
        <w:rPr>
          <w:lang w:eastAsia="en-AU"/>
        </w:rPr>
        <w:t>‘Abdu’l-Baha</w:t>
      </w:r>
      <w:r w:rsidR="00B352F2">
        <w:rPr>
          <w:lang w:eastAsia="en-AU"/>
        </w:rPr>
        <w:t xml:space="preserve"> </w:t>
      </w:r>
      <w:r w:rsidRPr="00AF46AF">
        <w:rPr>
          <w:lang w:eastAsia="en-AU"/>
        </w:rPr>
        <w:t>spoke</w:t>
      </w:r>
      <w:r w:rsidR="00B352F2">
        <w:rPr>
          <w:lang w:eastAsia="en-AU"/>
        </w:rPr>
        <w:t xml:space="preserve"> </w:t>
      </w:r>
      <w:r w:rsidRPr="00AF46AF">
        <w:rPr>
          <w:lang w:eastAsia="en-AU"/>
        </w:rPr>
        <w:t>of</w:t>
      </w:r>
      <w:r w:rsidR="00B352F2">
        <w:rPr>
          <w:lang w:eastAsia="en-AU"/>
        </w:rPr>
        <w:t xml:space="preserve"> </w:t>
      </w:r>
      <w:proofErr w:type="spellStart"/>
      <w:r w:rsidRPr="00AF46AF">
        <w:rPr>
          <w:lang w:eastAsia="en-AU"/>
        </w:rPr>
        <w:t>Mi</w:t>
      </w:r>
      <w:r w:rsidR="006A280B">
        <w:rPr>
          <w:lang w:eastAsia="en-AU"/>
        </w:rPr>
        <w:t>h</w:t>
      </w:r>
      <w:r w:rsidRPr="00AF46AF">
        <w:rPr>
          <w:lang w:eastAsia="en-AU"/>
        </w:rPr>
        <w:t>raban</w:t>
      </w:r>
      <w:proofErr w:type="spellEnd"/>
      <w:r w:rsidR="00B352F2">
        <w:rPr>
          <w:lang w:eastAsia="en-AU"/>
        </w:rPr>
        <w:t xml:space="preserve"> </w:t>
      </w:r>
      <w:r w:rsidRPr="00AF46AF">
        <w:rPr>
          <w:lang w:eastAsia="en-AU"/>
        </w:rPr>
        <w:t>and</w:t>
      </w:r>
      <w:r w:rsidR="00B352F2">
        <w:rPr>
          <w:lang w:eastAsia="en-AU"/>
        </w:rPr>
        <w:t xml:space="preserve"> </w:t>
      </w:r>
      <w:r w:rsidRPr="00AF46AF">
        <w:rPr>
          <w:lang w:eastAsia="en-AU"/>
        </w:rPr>
        <w:t>how</w:t>
      </w:r>
      <w:r w:rsidR="00B352F2">
        <w:rPr>
          <w:lang w:eastAsia="en-AU"/>
        </w:rPr>
        <w:t xml:space="preserve"> </w:t>
      </w:r>
      <w:r w:rsidRPr="00AF46AF">
        <w:rPr>
          <w:lang w:eastAsia="en-AU"/>
        </w:rPr>
        <w:t>a</w:t>
      </w:r>
      <w:r w:rsidR="00B352F2">
        <w:rPr>
          <w:lang w:eastAsia="en-AU"/>
        </w:rPr>
        <w:t xml:space="preserve"> </w:t>
      </w:r>
      <w:r w:rsidRPr="00AF46AF">
        <w:rPr>
          <w:lang w:eastAsia="en-AU"/>
        </w:rPr>
        <w:t>broken</w:t>
      </w:r>
      <w:r w:rsidR="00B352F2">
        <w:rPr>
          <w:lang w:eastAsia="en-AU"/>
        </w:rPr>
        <w:t xml:space="preserve"> </w:t>
      </w:r>
      <w:r w:rsidRPr="00AF46AF">
        <w:rPr>
          <w:lang w:eastAsia="en-AU"/>
        </w:rPr>
        <w:t>leg</w:t>
      </w:r>
      <w:r w:rsidR="00B352F2">
        <w:rPr>
          <w:lang w:eastAsia="en-AU"/>
        </w:rPr>
        <w:t xml:space="preserve"> </w:t>
      </w:r>
      <w:r w:rsidRPr="00AF46AF">
        <w:rPr>
          <w:lang w:eastAsia="en-AU"/>
        </w:rPr>
        <w:t>which</w:t>
      </w:r>
      <w:r w:rsidR="00B352F2">
        <w:rPr>
          <w:lang w:eastAsia="en-AU"/>
        </w:rPr>
        <w:t xml:space="preserve"> </w:t>
      </w:r>
      <w:r w:rsidRPr="00AF46AF">
        <w:rPr>
          <w:lang w:eastAsia="en-AU"/>
        </w:rPr>
        <w:t>was</w:t>
      </w:r>
      <w:r w:rsidR="00B352F2">
        <w:rPr>
          <w:lang w:eastAsia="en-AU"/>
        </w:rPr>
        <w:t xml:space="preserve"> </w:t>
      </w:r>
      <w:r w:rsidRPr="00AF46AF">
        <w:rPr>
          <w:lang w:eastAsia="en-AU"/>
        </w:rPr>
        <w:t>a</w:t>
      </w:r>
      <w:r w:rsidR="00B352F2">
        <w:rPr>
          <w:lang w:eastAsia="en-AU"/>
        </w:rPr>
        <w:t xml:space="preserve"> </w:t>
      </w:r>
      <w:r w:rsidRPr="00AF46AF">
        <w:rPr>
          <w:lang w:eastAsia="en-AU"/>
        </w:rPr>
        <w:t>great</w:t>
      </w:r>
      <w:r w:rsidR="00B352F2">
        <w:rPr>
          <w:lang w:eastAsia="en-AU"/>
        </w:rPr>
        <w:t xml:space="preserve"> </w:t>
      </w:r>
      <w:r w:rsidRPr="00AF46AF">
        <w:rPr>
          <w:lang w:eastAsia="en-AU"/>
        </w:rPr>
        <w:t>physical</w:t>
      </w:r>
      <w:r w:rsidR="00B352F2">
        <w:rPr>
          <w:lang w:eastAsia="en-AU"/>
        </w:rPr>
        <w:t xml:space="preserve"> </w:t>
      </w:r>
      <w:r w:rsidRPr="00AF46AF">
        <w:rPr>
          <w:lang w:eastAsia="en-AU"/>
        </w:rPr>
        <w:t>suffering</w:t>
      </w:r>
      <w:r w:rsidR="00B352F2">
        <w:rPr>
          <w:lang w:eastAsia="en-AU"/>
        </w:rPr>
        <w:t xml:space="preserve"> </w:t>
      </w:r>
      <w:r w:rsidRPr="00AF46AF">
        <w:rPr>
          <w:lang w:eastAsia="en-AU"/>
        </w:rPr>
        <w:t>became</w:t>
      </w:r>
      <w:r w:rsidR="00B352F2">
        <w:rPr>
          <w:lang w:eastAsia="en-AU"/>
        </w:rPr>
        <w:t xml:space="preserve"> </w:t>
      </w:r>
      <w:r w:rsidRPr="00AF46AF">
        <w:rPr>
          <w:lang w:eastAsia="en-AU"/>
        </w:rPr>
        <w:t>the</w:t>
      </w:r>
      <w:r w:rsidR="00B352F2">
        <w:rPr>
          <w:lang w:eastAsia="en-AU"/>
        </w:rPr>
        <w:t xml:space="preserve"> </w:t>
      </w:r>
      <w:r w:rsidRPr="00AF46AF">
        <w:rPr>
          <w:lang w:eastAsia="en-AU"/>
        </w:rPr>
        <w:t>means</w:t>
      </w:r>
      <w:r w:rsidR="00B352F2">
        <w:rPr>
          <w:lang w:eastAsia="en-AU"/>
        </w:rPr>
        <w:t xml:space="preserve"> </w:t>
      </w:r>
      <w:r w:rsidRPr="00AF46AF">
        <w:rPr>
          <w:lang w:eastAsia="en-AU"/>
        </w:rPr>
        <w:t>for</w:t>
      </w:r>
      <w:r w:rsidR="00B352F2">
        <w:rPr>
          <w:lang w:eastAsia="en-AU"/>
        </w:rPr>
        <w:t xml:space="preserve"> </w:t>
      </w:r>
      <w:r w:rsidRPr="00AF46AF">
        <w:rPr>
          <w:lang w:eastAsia="en-AU"/>
        </w:rPr>
        <w:t>the</w:t>
      </w:r>
      <w:r w:rsidR="00B352F2">
        <w:rPr>
          <w:lang w:eastAsia="en-AU"/>
        </w:rPr>
        <w:t xml:space="preserve"> </w:t>
      </w:r>
      <w:r w:rsidRPr="00AF46AF">
        <w:rPr>
          <w:lang w:eastAsia="en-AU"/>
        </w:rPr>
        <w:t>great</w:t>
      </w:r>
      <w:r w:rsidR="00B352F2">
        <w:rPr>
          <w:lang w:eastAsia="en-AU"/>
        </w:rPr>
        <w:t xml:space="preserve"> </w:t>
      </w:r>
      <w:r w:rsidRPr="00AF46AF">
        <w:rPr>
          <w:lang w:eastAsia="en-AU"/>
        </w:rPr>
        <w:t>joy</w:t>
      </w:r>
      <w:r w:rsidR="00B352F2">
        <w:rPr>
          <w:lang w:eastAsia="en-AU"/>
        </w:rPr>
        <w:t xml:space="preserve"> </w:t>
      </w:r>
      <w:r w:rsidRPr="00AF46AF">
        <w:rPr>
          <w:lang w:eastAsia="en-AU"/>
        </w:rPr>
        <w:t>the</w:t>
      </w:r>
      <w:r w:rsidR="00B352F2">
        <w:rPr>
          <w:lang w:eastAsia="en-AU"/>
        </w:rPr>
        <w:t xml:space="preserve"> </w:t>
      </w:r>
      <w:r w:rsidRPr="00AF46AF">
        <w:rPr>
          <w:lang w:eastAsia="en-AU"/>
        </w:rPr>
        <w:t>Zoroastrian</w:t>
      </w:r>
      <w:r w:rsidR="00991B2B">
        <w:rPr>
          <w:lang w:eastAsia="en-AU"/>
        </w:rPr>
        <w:t>’</w:t>
      </w:r>
      <w:r w:rsidRPr="00AF46AF">
        <w:rPr>
          <w:lang w:eastAsia="en-AU"/>
        </w:rPr>
        <w:t>s</w:t>
      </w:r>
      <w:r w:rsidR="00B352F2">
        <w:rPr>
          <w:lang w:eastAsia="en-AU"/>
        </w:rPr>
        <w:t xml:space="preserve"> </w:t>
      </w:r>
      <w:r w:rsidRPr="00AF46AF">
        <w:rPr>
          <w:lang w:eastAsia="en-AU"/>
        </w:rPr>
        <w:t>long</w:t>
      </w:r>
      <w:r w:rsidR="00B352F2">
        <w:rPr>
          <w:lang w:eastAsia="en-AU"/>
        </w:rPr>
        <w:t xml:space="preserve"> </w:t>
      </w:r>
      <w:r w:rsidRPr="00AF46AF">
        <w:rPr>
          <w:lang w:eastAsia="en-AU"/>
        </w:rPr>
        <w:t>stay</w:t>
      </w:r>
      <w:r w:rsidR="00B352F2">
        <w:rPr>
          <w:lang w:eastAsia="en-AU"/>
        </w:rPr>
        <w:t xml:space="preserve"> </w:t>
      </w:r>
      <w:r w:rsidRPr="00AF46AF">
        <w:rPr>
          <w:lang w:eastAsia="en-AU"/>
        </w:rPr>
        <w:t>in</w:t>
      </w:r>
      <w:r w:rsidR="00B352F2">
        <w:rPr>
          <w:lang w:eastAsia="en-AU"/>
        </w:rPr>
        <w:t xml:space="preserve"> </w:t>
      </w:r>
      <w:r w:rsidRPr="00AF46AF">
        <w:rPr>
          <w:lang w:eastAsia="en-AU"/>
        </w:rPr>
        <w:t>the</w:t>
      </w:r>
      <w:r w:rsidR="00B352F2">
        <w:rPr>
          <w:lang w:eastAsia="en-AU"/>
        </w:rPr>
        <w:t xml:space="preserve"> </w:t>
      </w:r>
      <w:r w:rsidRPr="00AF46AF">
        <w:rPr>
          <w:lang w:eastAsia="en-AU"/>
        </w:rPr>
        <w:t>Holy</w:t>
      </w:r>
      <w:r w:rsidR="00B352F2">
        <w:rPr>
          <w:lang w:eastAsia="en-AU"/>
        </w:rPr>
        <w:t xml:space="preserve"> </w:t>
      </w:r>
      <w:r w:rsidRPr="00AF46AF">
        <w:rPr>
          <w:lang w:eastAsia="en-AU"/>
        </w:rPr>
        <w:t>City</w:t>
      </w:r>
      <w:r w:rsidR="00B352F2">
        <w:rPr>
          <w:lang w:eastAsia="en-AU"/>
        </w:rPr>
        <w:t xml:space="preserve"> </w:t>
      </w:r>
      <w:r w:rsidRPr="00AF46AF">
        <w:rPr>
          <w:lang w:eastAsia="en-AU"/>
        </w:rPr>
        <w:t>gave</w:t>
      </w:r>
      <w:r w:rsidR="00B352F2">
        <w:rPr>
          <w:lang w:eastAsia="en-AU"/>
        </w:rPr>
        <w:t xml:space="preserve"> </w:t>
      </w:r>
      <w:r w:rsidRPr="00AF46AF">
        <w:rPr>
          <w:lang w:eastAsia="en-AU"/>
        </w:rPr>
        <w:t>him</w:t>
      </w:r>
      <w:r w:rsidR="00991B2B">
        <w:rPr>
          <w:lang w:eastAsia="en-AU"/>
        </w:rPr>
        <w:t>.</w:t>
      </w:r>
      <w:r w:rsidR="00B352F2">
        <w:rPr>
          <w:lang w:eastAsia="en-AU"/>
        </w:rPr>
        <w:t xml:space="preserve">  </w:t>
      </w:r>
      <w:r w:rsidRPr="00AF46AF">
        <w:rPr>
          <w:lang w:eastAsia="en-AU"/>
        </w:rPr>
        <w:t>He</w:t>
      </w:r>
      <w:r w:rsidR="00B352F2">
        <w:rPr>
          <w:lang w:eastAsia="en-AU"/>
        </w:rPr>
        <w:t xml:space="preserve"> </w:t>
      </w:r>
      <w:r w:rsidRPr="00AF46AF">
        <w:rPr>
          <w:lang w:eastAsia="en-AU"/>
        </w:rPr>
        <w:t>then</w:t>
      </w:r>
      <w:r w:rsidR="00B352F2">
        <w:rPr>
          <w:lang w:eastAsia="en-AU"/>
        </w:rPr>
        <w:t xml:space="preserve"> </w:t>
      </w:r>
      <w:r w:rsidRPr="00AF46AF">
        <w:rPr>
          <w:lang w:eastAsia="en-AU"/>
        </w:rPr>
        <w:t>continued</w:t>
      </w:r>
      <w:r w:rsidR="00B352F2">
        <w:rPr>
          <w:lang w:eastAsia="en-AU"/>
        </w:rPr>
        <w:t xml:space="preserve"> </w:t>
      </w:r>
      <w:r w:rsidRPr="00AF46AF">
        <w:rPr>
          <w:lang w:eastAsia="en-AU"/>
        </w:rPr>
        <w:t>in</w:t>
      </w:r>
      <w:r w:rsidR="00B352F2">
        <w:rPr>
          <w:lang w:eastAsia="en-AU"/>
        </w:rPr>
        <w:t xml:space="preserve"> </w:t>
      </w:r>
      <w:r w:rsidRPr="00AF46AF">
        <w:rPr>
          <w:lang w:eastAsia="en-AU"/>
        </w:rPr>
        <w:t>part</w:t>
      </w:r>
      <w:r w:rsidR="00991B2B">
        <w:rPr>
          <w:lang w:eastAsia="en-AU"/>
        </w:rPr>
        <w:t>:</w:t>
      </w:r>
      <w:r w:rsidR="00B352F2">
        <w:rPr>
          <w:lang w:eastAsia="en-AU"/>
        </w:rPr>
        <w:t xml:space="preserve">  </w:t>
      </w:r>
      <w:r w:rsidR="00991B2B">
        <w:rPr>
          <w:lang w:eastAsia="en-AU"/>
        </w:rPr>
        <w:t>“</w:t>
      </w:r>
      <w:r w:rsidRPr="00AF46AF">
        <w:rPr>
          <w:lang w:eastAsia="en-AU"/>
        </w:rPr>
        <w:t>Many</w:t>
      </w:r>
      <w:r w:rsidR="00B352F2">
        <w:rPr>
          <w:lang w:eastAsia="en-AU"/>
        </w:rPr>
        <w:t xml:space="preserve"> </w:t>
      </w:r>
      <w:r w:rsidRPr="00AF46AF">
        <w:rPr>
          <w:lang w:eastAsia="en-AU"/>
        </w:rPr>
        <w:t>a</w:t>
      </w:r>
      <w:r w:rsidR="00B352F2">
        <w:rPr>
          <w:lang w:eastAsia="en-AU"/>
        </w:rPr>
        <w:t xml:space="preserve"> </w:t>
      </w:r>
      <w:r w:rsidRPr="00AF46AF">
        <w:rPr>
          <w:lang w:eastAsia="en-AU"/>
        </w:rPr>
        <w:t>time,</w:t>
      </w:r>
      <w:r w:rsidR="00B352F2">
        <w:rPr>
          <w:lang w:eastAsia="en-AU"/>
        </w:rPr>
        <w:t xml:space="preserve"> </w:t>
      </w:r>
      <w:r w:rsidRPr="00AF46AF">
        <w:rPr>
          <w:lang w:eastAsia="en-AU"/>
        </w:rPr>
        <w:t>a</w:t>
      </w:r>
      <w:r w:rsidR="00B352F2">
        <w:rPr>
          <w:lang w:eastAsia="en-AU"/>
        </w:rPr>
        <w:t xml:space="preserve"> </w:t>
      </w:r>
      <w:r w:rsidRPr="00AF46AF">
        <w:rPr>
          <w:lang w:eastAsia="en-AU"/>
        </w:rPr>
        <w:t>calamity</w:t>
      </w:r>
      <w:r w:rsidR="00B352F2">
        <w:rPr>
          <w:lang w:eastAsia="en-AU"/>
        </w:rPr>
        <w:t xml:space="preserve"> </w:t>
      </w:r>
      <w:r w:rsidRPr="00AF46AF">
        <w:rPr>
          <w:lang w:eastAsia="en-AU"/>
        </w:rPr>
        <w:t>becomes</w:t>
      </w:r>
      <w:r w:rsidR="00B352F2">
        <w:rPr>
          <w:lang w:eastAsia="en-AU"/>
        </w:rPr>
        <w:t xml:space="preserve"> </w:t>
      </w:r>
      <w:r w:rsidRPr="00AF46AF">
        <w:rPr>
          <w:lang w:eastAsia="en-AU"/>
        </w:rPr>
        <w:t>the</w:t>
      </w:r>
      <w:r w:rsidR="00B352F2">
        <w:rPr>
          <w:lang w:eastAsia="en-AU"/>
        </w:rPr>
        <w:t xml:space="preserve"> </w:t>
      </w:r>
      <w:r w:rsidRPr="00AF46AF">
        <w:rPr>
          <w:lang w:eastAsia="en-AU"/>
        </w:rPr>
        <w:t>means</w:t>
      </w:r>
      <w:r w:rsidR="00B352F2">
        <w:rPr>
          <w:lang w:eastAsia="en-AU"/>
        </w:rPr>
        <w:t xml:space="preserve"> </w:t>
      </w:r>
      <w:r w:rsidRPr="00AF46AF">
        <w:rPr>
          <w:lang w:eastAsia="en-AU"/>
        </w:rPr>
        <w:t>to</w:t>
      </w:r>
      <w:r w:rsidR="00B352F2">
        <w:rPr>
          <w:lang w:eastAsia="en-AU"/>
        </w:rPr>
        <w:t xml:space="preserve"> </w:t>
      </w:r>
      <w:r w:rsidRPr="00AF46AF">
        <w:rPr>
          <w:lang w:eastAsia="en-AU"/>
        </w:rPr>
        <w:t>a</w:t>
      </w:r>
      <w:r w:rsidR="00B352F2">
        <w:rPr>
          <w:lang w:eastAsia="en-AU"/>
        </w:rPr>
        <w:t xml:space="preserve"> </w:t>
      </w:r>
      <w:r w:rsidRPr="00AF46AF">
        <w:rPr>
          <w:lang w:eastAsia="en-AU"/>
        </w:rPr>
        <w:t>bounty</w:t>
      </w:r>
      <w:r w:rsidR="00991B2B">
        <w:rPr>
          <w:lang w:eastAsia="en-AU"/>
        </w:rPr>
        <w:t>.</w:t>
      </w:r>
      <w:r w:rsidR="00B352F2">
        <w:rPr>
          <w:lang w:eastAsia="en-AU"/>
        </w:rPr>
        <w:t xml:space="preserve">  </w:t>
      </w:r>
      <w:r w:rsidRPr="00AF46AF">
        <w:rPr>
          <w:lang w:eastAsia="en-AU"/>
        </w:rPr>
        <w:t>Not</w:t>
      </w:r>
      <w:r w:rsidR="00B352F2">
        <w:rPr>
          <w:lang w:eastAsia="en-AU"/>
        </w:rPr>
        <w:t xml:space="preserve"> </w:t>
      </w:r>
      <w:r w:rsidRPr="00AF46AF">
        <w:rPr>
          <w:lang w:eastAsia="en-AU"/>
        </w:rPr>
        <w:t>until</w:t>
      </w:r>
      <w:r w:rsidR="00B352F2">
        <w:rPr>
          <w:lang w:eastAsia="en-AU"/>
        </w:rPr>
        <w:t xml:space="preserve"> </w:t>
      </w:r>
      <w:r w:rsidRPr="00AF46AF">
        <w:rPr>
          <w:lang w:eastAsia="en-AU"/>
        </w:rPr>
        <w:t>man</w:t>
      </w:r>
      <w:r w:rsidR="00B352F2">
        <w:rPr>
          <w:lang w:eastAsia="en-AU"/>
        </w:rPr>
        <w:t xml:space="preserve"> </w:t>
      </w:r>
      <w:r w:rsidRPr="00AF46AF">
        <w:rPr>
          <w:lang w:eastAsia="en-AU"/>
        </w:rPr>
        <w:t>has</w:t>
      </w:r>
      <w:r w:rsidR="00B352F2">
        <w:rPr>
          <w:lang w:eastAsia="en-AU"/>
        </w:rPr>
        <w:t xml:space="preserve"> </w:t>
      </w:r>
      <w:r w:rsidRPr="00AF46AF">
        <w:rPr>
          <w:lang w:eastAsia="en-AU"/>
        </w:rPr>
        <w:t>endured</w:t>
      </w:r>
      <w:r w:rsidR="00B352F2">
        <w:rPr>
          <w:lang w:eastAsia="en-AU"/>
        </w:rPr>
        <w:t xml:space="preserve"> </w:t>
      </w:r>
      <w:r w:rsidRPr="00AF46AF">
        <w:rPr>
          <w:lang w:eastAsia="en-AU"/>
        </w:rPr>
        <w:t>hardship</w:t>
      </w:r>
      <w:r w:rsidR="00B352F2">
        <w:rPr>
          <w:lang w:eastAsia="en-AU"/>
        </w:rPr>
        <w:t xml:space="preserve"> </w:t>
      </w:r>
      <w:r w:rsidRPr="00AF46AF">
        <w:rPr>
          <w:lang w:eastAsia="en-AU"/>
        </w:rPr>
        <w:t>because</w:t>
      </w:r>
      <w:r w:rsidR="00B352F2">
        <w:rPr>
          <w:lang w:eastAsia="en-AU"/>
        </w:rPr>
        <w:t xml:space="preserve"> </w:t>
      </w:r>
      <w:r w:rsidRPr="00AF46AF">
        <w:rPr>
          <w:lang w:eastAsia="en-AU"/>
        </w:rPr>
        <w:t>of</w:t>
      </w:r>
      <w:r w:rsidR="00B352F2">
        <w:rPr>
          <w:lang w:eastAsia="en-AU"/>
        </w:rPr>
        <w:t xml:space="preserve"> </w:t>
      </w:r>
      <w:r w:rsidRPr="00AF46AF">
        <w:rPr>
          <w:lang w:eastAsia="en-AU"/>
        </w:rPr>
        <w:t>a</w:t>
      </w:r>
      <w:r w:rsidR="00B352F2">
        <w:rPr>
          <w:lang w:eastAsia="en-AU"/>
        </w:rPr>
        <w:t xml:space="preserve"> </w:t>
      </w:r>
      <w:r w:rsidRPr="00AF46AF">
        <w:rPr>
          <w:lang w:eastAsia="en-AU"/>
        </w:rPr>
        <w:t>thing</w:t>
      </w:r>
      <w:r w:rsidR="00B352F2">
        <w:rPr>
          <w:lang w:eastAsia="en-AU"/>
        </w:rPr>
        <w:t xml:space="preserve"> </w:t>
      </w:r>
      <w:r w:rsidRPr="00AF46AF">
        <w:rPr>
          <w:lang w:eastAsia="en-AU"/>
        </w:rPr>
        <w:t>will</w:t>
      </w:r>
      <w:r w:rsidR="00B352F2">
        <w:rPr>
          <w:lang w:eastAsia="en-AU"/>
        </w:rPr>
        <w:t xml:space="preserve"> </w:t>
      </w:r>
      <w:r w:rsidRPr="00AF46AF">
        <w:rPr>
          <w:lang w:eastAsia="en-AU"/>
        </w:rPr>
        <w:t>he</w:t>
      </w:r>
      <w:r w:rsidR="00B352F2">
        <w:rPr>
          <w:lang w:eastAsia="en-AU"/>
        </w:rPr>
        <w:t xml:space="preserve"> </w:t>
      </w:r>
      <w:r w:rsidRPr="00AF46AF">
        <w:rPr>
          <w:lang w:eastAsia="en-AU"/>
        </w:rPr>
        <w:t>appreciate</w:t>
      </w:r>
      <w:r w:rsidR="00B352F2">
        <w:rPr>
          <w:lang w:eastAsia="en-AU"/>
        </w:rPr>
        <w:t xml:space="preserve"> </w:t>
      </w:r>
      <w:r w:rsidRPr="00AF46AF">
        <w:rPr>
          <w:lang w:eastAsia="en-AU"/>
        </w:rPr>
        <w:t>the</w:t>
      </w:r>
      <w:r w:rsidR="00B352F2">
        <w:rPr>
          <w:lang w:eastAsia="en-AU"/>
        </w:rPr>
        <w:t xml:space="preserve"> </w:t>
      </w:r>
      <w:r w:rsidRPr="00AF46AF">
        <w:rPr>
          <w:lang w:eastAsia="en-AU"/>
        </w:rPr>
        <w:t>full</w:t>
      </w:r>
      <w:r w:rsidR="00B352F2">
        <w:rPr>
          <w:lang w:eastAsia="en-AU"/>
        </w:rPr>
        <w:t xml:space="preserve"> </w:t>
      </w:r>
      <w:r w:rsidRPr="00AF46AF">
        <w:rPr>
          <w:lang w:eastAsia="en-AU"/>
        </w:rPr>
        <w:t>value</w:t>
      </w:r>
      <w:r w:rsidR="00B352F2">
        <w:rPr>
          <w:lang w:eastAsia="en-AU"/>
        </w:rPr>
        <w:t xml:space="preserve"> </w:t>
      </w:r>
      <w:r w:rsidRPr="00AF46AF">
        <w:rPr>
          <w:lang w:eastAsia="en-AU"/>
        </w:rPr>
        <w:t>of</w:t>
      </w:r>
      <w:r w:rsidR="00B352F2">
        <w:rPr>
          <w:lang w:eastAsia="en-AU"/>
        </w:rPr>
        <w:t xml:space="preserve"> </w:t>
      </w:r>
      <w:r w:rsidRPr="00AF46AF">
        <w:rPr>
          <w:lang w:eastAsia="en-AU"/>
        </w:rPr>
        <w:t>the</w:t>
      </w:r>
      <w:r w:rsidR="00B352F2">
        <w:rPr>
          <w:lang w:eastAsia="en-AU"/>
        </w:rPr>
        <w:t xml:space="preserve"> </w:t>
      </w:r>
      <w:r w:rsidRPr="00AF46AF">
        <w:rPr>
          <w:lang w:eastAsia="en-AU"/>
        </w:rPr>
        <w:t>thing</w:t>
      </w:r>
      <w:r w:rsidR="00991B2B">
        <w:rPr>
          <w:lang w:eastAsia="en-AU"/>
        </w:rPr>
        <w:t>.</w:t>
      </w:r>
      <w:r w:rsidR="00B352F2">
        <w:rPr>
          <w:lang w:eastAsia="en-AU"/>
        </w:rPr>
        <w:t xml:space="preserve">  </w:t>
      </w:r>
      <w:r w:rsidRPr="00AF46AF">
        <w:rPr>
          <w:lang w:eastAsia="en-AU"/>
        </w:rPr>
        <w:t>The</w:t>
      </w:r>
      <w:r w:rsidR="00B352F2">
        <w:rPr>
          <w:lang w:eastAsia="en-AU"/>
        </w:rPr>
        <w:t xml:space="preserve"> </w:t>
      </w:r>
      <w:r w:rsidRPr="00AF46AF">
        <w:rPr>
          <w:lang w:eastAsia="en-AU"/>
        </w:rPr>
        <w:t>more</w:t>
      </w:r>
      <w:r w:rsidR="00B352F2">
        <w:rPr>
          <w:lang w:eastAsia="en-AU"/>
        </w:rPr>
        <w:t xml:space="preserve"> </w:t>
      </w:r>
      <w:r w:rsidRPr="00AF46AF">
        <w:rPr>
          <w:lang w:eastAsia="en-AU"/>
        </w:rPr>
        <w:t>one</w:t>
      </w:r>
      <w:r w:rsidR="00B352F2">
        <w:rPr>
          <w:lang w:eastAsia="en-AU"/>
        </w:rPr>
        <w:t xml:space="preserve"> </w:t>
      </w:r>
      <w:r w:rsidRPr="00AF46AF">
        <w:rPr>
          <w:lang w:eastAsia="en-AU"/>
        </w:rPr>
        <w:t>suffers</w:t>
      </w:r>
      <w:r w:rsidR="00B352F2">
        <w:rPr>
          <w:lang w:eastAsia="en-AU"/>
        </w:rPr>
        <w:t xml:space="preserve"> </w:t>
      </w:r>
      <w:r w:rsidRPr="00AF46AF">
        <w:rPr>
          <w:lang w:eastAsia="en-AU"/>
        </w:rPr>
        <w:t>on</w:t>
      </w:r>
      <w:r w:rsidR="00B352F2">
        <w:rPr>
          <w:lang w:eastAsia="en-AU"/>
        </w:rPr>
        <w:t xml:space="preserve"> </w:t>
      </w:r>
      <w:r w:rsidRPr="00AF46AF">
        <w:rPr>
          <w:lang w:eastAsia="en-AU"/>
        </w:rPr>
        <w:t>account</w:t>
      </w:r>
      <w:r w:rsidR="00B352F2">
        <w:rPr>
          <w:lang w:eastAsia="en-AU"/>
        </w:rPr>
        <w:t xml:space="preserve"> </w:t>
      </w:r>
      <w:r w:rsidRPr="00AF46AF">
        <w:rPr>
          <w:lang w:eastAsia="en-AU"/>
        </w:rPr>
        <w:t>of</w:t>
      </w:r>
      <w:r w:rsidR="00B352F2">
        <w:rPr>
          <w:lang w:eastAsia="en-AU"/>
        </w:rPr>
        <w:t xml:space="preserve"> </w:t>
      </w:r>
      <w:r w:rsidRPr="00AF46AF">
        <w:rPr>
          <w:lang w:eastAsia="en-AU"/>
        </w:rPr>
        <w:t>an</w:t>
      </w:r>
      <w:r w:rsidR="00B352F2">
        <w:rPr>
          <w:lang w:eastAsia="en-AU"/>
        </w:rPr>
        <w:t xml:space="preserve"> </w:t>
      </w:r>
      <w:r w:rsidRPr="00AF46AF">
        <w:rPr>
          <w:lang w:eastAsia="en-AU"/>
        </w:rPr>
        <w:t>object,</w:t>
      </w:r>
      <w:r w:rsidR="00B352F2">
        <w:rPr>
          <w:lang w:eastAsia="en-AU"/>
        </w:rPr>
        <w:t xml:space="preserve"> </w:t>
      </w:r>
      <w:r w:rsidRPr="00AF46AF">
        <w:rPr>
          <w:lang w:eastAsia="en-AU"/>
        </w:rPr>
        <w:t>the</w:t>
      </w:r>
      <w:r w:rsidR="00B352F2">
        <w:rPr>
          <w:lang w:eastAsia="en-AU"/>
        </w:rPr>
        <w:t xml:space="preserve"> </w:t>
      </w:r>
      <w:r w:rsidRPr="00AF46AF">
        <w:rPr>
          <w:lang w:eastAsia="en-AU"/>
        </w:rPr>
        <w:t>greater</w:t>
      </w:r>
      <w:r w:rsidR="00B352F2">
        <w:rPr>
          <w:lang w:eastAsia="en-AU"/>
        </w:rPr>
        <w:t xml:space="preserve"> </w:t>
      </w:r>
      <w:r w:rsidRPr="00AF46AF">
        <w:rPr>
          <w:lang w:eastAsia="en-AU"/>
        </w:rPr>
        <w:t>he</w:t>
      </w:r>
      <w:r w:rsidR="00B352F2">
        <w:rPr>
          <w:lang w:eastAsia="en-AU"/>
        </w:rPr>
        <w:t xml:space="preserve"> </w:t>
      </w:r>
      <w:r w:rsidRPr="00AF46AF">
        <w:rPr>
          <w:lang w:eastAsia="en-AU"/>
        </w:rPr>
        <w:t>realizes</w:t>
      </w:r>
      <w:r w:rsidR="00B352F2">
        <w:rPr>
          <w:lang w:eastAsia="en-AU"/>
        </w:rPr>
        <w:t xml:space="preserve"> </w:t>
      </w:r>
      <w:r w:rsidRPr="00AF46AF">
        <w:rPr>
          <w:lang w:eastAsia="en-AU"/>
        </w:rPr>
        <w:t>its</w:t>
      </w:r>
      <w:r w:rsidR="00B352F2">
        <w:rPr>
          <w:lang w:eastAsia="en-AU"/>
        </w:rPr>
        <w:t xml:space="preserve"> </w:t>
      </w:r>
      <w:r w:rsidRPr="00AF46AF">
        <w:rPr>
          <w:lang w:eastAsia="en-AU"/>
        </w:rPr>
        <w:t>worth</w:t>
      </w:r>
      <w:r w:rsidR="00991B2B">
        <w:rPr>
          <w:lang w:eastAsia="en-AU"/>
        </w:rPr>
        <w:t>.</w:t>
      </w:r>
      <w:r w:rsidR="00B352F2">
        <w:rPr>
          <w:lang w:eastAsia="en-AU"/>
        </w:rPr>
        <w:t xml:space="preserve">  </w:t>
      </w:r>
      <w:r w:rsidRPr="00AF46AF">
        <w:rPr>
          <w:lang w:eastAsia="en-AU"/>
        </w:rPr>
        <w:t>It</w:t>
      </w:r>
      <w:r w:rsidR="00B352F2">
        <w:rPr>
          <w:lang w:eastAsia="en-AU"/>
        </w:rPr>
        <w:t xml:space="preserve"> </w:t>
      </w:r>
      <w:r w:rsidRPr="00AF46AF">
        <w:rPr>
          <w:lang w:eastAsia="en-AU"/>
        </w:rPr>
        <w:t>is</w:t>
      </w:r>
      <w:r w:rsidR="00B352F2">
        <w:rPr>
          <w:lang w:eastAsia="en-AU"/>
        </w:rPr>
        <w:t xml:space="preserve"> </w:t>
      </w:r>
      <w:r w:rsidRPr="00AF46AF">
        <w:rPr>
          <w:lang w:eastAsia="en-AU"/>
        </w:rPr>
        <w:t>said</w:t>
      </w:r>
      <w:r w:rsidR="00B352F2">
        <w:rPr>
          <w:lang w:eastAsia="en-AU"/>
        </w:rPr>
        <w:t xml:space="preserve"> </w:t>
      </w:r>
      <w:r w:rsidRPr="00AF46AF">
        <w:rPr>
          <w:lang w:eastAsia="en-AU"/>
        </w:rPr>
        <w:t>in</w:t>
      </w:r>
      <w:r w:rsidR="00B352F2">
        <w:rPr>
          <w:lang w:eastAsia="en-AU"/>
        </w:rPr>
        <w:t xml:space="preserve"> </w:t>
      </w:r>
      <w:r w:rsidRPr="00AF46AF">
        <w:rPr>
          <w:lang w:eastAsia="en-AU"/>
        </w:rPr>
        <w:t>the</w:t>
      </w:r>
      <w:r w:rsidR="00B352F2">
        <w:rPr>
          <w:lang w:eastAsia="en-AU"/>
        </w:rPr>
        <w:t xml:space="preserve"> </w:t>
      </w:r>
      <w:r w:rsidR="00AF2847">
        <w:rPr>
          <w:lang w:eastAsia="en-AU"/>
        </w:rPr>
        <w:t>Qur’an</w:t>
      </w:r>
      <w:r w:rsidR="00991B2B">
        <w:rPr>
          <w:lang w:eastAsia="en-AU"/>
        </w:rPr>
        <w:t>:</w:t>
      </w:r>
      <w:r w:rsidR="00B352F2">
        <w:rPr>
          <w:lang w:eastAsia="en-AU"/>
        </w:rPr>
        <w:t xml:space="preserve">  </w:t>
      </w:r>
      <w:r w:rsidR="00991B2B">
        <w:rPr>
          <w:lang w:eastAsia="en-AU"/>
        </w:rPr>
        <w:t>‘</w:t>
      </w:r>
      <w:proofErr w:type="gramStart"/>
      <w:r w:rsidRPr="00AF46AF">
        <w:rPr>
          <w:lang w:eastAsia="en-AU"/>
        </w:rPr>
        <w:t>They</w:t>
      </w:r>
      <w:proofErr w:type="gramEnd"/>
      <w:r w:rsidR="00B352F2">
        <w:rPr>
          <w:lang w:eastAsia="en-AU"/>
        </w:rPr>
        <w:t xml:space="preserve"> </w:t>
      </w:r>
      <w:r w:rsidRPr="00AF46AF">
        <w:rPr>
          <w:lang w:eastAsia="en-AU"/>
        </w:rPr>
        <w:t>will</w:t>
      </w:r>
      <w:r w:rsidR="00B352F2">
        <w:rPr>
          <w:lang w:eastAsia="en-AU"/>
        </w:rPr>
        <w:t xml:space="preserve"> </w:t>
      </w:r>
      <w:r w:rsidRPr="00AF46AF">
        <w:rPr>
          <w:lang w:eastAsia="en-AU"/>
        </w:rPr>
        <w:t>never</w:t>
      </w:r>
      <w:r w:rsidR="00B352F2">
        <w:rPr>
          <w:lang w:eastAsia="en-AU"/>
        </w:rPr>
        <w:t xml:space="preserve"> </w:t>
      </w:r>
      <w:r w:rsidRPr="00AF46AF">
        <w:rPr>
          <w:lang w:eastAsia="en-AU"/>
        </w:rPr>
        <w:t>attain</w:t>
      </w:r>
      <w:r w:rsidR="00B352F2">
        <w:rPr>
          <w:lang w:eastAsia="en-AU"/>
        </w:rPr>
        <w:t xml:space="preserve"> </w:t>
      </w:r>
      <w:r w:rsidRPr="00AF46AF">
        <w:rPr>
          <w:lang w:eastAsia="en-AU"/>
        </w:rPr>
        <w:t>(unto</w:t>
      </w:r>
      <w:r w:rsidR="00B352F2">
        <w:rPr>
          <w:lang w:eastAsia="en-AU"/>
        </w:rPr>
        <w:t xml:space="preserve"> </w:t>
      </w:r>
      <w:r w:rsidRPr="00AF46AF">
        <w:rPr>
          <w:lang w:eastAsia="en-AU"/>
        </w:rPr>
        <w:t>Divine</w:t>
      </w:r>
      <w:r w:rsidR="00B352F2">
        <w:rPr>
          <w:lang w:eastAsia="en-AU"/>
        </w:rPr>
        <w:t xml:space="preserve"> </w:t>
      </w:r>
      <w:r w:rsidRPr="00AF46AF">
        <w:rPr>
          <w:lang w:eastAsia="en-AU"/>
        </w:rPr>
        <w:t>Bounty)</w:t>
      </w:r>
      <w:r w:rsidR="00B352F2">
        <w:rPr>
          <w:lang w:eastAsia="en-AU"/>
        </w:rPr>
        <w:t xml:space="preserve"> </w:t>
      </w:r>
      <w:r w:rsidRPr="00AF46AF">
        <w:rPr>
          <w:lang w:eastAsia="en-AU"/>
        </w:rPr>
        <w:t>except</w:t>
      </w:r>
      <w:r w:rsidR="00B352F2">
        <w:rPr>
          <w:lang w:eastAsia="en-AU"/>
        </w:rPr>
        <w:t xml:space="preserve"> </w:t>
      </w:r>
      <w:r w:rsidRPr="00AF46AF">
        <w:rPr>
          <w:lang w:eastAsia="en-AU"/>
        </w:rPr>
        <w:t>through</w:t>
      </w:r>
      <w:r w:rsidR="00B352F2">
        <w:rPr>
          <w:lang w:eastAsia="en-AU"/>
        </w:rPr>
        <w:t xml:space="preserve"> </w:t>
      </w:r>
      <w:r w:rsidRPr="00AF46AF">
        <w:rPr>
          <w:lang w:eastAsia="en-AU"/>
        </w:rPr>
        <w:t>severe</w:t>
      </w:r>
      <w:r w:rsidR="00B352F2">
        <w:rPr>
          <w:lang w:eastAsia="en-AU"/>
        </w:rPr>
        <w:t xml:space="preserve"> </w:t>
      </w:r>
      <w:r w:rsidRPr="00AF46AF">
        <w:rPr>
          <w:lang w:eastAsia="en-AU"/>
        </w:rPr>
        <w:t>trials.</w:t>
      </w:r>
      <w:r w:rsidR="00991B2B">
        <w:rPr>
          <w:lang w:eastAsia="en-AU"/>
        </w:rPr>
        <w:t>’</w:t>
      </w:r>
      <w:r w:rsidR="00B352F2">
        <w:rPr>
          <w:lang w:eastAsia="en-AU"/>
        </w:rPr>
        <w:t xml:space="preserve"> </w:t>
      </w:r>
      <w:r w:rsidR="006A280B">
        <w:rPr>
          <w:lang w:eastAsia="en-AU"/>
        </w:rPr>
        <w:t xml:space="preserve"> </w:t>
      </w:r>
      <w:r w:rsidRPr="00AF46AF">
        <w:rPr>
          <w:lang w:eastAsia="en-AU"/>
        </w:rPr>
        <w:t>The</w:t>
      </w:r>
      <w:r w:rsidR="00B352F2">
        <w:rPr>
          <w:lang w:eastAsia="en-AU"/>
        </w:rPr>
        <w:t xml:space="preserve"> </w:t>
      </w:r>
      <w:r w:rsidRPr="00AF46AF">
        <w:rPr>
          <w:lang w:eastAsia="en-AU"/>
        </w:rPr>
        <w:t>more</w:t>
      </w:r>
      <w:r w:rsidR="00B352F2">
        <w:rPr>
          <w:lang w:eastAsia="en-AU"/>
        </w:rPr>
        <w:t xml:space="preserve"> </w:t>
      </w:r>
      <w:r w:rsidRPr="00AF46AF">
        <w:rPr>
          <w:lang w:eastAsia="en-AU"/>
        </w:rPr>
        <w:t>you</w:t>
      </w:r>
      <w:r w:rsidR="00B352F2">
        <w:rPr>
          <w:lang w:eastAsia="en-AU"/>
        </w:rPr>
        <w:t xml:space="preserve"> </w:t>
      </w:r>
      <w:r w:rsidRPr="00AF46AF">
        <w:rPr>
          <w:lang w:eastAsia="en-AU"/>
        </w:rPr>
        <w:t>search</w:t>
      </w:r>
      <w:r w:rsidR="00B352F2">
        <w:rPr>
          <w:lang w:eastAsia="en-AU"/>
        </w:rPr>
        <w:t xml:space="preserve"> </w:t>
      </w:r>
      <w:r w:rsidRPr="00AF46AF">
        <w:rPr>
          <w:lang w:eastAsia="en-AU"/>
        </w:rPr>
        <w:t>the</w:t>
      </w:r>
      <w:r w:rsidR="00B352F2">
        <w:rPr>
          <w:lang w:eastAsia="en-AU"/>
        </w:rPr>
        <w:t xml:space="preserve"> </w:t>
      </w:r>
      <w:r w:rsidRPr="00AF46AF">
        <w:rPr>
          <w:lang w:eastAsia="en-AU"/>
        </w:rPr>
        <w:t>earth</w:t>
      </w:r>
      <w:r w:rsidR="00B352F2">
        <w:rPr>
          <w:lang w:eastAsia="en-AU"/>
        </w:rPr>
        <w:t xml:space="preserve"> </w:t>
      </w:r>
      <w:r w:rsidRPr="00AF46AF">
        <w:rPr>
          <w:lang w:eastAsia="en-AU"/>
        </w:rPr>
        <w:t>and</w:t>
      </w:r>
      <w:r w:rsidR="00B352F2">
        <w:rPr>
          <w:lang w:eastAsia="en-AU"/>
        </w:rPr>
        <w:t xml:space="preserve"> </w:t>
      </w:r>
      <w:r w:rsidRPr="00AF46AF">
        <w:rPr>
          <w:lang w:eastAsia="en-AU"/>
        </w:rPr>
        <w:t>the</w:t>
      </w:r>
      <w:r w:rsidR="00B352F2">
        <w:rPr>
          <w:lang w:eastAsia="en-AU"/>
        </w:rPr>
        <w:t xml:space="preserve"> </w:t>
      </w:r>
      <w:r w:rsidRPr="00AF46AF">
        <w:rPr>
          <w:lang w:eastAsia="en-AU"/>
        </w:rPr>
        <w:t>deeper</w:t>
      </w:r>
      <w:r w:rsidR="00B352F2">
        <w:rPr>
          <w:lang w:eastAsia="en-AU"/>
        </w:rPr>
        <w:t xml:space="preserve"> </w:t>
      </w:r>
      <w:r w:rsidRPr="00AF46AF">
        <w:rPr>
          <w:lang w:eastAsia="en-AU"/>
        </w:rPr>
        <w:t>you</w:t>
      </w:r>
      <w:r w:rsidR="00B352F2">
        <w:rPr>
          <w:lang w:eastAsia="en-AU"/>
        </w:rPr>
        <w:t xml:space="preserve"> </w:t>
      </w:r>
      <w:r w:rsidRPr="00AF46AF">
        <w:rPr>
          <w:lang w:eastAsia="en-AU"/>
        </w:rPr>
        <w:t>dig</w:t>
      </w:r>
      <w:r w:rsidR="00B352F2">
        <w:rPr>
          <w:lang w:eastAsia="en-AU"/>
        </w:rPr>
        <w:t xml:space="preserve"> </w:t>
      </w:r>
      <w:r w:rsidRPr="00AF46AF">
        <w:rPr>
          <w:lang w:eastAsia="en-AU"/>
        </w:rPr>
        <w:t>into</w:t>
      </w:r>
      <w:r w:rsidR="00B352F2">
        <w:rPr>
          <w:lang w:eastAsia="en-AU"/>
        </w:rPr>
        <w:t xml:space="preserve"> </w:t>
      </w:r>
      <w:r w:rsidRPr="00AF46AF">
        <w:rPr>
          <w:lang w:eastAsia="en-AU"/>
        </w:rPr>
        <w:t>its</w:t>
      </w:r>
      <w:r w:rsidR="00B352F2">
        <w:rPr>
          <w:lang w:eastAsia="en-AU"/>
        </w:rPr>
        <w:t xml:space="preserve"> </w:t>
      </w:r>
      <w:r w:rsidRPr="00AF46AF">
        <w:rPr>
          <w:lang w:eastAsia="en-AU"/>
        </w:rPr>
        <w:t>bosom</w:t>
      </w:r>
      <w:r w:rsidR="00B352F2">
        <w:rPr>
          <w:lang w:eastAsia="en-AU"/>
        </w:rPr>
        <w:t xml:space="preserve"> </w:t>
      </w:r>
      <w:r w:rsidRPr="00AF46AF">
        <w:rPr>
          <w:lang w:eastAsia="en-AU"/>
        </w:rPr>
        <w:t>with</w:t>
      </w:r>
      <w:r w:rsidR="00B352F2">
        <w:rPr>
          <w:lang w:eastAsia="en-AU"/>
        </w:rPr>
        <w:t xml:space="preserve"> </w:t>
      </w:r>
      <w:r w:rsidRPr="00AF46AF">
        <w:rPr>
          <w:lang w:eastAsia="en-AU"/>
        </w:rPr>
        <w:t>the</w:t>
      </w:r>
      <w:r w:rsidR="00B352F2">
        <w:rPr>
          <w:lang w:eastAsia="en-AU"/>
        </w:rPr>
        <w:t xml:space="preserve"> </w:t>
      </w:r>
      <w:r w:rsidRPr="00AF46AF">
        <w:rPr>
          <w:lang w:eastAsia="en-AU"/>
        </w:rPr>
        <w:t>plough,</w:t>
      </w:r>
      <w:r w:rsidR="00B352F2">
        <w:rPr>
          <w:lang w:eastAsia="en-AU"/>
        </w:rPr>
        <w:t xml:space="preserve"> </w:t>
      </w:r>
      <w:r w:rsidRPr="00AF46AF">
        <w:rPr>
          <w:lang w:eastAsia="en-AU"/>
        </w:rPr>
        <w:t>the</w:t>
      </w:r>
      <w:r w:rsidR="00B352F2">
        <w:rPr>
          <w:lang w:eastAsia="en-AU"/>
        </w:rPr>
        <w:t xml:space="preserve"> </w:t>
      </w:r>
      <w:r w:rsidRPr="00AF46AF">
        <w:rPr>
          <w:lang w:eastAsia="en-AU"/>
        </w:rPr>
        <w:t>more</w:t>
      </w:r>
      <w:r w:rsidR="00B352F2">
        <w:rPr>
          <w:lang w:eastAsia="en-AU"/>
        </w:rPr>
        <w:t xml:space="preserve"> </w:t>
      </w:r>
      <w:r w:rsidRPr="00AF46AF">
        <w:rPr>
          <w:lang w:eastAsia="en-AU"/>
        </w:rPr>
        <w:t>fertile</w:t>
      </w:r>
      <w:r w:rsidR="00B352F2">
        <w:rPr>
          <w:lang w:eastAsia="en-AU"/>
        </w:rPr>
        <w:t xml:space="preserve"> </w:t>
      </w:r>
      <w:r w:rsidRPr="00AF46AF">
        <w:rPr>
          <w:lang w:eastAsia="en-AU"/>
        </w:rPr>
        <w:t>it</w:t>
      </w:r>
      <w:r w:rsidR="00B352F2">
        <w:rPr>
          <w:lang w:eastAsia="en-AU"/>
        </w:rPr>
        <w:t xml:space="preserve"> </w:t>
      </w:r>
      <w:r w:rsidRPr="00AF46AF">
        <w:rPr>
          <w:lang w:eastAsia="en-AU"/>
        </w:rPr>
        <w:t>becomes</w:t>
      </w:r>
      <w:r w:rsidR="00991B2B">
        <w:rPr>
          <w:lang w:eastAsia="en-AU"/>
        </w:rPr>
        <w:t>.</w:t>
      </w:r>
      <w:r w:rsidR="00B352F2">
        <w:rPr>
          <w:lang w:eastAsia="en-AU"/>
        </w:rPr>
        <w:t xml:space="preserve">  </w:t>
      </w:r>
      <w:r w:rsidRPr="00AF46AF">
        <w:rPr>
          <w:lang w:eastAsia="en-AU"/>
        </w:rPr>
        <w:t>For</w:t>
      </w:r>
      <w:r w:rsidR="00B352F2">
        <w:rPr>
          <w:lang w:eastAsia="en-AU"/>
        </w:rPr>
        <w:t xml:space="preserve"> </w:t>
      </w:r>
      <w:r w:rsidRPr="00AF46AF">
        <w:rPr>
          <w:lang w:eastAsia="en-AU"/>
        </w:rPr>
        <w:t>the</w:t>
      </w:r>
      <w:r w:rsidR="00B352F2">
        <w:rPr>
          <w:lang w:eastAsia="en-AU"/>
        </w:rPr>
        <w:t xml:space="preserve"> </w:t>
      </w:r>
      <w:r w:rsidRPr="00AF46AF">
        <w:rPr>
          <w:lang w:eastAsia="en-AU"/>
        </w:rPr>
        <w:t>people</w:t>
      </w:r>
      <w:r w:rsidR="00B352F2">
        <w:rPr>
          <w:lang w:eastAsia="en-AU"/>
        </w:rPr>
        <w:t xml:space="preserve"> </w:t>
      </w:r>
      <w:r w:rsidRPr="00AF46AF">
        <w:rPr>
          <w:lang w:eastAsia="en-AU"/>
        </w:rPr>
        <w:t>of</w:t>
      </w:r>
      <w:r w:rsidR="00B352F2">
        <w:rPr>
          <w:lang w:eastAsia="en-AU"/>
        </w:rPr>
        <w:t xml:space="preserve"> </w:t>
      </w:r>
      <w:r w:rsidRPr="00AF46AF">
        <w:rPr>
          <w:lang w:eastAsia="en-AU"/>
        </w:rPr>
        <w:t>Faith,</w:t>
      </w:r>
      <w:r w:rsidR="00B352F2">
        <w:rPr>
          <w:lang w:eastAsia="en-AU"/>
        </w:rPr>
        <w:t xml:space="preserve"> </w:t>
      </w:r>
      <w:r w:rsidRPr="00AF46AF">
        <w:rPr>
          <w:lang w:eastAsia="en-AU"/>
        </w:rPr>
        <w:t>calamities,</w:t>
      </w:r>
      <w:r w:rsidR="00B352F2">
        <w:rPr>
          <w:lang w:eastAsia="en-AU"/>
        </w:rPr>
        <w:t xml:space="preserve"> </w:t>
      </w:r>
      <w:r w:rsidRPr="00AF46AF">
        <w:rPr>
          <w:lang w:eastAsia="en-AU"/>
        </w:rPr>
        <w:t>trials</w:t>
      </w:r>
      <w:r w:rsidR="00B352F2">
        <w:rPr>
          <w:lang w:eastAsia="en-AU"/>
        </w:rPr>
        <w:t xml:space="preserve"> </w:t>
      </w:r>
      <w:r w:rsidRPr="00AF46AF">
        <w:rPr>
          <w:lang w:eastAsia="en-AU"/>
        </w:rPr>
        <w:t>and</w:t>
      </w:r>
      <w:r w:rsidR="00B352F2">
        <w:rPr>
          <w:lang w:eastAsia="en-AU"/>
        </w:rPr>
        <w:t xml:space="preserve"> </w:t>
      </w:r>
      <w:r w:rsidRPr="00AF46AF">
        <w:rPr>
          <w:lang w:eastAsia="en-AU"/>
        </w:rPr>
        <w:t>tribulations</w:t>
      </w:r>
      <w:r w:rsidR="00B352F2">
        <w:rPr>
          <w:lang w:eastAsia="en-AU"/>
        </w:rPr>
        <w:t xml:space="preserve"> </w:t>
      </w:r>
      <w:r w:rsidRPr="00AF46AF">
        <w:rPr>
          <w:lang w:eastAsia="en-AU"/>
        </w:rPr>
        <w:t>are</w:t>
      </w:r>
      <w:r w:rsidR="00B352F2">
        <w:rPr>
          <w:lang w:eastAsia="en-AU"/>
        </w:rPr>
        <w:t xml:space="preserve"> </w:t>
      </w:r>
      <w:r w:rsidRPr="00AF46AF">
        <w:rPr>
          <w:lang w:eastAsia="en-AU"/>
        </w:rPr>
        <w:t>conducive</w:t>
      </w:r>
      <w:r w:rsidR="00B352F2">
        <w:rPr>
          <w:lang w:eastAsia="en-AU"/>
        </w:rPr>
        <w:t xml:space="preserve"> </w:t>
      </w:r>
      <w:r w:rsidRPr="00AF46AF">
        <w:rPr>
          <w:lang w:eastAsia="en-AU"/>
        </w:rPr>
        <w:t>to</w:t>
      </w:r>
      <w:r w:rsidR="00B352F2">
        <w:rPr>
          <w:lang w:eastAsia="en-AU"/>
        </w:rPr>
        <w:t xml:space="preserve"> </w:t>
      </w:r>
      <w:r w:rsidRPr="00AF46AF">
        <w:rPr>
          <w:lang w:eastAsia="en-AU"/>
        </w:rPr>
        <w:t>spiritual</w:t>
      </w:r>
      <w:r w:rsidR="00B352F2">
        <w:rPr>
          <w:lang w:eastAsia="en-AU"/>
        </w:rPr>
        <w:t xml:space="preserve"> </w:t>
      </w:r>
      <w:r w:rsidRPr="00AF46AF">
        <w:rPr>
          <w:lang w:eastAsia="en-AU"/>
        </w:rPr>
        <w:t>progress;</w:t>
      </w:r>
      <w:r w:rsidR="00B352F2">
        <w:rPr>
          <w:lang w:eastAsia="en-AU"/>
        </w:rPr>
        <w:t xml:space="preserve"> </w:t>
      </w:r>
      <w:r w:rsidRPr="00AF46AF">
        <w:rPr>
          <w:lang w:eastAsia="en-AU"/>
        </w:rPr>
        <w:t>provided</w:t>
      </w:r>
      <w:r w:rsidR="00B352F2">
        <w:rPr>
          <w:lang w:eastAsia="en-AU"/>
        </w:rPr>
        <w:t xml:space="preserve"> </w:t>
      </w:r>
      <w:r w:rsidRPr="00AF46AF">
        <w:rPr>
          <w:lang w:eastAsia="en-AU"/>
        </w:rPr>
        <w:t>one</w:t>
      </w:r>
      <w:r w:rsidR="00B352F2">
        <w:rPr>
          <w:lang w:eastAsia="en-AU"/>
        </w:rPr>
        <w:t xml:space="preserve"> </w:t>
      </w:r>
      <w:r w:rsidRPr="00AF46AF">
        <w:rPr>
          <w:lang w:eastAsia="en-AU"/>
        </w:rPr>
        <w:t>endures</w:t>
      </w:r>
      <w:r w:rsidR="00B352F2">
        <w:rPr>
          <w:lang w:eastAsia="en-AU"/>
        </w:rPr>
        <w:t xml:space="preserve"> </w:t>
      </w:r>
      <w:r w:rsidRPr="00AF46AF">
        <w:rPr>
          <w:lang w:eastAsia="en-AU"/>
        </w:rPr>
        <w:t>them</w:t>
      </w:r>
      <w:r w:rsidR="00B352F2">
        <w:rPr>
          <w:lang w:eastAsia="en-AU"/>
        </w:rPr>
        <w:t xml:space="preserve"> </w:t>
      </w:r>
      <w:r w:rsidRPr="00AF46AF">
        <w:rPr>
          <w:lang w:eastAsia="en-AU"/>
        </w:rPr>
        <w:t>patiently</w:t>
      </w:r>
      <w:r w:rsidR="00B352F2">
        <w:rPr>
          <w:lang w:eastAsia="en-AU"/>
        </w:rPr>
        <w:t xml:space="preserve"> </w:t>
      </w:r>
      <w:r w:rsidRPr="00AF46AF">
        <w:rPr>
          <w:lang w:eastAsia="en-AU"/>
        </w:rPr>
        <w:t>and</w:t>
      </w:r>
      <w:r w:rsidR="00B352F2">
        <w:rPr>
          <w:lang w:eastAsia="en-AU"/>
        </w:rPr>
        <w:t xml:space="preserve"> </w:t>
      </w:r>
      <w:r w:rsidRPr="00AF46AF">
        <w:rPr>
          <w:lang w:eastAsia="en-AU"/>
        </w:rPr>
        <w:t>with</w:t>
      </w:r>
      <w:r w:rsidR="00B352F2">
        <w:rPr>
          <w:lang w:eastAsia="en-AU"/>
        </w:rPr>
        <w:t xml:space="preserve"> </w:t>
      </w:r>
      <w:r w:rsidRPr="00AF46AF">
        <w:rPr>
          <w:lang w:eastAsia="en-AU"/>
        </w:rPr>
        <w:t>severance</w:t>
      </w:r>
      <w:r w:rsidR="00B352F2">
        <w:rPr>
          <w:lang w:eastAsia="en-AU"/>
        </w:rPr>
        <w:t xml:space="preserve"> </w:t>
      </w:r>
      <w:r w:rsidRPr="00AF46AF">
        <w:rPr>
          <w:lang w:eastAsia="en-AU"/>
        </w:rPr>
        <w:t>for</w:t>
      </w:r>
      <w:r w:rsidR="00B352F2">
        <w:rPr>
          <w:lang w:eastAsia="en-AU"/>
        </w:rPr>
        <w:t xml:space="preserve"> </w:t>
      </w:r>
      <w:r w:rsidRPr="00AF46AF">
        <w:rPr>
          <w:lang w:eastAsia="en-AU"/>
        </w:rPr>
        <w:t>all</w:t>
      </w:r>
      <w:r w:rsidR="00B352F2">
        <w:rPr>
          <w:lang w:eastAsia="en-AU"/>
        </w:rPr>
        <w:t xml:space="preserve"> </w:t>
      </w:r>
      <w:r w:rsidRPr="00AF46AF">
        <w:rPr>
          <w:lang w:eastAsia="en-AU"/>
        </w:rPr>
        <w:t>else</w:t>
      </w:r>
      <w:r w:rsidR="00B352F2">
        <w:rPr>
          <w:lang w:eastAsia="en-AU"/>
        </w:rPr>
        <w:t xml:space="preserve"> </w:t>
      </w:r>
      <w:r w:rsidRPr="00AF46AF">
        <w:rPr>
          <w:lang w:eastAsia="en-AU"/>
        </w:rPr>
        <w:t>save</w:t>
      </w:r>
      <w:r w:rsidR="00B352F2">
        <w:rPr>
          <w:lang w:eastAsia="en-AU"/>
        </w:rPr>
        <w:t xml:space="preserve"> </w:t>
      </w:r>
      <w:r w:rsidRPr="00AF46AF">
        <w:rPr>
          <w:lang w:eastAsia="en-AU"/>
        </w:rPr>
        <w:t>God</w:t>
      </w:r>
      <w:r w:rsidR="00991B2B">
        <w:rPr>
          <w:lang w:eastAsia="en-AU"/>
        </w:rPr>
        <w:t>.</w:t>
      </w:r>
      <w:r w:rsidR="00B352F2">
        <w:rPr>
          <w:lang w:eastAsia="en-AU"/>
        </w:rPr>
        <w:t xml:space="preserve">  </w:t>
      </w:r>
      <w:r w:rsidRPr="00AF46AF">
        <w:rPr>
          <w:lang w:eastAsia="en-AU"/>
        </w:rPr>
        <w:t>It</w:t>
      </w:r>
      <w:r w:rsidR="00B352F2">
        <w:rPr>
          <w:lang w:eastAsia="en-AU"/>
        </w:rPr>
        <w:t xml:space="preserve"> </w:t>
      </w:r>
      <w:r w:rsidRPr="00AF46AF">
        <w:rPr>
          <w:lang w:eastAsia="en-AU"/>
        </w:rPr>
        <w:t>is</w:t>
      </w:r>
      <w:r w:rsidR="00B352F2">
        <w:rPr>
          <w:lang w:eastAsia="en-AU"/>
        </w:rPr>
        <w:t xml:space="preserve"> </w:t>
      </w:r>
      <w:r w:rsidRPr="00AF46AF">
        <w:rPr>
          <w:lang w:eastAsia="en-AU"/>
        </w:rPr>
        <w:t>said</w:t>
      </w:r>
      <w:r w:rsidR="00B352F2">
        <w:rPr>
          <w:lang w:eastAsia="en-AU"/>
        </w:rPr>
        <w:t xml:space="preserve"> </w:t>
      </w:r>
      <w:r w:rsidRPr="00AF46AF">
        <w:rPr>
          <w:lang w:eastAsia="en-AU"/>
        </w:rPr>
        <w:t>in</w:t>
      </w:r>
      <w:r w:rsidR="00B352F2">
        <w:rPr>
          <w:lang w:eastAsia="en-AU"/>
        </w:rPr>
        <w:t xml:space="preserve"> </w:t>
      </w:r>
      <w:r w:rsidRPr="00AF46AF">
        <w:rPr>
          <w:lang w:eastAsia="en-AU"/>
        </w:rPr>
        <w:t>the</w:t>
      </w:r>
      <w:r w:rsidR="00B352F2">
        <w:rPr>
          <w:lang w:eastAsia="en-AU"/>
        </w:rPr>
        <w:t xml:space="preserve"> </w:t>
      </w:r>
      <w:r w:rsidR="00AF2847">
        <w:rPr>
          <w:lang w:eastAsia="en-AU"/>
        </w:rPr>
        <w:t>Qur’an</w:t>
      </w:r>
      <w:r w:rsidR="00991B2B">
        <w:rPr>
          <w:lang w:eastAsia="en-AU"/>
        </w:rPr>
        <w:t>:</w:t>
      </w:r>
      <w:r w:rsidR="00B352F2">
        <w:rPr>
          <w:lang w:eastAsia="en-AU"/>
        </w:rPr>
        <w:t xml:space="preserve">  </w:t>
      </w:r>
      <w:r w:rsidR="00991B2B">
        <w:rPr>
          <w:lang w:eastAsia="en-AU"/>
        </w:rPr>
        <w:t>‘</w:t>
      </w:r>
      <w:proofErr w:type="gramStart"/>
      <w:r w:rsidRPr="00AF46AF">
        <w:rPr>
          <w:lang w:eastAsia="en-AU"/>
        </w:rPr>
        <w:t>Did</w:t>
      </w:r>
      <w:proofErr w:type="gramEnd"/>
      <w:r w:rsidR="00B352F2">
        <w:rPr>
          <w:lang w:eastAsia="en-AU"/>
        </w:rPr>
        <w:t xml:space="preserve"> </w:t>
      </w:r>
      <w:r w:rsidRPr="00AF46AF">
        <w:rPr>
          <w:lang w:eastAsia="en-AU"/>
        </w:rPr>
        <w:t>ye</w:t>
      </w:r>
      <w:r w:rsidR="00B352F2">
        <w:rPr>
          <w:lang w:eastAsia="en-AU"/>
        </w:rPr>
        <w:t xml:space="preserve"> </w:t>
      </w:r>
      <w:r w:rsidRPr="00AF46AF">
        <w:rPr>
          <w:lang w:eastAsia="en-AU"/>
        </w:rPr>
        <w:t>suppose</w:t>
      </w:r>
      <w:r w:rsidR="00B352F2">
        <w:rPr>
          <w:lang w:eastAsia="en-AU"/>
        </w:rPr>
        <w:t xml:space="preserve"> </w:t>
      </w:r>
      <w:r w:rsidRPr="00AF46AF">
        <w:rPr>
          <w:lang w:eastAsia="en-AU"/>
        </w:rPr>
        <w:t>that</w:t>
      </w:r>
      <w:r w:rsidR="00B352F2">
        <w:rPr>
          <w:lang w:eastAsia="en-AU"/>
        </w:rPr>
        <w:t xml:space="preserve"> </w:t>
      </w:r>
      <w:r w:rsidRPr="00AF46AF">
        <w:rPr>
          <w:lang w:eastAsia="en-AU"/>
        </w:rPr>
        <w:t>ye</w:t>
      </w:r>
      <w:r w:rsidR="00B352F2">
        <w:rPr>
          <w:lang w:eastAsia="en-AU"/>
        </w:rPr>
        <w:t xml:space="preserve"> </w:t>
      </w:r>
      <w:r w:rsidRPr="00AF46AF">
        <w:rPr>
          <w:lang w:eastAsia="en-AU"/>
        </w:rPr>
        <w:t>will</w:t>
      </w:r>
      <w:r w:rsidR="00B352F2">
        <w:rPr>
          <w:lang w:eastAsia="en-AU"/>
        </w:rPr>
        <w:t xml:space="preserve"> </w:t>
      </w:r>
      <w:r w:rsidRPr="00AF46AF">
        <w:rPr>
          <w:lang w:eastAsia="en-AU"/>
        </w:rPr>
        <w:t>enter</w:t>
      </w:r>
      <w:r w:rsidR="00B352F2">
        <w:rPr>
          <w:lang w:eastAsia="en-AU"/>
        </w:rPr>
        <w:t xml:space="preserve"> </w:t>
      </w:r>
      <w:r w:rsidRPr="00AF46AF">
        <w:rPr>
          <w:lang w:eastAsia="en-AU"/>
        </w:rPr>
        <w:t>the</w:t>
      </w:r>
      <w:r w:rsidR="00B352F2">
        <w:rPr>
          <w:lang w:eastAsia="en-AU"/>
        </w:rPr>
        <w:t xml:space="preserve"> </w:t>
      </w:r>
      <w:r w:rsidRPr="00AF46AF">
        <w:rPr>
          <w:lang w:eastAsia="en-AU"/>
        </w:rPr>
        <w:t>Paradise,</w:t>
      </w:r>
      <w:r w:rsidR="00B352F2">
        <w:rPr>
          <w:lang w:eastAsia="en-AU"/>
        </w:rPr>
        <w:t xml:space="preserve"> </w:t>
      </w:r>
      <w:r w:rsidRPr="00AF46AF">
        <w:rPr>
          <w:lang w:eastAsia="en-AU"/>
        </w:rPr>
        <w:t>but</w:t>
      </w:r>
      <w:r w:rsidR="00B352F2">
        <w:rPr>
          <w:lang w:eastAsia="en-AU"/>
        </w:rPr>
        <w:t xml:space="preserve"> </w:t>
      </w:r>
      <w:r w:rsidRPr="00AF46AF">
        <w:rPr>
          <w:lang w:eastAsia="en-AU"/>
        </w:rPr>
        <w:t>when</w:t>
      </w:r>
      <w:r w:rsidR="00B352F2">
        <w:rPr>
          <w:lang w:eastAsia="en-AU"/>
        </w:rPr>
        <w:t xml:space="preserve"> </w:t>
      </w:r>
      <w:r w:rsidRPr="00AF46AF">
        <w:rPr>
          <w:lang w:eastAsia="en-AU"/>
        </w:rPr>
        <w:t>trials,</w:t>
      </w:r>
      <w:r w:rsidR="00B352F2">
        <w:rPr>
          <w:lang w:eastAsia="en-AU"/>
        </w:rPr>
        <w:t xml:space="preserve"> </w:t>
      </w:r>
      <w:r w:rsidRPr="00AF46AF">
        <w:rPr>
          <w:lang w:eastAsia="en-AU"/>
        </w:rPr>
        <w:t>similar</w:t>
      </w:r>
      <w:r w:rsidR="00B352F2">
        <w:rPr>
          <w:lang w:eastAsia="en-AU"/>
        </w:rPr>
        <w:t xml:space="preserve"> </w:t>
      </w:r>
      <w:r w:rsidRPr="00AF46AF">
        <w:rPr>
          <w:lang w:eastAsia="en-AU"/>
        </w:rPr>
        <w:t>unto</w:t>
      </w:r>
      <w:r w:rsidR="00B352F2">
        <w:rPr>
          <w:lang w:eastAsia="en-AU"/>
        </w:rPr>
        <w:t xml:space="preserve"> </w:t>
      </w:r>
      <w:r w:rsidRPr="00AF46AF">
        <w:rPr>
          <w:lang w:eastAsia="en-AU"/>
        </w:rPr>
        <w:t>those</w:t>
      </w:r>
      <w:r w:rsidR="00B352F2">
        <w:rPr>
          <w:lang w:eastAsia="en-AU"/>
        </w:rPr>
        <w:t xml:space="preserve"> </w:t>
      </w:r>
      <w:r w:rsidRPr="00AF46AF">
        <w:rPr>
          <w:lang w:eastAsia="en-AU"/>
        </w:rPr>
        <w:t>suffered</w:t>
      </w:r>
      <w:r w:rsidR="00B352F2">
        <w:rPr>
          <w:lang w:eastAsia="en-AU"/>
        </w:rPr>
        <w:t xml:space="preserve"> </w:t>
      </w:r>
      <w:r w:rsidRPr="00AF46AF">
        <w:rPr>
          <w:lang w:eastAsia="en-AU"/>
        </w:rPr>
        <w:t>by</w:t>
      </w:r>
      <w:r w:rsidR="00B352F2">
        <w:rPr>
          <w:lang w:eastAsia="en-AU"/>
        </w:rPr>
        <w:t xml:space="preserve"> </w:t>
      </w:r>
      <w:r w:rsidRPr="00AF46AF">
        <w:rPr>
          <w:lang w:eastAsia="en-AU"/>
        </w:rPr>
        <w:t>men</w:t>
      </w:r>
    </w:p>
    <w:p w:rsidR="004B2C0C" w:rsidRDefault="004B2C0C">
      <w:pPr>
        <w:widowControl/>
        <w:kinsoku/>
        <w:overflowPunct/>
        <w:textAlignment w:val="auto"/>
        <w:rPr>
          <w:lang w:eastAsia="en-AU"/>
        </w:rPr>
      </w:pPr>
      <w:r>
        <w:rPr>
          <w:lang w:eastAsia="en-AU"/>
        </w:rPr>
        <w:br w:type="page"/>
      </w:r>
    </w:p>
    <w:p w:rsidR="00AF46AF" w:rsidRPr="00FB112F" w:rsidRDefault="004B2AB8" w:rsidP="004B2C0C">
      <w:pPr>
        <w:pStyle w:val="Textcts"/>
        <w:rPr>
          <w:rStyle w:val="TextChar"/>
        </w:rPr>
      </w:pPr>
      <w:r>
        <w:lastRenderedPageBreak/>
        <w:t xml:space="preserve">&lt;p </w:t>
      </w:r>
      <w:r w:rsidR="00AF46AF" w:rsidRPr="00FB112F">
        <w:t>44&gt;</w:t>
      </w:r>
      <w:r w:rsidR="00B352F2" w:rsidRPr="00FB112F">
        <w:rPr>
          <w:rStyle w:val="TextChar"/>
        </w:rPr>
        <w:t xml:space="preserve"> </w:t>
      </w:r>
      <w:r w:rsidR="00AF46AF" w:rsidRPr="00FB112F">
        <w:rPr>
          <w:rStyle w:val="TextChar"/>
        </w:rPr>
        <w:t>before</w:t>
      </w:r>
      <w:r w:rsidR="00B352F2" w:rsidRPr="00FB112F">
        <w:rPr>
          <w:rStyle w:val="TextChar"/>
        </w:rPr>
        <w:t xml:space="preserve"> </w:t>
      </w:r>
      <w:r w:rsidR="00AF46AF" w:rsidRPr="00FB112F">
        <w:rPr>
          <w:rStyle w:val="TextChar"/>
        </w:rPr>
        <w:t>you,</w:t>
      </w:r>
      <w:r w:rsidR="00B352F2" w:rsidRPr="00FB112F">
        <w:rPr>
          <w:rStyle w:val="TextChar"/>
        </w:rPr>
        <w:t xml:space="preserve"> </w:t>
      </w:r>
      <w:r w:rsidR="00AF46AF" w:rsidRPr="00FB112F">
        <w:rPr>
          <w:rStyle w:val="TextChar"/>
        </w:rPr>
        <w:t>come</w:t>
      </w:r>
      <w:r w:rsidR="00B352F2" w:rsidRPr="00FB112F">
        <w:rPr>
          <w:rStyle w:val="TextChar"/>
        </w:rPr>
        <w:t xml:space="preserve"> </w:t>
      </w:r>
      <w:r w:rsidR="00AF46AF" w:rsidRPr="00FB112F">
        <w:rPr>
          <w:rStyle w:val="TextChar"/>
        </w:rPr>
        <w:t>upon</w:t>
      </w:r>
      <w:r w:rsidR="00B352F2" w:rsidRPr="00FB112F">
        <w:rPr>
          <w:rStyle w:val="TextChar"/>
        </w:rPr>
        <w:t xml:space="preserve"> </w:t>
      </w:r>
      <w:r w:rsidR="00AF46AF" w:rsidRPr="00FB112F">
        <w:rPr>
          <w:rStyle w:val="TextChar"/>
        </w:rPr>
        <w:t>you,</w:t>
      </w:r>
      <w:r w:rsidR="00B352F2" w:rsidRPr="00FB112F">
        <w:rPr>
          <w:rStyle w:val="TextChar"/>
        </w:rPr>
        <w:t xml:space="preserve"> </w:t>
      </w:r>
      <w:r w:rsidR="00AF46AF" w:rsidRPr="00FB112F">
        <w:rPr>
          <w:rStyle w:val="TextChar"/>
        </w:rPr>
        <w:t>you</w:t>
      </w:r>
      <w:r w:rsidR="00B352F2" w:rsidRPr="00FB112F">
        <w:rPr>
          <w:rStyle w:val="TextChar"/>
        </w:rPr>
        <w:t xml:space="preserve"> </w:t>
      </w:r>
      <w:r w:rsidR="00AF46AF" w:rsidRPr="00FB112F">
        <w:rPr>
          <w:rStyle w:val="TextChar"/>
        </w:rPr>
        <w:t>were</w:t>
      </w:r>
      <w:r w:rsidR="00B352F2" w:rsidRPr="00FB112F">
        <w:rPr>
          <w:rStyle w:val="TextChar"/>
        </w:rPr>
        <w:t xml:space="preserve"> </w:t>
      </w:r>
      <w:r w:rsidR="00AF46AF" w:rsidRPr="00FB112F">
        <w:rPr>
          <w:rStyle w:val="TextChar"/>
        </w:rPr>
        <w:t>overcome</w:t>
      </w:r>
      <w:r w:rsidR="00B352F2" w:rsidRPr="00FB112F">
        <w:rPr>
          <w:rStyle w:val="TextChar"/>
        </w:rPr>
        <w:t xml:space="preserve"> </w:t>
      </w:r>
      <w:r w:rsidR="00AF46AF" w:rsidRPr="00FB112F">
        <w:rPr>
          <w:rStyle w:val="TextChar"/>
        </w:rPr>
        <w:t>with</w:t>
      </w:r>
      <w:r w:rsidR="00B352F2" w:rsidRPr="00FB112F">
        <w:rPr>
          <w:rStyle w:val="TextChar"/>
        </w:rPr>
        <w:t xml:space="preserve"> </w:t>
      </w:r>
      <w:r w:rsidR="00AF46AF" w:rsidRPr="00FB112F">
        <w:rPr>
          <w:rStyle w:val="TextChar"/>
        </w:rPr>
        <w:t>grief</w:t>
      </w:r>
      <w:r w:rsidR="00B352F2" w:rsidRPr="00FB112F">
        <w:rPr>
          <w:rStyle w:val="TextChar"/>
        </w:rPr>
        <w:t xml:space="preserve"> </w:t>
      </w:r>
      <w:r w:rsidR="00AF46AF" w:rsidRPr="00FB112F">
        <w:rPr>
          <w:rStyle w:val="TextChar"/>
        </w:rPr>
        <w:t>and</w:t>
      </w:r>
      <w:r w:rsidR="00B352F2" w:rsidRPr="00FB112F">
        <w:rPr>
          <w:rStyle w:val="TextChar"/>
        </w:rPr>
        <w:t xml:space="preserve"> </w:t>
      </w:r>
      <w:r w:rsidR="00AF46AF" w:rsidRPr="00FB112F">
        <w:rPr>
          <w:rStyle w:val="TextChar"/>
        </w:rPr>
        <w:t>afflictions?</w:t>
      </w:r>
      <w:r w:rsidR="00991B2B" w:rsidRPr="00FB112F">
        <w:rPr>
          <w:rStyle w:val="TextChar"/>
        </w:rPr>
        <w:t>’</w:t>
      </w:r>
      <w:r w:rsidR="004B2C0C">
        <w:rPr>
          <w:rStyle w:val="TextChar"/>
        </w:rPr>
        <w:t xml:space="preserve"> </w:t>
      </w:r>
      <w:r w:rsidR="00B352F2" w:rsidRPr="00FB112F">
        <w:rPr>
          <w:rStyle w:val="TextChar"/>
        </w:rPr>
        <w:t xml:space="preserve"> </w:t>
      </w:r>
      <w:r w:rsidR="00AF46AF" w:rsidRPr="00FB112F">
        <w:rPr>
          <w:rStyle w:val="TextChar"/>
        </w:rPr>
        <w:t>Man</w:t>
      </w:r>
      <w:r w:rsidR="00B352F2" w:rsidRPr="00FB112F">
        <w:rPr>
          <w:rStyle w:val="TextChar"/>
        </w:rPr>
        <w:t xml:space="preserve"> </w:t>
      </w:r>
      <w:r w:rsidR="00AF46AF" w:rsidRPr="00FB112F">
        <w:rPr>
          <w:rStyle w:val="TextChar"/>
        </w:rPr>
        <w:t>cannot</w:t>
      </w:r>
      <w:r w:rsidR="00B352F2" w:rsidRPr="00FB112F">
        <w:rPr>
          <w:rStyle w:val="TextChar"/>
        </w:rPr>
        <w:t xml:space="preserve"> </w:t>
      </w:r>
      <w:r w:rsidR="00AF46AF" w:rsidRPr="00FB112F">
        <w:rPr>
          <w:rStyle w:val="TextChar"/>
        </w:rPr>
        <w:t>find</w:t>
      </w:r>
      <w:r w:rsidR="00B352F2" w:rsidRPr="00FB112F">
        <w:rPr>
          <w:rStyle w:val="TextChar"/>
        </w:rPr>
        <w:t xml:space="preserve"> </w:t>
      </w:r>
      <w:r w:rsidR="00AF46AF" w:rsidRPr="00FB112F">
        <w:rPr>
          <w:rStyle w:val="TextChar"/>
        </w:rPr>
        <w:t>intoxication</w:t>
      </w:r>
      <w:r w:rsidR="00B352F2" w:rsidRPr="00FB112F">
        <w:rPr>
          <w:rStyle w:val="TextChar"/>
        </w:rPr>
        <w:t xml:space="preserve"> </w:t>
      </w:r>
      <w:r w:rsidR="00AF46AF" w:rsidRPr="00FB112F">
        <w:rPr>
          <w:rStyle w:val="TextChar"/>
        </w:rPr>
        <w:t>without</w:t>
      </w:r>
      <w:r w:rsidR="00B352F2" w:rsidRPr="00FB112F">
        <w:rPr>
          <w:rStyle w:val="TextChar"/>
        </w:rPr>
        <w:t xml:space="preserve"> </w:t>
      </w:r>
      <w:r w:rsidR="00AF46AF" w:rsidRPr="00FB112F">
        <w:rPr>
          <w:rStyle w:val="TextChar"/>
        </w:rPr>
        <w:t>drinking</w:t>
      </w:r>
      <w:r w:rsidR="00B352F2" w:rsidRPr="00FB112F">
        <w:rPr>
          <w:rStyle w:val="TextChar"/>
        </w:rPr>
        <w:t xml:space="preserve"> </w:t>
      </w:r>
      <w:r w:rsidR="00AF46AF" w:rsidRPr="00FB112F">
        <w:rPr>
          <w:rStyle w:val="TextChar"/>
        </w:rPr>
        <w:t>from</w:t>
      </w:r>
      <w:r w:rsidR="00B352F2" w:rsidRPr="00FB112F">
        <w:rPr>
          <w:rStyle w:val="TextChar"/>
        </w:rPr>
        <w:t xml:space="preserve"> </w:t>
      </w:r>
      <w:r w:rsidR="00AF46AF" w:rsidRPr="00FB112F">
        <w:rPr>
          <w:rStyle w:val="TextChar"/>
        </w:rPr>
        <w:t>his</w:t>
      </w:r>
      <w:r w:rsidR="00B352F2" w:rsidRPr="00FB112F">
        <w:rPr>
          <w:rStyle w:val="TextChar"/>
        </w:rPr>
        <w:t xml:space="preserve"> </w:t>
      </w:r>
      <w:r w:rsidR="00AF46AF" w:rsidRPr="00FB112F">
        <w:rPr>
          <w:rStyle w:val="TextChar"/>
        </w:rPr>
        <w:t>cup</w:t>
      </w:r>
      <w:r w:rsidR="00991B2B" w:rsidRPr="00FB112F">
        <w:rPr>
          <w:rStyle w:val="TextChar"/>
        </w:rPr>
        <w:t>.</w:t>
      </w:r>
      <w:r w:rsidR="00B352F2" w:rsidRPr="00FB112F">
        <w:rPr>
          <w:rStyle w:val="TextChar"/>
        </w:rPr>
        <w:t xml:space="preserve">  </w:t>
      </w:r>
      <w:r w:rsidR="00AF46AF" w:rsidRPr="00FB112F">
        <w:rPr>
          <w:rStyle w:val="TextChar"/>
        </w:rPr>
        <w:t>Man</w:t>
      </w:r>
      <w:r w:rsidR="00B352F2" w:rsidRPr="00FB112F">
        <w:rPr>
          <w:rStyle w:val="TextChar"/>
        </w:rPr>
        <w:t xml:space="preserve"> </w:t>
      </w:r>
      <w:r w:rsidR="00AF46AF" w:rsidRPr="00FB112F">
        <w:rPr>
          <w:rStyle w:val="TextChar"/>
        </w:rPr>
        <w:t>cannot</w:t>
      </w:r>
      <w:r w:rsidR="00B352F2" w:rsidRPr="00FB112F">
        <w:rPr>
          <w:rStyle w:val="TextChar"/>
        </w:rPr>
        <w:t xml:space="preserve"> </w:t>
      </w:r>
      <w:r w:rsidR="00AF46AF" w:rsidRPr="00FB112F">
        <w:rPr>
          <w:rStyle w:val="TextChar"/>
        </w:rPr>
        <w:t>take</w:t>
      </w:r>
      <w:r w:rsidR="00B352F2" w:rsidRPr="00FB112F">
        <w:rPr>
          <w:rStyle w:val="TextChar"/>
        </w:rPr>
        <w:t xml:space="preserve"> </w:t>
      </w:r>
      <w:r w:rsidR="00AF46AF" w:rsidRPr="00FB112F">
        <w:rPr>
          <w:rStyle w:val="TextChar"/>
        </w:rPr>
        <w:t>part</w:t>
      </w:r>
      <w:r w:rsidR="00B352F2" w:rsidRPr="00FB112F">
        <w:rPr>
          <w:rStyle w:val="TextChar"/>
        </w:rPr>
        <w:t xml:space="preserve"> </w:t>
      </w:r>
      <w:r w:rsidR="00AF46AF" w:rsidRPr="00FB112F">
        <w:rPr>
          <w:rStyle w:val="TextChar"/>
        </w:rPr>
        <w:t>in</w:t>
      </w:r>
      <w:r w:rsidR="00B352F2" w:rsidRPr="00FB112F">
        <w:rPr>
          <w:rStyle w:val="TextChar"/>
        </w:rPr>
        <w:t xml:space="preserve"> </w:t>
      </w:r>
      <w:r w:rsidR="00AF46AF" w:rsidRPr="00FB112F">
        <w:rPr>
          <w:rStyle w:val="TextChar"/>
        </w:rPr>
        <w:t>the</w:t>
      </w:r>
      <w:r w:rsidR="00B352F2" w:rsidRPr="00FB112F">
        <w:rPr>
          <w:rStyle w:val="TextChar"/>
        </w:rPr>
        <w:t xml:space="preserve"> </w:t>
      </w:r>
      <w:r w:rsidR="00AF46AF" w:rsidRPr="00FB112F">
        <w:rPr>
          <w:rStyle w:val="TextChar"/>
        </w:rPr>
        <w:t>hilarity</w:t>
      </w:r>
      <w:r w:rsidR="00B352F2" w:rsidRPr="00FB112F">
        <w:rPr>
          <w:rStyle w:val="TextChar"/>
        </w:rPr>
        <w:t xml:space="preserve"> </w:t>
      </w:r>
      <w:r w:rsidR="00AF46AF" w:rsidRPr="00FB112F">
        <w:rPr>
          <w:rStyle w:val="TextChar"/>
        </w:rPr>
        <w:t>of</w:t>
      </w:r>
      <w:r w:rsidR="00B352F2" w:rsidRPr="00FB112F">
        <w:rPr>
          <w:rStyle w:val="TextChar"/>
        </w:rPr>
        <w:t xml:space="preserve"> </w:t>
      </w:r>
      <w:r w:rsidR="00AF46AF" w:rsidRPr="00FB112F">
        <w:rPr>
          <w:rStyle w:val="TextChar"/>
        </w:rPr>
        <w:t>those</w:t>
      </w:r>
      <w:r w:rsidR="00B352F2" w:rsidRPr="00FB112F">
        <w:rPr>
          <w:rStyle w:val="TextChar"/>
        </w:rPr>
        <w:t xml:space="preserve"> </w:t>
      </w:r>
      <w:r w:rsidR="00AF46AF" w:rsidRPr="00FB112F">
        <w:rPr>
          <w:rStyle w:val="TextChar"/>
        </w:rPr>
        <w:t>drunk</w:t>
      </w:r>
      <w:r w:rsidR="00B352F2" w:rsidRPr="00FB112F">
        <w:rPr>
          <w:rStyle w:val="TextChar"/>
        </w:rPr>
        <w:t xml:space="preserve"> </w:t>
      </w:r>
      <w:r w:rsidR="00AF46AF" w:rsidRPr="00FB112F">
        <w:rPr>
          <w:rStyle w:val="TextChar"/>
        </w:rPr>
        <w:t>from</w:t>
      </w:r>
      <w:r w:rsidR="00B352F2" w:rsidRPr="00FB112F">
        <w:rPr>
          <w:rStyle w:val="TextChar"/>
        </w:rPr>
        <w:t xml:space="preserve"> </w:t>
      </w:r>
      <w:r w:rsidR="00AF46AF" w:rsidRPr="00FB112F">
        <w:rPr>
          <w:rStyle w:val="TextChar"/>
        </w:rPr>
        <w:t>the</w:t>
      </w:r>
      <w:r w:rsidR="00B352F2" w:rsidRPr="00FB112F">
        <w:rPr>
          <w:rStyle w:val="TextChar"/>
        </w:rPr>
        <w:t xml:space="preserve"> </w:t>
      </w:r>
      <w:r w:rsidR="00AF46AF" w:rsidRPr="00FB112F">
        <w:rPr>
          <w:rStyle w:val="TextChar"/>
        </w:rPr>
        <w:t>wine</w:t>
      </w:r>
      <w:r w:rsidR="00B352F2" w:rsidRPr="00FB112F">
        <w:rPr>
          <w:rStyle w:val="TextChar"/>
        </w:rPr>
        <w:t xml:space="preserve"> </w:t>
      </w:r>
      <w:r w:rsidR="00AF46AF" w:rsidRPr="00FB112F">
        <w:rPr>
          <w:rStyle w:val="TextChar"/>
        </w:rPr>
        <w:t>of</w:t>
      </w:r>
      <w:r w:rsidR="00B352F2" w:rsidRPr="00FB112F">
        <w:rPr>
          <w:rStyle w:val="TextChar"/>
        </w:rPr>
        <w:t xml:space="preserve"> </w:t>
      </w:r>
      <w:r w:rsidR="00AF46AF" w:rsidRPr="00FB112F">
        <w:rPr>
          <w:rStyle w:val="TextChar"/>
        </w:rPr>
        <w:t>the</w:t>
      </w:r>
      <w:r w:rsidR="00B352F2" w:rsidRPr="00FB112F">
        <w:rPr>
          <w:rStyle w:val="TextChar"/>
        </w:rPr>
        <w:t xml:space="preserve"> </w:t>
      </w:r>
      <w:r w:rsidR="00AF46AF" w:rsidRPr="00FB112F">
        <w:rPr>
          <w:rStyle w:val="TextChar"/>
        </w:rPr>
        <w:t>love</w:t>
      </w:r>
      <w:r w:rsidR="00B352F2" w:rsidRPr="00FB112F">
        <w:rPr>
          <w:rStyle w:val="TextChar"/>
        </w:rPr>
        <w:t xml:space="preserve"> </w:t>
      </w:r>
      <w:r w:rsidR="00AF46AF" w:rsidRPr="00FB112F">
        <w:rPr>
          <w:rStyle w:val="TextChar"/>
        </w:rPr>
        <w:t>of</w:t>
      </w:r>
      <w:r w:rsidR="00B352F2" w:rsidRPr="00FB112F">
        <w:rPr>
          <w:rStyle w:val="TextChar"/>
        </w:rPr>
        <w:t xml:space="preserve"> </w:t>
      </w:r>
      <w:r w:rsidR="00AF46AF" w:rsidRPr="00FB112F">
        <w:rPr>
          <w:rStyle w:val="TextChar"/>
        </w:rPr>
        <w:t>God</w:t>
      </w:r>
      <w:r w:rsidR="00B352F2" w:rsidRPr="00FB112F">
        <w:rPr>
          <w:rStyle w:val="TextChar"/>
        </w:rPr>
        <w:t xml:space="preserve"> </w:t>
      </w:r>
      <w:r w:rsidR="00AF46AF" w:rsidRPr="00FB112F">
        <w:rPr>
          <w:rStyle w:val="TextChar"/>
        </w:rPr>
        <w:t>without</w:t>
      </w:r>
      <w:r w:rsidR="00B352F2" w:rsidRPr="00FB112F">
        <w:rPr>
          <w:rStyle w:val="TextChar"/>
        </w:rPr>
        <w:t xml:space="preserve"> </w:t>
      </w:r>
      <w:r w:rsidR="00AF46AF" w:rsidRPr="00FB112F">
        <w:rPr>
          <w:rStyle w:val="TextChar"/>
        </w:rPr>
        <w:t>quaffing</w:t>
      </w:r>
      <w:r w:rsidR="00B352F2" w:rsidRPr="00FB112F">
        <w:rPr>
          <w:rStyle w:val="TextChar"/>
        </w:rPr>
        <w:t xml:space="preserve"> </w:t>
      </w:r>
      <w:r w:rsidR="00AF46AF" w:rsidRPr="00FB112F">
        <w:rPr>
          <w:rStyle w:val="TextChar"/>
        </w:rPr>
        <w:t>the</w:t>
      </w:r>
      <w:r w:rsidR="00B352F2" w:rsidRPr="00FB112F">
        <w:rPr>
          <w:rStyle w:val="TextChar"/>
        </w:rPr>
        <w:t xml:space="preserve"> </w:t>
      </w:r>
      <w:r w:rsidR="00AF46AF" w:rsidRPr="00FB112F">
        <w:rPr>
          <w:rStyle w:val="TextChar"/>
        </w:rPr>
        <w:t>cup</w:t>
      </w:r>
      <w:r w:rsidR="00B352F2" w:rsidRPr="00FB112F">
        <w:rPr>
          <w:rStyle w:val="TextChar"/>
        </w:rPr>
        <w:t xml:space="preserve"> </w:t>
      </w:r>
      <w:r w:rsidR="00AF46AF" w:rsidRPr="00FB112F">
        <w:rPr>
          <w:rStyle w:val="TextChar"/>
        </w:rPr>
        <w:t>of</w:t>
      </w:r>
      <w:r w:rsidR="00B352F2" w:rsidRPr="00FB112F">
        <w:rPr>
          <w:rStyle w:val="TextChar"/>
        </w:rPr>
        <w:t xml:space="preserve"> </w:t>
      </w:r>
      <w:r w:rsidR="00AF46AF" w:rsidRPr="00FB112F">
        <w:rPr>
          <w:rStyle w:val="TextChar"/>
        </w:rPr>
        <w:t>calamity</w:t>
      </w:r>
      <w:r w:rsidR="00991B2B" w:rsidRPr="00FB112F">
        <w:rPr>
          <w:rStyle w:val="TextChar"/>
        </w:rPr>
        <w:t>.</w:t>
      </w:r>
      <w:r w:rsidR="00B352F2" w:rsidRPr="00FB112F">
        <w:rPr>
          <w:rStyle w:val="TextChar"/>
        </w:rPr>
        <w:t xml:space="preserve">  </w:t>
      </w:r>
      <w:r w:rsidR="00AF46AF" w:rsidRPr="00FB112F">
        <w:rPr>
          <w:rStyle w:val="TextChar"/>
        </w:rPr>
        <w:t>The</w:t>
      </w:r>
      <w:r w:rsidR="00B352F2" w:rsidRPr="00FB112F">
        <w:rPr>
          <w:rStyle w:val="TextChar"/>
        </w:rPr>
        <w:t xml:space="preserve"> </w:t>
      </w:r>
      <w:r w:rsidR="00AF46AF" w:rsidRPr="00FB112F">
        <w:rPr>
          <w:rStyle w:val="TextChar"/>
        </w:rPr>
        <w:t>more</w:t>
      </w:r>
      <w:r w:rsidR="00B352F2" w:rsidRPr="00FB112F">
        <w:rPr>
          <w:rStyle w:val="TextChar"/>
        </w:rPr>
        <w:t xml:space="preserve"> </w:t>
      </w:r>
      <w:r w:rsidR="00AF46AF" w:rsidRPr="00FB112F">
        <w:rPr>
          <w:rStyle w:val="TextChar"/>
        </w:rPr>
        <w:t>you</w:t>
      </w:r>
      <w:r w:rsidR="00B352F2" w:rsidRPr="00FB112F">
        <w:rPr>
          <w:rStyle w:val="TextChar"/>
        </w:rPr>
        <w:t xml:space="preserve"> </w:t>
      </w:r>
      <w:r w:rsidR="00AF46AF" w:rsidRPr="00FB112F">
        <w:rPr>
          <w:rStyle w:val="TextChar"/>
        </w:rPr>
        <w:t>beat</w:t>
      </w:r>
      <w:r w:rsidR="00B352F2" w:rsidRPr="00FB112F">
        <w:rPr>
          <w:rStyle w:val="TextChar"/>
        </w:rPr>
        <w:t xml:space="preserve"> </w:t>
      </w:r>
      <w:r w:rsidR="00AF46AF" w:rsidRPr="00FB112F">
        <w:rPr>
          <w:rStyle w:val="TextChar"/>
        </w:rPr>
        <w:t>the</w:t>
      </w:r>
      <w:r w:rsidR="00B352F2" w:rsidRPr="00FB112F">
        <w:rPr>
          <w:rStyle w:val="TextChar"/>
        </w:rPr>
        <w:t xml:space="preserve"> </w:t>
      </w:r>
      <w:r w:rsidR="00AF46AF" w:rsidRPr="00FB112F">
        <w:rPr>
          <w:rStyle w:val="TextChar"/>
        </w:rPr>
        <w:t>iron,</w:t>
      </w:r>
      <w:r w:rsidR="00B352F2" w:rsidRPr="00FB112F">
        <w:rPr>
          <w:rStyle w:val="TextChar"/>
        </w:rPr>
        <w:t xml:space="preserve"> </w:t>
      </w:r>
      <w:r w:rsidR="00AF46AF" w:rsidRPr="00FB112F">
        <w:rPr>
          <w:rStyle w:val="TextChar"/>
        </w:rPr>
        <w:t>the</w:t>
      </w:r>
      <w:r w:rsidR="00B352F2" w:rsidRPr="00FB112F">
        <w:rPr>
          <w:rStyle w:val="TextChar"/>
        </w:rPr>
        <w:t xml:space="preserve"> </w:t>
      </w:r>
      <w:r w:rsidR="00AF46AF" w:rsidRPr="00FB112F">
        <w:rPr>
          <w:rStyle w:val="TextChar"/>
        </w:rPr>
        <w:t>sharper</w:t>
      </w:r>
      <w:r w:rsidR="00B352F2" w:rsidRPr="00FB112F">
        <w:rPr>
          <w:rStyle w:val="TextChar"/>
        </w:rPr>
        <w:t xml:space="preserve"> </w:t>
      </w:r>
      <w:r w:rsidR="00AF46AF" w:rsidRPr="00FB112F">
        <w:rPr>
          <w:rStyle w:val="TextChar"/>
        </w:rPr>
        <w:t>it</w:t>
      </w:r>
      <w:r w:rsidR="00B352F2" w:rsidRPr="00FB112F">
        <w:rPr>
          <w:rStyle w:val="TextChar"/>
        </w:rPr>
        <w:t xml:space="preserve"> </w:t>
      </w:r>
      <w:r w:rsidR="00AF46AF" w:rsidRPr="00FB112F">
        <w:rPr>
          <w:rStyle w:val="TextChar"/>
        </w:rPr>
        <w:t>becomes;</w:t>
      </w:r>
      <w:r w:rsidR="00B352F2" w:rsidRPr="00FB112F">
        <w:rPr>
          <w:rStyle w:val="TextChar"/>
        </w:rPr>
        <w:t xml:space="preserve"> </w:t>
      </w:r>
      <w:r w:rsidR="00AF46AF" w:rsidRPr="00FB112F">
        <w:rPr>
          <w:rStyle w:val="TextChar"/>
        </w:rPr>
        <w:t>the</w:t>
      </w:r>
      <w:r w:rsidR="00B352F2" w:rsidRPr="00FB112F">
        <w:rPr>
          <w:rStyle w:val="TextChar"/>
        </w:rPr>
        <w:t xml:space="preserve"> </w:t>
      </w:r>
      <w:r w:rsidR="00AF46AF" w:rsidRPr="00FB112F">
        <w:rPr>
          <w:rStyle w:val="TextChar"/>
        </w:rPr>
        <w:t>longer</w:t>
      </w:r>
      <w:r w:rsidR="00B352F2" w:rsidRPr="00FB112F">
        <w:rPr>
          <w:rStyle w:val="TextChar"/>
        </w:rPr>
        <w:t xml:space="preserve"> </w:t>
      </w:r>
      <w:r w:rsidR="00AF46AF" w:rsidRPr="00FB112F">
        <w:rPr>
          <w:rStyle w:val="TextChar"/>
        </w:rPr>
        <w:t>you</w:t>
      </w:r>
      <w:r w:rsidR="00B352F2" w:rsidRPr="00FB112F">
        <w:rPr>
          <w:rStyle w:val="TextChar"/>
        </w:rPr>
        <w:t xml:space="preserve"> </w:t>
      </w:r>
      <w:r w:rsidR="00AF46AF" w:rsidRPr="00FB112F">
        <w:rPr>
          <w:rStyle w:val="TextChar"/>
        </w:rPr>
        <w:t>subject</w:t>
      </w:r>
      <w:r w:rsidR="00B352F2" w:rsidRPr="00FB112F">
        <w:rPr>
          <w:rStyle w:val="TextChar"/>
        </w:rPr>
        <w:t xml:space="preserve"> </w:t>
      </w:r>
      <w:r w:rsidR="00AF46AF" w:rsidRPr="00FB112F">
        <w:rPr>
          <w:rStyle w:val="TextChar"/>
        </w:rPr>
        <w:t>gold</w:t>
      </w:r>
      <w:r w:rsidR="00B352F2" w:rsidRPr="00FB112F">
        <w:rPr>
          <w:rStyle w:val="TextChar"/>
        </w:rPr>
        <w:t xml:space="preserve"> </w:t>
      </w:r>
      <w:r w:rsidR="00AF46AF" w:rsidRPr="00FB112F">
        <w:rPr>
          <w:rStyle w:val="TextChar"/>
        </w:rPr>
        <w:t>to</w:t>
      </w:r>
      <w:r w:rsidR="00B352F2" w:rsidRPr="00FB112F">
        <w:rPr>
          <w:rStyle w:val="TextChar"/>
        </w:rPr>
        <w:t xml:space="preserve"> </w:t>
      </w:r>
      <w:r w:rsidR="00AF46AF" w:rsidRPr="00FB112F">
        <w:rPr>
          <w:rStyle w:val="TextChar"/>
        </w:rPr>
        <w:t>red-hot</w:t>
      </w:r>
      <w:r w:rsidR="00B352F2" w:rsidRPr="00FB112F">
        <w:rPr>
          <w:rStyle w:val="TextChar"/>
        </w:rPr>
        <w:t xml:space="preserve"> </w:t>
      </w:r>
      <w:r w:rsidR="00AF46AF" w:rsidRPr="00FB112F">
        <w:rPr>
          <w:rStyle w:val="TextChar"/>
        </w:rPr>
        <w:t>fire,</w:t>
      </w:r>
      <w:r w:rsidR="00B352F2" w:rsidRPr="00FB112F">
        <w:rPr>
          <w:rStyle w:val="TextChar"/>
        </w:rPr>
        <w:t xml:space="preserve"> </w:t>
      </w:r>
      <w:r w:rsidR="00AF46AF" w:rsidRPr="00FB112F">
        <w:rPr>
          <w:rStyle w:val="TextChar"/>
        </w:rPr>
        <w:t>the</w:t>
      </w:r>
      <w:r w:rsidR="00B352F2" w:rsidRPr="00FB112F">
        <w:rPr>
          <w:rStyle w:val="TextChar"/>
        </w:rPr>
        <w:t xml:space="preserve"> </w:t>
      </w:r>
      <w:r w:rsidR="00AF46AF" w:rsidRPr="00FB112F">
        <w:rPr>
          <w:rStyle w:val="TextChar"/>
        </w:rPr>
        <w:t>purer</w:t>
      </w:r>
      <w:r w:rsidR="00B352F2" w:rsidRPr="00FB112F">
        <w:rPr>
          <w:rStyle w:val="TextChar"/>
        </w:rPr>
        <w:t xml:space="preserve"> </w:t>
      </w:r>
      <w:r w:rsidR="00AF46AF" w:rsidRPr="00FB112F">
        <w:rPr>
          <w:rStyle w:val="TextChar"/>
        </w:rPr>
        <w:t>and</w:t>
      </w:r>
      <w:r w:rsidR="00B352F2" w:rsidRPr="00FB112F">
        <w:rPr>
          <w:rStyle w:val="TextChar"/>
        </w:rPr>
        <w:t xml:space="preserve"> </w:t>
      </w:r>
      <w:r w:rsidR="00AF46AF" w:rsidRPr="00FB112F">
        <w:rPr>
          <w:rStyle w:val="TextChar"/>
        </w:rPr>
        <w:t>clearer</w:t>
      </w:r>
      <w:r w:rsidR="00B352F2" w:rsidRPr="00FB112F">
        <w:rPr>
          <w:rStyle w:val="TextChar"/>
        </w:rPr>
        <w:t xml:space="preserve"> </w:t>
      </w:r>
      <w:r w:rsidR="00AF46AF" w:rsidRPr="00FB112F">
        <w:rPr>
          <w:rStyle w:val="TextChar"/>
        </w:rPr>
        <w:t>it</w:t>
      </w:r>
      <w:r w:rsidR="00B352F2" w:rsidRPr="00FB112F">
        <w:rPr>
          <w:rStyle w:val="TextChar"/>
        </w:rPr>
        <w:t xml:space="preserve"> </w:t>
      </w:r>
      <w:r w:rsidR="00AF46AF" w:rsidRPr="00FB112F">
        <w:rPr>
          <w:rStyle w:val="TextChar"/>
        </w:rPr>
        <w:t>becomes.</w:t>
      </w:r>
    </w:p>
    <w:p w:rsidR="004B2C0C" w:rsidRDefault="00991B2B" w:rsidP="004B2C0C">
      <w:pPr>
        <w:pStyle w:val="Text"/>
      </w:pPr>
      <w:r>
        <w:rPr>
          <w:lang w:eastAsia="en-AU"/>
        </w:rPr>
        <w:t>“</w:t>
      </w:r>
      <w:r w:rsidR="00AF46AF" w:rsidRPr="00AF46AF">
        <w:rPr>
          <w:lang w:eastAsia="en-AU"/>
        </w:rPr>
        <w:t>Even</w:t>
      </w:r>
      <w:r w:rsidR="00B352F2">
        <w:rPr>
          <w:lang w:eastAsia="en-AU"/>
        </w:rPr>
        <w:t xml:space="preserve"> </w:t>
      </w:r>
      <w:r w:rsidR="00AF46AF" w:rsidRPr="00AF46AF">
        <w:rPr>
          <w:lang w:eastAsia="en-AU"/>
        </w:rPr>
        <w:t>among</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people</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world,</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even</w:t>
      </w:r>
      <w:r w:rsidR="00B352F2">
        <w:rPr>
          <w:lang w:eastAsia="en-AU"/>
        </w:rPr>
        <w:t xml:space="preserve"> </w:t>
      </w:r>
      <w:r w:rsidR="00AF46AF" w:rsidRPr="00AF46AF">
        <w:rPr>
          <w:lang w:eastAsia="en-AU"/>
        </w:rPr>
        <w:t>in</w:t>
      </w:r>
      <w:r w:rsidR="00B352F2">
        <w:rPr>
          <w:lang w:eastAsia="en-AU"/>
        </w:rPr>
        <w:t xml:space="preserve"> </w:t>
      </w:r>
      <w:r w:rsidR="00AF46AF" w:rsidRPr="00AF46AF">
        <w:rPr>
          <w:lang w:eastAsia="en-AU"/>
        </w:rPr>
        <w:t>worldly</w:t>
      </w:r>
      <w:r w:rsidR="00B352F2">
        <w:rPr>
          <w:lang w:eastAsia="en-AU"/>
        </w:rPr>
        <w:t xml:space="preserve"> </w:t>
      </w:r>
      <w:r w:rsidR="00AF46AF" w:rsidRPr="00AF46AF">
        <w:rPr>
          <w:lang w:eastAsia="en-AU"/>
        </w:rPr>
        <w:t>pursuits,</w:t>
      </w:r>
      <w:r w:rsidR="00B352F2">
        <w:rPr>
          <w:lang w:eastAsia="en-AU"/>
        </w:rPr>
        <w:t xml:space="preserve"> </w:t>
      </w:r>
      <w:r w:rsidR="00AF46AF" w:rsidRPr="00AF46AF">
        <w:rPr>
          <w:lang w:eastAsia="en-AU"/>
        </w:rPr>
        <w:t>trials</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tests</w:t>
      </w:r>
      <w:r w:rsidR="00B352F2">
        <w:rPr>
          <w:lang w:eastAsia="en-AU"/>
        </w:rPr>
        <w:t xml:space="preserve"> </w:t>
      </w:r>
      <w:r w:rsidR="00AF46AF" w:rsidRPr="00AF46AF">
        <w:rPr>
          <w:lang w:eastAsia="en-AU"/>
        </w:rPr>
        <w:t>play</w:t>
      </w:r>
      <w:r w:rsidR="00B352F2">
        <w:rPr>
          <w:lang w:eastAsia="en-AU"/>
        </w:rPr>
        <w:t xml:space="preserve"> </w:t>
      </w:r>
      <w:r w:rsidR="00AF46AF" w:rsidRPr="00AF46AF">
        <w:rPr>
          <w:lang w:eastAsia="en-AU"/>
        </w:rPr>
        <w:t>a</w:t>
      </w:r>
      <w:r w:rsidR="00B352F2">
        <w:rPr>
          <w:lang w:eastAsia="en-AU"/>
        </w:rPr>
        <w:t xml:space="preserve"> </w:t>
      </w:r>
      <w:r w:rsidR="00AF46AF" w:rsidRPr="00AF46AF">
        <w:rPr>
          <w:lang w:eastAsia="en-AU"/>
        </w:rPr>
        <w:t>similar</w:t>
      </w:r>
      <w:r w:rsidR="00B352F2">
        <w:rPr>
          <w:lang w:eastAsia="en-AU"/>
        </w:rPr>
        <w:t xml:space="preserve"> </w:t>
      </w:r>
      <w:r w:rsidR="00AF46AF" w:rsidRPr="00AF46AF">
        <w:rPr>
          <w:lang w:eastAsia="en-AU"/>
        </w:rPr>
        <w:t>part</w:t>
      </w:r>
      <w:r>
        <w:rPr>
          <w:lang w:eastAsia="en-AU"/>
        </w:rPr>
        <w:t>.</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more</w:t>
      </w:r>
      <w:r w:rsidR="00B352F2">
        <w:rPr>
          <w:lang w:eastAsia="en-AU"/>
        </w:rPr>
        <w:t xml:space="preserve"> </w:t>
      </w:r>
      <w:r w:rsidR="00AF46AF" w:rsidRPr="00AF46AF">
        <w:rPr>
          <w:lang w:eastAsia="en-AU"/>
        </w:rPr>
        <w:t>a</w:t>
      </w:r>
      <w:r w:rsidR="00B352F2">
        <w:rPr>
          <w:lang w:eastAsia="en-AU"/>
        </w:rPr>
        <w:t xml:space="preserve"> </w:t>
      </w:r>
      <w:r w:rsidR="00AF46AF" w:rsidRPr="00AF46AF">
        <w:rPr>
          <w:lang w:eastAsia="en-AU"/>
        </w:rPr>
        <w:t>man</w:t>
      </w:r>
      <w:r w:rsidR="00B352F2">
        <w:rPr>
          <w:lang w:eastAsia="en-AU"/>
        </w:rPr>
        <w:t xml:space="preserve"> </w:t>
      </w:r>
      <w:r w:rsidR="00AF46AF" w:rsidRPr="00AF46AF">
        <w:rPr>
          <w:lang w:eastAsia="en-AU"/>
        </w:rPr>
        <w:t>endures</w:t>
      </w:r>
      <w:r w:rsidR="00B352F2">
        <w:rPr>
          <w:lang w:eastAsia="en-AU"/>
        </w:rPr>
        <w:t xml:space="preserve"> </w:t>
      </w:r>
      <w:r w:rsidR="00AF46AF" w:rsidRPr="00AF46AF">
        <w:rPr>
          <w:lang w:eastAsia="en-AU"/>
        </w:rPr>
        <w:t>hardship</w:t>
      </w:r>
      <w:r w:rsidR="00B352F2">
        <w:rPr>
          <w:lang w:eastAsia="en-AU"/>
        </w:rPr>
        <w:t xml:space="preserve"> </w:t>
      </w:r>
      <w:r w:rsidR="00AF46AF" w:rsidRPr="00AF46AF">
        <w:rPr>
          <w:lang w:eastAsia="en-AU"/>
        </w:rPr>
        <w:t>in</w:t>
      </w:r>
      <w:r w:rsidR="00B352F2">
        <w:rPr>
          <w:lang w:eastAsia="en-AU"/>
        </w:rPr>
        <w:t xml:space="preserve"> </w:t>
      </w:r>
      <w:r w:rsidR="00AF46AF" w:rsidRPr="00AF46AF">
        <w:rPr>
          <w:lang w:eastAsia="en-AU"/>
        </w:rPr>
        <w:t>a</w:t>
      </w:r>
      <w:r w:rsidR="00B352F2">
        <w:rPr>
          <w:lang w:eastAsia="en-AU"/>
        </w:rPr>
        <w:t xml:space="preserve"> </w:t>
      </w:r>
      <w:r w:rsidR="00AF46AF" w:rsidRPr="00AF46AF">
        <w:rPr>
          <w:lang w:eastAsia="en-AU"/>
        </w:rPr>
        <w:t>matter</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more</w:t>
      </w:r>
      <w:r w:rsidR="00B352F2">
        <w:rPr>
          <w:lang w:eastAsia="en-AU"/>
        </w:rPr>
        <w:t xml:space="preserve"> </w:t>
      </w:r>
      <w:r w:rsidR="00AF46AF" w:rsidRPr="00AF46AF">
        <w:rPr>
          <w:lang w:eastAsia="en-AU"/>
        </w:rPr>
        <w:t>trials</w:t>
      </w:r>
      <w:r w:rsidR="00B352F2">
        <w:rPr>
          <w:lang w:eastAsia="en-AU"/>
        </w:rPr>
        <w:t xml:space="preserve"> </w:t>
      </w:r>
      <w:r w:rsidR="00AF46AF" w:rsidRPr="00AF46AF">
        <w:rPr>
          <w:lang w:eastAsia="en-AU"/>
        </w:rPr>
        <w:t>one</w:t>
      </w:r>
      <w:r w:rsidR="00B352F2">
        <w:rPr>
          <w:lang w:eastAsia="en-AU"/>
        </w:rPr>
        <w:t xml:space="preserve"> </w:t>
      </w:r>
      <w:r w:rsidR="00AF46AF" w:rsidRPr="00AF46AF">
        <w:rPr>
          <w:lang w:eastAsia="en-AU"/>
        </w:rPr>
        <w:t>meets</w:t>
      </w:r>
      <w:r w:rsidR="00B352F2">
        <w:rPr>
          <w:lang w:eastAsia="en-AU"/>
        </w:rPr>
        <w:t xml:space="preserve"> </w:t>
      </w:r>
      <w:r w:rsidR="00AF46AF" w:rsidRPr="00AF46AF">
        <w:rPr>
          <w:lang w:eastAsia="en-AU"/>
        </w:rPr>
        <w:t>in</w:t>
      </w:r>
      <w:r w:rsidR="00B352F2">
        <w:rPr>
          <w:lang w:eastAsia="en-AU"/>
        </w:rPr>
        <w:t xml:space="preserve"> </w:t>
      </w:r>
      <w:r w:rsidR="00AF46AF" w:rsidRPr="00AF46AF">
        <w:rPr>
          <w:lang w:eastAsia="en-AU"/>
        </w:rPr>
        <w:t>learning</w:t>
      </w:r>
      <w:r w:rsidR="00B352F2">
        <w:rPr>
          <w:lang w:eastAsia="en-AU"/>
        </w:rPr>
        <w:t xml:space="preserve"> </w:t>
      </w:r>
      <w:r w:rsidR="00AF46AF" w:rsidRPr="00AF46AF">
        <w:rPr>
          <w:lang w:eastAsia="en-AU"/>
        </w:rPr>
        <w:t>a</w:t>
      </w:r>
      <w:r w:rsidR="00B352F2">
        <w:rPr>
          <w:lang w:eastAsia="en-AU"/>
        </w:rPr>
        <w:t xml:space="preserve"> </w:t>
      </w:r>
      <w:r w:rsidR="00AF46AF" w:rsidRPr="00AF46AF">
        <w:rPr>
          <w:lang w:eastAsia="en-AU"/>
        </w:rPr>
        <w:t>handicraft,</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more</w:t>
      </w:r>
      <w:r w:rsidR="00B352F2">
        <w:rPr>
          <w:lang w:eastAsia="en-AU"/>
        </w:rPr>
        <w:t xml:space="preserve"> </w:t>
      </w:r>
      <w:r w:rsidR="00AF46AF" w:rsidRPr="00AF46AF">
        <w:rPr>
          <w:lang w:eastAsia="en-AU"/>
        </w:rPr>
        <w:t>experienced</w:t>
      </w:r>
      <w:r w:rsidR="00B352F2">
        <w:rPr>
          <w:lang w:eastAsia="en-AU"/>
        </w:rPr>
        <w:t xml:space="preserve"> </w:t>
      </w:r>
      <w:r w:rsidR="00AF46AF" w:rsidRPr="00AF46AF">
        <w:rPr>
          <w:lang w:eastAsia="en-AU"/>
        </w:rPr>
        <w:t>and</w:t>
      </w:r>
      <w:r w:rsidR="00B352F2">
        <w:rPr>
          <w:lang w:eastAsia="en-AU"/>
        </w:rPr>
        <w:t xml:space="preserve"> </w:t>
      </w:r>
      <w:proofErr w:type="spellStart"/>
      <w:r w:rsidR="00AF46AF" w:rsidRPr="00AF46AF">
        <w:rPr>
          <w:lang w:eastAsia="en-AU"/>
        </w:rPr>
        <w:t>skillful</w:t>
      </w:r>
      <w:proofErr w:type="spellEnd"/>
      <w:r w:rsidR="00B352F2">
        <w:rPr>
          <w:lang w:eastAsia="en-AU"/>
        </w:rPr>
        <w:t xml:space="preserve"> </w:t>
      </w:r>
      <w:r w:rsidR="00AF46AF" w:rsidRPr="00AF46AF">
        <w:rPr>
          <w:lang w:eastAsia="en-AU"/>
        </w:rPr>
        <w:t>he</w:t>
      </w:r>
      <w:r w:rsidR="00B352F2">
        <w:rPr>
          <w:lang w:eastAsia="en-AU"/>
        </w:rPr>
        <w:t xml:space="preserve"> </w:t>
      </w:r>
      <w:r w:rsidR="00AF46AF" w:rsidRPr="00AF46AF">
        <w:rPr>
          <w:lang w:eastAsia="en-AU"/>
        </w:rPr>
        <w:t>becomes</w:t>
      </w:r>
      <w:r w:rsidR="00B352F2">
        <w:rPr>
          <w:lang w:eastAsia="en-AU"/>
        </w:rPr>
        <w:t xml:space="preserve"> </w:t>
      </w:r>
      <w:r w:rsidR="00AF46AF" w:rsidRPr="00AF46AF">
        <w:rPr>
          <w:lang w:eastAsia="en-AU"/>
        </w:rPr>
        <w:t>therein</w:t>
      </w:r>
      <w:r>
        <w:rPr>
          <w:lang w:eastAsia="en-AU"/>
        </w:rPr>
        <w:t>.</w:t>
      </w:r>
      <w:r w:rsidR="00B352F2">
        <w:rPr>
          <w:lang w:eastAsia="en-AU"/>
        </w:rPr>
        <w:t xml:space="preserve">  </w:t>
      </w:r>
      <w:r w:rsidR="00AF46AF" w:rsidRPr="00AF46AF">
        <w:rPr>
          <w:lang w:eastAsia="en-AU"/>
        </w:rPr>
        <w:t>But</w:t>
      </w:r>
      <w:r w:rsidR="00B352F2">
        <w:rPr>
          <w:lang w:eastAsia="en-AU"/>
        </w:rPr>
        <w:t xml:space="preserve"> </w:t>
      </w:r>
      <w:r w:rsidR="00AF46AF" w:rsidRPr="00AF46AF">
        <w:rPr>
          <w:lang w:eastAsia="en-AU"/>
        </w:rPr>
        <w:t>a</w:t>
      </w:r>
      <w:r w:rsidR="00B352F2">
        <w:rPr>
          <w:lang w:eastAsia="en-AU"/>
        </w:rPr>
        <w:t xml:space="preserve"> </w:t>
      </w:r>
      <w:r w:rsidR="00AF46AF" w:rsidRPr="00AF46AF">
        <w:rPr>
          <w:lang w:eastAsia="en-AU"/>
        </w:rPr>
        <w:t>man</w:t>
      </w:r>
      <w:r w:rsidR="00B352F2">
        <w:rPr>
          <w:lang w:eastAsia="en-AU"/>
        </w:rPr>
        <w:t xml:space="preserve"> </w:t>
      </w:r>
      <w:r w:rsidR="00AF46AF" w:rsidRPr="00AF46AF">
        <w:rPr>
          <w:lang w:eastAsia="en-AU"/>
        </w:rPr>
        <w:t>who</w:t>
      </w:r>
      <w:r w:rsidR="00B352F2">
        <w:rPr>
          <w:lang w:eastAsia="en-AU"/>
        </w:rPr>
        <w:t xml:space="preserve"> </w:t>
      </w:r>
      <w:r w:rsidR="00AF46AF" w:rsidRPr="00AF46AF">
        <w:rPr>
          <w:lang w:eastAsia="en-AU"/>
        </w:rPr>
        <w:t>spends</w:t>
      </w:r>
      <w:r w:rsidR="00B352F2">
        <w:rPr>
          <w:lang w:eastAsia="en-AU"/>
        </w:rPr>
        <w:t xml:space="preserve"> </w:t>
      </w:r>
      <w:r w:rsidR="00AF46AF" w:rsidRPr="00AF46AF">
        <w:rPr>
          <w:lang w:eastAsia="en-AU"/>
        </w:rPr>
        <w:t>his</w:t>
      </w:r>
      <w:r w:rsidR="00B352F2">
        <w:rPr>
          <w:lang w:eastAsia="en-AU"/>
        </w:rPr>
        <w:t xml:space="preserve"> </w:t>
      </w:r>
      <w:r w:rsidR="00AF46AF" w:rsidRPr="00AF46AF">
        <w:rPr>
          <w:lang w:eastAsia="en-AU"/>
        </w:rPr>
        <w:t>days</w:t>
      </w:r>
      <w:r w:rsidR="00B352F2">
        <w:rPr>
          <w:lang w:eastAsia="en-AU"/>
        </w:rPr>
        <w:t xml:space="preserve"> </w:t>
      </w:r>
      <w:r w:rsidR="00AF46AF" w:rsidRPr="00AF46AF">
        <w:rPr>
          <w:lang w:eastAsia="en-AU"/>
        </w:rPr>
        <w:t>in</w:t>
      </w:r>
      <w:r w:rsidR="00B352F2">
        <w:rPr>
          <w:lang w:eastAsia="en-AU"/>
        </w:rPr>
        <w:t xml:space="preserve"> </w:t>
      </w:r>
      <w:r w:rsidR="00AF46AF" w:rsidRPr="00AF46AF">
        <w:rPr>
          <w:lang w:eastAsia="en-AU"/>
        </w:rPr>
        <w:t>quiet</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ease</w:t>
      </w:r>
      <w:r w:rsidR="00B352F2">
        <w:rPr>
          <w:lang w:eastAsia="en-AU"/>
        </w:rPr>
        <w:t xml:space="preserve"> </w:t>
      </w:r>
      <w:r w:rsidR="00AF46AF" w:rsidRPr="00AF46AF">
        <w:rPr>
          <w:lang w:eastAsia="en-AU"/>
        </w:rPr>
        <w:t>never</w:t>
      </w:r>
      <w:r w:rsidR="00B352F2">
        <w:rPr>
          <w:lang w:eastAsia="en-AU"/>
        </w:rPr>
        <w:t xml:space="preserve"> </w:t>
      </w:r>
      <w:r w:rsidR="00AF46AF" w:rsidRPr="00AF46AF">
        <w:rPr>
          <w:lang w:eastAsia="en-AU"/>
        </w:rPr>
        <w:t>attains</w:t>
      </w:r>
      <w:r w:rsidR="00B352F2">
        <w:rPr>
          <w:lang w:eastAsia="en-AU"/>
        </w:rPr>
        <w:t xml:space="preserve"> </w:t>
      </w:r>
      <w:r w:rsidR="00AF46AF" w:rsidRPr="00AF46AF">
        <w:rPr>
          <w:lang w:eastAsia="en-AU"/>
        </w:rPr>
        <w:t>a</w:t>
      </w:r>
      <w:r w:rsidR="00B352F2">
        <w:rPr>
          <w:lang w:eastAsia="en-AU"/>
        </w:rPr>
        <w:t xml:space="preserve"> </w:t>
      </w:r>
      <w:r w:rsidR="00AF46AF" w:rsidRPr="00AF46AF">
        <w:rPr>
          <w:lang w:eastAsia="en-AU"/>
        </w:rPr>
        <w:t>high</w:t>
      </w:r>
      <w:r w:rsidR="00B352F2">
        <w:rPr>
          <w:lang w:eastAsia="en-AU"/>
        </w:rPr>
        <w:t xml:space="preserve"> </w:t>
      </w:r>
      <w:r w:rsidR="00AF46AF" w:rsidRPr="00AF46AF">
        <w:rPr>
          <w:lang w:eastAsia="en-AU"/>
        </w:rPr>
        <w:t>degree</w:t>
      </w:r>
      <w:r w:rsidR="00B352F2">
        <w:rPr>
          <w:lang w:eastAsia="en-AU"/>
        </w:rPr>
        <w:t xml:space="preserve"> </w:t>
      </w:r>
      <w:r w:rsidR="00AF46AF" w:rsidRPr="00AF46AF">
        <w:rPr>
          <w:lang w:eastAsia="en-AU"/>
        </w:rPr>
        <w:t>in</w:t>
      </w:r>
      <w:r w:rsidR="00B352F2">
        <w:rPr>
          <w:lang w:eastAsia="en-AU"/>
        </w:rPr>
        <w:t xml:space="preserve"> </w:t>
      </w:r>
      <w:r w:rsidR="00AF46AF" w:rsidRPr="00AF46AF">
        <w:rPr>
          <w:lang w:eastAsia="en-AU"/>
        </w:rPr>
        <w:t>any</w:t>
      </w:r>
      <w:r w:rsidR="00B352F2">
        <w:rPr>
          <w:lang w:eastAsia="en-AU"/>
        </w:rPr>
        <w:t xml:space="preserve"> </w:t>
      </w:r>
      <w:r w:rsidR="00AF46AF" w:rsidRPr="00AF46AF">
        <w:rPr>
          <w:lang w:eastAsia="en-AU"/>
        </w:rPr>
        <w:t>matter</w:t>
      </w:r>
      <w:r>
        <w:rPr>
          <w:lang w:eastAsia="en-AU"/>
        </w:rPr>
        <w:t>.</w:t>
      </w:r>
      <w:r w:rsidR="00B352F2">
        <w:rPr>
          <w:lang w:eastAsia="en-AU"/>
        </w:rPr>
        <w:t xml:space="preserve">  </w:t>
      </w:r>
      <w:proofErr w:type="gramStart"/>
      <w:r w:rsidR="00AF46AF" w:rsidRPr="00AF46AF">
        <w:rPr>
          <w:lang w:eastAsia="en-AU"/>
        </w:rPr>
        <w:t>Once</w:t>
      </w:r>
      <w:r w:rsidR="00B352F2">
        <w:rPr>
          <w:lang w:eastAsia="en-AU"/>
        </w:rPr>
        <w:t xml:space="preserve"> </w:t>
      </w:r>
      <w:r w:rsidR="00AF46AF" w:rsidRPr="00AF46AF">
        <w:rPr>
          <w:lang w:eastAsia="en-AU"/>
        </w:rPr>
        <w:t>a</w:t>
      </w:r>
      <w:r w:rsidR="00B352F2">
        <w:rPr>
          <w:lang w:eastAsia="en-AU"/>
        </w:rPr>
        <w:t xml:space="preserve"> </w:t>
      </w:r>
      <w:r w:rsidR="00AF46AF" w:rsidRPr="00AF46AF">
        <w:rPr>
          <w:lang w:eastAsia="en-AU"/>
        </w:rPr>
        <w:t>great</w:t>
      </w:r>
      <w:r w:rsidR="00B352F2">
        <w:rPr>
          <w:lang w:eastAsia="en-AU"/>
        </w:rPr>
        <w:t xml:space="preserve"> </w:t>
      </w:r>
      <w:r w:rsidR="00AF46AF" w:rsidRPr="00AF46AF">
        <w:rPr>
          <w:lang w:eastAsia="en-AU"/>
        </w:rPr>
        <w:t>general</w:t>
      </w:r>
      <w:r w:rsidR="00B352F2">
        <w:rPr>
          <w:lang w:eastAsia="en-AU"/>
        </w:rPr>
        <w:t xml:space="preserve"> </w:t>
      </w:r>
      <w:r w:rsidR="00AF46AF" w:rsidRPr="00AF46AF">
        <w:rPr>
          <w:lang w:eastAsia="en-AU"/>
        </w:rPr>
        <w:t>told</w:t>
      </w:r>
      <w:r w:rsidR="00B352F2">
        <w:rPr>
          <w:lang w:eastAsia="en-AU"/>
        </w:rPr>
        <w:t xml:space="preserve"> </w:t>
      </w:r>
      <w:r w:rsidR="00AF46AF" w:rsidRPr="00AF46AF">
        <w:rPr>
          <w:lang w:eastAsia="en-AU"/>
        </w:rPr>
        <w:t>us</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following</w:t>
      </w:r>
      <w:r w:rsidR="00B352F2">
        <w:rPr>
          <w:lang w:eastAsia="en-AU"/>
        </w:rPr>
        <w:t xml:space="preserve"> </w:t>
      </w:r>
      <w:r w:rsidR="00AF46AF" w:rsidRPr="00AF46AF">
        <w:rPr>
          <w:lang w:eastAsia="en-AU"/>
        </w:rPr>
        <w:t>story</w:t>
      </w:r>
      <w:r>
        <w:rPr>
          <w:lang w:eastAsia="en-AU"/>
        </w:rPr>
        <w:t>:</w:t>
      </w:r>
      <w:r w:rsidR="00B352F2">
        <w:rPr>
          <w:lang w:eastAsia="en-AU"/>
        </w:rPr>
        <w:t xml:space="preserve">  </w:t>
      </w:r>
      <w:r>
        <w:rPr>
          <w:lang w:eastAsia="en-AU"/>
        </w:rPr>
        <w:t>‘</w:t>
      </w:r>
      <w:r w:rsidR="00AF46AF" w:rsidRPr="00AF46AF">
        <w:rPr>
          <w:lang w:eastAsia="en-AU"/>
        </w:rPr>
        <w:t>While</w:t>
      </w:r>
      <w:r w:rsidR="00B352F2">
        <w:rPr>
          <w:lang w:eastAsia="en-AU"/>
        </w:rPr>
        <w:t xml:space="preserve"> </w:t>
      </w:r>
      <w:r w:rsidR="00AF46AF" w:rsidRPr="00AF46AF">
        <w:rPr>
          <w:lang w:eastAsia="en-AU"/>
        </w:rPr>
        <w:t>still</w:t>
      </w:r>
      <w:r w:rsidR="00B352F2">
        <w:rPr>
          <w:lang w:eastAsia="en-AU"/>
        </w:rPr>
        <w:t xml:space="preserve"> </w:t>
      </w:r>
      <w:r w:rsidR="00AF46AF" w:rsidRPr="00AF46AF">
        <w:rPr>
          <w:lang w:eastAsia="en-AU"/>
        </w:rPr>
        <w:t>a</w:t>
      </w:r>
      <w:r w:rsidR="00B352F2">
        <w:rPr>
          <w:lang w:eastAsia="en-AU"/>
        </w:rPr>
        <w:t xml:space="preserve"> </w:t>
      </w:r>
      <w:r w:rsidR="00AF46AF" w:rsidRPr="00AF46AF">
        <w:rPr>
          <w:lang w:eastAsia="en-AU"/>
        </w:rPr>
        <w:t>novice</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a</w:t>
      </w:r>
      <w:r w:rsidR="00B352F2">
        <w:rPr>
          <w:lang w:eastAsia="en-AU"/>
        </w:rPr>
        <w:t xml:space="preserve"> </w:t>
      </w:r>
      <w:r w:rsidR="00AF46AF" w:rsidRPr="00AF46AF">
        <w:rPr>
          <w:lang w:eastAsia="en-AU"/>
        </w:rPr>
        <w:t>youth</w:t>
      </w:r>
      <w:r w:rsidR="00B352F2">
        <w:rPr>
          <w:lang w:eastAsia="en-AU"/>
        </w:rPr>
        <w:t xml:space="preserve"> </w:t>
      </w:r>
      <w:r w:rsidR="00AF46AF" w:rsidRPr="00AF46AF">
        <w:rPr>
          <w:lang w:eastAsia="en-AU"/>
        </w:rPr>
        <w:t>inexperienced</w:t>
      </w:r>
      <w:r w:rsidR="00B352F2">
        <w:rPr>
          <w:lang w:eastAsia="en-AU"/>
        </w:rPr>
        <w:t xml:space="preserve"> </w:t>
      </w:r>
      <w:r w:rsidR="00AF46AF" w:rsidRPr="00AF46AF">
        <w:rPr>
          <w:lang w:eastAsia="en-AU"/>
        </w:rPr>
        <w:t>in</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art</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war,</w:t>
      </w:r>
      <w:r w:rsidR="00B352F2">
        <w:rPr>
          <w:lang w:eastAsia="en-AU"/>
        </w:rPr>
        <w:t xml:space="preserve"> </w:t>
      </w:r>
      <w:r w:rsidR="00AF46AF" w:rsidRPr="00AF46AF">
        <w:rPr>
          <w:lang w:eastAsia="en-AU"/>
        </w:rPr>
        <w:t>I</w:t>
      </w:r>
      <w:r w:rsidR="00B352F2">
        <w:rPr>
          <w:lang w:eastAsia="en-AU"/>
        </w:rPr>
        <w:t xml:space="preserve"> </w:t>
      </w:r>
      <w:r w:rsidR="00AF46AF" w:rsidRPr="00AF46AF">
        <w:rPr>
          <w:lang w:eastAsia="en-AU"/>
        </w:rPr>
        <w:t>led</w:t>
      </w:r>
      <w:r w:rsidR="00B352F2">
        <w:rPr>
          <w:lang w:eastAsia="en-AU"/>
        </w:rPr>
        <w:t xml:space="preserve"> </w:t>
      </w:r>
      <w:r w:rsidR="00AF46AF" w:rsidRPr="00AF46AF">
        <w:rPr>
          <w:lang w:eastAsia="en-AU"/>
        </w:rPr>
        <w:t>an</w:t>
      </w:r>
      <w:r w:rsidR="00B352F2">
        <w:rPr>
          <w:lang w:eastAsia="en-AU"/>
        </w:rPr>
        <w:t xml:space="preserve"> </w:t>
      </w:r>
      <w:r w:rsidR="00AF46AF" w:rsidRPr="00AF46AF">
        <w:rPr>
          <w:lang w:eastAsia="en-AU"/>
        </w:rPr>
        <w:t>army</w:t>
      </w:r>
      <w:r w:rsidR="00B352F2">
        <w:rPr>
          <w:lang w:eastAsia="en-AU"/>
        </w:rPr>
        <w:t xml:space="preserve"> </w:t>
      </w:r>
      <w:r w:rsidR="00AF46AF" w:rsidRPr="00AF46AF">
        <w:rPr>
          <w:lang w:eastAsia="en-AU"/>
        </w:rPr>
        <w:t>corps</w:t>
      </w:r>
      <w:r w:rsidR="00B352F2">
        <w:rPr>
          <w:lang w:eastAsia="en-AU"/>
        </w:rPr>
        <w:t xml:space="preserve"> </w:t>
      </w:r>
      <w:r w:rsidR="00AF46AF" w:rsidRPr="00AF46AF">
        <w:rPr>
          <w:lang w:eastAsia="en-AU"/>
        </w:rPr>
        <w:t>to</w:t>
      </w:r>
      <w:r w:rsidR="00B352F2">
        <w:rPr>
          <w:lang w:eastAsia="en-AU"/>
        </w:rPr>
        <w:t xml:space="preserve"> </w:t>
      </w:r>
      <w:r w:rsidR="00AF46AF" w:rsidRPr="00AF46AF">
        <w:rPr>
          <w:lang w:eastAsia="en-AU"/>
        </w:rPr>
        <w:t>battle</w:t>
      </w:r>
      <w:r w:rsidR="00B352F2">
        <w:rPr>
          <w:lang w:eastAsia="en-AU"/>
        </w:rPr>
        <w:t xml:space="preserve"> </w:t>
      </w:r>
      <w:r w:rsidR="00AF46AF" w:rsidRPr="00AF46AF">
        <w:rPr>
          <w:lang w:eastAsia="en-AU"/>
        </w:rPr>
        <w:t>in</w:t>
      </w:r>
      <w:r w:rsidR="00B352F2">
        <w:rPr>
          <w:lang w:eastAsia="en-AU"/>
        </w:rPr>
        <w:t xml:space="preserve"> </w:t>
      </w:r>
      <w:r w:rsidR="00AF46AF" w:rsidRPr="00AF46AF">
        <w:rPr>
          <w:lang w:eastAsia="en-AU"/>
        </w:rPr>
        <w:t>company</w:t>
      </w:r>
      <w:r w:rsidR="00B352F2">
        <w:rPr>
          <w:lang w:eastAsia="en-AU"/>
        </w:rPr>
        <w:t xml:space="preserve"> </w:t>
      </w:r>
      <w:r w:rsidR="00AF46AF" w:rsidRPr="00AF46AF">
        <w:rPr>
          <w:lang w:eastAsia="en-AU"/>
        </w:rPr>
        <w:t>with</w:t>
      </w:r>
      <w:r w:rsidR="00B352F2">
        <w:rPr>
          <w:lang w:eastAsia="en-AU"/>
        </w:rPr>
        <w:t xml:space="preserve"> </w:t>
      </w:r>
      <w:r w:rsidR="00AF46AF" w:rsidRPr="00AF46AF">
        <w:rPr>
          <w:lang w:eastAsia="en-AU"/>
        </w:rPr>
        <w:t>other</w:t>
      </w:r>
      <w:r w:rsidR="00B352F2">
        <w:rPr>
          <w:lang w:eastAsia="en-AU"/>
        </w:rPr>
        <w:t xml:space="preserve"> </w:t>
      </w:r>
      <w:r w:rsidR="00AF46AF" w:rsidRPr="00AF46AF">
        <w:rPr>
          <w:lang w:eastAsia="en-AU"/>
        </w:rPr>
        <w:t>young</w:t>
      </w:r>
      <w:r w:rsidR="00B352F2">
        <w:rPr>
          <w:lang w:eastAsia="en-AU"/>
        </w:rPr>
        <w:t xml:space="preserve"> </w:t>
      </w:r>
      <w:r w:rsidR="00AF46AF" w:rsidRPr="00AF46AF">
        <w:rPr>
          <w:lang w:eastAsia="en-AU"/>
        </w:rPr>
        <w:t>officers</w:t>
      </w:r>
      <w:r>
        <w:rPr>
          <w:lang w:eastAsia="en-AU"/>
        </w:rPr>
        <w:t>.</w:t>
      </w:r>
      <w:proofErr w:type="gramEnd"/>
      <w:r w:rsidR="00B352F2">
        <w:rPr>
          <w:lang w:eastAsia="en-AU"/>
        </w:rPr>
        <w:t xml:space="preserve">  </w:t>
      </w:r>
      <w:r w:rsidR="00AF46AF" w:rsidRPr="00AF46AF">
        <w:rPr>
          <w:lang w:eastAsia="en-AU"/>
        </w:rPr>
        <w:t>As</w:t>
      </w:r>
      <w:r w:rsidR="00B352F2">
        <w:rPr>
          <w:lang w:eastAsia="en-AU"/>
        </w:rPr>
        <w:t xml:space="preserve"> </w:t>
      </w:r>
      <w:r w:rsidR="00AF46AF" w:rsidRPr="00AF46AF">
        <w:rPr>
          <w:lang w:eastAsia="en-AU"/>
        </w:rPr>
        <w:t>soon</w:t>
      </w:r>
      <w:r w:rsidR="00B352F2">
        <w:rPr>
          <w:lang w:eastAsia="en-AU"/>
        </w:rPr>
        <w:t xml:space="preserve"> </w:t>
      </w:r>
      <w:r w:rsidR="00AF46AF" w:rsidRPr="00AF46AF">
        <w:rPr>
          <w:lang w:eastAsia="en-AU"/>
        </w:rPr>
        <w:t>as</w:t>
      </w:r>
      <w:r w:rsidR="00B352F2">
        <w:rPr>
          <w:lang w:eastAsia="en-AU"/>
        </w:rPr>
        <w:t xml:space="preserve"> </w:t>
      </w:r>
      <w:r w:rsidR="00AF46AF" w:rsidRPr="00AF46AF">
        <w:rPr>
          <w:lang w:eastAsia="en-AU"/>
        </w:rPr>
        <w:t>we</w:t>
      </w:r>
      <w:r w:rsidR="00B352F2">
        <w:rPr>
          <w:lang w:eastAsia="en-AU"/>
        </w:rPr>
        <w:t xml:space="preserve"> </w:t>
      </w:r>
      <w:r w:rsidR="00AF46AF" w:rsidRPr="00AF46AF">
        <w:rPr>
          <w:lang w:eastAsia="en-AU"/>
        </w:rPr>
        <w:t>encountered</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enemy</w:t>
      </w:r>
      <w:r w:rsidR="00B352F2">
        <w:rPr>
          <w:lang w:eastAsia="en-AU"/>
        </w:rPr>
        <w:t xml:space="preserve"> </w:t>
      </w:r>
      <w:r w:rsidR="00AF46AF" w:rsidRPr="00AF46AF">
        <w:rPr>
          <w:lang w:eastAsia="en-AU"/>
        </w:rPr>
        <w:t>who</w:t>
      </w:r>
      <w:r w:rsidR="00B352F2">
        <w:rPr>
          <w:lang w:eastAsia="en-AU"/>
        </w:rPr>
        <w:t xml:space="preserve"> </w:t>
      </w:r>
      <w:r w:rsidR="00AF46AF" w:rsidRPr="00AF46AF">
        <w:rPr>
          <w:lang w:eastAsia="en-AU"/>
        </w:rPr>
        <w:t>gave</w:t>
      </w:r>
      <w:r w:rsidR="00B352F2">
        <w:rPr>
          <w:lang w:eastAsia="en-AU"/>
        </w:rPr>
        <w:t xml:space="preserve"> </w:t>
      </w:r>
      <w:r w:rsidR="00AF46AF" w:rsidRPr="00AF46AF">
        <w:rPr>
          <w:lang w:eastAsia="en-AU"/>
        </w:rPr>
        <w:t>us</w:t>
      </w:r>
      <w:r w:rsidR="00B352F2">
        <w:rPr>
          <w:lang w:eastAsia="en-AU"/>
        </w:rPr>
        <w:t xml:space="preserve"> </w:t>
      </w:r>
      <w:r w:rsidR="00AF46AF" w:rsidRPr="00AF46AF">
        <w:rPr>
          <w:lang w:eastAsia="en-AU"/>
        </w:rPr>
        <w:t>battle,</w:t>
      </w:r>
      <w:r w:rsidR="00B352F2">
        <w:rPr>
          <w:lang w:eastAsia="en-AU"/>
        </w:rPr>
        <w:t xml:space="preserve"> </w:t>
      </w:r>
      <w:r w:rsidR="00AF46AF" w:rsidRPr="00AF46AF">
        <w:rPr>
          <w:lang w:eastAsia="en-AU"/>
        </w:rPr>
        <w:t>we</w:t>
      </w:r>
      <w:r w:rsidR="00B352F2">
        <w:rPr>
          <w:lang w:eastAsia="en-AU"/>
        </w:rPr>
        <w:t xml:space="preserve"> </w:t>
      </w:r>
      <w:r w:rsidR="00AF46AF" w:rsidRPr="00AF46AF">
        <w:rPr>
          <w:lang w:eastAsia="en-AU"/>
        </w:rPr>
        <w:t>became</w:t>
      </w:r>
      <w:r w:rsidR="00B352F2">
        <w:rPr>
          <w:lang w:eastAsia="en-AU"/>
        </w:rPr>
        <w:t xml:space="preserve"> </w:t>
      </w:r>
      <w:r w:rsidR="00AF46AF" w:rsidRPr="00AF46AF">
        <w:rPr>
          <w:lang w:eastAsia="en-AU"/>
        </w:rPr>
        <w:t>wholly</w:t>
      </w:r>
      <w:r w:rsidR="00B352F2">
        <w:rPr>
          <w:lang w:eastAsia="en-AU"/>
        </w:rPr>
        <w:t xml:space="preserve"> </w:t>
      </w:r>
      <w:proofErr w:type="gramStart"/>
      <w:r w:rsidR="00AF46AF" w:rsidRPr="00AF46AF">
        <w:rPr>
          <w:lang w:eastAsia="en-AU"/>
        </w:rPr>
        <w:t>confused,</w:t>
      </w:r>
      <w:proofErr w:type="gramEnd"/>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knowing</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naught</w:t>
      </w:r>
      <w:r w:rsidR="00B352F2">
        <w:rPr>
          <w:lang w:eastAsia="en-AU"/>
        </w:rPr>
        <w:t xml:space="preserve"> </w:t>
      </w:r>
      <w:r w:rsidR="00AF46AF" w:rsidRPr="00AF46AF">
        <w:rPr>
          <w:lang w:eastAsia="en-AU"/>
        </w:rPr>
        <w:t>else,</w:t>
      </w:r>
      <w:r w:rsidR="00B352F2">
        <w:rPr>
          <w:lang w:eastAsia="en-AU"/>
        </w:rPr>
        <w:t xml:space="preserve"> </w:t>
      </w:r>
      <w:r w:rsidR="00AF46AF" w:rsidRPr="00AF46AF">
        <w:rPr>
          <w:lang w:eastAsia="en-AU"/>
        </w:rPr>
        <w:t>we</w:t>
      </w:r>
      <w:r w:rsidR="00B352F2">
        <w:rPr>
          <w:lang w:eastAsia="en-AU"/>
        </w:rPr>
        <w:t xml:space="preserve"> </w:t>
      </w:r>
      <w:r w:rsidR="00AF46AF" w:rsidRPr="00AF46AF">
        <w:rPr>
          <w:lang w:eastAsia="en-AU"/>
        </w:rPr>
        <w:t>turned</w:t>
      </w:r>
      <w:r w:rsidR="00B352F2">
        <w:rPr>
          <w:lang w:eastAsia="en-AU"/>
        </w:rPr>
        <w:t xml:space="preserve"> </w:t>
      </w:r>
      <w:r w:rsidR="00AF46AF" w:rsidRPr="00AF46AF">
        <w:rPr>
          <w:lang w:eastAsia="en-AU"/>
        </w:rPr>
        <w:t>our</w:t>
      </w:r>
      <w:r w:rsidR="00B352F2">
        <w:rPr>
          <w:lang w:eastAsia="en-AU"/>
        </w:rPr>
        <w:t xml:space="preserve"> </w:t>
      </w:r>
      <w:r w:rsidR="00AF46AF" w:rsidRPr="00AF46AF">
        <w:rPr>
          <w:lang w:eastAsia="en-AU"/>
        </w:rPr>
        <w:t>back</w:t>
      </w:r>
      <w:r w:rsidR="00B352F2">
        <w:rPr>
          <w:lang w:eastAsia="en-AU"/>
        </w:rPr>
        <w:t xml:space="preserve"> </w:t>
      </w:r>
      <w:r w:rsidR="00AF46AF" w:rsidRPr="00AF46AF">
        <w:rPr>
          <w:lang w:eastAsia="en-AU"/>
        </w:rPr>
        <w:t>to</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battle</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set</w:t>
      </w:r>
      <w:r w:rsidR="00B352F2">
        <w:rPr>
          <w:lang w:eastAsia="en-AU"/>
        </w:rPr>
        <w:t xml:space="preserve"> </w:t>
      </w:r>
      <w:r w:rsidR="00AF46AF" w:rsidRPr="00AF46AF">
        <w:rPr>
          <w:lang w:eastAsia="en-AU"/>
        </w:rPr>
        <w:t>to</w:t>
      </w:r>
      <w:r w:rsidR="00B352F2">
        <w:rPr>
          <w:lang w:eastAsia="en-AU"/>
        </w:rPr>
        <w:t xml:space="preserve"> </w:t>
      </w:r>
      <w:r w:rsidR="00AF46AF" w:rsidRPr="00AF46AF">
        <w:rPr>
          <w:lang w:eastAsia="en-AU"/>
        </w:rPr>
        <w:t>flight</w:t>
      </w:r>
      <w:r>
        <w:rPr>
          <w:lang w:eastAsia="en-AU"/>
        </w:rPr>
        <w:t>.</w:t>
      </w:r>
      <w:r w:rsidR="00B352F2">
        <w:rPr>
          <w:lang w:eastAsia="en-AU"/>
        </w:rPr>
        <w:t xml:space="preserve">  </w:t>
      </w:r>
      <w:r w:rsidR="00AF46AF" w:rsidRPr="00AF46AF">
        <w:rPr>
          <w:lang w:eastAsia="en-AU"/>
        </w:rPr>
        <w:t>While</w:t>
      </w:r>
      <w:r w:rsidR="00B352F2">
        <w:rPr>
          <w:lang w:eastAsia="en-AU"/>
        </w:rPr>
        <w:t xml:space="preserve"> </w:t>
      </w:r>
      <w:r w:rsidR="00AF46AF" w:rsidRPr="00AF46AF">
        <w:rPr>
          <w:lang w:eastAsia="en-AU"/>
        </w:rPr>
        <w:t>running</w:t>
      </w:r>
      <w:r w:rsidR="00B352F2">
        <w:rPr>
          <w:lang w:eastAsia="en-AU"/>
        </w:rPr>
        <w:t xml:space="preserve"> </w:t>
      </w:r>
      <w:r w:rsidR="00AF46AF" w:rsidRPr="00AF46AF">
        <w:rPr>
          <w:lang w:eastAsia="en-AU"/>
        </w:rPr>
        <w:t>for</w:t>
      </w:r>
      <w:r w:rsidR="00B352F2">
        <w:rPr>
          <w:lang w:eastAsia="en-AU"/>
        </w:rPr>
        <w:t xml:space="preserve"> </w:t>
      </w:r>
      <w:r w:rsidR="00AF46AF" w:rsidRPr="00AF46AF">
        <w:rPr>
          <w:lang w:eastAsia="en-AU"/>
        </w:rPr>
        <w:t>our</w:t>
      </w:r>
      <w:r w:rsidR="00B352F2">
        <w:rPr>
          <w:lang w:eastAsia="en-AU"/>
        </w:rPr>
        <w:t xml:space="preserve"> </w:t>
      </w:r>
      <w:r w:rsidR="00AF46AF" w:rsidRPr="00AF46AF">
        <w:rPr>
          <w:lang w:eastAsia="en-AU"/>
        </w:rPr>
        <w:t>lives,</w:t>
      </w:r>
      <w:r w:rsidR="00B352F2">
        <w:rPr>
          <w:lang w:eastAsia="en-AU"/>
        </w:rPr>
        <w:t xml:space="preserve"> </w:t>
      </w:r>
      <w:r w:rsidR="00AF46AF" w:rsidRPr="00AF46AF">
        <w:rPr>
          <w:lang w:eastAsia="en-AU"/>
        </w:rPr>
        <w:t>we</w:t>
      </w:r>
      <w:r w:rsidR="00B352F2">
        <w:rPr>
          <w:lang w:eastAsia="en-AU"/>
        </w:rPr>
        <w:t xml:space="preserve"> </w:t>
      </w:r>
      <w:r w:rsidR="00AF46AF" w:rsidRPr="00AF46AF">
        <w:rPr>
          <w:lang w:eastAsia="en-AU"/>
        </w:rPr>
        <w:t>were</w:t>
      </w:r>
      <w:r w:rsidR="00B352F2">
        <w:rPr>
          <w:lang w:eastAsia="en-AU"/>
        </w:rPr>
        <w:t xml:space="preserve"> </w:t>
      </w:r>
      <w:r w:rsidR="00AF46AF" w:rsidRPr="00AF46AF">
        <w:rPr>
          <w:lang w:eastAsia="en-AU"/>
        </w:rPr>
        <w:t>met</w:t>
      </w:r>
      <w:r w:rsidR="00B352F2">
        <w:rPr>
          <w:lang w:eastAsia="en-AU"/>
        </w:rPr>
        <w:t xml:space="preserve"> </w:t>
      </w:r>
      <w:r w:rsidR="00AF46AF" w:rsidRPr="00AF46AF">
        <w:rPr>
          <w:lang w:eastAsia="en-AU"/>
        </w:rPr>
        <w:t>by</w:t>
      </w:r>
      <w:r w:rsidR="00B352F2">
        <w:rPr>
          <w:lang w:eastAsia="en-AU"/>
        </w:rPr>
        <w:t xml:space="preserve"> </w:t>
      </w:r>
      <w:r w:rsidR="00AF46AF" w:rsidRPr="00AF46AF">
        <w:rPr>
          <w:lang w:eastAsia="en-AU"/>
        </w:rPr>
        <w:t>some</w:t>
      </w:r>
      <w:r w:rsidR="00B352F2">
        <w:rPr>
          <w:lang w:eastAsia="en-AU"/>
        </w:rPr>
        <w:t xml:space="preserve"> </w:t>
      </w:r>
      <w:r w:rsidR="00AF46AF" w:rsidRPr="00AF46AF">
        <w:rPr>
          <w:lang w:eastAsia="en-AU"/>
        </w:rPr>
        <w:t>veteran</w:t>
      </w:r>
      <w:r w:rsidR="00B352F2">
        <w:rPr>
          <w:lang w:eastAsia="en-AU"/>
        </w:rPr>
        <w:t xml:space="preserve"> </w:t>
      </w:r>
      <w:r w:rsidR="00AF46AF" w:rsidRPr="00AF46AF">
        <w:rPr>
          <w:lang w:eastAsia="en-AU"/>
        </w:rPr>
        <w:t>soldiers,</w:t>
      </w:r>
      <w:r w:rsidR="00B352F2">
        <w:rPr>
          <w:lang w:eastAsia="en-AU"/>
        </w:rPr>
        <w:t xml:space="preserve"> </w:t>
      </w:r>
      <w:r w:rsidR="00AF46AF" w:rsidRPr="00AF46AF">
        <w:rPr>
          <w:lang w:eastAsia="en-AU"/>
        </w:rPr>
        <w:t>who</w:t>
      </w:r>
      <w:r w:rsidR="00B352F2">
        <w:rPr>
          <w:lang w:eastAsia="en-AU"/>
        </w:rPr>
        <w:t xml:space="preserve"> </w:t>
      </w:r>
      <w:r w:rsidR="00AF46AF" w:rsidRPr="00AF46AF">
        <w:rPr>
          <w:lang w:eastAsia="en-AU"/>
        </w:rPr>
        <w:t>bore</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scars</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many</w:t>
      </w:r>
      <w:r w:rsidR="00B352F2">
        <w:rPr>
          <w:lang w:eastAsia="en-AU"/>
        </w:rPr>
        <w:t xml:space="preserve"> </w:t>
      </w:r>
      <w:r w:rsidR="00AF46AF" w:rsidRPr="00AF46AF">
        <w:rPr>
          <w:lang w:eastAsia="en-AU"/>
        </w:rPr>
        <w:t>wars</w:t>
      </w:r>
      <w:r>
        <w:rPr>
          <w:lang w:eastAsia="en-AU"/>
        </w:rPr>
        <w:t>.</w:t>
      </w:r>
      <w:r w:rsidR="00B352F2">
        <w:rPr>
          <w:lang w:eastAsia="en-AU"/>
        </w:rPr>
        <w:t xml:space="preserve">  </w:t>
      </w:r>
      <w:r w:rsidR="00AF46AF" w:rsidRPr="00AF46AF">
        <w:rPr>
          <w:lang w:eastAsia="en-AU"/>
        </w:rPr>
        <w:t>They</w:t>
      </w:r>
      <w:r w:rsidR="00B352F2">
        <w:rPr>
          <w:lang w:eastAsia="en-AU"/>
        </w:rPr>
        <w:t xml:space="preserve"> </w:t>
      </w:r>
      <w:r w:rsidR="00AF46AF" w:rsidRPr="00AF46AF">
        <w:rPr>
          <w:lang w:eastAsia="en-AU"/>
        </w:rPr>
        <w:t>asked,</w:t>
      </w:r>
      <w:r w:rsidR="004B2C0C">
        <w:rPr>
          <w:lang w:eastAsia="en-AU"/>
        </w:rPr>
        <w:t xml:space="preserve"> </w:t>
      </w:r>
      <w:r w:rsidRPr="00FB112F">
        <w:t>“</w:t>
      </w:r>
      <w:r w:rsidR="00AF46AF" w:rsidRPr="00FB112F">
        <w:t>O</w:t>
      </w:r>
      <w:r w:rsidR="00B352F2" w:rsidRPr="00FB112F">
        <w:t xml:space="preserve"> </w:t>
      </w:r>
      <w:r w:rsidR="00AF46AF" w:rsidRPr="00FB112F">
        <w:t>ye</w:t>
      </w:r>
      <w:r w:rsidR="00B352F2" w:rsidRPr="00FB112F">
        <w:t xml:space="preserve"> </w:t>
      </w:r>
      <w:r w:rsidR="00AF46AF" w:rsidRPr="00FB112F">
        <w:t>our</w:t>
      </w:r>
      <w:r w:rsidR="00B352F2" w:rsidRPr="00FB112F">
        <w:t xml:space="preserve"> </w:t>
      </w:r>
      <w:r w:rsidR="00AF46AF" w:rsidRPr="00FB112F">
        <w:t>officers!</w:t>
      </w:r>
      <w:r w:rsidR="004B2C0C">
        <w:t xml:space="preserve"> </w:t>
      </w:r>
      <w:r w:rsidR="00B352F2" w:rsidRPr="00FB112F">
        <w:t xml:space="preserve"> </w:t>
      </w:r>
      <w:r w:rsidR="00AF46AF" w:rsidRPr="00FB112F">
        <w:t>Where</w:t>
      </w:r>
      <w:r w:rsidR="00B352F2" w:rsidRPr="00FB112F">
        <w:t xml:space="preserve"> </w:t>
      </w:r>
      <w:r w:rsidR="00AF46AF" w:rsidRPr="00FB112F">
        <w:t>are</w:t>
      </w:r>
      <w:r w:rsidR="00B352F2" w:rsidRPr="00FB112F">
        <w:t xml:space="preserve"> </w:t>
      </w:r>
      <w:r w:rsidR="00AF46AF" w:rsidRPr="00FB112F">
        <w:t>you</w:t>
      </w:r>
      <w:r w:rsidR="00B352F2" w:rsidRPr="00FB112F">
        <w:t xml:space="preserve"> </w:t>
      </w:r>
      <w:r w:rsidR="00AF46AF" w:rsidRPr="00FB112F">
        <w:t>fleeing?</w:t>
      </w:r>
      <w:r w:rsidR="00B352F2" w:rsidRPr="00FB112F">
        <w:t xml:space="preserve"> </w:t>
      </w:r>
      <w:r w:rsidR="004B2C0C">
        <w:t xml:space="preserve"> </w:t>
      </w:r>
      <w:r w:rsidR="00AF46AF" w:rsidRPr="00FB112F">
        <w:t>Ye</w:t>
      </w:r>
      <w:r w:rsidR="00B352F2" w:rsidRPr="00FB112F">
        <w:t xml:space="preserve"> </w:t>
      </w:r>
      <w:r w:rsidR="00AF46AF" w:rsidRPr="00FB112F">
        <w:t>are</w:t>
      </w:r>
      <w:r w:rsidR="00B352F2" w:rsidRPr="00FB112F">
        <w:t xml:space="preserve"> </w:t>
      </w:r>
      <w:r w:rsidR="00AF46AF" w:rsidRPr="00FB112F">
        <w:t>our</w:t>
      </w:r>
      <w:r w:rsidR="00B352F2" w:rsidRPr="00FB112F">
        <w:t xml:space="preserve"> </w:t>
      </w:r>
      <w:r w:rsidR="00AF46AF" w:rsidRPr="00FB112F">
        <w:t>generals</w:t>
      </w:r>
      <w:r w:rsidR="00B352F2" w:rsidRPr="00FB112F">
        <w:t xml:space="preserve"> </w:t>
      </w:r>
      <w:r w:rsidR="00AF46AF" w:rsidRPr="00FB112F">
        <w:t>and</w:t>
      </w:r>
      <w:r w:rsidR="00B352F2" w:rsidRPr="00FB112F">
        <w:t xml:space="preserve"> </w:t>
      </w:r>
      <w:r w:rsidR="00AF46AF" w:rsidRPr="00FB112F">
        <w:t>leaders</w:t>
      </w:r>
      <w:r w:rsidRPr="00FB112F">
        <w:t>.</w:t>
      </w:r>
      <w:r w:rsidR="00B352F2" w:rsidRPr="00FB112F">
        <w:t xml:space="preserve">  </w:t>
      </w:r>
      <w:r w:rsidR="00AF46AF" w:rsidRPr="00FB112F">
        <w:t>Return</w:t>
      </w:r>
      <w:r w:rsidR="00B352F2" w:rsidRPr="00FB112F">
        <w:t xml:space="preserve"> </w:t>
      </w:r>
      <w:r w:rsidR="00AF46AF" w:rsidRPr="00FB112F">
        <w:t>and</w:t>
      </w:r>
      <w:r w:rsidR="00B352F2" w:rsidRPr="00FB112F">
        <w:t xml:space="preserve"> </w:t>
      </w:r>
      <w:r w:rsidR="00AF46AF" w:rsidRPr="00FB112F">
        <w:t>command</w:t>
      </w:r>
      <w:r w:rsidR="00B352F2" w:rsidRPr="00FB112F">
        <w:t xml:space="preserve"> </w:t>
      </w:r>
      <w:r w:rsidR="00AF46AF" w:rsidRPr="00FB112F">
        <w:t>us</w:t>
      </w:r>
      <w:r w:rsidR="00B352F2" w:rsidRPr="00FB112F">
        <w:t xml:space="preserve"> </w:t>
      </w:r>
      <w:r w:rsidR="00AF46AF" w:rsidRPr="00FB112F">
        <w:t>to</w:t>
      </w:r>
      <w:r w:rsidR="00B352F2" w:rsidRPr="00FB112F">
        <w:t xml:space="preserve"> </w:t>
      </w:r>
      <w:r w:rsidR="00AF46AF" w:rsidRPr="00FB112F">
        <w:t>repel</w:t>
      </w:r>
      <w:r w:rsidR="00B352F2" w:rsidRPr="00FB112F">
        <w:t xml:space="preserve"> </w:t>
      </w:r>
      <w:r w:rsidR="00AF46AF" w:rsidRPr="00FB112F">
        <w:t>the</w:t>
      </w:r>
      <w:r w:rsidR="00B352F2" w:rsidRPr="00FB112F">
        <w:t xml:space="preserve"> </w:t>
      </w:r>
      <w:r w:rsidR="00AF46AF" w:rsidRPr="00FB112F">
        <w:t>enemy</w:t>
      </w:r>
      <w:r w:rsidR="00B352F2" w:rsidRPr="00FB112F">
        <w:t xml:space="preserve"> </w:t>
      </w:r>
      <w:r w:rsidR="00AF46AF" w:rsidRPr="00FB112F">
        <w:t>and</w:t>
      </w:r>
      <w:r w:rsidR="00B352F2" w:rsidRPr="00FB112F">
        <w:t xml:space="preserve"> </w:t>
      </w:r>
      <w:r w:rsidR="00AF46AF" w:rsidRPr="00FB112F">
        <w:t>we</w:t>
      </w:r>
      <w:r w:rsidR="00B352F2" w:rsidRPr="00FB112F">
        <w:t xml:space="preserve"> </w:t>
      </w:r>
      <w:r w:rsidR="00AF46AF" w:rsidRPr="00FB112F">
        <w:t>will</w:t>
      </w:r>
      <w:r w:rsidR="00B352F2" w:rsidRPr="00FB112F">
        <w:t xml:space="preserve"> </w:t>
      </w:r>
      <w:r w:rsidR="00AF46AF" w:rsidRPr="00FB112F">
        <w:t>obey</w:t>
      </w:r>
      <w:r w:rsidR="00B352F2" w:rsidRPr="00FB112F">
        <w:t xml:space="preserve"> </w:t>
      </w:r>
      <w:r w:rsidR="00AF46AF" w:rsidRPr="00FB112F">
        <w:t>you,</w:t>
      </w:r>
      <w:r w:rsidR="00B352F2" w:rsidRPr="00FB112F">
        <w:t xml:space="preserve"> </w:t>
      </w:r>
      <w:r w:rsidR="00AF46AF" w:rsidRPr="00FB112F">
        <w:t>and</w:t>
      </w:r>
      <w:r w:rsidR="00B352F2" w:rsidRPr="00FB112F">
        <w:t xml:space="preserve"> </w:t>
      </w:r>
      <w:r w:rsidR="00AF46AF" w:rsidRPr="00FB112F">
        <w:t>the</w:t>
      </w:r>
      <w:r w:rsidR="00B352F2" w:rsidRPr="00FB112F">
        <w:t xml:space="preserve"> </w:t>
      </w:r>
      <w:r w:rsidR="00AF46AF" w:rsidRPr="00FB112F">
        <w:t>day</w:t>
      </w:r>
      <w:r w:rsidR="00B352F2" w:rsidRPr="00FB112F">
        <w:t xml:space="preserve"> </w:t>
      </w:r>
      <w:r w:rsidR="00AF46AF" w:rsidRPr="00FB112F">
        <w:t>will</w:t>
      </w:r>
      <w:r w:rsidR="00B352F2" w:rsidRPr="00FB112F">
        <w:t xml:space="preserve"> </w:t>
      </w:r>
      <w:r w:rsidR="00AF46AF" w:rsidRPr="00FB112F">
        <w:t>end</w:t>
      </w:r>
      <w:r w:rsidR="00B352F2" w:rsidRPr="00FB112F">
        <w:t xml:space="preserve"> </w:t>
      </w:r>
      <w:r w:rsidR="00AF46AF" w:rsidRPr="00FB112F">
        <w:t>in</w:t>
      </w:r>
      <w:r w:rsidR="00B352F2" w:rsidRPr="00FB112F">
        <w:t xml:space="preserve"> </w:t>
      </w:r>
      <w:r w:rsidR="00AF46AF" w:rsidRPr="00FB112F">
        <w:t>our</w:t>
      </w:r>
      <w:r w:rsidR="00B352F2" w:rsidRPr="00FB112F">
        <w:t xml:space="preserve"> </w:t>
      </w:r>
      <w:proofErr w:type="spellStart"/>
      <w:r w:rsidR="00AF46AF" w:rsidRPr="00FB112F">
        <w:t>favor</w:t>
      </w:r>
      <w:proofErr w:type="spellEnd"/>
      <w:r w:rsidR="00AF46AF" w:rsidRPr="00FB112F">
        <w:t>!</w:t>
      </w:r>
      <w:r w:rsidRPr="00FB112F">
        <w:t>”</w:t>
      </w:r>
      <w:r w:rsidR="004B2C0C">
        <w:t xml:space="preserve"> </w:t>
      </w:r>
      <w:r w:rsidR="00B352F2" w:rsidRPr="00FB112F">
        <w:t xml:space="preserve"> </w:t>
      </w:r>
      <w:r w:rsidR="00AF46AF" w:rsidRPr="00FB112F">
        <w:t>We</w:t>
      </w:r>
      <w:r w:rsidR="00B352F2" w:rsidRPr="00FB112F">
        <w:t xml:space="preserve"> </w:t>
      </w:r>
      <w:r w:rsidR="00AF46AF" w:rsidRPr="00FB112F">
        <w:t>were</w:t>
      </w:r>
      <w:r w:rsidR="00B352F2" w:rsidRPr="00FB112F">
        <w:t xml:space="preserve"> </w:t>
      </w:r>
      <w:r w:rsidR="00AF46AF" w:rsidRPr="00FB112F">
        <w:t>encouraged,</w:t>
      </w:r>
      <w:r w:rsidR="00B352F2" w:rsidRPr="00FB112F">
        <w:t xml:space="preserve"> </w:t>
      </w:r>
      <w:r w:rsidR="00AF46AF" w:rsidRPr="00FB112F">
        <w:t>returned,</w:t>
      </w:r>
      <w:r w:rsidR="00B352F2" w:rsidRPr="00FB112F">
        <w:t xml:space="preserve"> </w:t>
      </w:r>
      <w:r w:rsidR="00AF46AF" w:rsidRPr="00FB112F">
        <w:t>led</w:t>
      </w:r>
      <w:r w:rsidR="00B352F2" w:rsidRPr="00FB112F">
        <w:t xml:space="preserve"> </w:t>
      </w:r>
      <w:r w:rsidR="00AF46AF" w:rsidRPr="00FB112F">
        <w:t>our</w:t>
      </w:r>
      <w:r w:rsidR="00B352F2" w:rsidRPr="00FB112F">
        <w:t xml:space="preserve"> </w:t>
      </w:r>
      <w:r w:rsidR="00AF46AF" w:rsidRPr="00FB112F">
        <w:t>troops</w:t>
      </w:r>
      <w:r w:rsidR="00B352F2" w:rsidRPr="00FB112F">
        <w:t xml:space="preserve"> </w:t>
      </w:r>
      <w:r w:rsidR="00AF46AF" w:rsidRPr="00FB112F">
        <w:t>and</w:t>
      </w:r>
      <w:r w:rsidR="00B352F2" w:rsidRPr="00FB112F">
        <w:t xml:space="preserve"> </w:t>
      </w:r>
      <w:r w:rsidR="00AF46AF" w:rsidRPr="00FB112F">
        <w:t>won</w:t>
      </w:r>
      <w:r w:rsidR="00B352F2" w:rsidRPr="00FB112F">
        <w:t xml:space="preserve"> </w:t>
      </w:r>
      <w:r w:rsidR="00AF46AF" w:rsidRPr="00FB112F">
        <w:t>the</w:t>
      </w:r>
      <w:r w:rsidR="00B352F2" w:rsidRPr="00FB112F">
        <w:t xml:space="preserve"> </w:t>
      </w:r>
      <w:r w:rsidR="00AF46AF" w:rsidRPr="00FB112F">
        <w:t>battle.</w:t>
      </w:r>
      <w:r w:rsidRPr="00FB112F">
        <w:t>’</w:t>
      </w:r>
      <w:r w:rsidR="00B352F2" w:rsidRPr="00FB112F">
        <w:t xml:space="preserve"> </w:t>
      </w:r>
      <w:r w:rsidR="004B2C0C">
        <w:t xml:space="preserve"> </w:t>
      </w:r>
      <w:r w:rsidR="00AF46AF" w:rsidRPr="00FB112F">
        <w:t>Now</w:t>
      </w:r>
      <w:r w:rsidR="00B352F2" w:rsidRPr="00FB112F">
        <w:t xml:space="preserve"> </w:t>
      </w:r>
      <w:r w:rsidR="00AF46AF" w:rsidRPr="00FB112F">
        <w:t>you</w:t>
      </w:r>
      <w:r w:rsidR="00B352F2" w:rsidRPr="00FB112F">
        <w:t xml:space="preserve"> </w:t>
      </w:r>
      <w:r w:rsidR="00AF46AF" w:rsidRPr="00FB112F">
        <w:t>see</w:t>
      </w:r>
      <w:r w:rsidR="00B352F2" w:rsidRPr="00FB112F">
        <w:t xml:space="preserve"> </w:t>
      </w:r>
      <w:r w:rsidR="00AF46AF" w:rsidRPr="00FB112F">
        <w:t>how</w:t>
      </w:r>
      <w:r w:rsidR="00B352F2" w:rsidRPr="00FB112F">
        <w:t xml:space="preserve"> </w:t>
      </w:r>
      <w:r w:rsidR="00AF46AF" w:rsidRPr="00FB112F">
        <w:t>tried</w:t>
      </w:r>
      <w:r w:rsidR="00B352F2" w:rsidRPr="00FB112F">
        <w:t xml:space="preserve"> </w:t>
      </w:r>
      <w:r w:rsidR="00AF46AF" w:rsidRPr="00FB112F">
        <w:t>and</w:t>
      </w:r>
      <w:r w:rsidR="00B352F2" w:rsidRPr="00FB112F">
        <w:t xml:space="preserve"> </w:t>
      </w:r>
      <w:r w:rsidR="00AF46AF" w:rsidRPr="00FB112F">
        <w:t>experienced</w:t>
      </w:r>
      <w:r w:rsidR="00B352F2" w:rsidRPr="00FB112F">
        <w:t xml:space="preserve"> </w:t>
      </w:r>
      <w:r w:rsidR="00AF46AF" w:rsidRPr="00FB112F">
        <w:t>soldiers</w:t>
      </w:r>
      <w:r w:rsidR="00B352F2" w:rsidRPr="00FB112F">
        <w:t xml:space="preserve"> </w:t>
      </w:r>
      <w:r w:rsidR="00AF46AF" w:rsidRPr="00FB112F">
        <w:t>could</w:t>
      </w:r>
      <w:r w:rsidR="00B352F2" w:rsidRPr="00FB112F">
        <w:t xml:space="preserve"> </w:t>
      </w:r>
      <w:r w:rsidR="00AF46AF" w:rsidRPr="00FB112F">
        <w:t>strengthen</w:t>
      </w:r>
      <w:r w:rsidR="00B352F2" w:rsidRPr="00FB112F">
        <w:t xml:space="preserve"> </w:t>
      </w:r>
      <w:r w:rsidR="00AF46AF" w:rsidRPr="00FB112F">
        <w:t>and</w:t>
      </w:r>
      <w:r w:rsidR="00B352F2" w:rsidRPr="00FB112F">
        <w:t xml:space="preserve"> </w:t>
      </w:r>
      <w:r w:rsidR="00AF46AF" w:rsidRPr="00FB112F">
        <w:t>inspire</w:t>
      </w:r>
      <w:r w:rsidR="00B352F2" w:rsidRPr="00FB112F">
        <w:t xml:space="preserve"> </w:t>
      </w:r>
      <w:r w:rsidR="00AF46AF" w:rsidRPr="00FB112F">
        <w:t>their</w:t>
      </w:r>
      <w:r w:rsidR="00B352F2" w:rsidRPr="00FB112F">
        <w:t xml:space="preserve"> </w:t>
      </w:r>
      <w:r w:rsidR="00AF46AF" w:rsidRPr="00FB112F">
        <w:t>generals</w:t>
      </w:r>
      <w:r w:rsidR="00B352F2" w:rsidRPr="00FB112F">
        <w:t xml:space="preserve"> </w:t>
      </w:r>
      <w:r w:rsidR="00AF46AF" w:rsidRPr="00FB112F">
        <w:t>with</w:t>
      </w:r>
      <w:r w:rsidR="00B352F2" w:rsidRPr="00FB112F">
        <w:t xml:space="preserve"> </w:t>
      </w:r>
      <w:r w:rsidR="00AF46AF" w:rsidRPr="00FB112F">
        <w:t>courage</w:t>
      </w:r>
      <w:r w:rsidRPr="00FB112F">
        <w:t>.</w:t>
      </w:r>
      <w:r w:rsidR="00B352F2" w:rsidRPr="00FB112F">
        <w:t xml:space="preserve">  </w:t>
      </w:r>
      <w:r w:rsidR="00AF46AF" w:rsidRPr="00FB112F">
        <w:t>This</w:t>
      </w:r>
      <w:r w:rsidR="00B352F2" w:rsidRPr="00FB112F">
        <w:t xml:space="preserve"> </w:t>
      </w:r>
      <w:r w:rsidR="00AF46AF" w:rsidRPr="00FB112F">
        <w:t>is</w:t>
      </w:r>
      <w:r w:rsidR="00B352F2" w:rsidRPr="00FB112F">
        <w:t xml:space="preserve"> </w:t>
      </w:r>
      <w:r w:rsidR="00AF46AF" w:rsidRPr="00FB112F">
        <w:t>the</w:t>
      </w:r>
      <w:r w:rsidR="00B352F2" w:rsidRPr="00FB112F">
        <w:t xml:space="preserve"> </w:t>
      </w:r>
      <w:r w:rsidR="00AF46AF" w:rsidRPr="00FB112F">
        <w:t>worth</w:t>
      </w:r>
      <w:r w:rsidR="00B352F2" w:rsidRPr="00FB112F">
        <w:t xml:space="preserve"> </w:t>
      </w:r>
      <w:r w:rsidR="00AF46AF" w:rsidRPr="00FB112F">
        <w:t>of</w:t>
      </w:r>
      <w:r w:rsidR="00B352F2" w:rsidRPr="00FB112F">
        <w:t xml:space="preserve"> </w:t>
      </w:r>
      <w:r w:rsidR="00AF46AF" w:rsidRPr="00FB112F">
        <w:t>tests</w:t>
      </w:r>
      <w:r w:rsidR="00B352F2" w:rsidRPr="00FB112F">
        <w:t xml:space="preserve"> </w:t>
      </w:r>
      <w:r w:rsidR="00AF46AF" w:rsidRPr="00FB112F">
        <w:t>and</w:t>
      </w:r>
      <w:r w:rsidR="00B352F2" w:rsidRPr="00FB112F">
        <w:t xml:space="preserve"> </w:t>
      </w:r>
      <w:r w:rsidR="00AF46AF" w:rsidRPr="00FB112F">
        <w:t>trials,</w:t>
      </w:r>
      <w:r w:rsidR="00B352F2" w:rsidRPr="00FB112F">
        <w:t xml:space="preserve"> </w:t>
      </w:r>
      <w:r w:rsidR="00AF46AF" w:rsidRPr="00FB112F">
        <w:t>and</w:t>
      </w:r>
      <w:r w:rsidR="00B352F2" w:rsidRPr="00FB112F">
        <w:t xml:space="preserve"> </w:t>
      </w:r>
      <w:r w:rsidR="00AF46AF" w:rsidRPr="00FB112F">
        <w:t>the</w:t>
      </w:r>
      <w:r w:rsidR="00B352F2" w:rsidRPr="00FB112F">
        <w:t xml:space="preserve"> </w:t>
      </w:r>
      <w:r w:rsidR="00AF46AF" w:rsidRPr="00FB112F">
        <w:t>benefit</w:t>
      </w:r>
      <w:r w:rsidR="00B352F2" w:rsidRPr="00FB112F">
        <w:t xml:space="preserve"> </w:t>
      </w:r>
      <w:r w:rsidR="00AF46AF" w:rsidRPr="00FB112F">
        <w:t>of</w:t>
      </w:r>
      <w:r w:rsidR="00B352F2" w:rsidRPr="00FB112F">
        <w:t xml:space="preserve"> </w:t>
      </w:r>
      <w:r w:rsidR="00AF46AF" w:rsidRPr="00FB112F">
        <w:t>hardships</w:t>
      </w:r>
      <w:r w:rsidR="00B352F2" w:rsidRPr="00FB112F">
        <w:t xml:space="preserve"> </w:t>
      </w:r>
      <w:r w:rsidR="00AF46AF" w:rsidRPr="00FB112F">
        <w:t>and</w:t>
      </w:r>
      <w:r w:rsidR="00B352F2" w:rsidRPr="00FB112F">
        <w:t xml:space="preserve"> </w:t>
      </w:r>
      <w:r w:rsidR="00AF46AF" w:rsidRPr="00FB112F">
        <w:t>suffering!</w:t>
      </w:r>
      <w:r w:rsidR="004B2C0C">
        <w:t xml:space="preserve"> </w:t>
      </w:r>
      <w:r w:rsidR="00B352F2" w:rsidRPr="00FB112F">
        <w:t xml:space="preserve"> </w:t>
      </w:r>
      <w:r w:rsidR="00AF46AF" w:rsidRPr="00FB112F">
        <w:t>Trials</w:t>
      </w:r>
    </w:p>
    <w:p w:rsidR="004B2C0C" w:rsidRDefault="004B2C0C">
      <w:pPr>
        <w:widowControl/>
        <w:kinsoku/>
        <w:overflowPunct/>
        <w:textAlignment w:val="auto"/>
      </w:pPr>
      <w:r>
        <w:br w:type="page"/>
      </w:r>
    </w:p>
    <w:p w:rsidR="00AF46AF" w:rsidRPr="00AF46AF" w:rsidRDefault="004B2AB8" w:rsidP="004B2C0C">
      <w:pPr>
        <w:pStyle w:val="Textcts"/>
        <w:rPr>
          <w:lang w:eastAsia="en-AU"/>
        </w:rPr>
      </w:pPr>
      <w:r>
        <w:lastRenderedPageBreak/>
        <w:t xml:space="preserve">&lt;p </w:t>
      </w:r>
      <w:r w:rsidR="00AF46AF" w:rsidRPr="00FB112F">
        <w:t>45&gt;</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tribulations</w:t>
      </w:r>
      <w:r w:rsidR="00B352F2">
        <w:rPr>
          <w:lang w:eastAsia="en-AU"/>
        </w:rPr>
        <w:t xml:space="preserve"> </w:t>
      </w:r>
      <w:r w:rsidR="00AF46AF" w:rsidRPr="00AF46AF">
        <w:rPr>
          <w:lang w:eastAsia="en-AU"/>
        </w:rPr>
        <w:t>cause</w:t>
      </w:r>
      <w:r w:rsidR="00B352F2">
        <w:rPr>
          <w:lang w:eastAsia="en-AU"/>
        </w:rPr>
        <w:t xml:space="preserve"> </w:t>
      </w:r>
      <w:r w:rsidR="00AF46AF" w:rsidRPr="00AF46AF">
        <w:rPr>
          <w:lang w:eastAsia="en-AU"/>
        </w:rPr>
        <w:t>a</w:t>
      </w:r>
      <w:r w:rsidR="00B352F2">
        <w:rPr>
          <w:lang w:eastAsia="en-AU"/>
        </w:rPr>
        <w:t xml:space="preserve"> </w:t>
      </w:r>
      <w:r w:rsidR="00AF46AF" w:rsidRPr="00AF46AF">
        <w:rPr>
          <w:lang w:eastAsia="en-AU"/>
        </w:rPr>
        <w:t>true</w:t>
      </w:r>
      <w:r w:rsidR="00B352F2">
        <w:rPr>
          <w:lang w:eastAsia="en-AU"/>
        </w:rPr>
        <w:t xml:space="preserve"> </w:t>
      </w:r>
      <w:r w:rsidR="00AF46AF" w:rsidRPr="00AF46AF">
        <w:rPr>
          <w:lang w:eastAsia="en-AU"/>
        </w:rPr>
        <w:t>believer</w:t>
      </w:r>
      <w:r w:rsidR="00B352F2">
        <w:rPr>
          <w:lang w:eastAsia="en-AU"/>
        </w:rPr>
        <w:t xml:space="preserve"> </w:t>
      </w:r>
      <w:r w:rsidR="00AF46AF" w:rsidRPr="00AF46AF">
        <w:rPr>
          <w:lang w:eastAsia="en-AU"/>
        </w:rPr>
        <w:t>to</w:t>
      </w:r>
      <w:r w:rsidR="00B352F2">
        <w:rPr>
          <w:lang w:eastAsia="en-AU"/>
        </w:rPr>
        <w:t xml:space="preserve"> </w:t>
      </w:r>
      <w:r w:rsidR="00AF46AF" w:rsidRPr="00AF46AF">
        <w:rPr>
          <w:lang w:eastAsia="en-AU"/>
        </w:rPr>
        <w:t>ascend</w:t>
      </w:r>
      <w:r w:rsidR="00B352F2">
        <w:rPr>
          <w:lang w:eastAsia="en-AU"/>
        </w:rPr>
        <w:t xml:space="preserve"> </w:t>
      </w:r>
      <w:r w:rsidR="00AF46AF" w:rsidRPr="00AF46AF">
        <w:rPr>
          <w:lang w:eastAsia="en-AU"/>
        </w:rPr>
        <w:t>unto</w:t>
      </w:r>
      <w:r w:rsidR="00B352F2">
        <w:rPr>
          <w:lang w:eastAsia="en-AU"/>
        </w:rPr>
        <w:t xml:space="preserve"> </w:t>
      </w:r>
      <w:r w:rsidR="00AF46AF" w:rsidRPr="00AF46AF">
        <w:rPr>
          <w:lang w:eastAsia="en-AU"/>
        </w:rPr>
        <w:t>high</w:t>
      </w:r>
      <w:r w:rsidR="00B352F2">
        <w:rPr>
          <w:lang w:eastAsia="en-AU"/>
        </w:rPr>
        <w:t xml:space="preserve"> </w:t>
      </w:r>
      <w:r w:rsidR="00AF46AF" w:rsidRPr="00AF46AF">
        <w:rPr>
          <w:lang w:eastAsia="en-AU"/>
        </w:rPr>
        <w:t>stations.</w:t>
      </w:r>
    </w:p>
    <w:p w:rsidR="00AF46AF" w:rsidRPr="00FB112F" w:rsidRDefault="00AF46AF" w:rsidP="00FB112F">
      <w:pPr>
        <w:pStyle w:val="Text"/>
        <w:rPr>
          <w:rStyle w:val="TextChar"/>
        </w:rPr>
      </w:pPr>
      <w:r w:rsidRPr="00AF46AF">
        <w:rPr>
          <w:lang w:eastAsia="en-AU"/>
        </w:rPr>
        <w:t>One</w:t>
      </w:r>
      <w:r w:rsidR="00B352F2">
        <w:rPr>
          <w:lang w:eastAsia="en-AU"/>
        </w:rPr>
        <w:t xml:space="preserve"> </w:t>
      </w:r>
      <w:r w:rsidRPr="00AF46AF">
        <w:rPr>
          <w:lang w:eastAsia="en-AU"/>
        </w:rPr>
        <w:t>must</w:t>
      </w:r>
      <w:r w:rsidR="00B352F2">
        <w:rPr>
          <w:lang w:eastAsia="en-AU"/>
        </w:rPr>
        <w:t xml:space="preserve"> </w:t>
      </w:r>
      <w:r w:rsidRPr="00AF46AF">
        <w:rPr>
          <w:lang w:eastAsia="en-AU"/>
        </w:rPr>
        <w:t>therefore,</w:t>
      </w:r>
      <w:r w:rsidR="00B352F2">
        <w:rPr>
          <w:lang w:eastAsia="en-AU"/>
        </w:rPr>
        <w:t xml:space="preserve"> </w:t>
      </w:r>
      <w:r w:rsidRPr="00AF46AF">
        <w:rPr>
          <w:lang w:eastAsia="en-AU"/>
        </w:rPr>
        <w:t>know</w:t>
      </w:r>
      <w:r w:rsidR="00B352F2">
        <w:rPr>
          <w:lang w:eastAsia="en-AU"/>
        </w:rPr>
        <w:t xml:space="preserve"> </w:t>
      </w:r>
      <w:r w:rsidRPr="00AF46AF">
        <w:rPr>
          <w:lang w:eastAsia="en-AU"/>
        </w:rPr>
        <w:t>their</w:t>
      </w:r>
      <w:r w:rsidR="00B352F2">
        <w:rPr>
          <w:lang w:eastAsia="en-AU"/>
        </w:rPr>
        <w:t xml:space="preserve"> </w:t>
      </w:r>
      <w:r w:rsidRPr="00AF46AF">
        <w:rPr>
          <w:lang w:eastAsia="en-AU"/>
        </w:rPr>
        <w:t>value</w:t>
      </w:r>
      <w:r w:rsidR="00B352F2">
        <w:rPr>
          <w:lang w:eastAsia="en-AU"/>
        </w:rPr>
        <w:t xml:space="preserve"> </w:t>
      </w:r>
      <w:r w:rsidRPr="00AF46AF">
        <w:rPr>
          <w:lang w:eastAsia="en-AU"/>
        </w:rPr>
        <w:t>and</w:t>
      </w:r>
      <w:r w:rsidR="00B352F2">
        <w:rPr>
          <w:lang w:eastAsia="en-AU"/>
        </w:rPr>
        <w:t xml:space="preserve"> </w:t>
      </w:r>
      <w:r w:rsidRPr="00AF46AF">
        <w:rPr>
          <w:lang w:eastAsia="en-AU"/>
        </w:rPr>
        <w:t>wish</w:t>
      </w:r>
      <w:r w:rsidR="00B352F2">
        <w:rPr>
          <w:lang w:eastAsia="en-AU"/>
        </w:rPr>
        <w:t xml:space="preserve"> </w:t>
      </w:r>
      <w:r w:rsidRPr="00AF46AF">
        <w:rPr>
          <w:lang w:eastAsia="en-AU"/>
        </w:rPr>
        <w:t>for</w:t>
      </w:r>
      <w:r w:rsidR="00B352F2">
        <w:rPr>
          <w:lang w:eastAsia="en-AU"/>
        </w:rPr>
        <w:t xml:space="preserve"> </w:t>
      </w:r>
      <w:r w:rsidRPr="00AF46AF">
        <w:rPr>
          <w:lang w:eastAsia="en-AU"/>
        </w:rPr>
        <w:t>whatever</w:t>
      </w:r>
      <w:r w:rsidR="00B352F2">
        <w:rPr>
          <w:lang w:eastAsia="en-AU"/>
        </w:rPr>
        <w:t xml:space="preserve"> </w:t>
      </w:r>
      <w:r w:rsidRPr="00AF46AF">
        <w:rPr>
          <w:lang w:eastAsia="en-AU"/>
        </w:rPr>
        <w:t>suffering</w:t>
      </w:r>
      <w:r w:rsidR="00B352F2">
        <w:rPr>
          <w:lang w:eastAsia="en-AU"/>
        </w:rPr>
        <w:t xml:space="preserve"> </w:t>
      </w:r>
      <w:r w:rsidRPr="00AF46AF">
        <w:rPr>
          <w:lang w:eastAsia="en-AU"/>
        </w:rPr>
        <w:t>may</w:t>
      </w:r>
      <w:r w:rsidR="00B352F2">
        <w:rPr>
          <w:lang w:eastAsia="en-AU"/>
        </w:rPr>
        <w:t xml:space="preserve"> </w:t>
      </w:r>
      <w:r w:rsidRPr="00AF46AF">
        <w:rPr>
          <w:lang w:eastAsia="en-AU"/>
        </w:rPr>
        <w:t>befall</w:t>
      </w:r>
      <w:r w:rsidR="00B352F2">
        <w:rPr>
          <w:lang w:eastAsia="en-AU"/>
        </w:rPr>
        <w:t xml:space="preserve"> </w:t>
      </w:r>
      <w:r w:rsidRPr="00AF46AF">
        <w:rPr>
          <w:lang w:eastAsia="en-AU"/>
        </w:rPr>
        <w:t>us</w:t>
      </w:r>
      <w:r w:rsidR="00B352F2">
        <w:rPr>
          <w:lang w:eastAsia="en-AU"/>
        </w:rPr>
        <w:t xml:space="preserve"> </w:t>
      </w:r>
      <w:r w:rsidRPr="00AF46AF">
        <w:rPr>
          <w:lang w:eastAsia="en-AU"/>
        </w:rPr>
        <w:t>in</w:t>
      </w:r>
      <w:r w:rsidR="00B352F2">
        <w:rPr>
          <w:lang w:eastAsia="en-AU"/>
        </w:rPr>
        <w:t xml:space="preserve"> </w:t>
      </w:r>
      <w:r w:rsidRPr="00AF46AF">
        <w:rPr>
          <w:lang w:eastAsia="en-AU"/>
        </w:rPr>
        <w:t>the</w:t>
      </w:r>
      <w:r w:rsidR="00B352F2">
        <w:rPr>
          <w:lang w:eastAsia="en-AU"/>
        </w:rPr>
        <w:t xml:space="preserve"> </w:t>
      </w:r>
      <w:r w:rsidRPr="00AF46AF">
        <w:rPr>
          <w:lang w:eastAsia="en-AU"/>
        </w:rPr>
        <w:t>path</w:t>
      </w:r>
      <w:r w:rsidR="00B352F2">
        <w:rPr>
          <w:lang w:eastAsia="en-AU"/>
        </w:rPr>
        <w:t xml:space="preserve"> </w:t>
      </w:r>
      <w:r w:rsidRPr="00AF46AF">
        <w:rPr>
          <w:lang w:eastAsia="en-AU"/>
        </w:rPr>
        <w:t>of</w:t>
      </w:r>
      <w:r w:rsidR="00B352F2">
        <w:rPr>
          <w:lang w:eastAsia="en-AU"/>
        </w:rPr>
        <w:t xml:space="preserve"> </w:t>
      </w:r>
      <w:r w:rsidRPr="00AF46AF">
        <w:rPr>
          <w:lang w:eastAsia="en-AU"/>
        </w:rPr>
        <w:t>God</w:t>
      </w:r>
      <w:r w:rsidR="00991B2B">
        <w:rPr>
          <w:lang w:eastAsia="en-AU"/>
        </w:rPr>
        <w:t>.</w:t>
      </w:r>
      <w:r w:rsidR="00B352F2">
        <w:rPr>
          <w:lang w:eastAsia="en-AU"/>
        </w:rPr>
        <w:t xml:space="preserve">  </w:t>
      </w:r>
      <w:r w:rsidRPr="00AF46AF">
        <w:rPr>
          <w:lang w:eastAsia="en-AU"/>
        </w:rPr>
        <w:t>His</w:t>
      </w:r>
      <w:r w:rsidR="00B352F2">
        <w:rPr>
          <w:lang w:eastAsia="en-AU"/>
        </w:rPr>
        <w:t xml:space="preserve"> </w:t>
      </w:r>
      <w:r w:rsidRPr="00AF46AF">
        <w:rPr>
          <w:lang w:eastAsia="en-AU"/>
        </w:rPr>
        <w:t>Holiness</w:t>
      </w:r>
      <w:r w:rsidR="00B352F2">
        <w:rPr>
          <w:lang w:eastAsia="en-AU"/>
        </w:rPr>
        <w:t xml:space="preserve"> </w:t>
      </w:r>
      <w:r w:rsidRPr="00AF46AF">
        <w:rPr>
          <w:lang w:eastAsia="en-AU"/>
        </w:rPr>
        <w:t>the</w:t>
      </w:r>
      <w:r w:rsidR="00B352F2">
        <w:rPr>
          <w:lang w:eastAsia="en-AU"/>
        </w:rPr>
        <w:t xml:space="preserve"> </w:t>
      </w:r>
      <w:r w:rsidRPr="00AF46AF">
        <w:rPr>
          <w:lang w:eastAsia="en-AU"/>
        </w:rPr>
        <w:t>Supreme</w:t>
      </w:r>
      <w:r w:rsidR="00B352F2">
        <w:rPr>
          <w:lang w:eastAsia="en-AU"/>
        </w:rPr>
        <w:t xml:space="preserve"> </w:t>
      </w:r>
      <w:r w:rsidRPr="00AF46AF">
        <w:rPr>
          <w:lang w:eastAsia="en-AU"/>
        </w:rPr>
        <w:t>(The</w:t>
      </w:r>
      <w:r w:rsidR="00B352F2">
        <w:rPr>
          <w:lang w:eastAsia="en-AU"/>
        </w:rPr>
        <w:t xml:space="preserve"> </w:t>
      </w:r>
      <w:r w:rsidRPr="00AF46AF">
        <w:rPr>
          <w:lang w:eastAsia="en-AU"/>
        </w:rPr>
        <w:t>Bab)</w:t>
      </w:r>
      <w:r w:rsidR="00B352F2">
        <w:rPr>
          <w:lang w:eastAsia="en-AU"/>
        </w:rPr>
        <w:t xml:space="preserve"> </w:t>
      </w:r>
      <w:r w:rsidRPr="00AF46AF">
        <w:rPr>
          <w:lang w:eastAsia="en-AU"/>
        </w:rPr>
        <w:t>has</w:t>
      </w:r>
      <w:r w:rsidR="00B352F2">
        <w:rPr>
          <w:lang w:eastAsia="en-AU"/>
        </w:rPr>
        <w:t xml:space="preserve"> </w:t>
      </w:r>
      <w:r w:rsidRPr="00AF46AF">
        <w:rPr>
          <w:lang w:eastAsia="en-AU"/>
        </w:rPr>
        <w:t>said</w:t>
      </w:r>
      <w:r w:rsidR="00B352F2">
        <w:rPr>
          <w:lang w:eastAsia="en-AU"/>
        </w:rPr>
        <w:t xml:space="preserve"> </w:t>
      </w:r>
      <w:r w:rsidRPr="00AF46AF">
        <w:rPr>
          <w:lang w:eastAsia="en-AU"/>
        </w:rPr>
        <w:t>in</w:t>
      </w:r>
      <w:r w:rsidR="00B352F2">
        <w:rPr>
          <w:lang w:eastAsia="en-AU"/>
        </w:rPr>
        <w:t xml:space="preserve"> </w:t>
      </w:r>
      <w:r w:rsidRPr="00AF46AF">
        <w:rPr>
          <w:lang w:eastAsia="en-AU"/>
        </w:rPr>
        <w:t>one</w:t>
      </w:r>
      <w:r w:rsidR="00B352F2">
        <w:rPr>
          <w:lang w:eastAsia="en-AU"/>
        </w:rPr>
        <w:t xml:space="preserve"> </w:t>
      </w:r>
      <w:r w:rsidRPr="00AF46AF">
        <w:rPr>
          <w:lang w:eastAsia="en-AU"/>
        </w:rPr>
        <w:t>of</w:t>
      </w:r>
      <w:r w:rsidR="00B352F2">
        <w:rPr>
          <w:lang w:eastAsia="en-AU"/>
        </w:rPr>
        <w:t xml:space="preserve"> </w:t>
      </w:r>
      <w:r w:rsidRPr="00AF46AF">
        <w:rPr>
          <w:lang w:eastAsia="en-AU"/>
        </w:rPr>
        <w:t>His</w:t>
      </w:r>
      <w:r w:rsidR="00B352F2">
        <w:rPr>
          <w:lang w:eastAsia="en-AU"/>
        </w:rPr>
        <w:t xml:space="preserve"> </w:t>
      </w:r>
      <w:r w:rsidRPr="00AF46AF">
        <w:rPr>
          <w:lang w:eastAsia="en-AU"/>
        </w:rPr>
        <w:t>supplications</w:t>
      </w:r>
      <w:r w:rsidR="00991B2B">
        <w:rPr>
          <w:lang w:eastAsia="en-AU"/>
        </w:rPr>
        <w:t>:</w:t>
      </w:r>
      <w:r w:rsidR="00B352F2">
        <w:rPr>
          <w:lang w:eastAsia="en-AU"/>
        </w:rPr>
        <w:t xml:space="preserve">  </w:t>
      </w:r>
      <w:r w:rsidR="00991B2B">
        <w:rPr>
          <w:lang w:eastAsia="en-AU"/>
        </w:rPr>
        <w:t>‘</w:t>
      </w:r>
      <w:r w:rsidRPr="00AF46AF">
        <w:rPr>
          <w:lang w:eastAsia="en-AU"/>
        </w:rPr>
        <w:t>Were</w:t>
      </w:r>
      <w:r w:rsidR="00B352F2">
        <w:rPr>
          <w:lang w:eastAsia="en-AU"/>
        </w:rPr>
        <w:t xml:space="preserve"> </w:t>
      </w:r>
      <w:r w:rsidRPr="00AF46AF">
        <w:rPr>
          <w:lang w:eastAsia="en-AU"/>
        </w:rPr>
        <w:t>it</w:t>
      </w:r>
      <w:r w:rsidR="00B352F2">
        <w:rPr>
          <w:lang w:eastAsia="en-AU"/>
        </w:rPr>
        <w:t xml:space="preserve"> </w:t>
      </w:r>
      <w:r w:rsidRPr="00AF46AF">
        <w:rPr>
          <w:lang w:eastAsia="en-AU"/>
        </w:rPr>
        <w:t>not</w:t>
      </w:r>
      <w:r w:rsidR="00B352F2">
        <w:rPr>
          <w:lang w:eastAsia="en-AU"/>
        </w:rPr>
        <w:t xml:space="preserve"> </w:t>
      </w:r>
      <w:r w:rsidRPr="00AF46AF">
        <w:rPr>
          <w:lang w:eastAsia="en-AU"/>
        </w:rPr>
        <w:t>to</w:t>
      </w:r>
      <w:r w:rsidR="00B352F2">
        <w:rPr>
          <w:lang w:eastAsia="en-AU"/>
        </w:rPr>
        <w:t xml:space="preserve"> </w:t>
      </w:r>
      <w:r w:rsidRPr="00AF46AF">
        <w:rPr>
          <w:lang w:eastAsia="en-AU"/>
        </w:rPr>
        <w:t>suffer</w:t>
      </w:r>
      <w:r w:rsidR="00B352F2">
        <w:rPr>
          <w:lang w:eastAsia="en-AU"/>
        </w:rPr>
        <w:t xml:space="preserve"> </w:t>
      </w:r>
      <w:r w:rsidRPr="00AF46AF">
        <w:rPr>
          <w:lang w:eastAsia="en-AU"/>
        </w:rPr>
        <w:t>calamities</w:t>
      </w:r>
      <w:r w:rsidR="00B352F2">
        <w:rPr>
          <w:lang w:eastAsia="en-AU"/>
        </w:rPr>
        <w:t xml:space="preserve"> </w:t>
      </w:r>
      <w:r w:rsidRPr="00AF46AF">
        <w:rPr>
          <w:lang w:eastAsia="en-AU"/>
        </w:rPr>
        <w:t>in</w:t>
      </w:r>
      <w:r w:rsidR="00B352F2">
        <w:rPr>
          <w:lang w:eastAsia="en-AU"/>
        </w:rPr>
        <w:t xml:space="preserve"> </w:t>
      </w:r>
      <w:r w:rsidRPr="00AF46AF">
        <w:rPr>
          <w:lang w:eastAsia="en-AU"/>
        </w:rPr>
        <w:t>the</w:t>
      </w:r>
      <w:r w:rsidR="00B352F2">
        <w:rPr>
          <w:lang w:eastAsia="en-AU"/>
        </w:rPr>
        <w:t xml:space="preserve"> </w:t>
      </w:r>
      <w:r w:rsidRPr="00AF46AF">
        <w:rPr>
          <w:lang w:eastAsia="en-AU"/>
        </w:rPr>
        <w:t>path</w:t>
      </w:r>
      <w:r w:rsidR="00B352F2">
        <w:rPr>
          <w:lang w:eastAsia="en-AU"/>
        </w:rPr>
        <w:t xml:space="preserve"> </w:t>
      </w:r>
      <w:r w:rsidRPr="00AF46AF">
        <w:rPr>
          <w:lang w:eastAsia="en-AU"/>
        </w:rPr>
        <w:t>of</w:t>
      </w:r>
      <w:r w:rsidR="00B352F2">
        <w:rPr>
          <w:lang w:eastAsia="en-AU"/>
        </w:rPr>
        <w:t xml:space="preserve"> </w:t>
      </w:r>
      <w:r w:rsidRPr="00AF46AF">
        <w:rPr>
          <w:lang w:eastAsia="en-AU"/>
        </w:rPr>
        <w:t>Love</w:t>
      </w:r>
      <w:r w:rsidR="00D26387" w:rsidRPr="00FB112F">
        <w:rPr>
          <w:rStyle w:val="FootnoteReference"/>
        </w:rPr>
        <w:footnoteReference w:id="34"/>
      </w:r>
      <w:r w:rsidR="00B352F2" w:rsidRPr="00FB112F">
        <w:rPr>
          <w:rStyle w:val="TextChar"/>
        </w:rPr>
        <w:t xml:space="preserve"> </w:t>
      </w:r>
      <w:r w:rsidRPr="00FB112F">
        <w:rPr>
          <w:rStyle w:val="TextChar"/>
        </w:rPr>
        <w:t>I</w:t>
      </w:r>
      <w:r w:rsidR="00B352F2" w:rsidRPr="00FB112F">
        <w:rPr>
          <w:rStyle w:val="TextChar"/>
        </w:rPr>
        <w:t xml:space="preserve"> </w:t>
      </w:r>
      <w:r w:rsidRPr="00FB112F">
        <w:rPr>
          <w:rStyle w:val="TextChar"/>
        </w:rPr>
        <w:t>would</w:t>
      </w:r>
      <w:r w:rsidR="00B352F2" w:rsidRPr="00FB112F">
        <w:rPr>
          <w:rStyle w:val="TextChar"/>
        </w:rPr>
        <w:t xml:space="preserve"> </w:t>
      </w:r>
      <w:r w:rsidRPr="00FB112F">
        <w:rPr>
          <w:rStyle w:val="TextChar"/>
        </w:rPr>
        <w:t>never</w:t>
      </w:r>
      <w:r w:rsidR="00B352F2" w:rsidRPr="00FB112F">
        <w:rPr>
          <w:rStyle w:val="TextChar"/>
        </w:rPr>
        <w:t xml:space="preserve"> </w:t>
      </w:r>
      <w:r w:rsidRPr="00FB112F">
        <w:rPr>
          <w:rStyle w:val="TextChar"/>
        </w:rPr>
        <w:t>have</w:t>
      </w:r>
      <w:r w:rsidR="00B352F2" w:rsidRPr="00FB112F">
        <w:rPr>
          <w:rStyle w:val="TextChar"/>
        </w:rPr>
        <w:t xml:space="preserve"> </w:t>
      </w:r>
      <w:r w:rsidRPr="00FB112F">
        <w:rPr>
          <w:rStyle w:val="TextChar"/>
        </w:rPr>
        <w:t>accepted</w:t>
      </w:r>
      <w:r w:rsidR="00B352F2" w:rsidRPr="00FB112F">
        <w:rPr>
          <w:rStyle w:val="TextChar"/>
        </w:rPr>
        <w:t xml:space="preserve"> </w:t>
      </w:r>
      <w:r w:rsidRPr="00FB112F">
        <w:rPr>
          <w:rStyle w:val="TextChar"/>
        </w:rPr>
        <w:t>to</w:t>
      </w:r>
      <w:r w:rsidR="00B352F2" w:rsidRPr="00FB112F">
        <w:rPr>
          <w:rStyle w:val="TextChar"/>
        </w:rPr>
        <w:t xml:space="preserve"> </w:t>
      </w:r>
      <w:r w:rsidRPr="00FB112F">
        <w:rPr>
          <w:rStyle w:val="TextChar"/>
        </w:rPr>
        <w:t>be</w:t>
      </w:r>
      <w:r w:rsidR="00B352F2" w:rsidRPr="00FB112F">
        <w:rPr>
          <w:rStyle w:val="TextChar"/>
        </w:rPr>
        <w:t xml:space="preserve"> </w:t>
      </w:r>
      <w:r w:rsidRPr="00FB112F">
        <w:rPr>
          <w:rStyle w:val="TextChar"/>
        </w:rPr>
        <w:t>born</w:t>
      </w:r>
      <w:r w:rsidR="00B352F2" w:rsidRPr="00FB112F">
        <w:rPr>
          <w:rStyle w:val="TextChar"/>
        </w:rPr>
        <w:t xml:space="preserve"> </w:t>
      </w:r>
      <w:r w:rsidRPr="00FB112F">
        <w:rPr>
          <w:rStyle w:val="TextChar"/>
        </w:rPr>
        <w:t>into</w:t>
      </w:r>
      <w:r w:rsidR="00B352F2" w:rsidRPr="00FB112F">
        <w:rPr>
          <w:rStyle w:val="TextChar"/>
        </w:rPr>
        <w:t xml:space="preserve"> </w:t>
      </w:r>
      <w:r w:rsidRPr="00FB112F">
        <w:rPr>
          <w:rStyle w:val="TextChar"/>
        </w:rPr>
        <w:t>this</w:t>
      </w:r>
      <w:r w:rsidR="00B352F2" w:rsidRPr="00FB112F">
        <w:rPr>
          <w:rStyle w:val="TextChar"/>
        </w:rPr>
        <w:t xml:space="preserve"> </w:t>
      </w:r>
      <w:r w:rsidRPr="00FB112F">
        <w:rPr>
          <w:rStyle w:val="TextChar"/>
        </w:rPr>
        <w:t>world.</w:t>
      </w:r>
      <w:r w:rsidR="00991B2B" w:rsidRPr="00FB112F">
        <w:rPr>
          <w:rStyle w:val="TextChar"/>
        </w:rPr>
        <w:t>’</w:t>
      </w:r>
      <w:r w:rsidR="00B352F2" w:rsidRPr="00FB112F">
        <w:rPr>
          <w:rStyle w:val="TextChar"/>
        </w:rPr>
        <w:t xml:space="preserve"> </w:t>
      </w:r>
      <w:r w:rsidR="004B2C0C">
        <w:rPr>
          <w:rStyle w:val="TextChar"/>
        </w:rPr>
        <w:t xml:space="preserve"> </w:t>
      </w:r>
      <w:r w:rsidRPr="00FB112F">
        <w:rPr>
          <w:rStyle w:val="TextChar"/>
        </w:rPr>
        <w:t>This</w:t>
      </w:r>
      <w:r w:rsidR="00B352F2" w:rsidRPr="00FB112F">
        <w:rPr>
          <w:rStyle w:val="TextChar"/>
        </w:rPr>
        <w:t xml:space="preserve"> </w:t>
      </w:r>
      <w:r w:rsidRPr="00FB112F">
        <w:rPr>
          <w:rStyle w:val="TextChar"/>
        </w:rPr>
        <w:t>is</w:t>
      </w:r>
      <w:r w:rsidR="00B352F2" w:rsidRPr="00FB112F">
        <w:rPr>
          <w:rStyle w:val="TextChar"/>
        </w:rPr>
        <w:t xml:space="preserve"> </w:t>
      </w:r>
      <w:r w:rsidRPr="00FB112F">
        <w:rPr>
          <w:rStyle w:val="TextChar"/>
        </w:rPr>
        <w:t>the</w:t>
      </w:r>
      <w:r w:rsidR="00B352F2" w:rsidRPr="00FB112F">
        <w:rPr>
          <w:rStyle w:val="TextChar"/>
        </w:rPr>
        <w:t xml:space="preserve"> </w:t>
      </w:r>
      <w:r w:rsidRPr="00FB112F">
        <w:rPr>
          <w:rStyle w:val="TextChar"/>
        </w:rPr>
        <w:t>worth</w:t>
      </w:r>
      <w:r w:rsidR="00B352F2" w:rsidRPr="00FB112F">
        <w:rPr>
          <w:rStyle w:val="TextChar"/>
        </w:rPr>
        <w:t xml:space="preserve"> </w:t>
      </w:r>
      <w:r w:rsidRPr="00FB112F">
        <w:rPr>
          <w:rStyle w:val="TextChar"/>
        </w:rPr>
        <w:t>of</w:t>
      </w:r>
      <w:r w:rsidR="00B352F2" w:rsidRPr="00FB112F">
        <w:rPr>
          <w:rStyle w:val="TextChar"/>
        </w:rPr>
        <w:t xml:space="preserve"> </w:t>
      </w:r>
      <w:r w:rsidRPr="00FB112F">
        <w:rPr>
          <w:rStyle w:val="TextChar"/>
        </w:rPr>
        <w:t>trials</w:t>
      </w:r>
      <w:r w:rsidR="00B352F2" w:rsidRPr="00FB112F">
        <w:rPr>
          <w:rStyle w:val="TextChar"/>
        </w:rPr>
        <w:t xml:space="preserve"> </w:t>
      </w:r>
      <w:r w:rsidRPr="00FB112F">
        <w:rPr>
          <w:rStyle w:val="TextChar"/>
        </w:rPr>
        <w:t>in</w:t>
      </w:r>
      <w:r w:rsidR="00B352F2" w:rsidRPr="00FB112F">
        <w:rPr>
          <w:rStyle w:val="TextChar"/>
        </w:rPr>
        <w:t xml:space="preserve"> </w:t>
      </w:r>
      <w:r w:rsidRPr="00FB112F">
        <w:rPr>
          <w:rStyle w:val="TextChar"/>
        </w:rPr>
        <w:t>the</w:t>
      </w:r>
      <w:r w:rsidR="00B352F2" w:rsidRPr="00FB112F">
        <w:rPr>
          <w:rStyle w:val="TextChar"/>
        </w:rPr>
        <w:t xml:space="preserve"> </w:t>
      </w:r>
      <w:r w:rsidRPr="00FB112F">
        <w:rPr>
          <w:rStyle w:val="TextChar"/>
        </w:rPr>
        <w:t>path</w:t>
      </w:r>
      <w:r w:rsidR="00B352F2" w:rsidRPr="00FB112F">
        <w:rPr>
          <w:rStyle w:val="TextChar"/>
        </w:rPr>
        <w:t xml:space="preserve"> </w:t>
      </w:r>
      <w:r w:rsidRPr="00FB112F">
        <w:rPr>
          <w:rStyle w:val="TextChar"/>
        </w:rPr>
        <w:t>of</w:t>
      </w:r>
      <w:r w:rsidR="00B352F2" w:rsidRPr="00FB112F">
        <w:rPr>
          <w:rStyle w:val="TextChar"/>
        </w:rPr>
        <w:t xml:space="preserve"> </w:t>
      </w:r>
      <w:r w:rsidRPr="00FB112F">
        <w:rPr>
          <w:rStyle w:val="TextChar"/>
        </w:rPr>
        <w:t>God!</w:t>
      </w:r>
      <w:r w:rsidR="00991B2B" w:rsidRPr="00FB112F">
        <w:rPr>
          <w:rStyle w:val="TextChar"/>
        </w:rPr>
        <w:t>”</w:t>
      </w:r>
    </w:p>
    <w:p w:rsidR="00AF46AF" w:rsidRPr="00FB112F" w:rsidRDefault="00AF46AF" w:rsidP="005776FD">
      <w:pPr>
        <w:pStyle w:val="Myhead"/>
      </w:pPr>
      <w:bookmarkStart w:id="45" w:name="h45"/>
      <w:r w:rsidRPr="00FB112F">
        <w:t>Barren</w:t>
      </w:r>
      <w:r w:rsidR="00B352F2" w:rsidRPr="00FB112F">
        <w:t xml:space="preserve"> </w:t>
      </w:r>
      <w:r w:rsidRPr="00FB112F">
        <w:t>ground</w:t>
      </w:r>
      <w:r w:rsidR="00B352F2" w:rsidRPr="00FB112F">
        <w:t xml:space="preserve"> </w:t>
      </w:r>
      <w:r w:rsidRPr="00FB112F">
        <w:t>made</w:t>
      </w:r>
      <w:r w:rsidR="00B352F2" w:rsidRPr="00FB112F">
        <w:t xml:space="preserve"> </w:t>
      </w:r>
      <w:r w:rsidRPr="00FB112F">
        <w:t>green</w:t>
      </w:r>
      <w:r w:rsidR="00B352F2" w:rsidRPr="00FB112F">
        <w:t xml:space="preserve"> </w:t>
      </w:r>
      <w:r w:rsidRPr="00FB112F">
        <w:t>and</w:t>
      </w:r>
      <w:r w:rsidR="00B352F2" w:rsidRPr="00FB112F">
        <w:t xml:space="preserve"> </w:t>
      </w:r>
      <w:r w:rsidRPr="00FB112F">
        <w:t>projects</w:t>
      </w:r>
      <w:r w:rsidR="00B352F2" w:rsidRPr="00FB112F">
        <w:t xml:space="preserve"> </w:t>
      </w:r>
      <w:r w:rsidRPr="00FB112F">
        <w:t>during</w:t>
      </w:r>
      <w:r w:rsidR="00B352F2" w:rsidRPr="00FB112F">
        <w:t xml:space="preserve"> </w:t>
      </w:r>
      <w:r w:rsidRPr="00FB112F">
        <w:t>the</w:t>
      </w:r>
      <w:r w:rsidR="00B352F2" w:rsidRPr="00FB112F">
        <w:t xml:space="preserve"> </w:t>
      </w:r>
      <w:r w:rsidRPr="00FB112F">
        <w:t>times</w:t>
      </w:r>
      <w:r w:rsidR="00B352F2" w:rsidRPr="00FB112F">
        <w:t xml:space="preserve"> </w:t>
      </w:r>
      <w:r w:rsidRPr="00FB112F">
        <w:t>of</w:t>
      </w:r>
      <w:r w:rsidR="00B352F2" w:rsidRPr="00FB112F">
        <w:t xml:space="preserve"> </w:t>
      </w:r>
      <w:r w:rsidRPr="00FB112F">
        <w:t>great</w:t>
      </w:r>
      <w:r w:rsidR="00B352F2" w:rsidRPr="00FB112F">
        <w:t xml:space="preserve"> </w:t>
      </w:r>
      <w:r w:rsidRPr="00FB112F">
        <w:t>danger;</w:t>
      </w:r>
      <w:r w:rsidR="00B352F2" w:rsidRPr="00FB112F">
        <w:t xml:space="preserve"> </w:t>
      </w:r>
      <w:r w:rsidRPr="00FB112F">
        <w:t>persecutions;</w:t>
      </w:r>
      <w:r w:rsidR="00B352F2" w:rsidRPr="00FB112F">
        <w:t xml:space="preserve"> </w:t>
      </w:r>
      <w:r w:rsidRPr="00FB112F">
        <w:t>repairing</w:t>
      </w:r>
      <w:r w:rsidR="00B352F2" w:rsidRPr="00FB112F">
        <w:t xml:space="preserve"> </w:t>
      </w:r>
      <w:r w:rsidRPr="00FB112F">
        <w:t>the</w:t>
      </w:r>
      <w:r w:rsidR="00B352F2" w:rsidRPr="00FB112F">
        <w:t xml:space="preserve"> </w:t>
      </w:r>
      <w:r w:rsidRPr="00FB112F">
        <w:t>B</w:t>
      </w:r>
      <w:r w:rsidR="005776FD">
        <w:t>a</w:t>
      </w:r>
      <w:r w:rsidRPr="00FB112F">
        <w:t>b</w:t>
      </w:r>
      <w:r w:rsidR="00991B2B" w:rsidRPr="00FB112F">
        <w:t>’</w:t>
      </w:r>
      <w:r w:rsidRPr="00FB112F">
        <w:t>s</w:t>
      </w:r>
      <w:r w:rsidR="00B352F2" w:rsidRPr="00FB112F">
        <w:t xml:space="preserve"> </w:t>
      </w:r>
      <w:r w:rsidRPr="00FB112F">
        <w:t>House;</w:t>
      </w:r>
      <w:r w:rsidR="00B352F2" w:rsidRPr="00FB112F">
        <w:t xml:space="preserve"> </w:t>
      </w:r>
      <w:r w:rsidRPr="00FB112F">
        <w:t>weddings</w:t>
      </w:r>
      <w:bookmarkEnd w:id="45"/>
    </w:p>
    <w:p w:rsidR="004B2C0C" w:rsidRDefault="00AF46AF" w:rsidP="004B2C0C">
      <w:pPr>
        <w:pStyle w:val="Text"/>
      </w:pPr>
      <w:r w:rsidRPr="00FB112F">
        <w:t>One</w:t>
      </w:r>
      <w:r w:rsidR="00B352F2" w:rsidRPr="00FB112F">
        <w:t xml:space="preserve"> </w:t>
      </w:r>
      <w:r w:rsidRPr="00FB112F">
        <w:t>evening</w:t>
      </w:r>
      <w:r w:rsidR="00B352F2" w:rsidRPr="00FB112F">
        <w:t xml:space="preserve"> </w:t>
      </w:r>
      <w:r w:rsidR="009F128E" w:rsidRPr="00FB112F">
        <w:t>‘Abdu’l-Baha</w:t>
      </w:r>
      <w:r w:rsidR="00B352F2" w:rsidRPr="00FB112F">
        <w:t xml:space="preserve"> </w:t>
      </w:r>
      <w:r w:rsidRPr="00FB112F">
        <w:t>was</w:t>
      </w:r>
      <w:r w:rsidR="00B352F2" w:rsidRPr="00FB112F">
        <w:t xml:space="preserve"> </w:t>
      </w:r>
      <w:r w:rsidRPr="00FB112F">
        <w:t>in</w:t>
      </w:r>
      <w:r w:rsidR="00B352F2" w:rsidRPr="00FB112F">
        <w:t xml:space="preserve"> </w:t>
      </w:r>
      <w:r w:rsidRPr="00FB112F">
        <w:t>the</w:t>
      </w:r>
      <w:r w:rsidR="00B352F2" w:rsidRPr="00FB112F">
        <w:t xml:space="preserve"> </w:t>
      </w:r>
      <w:r w:rsidRPr="00FB112F">
        <w:t>little</w:t>
      </w:r>
      <w:r w:rsidR="00B352F2" w:rsidRPr="00FB112F">
        <w:t xml:space="preserve"> </w:t>
      </w:r>
      <w:r w:rsidRPr="00FB112F">
        <w:t>garden</w:t>
      </w:r>
      <w:r w:rsidR="00B352F2" w:rsidRPr="00FB112F">
        <w:t xml:space="preserve"> </w:t>
      </w:r>
      <w:r w:rsidRPr="00FB112F">
        <w:t>outside</w:t>
      </w:r>
      <w:r w:rsidR="00B352F2" w:rsidRPr="00FB112F">
        <w:t xml:space="preserve"> </w:t>
      </w:r>
      <w:r w:rsidRPr="00FB112F">
        <w:t>the</w:t>
      </w:r>
      <w:r w:rsidR="00B352F2" w:rsidRPr="00FB112F">
        <w:t xml:space="preserve"> </w:t>
      </w:r>
      <w:r w:rsidRPr="00FB112F">
        <w:t>house</w:t>
      </w:r>
      <w:r w:rsidR="00991B2B" w:rsidRPr="00FB112F">
        <w:t>.</w:t>
      </w:r>
      <w:r w:rsidR="00B352F2" w:rsidRPr="00FB112F">
        <w:t xml:space="preserve">  </w:t>
      </w:r>
      <w:r w:rsidRPr="00FB112F">
        <w:t>A</w:t>
      </w:r>
      <w:r w:rsidR="00B352F2" w:rsidRPr="00FB112F">
        <w:t xml:space="preserve"> </w:t>
      </w:r>
      <w:r w:rsidRPr="00FB112F">
        <w:t>number</w:t>
      </w:r>
      <w:r w:rsidR="00B352F2" w:rsidRPr="00FB112F">
        <w:t xml:space="preserve"> </w:t>
      </w:r>
      <w:r w:rsidRPr="00FB112F">
        <w:t>of</w:t>
      </w:r>
      <w:r w:rsidR="00B352F2" w:rsidRPr="00FB112F">
        <w:t xml:space="preserve"> </w:t>
      </w:r>
      <w:r w:rsidRPr="00FB112F">
        <w:t>us</w:t>
      </w:r>
      <w:r w:rsidR="00B352F2" w:rsidRPr="00FB112F">
        <w:t xml:space="preserve"> </w:t>
      </w:r>
      <w:r w:rsidRPr="00FB112F">
        <w:t>pilgrims</w:t>
      </w:r>
      <w:r w:rsidR="00B352F2" w:rsidRPr="00FB112F">
        <w:t xml:space="preserve"> </w:t>
      </w:r>
      <w:r w:rsidRPr="00FB112F">
        <w:t>were</w:t>
      </w:r>
      <w:r w:rsidR="00B352F2" w:rsidRPr="00FB112F">
        <w:t xml:space="preserve"> </w:t>
      </w:r>
      <w:r w:rsidRPr="00FB112F">
        <w:t>present</w:t>
      </w:r>
      <w:r w:rsidR="00991B2B" w:rsidRPr="00FB112F">
        <w:t>.</w:t>
      </w:r>
      <w:r w:rsidR="00B352F2" w:rsidRPr="00FB112F">
        <w:t xml:space="preserve">  </w:t>
      </w:r>
      <w:r w:rsidRPr="00FB112F">
        <w:t>Calling</w:t>
      </w:r>
      <w:r w:rsidR="00B352F2" w:rsidRPr="00FB112F">
        <w:t xml:space="preserve"> </w:t>
      </w:r>
      <w:r w:rsidRPr="00FB112F">
        <w:t>attention</w:t>
      </w:r>
      <w:r w:rsidR="00B352F2" w:rsidRPr="00FB112F">
        <w:t xml:space="preserve"> </w:t>
      </w:r>
      <w:r w:rsidRPr="00FB112F">
        <w:t>to</w:t>
      </w:r>
      <w:r w:rsidR="00B352F2" w:rsidRPr="00FB112F">
        <w:t xml:space="preserve"> </w:t>
      </w:r>
      <w:r w:rsidRPr="00FB112F">
        <w:t>trees</w:t>
      </w:r>
      <w:r w:rsidR="00B352F2" w:rsidRPr="00FB112F">
        <w:t xml:space="preserve"> </w:t>
      </w:r>
      <w:r w:rsidRPr="00FB112F">
        <w:t>and</w:t>
      </w:r>
      <w:r w:rsidR="00B352F2" w:rsidRPr="00FB112F">
        <w:t xml:space="preserve"> </w:t>
      </w:r>
      <w:r w:rsidRPr="00FB112F">
        <w:t>flowers</w:t>
      </w:r>
      <w:r w:rsidR="00B352F2" w:rsidRPr="00FB112F">
        <w:t xml:space="preserve"> </w:t>
      </w:r>
      <w:r w:rsidRPr="00FB112F">
        <w:t>he</w:t>
      </w:r>
      <w:r w:rsidR="00B352F2" w:rsidRPr="00FB112F">
        <w:t xml:space="preserve"> </w:t>
      </w:r>
      <w:r w:rsidRPr="00FB112F">
        <w:t>had</w:t>
      </w:r>
      <w:r w:rsidR="00B352F2" w:rsidRPr="00FB112F">
        <w:t xml:space="preserve"> </w:t>
      </w:r>
      <w:r w:rsidRPr="00FB112F">
        <w:t>planted,</w:t>
      </w:r>
      <w:r w:rsidR="00B352F2" w:rsidRPr="00FB112F">
        <w:t xml:space="preserve"> </w:t>
      </w:r>
      <w:r w:rsidRPr="00FB112F">
        <w:t>He</w:t>
      </w:r>
      <w:r w:rsidR="00B352F2" w:rsidRPr="00FB112F">
        <w:t xml:space="preserve"> </w:t>
      </w:r>
      <w:r w:rsidRPr="00FB112F">
        <w:t>said</w:t>
      </w:r>
      <w:r w:rsidR="00B352F2" w:rsidRPr="00FB112F">
        <w:t xml:space="preserve"> </w:t>
      </w:r>
      <w:r w:rsidRPr="00FB112F">
        <w:t>in</w:t>
      </w:r>
      <w:r w:rsidR="00B352F2" w:rsidRPr="00FB112F">
        <w:t xml:space="preserve"> </w:t>
      </w:r>
      <w:r w:rsidRPr="00FB112F">
        <w:t>part</w:t>
      </w:r>
      <w:r w:rsidR="00991B2B" w:rsidRPr="00FB112F">
        <w:t>:</w:t>
      </w:r>
      <w:r w:rsidR="00B352F2" w:rsidRPr="00FB112F">
        <w:t xml:space="preserve">  </w:t>
      </w:r>
      <w:r w:rsidR="00991B2B" w:rsidRPr="00FB112F">
        <w:t>“</w:t>
      </w:r>
      <w:r w:rsidRPr="00FB112F">
        <w:t>This</w:t>
      </w:r>
      <w:r w:rsidR="00B352F2" w:rsidRPr="00FB112F">
        <w:t xml:space="preserve"> </w:t>
      </w:r>
      <w:r w:rsidRPr="00FB112F">
        <w:t>was</w:t>
      </w:r>
      <w:r w:rsidR="00B352F2" w:rsidRPr="00FB112F">
        <w:t xml:space="preserve"> </w:t>
      </w:r>
      <w:r w:rsidRPr="00FB112F">
        <w:t>a</w:t>
      </w:r>
      <w:r w:rsidR="00B352F2" w:rsidRPr="00FB112F">
        <w:t xml:space="preserve"> </w:t>
      </w:r>
      <w:r w:rsidRPr="00FB112F">
        <w:t>place</w:t>
      </w:r>
      <w:r w:rsidR="00B352F2" w:rsidRPr="00FB112F">
        <w:t xml:space="preserve"> </w:t>
      </w:r>
      <w:r w:rsidRPr="00FB112F">
        <w:t>of</w:t>
      </w:r>
      <w:r w:rsidR="00B352F2" w:rsidRPr="00FB112F">
        <w:t xml:space="preserve"> </w:t>
      </w:r>
      <w:r w:rsidRPr="00FB112F">
        <w:t>dirt</w:t>
      </w:r>
      <w:r w:rsidR="00B352F2" w:rsidRPr="00FB112F">
        <w:t xml:space="preserve"> </w:t>
      </w:r>
      <w:r w:rsidRPr="00FB112F">
        <w:t>and</w:t>
      </w:r>
      <w:r w:rsidR="00B352F2" w:rsidRPr="00FB112F">
        <w:t xml:space="preserve"> </w:t>
      </w:r>
      <w:r w:rsidRPr="00FB112F">
        <w:t>refuse</w:t>
      </w:r>
      <w:r w:rsidR="00B352F2" w:rsidRPr="00FB112F">
        <w:t xml:space="preserve"> </w:t>
      </w:r>
      <w:r w:rsidRPr="00FB112F">
        <w:t>and</w:t>
      </w:r>
      <w:r w:rsidR="00B352F2" w:rsidRPr="00FB112F">
        <w:t xml:space="preserve"> </w:t>
      </w:r>
      <w:r w:rsidRPr="00FB112F">
        <w:t>loathsome</w:t>
      </w:r>
      <w:r w:rsidR="00B352F2" w:rsidRPr="00FB112F">
        <w:t xml:space="preserve"> </w:t>
      </w:r>
      <w:r w:rsidRPr="00FB112F">
        <w:t>to</w:t>
      </w:r>
      <w:r w:rsidR="00B352F2" w:rsidRPr="00FB112F">
        <w:t xml:space="preserve"> </w:t>
      </w:r>
      <w:r w:rsidRPr="00FB112F">
        <w:t>look</w:t>
      </w:r>
      <w:r w:rsidR="00B352F2" w:rsidRPr="00FB112F">
        <w:t xml:space="preserve"> </w:t>
      </w:r>
      <w:r w:rsidRPr="00FB112F">
        <w:t>upon</w:t>
      </w:r>
      <w:r w:rsidR="00991B2B" w:rsidRPr="00FB112F">
        <w:t>.</w:t>
      </w:r>
      <w:r w:rsidR="00B352F2" w:rsidRPr="00FB112F">
        <w:t xml:space="preserve">  </w:t>
      </w:r>
      <w:r w:rsidRPr="00FB112F">
        <w:t>During</w:t>
      </w:r>
      <w:r w:rsidR="00B352F2" w:rsidRPr="00FB112F">
        <w:t xml:space="preserve"> </w:t>
      </w:r>
      <w:r w:rsidRPr="00FB112F">
        <w:t>the</w:t>
      </w:r>
      <w:r w:rsidR="00B352F2" w:rsidRPr="00FB112F">
        <w:t xml:space="preserve"> </w:t>
      </w:r>
      <w:r w:rsidRPr="00FB112F">
        <w:t>days</w:t>
      </w:r>
      <w:r w:rsidR="00B352F2" w:rsidRPr="00FB112F">
        <w:t xml:space="preserve"> </w:t>
      </w:r>
      <w:r w:rsidRPr="00FB112F">
        <w:t>when</w:t>
      </w:r>
      <w:r w:rsidR="00B352F2" w:rsidRPr="00FB112F">
        <w:t xml:space="preserve"> </w:t>
      </w:r>
      <w:proofErr w:type="spellStart"/>
      <w:r w:rsidRPr="00FB112F">
        <w:t>Akka</w:t>
      </w:r>
      <w:proofErr w:type="spellEnd"/>
      <w:r w:rsidR="00B352F2" w:rsidRPr="00FB112F">
        <w:t xml:space="preserve"> </w:t>
      </w:r>
      <w:r w:rsidRPr="00FB112F">
        <w:t>was</w:t>
      </w:r>
      <w:r w:rsidR="00B352F2" w:rsidRPr="00FB112F">
        <w:t xml:space="preserve"> </w:t>
      </w:r>
      <w:r w:rsidRPr="00FB112F">
        <w:t>in</w:t>
      </w:r>
      <w:r w:rsidR="00B352F2" w:rsidRPr="00FB112F">
        <w:t xml:space="preserve"> </w:t>
      </w:r>
      <w:r w:rsidRPr="00FB112F">
        <w:t>confusion</w:t>
      </w:r>
      <w:r w:rsidR="00EC0A22" w:rsidRPr="00FB112F">
        <w:rPr>
          <w:rStyle w:val="FootnoteReference"/>
        </w:rPr>
        <w:footnoteReference w:id="35"/>
      </w:r>
      <w:r w:rsidR="00B352F2" w:rsidRPr="00FB112F">
        <w:t xml:space="preserve"> </w:t>
      </w:r>
      <w:r w:rsidRPr="00FB112F">
        <w:t>and</w:t>
      </w:r>
      <w:r w:rsidR="00B352F2" w:rsidRPr="00FB112F">
        <w:t xml:space="preserve"> </w:t>
      </w:r>
      <w:r w:rsidRPr="00FB112F">
        <w:t>the</w:t>
      </w:r>
      <w:r w:rsidR="00B352F2" w:rsidRPr="00FB112F">
        <w:t xml:space="preserve"> </w:t>
      </w:r>
      <w:r w:rsidRPr="00FB112F">
        <w:t>whirl-wind</w:t>
      </w:r>
      <w:r w:rsidR="00B352F2" w:rsidRPr="00FB112F">
        <w:t xml:space="preserve"> </w:t>
      </w:r>
      <w:r w:rsidRPr="00FB112F">
        <w:t>or</w:t>
      </w:r>
      <w:r w:rsidR="00B352F2" w:rsidRPr="00FB112F">
        <w:t xml:space="preserve"> </w:t>
      </w:r>
      <w:r w:rsidRPr="00FB112F">
        <w:t>tests</w:t>
      </w:r>
      <w:r w:rsidR="00B352F2" w:rsidRPr="00FB112F">
        <w:t xml:space="preserve"> </w:t>
      </w:r>
      <w:r w:rsidRPr="00FB112F">
        <w:t>was</w:t>
      </w:r>
      <w:r w:rsidR="00B352F2" w:rsidRPr="00FB112F">
        <w:t xml:space="preserve"> </w:t>
      </w:r>
      <w:r w:rsidRPr="00FB112F">
        <w:t>violent,</w:t>
      </w:r>
      <w:r w:rsidR="00B352F2" w:rsidRPr="00FB112F">
        <w:t xml:space="preserve"> </w:t>
      </w:r>
      <w:r w:rsidRPr="00FB112F">
        <w:t>and</w:t>
      </w:r>
      <w:r w:rsidR="00B352F2" w:rsidRPr="00FB112F">
        <w:t xml:space="preserve"> </w:t>
      </w:r>
      <w:r w:rsidRPr="00FB112F">
        <w:t>a</w:t>
      </w:r>
      <w:r w:rsidR="00B352F2" w:rsidRPr="00FB112F">
        <w:t xml:space="preserve"> </w:t>
      </w:r>
      <w:proofErr w:type="spellStart"/>
      <w:r w:rsidRPr="00FB112F">
        <w:t>rumor</w:t>
      </w:r>
      <w:proofErr w:type="spellEnd"/>
      <w:r w:rsidR="00B352F2" w:rsidRPr="00FB112F">
        <w:t xml:space="preserve"> </w:t>
      </w:r>
      <w:r w:rsidRPr="00FB112F">
        <w:t>persisted</w:t>
      </w:r>
      <w:r w:rsidR="00B352F2" w:rsidRPr="00FB112F">
        <w:t xml:space="preserve"> </w:t>
      </w:r>
      <w:r w:rsidRPr="00FB112F">
        <w:t>that</w:t>
      </w:r>
      <w:r w:rsidR="00B352F2" w:rsidRPr="00FB112F">
        <w:t xml:space="preserve"> </w:t>
      </w:r>
      <w:r w:rsidRPr="00FB112F">
        <w:t>they</w:t>
      </w:r>
      <w:r w:rsidR="00B352F2" w:rsidRPr="00FB112F">
        <w:t xml:space="preserve"> </w:t>
      </w:r>
      <w:r w:rsidRPr="00FB112F">
        <w:t>were</w:t>
      </w:r>
      <w:r w:rsidR="00B352F2" w:rsidRPr="00FB112F">
        <w:t xml:space="preserve"> </w:t>
      </w:r>
      <w:r w:rsidRPr="00FB112F">
        <w:t>about</w:t>
      </w:r>
      <w:r w:rsidR="00B352F2" w:rsidRPr="00FB112F">
        <w:t xml:space="preserve"> </w:t>
      </w:r>
      <w:r w:rsidRPr="00FB112F">
        <w:t>to</w:t>
      </w:r>
      <w:r w:rsidR="00B352F2" w:rsidRPr="00FB112F">
        <w:t xml:space="preserve"> </w:t>
      </w:r>
      <w:r w:rsidRPr="00FB112F">
        <w:t>banish</w:t>
      </w:r>
      <w:r w:rsidR="00B352F2" w:rsidRPr="00FB112F">
        <w:t xml:space="preserve"> </w:t>
      </w:r>
      <w:r w:rsidRPr="00FB112F">
        <w:t>us</w:t>
      </w:r>
      <w:r w:rsidR="00B352F2" w:rsidRPr="00FB112F">
        <w:t xml:space="preserve"> </w:t>
      </w:r>
      <w:r w:rsidRPr="00FB112F">
        <w:t>to</w:t>
      </w:r>
      <w:r w:rsidR="00B352F2" w:rsidRPr="00FB112F">
        <w:t xml:space="preserve"> </w:t>
      </w:r>
      <w:r w:rsidRPr="00FB112F">
        <w:t>a</w:t>
      </w:r>
      <w:r w:rsidR="00B352F2" w:rsidRPr="00FB112F">
        <w:t xml:space="preserve"> </w:t>
      </w:r>
      <w:r w:rsidRPr="00FB112F">
        <w:t>remote</w:t>
      </w:r>
      <w:r w:rsidR="00B352F2" w:rsidRPr="00FB112F">
        <w:t xml:space="preserve"> </w:t>
      </w:r>
      <w:r w:rsidRPr="00FB112F">
        <w:t>place,</w:t>
      </w:r>
      <w:r w:rsidR="00B352F2" w:rsidRPr="00FB112F">
        <w:t xml:space="preserve"> </w:t>
      </w:r>
      <w:r w:rsidRPr="00FB112F">
        <w:t>we</w:t>
      </w:r>
      <w:r w:rsidR="00B352F2" w:rsidRPr="00FB112F">
        <w:t xml:space="preserve"> </w:t>
      </w:r>
      <w:r w:rsidRPr="00FB112F">
        <w:t>were</w:t>
      </w:r>
      <w:r w:rsidR="00B352F2" w:rsidRPr="00FB112F">
        <w:t xml:space="preserve"> </w:t>
      </w:r>
      <w:r w:rsidRPr="00FB112F">
        <w:t>engaged</w:t>
      </w:r>
      <w:r w:rsidR="00B352F2" w:rsidRPr="00FB112F">
        <w:t xml:space="preserve"> </w:t>
      </w:r>
      <w:r w:rsidRPr="00FB112F">
        <w:t>in</w:t>
      </w:r>
      <w:r w:rsidR="00B352F2" w:rsidRPr="00FB112F">
        <w:t xml:space="preserve"> </w:t>
      </w:r>
      <w:r w:rsidRPr="00FB112F">
        <w:t>planting</w:t>
      </w:r>
      <w:r w:rsidR="00B352F2" w:rsidRPr="00FB112F">
        <w:t xml:space="preserve"> </w:t>
      </w:r>
      <w:r w:rsidRPr="00FB112F">
        <w:t>these</w:t>
      </w:r>
      <w:r w:rsidR="00B352F2" w:rsidRPr="00FB112F">
        <w:t xml:space="preserve"> </w:t>
      </w:r>
      <w:r w:rsidRPr="00FB112F">
        <w:t>trees</w:t>
      </w:r>
      <w:r w:rsidR="00B352F2" w:rsidRPr="00FB112F">
        <w:t xml:space="preserve"> </w:t>
      </w:r>
      <w:r w:rsidRPr="00FB112F">
        <w:t>and</w:t>
      </w:r>
      <w:r w:rsidR="00B352F2" w:rsidRPr="00FB112F">
        <w:t xml:space="preserve"> </w:t>
      </w:r>
      <w:r w:rsidRPr="00FB112F">
        <w:t>flowers,</w:t>
      </w:r>
      <w:r w:rsidR="00B352F2" w:rsidRPr="00FB112F">
        <w:t xml:space="preserve"> </w:t>
      </w:r>
      <w:r w:rsidRPr="00FB112F">
        <w:t>and</w:t>
      </w:r>
      <w:r w:rsidR="00B352F2" w:rsidRPr="00FB112F">
        <w:t xml:space="preserve"> </w:t>
      </w:r>
      <w:r w:rsidRPr="00FB112F">
        <w:t>laying</w:t>
      </w:r>
      <w:r w:rsidR="00B352F2" w:rsidRPr="00FB112F">
        <w:t xml:space="preserve"> </w:t>
      </w:r>
      <w:r w:rsidRPr="00FB112F">
        <w:t>out</w:t>
      </w:r>
      <w:r w:rsidR="00B352F2" w:rsidRPr="00FB112F">
        <w:t xml:space="preserve"> </w:t>
      </w:r>
      <w:r w:rsidRPr="00FB112F">
        <w:t>this</w:t>
      </w:r>
      <w:r w:rsidR="00B352F2" w:rsidRPr="00FB112F">
        <w:t xml:space="preserve"> </w:t>
      </w:r>
      <w:r w:rsidRPr="00FB112F">
        <w:t>garden</w:t>
      </w:r>
      <w:r w:rsidR="00991B2B" w:rsidRPr="00FB112F">
        <w:t>.</w:t>
      </w:r>
      <w:r w:rsidR="00B352F2" w:rsidRPr="00FB112F">
        <w:t xml:space="preserve">  </w:t>
      </w:r>
      <w:r w:rsidRPr="00FB112F">
        <w:t>Now</w:t>
      </w:r>
      <w:r w:rsidR="00B352F2" w:rsidRPr="00FB112F">
        <w:t xml:space="preserve"> </w:t>
      </w:r>
      <w:r w:rsidRPr="00FB112F">
        <w:t>this</w:t>
      </w:r>
      <w:r w:rsidR="00B352F2" w:rsidRPr="00FB112F">
        <w:t xml:space="preserve"> </w:t>
      </w:r>
      <w:r w:rsidRPr="00FB112F">
        <w:t>has</w:t>
      </w:r>
      <w:r w:rsidR="00B352F2" w:rsidRPr="00FB112F">
        <w:t xml:space="preserve"> </w:t>
      </w:r>
      <w:r w:rsidRPr="00FB112F">
        <w:t>become</w:t>
      </w:r>
      <w:r w:rsidR="00B352F2" w:rsidRPr="00FB112F">
        <w:t xml:space="preserve"> </w:t>
      </w:r>
      <w:r w:rsidRPr="00FB112F">
        <w:t>such</w:t>
      </w:r>
      <w:r w:rsidR="00B352F2" w:rsidRPr="00FB112F">
        <w:t xml:space="preserve"> </w:t>
      </w:r>
      <w:r w:rsidRPr="00FB112F">
        <w:t>a</w:t>
      </w:r>
      <w:r w:rsidR="00B352F2" w:rsidRPr="00FB112F">
        <w:t xml:space="preserve"> </w:t>
      </w:r>
      <w:r w:rsidRPr="00FB112F">
        <w:t>delightful</w:t>
      </w:r>
      <w:r w:rsidR="00B352F2" w:rsidRPr="00FB112F">
        <w:t xml:space="preserve"> </w:t>
      </w:r>
      <w:r w:rsidRPr="00FB112F">
        <w:t>place</w:t>
      </w:r>
      <w:r w:rsidR="00991B2B" w:rsidRPr="00FB112F">
        <w:t>.</w:t>
      </w:r>
      <w:r w:rsidR="00B352F2" w:rsidRPr="00FB112F">
        <w:t xml:space="preserve">  </w:t>
      </w:r>
      <w:r w:rsidRPr="00FB112F">
        <w:t>How</w:t>
      </w:r>
      <w:r w:rsidR="00B352F2" w:rsidRPr="00FB112F">
        <w:t xml:space="preserve"> </w:t>
      </w:r>
      <w:r w:rsidRPr="00FB112F">
        <w:t>surprising</w:t>
      </w:r>
      <w:r w:rsidR="00B352F2" w:rsidRPr="00FB112F">
        <w:t xml:space="preserve"> </w:t>
      </w:r>
      <w:r w:rsidRPr="00FB112F">
        <w:t>indeed</w:t>
      </w:r>
      <w:r w:rsidR="00B352F2" w:rsidRPr="00FB112F">
        <w:t xml:space="preserve"> </w:t>
      </w:r>
      <w:r w:rsidRPr="00FB112F">
        <w:t>is</w:t>
      </w:r>
      <w:r w:rsidR="00B352F2" w:rsidRPr="00FB112F">
        <w:t xml:space="preserve"> </w:t>
      </w:r>
      <w:r w:rsidRPr="00FB112F">
        <w:t>the</w:t>
      </w:r>
      <w:r w:rsidR="00B352F2" w:rsidRPr="00FB112F">
        <w:t xml:space="preserve"> </w:t>
      </w:r>
      <w:r w:rsidRPr="00FB112F">
        <w:t>assertion</w:t>
      </w:r>
      <w:r w:rsidR="00B352F2" w:rsidRPr="00FB112F">
        <w:t xml:space="preserve"> </w:t>
      </w:r>
      <w:r w:rsidRPr="00FB112F">
        <w:t>made</w:t>
      </w:r>
      <w:r w:rsidR="00B352F2" w:rsidRPr="00FB112F">
        <w:t xml:space="preserve"> </w:t>
      </w:r>
      <w:r w:rsidRPr="00FB112F">
        <w:t>by</w:t>
      </w:r>
      <w:r w:rsidR="00B352F2" w:rsidRPr="00FB112F">
        <w:t xml:space="preserve"> </w:t>
      </w:r>
      <w:r w:rsidRPr="00FB112F">
        <w:t>some</w:t>
      </w:r>
      <w:r w:rsidR="00B352F2" w:rsidRPr="00FB112F">
        <w:t xml:space="preserve"> </w:t>
      </w:r>
      <w:r w:rsidRPr="00FB112F">
        <w:t>people</w:t>
      </w:r>
      <w:r w:rsidR="00B352F2" w:rsidRPr="00FB112F">
        <w:t xml:space="preserve"> </w:t>
      </w:r>
      <w:r w:rsidRPr="00FB112F">
        <w:t>that</w:t>
      </w:r>
      <w:r w:rsidR="00B352F2" w:rsidRPr="00FB112F">
        <w:t xml:space="preserve"> </w:t>
      </w:r>
      <w:r w:rsidRPr="00FB112F">
        <w:t>existence</w:t>
      </w:r>
      <w:r w:rsidR="00B352F2" w:rsidRPr="00FB112F">
        <w:t xml:space="preserve"> </w:t>
      </w:r>
      <w:r w:rsidRPr="00FB112F">
        <w:t>needs</w:t>
      </w:r>
      <w:r w:rsidR="00B352F2" w:rsidRPr="00FB112F">
        <w:t xml:space="preserve"> </w:t>
      </w:r>
      <w:r w:rsidRPr="00FB112F">
        <w:t>no</w:t>
      </w:r>
      <w:r w:rsidR="00B352F2" w:rsidRPr="00FB112F">
        <w:t xml:space="preserve"> </w:t>
      </w:r>
      <w:r w:rsidRPr="00FB112F">
        <w:t>trainer!</w:t>
      </w:r>
      <w:r w:rsidR="00B352F2" w:rsidRPr="00FB112F">
        <w:t xml:space="preserve"> </w:t>
      </w:r>
      <w:r w:rsidR="00D26387" w:rsidRPr="00FB112F">
        <w:t xml:space="preserve"> </w:t>
      </w:r>
      <w:r w:rsidRPr="00FB112F">
        <w:t>Were</w:t>
      </w:r>
      <w:r w:rsidR="00B352F2" w:rsidRPr="00FB112F">
        <w:t xml:space="preserve"> </w:t>
      </w:r>
      <w:r w:rsidRPr="00FB112F">
        <w:t>it</w:t>
      </w:r>
      <w:r w:rsidR="00B352F2" w:rsidRPr="00FB112F">
        <w:t xml:space="preserve"> </w:t>
      </w:r>
      <w:r w:rsidRPr="00FB112F">
        <w:t>not</w:t>
      </w:r>
      <w:r w:rsidR="00B352F2" w:rsidRPr="00FB112F">
        <w:t xml:space="preserve"> </w:t>
      </w:r>
      <w:r w:rsidRPr="00FB112F">
        <w:t>for</w:t>
      </w:r>
      <w:r w:rsidR="00B352F2" w:rsidRPr="00FB112F">
        <w:t xml:space="preserve"> </w:t>
      </w:r>
      <w:r w:rsidRPr="00FB112F">
        <w:t>the</w:t>
      </w:r>
      <w:r w:rsidR="00B352F2" w:rsidRPr="00FB112F">
        <w:t xml:space="preserve"> </w:t>
      </w:r>
      <w:r w:rsidRPr="00FB112F">
        <w:t>direct</w:t>
      </w:r>
      <w:r w:rsidR="00B352F2" w:rsidRPr="00FB112F">
        <w:t xml:space="preserve"> </w:t>
      </w:r>
      <w:r w:rsidRPr="00FB112F">
        <w:t>result</w:t>
      </w:r>
      <w:r w:rsidR="00B352F2" w:rsidRPr="00FB112F">
        <w:t xml:space="preserve"> </w:t>
      </w:r>
      <w:r w:rsidRPr="00FB112F">
        <w:t>of</w:t>
      </w:r>
      <w:r w:rsidR="00B352F2" w:rsidRPr="00FB112F">
        <w:t xml:space="preserve"> </w:t>
      </w:r>
      <w:r w:rsidRPr="00FB112F">
        <w:t>care</w:t>
      </w:r>
      <w:r w:rsidR="00B352F2" w:rsidRPr="00FB112F">
        <w:t xml:space="preserve"> </w:t>
      </w:r>
      <w:r w:rsidRPr="00FB112F">
        <w:t>and</w:t>
      </w:r>
      <w:r w:rsidR="00B352F2" w:rsidRPr="00FB112F">
        <w:t xml:space="preserve"> </w:t>
      </w:r>
      <w:r w:rsidRPr="00FB112F">
        <w:t>training,</w:t>
      </w:r>
      <w:r w:rsidR="00B352F2" w:rsidRPr="00FB112F">
        <w:t xml:space="preserve"> </w:t>
      </w:r>
      <w:r w:rsidRPr="00FB112F">
        <w:t>this</w:t>
      </w:r>
      <w:r w:rsidR="00B352F2" w:rsidRPr="00FB112F">
        <w:t xml:space="preserve"> </w:t>
      </w:r>
      <w:r w:rsidRPr="00FB112F">
        <w:t>place</w:t>
      </w:r>
      <w:r w:rsidR="00B352F2" w:rsidRPr="00FB112F">
        <w:t xml:space="preserve"> </w:t>
      </w:r>
      <w:r w:rsidRPr="00FB112F">
        <w:t>would</w:t>
      </w:r>
      <w:r w:rsidR="00B352F2" w:rsidRPr="00FB112F">
        <w:t xml:space="preserve"> </w:t>
      </w:r>
      <w:r w:rsidRPr="00FB112F">
        <w:t>have</w:t>
      </w:r>
      <w:r w:rsidR="00B352F2" w:rsidRPr="00FB112F">
        <w:t xml:space="preserve"> </w:t>
      </w:r>
      <w:r w:rsidRPr="00FB112F">
        <w:t>ever</w:t>
      </w:r>
      <w:r w:rsidR="00B352F2" w:rsidRPr="00FB112F">
        <w:t xml:space="preserve"> </w:t>
      </w:r>
      <w:r w:rsidRPr="00FB112F">
        <w:t>remained</w:t>
      </w:r>
      <w:r w:rsidR="00B352F2" w:rsidRPr="00FB112F">
        <w:t xml:space="preserve"> </w:t>
      </w:r>
      <w:r w:rsidRPr="00FB112F">
        <w:t>a</w:t>
      </w:r>
      <w:r w:rsidR="00B352F2" w:rsidRPr="00FB112F">
        <w:t xml:space="preserve"> </w:t>
      </w:r>
      <w:r w:rsidRPr="00FB112F">
        <w:t>heap</w:t>
      </w:r>
      <w:r w:rsidR="00B352F2" w:rsidRPr="00FB112F">
        <w:t xml:space="preserve"> </w:t>
      </w:r>
      <w:r w:rsidRPr="00FB112F">
        <w:t>of</w:t>
      </w:r>
      <w:r w:rsidR="00B352F2" w:rsidRPr="00FB112F">
        <w:t xml:space="preserve"> </w:t>
      </w:r>
      <w:r w:rsidRPr="00FB112F">
        <w:t>dirt</w:t>
      </w:r>
      <w:r w:rsidR="00B352F2" w:rsidRPr="00FB112F">
        <w:t xml:space="preserve"> </w:t>
      </w:r>
      <w:r w:rsidRPr="00FB112F">
        <w:t>and</w:t>
      </w:r>
      <w:r w:rsidR="00B352F2" w:rsidRPr="00FB112F">
        <w:t xml:space="preserve"> </w:t>
      </w:r>
      <w:r w:rsidRPr="00FB112F">
        <w:t>refuse.</w:t>
      </w:r>
      <w:r w:rsidR="00991B2B" w:rsidRPr="00FB112F">
        <w:t>”</w:t>
      </w:r>
      <w:r w:rsidR="00D26387" w:rsidRPr="00FB112F">
        <w:t xml:space="preserve"> </w:t>
      </w:r>
      <w:r w:rsidR="00B352F2" w:rsidRPr="00FB112F">
        <w:t xml:space="preserve"> </w:t>
      </w:r>
      <w:r w:rsidRPr="00FB112F">
        <w:t>Then</w:t>
      </w:r>
      <w:r w:rsidR="00B352F2" w:rsidRPr="00FB112F">
        <w:t xml:space="preserve"> </w:t>
      </w:r>
      <w:r w:rsidRPr="00FB112F">
        <w:t>He</w:t>
      </w:r>
      <w:r w:rsidR="00B352F2" w:rsidRPr="00FB112F">
        <w:t xml:space="preserve"> </w:t>
      </w:r>
      <w:r w:rsidRPr="00FB112F">
        <w:t>walked</w:t>
      </w:r>
      <w:r w:rsidR="00B352F2" w:rsidRPr="00FB112F">
        <w:t xml:space="preserve"> </w:t>
      </w:r>
      <w:r w:rsidRPr="00FB112F">
        <w:t>toward</w:t>
      </w:r>
      <w:r w:rsidR="00B352F2" w:rsidRPr="00FB112F">
        <w:t xml:space="preserve"> </w:t>
      </w:r>
      <w:r w:rsidRPr="00FB112F">
        <w:t>the</w:t>
      </w:r>
      <w:r w:rsidR="00B352F2" w:rsidRPr="00FB112F">
        <w:t xml:space="preserve"> </w:t>
      </w:r>
      <w:r w:rsidRPr="00FB112F">
        <w:t>house,</w:t>
      </w:r>
      <w:r w:rsidR="00B352F2" w:rsidRPr="00FB112F">
        <w:t xml:space="preserve"> </w:t>
      </w:r>
      <w:r w:rsidRPr="00FB112F">
        <w:t>followed</w:t>
      </w:r>
      <w:r w:rsidR="00B352F2" w:rsidRPr="00FB112F">
        <w:t xml:space="preserve"> </w:t>
      </w:r>
      <w:r w:rsidRPr="00FB112F">
        <w:t>by</w:t>
      </w:r>
      <w:r w:rsidR="00B352F2" w:rsidRPr="00FB112F">
        <w:t xml:space="preserve"> </w:t>
      </w:r>
      <w:r w:rsidRPr="00FB112F">
        <w:t>us</w:t>
      </w:r>
      <w:r w:rsidR="00B352F2" w:rsidRPr="00FB112F">
        <w:t xml:space="preserve"> </w:t>
      </w:r>
      <w:r w:rsidRPr="00FB112F">
        <w:t>all</w:t>
      </w:r>
      <w:r w:rsidR="00991B2B" w:rsidRPr="00FB112F">
        <w:t>.</w:t>
      </w:r>
      <w:r w:rsidR="00B352F2" w:rsidRPr="00FB112F">
        <w:t xml:space="preserve">  </w:t>
      </w:r>
      <w:r w:rsidRPr="00FB112F">
        <w:t>In</w:t>
      </w:r>
      <w:r w:rsidR="00B352F2" w:rsidRPr="00FB112F">
        <w:t xml:space="preserve"> </w:t>
      </w:r>
      <w:r w:rsidRPr="00FB112F">
        <w:t>the</w:t>
      </w:r>
      <w:r w:rsidR="00B352F2" w:rsidRPr="00FB112F">
        <w:t xml:space="preserve"> </w:t>
      </w:r>
      <w:r w:rsidRPr="00FB112F">
        <w:t>sitting-room</w:t>
      </w:r>
      <w:r w:rsidR="00B352F2" w:rsidRPr="00FB112F">
        <w:t xml:space="preserve"> </w:t>
      </w:r>
      <w:r w:rsidRPr="00FB112F">
        <w:t>downstairs,</w:t>
      </w:r>
      <w:r w:rsidR="00B352F2" w:rsidRPr="00FB112F">
        <w:t xml:space="preserve"> </w:t>
      </w:r>
      <w:r w:rsidRPr="00FB112F">
        <w:t>He</w:t>
      </w:r>
      <w:r w:rsidR="00B352F2" w:rsidRPr="00FB112F">
        <w:t xml:space="preserve"> </w:t>
      </w:r>
      <w:r w:rsidRPr="00FB112F">
        <w:t>resumed</w:t>
      </w:r>
      <w:r w:rsidR="00B352F2" w:rsidRPr="00FB112F">
        <w:t xml:space="preserve"> </w:t>
      </w:r>
      <w:r w:rsidRPr="00FB112F">
        <w:t>the</w:t>
      </w:r>
      <w:r w:rsidR="00B352F2" w:rsidRPr="00FB112F">
        <w:t xml:space="preserve"> </w:t>
      </w:r>
      <w:r w:rsidRPr="00FB112F">
        <w:t>above</w:t>
      </w:r>
      <w:r w:rsidR="00B352F2" w:rsidRPr="00FB112F">
        <w:t xml:space="preserve"> </w:t>
      </w:r>
      <w:r w:rsidRPr="00FB112F">
        <w:t>conversation</w:t>
      </w:r>
      <w:r w:rsidR="00B352F2" w:rsidRPr="00FB112F">
        <w:t xml:space="preserve"> </w:t>
      </w:r>
      <w:r w:rsidRPr="00FB112F">
        <w:t>to</w:t>
      </w:r>
      <w:r w:rsidR="00B352F2" w:rsidRPr="00FB112F">
        <w:t xml:space="preserve"> </w:t>
      </w:r>
      <w:r w:rsidRPr="00FB112F">
        <w:t>the</w:t>
      </w:r>
      <w:r w:rsidR="00B352F2" w:rsidRPr="00FB112F">
        <w:t xml:space="preserve"> </w:t>
      </w:r>
      <w:r w:rsidRPr="00FB112F">
        <w:t>following</w:t>
      </w:r>
      <w:r w:rsidR="00B352F2" w:rsidRPr="00FB112F">
        <w:t xml:space="preserve"> </w:t>
      </w:r>
      <w:r w:rsidRPr="00FB112F">
        <w:t>effect</w:t>
      </w:r>
      <w:r w:rsidR="00991B2B" w:rsidRPr="00FB112F">
        <w:t>:</w:t>
      </w:r>
      <w:r w:rsidR="00B352F2" w:rsidRPr="00FB112F">
        <w:t xml:space="preserve">  </w:t>
      </w:r>
      <w:r w:rsidR="00991B2B" w:rsidRPr="00FB112F">
        <w:t>“</w:t>
      </w:r>
      <w:r w:rsidRPr="00FB112F">
        <w:t>While</w:t>
      </w:r>
      <w:r w:rsidR="00B352F2" w:rsidRPr="00FB112F">
        <w:t xml:space="preserve"> </w:t>
      </w:r>
      <w:r w:rsidRPr="00FB112F">
        <w:t>numerous</w:t>
      </w:r>
      <w:r w:rsidR="00B352F2" w:rsidRPr="00FB112F">
        <w:t xml:space="preserve"> </w:t>
      </w:r>
      <w:r w:rsidRPr="00FB112F">
        <w:t>obstacles</w:t>
      </w:r>
      <w:r w:rsidR="00B352F2" w:rsidRPr="00FB112F">
        <w:t xml:space="preserve"> </w:t>
      </w:r>
      <w:r w:rsidRPr="00FB112F">
        <w:t>were</w:t>
      </w:r>
      <w:r w:rsidR="00B352F2" w:rsidRPr="00FB112F">
        <w:t xml:space="preserve"> </w:t>
      </w:r>
      <w:r w:rsidRPr="00FB112F">
        <w:t>pending</w:t>
      </w:r>
      <w:r w:rsidR="00B352F2" w:rsidRPr="00FB112F">
        <w:t xml:space="preserve"> </w:t>
      </w:r>
      <w:r w:rsidRPr="00FB112F">
        <w:t>from</w:t>
      </w:r>
      <w:r w:rsidR="00B352F2" w:rsidRPr="00FB112F">
        <w:t xml:space="preserve"> </w:t>
      </w:r>
      <w:r w:rsidRPr="00FB112F">
        <w:t>all</w:t>
      </w:r>
      <w:r w:rsidR="00B352F2" w:rsidRPr="00FB112F">
        <w:t xml:space="preserve"> </w:t>
      </w:r>
      <w:r w:rsidRPr="00FB112F">
        <w:t>directions</w:t>
      </w:r>
      <w:r w:rsidR="00B352F2" w:rsidRPr="00FB112F">
        <w:t xml:space="preserve"> </w:t>
      </w:r>
      <w:r w:rsidRPr="00FB112F">
        <w:t>and</w:t>
      </w:r>
      <w:r w:rsidR="00B352F2" w:rsidRPr="00FB112F">
        <w:t xml:space="preserve"> </w:t>
      </w:r>
      <w:r w:rsidRPr="00FB112F">
        <w:t>great</w:t>
      </w:r>
      <w:r w:rsidR="00B352F2" w:rsidRPr="00FB112F">
        <w:t xml:space="preserve"> </w:t>
      </w:r>
      <w:r w:rsidRPr="00FB112F">
        <w:t>calamities</w:t>
      </w:r>
      <w:r w:rsidR="00B352F2" w:rsidRPr="00FB112F">
        <w:t xml:space="preserve"> </w:t>
      </w:r>
      <w:r w:rsidRPr="00FB112F">
        <w:t>surrounded</w:t>
      </w:r>
      <w:r w:rsidR="00B352F2" w:rsidRPr="00FB112F">
        <w:t xml:space="preserve"> </w:t>
      </w:r>
      <w:r w:rsidRPr="00FB112F">
        <w:t>us,</w:t>
      </w:r>
      <w:r w:rsidR="00B352F2" w:rsidRPr="00FB112F">
        <w:t xml:space="preserve"> </w:t>
      </w:r>
      <w:r w:rsidRPr="00FB112F">
        <w:t>we</w:t>
      </w:r>
      <w:r w:rsidR="00B352F2" w:rsidRPr="00FB112F">
        <w:t xml:space="preserve"> </w:t>
      </w:r>
      <w:r w:rsidRPr="00FB112F">
        <w:t>took</w:t>
      </w:r>
      <w:r w:rsidR="00B352F2" w:rsidRPr="00FB112F">
        <w:t xml:space="preserve"> </w:t>
      </w:r>
      <w:r w:rsidRPr="00FB112F">
        <w:t>up</w:t>
      </w:r>
    </w:p>
    <w:p w:rsidR="004B2C0C" w:rsidRDefault="004B2C0C">
      <w:pPr>
        <w:widowControl/>
        <w:kinsoku/>
        <w:overflowPunct/>
        <w:textAlignment w:val="auto"/>
      </w:pPr>
      <w:r>
        <w:br w:type="page"/>
      </w:r>
    </w:p>
    <w:p w:rsidR="00AF46AF" w:rsidRPr="00AF46AF" w:rsidRDefault="004B2AB8" w:rsidP="004B2C0C">
      <w:pPr>
        <w:pStyle w:val="Textcts"/>
        <w:rPr>
          <w:lang w:eastAsia="en-AU"/>
        </w:rPr>
      </w:pPr>
      <w:proofErr w:type="gramStart"/>
      <w:r>
        <w:lastRenderedPageBreak/>
        <w:t xml:space="preserve">&lt;p </w:t>
      </w:r>
      <w:r w:rsidR="00AF46AF" w:rsidRPr="00FB112F">
        <w:t>46&gt;</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building</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Bab</w:t>
      </w:r>
      <w:r w:rsidR="00991B2B">
        <w:rPr>
          <w:lang w:eastAsia="en-AU"/>
        </w:rPr>
        <w:t>’</w:t>
      </w:r>
      <w:r w:rsidR="00AF46AF" w:rsidRPr="00AF46AF">
        <w:rPr>
          <w:lang w:eastAsia="en-AU"/>
        </w:rPr>
        <w:t>s</w:t>
      </w:r>
      <w:r w:rsidR="00B352F2">
        <w:rPr>
          <w:lang w:eastAsia="en-AU"/>
        </w:rPr>
        <w:t xml:space="preserve"> </w:t>
      </w:r>
      <w:r w:rsidR="00AF46AF" w:rsidRPr="00AF46AF">
        <w:rPr>
          <w:lang w:eastAsia="en-AU"/>
        </w:rPr>
        <w:t>Holy</w:t>
      </w:r>
      <w:r w:rsidR="00B352F2">
        <w:rPr>
          <w:lang w:eastAsia="en-AU"/>
        </w:rPr>
        <w:t xml:space="preserve"> </w:t>
      </w:r>
      <w:r w:rsidR="00AF46AF" w:rsidRPr="00AF46AF">
        <w:rPr>
          <w:lang w:eastAsia="en-AU"/>
        </w:rPr>
        <w:t>Tomb</w:t>
      </w:r>
      <w:r w:rsidR="00B352F2">
        <w:rPr>
          <w:lang w:eastAsia="en-AU"/>
        </w:rPr>
        <w:t xml:space="preserve"> </w:t>
      </w:r>
      <w:r w:rsidR="00AF46AF" w:rsidRPr="00AF46AF">
        <w:rPr>
          <w:lang w:eastAsia="en-AU"/>
        </w:rPr>
        <w:t>on</w:t>
      </w:r>
      <w:r w:rsidR="00B352F2">
        <w:rPr>
          <w:lang w:eastAsia="en-AU"/>
        </w:rPr>
        <w:t xml:space="preserve"> </w:t>
      </w:r>
      <w:r w:rsidR="00AF46AF" w:rsidRPr="00AF46AF">
        <w:rPr>
          <w:lang w:eastAsia="en-AU"/>
        </w:rPr>
        <w:t>Mt</w:t>
      </w:r>
      <w:r w:rsidR="00991B2B">
        <w:rPr>
          <w:lang w:eastAsia="en-AU"/>
        </w:rPr>
        <w:t>.</w:t>
      </w:r>
      <w:r w:rsidR="00B352F2">
        <w:rPr>
          <w:lang w:eastAsia="en-AU"/>
        </w:rPr>
        <w:t xml:space="preserve"> </w:t>
      </w:r>
      <w:r w:rsidR="00AF46AF" w:rsidRPr="00AF46AF">
        <w:rPr>
          <w:lang w:eastAsia="en-AU"/>
        </w:rPr>
        <w:t>Carmel</w:t>
      </w:r>
      <w:r w:rsidR="00991B2B">
        <w:rPr>
          <w:lang w:eastAsia="en-AU"/>
        </w:rPr>
        <w:t>.</w:t>
      </w:r>
      <w:proofErr w:type="gramEnd"/>
      <w:r w:rsidR="00B352F2">
        <w:rPr>
          <w:lang w:eastAsia="en-AU"/>
        </w:rPr>
        <w:t xml:space="preserve">  </w:t>
      </w:r>
      <w:r w:rsidR="00AF46AF" w:rsidRPr="00AF46AF">
        <w:rPr>
          <w:lang w:eastAsia="en-AU"/>
        </w:rPr>
        <w:t>We</w:t>
      </w:r>
      <w:r w:rsidR="00B352F2">
        <w:rPr>
          <w:lang w:eastAsia="en-AU"/>
        </w:rPr>
        <w:t xml:space="preserve"> </w:t>
      </w:r>
      <w:r w:rsidR="00AF46AF" w:rsidRPr="00AF46AF">
        <w:rPr>
          <w:lang w:eastAsia="en-AU"/>
        </w:rPr>
        <w:t>also</w:t>
      </w:r>
      <w:r w:rsidR="00B352F2">
        <w:rPr>
          <w:lang w:eastAsia="en-AU"/>
        </w:rPr>
        <w:t xml:space="preserve"> </w:t>
      </w:r>
      <w:r w:rsidR="00AF46AF" w:rsidRPr="00AF46AF">
        <w:rPr>
          <w:lang w:eastAsia="en-AU"/>
        </w:rPr>
        <w:t>attended</w:t>
      </w:r>
      <w:r w:rsidR="00B352F2">
        <w:rPr>
          <w:lang w:eastAsia="en-AU"/>
        </w:rPr>
        <w:t xml:space="preserve"> </w:t>
      </w:r>
      <w:r w:rsidR="00AF46AF" w:rsidRPr="00AF46AF">
        <w:rPr>
          <w:lang w:eastAsia="en-AU"/>
        </w:rPr>
        <w:t>to</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much</w:t>
      </w:r>
      <w:r w:rsidR="00B352F2">
        <w:rPr>
          <w:lang w:eastAsia="en-AU"/>
        </w:rPr>
        <w:t xml:space="preserve"> </w:t>
      </w:r>
      <w:r w:rsidR="00AF46AF" w:rsidRPr="00AF46AF">
        <w:rPr>
          <w:lang w:eastAsia="en-AU"/>
        </w:rPr>
        <w:t>needed</w:t>
      </w:r>
      <w:r w:rsidR="00B352F2">
        <w:rPr>
          <w:lang w:eastAsia="en-AU"/>
        </w:rPr>
        <w:t xml:space="preserve"> </w:t>
      </w:r>
      <w:r w:rsidR="00AF46AF" w:rsidRPr="00AF46AF">
        <w:rPr>
          <w:lang w:eastAsia="en-AU"/>
        </w:rPr>
        <w:t>repairing</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other</w:t>
      </w:r>
      <w:r w:rsidR="00B352F2">
        <w:rPr>
          <w:lang w:eastAsia="en-AU"/>
        </w:rPr>
        <w:t xml:space="preserve"> </w:t>
      </w:r>
      <w:r w:rsidR="00AF46AF" w:rsidRPr="00AF46AF">
        <w:rPr>
          <w:lang w:eastAsia="en-AU"/>
        </w:rPr>
        <w:t>places</w:t>
      </w:r>
      <w:r w:rsidR="00991B2B">
        <w:rPr>
          <w:lang w:eastAsia="en-AU"/>
        </w:rPr>
        <w:t>.</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Sacred</w:t>
      </w:r>
      <w:r w:rsidR="00B352F2">
        <w:rPr>
          <w:lang w:eastAsia="en-AU"/>
        </w:rPr>
        <w:t xml:space="preserve"> </w:t>
      </w:r>
      <w:r w:rsidR="00AF46AF" w:rsidRPr="00AF46AF">
        <w:rPr>
          <w:lang w:eastAsia="en-AU"/>
        </w:rPr>
        <w:t>House</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Holy</w:t>
      </w:r>
      <w:r w:rsidR="00B352F2">
        <w:rPr>
          <w:lang w:eastAsia="en-AU"/>
        </w:rPr>
        <w:t xml:space="preserve"> </w:t>
      </w:r>
      <w:r w:rsidR="00AF46AF" w:rsidRPr="00AF46AF">
        <w:rPr>
          <w:lang w:eastAsia="en-AU"/>
        </w:rPr>
        <w:t>Bab</w:t>
      </w:r>
      <w:r w:rsidR="00B352F2">
        <w:rPr>
          <w:lang w:eastAsia="en-AU"/>
        </w:rPr>
        <w:t xml:space="preserve"> </w:t>
      </w:r>
      <w:r w:rsidR="00AF46AF" w:rsidRPr="00AF46AF">
        <w:rPr>
          <w:lang w:eastAsia="en-AU"/>
        </w:rPr>
        <w:t>at</w:t>
      </w:r>
      <w:r w:rsidR="00B352F2">
        <w:rPr>
          <w:lang w:eastAsia="en-AU"/>
        </w:rPr>
        <w:t xml:space="preserve"> </w:t>
      </w:r>
      <w:r w:rsidR="00AF46AF" w:rsidRPr="00AF46AF">
        <w:rPr>
          <w:lang w:eastAsia="en-AU"/>
        </w:rPr>
        <w:t>Shiraz</w:t>
      </w:r>
      <w:r w:rsidR="00B352F2">
        <w:rPr>
          <w:lang w:eastAsia="en-AU"/>
        </w:rPr>
        <w:t xml:space="preserve"> </w:t>
      </w:r>
      <w:r w:rsidR="00AF46AF" w:rsidRPr="00AF46AF">
        <w:rPr>
          <w:lang w:eastAsia="en-AU"/>
        </w:rPr>
        <w:t>needed</w:t>
      </w:r>
      <w:r w:rsidR="00B352F2">
        <w:rPr>
          <w:lang w:eastAsia="en-AU"/>
        </w:rPr>
        <w:t xml:space="preserve"> </w:t>
      </w:r>
      <w:r w:rsidR="00AF46AF" w:rsidRPr="00AF46AF">
        <w:rPr>
          <w:lang w:eastAsia="en-AU"/>
        </w:rPr>
        <w:t>much</w:t>
      </w:r>
      <w:r w:rsidR="00B352F2">
        <w:rPr>
          <w:lang w:eastAsia="en-AU"/>
        </w:rPr>
        <w:t xml:space="preserve"> </w:t>
      </w:r>
      <w:r w:rsidR="00AF46AF" w:rsidRPr="00AF46AF">
        <w:rPr>
          <w:lang w:eastAsia="en-AU"/>
        </w:rPr>
        <w:t>repairing;</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yet</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people</w:t>
      </w:r>
      <w:r w:rsidR="00B352F2">
        <w:rPr>
          <w:lang w:eastAsia="en-AU"/>
        </w:rPr>
        <w:t xml:space="preserve"> </w:t>
      </w:r>
      <w:r w:rsidR="00AF46AF" w:rsidRPr="00AF46AF">
        <w:rPr>
          <w:lang w:eastAsia="en-AU"/>
        </w:rPr>
        <w:t>were</w:t>
      </w:r>
      <w:r w:rsidR="00B352F2">
        <w:rPr>
          <w:lang w:eastAsia="en-AU"/>
        </w:rPr>
        <w:t xml:space="preserve"> </w:t>
      </w:r>
      <w:r w:rsidR="00AF46AF" w:rsidRPr="00AF46AF">
        <w:rPr>
          <w:lang w:eastAsia="en-AU"/>
        </w:rPr>
        <w:t>so</w:t>
      </w:r>
      <w:r w:rsidR="00B352F2">
        <w:rPr>
          <w:lang w:eastAsia="en-AU"/>
        </w:rPr>
        <w:t xml:space="preserve"> </w:t>
      </w:r>
      <w:r w:rsidR="00AF46AF" w:rsidRPr="00AF46AF">
        <w:rPr>
          <w:lang w:eastAsia="en-AU"/>
        </w:rPr>
        <w:t>violently</w:t>
      </w:r>
      <w:r w:rsidR="00B352F2">
        <w:rPr>
          <w:lang w:eastAsia="en-AU"/>
        </w:rPr>
        <w:t xml:space="preserve"> </w:t>
      </w:r>
      <w:r w:rsidR="00AF46AF" w:rsidRPr="00AF46AF">
        <w:rPr>
          <w:lang w:eastAsia="en-AU"/>
        </w:rPr>
        <w:t>aroused</w:t>
      </w:r>
      <w:r w:rsidR="00B352F2">
        <w:rPr>
          <w:lang w:eastAsia="en-AU"/>
        </w:rPr>
        <w:t xml:space="preserve"> </w:t>
      </w:r>
      <w:r w:rsidR="00AF46AF" w:rsidRPr="00AF46AF">
        <w:rPr>
          <w:lang w:eastAsia="en-AU"/>
        </w:rPr>
        <w:t>against</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Cause</w:t>
      </w:r>
      <w:r w:rsidR="00B352F2">
        <w:rPr>
          <w:lang w:eastAsia="en-AU"/>
        </w:rPr>
        <w:t xml:space="preserve"> </w:t>
      </w:r>
      <w:r w:rsidR="00AF46AF" w:rsidRPr="00AF46AF">
        <w:rPr>
          <w:lang w:eastAsia="en-AU"/>
        </w:rPr>
        <w:t>in</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City</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made</w:t>
      </w:r>
      <w:r w:rsidR="00B352F2">
        <w:rPr>
          <w:lang w:eastAsia="en-AU"/>
        </w:rPr>
        <w:t xml:space="preserve"> </w:t>
      </w:r>
      <w:r w:rsidR="00AF46AF" w:rsidRPr="00AF46AF">
        <w:rPr>
          <w:lang w:eastAsia="en-AU"/>
        </w:rPr>
        <w:t>so</w:t>
      </w:r>
      <w:r w:rsidR="00B352F2">
        <w:rPr>
          <w:lang w:eastAsia="en-AU"/>
        </w:rPr>
        <w:t xml:space="preserve"> </w:t>
      </w:r>
      <w:r w:rsidR="00AF46AF" w:rsidRPr="00AF46AF">
        <w:rPr>
          <w:lang w:eastAsia="en-AU"/>
        </w:rPr>
        <w:t>much</w:t>
      </w:r>
      <w:r w:rsidR="00B352F2">
        <w:rPr>
          <w:lang w:eastAsia="en-AU"/>
        </w:rPr>
        <w:t xml:space="preserve"> </w:t>
      </w:r>
      <w:r w:rsidR="00AF46AF" w:rsidRPr="00AF46AF">
        <w:rPr>
          <w:lang w:eastAsia="en-AU"/>
        </w:rPr>
        <w:t>trouble,</w:t>
      </w:r>
      <w:r w:rsidR="00B352F2">
        <w:rPr>
          <w:lang w:eastAsia="en-AU"/>
        </w:rPr>
        <w:t xml:space="preserve"> </w:t>
      </w:r>
      <w:r w:rsidR="00AF46AF" w:rsidRPr="00AF46AF">
        <w:rPr>
          <w:lang w:eastAsia="en-AU"/>
        </w:rPr>
        <w:t>that</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believers</w:t>
      </w:r>
      <w:r w:rsidR="00B352F2">
        <w:rPr>
          <w:lang w:eastAsia="en-AU"/>
        </w:rPr>
        <w:t xml:space="preserve"> </w:t>
      </w:r>
      <w:r w:rsidR="00AF46AF" w:rsidRPr="00AF46AF">
        <w:rPr>
          <w:lang w:eastAsia="en-AU"/>
        </w:rPr>
        <w:t>could</w:t>
      </w:r>
      <w:r w:rsidR="00B352F2">
        <w:rPr>
          <w:lang w:eastAsia="en-AU"/>
        </w:rPr>
        <w:t xml:space="preserve"> </w:t>
      </w:r>
      <w:r w:rsidR="00AF46AF" w:rsidRPr="00AF46AF">
        <w:rPr>
          <w:lang w:eastAsia="en-AU"/>
        </w:rPr>
        <w:t>not</w:t>
      </w:r>
      <w:r w:rsidR="00B352F2">
        <w:rPr>
          <w:lang w:eastAsia="en-AU"/>
        </w:rPr>
        <w:t xml:space="preserve"> </w:t>
      </w:r>
      <w:r w:rsidR="00AF46AF" w:rsidRPr="00AF46AF">
        <w:rPr>
          <w:lang w:eastAsia="en-AU"/>
        </w:rPr>
        <w:t>even</w:t>
      </w:r>
      <w:r w:rsidR="00B352F2">
        <w:rPr>
          <w:lang w:eastAsia="en-AU"/>
        </w:rPr>
        <w:t xml:space="preserve"> </w:t>
      </w:r>
      <w:r w:rsidR="00AF46AF" w:rsidRPr="00AF46AF">
        <w:rPr>
          <w:lang w:eastAsia="en-AU"/>
        </w:rPr>
        <w:t>pass</w:t>
      </w:r>
      <w:r w:rsidR="00B352F2">
        <w:rPr>
          <w:lang w:eastAsia="en-AU"/>
        </w:rPr>
        <w:t xml:space="preserve"> </w:t>
      </w:r>
      <w:r w:rsidR="00AF46AF" w:rsidRPr="00AF46AF">
        <w:rPr>
          <w:lang w:eastAsia="en-AU"/>
        </w:rPr>
        <w:t>through</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street</w:t>
      </w:r>
      <w:r w:rsidR="00B352F2">
        <w:rPr>
          <w:lang w:eastAsia="en-AU"/>
        </w:rPr>
        <w:t xml:space="preserve"> </w:t>
      </w:r>
      <w:r w:rsidR="00AF46AF" w:rsidRPr="00AF46AF">
        <w:rPr>
          <w:lang w:eastAsia="en-AU"/>
        </w:rPr>
        <w:t>in</w:t>
      </w:r>
      <w:r w:rsidR="00B352F2">
        <w:rPr>
          <w:lang w:eastAsia="en-AU"/>
        </w:rPr>
        <w:t xml:space="preserve"> </w:t>
      </w:r>
      <w:r w:rsidR="00AF46AF" w:rsidRPr="00AF46AF">
        <w:rPr>
          <w:lang w:eastAsia="en-AU"/>
        </w:rPr>
        <w:t>which</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House</w:t>
      </w:r>
      <w:r w:rsidR="00B352F2">
        <w:rPr>
          <w:lang w:eastAsia="en-AU"/>
        </w:rPr>
        <w:t xml:space="preserve"> </w:t>
      </w:r>
      <w:r w:rsidR="00AF46AF" w:rsidRPr="00AF46AF">
        <w:rPr>
          <w:lang w:eastAsia="en-AU"/>
        </w:rPr>
        <w:t>is</w:t>
      </w:r>
      <w:r w:rsidR="00B352F2">
        <w:rPr>
          <w:lang w:eastAsia="en-AU"/>
        </w:rPr>
        <w:t xml:space="preserve"> </w:t>
      </w:r>
      <w:r w:rsidR="00AF46AF" w:rsidRPr="00AF46AF">
        <w:rPr>
          <w:lang w:eastAsia="en-AU"/>
        </w:rPr>
        <w:t>situated,</w:t>
      </w:r>
      <w:r w:rsidR="00E479F2">
        <w:rPr>
          <w:lang w:eastAsia="en-AU"/>
        </w:rPr>
        <w:t>—</w:t>
      </w:r>
      <w:r w:rsidR="00AF46AF" w:rsidRPr="00AF46AF">
        <w:rPr>
          <w:lang w:eastAsia="en-AU"/>
        </w:rPr>
        <w:t>how</w:t>
      </w:r>
      <w:r w:rsidR="00B352F2">
        <w:rPr>
          <w:lang w:eastAsia="en-AU"/>
        </w:rPr>
        <w:t xml:space="preserve"> </w:t>
      </w:r>
      <w:r w:rsidR="00AF46AF" w:rsidRPr="00AF46AF">
        <w:rPr>
          <w:lang w:eastAsia="en-AU"/>
        </w:rPr>
        <w:t>much</w:t>
      </w:r>
      <w:r w:rsidR="00B352F2">
        <w:rPr>
          <w:lang w:eastAsia="en-AU"/>
        </w:rPr>
        <w:t xml:space="preserve"> </w:t>
      </w:r>
      <w:r w:rsidR="00AF46AF" w:rsidRPr="00AF46AF">
        <w:rPr>
          <w:lang w:eastAsia="en-AU"/>
        </w:rPr>
        <w:t>less</w:t>
      </w:r>
      <w:r w:rsidR="00B352F2">
        <w:rPr>
          <w:lang w:eastAsia="en-AU"/>
        </w:rPr>
        <w:t xml:space="preserve"> </w:t>
      </w:r>
      <w:r w:rsidR="00AF46AF" w:rsidRPr="00AF46AF">
        <w:rPr>
          <w:lang w:eastAsia="en-AU"/>
        </w:rPr>
        <w:t>to</w:t>
      </w:r>
      <w:r w:rsidR="00B352F2">
        <w:rPr>
          <w:lang w:eastAsia="en-AU"/>
        </w:rPr>
        <w:t xml:space="preserve"> </w:t>
      </w:r>
      <w:r w:rsidR="00AF46AF" w:rsidRPr="00AF46AF">
        <w:rPr>
          <w:lang w:eastAsia="en-AU"/>
        </w:rPr>
        <w:t>be</w:t>
      </w:r>
      <w:r w:rsidR="00B352F2">
        <w:rPr>
          <w:lang w:eastAsia="en-AU"/>
        </w:rPr>
        <w:t xml:space="preserve"> </w:t>
      </w:r>
      <w:r w:rsidR="00AF46AF" w:rsidRPr="00AF46AF">
        <w:rPr>
          <w:lang w:eastAsia="en-AU"/>
        </w:rPr>
        <w:t>allowed</w:t>
      </w:r>
      <w:r w:rsidR="00B352F2">
        <w:rPr>
          <w:lang w:eastAsia="en-AU"/>
        </w:rPr>
        <w:t xml:space="preserve"> </w:t>
      </w:r>
      <w:r w:rsidR="00AF46AF" w:rsidRPr="00AF46AF">
        <w:rPr>
          <w:lang w:eastAsia="en-AU"/>
        </w:rPr>
        <w:t>to</w:t>
      </w:r>
      <w:r w:rsidR="00B352F2">
        <w:rPr>
          <w:lang w:eastAsia="en-AU"/>
        </w:rPr>
        <w:t xml:space="preserve"> </w:t>
      </w:r>
      <w:r w:rsidR="00AF46AF" w:rsidRPr="00AF46AF">
        <w:rPr>
          <w:lang w:eastAsia="en-AU"/>
        </w:rPr>
        <w:t>work</w:t>
      </w:r>
      <w:r w:rsidR="00B352F2">
        <w:rPr>
          <w:lang w:eastAsia="en-AU"/>
        </w:rPr>
        <w:t xml:space="preserve"> </w:t>
      </w:r>
      <w:r w:rsidR="00AF46AF" w:rsidRPr="00AF46AF">
        <w:rPr>
          <w:lang w:eastAsia="en-AU"/>
        </w:rPr>
        <w:t>at</w:t>
      </w:r>
      <w:r w:rsidR="00B352F2">
        <w:rPr>
          <w:lang w:eastAsia="en-AU"/>
        </w:rPr>
        <w:t xml:space="preserve"> </w:t>
      </w:r>
      <w:r w:rsidR="00AF46AF" w:rsidRPr="00AF46AF">
        <w:rPr>
          <w:lang w:eastAsia="en-AU"/>
        </w:rPr>
        <w:t>it</w:t>
      </w:r>
      <w:r w:rsidR="00991B2B">
        <w:rPr>
          <w:lang w:eastAsia="en-AU"/>
        </w:rPr>
        <w:t>.</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populace</w:t>
      </w:r>
      <w:r w:rsidR="00B352F2">
        <w:rPr>
          <w:lang w:eastAsia="en-AU"/>
        </w:rPr>
        <w:t xml:space="preserve"> </w:t>
      </w:r>
      <w:r w:rsidR="00AF46AF" w:rsidRPr="00AF46AF">
        <w:rPr>
          <w:lang w:eastAsia="en-AU"/>
        </w:rPr>
        <w:t>revolted</w:t>
      </w:r>
      <w:r w:rsidR="00B352F2">
        <w:rPr>
          <w:lang w:eastAsia="en-AU"/>
        </w:rPr>
        <w:t xml:space="preserve"> </w:t>
      </w:r>
      <w:r w:rsidR="00AF46AF" w:rsidRPr="00AF46AF">
        <w:rPr>
          <w:lang w:eastAsia="en-AU"/>
        </w:rPr>
        <w:t>against</w:t>
      </w:r>
      <w:r w:rsidR="00B352F2">
        <w:rPr>
          <w:lang w:eastAsia="en-AU"/>
        </w:rPr>
        <w:t xml:space="preserve"> </w:t>
      </w:r>
      <w:r w:rsidR="00AF46AF" w:rsidRPr="00AF46AF">
        <w:rPr>
          <w:lang w:eastAsia="en-AU"/>
        </w:rPr>
        <w:t>the</w:t>
      </w:r>
      <w:r w:rsidR="00B352F2">
        <w:rPr>
          <w:lang w:eastAsia="en-AU"/>
        </w:rPr>
        <w:t xml:space="preserve"> </w:t>
      </w:r>
      <w:r w:rsidR="0084019A">
        <w:rPr>
          <w:lang w:eastAsia="en-AU"/>
        </w:rPr>
        <w:t>Baha’i</w:t>
      </w:r>
      <w:r w:rsidR="00AF46AF" w:rsidRPr="00AF46AF">
        <w:rPr>
          <w:lang w:eastAsia="en-AU"/>
        </w:rPr>
        <w:t>s</w:t>
      </w:r>
      <w:r w:rsidR="00B352F2">
        <w:rPr>
          <w:lang w:eastAsia="en-AU"/>
        </w:rPr>
        <w:t xml:space="preserve"> </w:t>
      </w:r>
      <w:r w:rsidR="00AF46AF" w:rsidRPr="00AF46AF">
        <w:rPr>
          <w:lang w:eastAsia="en-AU"/>
        </w:rPr>
        <w:t>to</w:t>
      </w:r>
      <w:r w:rsidR="00B352F2">
        <w:rPr>
          <w:lang w:eastAsia="en-AU"/>
        </w:rPr>
        <w:t xml:space="preserve"> </w:t>
      </w:r>
      <w:r w:rsidR="00AF46AF" w:rsidRPr="00AF46AF">
        <w:rPr>
          <w:lang w:eastAsia="en-AU"/>
        </w:rPr>
        <w:t>such</w:t>
      </w:r>
      <w:r w:rsidR="00B352F2">
        <w:rPr>
          <w:lang w:eastAsia="en-AU"/>
        </w:rPr>
        <w:t xml:space="preserve"> </w:t>
      </w:r>
      <w:r w:rsidR="00AF46AF" w:rsidRPr="00AF46AF">
        <w:rPr>
          <w:lang w:eastAsia="en-AU"/>
        </w:rPr>
        <w:t>an</w:t>
      </w:r>
      <w:r w:rsidR="00B352F2">
        <w:rPr>
          <w:lang w:eastAsia="en-AU"/>
        </w:rPr>
        <w:t xml:space="preserve"> </w:t>
      </w:r>
      <w:r w:rsidR="00AF46AF" w:rsidRPr="00AF46AF">
        <w:rPr>
          <w:lang w:eastAsia="en-AU"/>
        </w:rPr>
        <w:t>extent,</w:t>
      </w:r>
      <w:r w:rsidR="00B352F2">
        <w:rPr>
          <w:lang w:eastAsia="en-AU"/>
        </w:rPr>
        <w:t xml:space="preserve"> </w:t>
      </w:r>
      <w:r w:rsidR="00AF46AF" w:rsidRPr="00AF46AF">
        <w:rPr>
          <w:lang w:eastAsia="en-AU"/>
        </w:rPr>
        <w:t>that</w:t>
      </w:r>
      <w:r w:rsidR="00B352F2">
        <w:rPr>
          <w:lang w:eastAsia="en-AU"/>
        </w:rPr>
        <w:t xml:space="preserve"> </w:t>
      </w:r>
      <w:r w:rsidR="00AF46AF" w:rsidRPr="00AF46AF">
        <w:rPr>
          <w:lang w:eastAsia="en-AU"/>
        </w:rPr>
        <w:t>even</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Governor</w:t>
      </w:r>
      <w:r w:rsidR="00B352F2">
        <w:rPr>
          <w:lang w:eastAsia="en-AU"/>
        </w:rPr>
        <w:t xml:space="preserve"> </w:t>
      </w:r>
      <w:r w:rsidR="00AF46AF" w:rsidRPr="00AF46AF">
        <w:rPr>
          <w:lang w:eastAsia="en-AU"/>
        </w:rPr>
        <w:t>was</w:t>
      </w:r>
      <w:r w:rsidR="00B352F2">
        <w:rPr>
          <w:lang w:eastAsia="en-AU"/>
        </w:rPr>
        <w:t xml:space="preserve"> </w:t>
      </w:r>
      <w:r w:rsidR="00AF46AF" w:rsidRPr="00AF46AF">
        <w:rPr>
          <w:lang w:eastAsia="en-AU"/>
        </w:rPr>
        <w:t>made</w:t>
      </w:r>
      <w:r w:rsidR="00B352F2">
        <w:rPr>
          <w:lang w:eastAsia="en-AU"/>
        </w:rPr>
        <w:t xml:space="preserve"> </w:t>
      </w:r>
      <w:r w:rsidR="00AF46AF" w:rsidRPr="00AF46AF">
        <w:rPr>
          <w:lang w:eastAsia="en-AU"/>
        </w:rPr>
        <w:t>incapable</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checking</w:t>
      </w:r>
      <w:r w:rsidR="00B352F2">
        <w:rPr>
          <w:lang w:eastAsia="en-AU"/>
        </w:rPr>
        <w:t xml:space="preserve"> </w:t>
      </w:r>
      <w:r w:rsidR="00AF46AF" w:rsidRPr="00AF46AF">
        <w:rPr>
          <w:lang w:eastAsia="en-AU"/>
        </w:rPr>
        <w:t>them</w:t>
      </w:r>
      <w:r w:rsidR="00991B2B">
        <w:rPr>
          <w:lang w:eastAsia="en-AU"/>
        </w:rPr>
        <w:t>.</w:t>
      </w:r>
      <w:r w:rsidR="00B352F2">
        <w:rPr>
          <w:lang w:eastAsia="en-AU"/>
        </w:rPr>
        <w:t xml:space="preserve">  </w:t>
      </w:r>
      <w:r w:rsidR="00AF46AF" w:rsidRPr="00AF46AF">
        <w:rPr>
          <w:lang w:eastAsia="en-AU"/>
        </w:rPr>
        <w:t>He</w:t>
      </w:r>
      <w:r w:rsidR="00B352F2">
        <w:rPr>
          <w:lang w:eastAsia="en-AU"/>
        </w:rPr>
        <w:t xml:space="preserve"> </w:t>
      </w:r>
      <w:r w:rsidR="00AF46AF" w:rsidRPr="00AF46AF">
        <w:rPr>
          <w:lang w:eastAsia="en-AU"/>
        </w:rPr>
        <w:t>finally</w:t>
      </w:r>
      <w:r w:rsidR="00B352F2">
        <w:rPr>
          <w:lang w:eastAsia="en-AU"/>
        </w:rPr>
        <w:t xml:space="preserve"> </w:t>
      </w:r>
      <w:r w:rsidR="00AF46AF" w:rsidRPr="00AF46AF">
        <w:rPr>
          <w:lang w:eastAsia="en-AU"/>
        </w:rPr>
        <w:t>said</w:t>
      </w:r>
      <w:r w:rsidR="00B352F2">
        <w:rPr>
          <w:lang w:eastAsia="en-AU"/>
        </w:rPr>
        <w:t xml:space="preserve"> </w:t>
      </w:r>
      <w:r w:rsidR="00AF46AF" w:rsidRPr="00AF46AF">
        <w:rPr>
          <w:lang w:eastAsia="en-AU"/>
        </w:rPr>
        <w:t>that</w:t>
      </w:r>
      <w:r w:rsidR="00B352F2">
        <w:rPr>
          <w:lang w:eastAsia="en-AU"/>
        </w:rPr>
        <w:t xml:space="preserve"> </w:t>
      </w:r>
      <w:r w:rsidR="00AF46AF" w:rsidRPr="00AF46AF">
        <w:rPr>
          <w:lang w:eastAsia="en-AU"/>
        </w:rPr>
        <w:t>nothing</w:t>
      </w:r>
      <w:r w:rsidR="00B352F2">
        <w:rPr>
          <w:lang w:eastAsia="en-AU"/>
        </w:rPr>
        <w:t xml:space="preserve"> </w:t>
      </w:r>
      <w:r w:rsidR="00AF46AF" w:rsidRPr="00AF46AF">
        <w:rPr>
          <w:lang w:eastAsia="en-AU"/>
        </w:rPr>
        <w:t>could</w:t>
      </w:r>
      <w:r w:rsidR="00B352F2">
        <w:rPr>
          <w:lang w:eastAsia="en-AU"/>
        </w:rPr>
        <w:t xml:space="preserve"> </w:t>
      </w:r>
      <w:r w:rsidR="00AF46AF" w:rsidRPr="00AF46AF">
        <w:rPr>
          <w:lang w:eastAsia="en-AU"/>
        </w:rPr>
        <w:t>be</w:t>
      </w:r>
      <w:r w:rsidR="00B352F2">
        <w:rPr>
          <w:lang w:eastAsia="en-AU"/>
        </w:rPr>
        <w:t xml:space="preserve"> </w:t>
      </w:r>
      <w:r w:rsidR="00AF46AF" w:rsidRPr="00AF46AF">
        <w:rPr>
          <w:lang w:eastAsia="en-AU"/>
        </w:rPr>
        <w:t>done,</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that</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Bah</w:t>
      </w:r>
      <w:r w:rsidR="004B2C0C">
        <w:rPr>
          <w:lang w:eastAsia="en-AU"/>
        </w:rPr>
        <w:t>a</w:t>
      </w:r>
      <w:r w:rsidR="00991B2B">
        <w:rPr>
          <w:lang w:eastAsia="en-AU"/>
        </w:rPr>
        <w:t>’</w:t>
      </w:r>
      <w:r w:rsidR="004B2C0C">
        <w:rPr>
          <w:lang w:eastAsia="en-AU"/>
        </w:rPr>
        <w:t>i</w:t>
      </w:r>
      <w:r w:rsidR="00AF46AF" w:rsidRPr="00AF46AF">
        <w:rPr>
          <w:lang w:eastAsia="en-AU"/>
        </w:rPr>
        <w:t>s</w:t>
      </w:r>
      <w:r w:rsidR="00B352F2">
        <w:rPr>
          <w:lang w:eastAsia="en-AU"/>
        </w:rPr>
        <w:t xml:space="preserve"> </w:t>
      </w:r>
      <w:r w:rsidR="00AF46AF" w:rsidRPr="00AF46AF">
        <w:rPr>
          <w:lang w:eastAsia="en-AU"/>
        </w:rPr>
        <w:t>should</w:t>
      </w:r>
      <w:r w:rsidR="00B352F2">
        <w:rPr>
          <w:lang w:eastAsia="en-AU"/>
        </w:rPr>
        <w:t xml:space="preserve"> </w:t>
      </w:r>
      <w:r w:rsidR="00AF46AF" w:rsidRPr="00AF46AF">
        <w:rPr>
          <w:lang w:eastAsia="en-AU"/>
        </w:rPr>
        <w:t>quit</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city</w:t>
      </w:r>
      <w:r w:rsidR="00B352F2">
        <w:rPr>
          <w:lang w:eastAsia="en-AU"/>
        </w:rPr>
        <w:t xml:space="preserve"> </w:t>
      </w:r>
      <w:r w:rsidR="00AF46AF" w:rsidRPr="00AF46AF">
        <w:rPr>
          <w:lang w:eastAsia="en-AU"/>
        </w:rPr>
        <w:t>in</w:t>
      </w:r>
      <w:r w:rsidR="00B352F2">
        <w:rPr>
          <w:lang w:eastAsia="en-AU"/>
        </w:rPr>
        <w:t xml:space="preserve"> </w:t>
      </w:r>
      <w:r w:rsidR="00AF46AF" w:rsidRPr="00AF46AF">
        <w:rPr>
          <w:lang w:eastAsia="en-AU"/>
        </w:rPr>
        <w:t>order</w:t>
      </w:r>
      <w:r w:rsidR="00B352F2">
        <w:rPr>
          <w:lang w:eastAsia="en-AU"/>
        </w:rPr>
        <w:t xml:space="preserve"> </w:t>
      </w:r>
      <w:r w:rsidR="00AF46AF" w:rsidRPr="00AF46AF">
        <w:rPr>
          <w:lang w:eastAsia="en-AU"/>
        </w:rPr>
        <w:t>to</w:t>
      </w:r>
      <w:r w:rsidR="00B352F2">
        <w:rPr>
          <w:lang w:eastAsia="en-AU"/>
        </w:rPr>
        <w:t xml:space="preserve"> </w:t>
      </w:r>
      <w:r w:rsidR="00AF46AF" w:rsidRPr="00AF46AF">
        <w:rPr>
          <w:lang w:eastAsia="en-AU"/>
        </w:rPr>
        <w:t>save</w:t>
      </w:r>
      <w:r w:rsidR="00B352F2">
        <w:rPr>
          <w:lang w:eastAsia="en-AU"/>
        </w:rPr>
        <w:t xml:space="preserve"> </w:t>
      </w:r>
      <w:proofErr w:type="gramStart"/>
      <w:r w:rsidR="00AF46AF" w:rsidRPr="00AF46AF">
        <w:rPr>
          <w:lang w:eastAsia="en-AU"/>
        </w:rPr>
        <w:t>themselves</w:t>
      </w:r>
      <w:proofErr w:type="gramEnd"/>
      <w:r w:rsidR="00991B2B">
        <w:rPr>
          <w:lang w:eastAsia="en-AU"/>
        </w:rPr>
        <w:t>.</w:t>
      </w:r>
      <w:r w:rsidR="00B352F2">
        <w:rPr>
          <w:lang w:eastAsia="en-AU"/>
        </w:rPr>
        <w:t xml:space="preserve">  </w:t>
      </w:r>
      <w:r w:rsidR="00AF46AF" w:rsidRPr="00AF46AF">
        <w:rPr>
          <w:lang w:eastAsia="en-AU"/>
        </w:rPr>
        <w:t>Such</w:t>
      </w:r>
      <w:r w:rsidR="00B352F2">
        <w:rPr>
          <w:lang w:eastAsia="en-AU"/>
        </w:rPr>
        <w:t xml:space="preserve"> </w:t>
      </w:r>
      <w:r w:rsidR="00AF46AF" w:rsidRPr="00AF46AF">
        <w:rPr>
          <w:lang w:eastAsia="en-AU"/>
        </w:rPr>
        <w:t>was</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news</w:t>
      </w:r>
      <w:r w:rsidR="00B352F2">
        <w:rPr>
          <w:lang w:eastAsia="en-AU"/>
        </w:rPr>
        <w:t xml:space="preserve"> </w:t>
      </w:r>
      <w:r w:rsidR="00AF46AF" w:rsidRPr="00AF46AF">
        <w:rPr>
          <w:lang w:eastAsia="en-AU"/>
        </w:rPr>
        <w:t>we</w:t>
      </w:r>
      <w:r w:rsidR="00B352F2">
        <w:rPr>
          <w:lang w:eastAsia="en-AU"/>
        </w:rPr>
        <w:t xml:space="preserve"> </w:t>
      </w:r>
      <w:r w:rsidR="00AF46AF" w:rsidRPr="00AF46AF">
        <w:rPr>
          <w:lang w:eastAsia="en-AU"/>
        </w:rPr>
        <w:t>received</w:t>
      </w:r>
      <w:r w:rsidR="00B352F2">
        <w:rPr>
          <w:lang w:eastAsia="en-AU"/>
        </w:rPr>
        <w:t xml:space="preserve"> </w:t>
      </w:r>
      <w:r w:rsidR="00AF46AF" w:rsidRPr="00AF46AF">
        <w:rPr>
          <w:lang w:eastAsia="en-AU"/>
        </w:rPr>
        <w:t>at</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time</w:t>
      </w:r>
      <w:r w:rsidR="00B352F2">
        <w:rPr>
          <w:lang w:eastAsia="en-AU"/>
        </w:rPr>
        <w:t xml:space="preserve"> </w:t>
      </w:r>
      <w:r w:rsidR="00AF46AF" w:rsidRPr="00AF46AF">
        <w:rPr>
          <w:lang w:eastAsia="en-AU"/>
        </w:rPr>
        <w:t>from</w:t>
      </w:r>
      <w:r w:rsidR="00B352F2">
        <w:rPr>
          <w:lang w:eastAsia="en-AU"/>
        </w:rPr>
        <w:t xml:space="preserve"> </w:t>
      </w:r>
      <w:r w:rsidR="00AF46AF" w:rsidRPr="00AF46AF">
        <w:rPr>
          <w:lang w:eastAsia="en-AU"/>
        </w:rPr>
        <w:t>Shiraz</w:t>
      </w:r>
      <w:r w:rsidR="00991B2B">
        <w:rPr>
          <w:lang w:eastAsia="en-AU"/>
        </w:rPr>
        <w:t>.</w:t>
      </w:r>
      <w:r w:rsidR="00B352F2">
        <w:rPr>
          <w:lang w:eastAsia="en-AU"/>
        </w:rPr>
        <w:t xml:space="preserve">  </w:t>
      </w:r>
      <w:r w:rsidR="00AF46AF" w:rsidRPr="00AF46AF">
        <w:rPr>
          <w:lang w:eastAsia="en-AU"/>
        </w:rPr>
        <w:t>But</w:t>
      </w:r>
      <w:r w:rsidR="00B352F2">
        <w:rPr>
          <w:lang w:eastAsia="en-AU"/>
        </w:rPr>
        <w:t xml:space="preserve"> </w:t>
      </w:r>
      <w:r w:rsidR="00AF46AF" w:rsidRPr="00AF46AF">
        <w:rPr>
          <w:lang w:eastAsia="en-AU"/>
        </w:rPr>
        <w:t>we</w:t>
      </w:r>
      <w:r w:rsidR="00B352F2">
        <w:rPr>
          <w:lang w:eastAsia="en-AU"/>
        </w:rPr>
        <w:t xml:space="preserve"> </w:t>
      </w:r>
      <w:r w:rsidR="00AF46AF" w:rsidRPr="00AF46AF">
        <w:rPr>
          <w:lang w:eastAsia="en-AU"/>
        </w:rPr>
        <w:t>notified</w:t>
      </w:r>
      <w:r w:rsidR="00B352F2">
        <w:rPr>
          <w:lang w:eastAsia="en-AU"/>
        </w:rPr>
        <w:t xml:space="preserve"> </w:t>
      </w:r>
      <w:r w:rsidR="00AF46AF" w:rsidRPr="00AF46AF">
        <w:rPr>
          <w:lang w:eastAsia="en-AU"/>
        </w:rPr>
        <w:t>them</w:t>
      </w:r>
      <w:r w:rsidR="00B352F2">
        <w:rPr>
          <w:lang w:eastAsia="en-AU"/>
        </w:rPr>
        <w:t xml:space="preserve"> </w:t>
      </w:r>
      <w:r w:rsidR="00AF46AF" w:rsidRPr="00AF46AF">
        <w:rPr>
          <w:lang w:eastAsia="en-AU"/>
        </w:rPr>
        <w:t>not</w:t>
      </w:r>
      <w:r w:rsidR="00B352F2">
        <w:rPr>
          <w:lang w:eastAsia="en-AU"/>
        </w:rPr>
        <w:t xml:space="preserve"> </w:t>
      </w:r>
      <w:r w:rsidR="00AF46AF" w:rsidRPr="00AF46AF">
        <w:rPr>
          <w:lang w:eastAsia="en-AU"/>
        </w:rPr>
        <w:t>to</w:t>
      </w:r>
      <w:r w:rsidR="00B352F2">
        <w:rPr>
          <w:lang w:eastAsia="en-AU"/>
        </w:rPr>
        <w:t xml:space="preserve"> </w:t>
      </w:r>
      <w:r w:rsidR="00AF46AF" w:rsidRPr="00AF46AF">
        <w:rPr>
          <w:lang w:eastAsia="en-AU"/>
        </w:rPr>
        <w:t>mind</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words</w:t>
      </w:r>
      <w:r w:rsidR="00B352F2">
        <w:rPr>
          <w:lang w:eastAsia="en-AU"/>
        </w:rPr>
        <w:t xml:space="preserve"> </w:t>
      </w:r>
      <w:r w:rsidR="00AF46AF" w:rsidRPr="00AF46AF">
        <w:rPr>
          <w:lang w:eastAsia="en-AU"/>
        </w:rPr>
        <w:t>at</w:t>
      </w:r>
      <w:r w:rsidR="00B352F2">
        <w:rPr>
          <w:lang w:eastAsia="en-AU"/>
        </w:rPr>
        <w:t xml:space="preserve"> </w:t>
      </w:r>
      <w:r w:rsidR="00AF46AF" w:rsidRPr="00AF46AF">
        <w:rPr>
          <w:lang w:eastAsia="en-AU"/>
        </w:rPr>
        <w:t>all,</w:t>
      </w:r>
      <w:r w:rsidR="00B352F2">
        <w:rPr>
          <w:lang w:eastAsia="en-AU"/>
        </w:rPr>
        <w:t xml:space="preserve"> </w:t>
      </w:r>
      <w:r w:rsidR="00AF46AF" w:rsidRPr="00AF46AF">
        <w:rPr>
          <w:lang w:eastAsia="en-AU"/>
        </w:rPr>
        <w:t>but</w:t>
      </w:r>
      <w:r w:rsidR="00B352F2">
        <w:rPr>
          <w:lang w:eastAsia="en-AU"/>
        </w:rPr>
        <w:t xml:space="preserve"> </w:t>
      </w:r>
      <w:r w:rsidR="00AF46AF" w:rsidRPr="00AF46AF">
        <w:rPr>
          <w:lang w:eastAsia="en-AU"/>
        </w:rPr>
        <w:t>to</w:t>
      </w:r>
      <w:r w:rsidR="00B352F2">
        <w:rPr>
          <w:lang w:eastAsia="en-AU"/>
        </w:rPr>
        <w:t xml:space="preserve"> </w:t>
      </w:r>
      <w:r w:rsidR="00AF46AF" w:rsidRPr="00AF46AF">
        <w:rPr>
          <w:lang w:eastAsia="en-AU"/>
        </w:rPr>
        <w:t>engage</w:t>
      </w:r>
      <w:r w:rsidR="00B352F2">
        <w:rPr>
          <w:lang w:eastAsia="en-AU"/>
        </w:rPr>
        <w:t xml:space="preserve"> </w:t>
      </w:r>
      <w:r w:rsidR="00AF46AF" w:rsidRPr="00AF46AF">
        <w:rPr>
          <w:lang w:eastAsia="en-AU"/>
        </w:rPr>
        <w:t>in</w:t>
      </w:r>
      <w:r w:rsidR="00B352F2">
        <w:rPr>
          <w:lang w:eastAsia="en-AU"/>
        </w:rPr>
        <w:t xml:space="preserve"> </w:t>
      </w:r>
      <w:r w:rsidR="00AF46AF" w:rsidRPr="00AF46AF">
        <w:rPr>
          <w:lang w:eastAsia="en-AU"/>
        </w:rPr>
        <w:t>repairing</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Sacred</w:t>
      </w:r>
      <w:r w:rsidR="00B352F2">
        <w:rPr>
          <w:lang w:eastAsia="en-AU"/>
        </w:rPr>
        <w:t xml:space="preserve"> </w:t>
      </w:r>
      <w:r w:rsidR="00AF46AF" w:rsidRPr="00AF46AF">
        <w:rPr>
          <w:lang w:eastAsia="en-AU"/>
        </w:rPr>
        <w:t>House</w:t>
      </w:r>
      <w:r w:rsidR="00B352F2">
        <w:rPr>
          <w:lang w:eastAsia="en-AU"/>
        </w:rPr>
        <w:t xml:space="preserve"> </w:t>
      </w:r>
      <w:r w:rsidR="00AF46AF" w:rsidRPr="00AF46AF">
        <w:rPr>
          <w:lang w:eastAsia="en-AU"/>
        </w:rPr>
        <w:t>immediately</w:t>
      </w:r>
      <w:r w:rsidR="00991B2B">
        <w:rPr>
          <w:lang w:eastAsia="en-AU"/>
        </w:rPr>
        <w:t>.</w:t>
      </w:r>
      <w:r w:rsidR="00B352F2">
        <w:rPr>
          <w:lang w:eastAsia="en-AU"/>
        </w:rPr>
        <w:t xml:space="preserve">  </w:t>
      </w:r>
      <w:r w:rsidR="00AF46AF" w:rsidRPr="00AF46AF">
        <w:rPr>
          <w:lang w:eastAsia="en-AU"/>
        </w:rPr>
        <w:t>We</w:t>
      </w:r>
      <w:r w:rsidR="00B352F2">
        <w:rPr>
          <w:lang w:eastAsia="en-AU"/>
        </w:rPr>
        <w:t xml:space="preserve"> </w:t>
      </w:r>
      <w:r w:rsidR="00AF46AF" w:rsidRPr="00AF46AF">
        <w:rPr>
          <w:lang w:eastAsia="en-AU"/>
        </w:rPr>
        <w:t>wrote</w:t>
      </w:r>
      <w:r w:rsidR="00B352F2">
        <w:rPr>
          <w:lang w:eastAsia="en-AU"/>
        </w:rPr>
        <w:t xml:space="preserve"> </w:t>
      </w:r>
      <w:r w:rsidR="00AF46AF" w:rsidRPr="00AF46AF">
        <w:rPr>
          <w:lang w:eastAsia="en-AU"/>
        </w:rPr>
        <w:t>them</w:t>
      </w:r>
      <w:r w:rsidR="00991B2B">
        <w:rPr>
          <w:lang w:eastAsia="en-AU"/>
        </w:rPr>
        <w:t>:</w:t>
      </w:r>
      <w:r w:rsidR="00B352F2">
        <w:rPr>
          <w:lang w:eastAsia="en-AU"/>
        </w:rPr>
        <w:t xml:space="preserve">  </w:t>
      </w:r>
      <w:r w:rsidR="00991B2B">
        <w:rPr>
          <w:lang w:eastAsia="en-AU"/>
        </w:rPr>
        <w:t>‘</w:t>
      </w:r>
      <w:r w:rsidR="00AF46AF" w:rsidRPr="00AF46AF">
        <w:rPr>
          <w:lang w:eastAsia="en-AU"/>
        </w:rPr>
        <w:t>Go</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build,</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let</w:t>
      </w:r>
      <w:r w:rsidR="00B352F2">
        <w:rPr>
          <w:lang w:eastAsia="en-AU"/>
        </w:rPr>
        <w:t xml:space="preserve"> </w:t>
      </w:r>
      <w:r w:rsidR="00AF46AF" w:rsidRPr="00AF46AF">
        <w:rPr>
          <w:lang w:eastAsia="en-AU"/>
        </w:rPr>
        <w:t>them</w:t>
      </w:r>
      <w:r w:rsidR="00B352F2">
        <w:rPr>
          <w:lang w:eastAsia="en-AU"/>
        </w:rPr>
        <w:t xml:space="preserve"> </w:t>
      </w:r>
      <w:r w:rsidR="00AF46AF" w:rsidRPr="00AF46AF">
        <w:rPr>
          <w:lang w:eastAsia="en-AU"/>
        </w:rPr>
        <w:t>come</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destroy</w:t>
      </w:r>
      <w:r w:rsidR="00B352F2">
        <w:rPr>
          <w:lang w:eastAsia="en-AU"/>
        </w:rPr>
        <w:t xml:space="preserve"> </w:t>
      </w:r>
      <w:r w:rsidR="00AF46AF" w:rsidRPr="00AF46AF">
        <w:rPr>
          <w:lang w:eastAsia="en-AU"/>
        </w:rPr>
        <w:t>it</w:t>
      </w:r>
      <w:r w:rsidR="00B352F2">
        <w:rPr>
          <w:lang w:eastAsia="en-AU"/>
        </w:rPr>
        <w:t xml:space="preserve"> </w:t>
      </w:r>
      <w:r w:rsidR="00AF46AF" w:rsidRPr="00AF46AF">
        <w:rPr>
          <w:lang w:eastAsia="en-AU"/>
        </w:rPr>
        <w:t>directly!</w:t>
      </w:r>
      <w:r w:rsidR="00991B2B">
        <w:rPr>
          <w:lang w:eastAsia="en-AU"/>
        </w:rPr>
        <w:t>’</w:t>
      </w:r>
    </w:p>
    <w:p w:rsidR="004B2C0C" w:rsidRDefault="00991B2B" w:rsidP="004B2C0C">
      <w:pPr>
        <w:pStyle w:val="Text"/>
        <w:rPr>
          <w:lang w:eastAsia="en-AU"/>
        </w:rPr>
      </w:pPr>
      <w:r>
        <w:rPr>
          <w:lang w:eastAsia="en-AU"/>
        </w:rPr>
        <w:t>“</w:t>
      </w:r>
      <w:r w:rsidR="00AF46AF" w:rsidRPr="00AF46AF">
        <w:rPr>
          <w:lang w:eastAsia="en-AU"/>
        </w:rPr>
        <w:t>To</w:t>
      </w:r>
      <w:r w:rsidR="00B352F2">
        <w:rPr>
          <w:lang w:eastAsia="en-AU"/>
        </w:rPr>
        <w:t xml:space="preserve"> </w:t>
      </w:r>
      <w:r w:rsidR="00AF46AF" w:rsidRPr="00AF46AF">
        <w:rPr>
          <w:lang w:eastAsia="en-AU"/>
        </w:rPr>
        <w:t>be</w:t>
      </w:r>
      <w:r w:rsidR="00B352F2">
        <w:rPr>
          <w:lang w:eastAsia="en-AU"/>
        </w:rPr>
        <w:t xml:space="preserve"> </w:t>
      </w:r>
      <w:r w:rsidR="00AF46AF" w:rsidRPr="00AF46AF">
        <w:rPr>
          <w:lang w:eastAsia="en-AU"/>
        </w:rPr>
        <w:t>brief</w:t>
      </w:r>
      <w:r>
        <w:rPr>
          <w:lang w:eastAsia="en-AU"/>
        </w:rPr>
        <w:t>:</w:t>
      </w:r>
      <w:r w:rsidR="00B352F2">
        <w:rPr>
          <w:lang w:eastAsia="en-AU"/>
        </w:rPr>
        <w:t xml:space="preserve">  </w:t>
      </w:r>
      <w:r w:rsidR="00AF46AF" w:rsidRPr="00AF46AF">
        <w:rPr>
          <w:lang w:eastAsia="en-AU"/>
        </w:rPr>
        <w:t>They</w:t>
      </w:r>
      <w:r w:rsidR="00B352F2">
        <w:rPr>
          <w:lang w:eastAsia="en-AU"/>
        </w:rPr>
        <w:t xml:space="preserve"> </w:t>
      </w:r>
      <w:r w:rsidR="00AF46AF" w:rsidRPr="00AF46AF">
        <w:rPr>
          <w:lang w:eastAsia="en-AU"/>
        </w:rPr>
        <w:t>began</w:t>
      </w:r>
      <w:r w:rsidR="00B352F2">
        <w:rPr>
          <w:lang w:eastAsia="en-AU"/>
        </w:rPr>
        <w:t xml:space="preserve"> </w:t>
      </w:r>
      <w:r w:rsidR="00AF46AF" w:rsidRPr="00AF46AF">
        <w:rPr>
          <w:lang w:eastAsia="en-AU"/>
        </w:rPr>
        <w:t>to</w:t>
      </w:r>
      <w:r w:rsidR="00B352F2">
        <w:rPr>
          <w:lang w:eastAsia="en-AU"/>
        </w:rPr>
        <w:t xml:space="preserve"> </w:t>
      </w:r>
      <w:r w:rsidR="00AF46AF" w:rsidRPr="00AF46AF">
        <w:rPr>
          <w:lang w:eastAsia="en-AU"/>
        </w:rPr>
        <w:t>work</w:t>
      </w:r>
      <w:r w:rsidR="00B352F2">
        <w:rPr>
          <w:lang w:eastAsia="en-AU"/>
        </w:rPr>
        <w:t xml:space="preserve"> </w:t>
      </w:r>
      <w:r w:rsidR="00AF46AF" w:rsidRPr="00AF46AF">
        <w:rPr>
          <w:lang w:eastAsia="en-AU"/>
        </w:rPr>
        <w:t>in</w:t>
      </w:r>
      <w:r w:rsidR="00B352F2">
        <w:rPr>
          <w:lang w:eastAsia="en-AU"/>
        </w:rPr>
        <w:t xml:space="preserve"> </w:t>
      </w:r>
      <w:r w:rsidR="00AF46AF" w:rsidRPr="00AF46AF">
        <w:rPr>
          <w:lang w:eastAsia="en-AU"/>
        </w:rPr>
        <w:t>repairing</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House,</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by</w:t>
      </w:r>
      <w:r w:rsidR="00B352F2">
        <w:rPr>
          <w:lang w:eastAsia="en-AU"/>
        </w:rPr>
        <w:t xml:space="preserve"> </w:t>
      </w:r>
      <w:r w:rsidR="00AF46AF" w:rsidRPr="00AF46AF">
        <w:rPr>
          <w:lang w:eastAsia="en-AU"/>
        </w:rPr>
        <w:t>God</w:t>
      </w:r>
      <w:r>
        <w:rPr>
          <w:lang w:eastAsia="en-AU"/>
        </w:rPr>
        <w:t>’</w:t>
      </w:r>
      <w:r w:rsidR="00AF46AF" w:rsidRPr="00AF46AF">
        <w:rPr>
          <w:lang w:eastAsia="en-AU"/>
        </w:rPr>
        <w:t>s</w:t>
      </w:r>
      <w:r w:rsidR="00B352F2">
        <w:rPr>
          <w:lang w:eastAsia="en-AU"/>
        </w:rPr>
        <w:t xml:space="preserve"> </w:t>
      </w:r>
      <w:r w:rsidR="00AF46AF" w:rsidRPr="00AF46AF">
        <w:rPr>
          <w:lang w:eastAsia="en-AU"/>
        </w:rPr>
        <w:t>providence</w:t>
      </w:r>
      <w:r w:rsidR="00B352F2">
        <w:rPr>
          <w:lang w:eastAsia="en-AU"/>
        </w:rPr>
        <w:t xml:space="preserve"> </w:t>
      </w:r>
      <w:r w:rsidR="00AF46AF" w:rsidRPr="00AF46AF">
        <w:rPr>
          <w:lang w:eastAsia="en-AU"/>
        </w:rPr>
        <w:t>no</w:t>
      </w:r>
      <w:r w:rsidR="00B352F2">
        <w:rPr>
          <w:lang w:eastAsia="en-AU"/>
        </w:rPr>
        <w:t xml:space="preserve"> </w:t>
      </w:r>
      <w:r w:rsidR="00AF46AF" w:rsidRPr="00AF46AF">
        <w:rPr>
          <w:lang w:eastAsia="en-AU"/>
        </w:rPr>
        <w:t>one</w:t>
      </w:r>
      <w:r w:rsidR="00B352F2">
        <w:rPr>
          <w:lang w:eastAsia="en-AU"/>
        </w:rPr>
        <w:t xml:space="preserve"> </w:t>
      </w:r>
      <w:r w:rsidR="00AF46AF" w:rsidRPr="00AF46AF">
        <w:rPr>
          <w:lang w:eastAsia="en-AU"/>
        </w:rPr>
        <w:t>interrupted</w:t>
      </w:r>
      <w:r w:rsidR="00B352F2">
        <w:rPr>
          <w:lang w:eastAsia="en-AU"/>
        </w:rPr>
        <w:t xml:space="preserve"> </w:t>
      </w:r>
      <w:r w:rsidR="00AF46AF" w:rsidRPr="00AF46AF">
        <w:rPr>
          <w:lang w:eastAsia="en-AU"/>
        </w:rPr>
        <w:t>them,</w:t>
      </w:r>
      <w:r w:rsidR="00B352F2">
        <w:rPr>
          <w:lang w:eastAsia="en-AU"/>
        </w:rPr>
        <w:t xml:space="preserve"> </w:t>
      </w:r>
      <w:r w:rsidR="00AF46AF" w:rsidRPr="00AF46AF">
        <w:rPr>
          <w:lang w:eastAsia="en-AU"/>
        </w:rPr>
        <w:t>nor</w:t>
      </w:r>
      <w:r w:rsidR="00B352F2">
        <w:rPr>
          <w:lang w:eastAsia="en-AU"/>
        </w:rPr>
        <w:t xml:space="preserve"> </w:t>
      </w:r>
      <w:r w:rsidR="00AF46AF" w:rsidRPr="00AF46AF">
        <w:rPr>
          <w:lang w:eastAsia="en-AU"/>
        </w:rPr>
        <w:t>said</w:t>
      </w:r>
      <w:r w:rsidR="00B352F2">
        <w:rPr>
          <w:lang w:eastAsia="en-AU"/>
        </w:rPr>
        <w:t xml:space="preserve"> </w:t>
      </w:r>
      <w:r w:rsidR="00AF46AF" w:rsidRPr="00AF46AF">
        <w:rPr>
          <w:lang w:eastAsia="en-AU"/>
        </w:rPr>
        <w:t>a</w:t>
      </w:r>
      <w:r w:rsidR="00B352F2">
        <w:rPr>
          <w:lang w:eastAsia="en-AU"/>
        </w:rPr>
        <w:t xml:space="preserve"> </w:t>
      </w:r>
      <w:r w:rsidR="00AF46AF" w:rsidRPr="00AF46AF">
        <w:rPr>
          <w:lang w:eastAsia="en-AU"/>
        </w:rPr>
        <w:t>word</w:t>
      </w:r>
      <w:r w:rsidR="00B352F2">
        <w:rPr>
          <w:lang w:eastAsia="en-AU"/>
        </w:rPr>
        <w:t xml:space="preserve"> </w:t>
      </w:r>
      <w:r w:rsidR="00AF46AF" w:rsidRPr="00AF46AF">
        <w:rPr>
          <w:lang w:eastAsia="en-AU"/>
        </w:rPr>
        <w:t>against</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undertaking,</w:t>
      </w:r>
      <w:r w:rsidR="00B352F2">
        <w:rPr>
          <w:lang w:eastAsia="en-AU"/>
        </w:rPr>
        <w:t xml:space="preserve"> </w:t>
      </w:r>
      <w:r w:rsidR="00AF46AF" w:rsidRPr="00AF46AF">
        <w:rPr>
          <w:lang w:eastAsia="en-AU"/>
        </w:rPr>
        <w:t>whereas</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believers</w:t>
      </w:r>
      <w:r w:rsidR="00B352F2">
        <w:rPr>
          <w:lang w:eastAsia="en-AU"/>
        </w:rPr>
        <w:t xml:space="preserve"> </w:t>
      </w:r>
      <w:r w:rsidR="00AF46AF" w:rsidRPr="00AF46AF">
        <w:rPr>
          <w:lang w:eastAsia="en-AU"/>
        </w:rPr>
        <w:t>had</w:t>
      </w:r>
      <w:r w:rsidR="00B352F2">
        <w:rPr>
          <w:lang w:eastAsia="en-AU"/>
        </w:rPr>
        <w:t xml:space="preserve"> </w:t>
      </w:r>
      <w:r w:rsidR="00AF46AF" w:rsidRPr="00AF46AF">
        <w:rPr>
          <w:lang w:eastAsia="en-AU"/>
        </w:rPr>
        <w:t>at</w:t>
      </w:r>
      <w:r w:rsidR="00B352F2">
        <w:rPr>
          <w:lang w:eastAsia="en-AU"/>
        </w:rPr>
        <w:t xml:space="preserve"> </w:t>
      </w:r>
      <w:r w:rsidR="00AF46AF" w:rsidRPr="00AF46AF">
        <w:rPr>
          <w:lang w:eastAsia="en-AU"/>
        </w:rPr>
        <w:t>first</w:t>
      </w:r>
      <w:r w:rsidR="00B352F2">
        <w:rPr>
          <w:lang w:eastAsia="en-AU"/>
        </w:rPr>
        <w:t xml:space="preserve"> </w:t>
      </w:r>
      <w:r w:rsidR="00AF46AF" w:rsidRPr="00AF46AF">
        <w:rPr>
          <w:lang w:eastAsia="en-AU"/>
        </w:rPr>
        <w:t>thought</w:t>
      </w:r>
      <w:r w:rsidR="00B352F2">
        <w:rPr>
          <w:lang w:eastAsia="en-AU"/>
        </w:rPr>
        <w:t xml:space="preserve"> </w:t>
      </w:r>
      <w:r w:rsidR="00AF46AF" w:rsidRPr="00AF46AF">
        <w:rPr>
          <w:lang w:eastAsia="en-AU"/>
        </w:rPr>
        <w:t>that</w:t>
      </w:r>
      <w:r w:rsidR="00B352F2">
        <w:rPr>
          <w:lang w:eastAsia="en-AU"/>
        </w:rPr>
        <w:t xml:space="preserve"> </w:t>
      </w:r>
      <w:r w:rsidR="00AF46AF" w:rsidRPr="00AF46AF">
        <w:rPr>
          <w:lang w:eastAsia="en-AU"/>
        </w:rPr>
        <w:t>naturally</w:t>
      </w:r>
      <w:r w:rsidR="00B352F2">
        <w:rPr>
          <w:lang w:eastAsia="en-AU"/>
        </w:rPr>
        <w:t xml:space="preserve"> </w:t>
      </w:r>
      <w:r w:rsidR="00AF46AF" w:rsidRPr="00AF46AF">
        <w:rPr>
          <w:lang w:eastAsia="en-AU"/>
        </w:rPr>
        <w:t>no</w:t>
      </w:r>
      <w:r w:rsidR="00B352F2">
        <w:rPr>
          <w:lang w:eastAsia="en-AU"/>
        </w:rPr>
        <w:t xml:space="preserve"> </w:t>
      </w:r>
      <w:r w:rsidR="00AF46AF" w:rsidRPr="00AF46AF">
        <w:rPr>
          <w:lang w:eastAsia="en-AU"/>
        </w:rPr>
        <w:t>sooner</w:t>
      </w:r>
      <w:r w:rsidR="00B352F2">
        <w:rPr>
          <w:lang w:eastAsia="en-AU"/>
        </w:rPr>
        <w:t xml:space="preserve"> </w:t>
      </w:r>
      <w:r w:rsidR="00AF46AF" w:rsidRPr="00AF46AF">
        <w:rPr>
          <w:lang w:eastAsia="en-AU"/>
        </w:rPr>
        <w:t>they</w:t>
      </w:r>
      <w:r w:rsidR="00B352F2">
        <w:rPr>
          <w:lang w:eastAsia="en-AU"/>
        </w:rPr>
        <w:t xml:space="preserve"> </w:t>
      </w:r>
      <w:r w:rsidR="00AF46AF" w:rsidRPr="00AF46AF">
        <w:rPr>
          <w:lang w:eastAsia="en-AU"/>
        </w:rPr>
        <w:t>laid</w:t>
      </w:r>
      <w:r w:rsidR="00B352F2">
        <w:rPr>
          <w:lang w:eastAsia="en-AU"/>
        </w:rPr>
        <w:t xml:space="preserve"> </w:t>
      </w:r>
      <w:r w:rsidR="00AF46AF" w:rsidRPr="00AF46AF">
        <w:rPr>
          <w:lang w:eastAsia="en-AU"/>
        </w:rPr>
        <w:t>down</w:t>
      </w:r>
      <w:r w:rsidR="00B352F2">
        <w:rPr>
          <w:lang w:eastAsia="en-AU"/>
        </w:rPr>
        <w:t xml:space="preserve"> </w:t>
      </w:r>
      <w:r w:rsidR="00AF46AF" w:rsidRPr="00AF46AF">
        <w:rPr>
          <w:lang w:eastAsia="en-AU"/>
        </w:rPr>
        <w:t>one</w:t>
      </w:r>
      <w:r w:rsidR="00B352F2">
        <w:rPr>
          <w:lang w:eastAsia="en-AU"/>
        </w:rPr>
        <w:t xml:space="preserve"> </w:t>
      </w:r>
      <w:r w:rsidR="00AF46AF" w:rsidRPr="00AF46AF">
        <w:rPr>
          <w:lang w:eastAsia="en-AU"/>
        </w:rPr>
        <w:t>brick</w:t>
      </w:r>
      <w:r w:rsidR="00B352F2">
        <w:rPr>
          <w:lang w:eastAsia="en-AU"/>
        </w:rPr>
        <w:t xml:space="preserve"> </w:t>
      </w:r>
      <w:r w:rsidR="00AF46AF" w:rsidRPr="00AF46AF">
        <w:rPr>
          <w:lang w:eastAsia="en-AU"/>
        </w:rPr>
        <w:t>than</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people</w:t>
      </w:r>
      <w:r w:rsidR="00B352F2">
        <w:rPr>
          <w:lang w:eastAsia="en-AU"/>
        </w:rPr>
        <w:t xml:space="preserve"> </w:t>
      </w:r>
      <w:r w:rsidR="00AF46AF" w:rsidRPr="00AF46AF">
        <w:rPr>
          <w:lang w:eastAsia="en-AU"/>
        </w:rPr>
        <w:t>would</w:t>
      </w:r>
      <w:r w:rsidR="00B352F2">
        <w:rPr>
          <w:lang w:eastAsia="en-AU"/>
        </w:rPr>
        <w:t xml:space="preserve"> </w:t>
      </w:r>
      <w:r w:rsidR="00AF46AF" w:rsidRPr="00AF46AF">
        <w:rPr>
          <w:lang w:eastAsia="en-AU"/>
        </w:rPr>
        <w:t>remove</w:t>
      </w:r>
      <w:r w:rsidR="00B352F2">
        <w:rPr>
          <w:lang w:eastAsia="en-AU"/>
        </w:rPr>
        <w:t xml:space="preserve"> </w:t>
      </w:r>
      <w:r w:rsidR="00AF46AF" w:rsidRPr="00AF46AF">
        <w:rPr>
          <w:lang w:eastAsia="en-AU"/>
        </w:rPr>
        <w:t>it</w:t>
      </w:r>
      <w:r>
        <w:rPr>
          <w:lang w:eastAsia="en-AU"/>
        </w:rPr>
        <w:t>.</w:t>
      </w:r>
      <w:r w:rsidR="00B352F2">
        <w:rPr>
          <w:lang w:eastAsia="en-AU"/>
        </w:rPr>
        <w:t xml:space="preserve">  </w:t>
      </w:r>
      <w:r w:rsidR="00AF46AF" w:rsidRPr="00AF46AF">
        <w:rPr>
          <w:lang w:eastAsia="en-AU"/>
        </w:rPr>
        <w:t>Thus</w:t>
      </w:r>
      <w:r w:rsidR="00B352F2">
        <w:rPr>
          <w:lang w:eastAsia="en-AU"/>
        </w:rPr>
        <w:t xml:space="preserve"> </w:t>
      </w:r>
      <w:r w:rsidR="00AF46AF" w:rsidRPr="00AF46AF">
        <w:rPr>
          <w:lang w:eastAsia="en-AU"/>
        </w:rPr>
        <w:t>all</w:t>
      </w:r>
      <w:r w:rsidR="00B352F2">
        <w:rPr>
          <w:lang w:eastAsia="en-AU"/>
        </w:rPr>
        <w:t xml:space="preserve"> </w:t>
      </w:r>
      <w:r w:rsidR="00AF46AF" w:rsidRPr="00AF46AF">
        <w:rPr>
          <w:lang w:eastAsia="en-AU"/>
        </w:rPr>
        <w:t>such</w:t>
      </w:r>
      <w:r w:rsidR="00B352F2">
        <w:rPr>
          <w:lang w:eastAsia="en-AU"/>
        </w:rPr>
        <w:t xml:space="preserve"> </w:t>
      </w:r>
      <w:r w:rsidR="00AF46AF" w:rsidRPr="00AF46AF">
        <w:rPr>
          <w:lang w:eastAsia="en-AU"/>
        </w:rPr>
        <w:t>repairing</w:t>
      </w:r>
      <w:r w:rsidR="00B352F2">
        <w:rPr>
          <w:lang w:eastAsia="en-AU"/>
        </w:rPr>
        <w:t xml:space="preserve"> </w:t>
      </w:r>
      <w:r w:rsidR="00AF46AF" w:rsidRPr="00AF46AF">
        <w:rPr>
          <w:lang w:eastAsia="en-AU"/>
        </w:rPr>
        <w:t>was</w:t>
      </w:r>
      <w:r w:rsidR="00B352F2">
        <w:rPr>
          <w:lang w:eastAsia="en-AU"/>
        </w:rPr>
        <w:t xml:space="preserve"> </w:t>
      </w:r>
      <w:r w:rsidR="00AF46AF" w:rsidRPr="00AF46AF">
        <w:rPr>
          <w:lang w:eastAsia="en-AU"/>
        </w:rPr>
        <w:t>completed</w:t>
      </w:r>
      <w:r>
        <w:rPr>
          <w:lang w:eastAsia="en-AU"/>
        </w:rPr>
        <w:t>.</w:t>
      </w:r>
      <w:r w:rsidR="00B352F2">
        <w:rPr>
          <w:lang w:eastAsia="en-AU"/>
        </w:rPr>
        <w:t xml:space="preserve">  </w:t>
      </w:r>
      <w:r w:rsidR="00AF46AF" w:rsidRPr="00AF46AF">
        <w:rPr>
          <w:lang w:eastAsia="en-AU"/>
        </w:rPr>
        <w:t>Moreover</w:t>
      </w:r>
      <w:r w:rsidR="00B352F2">
        <w:rPr>
          <w:lang w:eastAsia="en-AU"/>
        </w:rPr>
        <w:t xml:space="preserve"> </w:t>
      </w:r>
      <w:r w:rsidR="00AF46AF" w:rsidRPr="00AF46AF">
        <w:rPr>
          <w:lang w:eastAsia="en-AU"/>
        </w:rPr>
        <w:t>during</w:t>
      </w:r>
      <w:r w:rsidR="00B352F2">
        <w:rPr>
          <w:lang w:eastAsia="en-AU"/>
        </w:rPr>
        <w:t xml:space="preserve"> </w:t>
      </w:r>
      <w:r w:rsidR="00AF46AF" w:rsidRPr="00AF46AF">
        <w:rPr>
          <w:lang w:eastAsia="en-AU"/>
        </w:rPr>
        <w:t>those</w:t>
      </w:r>
      <w:r w:rsidR="00B352F2">
        <w:rPr>
          <w:lang w:eastAsia="en-AU"/>
        </w:rPr>
        <w:t xml:space="preserve"> </w:t>
      </w:r>
      <w:r w:rsidR="00AF46AF" w:rsidRPr="00AF46AF">
        <w:rPr>
          <w:lang w:eastAsia="en-AU"/>
        </w:rPr>
        <w:t>days</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confusion</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excitement</w:t>
      </w:r>
      <w:r w:rsidR="00B352F2">
        <w:rPr>
          <w:lang w:eastAsia="en-AU"/>
        </w:rPr>
        <w:t xml:space="preserve"> </w:t>
      </w:r>
      <w:r w:rsidR="00AF46AF" w:rsidRPr="00AF46AF">
        <w:rPr>
          <w:lang w:eastAsia="en-AU"/>
        </w:rPr>
        <w:t>at</w:t>
      </w:r>
      <w:r w:rsidR="00B352F2">
        <w:rPr>
          <w:lang w:eastAsia="en-AU"/>
        </w:rPr>
        <w:t xml:space="preserve"> </w:t>
      </w:r>
      <w:proofErr w:type="spellStart"/>
      <w:r w:rsidR="00AF46AF" w:rsidRPr="00AF46AF">
        <w:rPr>
          <w:lang w:eastAsia="en-AU"/>
        </w:rPr>
        <w:t>Akka</w:t>
      </w:r>
      <w:proofErr w:type="spellEnd"/>
      <w:r w:rsidR="00AF46AF" w:rsidRPr="00AF46AF">
        <w:rPr>
          <w:lang w:eastAsia="en-AU"/>
        </w:rPr>
        <w:t>,</w:t>
      </w:r>
      <w:r w:rsidR="00B352F2">
        <w:rPr>
          <w:lang w:eastAsia="en-AU"/>
        </w:rPr>
        <w:t xml:space="preserve"> </w:t>
      </w:r>
      <w:r w:rsidR="00AF46AF" w:rsidRPr="00AF46AF">
        <w:rPr>
          <w:lang w:eastAsia="en-AU"/>
        </w:rPr>
        <w:t>we</w:t>
      </w:r>
      <w:r w:rsidR="00B352F2">
        <w:rPr>
          <w:lang w:eastAsia="en-AU"/>
        </w:rPr>
        <w:t xml:space="preserve"> </w:t>
      </w:r>
      <w:r w:rsidR="00AF46AF" w:rsidRPr="00AF46AF">
        <w:rPr>
          <w:lang w:eastAsia="en-AU"/>
        </w:rPr>
        <w:t>ordered</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marriage</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certain</w:t>
      </w:r>
      <w:r w:rsidR="00B352F2">
        <w:rPr>
          <w:lang w:eastAsia="en-AU"/>
        </w:rPr>
        <w:t xml:space="preserve"> </w:t>
      </w:r>
      <w:r w:rsidR="00AF46AF" w:rsidRPr="00AF46AF">
        <w:rPr>
          <w:lang w:eastAsia="en-AU"/>
        </w:rPr>
        <w:t>Bah</w:t>
      </w:r>
      <w:r w:rsidR="004B2C0C">
        <w:rPr>
          <w:lang w:eastAsia="en-AU"/>
        </w:rPr>
        <w:t>a</w:t>
      </w:r>
      <w:r>
        <w:rPr>
          <w:lang w:eastAsia="en-AU"/>
        </w:rPr>
        <w:t>’</w:t>
      </w:r>
      <w:r w:rsidR="004B2C0C">
        <w:rPr>
          <w:lang w:eastAsia="en-AU"/>
        </w:rPr>
        <w:t>i</w:t>
      </w:r>
      <w:r w:rsidR="00B352F2">
        <w:rPr>
          <w:lang w:eastAsia="en-AU"/>
        </w:rPr>
        <w:t xml:space="preserve"> </w:t>
      </w:r>
      <w:r w:rsidR="00AF46AF" w:rsidRPr="00AF46AF">
        <w:rPr>
          <w:lang w:eastAsia="en-AU"/>
        </w:rPr>
        <w:t>couples</w:t>
      </w:r>
      <w:r w:rsidR="00B352F2">
        <w:rPr>
          <w:lang w:eastAsia="en-AU"/>
        </w:rPr>
        <w:t xml:space="preserve"> </w:t>
      </w:r>
      <w:r w:rsidR="00AF46AF" w:rsidRPr="00AF46AF">
        <w:rPr>
          <w:lang w:eastAsia="en-AU"/>
        </w:rPr>
        <w:t>in</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city,</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spread</w:t>
      </w:r>
      <w:r w:rsidR="00B352F2">
        <w:rPr>
          <w:lang w:eastAsia="en-AU"/>
        </w:rPr>
        <w:t xml:space="preserve"> </w:t>
      </w:r>
      <w:r w:rsidR="00AF46AF" w:rsidRPr="00AF46AF">
        <w:rPr>
          <w:lang w:eastAsia="en-AU"/>
        </w:rPr>
        <w:t>feasts</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rejoicing</w:t>
      </w:r>
      <w:r>
        <w:rPr>
          <w:lang w:eastAsia="en-AU"/>
        </w:rPr>
        <w:t>.</w:t>
      </w:r>
      <w:r w:rsidR="00B352F2">
        <w:rPr>
          <w:lang w:eastAsia="en-AU"/>
        </w:rPr>
        <w:t xml:space="preserve">  </w:t>
      </w:r>
      <w:r w:rsidR="00AF46AF" w:rsidRPr="00AF46AF">
        <w:rPr>
          <w:lang w:eastAsia="en-AU"/>
        </w:rPr>
        <w:t>All</w:t>
      </w:r>
      <w:r w:rsidR="00B352F2">
        <w:rPr>
          <w:lang w:eastAsia="en-AU"/>
        </w:rPr>
        <w:t xml:space="preserve"> </w:t>
      </w:r>
      <w:r w:rsidR="00AF46AF" w:rsidRPr="00AF46AF">
        <w:rPr>
          <w:lang w:eastAsia="en-AU"/>
        </w:rPr>
        <w:t>concerned</w:t>
      </w:r>
      <w:r w:rsidR="00B352F2">
        <w:rPr>
          <w:lang w:eastAsia="en-AU"/>
        </w:rPr>
        <w:t xml:space="preserve"> </w:t>
      </w:r>
      <w:r w:rsidR="00AF46AF" w:rsidRPr="00AF46AF">
        <w:rPr>
          <w:lang w:eastAsia="en-AU"/>
        </w:rPr>
        <w:t>shed</w:t>
      </w:r>
      <w:r w:rsidR="00B352F2">
        <w:rPr>
          <w:lang w:eastAsia="en-AU"/>
        </w:rPr>
        <w:t xml:space="preserve"> </w:t>
      </w:r>
      <w:r w:rsidR="00AF46AF" w:rsidRPr="00AF46AF">
        <w:rPr>
          <w:lang w:eastAsia="en-AU"/>
        </w:rPr>
        <w:t>tears</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wept,</w:t>
      </w:r>
      <w:r w:rsidR="00B352F2">
        <w:rPr>
          <w:lang w:eastAsia="en-AU"/>
        </w:rPr>
        <w:t xml:space="preserve"> </w:t>
      </w:r>
      <w:r w:rsidR="00AF46AF" w:rsidRPr="00AF46AF">
        <w:rPr>
          <w:lang w:eastAsia="en-AU"/>
        </w:rPr>
        <w:t>saying,</w:t>
      </w:r>
      <w:r w:rsidR="00B352F2">
        <w:rPr>
          <w:lang w:eastAsia="en-AU"/>
        </w:rPr>
        <w:t xml:space="preserve"> </w:t>
      </w:r>
      <w:r>
        <w:rPr>
          <w:lang w:eastAsia="en-AU"/>
        </w:rPr>
        <w:t>‘</w:t>
      </w:r>
      <w:r w:rsidR="00AF46AF" w:rsidRPr="00AF46AF">
        <w:rPr>
          <w:lang w:eastAsia="en-AU"/>
        </w:rPr>
        <w:t>Now</w:t>
      </w:r>
      <w:r w:rsidR="00B352F2">
        <w:rPr>
          <w:lang w:eastAsia="en-AU"/>
        </w:rPr>
        <w:t xml:space="preserve"> </w:t>
      </w:r>
      <w:r w:rsidR="00AF46AF" w:rsidRPr="00AF46AF">
        <w:rPr>
          <w:lang w:eastAsia="en-AU"/>
        </w:rPr>
        <w:t>is</w:t>
      </w:r>
      <w:r w:rsidR="00B352F2">
        <w:rPr>
          <w:lang w:eastAsia="en-AU"/>
        </w:rPr>
        <w:t xml:space="preserve"> </w:t>
      </w:r>
      <w:r w:rsidR="00AF46AF" w:rsidRPr="00AF46AF">
        <w:rPr>
          <w:lang w:eastAsia="en-AU"/>
        </w:rPr>
        <w:t>not</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time</w:t>
      </w:r>
      <w:r w:rsidR="00B352F2">
        <w:rPr>
          <w:lang w:eastAsia="en-AU"/>
        </w:rPr>
        <w:t xml:space="preserve"> </w:t>
      </w:r>
      <w:r w:rsidR="00AF46AF" w:rsidRPr="00AF46AF">
        <w:rPr>
          <w:lang w:eastAsia="en-AU"/>
        </w:rPr>
        <w:t>for</w:t>
      </w:r>
      <w:r w:rsidR="00B352F2">
        <w:rPr>
          <w:lang w:eastAsia="en-AU"/>
        </w:rPr>
        <w:t xml:space="preserve"> </w:t>
      </w:r>
      <w:r w:rsidR="00AF46AF" w:rsidRPr="00AF46AF">
        <w:rPr>
          <w:lang w:eastAsia="en-AU"/>
        </w:rPr>
        <w:t>a</w:t>
      </w:r>
      <w:r w:rsidR="00B352F2">
        <w:rPr>
          <w:lang w:eastAsia="en-AU"/>
        </w:rPr>
        <w:t xml:space="preserve"> </w:t>
      </w:r>
      <w:r w:rsidR="00AF46AF" w:rsidRPr="00AF46AF">
        <w:rPr>
          <w:lang w:eastAsia="en-AU"/>
        </w:rPr>
        <w:t>wedding.</w:t>
      </w:r>
      <w:r>
        <w:rPr>
          <w:lang w:eastAsia="en-AU"/>
        </w:rPr>
        <w:t>’</w:t>
      </w:r>
      <w:r w:rsidR="00B352F2">
        <w:rPr>
          <w:lang w:eastAsia="en-AU"/>
        </w:rPr>
        <w:t xml:space="preserve"> </w:t>
      </w:r>
      <w:r w:rsidR="004B2C0C">
        <w:rPr>
          <w:lang w:eastAsia="en-AU"/>
        </w:rPr>
        <w:t xml:space="preserve"> </w:t>
      </w:r>
      <w:r w:rsidR="00AF46AF" w:rsidRPr="00AF46AF">
        <w:rPr>
          <w:lang w:eastAsia="en-AU"/>
        </w:rPr>
        <w:t>But</w:t>
      </w:r>
      <w:r w:rsidR="00B352F2">
        <w:rPr>
          <w:lang w:eastAsia="en-AU"/>
        </w:rPr>
        <w:t xml:space="preserve"> </w:t>
      </w:r>
      <w:r w:rsidR="00AF46AF" w:rsidRPr="00AF46AF">
        <w:rPr>
          <w:lang w:eastAsia="en-AU"/>
        </w:rPr>
        <w:t>we</w:t>
      </w:r>
      <w:r w:rsidR="00B352F2">
        <w:rPr>
          <w:lang w:eastAsia="en-AU"/>
        </w:rPr>
        <w:t xml:space="preserve"> </w:t>
      </w:r>
      <w:r w:rsidR="00AF46AF" w:rsidRPr="00AF46AF">
        <w:rPr>
          <w:lang w:eastAsia="en-AU"/>
        </w:rPr>
        <w:t>insisted</w:t>
      </w:r>
      <w:r w:rsidR="00B352F2">
        <w:rPr>
          <w:lang w:eastAsia="en-AU"/>
        </w:rPr>
        <w:t xml:space="preserve"> </w:t>
      </w:r>
      <w:r w:rsidR="00AF46AF" w:rsidRPr="00AF46AF">
        <w:rPr>
          <w:lang w:eastAsia="en-AU"/>
        </w:rPr>
        <w:t>that</w:t>
      </w:r>
      <w:r w:rsidR="00B352F2">
        <w:rPr>
          <w:lang w:eastAsia="en-AU"/>
        </w:rPr>
        <w:t xml:space="preserve"> </w:t>
      </w:r>
      <w:r w:rsidR="00AF46AF" w:rsidRPr="00AF46AF">
        <w:rPr>
          <w:lang w:eastAsia="en-AU"/>
        </w:rPr>
        <w:t>it</w:t>
      </w:r>
      <w:r w:rsidR="00B352F2">
        <w:rPr>
          <w:lang w:eastAsia="en-AU"/>
        </w:rPr>
        <w:t xml:space="preserve"> </w:t>
      </w:r>
      <w:r w:rsidR="00AF46AF" w:rsidRPr="00AF46AF">
        <w:rPr>
          <w:lang w:eastAsia="en-AU"/>
        </w:rPr>
        <w:t>was</w:t>
      </w:r>
      <w:r w:rsidR="00B352F2">
        <w:rPr>
          <w:lang w:eastAsia="en-AU"/>
        </w:rPr>
        <w:t xml:space="preserve"> </w:t>
      </w:r>
      <w:r w:rsidR="00AF46AF" w:rsidRPr="00AF46AF">
        <w:rPr>
          <w:lang w:eastAsia="en-AU"/>
        </w:rPr>
        <w:t>essential</w:t>
      </w:r>
      <w:r w:rsidR="00B352F2">
        <w:rPr>
          <w:lang w:eastAsia="en-AU"/>
        </w:rPr>
        <w:t xml:space="preserve"> </w:t>
      </w:r>
      <w:r w:rsidR="00AF46AF" w:rsidRPr="00AF46AF">
        <w:rPr>
          <w:lang w:eastAsia="en-AU"/>
        </w:rPr>
        <w:t>for</w:t>
      </w:r>
      <w:r w:rsidR="00B352F2">
        <w:rPr>
          <w:lang w:eastAsia="en-AU"/>
        </w:rPr>
        <w:t xml:space="preserve"> </w:t>
      </w:r>
      <w:r w:rsidR="00AF46AF" w:rsidRPr="00AF46AF">
        <w:rPr>
          <w:lang w:eastAsia="en-AU"/>
        </w:rPr>
        <w:t>such</w:t>
      </w:r>
      <w:r w:rsidR="00B352F2">
        <w:rPr>
          <w:lang w:eastAsia="en-AU"/>
        </w:rPr>
        <w:t xml:space="preserve"> </w:t>
      </w:r>
      <w:r w:rsidR="00AF46AF" w:rsidRPr="00AF46AF">
        <w:rPr>
          <w:lang w:eastAsia="en-AU"/>
        </w:rPr>
        <w:t>weddings</w:t>
      </w:r>
      <w:r w:rsidR="00B352F2">
        <w:rPr>
          <w:lang w:eastAsia="en-AU"/>
        </w:rPr>
        <w:t xml:space="preserve"> </w:t>
      </w:r>
      <w:r w:rsidR="00AF46AF" w:rsidRPr="00AF46AF">
        <w:rPr>
          <w:lang w:eastAsia="en-AU"/>
        </w:rPr>
        <w:t>to</w:t>
      </w:r>
      <w:r w:rsidR="00B352F2">
        <w:rPr>
          <w:lang w:eastAsia="en-AU"/>
        </w:rPr>
        <w:t xml:space="preserve"> </w:t>
      </w:r>
      <w:r w:rsidR="00AF46AF" w:rsidRPr="00AF46AF">
        <w:rPr>
          <w:lang w:eastAsia="en-AU"/>
        </w:rPr>
        <w:t>be</w:t>
      </w:r>
      <w:r w:rsidR="00B352F2">
        <w:rPr>
          <w:lang w:eastAsia="en-AU"/>
        </w:rPr>
        <w:t xml:space="preserve"> </w:t>
      </w:r>
      <w:r w:rsidR="00AF46AF" w:rsidRPr="00AF46AF">
        <w:rPr>
          <w:lang w:eastAsia="en-AU"/>
        </w:rPr>
        <w:t>celebrated</w:t>
      </w:r>
      <w:r w:rsidR="00B352F2">
        <w:rPr>
          <w:lang w:eastAsia="en-AU"/>
        </w:rPr>
        <w:t xml:space="preserve"> </w:t>
      </w:r>
      <w:r w:rsidR="00AF46AF" w:rsidRPr="00AF46AF">
        <w:rPr>
          <w:lang w:eastAsia="en-AU"/>
        </w:rPr>
        <w:t>during</w:t>
      </w:r>
      <w:r w:rsidR="00B352F2">
        <w:rPr>
          <w:lang w:eastAsia="en-AU"/>
        </w:rPr>
        <w:t xml:space="preserve"> </w:t>
      </w:r>
      <w:r w:rsidR="00AF46AF" w:rsidRPr="00AF46AF">
        <w:rPr>
          <w:lang w:eastAsia="en-AU"/>
        </w:rPr>
        <w:t>times</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confusion</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trouble</w:t>
      </w:r>
      <w:r>
        <w:rPr>
          <w:lang w:eastAsia="en-AU"/>
        </w:rPr>
        <w:t>.</w:t>
      </w:r>
      <w:r w:rsidR="00B352F2">
        <w:rPr>
          <w:lang w:eastAsia="en-AU"/>
        </w:rPr>
        <w:t xml:space="preserve">  </w:t>
      </w:r>
      <w:r w:rsidR="00AF46AF" w:rsidRPr="00AF46AF">
        <w:rPr>
          <w:lang w:eastAsia="en-AU"/>
        </w:rPr>
        <w:t>Indeed</w:t>
      </w:r>
      <w:r w:rsidR="00B352F2">
        <w:rPr>
          <w:lang w:eastAsia="en-AU"/>
        </w:rPr>
        <w:t xml:space="preserve"> </w:t>
      </w:r>
      <w:r w:rsidR="00AF46AF" w:rsidRPr="00AF46AF">
        <w:rPr>
          <w:lang w:eastAsia="en-AU"/>
        </w:rPr>
        <w:t>God</w:t>
      </w:r>
      <w:r w:rsidR="00B352F2">
        <w:rPr>
          <w:lang w:eastAsia="en-AU"/>
        </w:rPr>
        <w:t xml:space="preserve"> </w:t>
      </w:r>
      <w:r w:rsidR="00AF46AF" w:rsidRPr="00AF46AF">
        <w:rPr>
          <w:lang w:eastAsia="en-AU"/>
        </w:rPr>
        <w:t>worked</w:t>
      </w:r>
      <w:r w:rsidR="00B352F2">
        <w:rPr>
          <w:lang w:eastAsia="en-AU"/>
        </w:rPr>
        <w:t xml:space="preserve"> </w:t>
      </w:r>
      <w:r w:rsidR="00AF46AF" w:rsidRPr="00AF46AF">
        <w:rPr>
          <w:lang w:eastAsia="en-AU"/>
        </w:rPr>
        <w:t>great</w:t>
      </w:r>
      <w:r w:rsidR="00B352F2">
        <w:rPr>
          <w:lang w:eastAsia="en-AU"/>
        </w:rPr>
        <w:t xml:space="preserve"> </w:t>
      </w:r>
      <w:r w:rsidR="00AF46AF" w:rsidRPr="00AF46AF">
        <w:rPr>
          <w:lang w:eastAsia="en-AU"/>
        </w:rPr>
        <w:t>wonders,</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showed</w:t>
      </w:r>
      <w:r w:rsidR="00B352F2">
        <w:rPr>
          <w:lang w:eastAsia="en-AU"/>
        </w:rPr>
        <w:t xml:space="preserve"> </w:t>
      </w:r>
      <w:r w:rsidR="00AF46AF" w:rsidRPr="00AF46AF">
        <w:rPr>
          <w:lang w:eastAsia="en-AU"/>
        </w:rPr>
        <w:t>mighty</w:t>
      </w:r>
      <w:r w:rsidR="00B352F2">
        <w:rPr>
          <w:lang w:eastAsia="en-AU"/>
        </w:rPr>
        <w:t xml:space="preserve"> </w:t>
      </w:r>
      <w:r w:rsidR="00AF46AF" w:rsidRPr="00AF46AF">
        <w:rPr>
          <w:lang w:eastAsia="en-AU"/>
        </w:rPr>
        <w:t>munificence</w:t>
      </w:r>
      <w:r>
        <w:rPr>
          <w:lang w:eastAsia="en-AU"/>
        </w:rPr>
        <w:t>.</w:t>
      </w:r>
      <w:r w:rsidR="00B352F2">
        <w:rPr>
          <w:lang w:eastAsia="en-AU"/>
        </w:rPr>
        <w:t xml:space="preserve">  </w:t>
      </w:r>
      <w:r w:rsidR="00AF46AF" w:rsidRPr="00AF46AF">
        <w:rPr>
          <w:lang w:eastAsia="en-AU"/>
        </w:rPr>
        <w:t>For</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times</w:t>
      </w:r>
      <w:r w:rsidR="00B352F2">
        <w:rPr>
          <w:lang w:eastAsia="en-AU"/>
        </w:rPr>
        <w:t xml:space="preserve"> </w:t>
      </w:r>
      <w:r w:rsidR="00AF46AF" w:rsidRPr="00AF46AF">
        <w:rPr>
          <w:lang w:eastAsia="en-AU"/>
        </w:rPr>
        <w:t>were</w:t>
      </w:r>
      <w:r w:rsidR="00B352F2">
        <w:rPr>
          <w:lang w:eastAsia="en-AU"/>
        </w:rPr>
        <w:t xml:space="preserve"> </w:t>
      </w:r>
      <w:r w:rsidR="00AF46AF" w:rsidRPr="00AF46AF">
        <w:rPr>
          <w:lang w:eastAsia="en-AU"/>
        </w:rPr>
        <w:t>very</w:t>
      </w:r>
      <w:r w:rsidR="00B352F2">
        <w:rPr>
          <w:lang w:eastAsia="en-AU"/>
        </w:rPr>
        <w:t xml:space="preserve"> </w:t>
      </w:r>
      <w:r w:rsidR="00AF46AF" w:rsidRPr="00AF46AF">
        <w:rPr>
          <w:lang w:eastAsia="en-AU"/>
        </w:rPr>
        <w:t>hard</w:t>
      </w:r>
      <w:r>
        <w:rPr>
          <w:lang w:eastAsia="en-AU"/>
        </w:rPr>
        <w:t>.</w:t>
      </w:r>
      <w:r w:rsidR="00B352F2">
        <w:rPr>
          <w:lang w:eastAsia="en-AU"/>
        </w:rPr>
        <w:t xml:space="preserve">  </w:t>
      </w:r>
      <w:r w:rsidR="00AF46AF" w:rsidRPr="00AF46AF">
        <w:rPr>
          <w:lang w:eastAsia="en-AU"/>
        </w:rPr>
        <w:t>What</w:t>
      </w:r>
      <w:r w:rsidR="00B352F2">
        <w:rPr>
          <w:lang w:eastAsia="en-AU"/>
        </w:rPr>
        <w:t xml:space="preserve"> </w:t>
      </w:r>
      <w:r w:rsidR="00AF46AF" w:rsidRPr="00AF46AF">
        <w:rPr>
          <w:lang w:eastAsia="en-AU"/>
        </w:rPr>
        <w:t>a</w:t>
      </w:r>
      <w:r w:rsidR="00B352F2">
        <w:rPr>
          <w:lang w:eastAsia="en-AU"/>
        </w:rPr>
        <w:t xml:space="preserve"> </w:t>
      </w:r>
      <w:r w:rsidR="00AF46AF" w:rsidRPr="00AF46AF">
        <w:rPr>
          <w:lang w:eastAsia="en-AU"/>
        </w:rPr>
        <w:t>colossal</w:t>
      </w:r>
      <w:r w:rsidR="00B352F2">
        <w:rPr>
          <w:lang w:eastAsia="en-AU"/>
        </w:rPr>
        <w:t xml:space="preserve"> </w:t>
      </w:r>
      <w:r w:rsidR="00AF46AF" w:rsidRPr="00AF46AF">
        <w:rPr>
          <w:lang w:eastAsia="en-AU"/>
        </w:rPr>
        <w:t>wave</w:t>
      </w:r>
      <w:r w:rsidR="00B352F2">
        <w:rPr>
          <w:lang w:eastAsia="en-AU"/>
        </w:rPr>
        <w:t xml:space="preserve"> </w:t>
      </w:r>
      <w:r w:rsidR="00AF46AF" w:rsidRPr="00AF46AF">
        <w:rPr>
          <w:lang w:eastAsia="en-AU"/>
        </w:rPr>
        <w:t>it</w:t>
      </w:r>
      <w:r w:rsidR="00B352F2">
        <w:rPr>
          <w:lang w:eastAsia="en-AU"/>
        </w:rPr>
        <w:t xml:space="preserve"> </w:t>
      </w:r>
      <w:r w:rsidR="00AF46AF" w:rsidRPr="00AF46AF">
        <w:rPr>
          <w:lang w:eastAsia="en-AU"/>
        </w:rPr>
        <w:t>was!</w:t>
      </w:r>
      <w:r w:rsidR="00B352F2">
        <w:rPr>
          <w:lang w:eastAsia="en-AU"/>
        </w:rPr>
        <w:t xml:space="preserve"> </w:t>
      </w:r>
      <w:proofErr w:type="gramStart"/>
      <w:r w:rsidR="00AF46AF" w:rsidRPr="00AF46AF">
        <w:rPr>
          <w:lang w:eastAsia="en-AU"/>
        </w:rPr>
        <w:t>and</w:t>
      </w:r>
      <w:proofErr w:type="gramEnd"/>
      <w:r w:rsidR="00B352F2">
        <w:rPr>
          <w:lang w:eastAsia="en-AU"/>
        </w:rPr>
        <w:t xml:space="preserve"> </w:t>
      </w:r>
      <w:r w:rsidR="00AF46AF" w:rsidRPr="00AF46AF">
        <w:rPr>
          <w:lang w:eastAsia="en-AU"/>
        </w:rPr>
        <w:t>what</w:t>
      </w:r>
      <w:r w:rsidR="00B352F2">
        <w:rPr>
          <w:lang w:eastAsia="en-AU"/>
        </w:rPr>
        <w:t xml:space="preserve"> </w:t>
      </w:r>
      <w:r w:rsidR="00AF46AF" w:rsidRPr="00AF46AF">
        <w:rPr>
          <w:lang w:eastAsia="en-AU"/>
        </w:rPr>
        <w:t>an</w:t>
      </w:r>
      <w:r w:rsidR="00B352F2">
        <w:rPr>
          <w:lang w:eastAsia="en-AU"/>
        </w:rPr>
        <w:t xml:space="preserve"> </w:t>
      </w:r>
      <w:r w:rsidR="00AF46AF" w:rsidRPr="00AF46AF">
        <w:rPr>
          <w:lang w:eastAsia="en-AU"/>
        </w:rPr>
        <w:t>astounding</w:t>
      </w:r>
      <w:r w:rsidR="00B352F2">
        <w:rPr>
          <w:lang w:eastAsia="en-AU"/>
        </w:rPr>
        <w:t xml:space="preserve"> </w:t>
      </w:r>
      <w:r w:rsidR="00AF46AF" w:rsidRPr="00AF46AF">
        <w:rPr>
          <w:lang w:eastAsia="en-AU"/>
        </w:rPr>
        <w:t>storm</w:t>
      </w:r>
      <w:r w:rsidR="00B352F2">
        <w:rPr>
          <w:lang w:eastAsia="en-AU"/>
        </w:rPr>
        <w:t xml:space="preserve"> </w:t>
      </w:r>
      <w:r w:rsidR="00AF46AF" w:rsidRPr="00AF46AF">
        <w:rPr>
          <w:lang w:eastAsia="en-AU"/>
        </w:rPr>
        <w:t>raged!</w:t>
      </w:r>
      <w:r w:rsidR="00B352F2">
        <w:rPr>
          <w:lang w:eastAsia="en-AU"/>
        </w:rPr>
        <w:t xml:space="preserve"> </w:t>
      </w:r>
      <w:r w:rsidR="004B2C0C">
        <w:rPr>
          <w:lang w:eastAsia="en-AU"/>
        </w:rPr>
        <w:t xml:space="preserve"> </w:t>
      </w:r>
      <w:r w:rsidR="00AF46AF" w:rsidRPr="00AF46AF">
        <w:rPr>
          <w:lang w:eastAsia="en-AU"/>
        </w:rPr>
        <w:t>God</w:t>
      </w:r>
      <w:r w:rsidR="00B352F2">
        <w:rPr>
          <w:lang w:eastAsia="en-AU"/>
        </w:rPr>
        <w:t xml:space="preserve"> </w:t>
      </w:r>
      <w:r w:rsidR="00AF46AF" w:rsidRPr="00AF46AF">
        <w:rPr>
          <w:lang w:eastAsia="en-AU"/>
        </w:rPr>
        <w:t>does</w:t>
      </w:r>
      <w:r w:rsidR="00B352F2">
        <w:rPr>
          <w:lang w:eastAsia="en-AU"/>
        </w:rPr>
        <w:t xml:space="preserve"> </w:t>
      </w:r>
      <w:r w:rsidR="00AF46AF" w:rsidRPr="00AF46AF">
        <w:rPr>
          <w:lang w:eastAsia="en-AU"/>
        </w:rPr>
        <w:t>His</w:t>
      </w:r>
      <w:r w:rsidR="00B352F2">
        <w:rPr>
          <w:lang w:eastAsia="en-AU"/>
        </w:rPr>
        <w:t xml:space="preserve"> </w:t>
      </w:r>
      <w:r w:rsidR="00AF46AF" w:rsidRPr="00AF46AF">
        <w:rPr>
          <w:lang w:eastAsia="en-AU"/>
        </w:rPr>
        <w:t>work</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protecting</w:t>
      </w:r>
    </w:p>
    <w:p w:rsidR="004B2C0C" w:rsidRDefault="004B2C0C">
      <w:pPr>
        <w:widowControl/>
        <w:kinsoku/>
        <w:overflowPunct/>
        <w:textAlignment w:val="auto"/>
        <w:rPr>
          <w:lang w:eastAsia="en-AU"/>
        </w:rPr>
      </w:pPr>
      <w:r>
        <w:rPr>
          <w:lang w:eastAsia="en-AU"/>
        </w:rPr>
        <w:br w:type="page"/>
      </w:r>
    </w:p>
    <w:p w:rsidR="00AF46AF" w:rsidRPr="00FB112F" w:rsidRDefault="004B2AB8" w:rsidP="004B2C0C">
      <w:pPr>
        <w:pStyle w:val="Textcts"/>
        <w:rPr>
          <w:rStyle w:val="TextChar"/>
        </w:rPr>
      </w:pPr>
      <w:proofErr w:type="gramStart"/>
      <w:r>
        <w:lastRenderedPageBreak/>
        <w:t xml:space="preserve">&lt;p </w:t>
      </w:r>
      <w:r w:rsidR="00AF46AF" w:rsidRPr="00FB112F">
        <w:t>47&gt;</w:t>
      </w:r>
      <w:r w:rsidR="00B352F2" w:rsidRPr="00FB112F">
        <w:rPr>
          <w:rStyle w:val="TextChar"/>
        </w:rPr>
        <w:t xml:space="preserve"> </w:t>
      </w:r>
      <w:r w:rsidR="00AF46AF" w:rsidRPr="00FB112F">
        <w:rPr>
          <w:rStyle w:val="TextChar"/>
        </w:rPr>
        <w:t>when</w:t>
      </w:r>
      <w:r w:rsidR="00B352F2" w:rsidRPr="00FB112F">
        <w:rPr>
          <w:rStyle w:val="TextChar"/>
        </w:rPr>
        <w:t xml:space="preserve"> </w:t>
      </w:r>
      <w:r w:rsidR="00AF46AF" w:rsidRPr="00FB112F">
        <w:rPr>
          <w:rStyle w:val="TextChar"/>
        </w:rPr>
        <w:t>it</w:t>
      </w:r>
      <w:r w:rsidR="00B352F2" w:rsidRPr="00FB112F">
        <w:rPr>
          <w:rStyle w:val="TextChar"/>
        </w:rPr>
        <w:t xml:space="preserve"> </w:t>
      </w:r>
      <w:r w:rsidR="00AF46AF" w:rsidRPr="00FB112F">
        <w:rPr>
          <w:rStyle w:val="TextChar"/>
        </w:rPr>
        <w:t>is</w:t>
      </w:r>
      <w:r w:rsidR="00B352F2" w:rsidRPr="00FB112F">
        <w:rPr>
          <w:rStyle w:val="TextChar"/>
        </w:rPr>
        <w:t xml:space="preserve"> </w:t>
      </w:r>
      <w:r w:rsidR="00AF46AF" w:rsidRPr="00FB112F">
        <w:rPr>
          <w:rStyle w:val="TextChar"/>
        </w:rPr>
        <w:t>most</w:t>
      </w:r>
      <w:r w:rsidR="00B352F2" w:rsidRPr="00FB112F">
        <w:rPr>
          <w:rStyle w:val="TextChar"/>
        </w:rPr>
        <w:t xml:space="preserve"> </w:t>
      </w:r>
      <w:r w:rsidR="00AF46AF" w:rsidRPr="00FB112F">
        <w:rPr>
          <w:rStyle w:val="TextChar"/>
        </w:rPr>
        <w:t>needed</w:t>
      </w:r>
      <w:r w:rsidR="00991B2B" w:rsidRPr="00FB112F">
        <w:rPr>
          <w:rStyle w:val="TextChar"/>
        </w:rPr>
        <w:t>.</w:t>
      </w:r>
      <w:proofErr w:type="gramEnd"/>
      <w:r w:rsidR="00B352F2" w:rsidRPr="00FB112F">
        <w:rPr>
          <w:rStyle w:val="TextChar"/>
        </w:rPr>
        <w:t xml:space="preserve">  </w:t>
      </w:r>
      <w:r w:rsidR="00AF46AF" w:rsidRPr="00FB112F">
        <w:rPr>
          <w:rStyle w:val="TextChar"/>
        </w:rPr>
        <w:t>Such</w:t>
      </w:r>
      <w:r w:rsidR="00B352F2" w:rsidRPr="00FB112F">
        <w:rPr>
          <w:rStyle w:val="TextChar"/>
        </w:rPr>
        <w:t xml:space="preserve"> </w:t>
      </w:r>
      <w:r w:rsidR="00AF46AF" w:rsidRPr="00FB112F">
        <w:rPr>
          <w:rStyle w:val="TextChar"/>
        </w:rPr>
        <w:t>events</w:t>
      </w:r>
      <w:r w:rsidR="00B352F2" w:rsidRPr="00FB112F">
        <w:rPr>
          <w:rStyle w:val="TextChar"/>
        </w:rPr>
        <w:t xml:space="preserve"> </w:t>
      </w:r>
      <w:r w:rsidR="00AF46AF" w:rsidRPr="00FB112F">
        <w:rPr>
          <w:rStyle w:val="TextChar"/>
        </w:rPr>
        <w:t>are</w:t>
      </w:r>
      <w:r w:rsidR="00B352F2" w:rsidRPr="00FB112F">
        <w:rPr>
          <w:rStyle w:val="TextChar"/>
        </w:rPr>
        <w:t xml:space="preserve"> </w:t>
      </w:r>
      <w:r w:rsidR="00AF46AF" w:rsidRPr="00FB112F">
        <w:rPr>
          <w:rStyle w:val="TextChar"/>
        </w:rPr>
        <w:t>all</w:t>
      </w:r>
      <w:r w:rsidR="00B352F2" w:rsidRPr="00FB112F">
        <w:rPr>
          <w:rStyle w:val="TextChar"/>
        </w:rPr>
        <w:t xml:space="preserve"> </w:t>
      </w:r>
      <w:r w:rsidR="00AF46AF" w:rsidRPr="00FB112F">
        <w:rPr>
          <w:rStyle w:val="TextChar"/>
        </w:rPr>
        <w:t>the</w:t>
      </w:r>
      <w:r w:rsidR="00B352F2" w:rsidRPr="00FB112F">
        <w:rPr>
          <w:rStyle w:val="TextChar"/>
        </w:rPr>
        <w:t xml:space="preserve"> </w:t>
      </w:r>
      <w:r w:rsidR="00AF46AF" w:rsidRPr="00FB112F">
        <w:rPr>
          <w:rStyle w:val="TextChar"/>
        </w:rPr>
        <w:t>means</w:t>
      </w:r>
      <w:r w:rsidR="00B352F2" w:rsidRPr="00FB112F">
        <w:rPr>
          <w:rStyle w:val="TextChar"/>
        </w:rPr>
        <w:t xml:space="preserve"> </w:t>
      </w:r>
      <w:r w:rsidR="00AF46AF" w:rsidRPr="00FB112F">
        <w:rPr>
          <w:rStyle w:val="TextChar"/>
        </w:rPr>
        <w:t>by</w:t>
      </w:r>
      <w:r w:rsidR="00B352F2" w:rsidRPr="00FB112F">
        <w:rPr>
          <w:rStyle w:val="TextChar"/>
        </w:rPr>
        <w:t xml:space="preserve"> </w:t>
      </w:r>
      <w:r w:rsidR="00AF46AF" w:rsidRPr="00FB112F">
        <w:rPr>
          <w:rStyle w:val="TextChar"/>
        </w:rPr>
        <w:t>which</w:t>
      </w:r>
      <w:r w:rsidR="00B352F2" w:rsidRPr="00FB112F">
        <w:rPr>
          <w:rStyle w:val="TextChar"/>
        </w:rPr>
        <w:t xml:space="preserve"> </w:t>
      </w:r>
      <w:r w:rsidR="00AF46AF" w:rsidRPr="00FB112F">
        <w:rPr>
          <w:rStyle w:val="TextChar"/>
        </w:rPr>
        <w:t>God</w:t>
      </w:r>
      <w:r w:rsidR="00B352F2" w:rsidRPr="00FB112F">
        <w:rPr>
          <w:rStyle w:val="TextChar"/>
        </w:rPr>
        <w:t xml:space="preserve"> </w:t>
      </w:r>
      <w:r w:rsidR="00AF46AF" w:rsidRPr="00FB112F">
        <w:rPr>
          <w:rStyle w:val="TextChar"/>
        </w:rPr>
        <w:t>executes</w:t>
      </w:r>
      <w:r w:rsidR="00B352F2" w:rsidRPr="00FB112F">
        <w:rPr>
          <w:rStyle w:val="TextChar"/>
        </w:rPr>
        <w:t xml:space="preserve"> </w:t>
      </w:r>
      <w:r w:rsidR="00AF46AF" w:rsidRPr="00FB112F">
        <w:rPr>
          <w:rStyle w:val="TextChar"/>
        </w:rPr>
        <w:t>His</w:t>
      </w:r>
      <w:r w:rsidR="00B352F2" w:rsidRPr="00FB112F">
        <w:rPr>
          <w:rStyle w:val="TextChar"/>
        </w:rPr>
        <w:t xml:space="preserve"> </w:t>
      </w:r>
      <w:r w:rsidR="00AF46AF" w:rsidRPr="00FB112F">
        <w:rPr>
          <w:rStyle w:val="TextChar"/>
        </w:rPr>
        <w:t>plans</w:t>
      </w:r>
      <w:r w:rsidR="00991B2B" w:rsidRPr="00FB112F">
        <w:rPr>
          <w:rStyle w:val="TextChar"/>
        </w:rPr>
        <w:t>.</w:t>
      </w:r>
      <w:r w:rsidR="00B352F2" w:rsidRPr="00FB112F">
        <w:rPr>
          <w:rStyle w:val="TextChar"/>
        </w:rPr>
        <w:t xml:space="preserve">  </w:t>
      </w:r>
      <w:r w:rsidR="00AF46AF" w:rsidRPr="00FB112F">
        <w:rPr>
          <w:rStyle w:val="TextChar"/>
        </w:rPr>
        <w:t>Sometimes</w:t>
      </w:r>
      <w:r w:rsidR="00B352F2" w:rsidRPr="00FB112F">
        <w:rPr>
          <w:rStyle w:val="TextChar"/>
        </w:rPr>
        <w:t xml:space="preserve"> </w:t>
      </w:r>
      <w:r w:rsidR="00AF46AF" w:rsidRPr="00FB112F">
        <w:rPr>
          <w:rStyle w:val="TextChar"/>
        </w:rPr>
        <w:t>a</w:t>
      </w:r>
      <w:r w:rsidR="00B352F2" w:rsidRPr="00FB112F">
        <w:rPr>
          <w:rStyle w:val="TextChar"/>
        </w:rPr>
        <w:t xml:space="preserve"> </w:t>
      </w:r>
      <w:r w:rsidR="00AF46AF" w:rsidRPr="00FB112F">
        <w:rPr>
          <w:rStyle w:val="TextChar"/>
        </w:rPr>
        <w:t>stupendous,</w:t>
      </w:r>
      <w:r w:rsidR="00B352F2" w:rsidRPr="00FB112F">
        <w:rPr>
          <w:rStyle w:val="TextChar"/>
        </w:rPr>
        <w:t xml:space="preserve"> </w:t>
      </w:r>
      <w:r w:rsidR="00AF46AF" w:rsidRPr="00FB112F">
        <w:rPr>
          <w:rStyle w:val="TextChar"/>
        </w:rPr>
        <w:t>unforeseen</w:t>
      </w:r>
      <w:r w:rsidR="00B352F2" w:rsidRPr="00FB112F">
        <w:rPr>
          <w:rStyle w:val="TextChar"/>
        </w:rPr>
        <w:t xml:space="preserve"> </w:t>
      </w:r>
      <w:r w:rsidR="00AF46AF" w:rsidRPr="00FB112F">
        <w:rPr>
          <w:rStyle w:val="TextChar"/>
        </w:rPr>
        <w:t>calamity</w:t>
      </w:r>
      <w:r w:rsidR="00B352F2" w:rsidRPr="00FB112F">
        <w:rPr>
          <w:rStyle w:val="TextChar"/>
        </w:rPr>
        <w:t xml:space="preserve"> </w:t>
      </w:r>
      <w:r w:rsidR="00AF46AF" w:rsidRPr="00FB112F">
        <w:rPr>
          <w:rStyle w:val="TextChar"/>
        </w:rPr>
        <w:t>results</w:t>
      </w:r>
      <w:r w:rsidR="00B352F2" w:rsidRPr="00FB112F">
        <w:rPr>
          <w:rStyle w:val="TextChar"/>
        </w:rPr>
        <w:t xml:space="preserve"> </w:t>
      </w:r>
      <w:r w:rsidR="00AF46AF" w:rsidRPr="00FB112F">
        <w:rPr>
          <w:rStyle w:val="TextChar"/>
        </w:rPr>
        <w:t>from</w:t>
      </w:r>
      <w:r w:rsidR="00B352F2" w:rsidRPr="00FB112F">
        <w:rPr>
          <w:rStyle w:val="TextChar"/>
        </w:rPr>
        <w:t xml:space="preserve"> </w:t>
      </w:r>
      <w:r w:rsidR="00AF46AF" w:rsidRPr="00FB112F">
        <w:rPr>
          <w:rStyle w:val="TextChar"/>
        </w:rPr>
        <w:t>the</w:t>
      </w:r>
      <w:r w:rsidR="00B352F2" w:rsidRPr="00FB112F">
        <w:rPr>
          <w:rStyle w:val="TextChar"/>
        </w:rPr>
        <w:t xml:space="preserve"> </w:t>
      </w:r>
      <w:r w:rsidR="00AF46AF" w:rsidRPr="00FB112F">
        <w:rPr>
          <w:rStyle w:val="TextChar"/>
        </w:rPr>
        <w:t>means</w:t>
      </w:r>
      <w:r w:rsidR="00B352F2" w:rsidRPr="00FB112F">
        <w:rPr>
          <w:rStyle w:val="TextChar"/>
        </w:rPr>
        <w:t xml:space="preserve"> </w:t>
      </w:r>
      <w:r w:rsidR="00AF46AF" w:rsidRPr="00FB112F">
        <w:rPr>
          <w:rStyle w:val="TextChar"/>
        </w:rPr>
        <w:t>intended</w:t>
      </w:r>
      <w:r w:rsidR="00B352F2" w:rsidRPr="00FB112F">
        <w:rPr>
          <w:rStyle w:val="TextChar"/>
        </w:rPr>
        <w:t xml:space="preserve"> </w:t>
      </w:r>
      <w:r w:rsidR="00AF46AF" w:rsidRPr="00FB112F">
        <w:rPr>
          <w:rStyle w:val="TextChar"/>
        </w:rPr>
        <w:t>for</w:t>
      </w:r>
      <w:r w:rsidR="00B352F2" w:rsidRPr="00FB112F">
        <w:rPr>
          <w:rStyle w:val="TextChar"/>
        </w:rPr>
        <w:t xml:space="preserve"> </w:t>
      </w:r>
      <w:r w:rsidR="00AF46AF" w:rsidRPr="00FB112F">
        <w:rPr>
          <w:rStyle w:val="TextChar"/>
        </w:rPr>
        <w:t>peace</w:t>
      </w:r>
      <w:r w:rsidR="00B352F2" w:rsidRPr="00FB112F">
        <w:rPr>
          <w:rStyle w:val="TextChar"/>
        </w:rPr>
        <w:t xml:space="preserve"> </w:t>
      </w:r>
      <w:r w:rsidR="00AF46AF" w:rsidRPr="00FB112F">
        <w:rPr>
          <w:rStyle w:val="TextChar"/>
        </w:rPr>
        <w:t>and</w:t>
      </w:r>
      <w:r w:rsidR="00B352F2" w:rsidRPr="00FB112F">
        <w:rPr>
          <w:rStyle w:val="TextChar"/>
        </w:rPr>
        <w:t xml:space="preserve"> </w:t>
      </w:r>
      <w:r w:rsidR="00AF46AF" w:rsidRPr="00FB112F">
        <w:rPr>
          <w:rStyle w:val="TextChar"/>
        </w:rPr>
        <w:t>quiet;</w:t>
      </w:r>
      <w:r w:rsidR="00B352F2" w:rsidRPr="00FB112F">
        <w:rPr>
          <w:rStyle w:val="TextChar"/>
        </w:rPr>
        <w:t xml:space="preserve"> </w:t>
      </w:r>
      <w:r w:rsidR="00AF46AF" w:rsidRPr="00FB112F">
        <w:rPr>
          <w:rStyle w:val="TextChar"/>
        </w:rPr>
        <w:t>and</w:t>
      </w:r>
      <w:r w:rsidR="00B352F2" w:rsidRPr="00FB112F">
        <w:rPr>
          <w:rStyle w:val="TextChar"/>
        </w:rPr>
        <w:t xml:space="preserve"> </w:t>
      </w:r>
      <w:r w:rsidR="00AF46AF" w:rsidRPr="00FB112F">
        <w:rPr>
          <w:rStyle w:val="TextChar"/>
        </w:rPr>
        <w:t>sometimes</w:t>
      </w:r>
      <w:r w:rsidR="00B352F2" w:rsidRPr="00FB112F">
        <w:rPr>
          <w:rStyle w:val="TextChar"/>
        </w:rPr>
        <w:t xml:space="preserve"> </w:t>
      </w:r>
      <w:r w:rsidR="00AF46AF" w:rsidRPr="00FB112F">
        <w:rPr>
          <w:rStyle w:val="TextChar"/>
        </w:rPr>
        <w:t>calamity</w:t>
      </w:r>
      <w:r w:rsidR="00B352F2" w:rsidRPr="00FB112F">
        <w:rPr>
          <w:rStyle w:val="TextChar"/>
        </w:rPr>
        <w:t xml:space="preserve"> </w:t>
      </w:r>
      <w:r w:rsidR="00AF46AF" w:rsidRPr="00FB112F">
        <w:rPr>
          <w:rStyle w:val="TextChar"/>
        </w:rPr>
        <w:t>leads</w:t>
      </w:r>
      <w:r w:rsidR="00B352F2" w:rsidRPr="00FB112F">
        <w:rPr>
          <w:rStyle w:val="TextChar"/>
        </w:rPr>
        <w:t xml:space="preserve"> </w:t>
      </w:r>
      <w:r w:rsidR="00AF46AF" w:rsidRPr="00FB112F">
        <w:rPr>
          <w:rStyle w:val="TextChar"/>
        </w:rPr>
        <w:t>to</w:t>
      </w:r>
      <w:r w:rsidR="00B352F2" w:rsidRPr="00FB112F">
        <w:rPr>
          <w:rStyle w:val="TextChar"/>
        </w:rPr>
        <w:t xml:space="preserve"> </w:t>
      </w:r>
      <w:proofErr w:type="spellStart"/>
      <w:r w:rsidR="00AF46AF" w:rsidRPr="00FB112F">
        <w:rPr>
          <w:rStyle w:val="TextChar"/>
        </w:rPr>
        <w:t>tranquility</w:t>
      </w:r>
      <w:proofErr w:type="spellEnd"/>
      <w:r w:rsidR="00B352F2" w:rsidRPr="00FB112F">
        <w:rPr>
          <w:rStyle w:val="TextChar"/>
        </w:rPr>
        <w:t xml:space="preserve"> </w:t>
      </w:r>
      <w:r w:rsidR="00AF46AF" w:rsidRPr="00FB112F">
        <w:rPr>
          <w:rStyle w:val="TextChar"/>
        </w:rPr>
        <w:t>and</w:t>
      </w:r>
      <w:r w:rsidR="00B352F2" w:rsidRPr="00FB112F">
        <w:rPr>
          <w:rStyle w:val="TextChar"/>
        </w:rPr>
        <w:t xml:space="preserve"> </w:t>
      </w:r>
      <w:r w:rsidR="00AF46AF" w:rsidRPr="00FB112F">
        <w:rPr>
          <w:rStyle w:val="TextChar"/>
        </w:rPr>
        <w:t>rest,</w:t>
      </w:r>
      <w:r w:rsidR="00B352F2" w:rsidRPr="00FB112F">
        <w:rPr>
          <w:rStyle w:val="TextChar"/>
        </w:rPr>
        <w:t xml:space="preserve"> </w:t>
      </w:r>
      <w:r w:rsidR="00AF46AF" w:rsidRPr="00FB112F">
        <w:rPr>
          <w:rStyle w:val="TextChar"/>
        </w:rPr>
        <w:t>confusion</w:t>
      </w:r>
      <w:r w:rsidR="00B352F2" w:rsidRPr="00FB112F">
        <w:rPr>
          <w:rStyle w:val="TextChar"/>
        </w:rPr>
        <w:t xml:space="preserve"> </w:t>
      </w:r>
      <w:r w:rsidR="00AF46AF" w:rsidRPr="00FB112F">
        <w:rPr>
          <w:rStyle w:val="TextChar"/>
        </w:rPr>
        <w:t>precedes</w:t>
      </w:r>
      <w:r w:rsidR="00B352F2" w:rsidRPr="00FB112F">
        <w:rPr>
          <w:rStyle w:val="TextChar"/>
        </w:rPr>
        <w:t xml:space="preserve"> </w:t>
      </w:r>
      <w:r w:rsidR="00AF46AF" w:rsidRPr="00FB112F">
        <w:rPr>
          <w:rStyle w:val="TextChar"/>
        </w:rPr>
        <w:t>composure,</w:t>
      </w:r>
      <w:r w:rsidR="00B352F2" w:rsidRPr="00FB112F">
        <w:rPr>
          <w:rStyle w:val="TextChar"/>
        </w:rPr>
        <w:t xml:space="preserve"> </w:t>
      </w:r>
      <w:r w:rsidR="00AF46AF" w:rsidRPr="00FB112F">
        <w:rPr>
          <w:rStyle w:val="TextChar"/>
        </w:rPr>
        <w:t>and</w:t>
      </w:r>
      <w:r w:rsidR="00B352F2" w:rsidRPr="00FB112F">
        <w:rPr>
          <w:rStyle w:val="TextChar"/>
        </w:rPr>
        <w:t xml:space="preserve"> </w:t>
      </w:r>
      <w:r w:rsidR="00AF46AF" w:rsidRPr="00FB112F">
        <w:rPr>
          <w:rStyle w:val="TextChar"/>
        </w:rPr>
        <w:t>a</w:t>
      </w:r>
      <w:r w:rsidR="00B352F2" w:rsidRPr="00FB112F">
        <w:rPr>
          <w:rStyle w:val="TextChar"/>
        </w:rPr>
        <w:t xml:space="preserve"> </w:t>
      </w:r>
      <w:r w:rsidR="00AF46AF" w:rsidRPr="00FB112F">
        <w:rPr>
          <w:rStyle w:val="TextChar"/>
        </w:rPr>
        <w:t>destruction</w:t>
      </w:r>
      <w:r w:rsidR="00B352F2" w:rsidRPr="00FB112F">
        <w:rPr>
          <w:rStyle w:val="TextChar"/>
        </w:rPr>
        <w:t xml:space="preserve"> </w:t>
      </w:r>
      <w:r w:rsidR="00AF46AF" w:rsidRPr="00FB112F">
        <w:rPr>
          <w:rStyle w:val="TextChar"/>
        </w:rPr>
        <w:t>results</w:t>
      </w:r>
      <w:r w:rsidR="00B352F2" w:rsidRPr="00FB112F">
        <w:rPr>
          <w:rStyle w:val="TextChar"/>
        </w:rPr>
        <w:t xml:space="preserve"> </w:t>
      </w:r>
      <w:r w:rsidR="00AF46AF" w:rsidRPr="00FB112F">
        <w:rPr>
          <w:rStyle w:val="TextChar"/>
        </w:rPr>
        <w:t>in</w:t>
      </w:r>
      <w:r w:rsidR="00B352F2" w:rsidRPr="00FB112F">
        <w:rPr>
          <w:rStyle w:val="TextChar"/>
        </w:rPr>
        <w:t xml:space="preserve"> </w:t>
      </w:r>
      <w:r w:rsidR="00AF46AF" w:rsidRPr="00FB112F">
        <w:rPr>
          <w:rStyle w:val="TextChar"/>
        </w:rPr>
        <w:t>rebuilding.</w:t>
      </w:r>
    </w:p>
    <w:p w:rsidR="00AF46AF" w:rsidRPr="00FB112F" w:rsidRDefault="00AF46AF" w:rsidP="005776FD">
      <w:pPr>
        <w:pStyle w:val="Myhead"/>
      </w:pPr>
      <w:bookmarkStart w:id="46" w:name="h46"/>
      <w:r w:rsidRPr="00FB112F">
        <w:t>Stories</w:t>
      </w:r>
      <w:r w:rsidR="00B352F2" w:rsidRPr="00FB112F">
        <w:t xml:space="preserve"> </w:t>
      </w:r>
      <w:r w:rsidRPr="00FB112F">
        <w:t>of</w:t>
      </w:r>
      <w:r w:rsidR="00B352F2" w:rsidRPr="00FB112F">
        <w:t xml:space="preserve"> </w:t>
      </w:r>
      <w:r w:rsidR="004B2C0C">
        <w:t>‘</w:t>
      </w:r>
      <w:r w:rsidRPr="00FB112F">
        <w:t>Abdu</w:t>
      </w:r>
      <w:r w:rsidR="00991B2B" w:rsidRPr="00FB112F">
        <w:t>’</w:t>
      </w:r>
      <w:r w:rsidRPr="00FB112F">
        <w:t>l-Bah</w:t>
      </w:r>
      <w:r w:rsidR="005776FD">
        <w:t>a</w:t>
      </w:r>
      <w:r w:rsidR="00991B2B" w:rsidRPr="00FB112F">
        <w:t>’</w:t>
      </w:r>
      <w:r w:rsidRPr="00FB112F">
        <w:t>s</w:t>
      </w:r>
      <w:r w:rsidR="00B352F2" w:rsidRPr="00FB112F">
        <w:t xml:space="preserve"> </w:t>
      </w:r>
      <w:r w:rsidRPr="00FB112F">
        <w:t>kindness</w:t>
      </w:r>
      <w:r w:rsidR="00B352F2" w:rsidRPr="00FB112F">
        <w:t xml:space="preserve"> </w:t>
      </w:r>
      <w:r w:rsidRPr="00FB112F">
        <w:t>to</w:t>
      </w:r>
      <w:r w:rsidR="00B352F2" w:rsidRPr="00FB112F">
        <w:t xml:space="preserve"> </w:t>
      </w:r>
      <w:r w:rsidRPr="00FB112F">
        <w:t>enemies</w:t>
      </w:r>
      <w:bookmarkEnd w:id="46"/>
    </w:p>
    <w:p w:rsidR="00AF46AF" w:rsidRPr="00AF46AF" w:rsidRDefault="00991B2B" w:rsidP="0084019A">
      <w:pPr>
        <w:pStyle w:val="Text"/>
        <w:rPr>
          <w:lang w:eastAsia="en-AU"/>
        </w:rPr>
      </w:pPr>
      <w:r>
        <w:rPr>
          <w:lang w:eastAsia="en-AU"/>
        </w:rPr>
        <w:t>“</w:t>
      </w:r>
      <w:r w:rsidR="00AF46AF" w:rsidRPr="00AF46AF">
        <w:rPr>
          <w:lang w:eastAsia="en-AU"/>
        </w:rPr>
        <w:t>When</w:t>
      </w:r>
      <w:r w:rsidR="00B352F2">
        <w:rPr>
          <w:lang w:eastAsia="en-AU"/>
        </w:rPr>
        <w:t xml:space="preserve"> </w:t>
      </w:r>
      <w:proofErr w:type="spellStart"/>
      <w:r w:rsidR="00AF46AF" w:rsidRPr="00AF46AF">
        <w:rPr>
          <w:lang w:eastAsia="en-AU"/>
        </w:rPr>
        <w:t>Aqa</w:t>
      </w:r>
      <w:proofErr w:type="spellEnd"/>
      <w:r w:rsidR="00B352F2">
        <w:rPr>
          <w:lang w:eastAsia="en-AU"/>
        </w:rPr>
        <w:t xml:space="preserve"> </w:t>
      </w:r>
      <w:r w:rsidR="00AF46AF" w:rsidRPr="00AF46AF">
        <w:rPr>
          <w:lang w:eastAsia="en-AU"/>
        </w:rPr>
        <w:t>Ali</w:t>
      </w:r>
      <w:r w:rsidR="00B352F2">
        <w:rPr>
          <w:lang w:eastAsia="en-AU"/>
        </w:rPr>
        <w:t xml:space="preserve"> </w:t>
      </w:r>
      <w:r w:rsidR="00AF46AF" w:rsidRPr="00AF46AF">
        <w:rPr>
          <w:lang w:eastAsia="en-AU"/>
        </w:rPr>
        <w:t>Akbar</w:t>
      </w:r>
      <w:r w:rsidR="00B352F2">
        <w:rPr>
          <w:lang w:eastAsia="en-AU"/>
        </w:rPr>
        <w:t xml:space="preserve"> </w:t>
      </w:r>
      <w:r w:rsidR="00AF46AF" w:rsidRPr="00AF46AF">
        <w:rPr>
          <w:lang w:eastAsia="en-AU"/>
        </w:rPr>
        <w:t>was</w:t>
      </w:r>
      <w:r w:rsidR="00B352F2">
        <w:rPr>
          <w:lang w:eastAsia="en-AU"/>
        </w:rPr>
        <w:t xml:space="preserve"> </w:t>
      </w:r>
      <w:r w:rsidR="00AF46AF" w:rsidRPr="00AF46AF">
        <w:rPr>
          <w:lang w:eastAsia="en-AU"/>
        </w:rPr>
        <w:t>on</w:t>
      </w:r>
      <w:r w:rsidR="00B352F2">
        <w:rPr>
          <w:lang w:eastAsia="en-AU"/>
        </w:rPr>
        <w:t xml:space="preserve"> </w:t>
      </w:r>
      <w:r w:rsidR="00AF46AF" w:rsidRPr="00AF46AF">
        <w:rPr>
          <w:lang w:eastAsia="en-AU"/>
        </w:rPr>
        <w:t>his</w:t>
      </w:r>
      <w:r w:rsidR="00B352F2">
        <w:rPr>
          <w:lang w:eastAsia="en-AU"/>
        </w:rPr>
        <w:t xml:space="preserve"> </w:t>
      </w:r>
      <w:r w:rsidR="00AF46AF" w:rsidRPr="00AF46AF">
        <w:rPr>
          <w:lang w:eastAsia="en-AU"/>
        </w:rPr>
        <w:t>way</w:t>
      </w:r>
      <w:r w:rsidR="00B352F2">
        <w:rPr>
          <w:lang w:eastAsia="en-AU"/>
        </w:rPr>
        <w:t xml:space="preserve"> </w:t>
      </w:r>
      <w:r w:rsidR="00AF46AF" w:rsidRPr="00AF46AF">
        <w:rPr>
          <w:lang w:eastAsia="en-AU"/>
        </w:rPr>
        <w:t>to</w:t>
      </w:r>
      <w:r w:rsidR="00B352F2">
        <w:rPr>
          <w:lang w:eastAsia="en-AU"/>
        </w:rPr>
        <w:t xml:space="preserve"> </w:t>
      </w:r>
      <w:r w:rsidR="00AF46AF" w:rsidRPr="00AF46AF">
        <w:rPr>
          <w:lang w:eastAsia="en-AU"/>
        </w:rPr>
        <w:t>embark</w:t>
      </w:r>
      <w:r w:rsidR="00B352F2">
        <w:rPr>
          <w:lang w:eastAsia="en-AU"/>
        </w:rPr>
        <w:t xml:space="preserve"> </w:t>
      </w:r>
      <w:r w:rsidR="00AF46AF" w:rsidRPr="00AF46AF">
        <w:rPr>
          <w:lang w:eastAsia="en-AU"/>
        </w:rPr>
        <w:t>from</w:t>
      </w:r>
      <w:r w:rsidR="00B352F2">
        <w:rPr>
          <w:lang w:eastAsia="en-AU"/>
        </w:rPr>
        <w:t xml:space="preserve"> </w:t>
      </w:r>
      <w:r w:rsidR="00AF46AF" w:rsidRPr="00AF46AF">
        <w:rPr>
          <w:lang w:eastAsia="en-AU"/>
        </w:rPr>
        <w:t>Haifa,</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Governor</w:t>
      </w:r>
      <w:r w:rsidR="00B352F2">
        <w:rPr>
          <w:lang w:eastAsia="en-AU"/>
        </w:rPr>
        <w:t xml:space="preserve"> </w:t>
      </w:r>
      <w:r w:rsidR="00AF46AF" w:rsidRPr="00AF46AF">
        <w:rPr>
          <w:lang w:eastAsia="en-AU"/>
        </w:rPr>
        <w:t>ordered</w:t>
      </w:r>
      <w:r w:rsidR="00B352F2">
        <w:rPr>
          <w:lang w:eastAsia="en-AU"/>
        </w:rPr>
        <w:t xml:space="preserve"> </w:t>
      </w:r>
      <w:r w:rsidR="00AF46AF" w:rsidRPr="00AF46AF">
        <w:rPr>
          <w:lang w:eastAsia="en-AU"/>
        </w:rPr>
        <w:t>his</w:t>
      </w:r>
      <w:r w:rsidR="00B352F2">
        <w:rPr>
          <w:lang w:eastAsia="en-AU"/>
        </w:rPr>
        <w:t xml:space="preserve"> </w:t>
      </w:r>
      <w:r w:rsidR="00AF46AF" w:rsidRPr="00AF46AF">
        <w:rPr>
          <w:lang w:eastAsia="en-AU"/>
        </w:rPr>
        <w:t>effects</w:t>
      </w:r>
      <w:r w:rsidR="00B352F2">
        <w:rPr>
          <w:lang w:eastAsia="en-AU"/>
        </w:rPr>
        <w:t xml:space="preserve"> </w:t>
      </w:r>
      <w:r w:rsidR="00AF46AF" w:rsidRPr="00AF46AF">
        <w:rPr>
          <w:lang w:eastAsia="en-AU"/>
        </w:rPr>
        <w:t>to</w:t>
      </w:r>
      <w:r w:rsidR="00B352F2">
        <w:rPr>
          <w:lang w:eastAsia="en-AU"/>
        </w:rPr>
        <w:t xml:space="preserve"> </w:t>
      </w:r>
      <w:r w:rsidR="00AF46AF" w:rsidRPr="00AF46AF">
        <w:rPr>
          <w:lang w:eastAsia="en-AU"/>
        </w:rPr>
        <w:t>be</w:t>
      </w:r>
      <w:r w:rsidR="00B352F2">
        <w:rPr>
          <w:lang w:eastAsia="en-AU"/>
        </w:rPr>
        <w:t xml:space="preserve"> </w:t>
      </w:r>
      <w:r w:rsidR="00AF46AF" w:rsidRPr="00AF46AF">
        <w:rPr>
          <w:lang w:eastAsia="en-AU"/>
        </w:rPr>
        <w:t>brought</w:t>
      </w:r>
      <w:r w:rsidR="00B352F2">
        <w:rPr>
          <w:lang w:eastAsia="en-AU"/>
        </w:rPr>
        <w:t xml:space="preserve"> </w:t>
      </w:r>
      <w:r w:rsidR="00AF46AF" w:rsidRPr="00AF46AF">
        <w:rPr>
          <w:lang w:eastAsia="en-AU"/>
        </w:rPr>
        <w:t>back</w:t>
      </w:r>
      <w:r w:rsidR="00B352F2">
        <w:rPr>
          <w:lang w:eastAsia="en-AU"/>
        </w:rPr>
        <w:t xml:space="preserve"> </w:t>
      </w:r>
      <w:r w:rsidR="00AF46AF" w:rsidRPr="00AF46AF">
        <w:rPr>
          <w:lang w:eastAsia="en-AU"/>
        </w:rPr>
        <w:t>and</w:t>
      </w:r>
      <w:r w:rsidR="00B352F2">
        <w:rPr>
          <w:lang w:eastAsia="en-AU"/>
        </w:rPr>
        <w:t xml:space="preserve"> </w:t>
      </w:r>
      <w:proofErr w:type="gramStart"/>
      <w:r w:rsidR="00AF46AF" w:rsidRPr="00AF46AF">
        <w:rPr>
          <w:lang w:eastAsia="en-AU"/>
        </w:rPr>
        <w:t>himself</w:t>
      </w:r>
      <w:proofErr w:type="gramEnd"/>
      <w:r w:rsidR="00B352F2">
        <w:rPr>
          <w:lang w:eastAsia="en-AU"/>
        </w:rPr>
        <w:t xml:space="preserve"> </w:t>
      </w:r>
      <w:r w:rsidR="00AF46AF" w:rsidRPr="00AF46AF">
        <w:rPr>
          <w:lang w:eastAsia="en-AU"/>
        </w:rPr>
        <w:t>prevented</w:t>
      </w:r>
      <w:r w:rsidR="00B352F2">
        <w:rPr>
          <w:lang w:eastAsia="en-AU"/>
        </w:rPr>
        <w:t xml:space="preserve"> </w:t>
      </w:r>
      <w:r w:rsidR="00AF46AF" w:rsidRPr="00AF46AF">
        <w:rPr>
          <w:lang w:eastAsia="en-AU"/>
        </w:rPr>
        <w:t>from</w:t>
      </w:r>
      <w:r w:rsidR="00B352F2">
        <w:rPr>
          <w:lang w:eastAsia="en-AU"/>
        </w:rPr>
        <w:t xml:space="preserve"> </w:t>
      </w:r>
      <w:r w:rsidR="00AF46AF" w:rsidRPr="00AF46AF">
        <w:rPr>
          <w:lang w:eastAsia="en-AU"/>
        </w:rPr>
        <w:t>leaving!</w:t>
      </w:r>
      <w:r w:rsidR="00B352F2">
        <w:rPr>
          <w:lang w:eastAsia="en-AU"/>
        </w:rPr>
        <w:t xml:space="preserve"> </w:t>
      </w:r>
      <w:r w:rsidR="004B2C0C">
        <w:rPr>
          <w:lang w:eastAsia="en-AU"/>
        </w:rPr>
        <w:t xml:space="preserve"> </w:t>
      </w:r>
      <w:r w:rsidR="00AF46AF" w:rsidRPr="00AF46AF">
        <w:rPr>
          <w:lang w:eastAsia="en-AU"/>
        </w:rPr>
        <w:t>This</w:t>
      </w:r>
      <w:r w:rsidR="00B352F2">
        <w:rPr>
          <w:lang w:eastAsia="en-AU"/>
        </w:rPr>
        <w:t xml:space="preserve"> </w:t>
      </w:r>
      <w:r w:rsidR="00AF46AF" w:rsidRPr="00AF46AF">
        <w:rPr>
          <w:lang w:eastAsia="en-AU"/>
        </w:rPr>
        <w:t>was</w:t>
      </w:r>
      <w:r w:rsidR="00B352F2">
        <w:rPr>
          <w:lang w:eastAsia="en-AU"/>
        </w:rPr>
        <w:t xml:space="preserve"> </w:t>
      </w:r>
      <w:r w:rsidR="00AF46AF" w:rsidRPr="00AF46AF">
        <w:rPr>
          <w:lang w:eastAsia="en-AU"/>
        </w:rPr>
        <w:t>indeed</w:t>
      </w:r>
      <w:r w:rsidR="00B352F2">
        <w:rPr>
          <w:lang w:eastAsia="en-AU"/>
        </w:rPr>
        <w:t xml:space="preserve"> </w:t>
      </w:r>
      <w:r w:rsidR="00AF46AF" w:rsidRPr="00AF46AF">
        <w:rPr>
          <w:lang w:eastAsia="en-AU"/>
        </w:rPr>
        <w:t>very</w:t>
      </w:r>
      <w:r w:rsidR="00B352F2">
        <w:rPr>
          <w:lang w:eastAsia="en-AU"/>
        </w:rPr>
        <w:t xml:space="preserve"> </w:t>
      </w:r>
      <w:r w:rsidR="00AF46AF" w:rsidRPr="00AF46AF">
        <w:rPr>
          <w:lang w:eastAsia="en-AU"/>
        </w:rPr>
        <w:t>strange</w:t>
      </w:r>
      <w:r>
        <w:rPr>
          <w:lang w:eastAsia="en-AU"/>
        </w:rPr>
        <w:t>.</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Governor</w:t>
      </w:r>
      <w:r w:rsidR="00B352F2">
        <w:rPr>
          <w:lang w:eastAsia="en-AU"/>
        </w:rPr>
        <w:t xml:space="preserve"> </w:t>
      </w:r>
      <w:r w:rsidR="00AF46AF" w:rsidRPr="00AF46AF">
        <w:rPr>
          <w:lang w:eastAsia="en-AU"/>
        </w:rPr>
        <w:t>then</w:t>
      </w:r>
      <w:r w:rsidR="00B352F2">
        <w:rPr>
          <w:lang w:eastAsia="en-AU"/>
        </w:rPr>
        <w:t xml:space="preserve"> </w:t>
      </w:r>
      <w:r w:rsidR="00AF46AF" w:rsidRPr="00AF46AF">
        <w:rPr>
          <w:lang w:eastAsia="en-AU"/>
        </w:rPr>
        <w:t>had</w:t>
      </w:r>
      <w:r w:rsidR="00B352F2">
        <w:rPr>
          <w:lang w:eastAsia="en-AU"/>
        </w:rPr>
        <w:t xml:space="preserve"> </w:t>
      </w:r>
      <w:r w:rsidR="00AF46AF" w:rsidRPr="00AF46AF">
        <w:rPr>
          <w:lang w:eastAsia="en-AU"/>
        </w:rPr>
        <w:t>his</w:t>
      </w:r>
      <w:r w:rsidR="00B352F2">
        <w:rPr>
          <w:lang w:eastAsia="en-AU"/>
        </w:rPr>
        <w:t xml:space="preserve"> </w:t>
      </w:r>
      <w:r w:rsidR="00AF46AF" w:rsidRPr="00AF46AF">
        <w:rPr>
          <w:lang w:eastAsia="en-AU"/>
        </w:rPr>
        <w:t>effects</w:t>
      </w:r>
      <w:r w:rsidR="00B352F2">
        <w:rPr>
          <w:lang w:eastAsia="en-AU"/>
        </w:rPr>
        <w:t xml:space="preserve"> </w:t>
      </w:r>
      <w:r w:rsidR="00AF46AF" w:rsidRPr="00AF46AF">
        <w:rPr>
          <w:lang w:eastAsia="en-AU"/>
        </w:rPr>
        <w:t>minutely</w:t>
      </w:r>
      <w:r w:rsidR="00B352F2">
        <w:rPr>
          <w:lang w:eastAsia="en-AU"/>
        </w:rPr>
        <w:t xml:space="preserve"> </w:t>
      </w:r>
      <w:r w:rsidR="00AF46AF" w:rsidRPr="00AF46AF">
        <w:rPr>
          <w:lang w:eastAsia="en-AU"/>
        </w:rPr>
        <w:t>examined,</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only</w:t>
      </w:r>
      <w:r w:rsidR="00B352F2">
        <w:rPr>
          <w:lang w:eastAsia="en-AU"/>
        </w:rPr>
        <w:t xml:space="preserve"> </w:t>
      </w:r>
      <w:r>
        <w:rPr>
          <w:lang w:eastAsia="en-AU"/>
        </w:rPr>
        <w:t>‘</w:t>
      </w:r>
      <w:r w:rsidR="00AF46AF" w:rsidRPr="00AF46AF">
        <w:rPr>
          <w:lang w:eastAsia="en-AU"/>
        </w:rPr>
        <w:t>objectionable</w:t>
      </w:r>
      <w:r w:rsidR="00B352F2">
        <w:rPr>
          <w:lang w:eastAsia="en-AU"/>
        </w:rPr>
        <w:t xml:space="preserve"> </w:t>
      </w:r>
      <w:r w:rsidR="00AF46AF" w:rsidRPr="00AF46AF">
        <w:rPr>
          <w:lang w:eastAsia="en-AU"/>
        </w:rPr>
        <w:t>thing</w:t>
      </w:r>
      <w:r>
        <w:rPr>
          <w:lang w:eastAsia="en-AU"/>
        </w:rPr>
        <w:t>’</w:t>
      </w:r>
      <w:r w:rsidR="00B352F2">
        <w:rPr>
          <w:lang w:eastAsia="en-AU"/>
        </w:rPr>
        <w:t xml:space="preserve"> </w:t>
      </w:r>
      <w:r w:rsidR="00AF46AF" w:rsidRPr="00AF46AF">
        <w:rPr>
          <w:lang w:eastAsia="en-AU"/>
        </w:rPr>
        <w:t>they</w:t>
      </w:r>
      <w:r w:rsidR="00B352F2">
        <w:rPr>
          <w:lang w:eastAsia="en-AU"/>
        </w:rPr>
        <w:t xml:space="preserve"> </w:t>
      </w:r>
      <w:r w:rsidR="00AF46AF" w:rsidRPr="00AF46AF">
        <w:rPr>
          <w:lang w:eastAsia="en-AU"/>
        </w:rPr>
        <w:t>could</w:t>
      </w:r>
      <w:r w:rsidR="00B352F2">
        <w:rPr>
          <w:lang w:eastAsia="en-AU"/>
        </w:rPr>
        <w:t xml:space="preserve"> </w:t>
      </w:r>
      <w:r w:rsidR="00AF46AF" w:rsidRPr="00AF46AF">
        <w:rPr>
          <w:lang w:eastAsia="en-AU"/>
        </w:rPr>
        <w:t>find</w:t>
      </w:r>
      <w:r w:rsidR="00B352F2">
        <w:rPr>
          <w:lang w:eastAsia="en-AU"/>
        </w:rPr>
        <w:t xml:space="preserve"> </w:t>
      </w:r>
      <w:r w:rsidR="00AF46AF" w:rsidRPr="00AF46AF">
        <w:rPr>
          <w:lang w:eastAsia="en-AU"/>
        </w:rPr>
        <w:t>was</w:t>
      </w:r>
      <w:r w:rsidR="00B352F2">
        <w:rPr>
          <w:lang w:eastAsia="en-AU"/>
        </w:rPr>
        <w:t xml:space="preserve"> </w:t>
      </w:r>
      <w:r w:rsidR="00AF46AF" w:rsidRPr="00AF46AF">
        <w:rPr>
          <w:lang w:eastAsia="en-AU"/>
        </w:rPr>
        <w:t>a</w:t>
      </w:r>
      <w:r w:rsidR="00B352F2">
        <w:rPr>
          <w:lang w:eastAsia="en-AU"/>
        </w:rPr>
        <w:t xml:space="preserve"> </w:t>
      </w:r>
      <w:r w:rsidR="00AF46AF" w:rsidRPr="00AF46AF">
        <w:rPr>
          <w:lang w:eastAsia="en-AU"/>
        </w:rPr>
        <w:t>page</w:t>
      </w:r>
      <w:r w:rsidR="00B352F2">
        <w:rPr>
          <w:lang w:eastAsia="en-AU"/>
        </w:rPr>
        <w:t xml:space="preserve"> </w:t>
      </w:r>
      <w:r w:rsidR="00AF46AF" w:rsidRPr="00AF46AF">
        <w:rPr>
          <w:lang w:eastAsia="en-AU"/>
        </w:rPr>
        <w:t>bearing,</w:t>
      </w:r>
      <w:r w:rsidR="00B352F2">
        <w:rPr>
          <w:lang w:eastAsia="en-AU"/>
        </w:rPr>
        <w:t xml:space="preserve"> </w:t>
      </w:r>
      <w:r>
        <w:rPr>
          <w:lang w:eastAsia="en-AU"/>
        </w:rPr>
        <w:t>‘</w:t>
      </w:r>
      <w:proofErr w:type="spellStart"/>
      <w:r w:rsidR="00AF46AF" w:rsidRPr="00AF46AF">
        <w:rPr>
          <w:lang w:eastAsia="en-AU"/>
        </w:rPr>
        <w:t>Ya</w:t>
      </w:r>
      <w:proofErr w:type="spellEnd"/>
      <w:r w:rsidR="00B352F2">
        <w:rPr>
          <w:lang w:eastAsia="en-AU"/>
        </w:rPr>
        <w:t xml:space="preserve"> </w:t>
      </w:r>
      <w:proofErr w:type="spellStart"/>
      <w:r w:rsidR="00AF46AF" w:rsidRPr="00AF46AF">
        <w:rPr>
          <w:lang w:eastAsia="en-AU"/>
        </w:rPr>
        <w:t>Baha</w:t>
      </w:r>
      <w:r w:rsidR="0084019A">
        <w:rPr>
          <w:lang w:eastAsia="en-AU"/>
        </w:rPr>
        <w:t>’</w:t>
      </w:r>
      <w:r w:rsidR="00AF46AF" w:rsidRPr="00AF46AF">
        <w:rPr>
          <w:lang w:eastAsia="en-AU"/>
        </w:rPr>
        <w:t>u</w:t>
      </w:r>
      <w:r w:rsidR="004B2C0C">
        <w:rPr>
          <w:lang w:eastAsia="en-AU"/>
        </w:rPr>
        <w:t>’</w:t>
      </w:r>
      <w:r w:rsidR="00AF46AF" w:rsidRPr="00AF46AF">
        <w:rPr>
          <w:lang w:eastAsia="en-AU"/>
        </w:rPr>
        <w:t>l-Abha</w:t>
      </w:r>
      <w:proofErr w:type="spellEnd"/>
      <w:r w:rsidR="00AF46AF" w:rsidRPr="00AF46AF">
        <w:rPr>
          <w:lang w:eastAsia="en-AU"/>
        </w:rPr>
        <w:t>!</w:t>
      </w:r>
      <w:r>
        <w:rPr>
          <w:lang w:eastAsia="en-AU"/>
        </w:rPr>
        <w:t>’</w:t>
      </w:r>
      <w:r w:rsidR="00B352F2">
        <w:rPr>
          <w:lang w:eastAsia="en-AU"/>
        </w:rPr>
        <w:t xml:space="preserve"> </w:t>
      </w:r>
      <w:r w:rsidR="0084019A">
        <w:rPr>
          <w:lang w:eastAsia="en-AU"/>
        </w:rPr>
        <w:t xml:space="preserve"> </w:t>
      </w:r>
      <w:r w:rsidR="00AF46AF" w:rsidRPr="00AF46AF">
        <w:rPr>
          <w:lang w:eastAsia="en-AU"/>
        </w:rPr>
        <w:t>They</w:t>
      </w:r>
      <w:r w:rsidR="00B352F2">
        <w:rPr>
          <w:lang w:eastAsia="en-AU"/>
        </w:rPr>
        <w:t xml:space="preserve"> </w:t>
      </w:r>
      <w:r w:rsidR="00AF46AF" w:rsidRPr="00AF46AF">
        <w:rPr>
          <w:lang w:eastAsia="en-AU"/>
        </w:rPr>
        <w:t>took</w:t>
      </w:r>
      <w:r w:rsidR="00B352F2">
        <w:rPr>
          <w:lang w:eastAsia="en-AU"/>
        </w:rPr>
        <w:t xml:space="preserve"> </w:t>
      </w:r>
      <w:r w:rsidR="00AF46AF" w:rsidRPr="00AF46AF">
        <w:rPr>
          <w:lang w:eastAsia="en-AU"/>
        </w:rPr>
        <w:t>this</w:t>
      </w:r>
      <w:r w:rsidR="00B352F2">
        <w:rPr>
          <w:lang w:eastAsia="en-AU"/>
        </w:rPr>
        <w:t xml:space="preserve"> </w:t>
      </w:r>
      <w:r w:rsidR="00AF46AF" w:rsidRPr="00AF46AF">
        <w:rPr>
          <w:lang w:eastAsia="en-AU"/>
        </w:rPr>
        <w:t>away,</w:t>
      </w:r>
      <w:r w:rsidR="00B352F2">
        <w:rPr>
          <w:lang w:eastAsia="en-AU"/>
        </w:rPr>
        <w:t xml:space="preserve"> </w:t>
      </w:r>
      <w:r w:rsidR="00AF46AF" w:rsidRPr="00AF46AF">
        <w:rPr>
          <w:lang w:eastAsia="en-AU"/>
        </w:rPr>
        <w:t>as</w:t>
      </w:r>
      <w:r w:rsidR="00B352F2">
        <w:rPr>
          <w:lang w:eastAsia="en-AU"/>
        </w:rPr>
        <w:t xml:space="preserve"> </w:t>
      </w:r>
      <w:r w:rsidR="00AF46AF" w:rsidRPr="00AF46AF">
        <w:rPr>
          <w:lang w:eastAsia="en-AU"/>
        </w:rPr>
        <w:t>if</w:t>
      </w:r>
      <w:r w:rsidR="00B352F2">
        <w:rPr>
          <w:lang w:eastAsia="en-AU"/>
        </w:rPr>
        <w:t xml:space="preserve"> </w:t>
      </w:r>
      <w:r w:rsidR="00AF46AF" w:rsidRPr="00AF46AF">
        <w:rPr>
          <w:lang w:eastAsia="en-AU"/>
        </w:rPr>
        <w:t>he</w:t>
      </w:r>
      <w:r w:rsidR="00B352F2">
        <w:rPr>
          <w:lang w:eastAsia="en-AU"/>
        </w:rPr>
        <w:t xml:space="preserve"> </w:t>
      </w:r>
      <w:r w:rsidR="00AF46AF" w:rsidRPr="00AF46AF">
        <w:rPr>
          <w:lang w:eastAsia="en-AU"/>
        </w:rPr>
        <w:t>should</w:t>
      </w:r>
      <w:r w:rsidR="00B352F2">
        <w:rPr>
          <w:lang w:eastAsia="en-AU"/>
        </w:rPr>
        <w:t xml:space="preserve"> </w:t>
      </w:r>
      <w:r w:rsidR="00AF46AF" w:rsidRPr="00AF46AF">
        <w:rPr>
          <w:lang w:eastAsia="en-AU"/>
        </w:rPr>
        <w:t>not</w:t>
      </w:r>
      <w:r w:rsidR="00B352F2">
        <w:rPr>
          <w:lang w:eastAsia="en-AU"/>
        </w:rPr>
        <w:t xml:space="preserve"> </w:t>
      </w:r>
      <w:r w:rsidR="00AF46AF" w:rsidRPr="00AF46AF">
        <w:rPr>
          <w:lang w:eastAsia="en-AU"/>
        </w:rPr>
        <w:t>be</w:t>
      </w:r>
      <w:r w:rsidR="00B352F2">
        <w:rPr>
          <w:lang w:eastAsia="en-AU"/>
        </w:rPr>
        <w:t xml:space="preserve"> </w:t>
      </w:r>
      <w:r w:rsidR="00AF46AF" w:rsidRPr="00AF46AF">
        <w:rPr>
          <w:lang w:eastAsia="en-AU"/>
        </w:rPr>
        <w:t>allowed</w:t>
      </w:r>
      <w:r w:rsidR="00B352F2">
        <w:rPr>
          <w:lang w:eastAsia="en-AU"/>
        </w:rPr>
        <w:t xml:space="preserve"> </w:t>
      </w:r>
      <w:r w:rsidR="00AF46AF" w:rsidRPr="00AF46AF">
        <w:rPr>
          <w:lang w:eastAsia="en-AU"/>
        </w:rPr>
        <w:t>to</w:t>
      </w:r>
      <w:r w:rsidR="00B352F2">
        <w:rPr>
          <w:lang w:eastAsia="en-AU"/>
        </w:rPr>
        <w:t xml:space="preserve"> </w:t>
      </w:r>
      <w:r w:rsidR="00AF46AF" w:rsidRPr="00AF46AF">
        <w:rPr>
          <w:lang w:eastAsia="en-AU"/>
        </w:rPr>
        <w:t>possess</w:t>
      </w:r>
      <w:r w:rsidR="00B352F2">
        <w:rPr>
          <w:lang w:eastAsia="en-AU"/>
        </w:rPr>
        <w:t xml:space="preserve"> </w:t>
      </w:r>
      <w:r w:rsidR="00AF46AF" w:rsidRPr="00AF46AF">
        <w:rPr>
          <w:lang w:eastAsia="en-AU"/>
        </w:rPr>
        <w:t>such</w:t>
      </w:r>
      <w:r w:rsidR="00B352F2">
        <w:rPr>
          <w:lang w:eastAsia="en-AU"/>
        </w:rPr>
        <w:t xml:space="preserve"> </w:t>
      </w:r>
      <w:r w:rsidR="00AF46AF" w:rsidRPr="00AF46AF">
        <w:rPr>
          <w:lang w:eastAsia="en-AU"/>
        </w:rPr>
        <w:t>an</w:t>
      </w:r>
      <w:r w:rsidR="00B352F2">
        <w:rPr>
          <w:lang w:eastAsia="en-AU"/>
        </w:rPr>
        <w:t xml:space="preserve"> </w:t>
      </w:r>
      <w:r w:rsidR="00AF46AF" w:rsidRPr="00AF46AF">
        <w:rPr>
          <w:lang w:eastAsia="en-AU"/>
        </w:rPr>
        <w:t>article!</w:t>
      </w:r>
      <w:r w:rsidR="00B352F2">
        <w:rPr>
          <w:lang w:eastAsia="en-AU"/>
        </w:rPr>
        <w:t xml:space="preserve"> </w:t>
      </w:r>
      <w:r w:rsidR="0084019A">
        <w:rPr>
          <w:lang w:eastAsia="en-AU"/>
        </w:rPr>
        <w:t xml:space="preserve"> </w:t>
      </w:r>
      <w:r w:rsidR="00AF46AF" w:rsidRPr="00AF46AF">
        <w:rPr>
          <w:lang w:eastAsia="en-AU"/>
        </w:rPr>
        <w:t>The</w:t>
      </w:r>
      <w:r w:rsidR="00B352F2">
        <w:rPr>
          <w:lang w:eastAsia="en-AU"/>
        </w:rPr>
        <w:t xml:space="preserve"> </w:t>
      </w:r>
      <w:r w:rsidR="00AF46AF" w:rsidRPr="00AF46AF">
        <w:rPr>
          <w:lang w:eastAsia="en-AU"/>
        </w:rPr>
        <w:t>Consul</w:t>
      </w:r>
      <w:r w:rsidR="00B352F2">
        <w:rPr>
          <w:lang w:eastAsia="en-AU"/>
        </w:rPr>
        <w:t xml:space="preserve"> </w:t>
      </w:r>
      <w:r w:rsidR="00AF46AF" w:rsidRPr="00AF46AF">
        <w:rPr>
          <w:lang w:eastAsia="en-AU"/>
        </w:rPr>
        <w:t>protested</w:t>
      </w:r>
      <w:r w:rsidR="00B352F2">
        <w:rPr>
          <w:lang w:eastAsia="en-AU"/>
        </w:rPr>
        <w:t xml:space="preserve"> </w:t>
      </w:r>
      <w:r w:rsidR="00AF46AF" w:rsidRPr="00AF46AF">
        <w:rPr>
          <w:lang w:eastAsia="en-AU"/>
        </w:rPr>
        <w:t>to</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Governor</w:t>
      </w:r>
      <w:r w:rsidR="00B352F2">
        <w:rPr>
          <w:lang w:eastAsia="en-AU"/>
        </w:rPr>
        <w:t xml:space="preserve"> </w:t>
      </w:r>
      <w:r w:rsidR="00AF46AF" w:rsidRPr="00AF46AF">
        <w:rPr>
          <w:lang w:eastAsia="en-AU"/>
        </w:rPr>
        <w:t>for</w:t>
      </w:r>
      <w:r w:rsidR="00B352F2">
        <w:rPr>
          <w:lang w:eastAsia="en-AU"/>
        </w:rPr>
        <w:t xml:space="preserve"> </w:t>
      </w:r>
      <w:r w:rsidR="00AF46AF" w:rsidRPr="00AF46AF">
        <w:rPr>
          <w:lang w:eastAsia="en-AU"/>
        </w:rPr>
        <w:t>such</w:t>
      </w:r>
      <w:r w:rsidR="00B352F2">
        <w:rPr>
          <w:lang w:eastAsia="en-AU"/>
        </w:rPr>
        <w:t xml:space="preserve"> </w:t>
      </w:r>
      <w:r w:rsidR="00AF46AF" w:rsidRPr="00AF46AF">
        <w:rPr>
          <w:lang w:eastAsia="en-AU"/>
        </w:rPr>
        <w:t>treatment</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foreign</w:t>
      </w:r>
      <w:r w:rsidR="00B352F2">
        <w:rPr>
          <w:lang w:eastAsia="en-AU"/>
        </w:rPr>
        <w:t xml:space="preserve"> </w:t>
      </w:r>
      <w:r w:rsidR="00AF46AF" w:rsidRPr="00AF46AF">
        <w:rPr>
          <w:lang w:eastAsia="en-AU"/>
        </w:rPr>
        <w:t>subjects,</w:t>
      </w:r>
      <w:r w:rsidR="00B352F2">
        <w:rPr>
          <w:lang w:eastAsia="en-AU"/>
        </w:rPr>
        <w:t xml:space="preserve"> </w:t>
      </w:r>
      <w:r w:rsidR="00AF46AF" w:rsidRPr="00AF46AF">
        <w:rPr>
          <w:lang w:eastAsia="en-AU"/>
        </w:rPr>
        <w:t>stating</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Bah</w:t>
      </w:r>
      <w:r w:rsidR="0084019A">
        <w:rPr>
          <w:lang w:eastAsia="en-AU"/>
        </w:rPr>
        <w:t>a</w:t>
      </w:r>
      <w:r>
        <w:rPr>
          <w:lang w:eastAsia="en-AU"/>
        </w:rPr>
        <w:t>’</w:t>
      </w:r>
      <w:r w:rsidR="0084019A">
        <w:rPr>
          <w:lang w:eastAsia="en-AU"/>
        </w:rPr>
        <w:t>i</w:t>
      </w:r>
      <w:r w:rsidR="00AF46AF" w:rsidRPr="00AF46AF">
        <w:rPr>
          <w:lang w:eastAsia="en-AU"/>
        </w:rPr>
        <w:t>s</w:t>
      </w:r>
      <w:r w:rsidR="00B352F2">
        <w:rPr>
          <w:lang w:eastAsia="en-AU"/>
        </w:rPr>
        <w:t xml:space="preserve"> </w:t>
      </w:r>
      <w:r w:rsidR="00AF46AF" w:rsidRPr="00AF46AF">
        <w:rPr>
          <w:lang w:eastAsia="en-AU"/>
        </w:rPr>
        <w:t>to</w:t>
      </w:r>
      <w:r w:rsidR="00B352F2">
        <w:rPr>
          <w:lang w:eastAsia="en-AU"/>
        </w:rPr>
        <w:t xml:space="preserve"> </w:t>
      </w:r>
      <w:r w:rsidR="00AF46AF" w:rsidRPr="00AF46AF">
        <w:rPr>
          <w:lang w:eastAsia="en-AU"/>
        </w:rPr>
        <w:t>be</w:t>
      </w:r>
      <w:r w:rsidR="00B352F2">
        <w:rPr>
          <w:lang w:eastAsia="en-AU"/>
        </w:rPr>
        <w:t xml:space="preserve"> </w:t>
      </w:r>
      <w:r w:rsidR="00AF46AF" w:rsidRPr="00AF46AF">
        <w:rPr>
          <w:lang w:eastAsia="en-AU"/>
        </w:rPr>
        <w:t>Persian</w:t>
      </w:r>
      <w:r w:rsidR="00B352F2">
        <w:rPr>
          <w:lang w:eastAsia="en-AU"/>
        </w:rPr>
        <w:t xml:space="preserve"> </w:t>
      </w:r>
      <w:r w:rsidR="00AF46AF" w:rsidRPr="00AF46AF">
        <w:rPr>
          <w:lang w:eastAsia="en-AU"/>
        </w:rPr>
        <w:t>subjects</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entitled</w:t>
      </w:r>
      <w:r w:rsidR="00B352F2">
        <w:rPr>
          <w:lang w:eastAsia="en-AU"/>
        </w:rPr>
        <w:t xml:space="preserve"> </w:t>
      </w:r>
      <w:r w:rsidR="00AF46AF" w:rsidRPr="00AF46AF">
        <w:rPr>
          <w:lang w:eastAsia="en-AU"/>
        </w:rPr>
        <w:t>to</w:t>
      </w:r>
      <w:r w:rsidR="00B352F2">
        <w:rPr>
          <w:lang w:eastAsia="en-AU"/>
        </w:rPr>
        <w:t xml:space="preserve"> </w:t>
      </w:r>
      <w:r w:rsidR="00AF46AF" w:rsidRPr="00AF46AF">
        <w:rPr>
          <w:lang w:eastAsia="en-AU"/>
        </w:rPr>
        <w:t>equally</w:t>
      </w:r>
      <w:r w:rsidR="00B352F2">
        <w:rPr>
          <w:lang w:eastAsia="en-AU"/>
        </w:rPr>
        <w:t xml:space="preserve"> </w:t>
      </w:r>
      <w:r w:rsidR="00AF46AF" w:rsidRPr="00AF46AF">
        <w:rPr>
          <w:lang w:eastAsia="en-AU"/>
        </w:rPr>
        <w:t>good</w:t>
      </w:r>
      <w:r w:rsidR="00B352F2">
        <w:rPr>
          <w:lang w:eastAsia="en-AU"/>
        </w:rPr>
        <w:t xml:space="preserve"> </w:t>
      </w:r>
      <w:r w:rsidR="00AF46AF" w:rsidRPr="00AF46AF">
        <w:rPr>
          <w:lang w:eastAsia="en-AU"/>
        </w:rPr>
        <w:t>treatment</w:t>
      </w:r>
      <w:r w:rsidR="00B352F2">
        <w:rPr>
          <w:lang w:eastAsia="en-AU"/>
        </w:rPr>
        <w:t xml:space="preserve"> </w:t>
      </w:r>
      <w:r w:rsidR="00AF46AF" w:rsidRPr="00AF46AF">
        <w:rPr>
          <w:lang w:eastAsia="en-AU"/>
        </w:rPr>
        <w:t>with</w:t>
      </w:r>
      <w:r w:rsidR="00B352F2">
        <w:rPr>
          <w:lang w:eastAsia="en-AU"/>
        </w:rPr>
        <w:t xml:space="preserve"> </w:t>
      </w:r>
      <w:r w:rsidR="00AF46AF" w:rsidRPr="00AF46AF">
        <w:rPr>
          <w:lang w:eastAsia="en-AU"/>
        </w:rPr>
        <w:t>other</w:t>
      </w:r>
      <w:r w:rsidR="00B352F2">
        <w:rPr>
          <w:lang w:eastAsia="en-AU"/>
        </w:rPr>
        <w:t xml:space="preserve"> </w:t>
      </w:r>
      <w:r w:rsidR="00AF46AF" w:rsidRPr="00AF46AF">
        <w:rPr>
          <w:lang w:eastAsia="en-AU"/>
        </w:rPr>
        <w:t>foreigners</w:t>
      </w:r>
      <w:r>
        <w:rPr>
          <w:lang w:eastAsia="en-AU"/>
        </w:rPr>
        <w:t>.</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Governor</w:t>
      </w:r>
      <w:r w:rsidR="00B352F2">
        <w:rPr>
          <w:lang w:eastAsia="en-AU"/>
        </w:rPr>
        <w:t xml:space="preserve"> </w:t>
      </w:r>
      <w:r w:rsidR="00AF46AF" w:rsidRPr="00AF46AF">
        <w:rPr>
          <w:lang w:eastAsia="en-AU"/>
        </w:rPr>
        <w:t>answered</w:t>
      </w:r>
      <w:r w:rsidR="00B352F2">
        <w:rPr>
          <w:lang w:eastAsia="en-AU"/>
        </w:rPr>
        <w:t xml:space="preserve"> </w:t>
      </w:r>
      <w:r w:rsidR="00AF46AF" w:rsidRPr="00AF46AF">
        <w:rPr>
          <w:lang w:eastAsia="en-AU"/>
        </w:rPr>
        <w:t>that</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Bah</w:t>
      </w:r>
      <w:r w:rsidR="0084019A">
        <w:rPr>
          <w:lang w:eastAsia="en-AU"/>
        </w:rPr>
        <w:t>a</w:t>
      </w:r>
      <w:r>
        <w:rPr>
          <w:lang w:eastAsia="en-AU"/>
        </w:rPr>
        <w:t>’</w:t>
      </w:r>
      <w:r w:rsidR="0084019A">
        <w:rPr>
          <w:lang w:eastAsia="en-AU"/>
        </w:rPr>
        <w:t>i</w:t>
      </w:r>
      <w:r w:rsidR="00AF46AF" w:rsidRPr="00AF46AF">
        <w:rPr>
          <w:lang w:eastAsia="en-AU"/>
        </w:rPr>
        <w:t>s</w:t>
      </w:r>
      <w:r w:rsidR="00B352F2">
        <w:rPr>
          <w:lang w:eastAsia="en-AU"/>
        </w:rPr>
        <w:t xml:space="preserve"> </w:t>
      </w:r>
      <w:r w:rsidR="00AF46AF" w:rsidRPr="00AF46AF">
        <w:rPr>
          <w:lang w:eastAsia="en-AU"/>
        </w:rPr>
        <w:t>were</w:t>
      </w:r>
      <w:r w:rsidR="00B352F2">
        <w:rPr>
          <w:lang w:eastAsia="en-AU"/>
        </w:rPr>
        <w:t xml:space="preserve"> </w:t>
      </w:r>
      <w:r w:rsidR="00AF46AF" w:rsidRPr="00AF46AF">
        <w:rPr>
          <w:lang w:eastAsia="en-AU"/>
        </w:rPr>
        <w:t>not</w:t>
      </w:r>
      <w:r w:rsidR="00B352F2">
        <w:rPr>
          <w:lang w:eastAsia="en-AU"/>
        </w:rPr>
        <w:t xml:space="preserve"> </w:t>
      </w:r>
      <w:r w:rsidR="00AF46AF" w:rsidRPr="00AF46AF">
        <w:rPr>
          <w:lang w:eastAsia="en-AU"/>
        </w:rPr>
        <w:t>to</w:t>
      </w:r>
      <w:r w:rsidR="00B352F2">
        <w:rPr>
          <w:lang w:eastAsia="en-AU"/>
        </w:rPr>
        <w:t xml:space="preserve"> </w:t>
      </w:r>
      <w:r w:rsidR="00AF46AF" w:rsidRPr="00AF46AF">
        <w:rPr>
          <w:lang w:eastAsia="en-AU"/>
        </w:rPr>
        <w:t>be</w:t>
      </w:r>
      <w:r w:rsidR="00B352F2">
        <w:rPr>
          <w:lang w:eastAsia="en-AU"/>
        </w:rPr>
        <w:t xml:space="preserve"> </w:t>
      </w:r>
      <w:r w:rsidR="00AF46AF" w:rsidRPr="00AF46AF">
        <w:rPr>
          <w:lang w:eastAsia="en-AU"/>
        </w:rPr>
        <w:t>classed</w:t>
      </w:r>
      <w:r w:rsidR="00B352F2">
        <w:rPr>
          <w:lang w:eastAsia="en-AU"/>
        </w:rPr>
        <w:t xml:space="preserve"> </w:t>
      </w:r>
      <w:r w:rsidR="00AF46AF" w:rsidRPr="00AF46AF">
        <w:rPr>
          <w:lang w:eastAsia="en-AU"/>
        </w:rPr>
        <w:t>with</w:t>
      </w:r>
      <w:r w:rsidR="00B352F2">
        <w:rPr>
          <w:lang w:eastAsia="en-AU"/>
        </w:rPr>
        <w:t xml:space="preserve"> </w:t>
      </w:r>
      <w:r w:rsidR="00AF46AF" w:rsidRPr="00AF46AF">
        <w:rPr>
          <w:lang w:eastAsia="en-AU"/>
        </w:rPr>
        <w:t>other</w:t>
      </w:r>
      <w:r w:rsidR="00B352F2">
        <w:rPr>
          <w:lang w:eastAsia="en-AU"/>
        </w:rPr>
        <w:t xml:space="preserve"> </w:t>
      </w:r>
      <w:r w:rsidR="00AF46AF" w:rsidRPr="00AF46AF">
        <w:rPr>
          <w:lang w:eastAsia="en-AU"/>
        </w:rPr>
        <w:t>foreign</w:t>
      </w:r>
      <w:r w:rsidR="00B352F2">
        <w:rPr>
          <w:lang w:eastAsia="en-AU"/>
        </w:rPr>
        <w:t xml:space="preserve"> </w:t>
      </w:r>
      <w:r w:rsidR="00AF46AF" w:rsidRPr="00AF46AF">
        <w:rPr>
          <w:lang w:eastAsia="en-AU"/>
        </w:rPr>
        <w:t>subjects;</w:t>
      </w:r>
      <w:r w:rsidR="00B352F2">
        <w:rPr>
          <w:lang w:eastAsia="en-AU"/>
        </w:rPr>
        <w:t xml:space="preserve"> </w:t>
      </w:r>
      <w:r w:rsidR="00AF46AF" w:rsidRPr="00AF46AF">
        <w:rPr>
          <w:lang w:eastAsia="en-AU"/>
        </w:rPr>
        <w:t>that</w:t>
      </w:r>
      <w:r w:rsidR="00B352F2">
        <w:rPr>
          <w:lang w:eastAsia="en-AU"/>
        </w:rPr>
        <w:t xml:space="preserve"> </w:t>
      </w:r>
      <w:r w:rsidR="00AF46AF" w:rsidRPr="00AF46AF">
        <w:rPr>
          <w:lang w:eastAsia="en-AU"/>
        </w:rPr>
        <w:t>they</w:t>
      </w:r>
      <w:r w:rsidR="00B352F2">
        <w:rPr>
          <w:lang w:eastAsia="en-AU"/>
        </w:rPr>
        <w:t xml:space="preserve"> </w:t>
      </w:r>
      <w:r w:rsidR="00AF46AF" w:rsidRPr="00AF46AF">
        <w:rPr>
          <w:lang w:eastAsia="en-AU"/>
        </w:rPr>
        <w:t>were</w:t>
      </w:r>
      <w:r w:rsidR="00B352F2">
        <w:rPr>
          <w:lang w:eastAsia="en-AU"/>
        </w:rPr>
        <w:t xml:space="preserve"> </w:t>
      </w:r>
      <w:r w:rsidR="00AF46AF" w:rsidRPr="00AF46AF">
        <w:rPr>
          <w:lang w:eastAsia="en-AU"/>
        </w:rPr>
        <w:t>hated</w:t>
      </w:r>
      <w:r w:rsidR="00B352F2">
        <w:rPr>
          <w:lang w:eastAsia="en-AU"/>
        </w:rPr>
        <w:t xml:space="preserve"> </w:t>
      </w:r>
      <w:r w:rsidR="00AF46AF" w:rsidRPr="00AF46AF">
        <w:rPr>
          <w:lang w:eastAsia="en-AU"/>
        </w:rPr>
        <w:t>by</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Persian</w:t>
      </w:r>
      <w:r w:rsidR="00B352F2">
        <w:rPr>
          <w:lang w:eastAsia="en-AU"/>
        </w:rPr>
        <w:t xml:space="preserve"> </w:t>
      </w:r>
      <w:r w:rsidR="00AF46AF" w:rsidRPr="00AF46AF">
        <w:rPr>
          <w:lang w:eastAsia="en-AU"/>
        </w:rPr>
        <w:t>Government</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it</w:t>
      </w:r>
      <w:r w:rsidR="00B352F2">
        <w:rPr>
          <w:lang w:eastAsia="en-AU"/>
        </w:rPr>
        <w:t xml:space="preserve"> </w:t>
      </w:r>
      <w:r w:rsidR="00AF46AF" w:rsidRPr="00AF46AF">
        <w:rPr>
          <w:lang w:eastAsia="en-AU"/>
        </w:rPr>
        <w:t>was</w:t>
      </w:r>
      <w:r w:rsidR="00B352F2">
        <w:rPr>
          <w:lang w:eastAsia="en-AU"/>
        </w:rPr>
        <w:t xml:space="preserve"> </w:t>
      </w:r>
      <w:r w:rsidR="00AF46AF" w:rsidRPr="00AF46AF">
        <w:rPr>
          <w:lang w:eastAsia="en-AU"/>
        </w:rPr>
        <w:t>not</w:t>
      </w:r>
      <w:r w:rsidR="00B352F2">
        <w:rPr>
          <w:lang w:eastAsia="en-AU"/>
        </w:rPr>
        <w:t xml:space="preserve"> </w:t>
      </w:r>
      <w:r w:rsidR="00AF46AF" w:rsidRPr="00AF46AF">
        <w:rPr>
          <w:lang w:eastAsia="en-AU"/>
        </w:rPr>
        <w:t>advisable</w:t>
      </w:r>
      <w:r w:rsidR="00B352F2">
        <w:rPr>
          <w:lang w:eastAsia="en-AU"/>
        </w:rPr>
        <w:t xml:space="preserve"> </w:t>
      </w:r>
      <w:r w:rsidR="00AF46AF" w:rsidRPr="00AF46AF">
        <w:rPr>
          <w:lang w:eastAsia="en-AU"/>
        </w:rPr>
        <w:t>for</w:t>
      </w:r>
      <w:r w:rsidR="00B352F2">
        <w:rPr>
          <w:lang w:eastAsia="en-AU"/>
        </w:rPr>
        <w:t xml:space="preserve"> </w:t>
      </w:r>
      <w:r w:rsidR="00AF46AF" w:rsidRPr="00AF46AF">
        <w:rPr>
          <w:lang w:eastAsia="en-AU"/>
        </w:rPr>
        <w:t>him,</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Consul,</w:t>
      </w:r>
      <w:r w:rsidR="00B352F2">
        <w:rPr>
          <w:lang w:eastAsia="en-AU"/>
        </w:rPr>
        <w:t xml:space="preserve"> </w:t>
      </w:r>
      <w:r w:rsidR="00AF46AF" w:rsidRPr="00AF46AF">
        <w:rPr>
          <w:lang w:eastAsia="en-AU"/>
        </w:rPr>
        <w:t>to</w:t>
      </w:r>
      <w:r w:rsidR="00B352F2">
        <w:rPr>
          <w:lang w:eastAsia="en-AU"/>
        </w:rPr>
        <w:t xml:space="preserve"> </w:t>
      </w:r>
      <w:r w:rsidR="00AF46AF" w:rsidRPr="00AF46AF">
        <w:rPr>
          <w:lang w:eastAsia="en-AU"/>
        </w:rPr>
        <w:t>make</w:t>
      </w:r>
      <w:r w:rsidR="00B352F2">
        <w:rPr>
          <w:lang w:eastAsia="en-AU"/>
        </w:rPr>
        <w:t xml:space="preserve"> </w:t>
      </w:r>
      <w:r w:rsidR="00AF46AF" w:rsidRPr="00AF46AF">
        <w:rPr>
          <w:lang w:eastAsia="en-AU"/>
        </w:rPr>
        <w:t>a</w:t>
      </w:r>
      <w:r w:rsidR="00B352F2">
        <w:rPr>
          <w:lang w:eastAsia="en-AU"/>
        </w:rPr>
        <w:t xml:space="preserve"> </w:t>
      </w:r>
      <w:r w:rsidR="00AF46AF" w:rsidRPr="00AF46AF">
        <w:rPr>
          <w:lang w:eastAsia="en-AU"/>
        </w:rPr>
        <w:t>plea</w:t>
      </w:r>
      <w:r w:rsidR="00B352F2">
        <w:rPr>
          <w:lang w:eastAsia="en-AU"/>
        </w:rPr>
        <w:t xml:space="preserve"> </w:t>
      </w:r>
      <w:r w:rsidR="00AF46AF" w:rsidRPr="00AF46AF">
        <w:rPr>
          <w:lang w:eastAsia="en-AU"/>
        </w:rPr>
        <w:t>for</w:t>
      </w:r>
      <w:r w:rsidR="00B352F2">
        <w:rPr>
          <w:lang w:eastAsia="en-AU"/>
        </w:rPr>
        <w:t xml:space="preserve"> </w:t>
      </w:r>
      <w:r w:rsidR="00AF46AF" w:rsidRPr="00AF46AF">
        <w:rPr>
          <w:lang w:eastAsia="en-AU"/>
        </w:rPr>
        <w:t>their</w:t>
      </w:r>
      <w:r w:rsidR="00B352F2">
        <w:rPr>
          <w:lang w:eastAsia="en-AU"/>
        </w:rPr>
        <w:t xml:space="preserve"> </w:t>
      </w:r>
      <w:proofErr w:type="spellStart"/>
      <w:r w:rsidR="00AF46AF" w:rsidRPr="00AF46AF">
        <w:rPr>
          <w:lang w:eastAsia="en-AU"/>
        </w:rPr>
        <w:t>favor</w:t>
      </w:r>
      <w:proofErr w:type="spellEnd"/>
      <w:r w:rsidR="00AF46AF" w:rsidRPr="00AF46AF">
        <w:rPr>
          <w:lang w:eastAsia="en-AU"/>
        </w:rPr>
        <w:t>.</w:t>
      </w:r>
    </w:p>
    <w:p w:rsidR="0084019A" w:rsidRDefault="00991B2B" w:rsidP="0084019A">
      <w:pPr>
        <w:pStyle w:val="Text"/>
      </w:pPr>
      <w:r w:rsidRPr="0084019A">
        <w:t>“</w:t>
      </w:r>
      <w:r w:rsidR="00AF46AF" w:rsidRPr="0084019A">
        <w:t>But</w:t>
      </w:r>
      <w:r w:rsidR="00B352F2" w:rsidRPr="0084019A">
        <w:t xml:space="preserve"> </w:t>
      </w:r>
      <w:r w:rsidR="00AF46AF" w:rsidRPr="0084019A">
        <w:t>see</w:t>
      </w:r>
      <w:r w:rsidR="00B352F2" w:rsidRPr="0084019A">
        <w:t xml:space="preserve"> </w:t>
      </w:r>
      <w:r w:rsidR="00AF46AF" w:rsidRPr="0084019A">
        <w:t>God</w:t>
      </w:r>
      <w:r w:rsidRPr="0084019A">
        <w:t>’</w:t>
      </w:r>
      <w:r w:rsidR="00AF46AF" w:rsidRPr="0084019A">
        <w:t>s</w:t>
      </w:r>
      <w:r w:rsidR="00B352F2" w:rsidRPr="0084019A">
        <w:t xml:space="preserve"> </w:t>
      </w:r>
      <w:r w:rsidR="00AF46AF" w:rsidRPr="0084019A">
        <w:t>power!</w:t>
      </w:r>
      <w:r w:rsidR="00B352F2" w:rsidRPr="0084019A">
        <w:t xml:space="preserve"> </w:t>
      </w:r>
      <w:r w:rsidR="0084019A">
        <w:t xml:space="preserve"> </w:t>
      </w:r>
      <w:r w:rsidR="00AF46AF" w:rsidRPr="0084019A">
        <w:t>Sometime</w:t>
      </w:r>
      <w:r w:rsidR="00B352F2" w:rsidRPr="0084019A">
        <w:t xml:space="preserve"> </w:t>
      </w:r>
      <w:r w:rsidR="00AF46AF" w:rsidRPr="0084019A">
        <w:t>after,</w:t>
      </w:r>
      <w:r w:rsidR="00B352F2" w:rsidRPr="0084019A">
        <w:t xml:space="preserve"> </w:t>
      </w:r>
      <w:r w:rsidR="00AF46AF" w:rsidRPr="0084019A">
        <w:t>this</w:t>
      </w:r>
      <w:r w:rsidR="00B352F2" w:rsidRPr="0084019A">
        <w:t xml:space="preserve"> </w:t>
      </w:r>
      <w:r w:rsidR="00AF46AF" w:rsidRPr="0084019A">
        <w:t>very</w:t>
      </w:r>
      <w:r w:rsidR="00B352F2" w:rsidRPr="0084019A">
        <w:t xml:space="preserve"> </w:t>
      </w:r>
      <w:r w:rsidR="00AF46AF" w:rsidRPr="0084019A">
        <w:t>Governor</w:t>
      </w:r>
      <w:r w:rsidR="00B352F2" w:rsidRPr="0084019A">
        <w:t xml:space="preserve"> </w:t>
      </w:r>
      <w:r w:rsidR="00AF46AF" w:rsidRPr="0084019A">
        <w:t>fell</w:t>
      </w:r>
      <w:r w:rsidR="00B352F2" w:rsidRPr="0084019A">
        <w:t xml:space="preserve"> </w:t>
      </w:r>
      <w:r w:rsidR="00AF46AF" w:rsidRPr="0084019A">
        <w:t>into</w:t>
      </w:r>
      <w:r w:rsidR="00B352F2" w:rsidRPr="0084019A">
        <w:t xml:space="preserve"> </w:t>
      </w:r>
      <w:r w:rsidR="00AF46AF" w:rsidRPr="0084019A">
        <w:t>a</w:t>
      </w:r>
      <w:r w:rsidR="00B352F2" w:rsidRPr="0084019A">
        <w:t xml:space="preserve"> </w:t>
      </w:r>
      <w:r w:rsidR="00AF46AF" w:rsidRPr="0084019A">
        <w:t>strange</w:t>
      </w:r>
      <w:r w:rsidR="00B352F2" w:rsidRPr="0084019A">
        <w:t xml:space="preserve"> </w:t>
      </w:r>
      <w:r w:rsidR="00AF46AF" w:rsidRPr="0084019A">
        <w:t>plight</w:t>
      </w:r>
      <w:r w:rsidR="00B352F2" w:rsidRPr="0084019A">
        <w:t xml:space="preserve"> </w:t>
      </w:r>
      <w:r w:rsidR="00AF46AF" w:rsidRPr="0084019A">
        <w:t>and</w:t>
      </w:r>
      <w:r w:rsidR="00B352F2" w:rsidRPr="0084019A">
        <w:t xml:space="preserve"> </w:t>
      </w:r>
      <w:r w:rsidR="00AF46AF" w:rsidRPr="0084019A">
        <w:t>was</w:t>
      </w:r>
      <w:r w:rsidR="00B352F2" w:rsidRPr="0084019A">
        <w:t xml:space="preserve"> </w:t>
      </w:r>
      <w:r w:rsidR="00AF46AF" w:rsidRPr="0084019A">
        <w:t>found</w:t>
      </w:r>
      <w:r w:rsidR="00B352F2" w:rsidRPr="0084019A">
        <w:t xml:space="preserve"> </w:t>
      </w:r>
      <w:r w:rsidR="00AF46AF" w:rsidRPr="0084019A">
        <w:t>in</w:t>
      </w:r>
      <w:r w:rsidR="00B352F2" w:rsidRPr="0084019A">
        <w:t xml:space="preserve"> </w:t>
      </w:r>
      <w:r w:rsidR="00AF46AF" w:rsidRPr="0084019A">
        <w:t>a</w:t>
      </w:r>
      <w:r w:rsidR="00B352F2" w:rsidRPr="0084019A">
        <w:t xml:space="preserve"> </w:t>
      </w:r>
      <w:r w:rsidR="00AF46AF" w:rsidRPr="0084019A">
        <w:t>helpless</w:t>
      </w:r>
      <w:r w:rsidR="00B352F2" w:rsidRPr="0084019A">
        <w:t xml:space="preserve"> </w:t>
      </w:r>
      <w:r w:rsidR="00AF46AF" w:rsidRPr="0084019A">
        <w:t>position;</w:t>
      </w:r>
      <w:r w:rsidR="00B352F2" w:rsidRPr="0084019A">
        <w:t xml:space="preserve"> </w:t>
      </w:r>
      <w:r w:rsidR="00AF46AF" w:rsidRPr="0084019A">
        <w:t>but</w:t>
      </w:r>
      <w:r w:rsidR="00B352F2" w:rsidRPr="0084019A">
        <w:t xml:space="preserve"> </w:t>
      </w:r>
      <w:r w:rsidR="00AF46AF" w:rsidRPr="0084019A">
        <w:t>overlooking</w:t>
      </w:r>
      <w:r w:rsidR="00B352F2" w:rsidRPr="0084019A">
        <w:t xml:space="preserve"> </w:t>
      </w:r>
      <w:r w:rsidR="00AF46AF" w:rsidRPr="0084019A">
        <w:t>his</w:t>
      </w:r>
      <w:r w:rsidR="00B352F2" w:rsidRPr="0084019A">
        <w:t xml:space="preserve"> </w:t>
      </w:r>
      <w:proofErr w:type="spellStart"/>
      <w:r w:rsidR="00AF46AF" w:rsidRPr="0084019A">
        <w:t>behavior</w:t>
      </w:r>
      <w:proofErr w:type="spellEnd"/>
      <w:r w:rsidR="00B352F2" w:rsidRPr="0084019A">
        <w:t xml:space="preserve"> </w:t>
      </w:r>
      <w:r w:rsidR="00AF46AF" w:rsidRPr="0084019A">
        <w:t>towards</w:t>
      </w:r>
      <w:r w:rsidR="00B352F2" w:rsidRPr="0084019A">
        <w:t xml:space="preserve"> </w:t>
      </w:r>
      <w:r w:rsidR="00AF46AF" w:rsidRPr="0084019A">
        <w:t>the</w:t>
      </w:r>
      <w:r w:rsidR="00B352F2" w:rsidRPr="0084019A">
        <w:t xml:space="preserve"> </w:t>
      </w:r>
      <w:r w:rsidR="00AF46AF" w:rsidRPr="0084019A">
        <w:t>Bah</w:t>
      </w:r>
      <w:r w:rsidR="0084019A">
        <w:t>a</w:t>
      </w:r>
      <w:r w:rsidRPr="0084019A">
        <w:t>’</w:t>
      </w:r>
      <w:r w:rsidR="0084019A">
        <w:t>i</w:t>
      </w:r>
      <w:r w:rsidR="00AF46AF" w:rsidRPr="0084019A">
        <w:t>s,</w:t>
      </w:r>
      <w:r w:rsidR="00B352F2" w:rsidRPr="0084019A">
        <w:t xml:space="preserve"> </w:t>
      </w:r>
      <w:r w:rsidR="00AF46AF" w:rsidRPr="0084019A">
        <w:t>I</w:t>
      </w:r>
      <w:r w:rsidR="00B352F2" w:rsidRPr="0084019A">
        <w:t xml:space="preserve"> </w:t>
      </w:r>
      <w:r w:rsidR="00AF46AF" w:rsidRPr="0084019A">
        <w:t>treated</w:t>
      </w:r>
      <w:r w:rsidR="00B352F2" w:rsidRPr="0084019A">
        <w:t xml:space="preserve"> </w:t>
      </w:r>
      <w:r w:rsidR="00AF46AF" w:rsidRPr="0084019A">
        <w:t>him</w:t>
      </w:r>
      <w:r w:rsidR="00B352F2" w:rsidRPr="0084019A">
        <w:t xml:space="preserve"> </w:t>
      </w:r>
      <w:r w:rsidR="00AF46AF" w:rsidRPr="0084019A">
        <w:t>with</w:t>
      </w:r>
      <w:r w:rsidR="00B352F2" w:rsidRPr="0084019A">
        <w:t xml:space="preserve"> </w:t>
      </w:r>
      <w:r w:rsidR="00AF46AF" w:rsidRPr="0084019A">
        <w:t>kindness</w:t>
      </w:r>
      <w:r w:rsidR="00B352F2" w:rsidRPr="0084019A">
        <w:t xml:space="preserve"> </w:t>
      </w:r>
      <w:r w:rsidR="00AF46AF" w:rsidRPr="0084019A">
        <w:t>during</w:t>
      </w:r>
      <w:r w:rsidR="00B352F2" w:rsidRPr="0084019A">
        <w:t xml:space="preserve"> </w:t>
      </w:r>
      <w:r w:rsidR="00AF46AF" w:rsidRPr="0084019A">
        <w:t>his</w:t>
      </w:r>
      <w:r w:rsidR="00B352F2" w:rsidRPr="0084019A">
        <w:t xml:space="preserve"> </w:t>
      </w:r>
      <w:r w:rsidR="00AF46AF" w:rsidRPr="0084019A">
        <w:t>troubles</w:t>
      </w:r>
      <w:r w:rsidRPr="0084019A">
        <w:t>.</w:t>
      </w:r>
      <w:r w:rsidR="00B352F2" w:rsidRPr="0084019A">
        <w:t xml:space="preserve">  </w:t>
      </w:r>
      <w:r w:rsidR="00AF46AF" w:rsidRPr="0084019A">
        <w:t>I</w:t>
      </w:r>
      <w:r w:rsidR="00B352F2" w:rsidRPr="0084019A">
        <w:t xml:space="preserve"> </w:t>
      </w:r>
      <w:r w:rsidR="00AF46AF" w:rsidRPr="0084019A">
        <w:t>even</w:t>
      </w:r>
      <w:r w:rsidR="00B352F2" w:rsidRPr="0084019A">
        <w:t xml:space="preserve"> </w:t>
      </w:r>
      <w:r w:rsidR="00AF46AF" w:rsidRPr="0084019A">
        <w:t>made</w:t>
      </w:r>
      <w:r w:rsidR="00B352F2" w:rsidRPr="0084019A">
        <w:t xml:space="preserve"> </w:t>
      </w:r>
      <w:r w:rsidR="00AF46AF" w:rsidRPr="0084019A">
        <w:t>him</w:t>
      </w:r>
      <w:r w:rsidR="00B352F2" w:rsidRPr="0084019A">
        <w:t xml:space="preserve"> </w:t>
      </w:r>
      <w:r w:rsidR="00AF46AF" w:rsidRPr="0084019A">
        <w:t>the</w:t>
      </w:r>
      <w:r w:rsidR="00B352F2" w:rsidRPr="0084019A">
        <w:t xml:space="preserve"> </w:t>
      </w:r>
      <w:r w:rsidR="00AF46AF" w:rsidRPr="0084019A">
        <w:t>present</w:t>
      </w:r>
      <w:r w:rsidR="00B352F2" w:rsidRPr="0084019A">
        <w:t xml:space="preserve"> </w:t>
      </w:r>
      <w:r w:rsidR="00AF46AF" w:rsidRPr="0084019A">
        <w:t>of</w:t>
      </w:r>
      <w:r w:rsidR="00B352F2" w:rsidRPr="0084019A">
        <w:t xml:space="preserve"> </w:t>
      </w:r>
      <w:r w:rsidR="00AF46AF" w:rsidRPr="0084019A">
        <w:t>an</w:t>
      </w:r>
      <w:r w:rsidR="00B352F2" w:rsidRPr="0084019A">
        <w:t xml:space="preserve"> </w:t>
      </w:r>
      <w:r w:rsidR="00AF46AF" w:rsidRPr="0084019A">
        <w:t>Aba</w:t>
      </w:r>
      <w:r w:rsidR="00B352F2" w:rsidRPr="0084019A">
        <w:t xml:space="preserve"> </w:t>
      </w:r>
      <w:r w:rsidR="00AF46AF" w:rsidRPr="0084019A">
        <w:t>(robe)</w:t>
      </w:r>
      <w:r w:rsidRPr="0084019A">
        <w:t>.</w:t>
      </w:r>
      <w:r w:rsidR="00B352F2" w:rsidRPr="0084019A">
        <w:t xml:space="preserve">  </w:t>
      </w:r>
      <w:r w:rsidR="00AF46AF" w:rsidRPr="0084019A">
        <w:t>I</w:t>
      </w:r>
      <w:r w:rsidR="00B352F2" w:rsidRPr="0084019A">
        <w:t xml:space="preserve"> </w:t>
      </w:r>
      <w:r w:rsidR="00AF46AF" w:rsidRPr="0084019A">
        <w:t>showed</w:t>
      </w:r>
      <w:r w:rsidR="00B352F2" w:rsidRPr="0084019A">
        <w:t xml:space="preserve"> </w:t>
      </w:r>
      <w:r w:rsidR="00AF46AF" w:rsidRPr="0084019A">
        <w:t>him</w:t>
      </w:r>
      <w:r w:rsidR="00B352F2" w:rsidRPr="0084019A">
        <w:t xml:space="preserve"> </w:t>
      </w:r>
      <w:r w:rsidR="00AF46AF" w:rsidRPr="0084019A">
        <w:t>so</w:t>
      </w:r>
      <w:r w:rsidR="00B352F2" w:rsidRPr="0084019A">
        <w:t xml:space="preserve"> </w:t>
      </w:r>
      <w:r w:rsidR="00AF46AF" w:rsidRPr="0084019A">
        <w:t>much</w:t>
      </w:r>
      <w:r w:rsidR="00B352F2" w:rsidRPr="0084019A">
        <w:t xml:space="preserve"> </w:t>
      </w:r>
      <w:r w:rsidR="00AF46AF" w:rsidRPr="0084019A">
        <w:t>affection</w:t>
      </w:r>
      <w:r w:rsidR="00B352F2" w:rsidRPr="0084019A">
        <w:t xml:space="preserve"> </w:t>
      </w:r>
      <w:r w:rsidR="00AF46AF" w:rsidRPr="0084019A">
        <w:t>that</w:t>
      </w:r>
      <w:r w:rsidR="00B352F2" w:rsidRPr="0084019A">
        <w:t xml:space="preserve"> </w:t>
      </w:r>
      <w:r w:rsidR="00AF46AF" w:rsidRPr="0084019A">
        <w:t>he</w:t>
      </w:r>
      <w:r w:rsidR="00B352F2" w:rsidRPr="0084019A">
        <w:t xml:space="preserve"> </w:t>
      </w:r>
      <w:r w:rsidR="00AF46AF" w:rsidRPr="0084019A">
        <w:t>began</w:t>
      </w:r>
      <w:r w:rsidR="00B352F2" w:rsidRPr="0084019A">
        <w:t xml:space="preserve"> </w:t>
      </w:r>
      <w:r w:rsidR="00AF46AF" w:rsidRPr="0084019A">
        <w:t>to</w:t>
      </w:r>
      <w:r w:rsidR="00B352F2" w:rsidRPr="0084019A">
        <w:t xml:space="preserve"> </w:t>
      </w:r>
      <w:r w:rsidR="00AF46AF" w:rsidRPr="0084019A">
        <w:t>doubt</w:t>
      </w:r>
      <w:r w:rsidR="00B352F2" w:rsidRPr="0084019A">
        <w:t xml:space="preserve"> </w:t>
      </w:r>
      <w:r w:rsidR="00AF46AF" w:rsidRPr="0084019A">
        <w:t>my</w:t>
      </w:r>
      <w:r w:rsidR="00B352F2" w:rsidRPr="0084019A">
        <w:t xml:space="preserve"> </w:t>
      </w:r>
      <w:r w:rsidR="00AF46AF" w:rsidRPr="0084019A">
        <w:t>having</w:t>
      </w:r>
      <w:r w:rsidR="00B352F2" w:rsidRPr="0084019A">
        <w:t xml:space="preserve"> </w:t>
      </w:r>
      <w:r w:rsidR="00AF46AF" w:rsidRPr="0084019A">
        <w:t>the</w:t>
      </w:r>
      <w:r w:rsidR="00B352F2" w:rsidRPr="0084019A">
        <w:t xml:space="preserve"> </w:t>
      </w:r>
      <w:r w:rsidR="00AF46AF" w:rsidRPr="0084019A">
        <w:t>least</w:t>
      </w:r>
      <w:r w:rsidR="00B352F2" w:rsidRPr="0084019A">
        <w:t xml:space="preserve"> </w:t>
      </w:r>
      <w:r w:rsidR="00AF46AF" w:rsidRPr="0084019A">
        <w:t>knowledge</w:t>
      </w:r>
      <w:r w:rsidR="00B352F2" w:rsidRPr="0084019A">
        <w:t xml:space="preserve"> </w:t>
      </w:r>
      <w:r w:rsidR="00AF46AF" w:rsidRPr="0084019A">
        <w:t>of</w:t>
      </w:r>
      <w:r w:rsidR="00B352F2" w:rsidRPr="0084019A">
        <w:t xml:space="preserve"> </w:t>
      </w:r>
      <w:r w:rsidR="00AF46AF" w:rsidRPr="0084019A">
        <w:t>his</w:t>
      </w:r>
      <w:r w:rsidR="00B352F2" w:rsidRPr="0084019A">
        <w:t xml:space="preserve"> </w:t>
      </w:r>
      <w:r w:rsidR="00AF46AF" w:rsidRPr="0084019A">
        <w:t>ill-treatment</w:t>
      </w:r>
      <w:r w:rsidR="00B352F2" w:rsidRPr="0084019A">
        <w:t xml:space="preserve"> </w:t>
      </w:r>
      <w:r w:rsidR="00AF46AF" w:rsidRPr="0084019A">
        <w:t>of</w:t>
      </w:r>
      <w:r w:rsidR="00B352F2" w:rsidRPr="0084019A">
        <w:t xml:space="preserve"> </w:t>
      </w:r>
      <w:r w:rsidR="00AF46AF" w:rsidRPr="0084019A">
        <w:t>the</w:t>
      </w:r>
      <w:r w:rsidR="00B352F2" w:rsidRPr="0084019A">
        <w:t xml:space="preserve"> </w:t>
      </w:r>
      <w:r w:rsidR="00AF46AF" w:rsidRPr="0084019A">
        <w:t>Bah</w:t>
      </w:r>
      <w:r w:rsidR="0084019A">
        <w:t>a</w:t>
      </w:r>
      <w:r w:rsidRPr="0084019A">
        <w:t>’</w:t>
      </w:r>
      <w:r w:rsidR="0084019A">
        <w:t>i</w:t>
      </w:r>
      <w:r w:rsidR="00AF46AF" w:rsidRPr="0084019A">
        <w:t>s</w:t>
      </w:r>
      <w:r w:rsidR="00B352F2" w:rsidRPr="0084019A">
        <w:t xml:space="preserve"> </w:t>
      </w:r>
      <w:r w:rsidR="00AF46AF" w:rsidRPr="0084019A">
        <w:t>during</w:t>
      </w:r>
      <w:r w:rsidR="00B352F2" w:rsidRPr="0084019A">
        <w:t xml:space="preserve"> </w:t>
      </w:r>
      <w:r w:rsidR="00AF46AF" w:rsidRPr="0084019A">
        <w:t>the</w:t>
      </w:r>
      <w:r w:rsidR="00B352F2" w:rsidRPr="0084019A">
        <w:t xml:space="preserve"> </w:t>
      </w:r>
      <w:r w:rsidR="00AF46AF" w:rsidRPr="0084019A">
        <w:t>days</w:t>
      </w:r>
      <w:r w:rsidR="00B352F2" w:rsidRPr="0084019A">
        <w:t xml:space="preserve"> </w:t>
      </w:r>
      <w:r w:rsidR="00AF46AF" w:rsidRPr="0084019A">
        <w:t>of</w:t>
      </w:r>
      <w:r w:rsidR="00B352F2" w:rsidRPr="0084019A">
        <w:t xml:space="preserve"> </w:t>
      </w:r>
      <w:r w:rsidR="00AF46AF" w:rsidRPr="0084019A">
        <w:t>his</w:t>
      </w:r>
      <w:r w:rsidR="00B352F2" w:rsidRPr="0084019A">
        <w:t xml:space="preserve"> </w:t>
      </w:r>
      <w:r w:rsidR="00AF46AF" w:rsidRPr="0084019A">
        <w:t>authority</w:t>
      </w:r>
      <w:r w:rsidRPr="0084019A">
        <w:t>.</w:t>
      </w:r>
      <w:r w:rsidR="00B352F2" w:rsidRPr="0084019A">
        <w:t xml:space="preserve">  </w:t>
      </w:r>
      <w:r w:rsidR="00AF46AF" w:rsidRPr="0084019A">
        <w:t>He</w:t>
      </w:r>
      <w:r w:rsidR="00B352F2" w:rsidRPr="0084019A">
        <w:t xml:space="preserve"> </w:t>
      </w:r>
      <w:r w:rsidR="00AF46AF" w:rsidRPr="0084019A">
        <w:t>imagined</w:t>
      </w:r>
      <w:r w:rsidR="00B352F2" w:rsidRPr="0084019A">
        <w:t xml:space="preserve"> </w:t>
      </w:r>
      <w:r w:rsidR="00AF46AF" w:rsidRPr="0084019A">
        <w:t>himself</w:t>
      </w:r>
      <w:r w:rsidR="00B352F2" w:rsidRPr="0084019A">
        <w:t xml:space="preserve"> </w:t>
      </w:r>
      <w:r w:rsidR="00AF46AF" w:rsidRPr="0084019A">
        <w:t>to</w:t>
      </w:r>
      <w:r w:rsidR="00B352F2" w:rsidRPr="0084019A">
        <w:t xml:space="preserve"> </w:t>
      </w:r>
      <w:r w:rsidR="00AF46AF" w:rsidRPr="0084019A">
        <w:t>have</w:t>
      </w:r>
      <w:r w:rsidR="00B352F2" w:rsidRPr="0084019A">
        <w:t xml:space="preserve"> </w:t>
      </w:r>
      <w:r w:rsidR="00AF46AF" w:rsidRPr="0084019A">
        <w:t>used</w:t>
      </w:r>
      <w:r w:rsidR="00B352F2" w:rsidRPr="0084019A">
        <w:t xml:space="preserve"> </w:t>
      </w:r>
      <w:r w:rsidR="00AF46AF" w:rsidRPr="0084019A">
        <w:t>such</w:t>
      </w:r>
      <w:r w:rsidR="00B352F2" w:rsidRPr="0084019A">
        <w:t xml:space="preserve"> </w:t>
      </w:r>
      <w:r w:rsidR="00AF46AF" w:rsidRPr="0084019A">
        <w:t>diplomacy</w:t>
      </w:r>
      <w:r w:rsidR="00B352F2" w:rsidRPr="0084019A">
        <w:t xml:space="preserve"> </w:t>
      </w:r>
      <w:r w:rsidR="00AF46AF" w:rsidRPr="0084019A">
        <w:t>by</w:t>
      </w:r>
      <w:r w:rsidR="00B352F2" w:rsidRPr="0084019A">
        <w:t xml:space="preserve"> </w:t>
      </w:r>
      <w:r w:rsidR="00AF46AF" w:rsidRPr="0084019A">
        <w:t>which</w:t>
      </w:r>
      <w:r w:rsidR="00B352F2" w:rsidRPr="0084019A">
        <w:t xml:space="preserve"> </w:t>
      </w:r>
      <w:r w:rsidR="00AF46AF" w:rsidRPr="0084019A">
        <w:t>his</w:t>
      </w:r>
      <w:r w:rsidR="00B352F2" w:rsidRPr="0084019A">
        <w:t xml:space="preserve"> </w:t>
      </w:r>
      <w:r w:rsidR="00AF46AF" w:rsidRPr="0084019A">
        <w:t>acts</w:t>
      </w:r>
      <w:r w:rsidR="00B352F2" w:rsidRPr="0084019A">
        <w:t xml:space="preserve"> </w:t>
      </w:r>
      <w:r w:rsidR="00AF46AF" w:rsidRPr="0084019A">
        <w:t>of</w:t>
      </w:r>
      <w:r w:rsidR="00B352F2" w:rsidRPr="0084019A">
        <w:t xml:space="preserve"> </w:t>
      </w:r>
      <w:r w:rsidR="00AF46AF" w:rsidRPr="0084019A">
        <w:t>sedition</w:t>
      </w:r>
      <w:r w:rsidR="00B352F2" w:rsidRPr="0084019A">
        <w:t xml:space="preserve"> </w:t>
      </w:r>
      <w:r w:rsidR="00AF46AF" w:rsidRPr="0084019A">
        <w:t>against</w:t>
      </w:r>
      <w:r w:rsidR="00B352F2" w:rsidRPr="0084019A">
        <w:t xml:space="preserve"> </w:t>
      </w:r>
      <w:r w:rsidR="00AF46AF" w:rsidRPr="0084019A">
        <w:t>us</w:t>
      </w:r>
      <w:r w:rsidR="00B352F2" w:rsidRPr="0084019A">
        <w:t xml:space="preserve"> </w:t>
      </w:r>
      <w:r w:rsidR="00AF46AF" w:rsidRPr="0084019A">
        <w:t>had</w:t>
      </w:r>
      <w:r w:rsidR="00B352F2" w:rsidRPr="0084019A">
        <w:t xml:space="preserve"> </w:t>
      </w:r>
      <w:r w:rsidR="00AF46AF" w:rsidRPr="0084019A">
        <w:t>remained</w:t>
      </w:r>
      <w:r w:rsidR="00B352F2" w:rsidRPr="0084019A">
        <w:t xml:space="preserve"> </w:t>
      </w:r>
      <w:r w:rsidR="00AF46AF" w:rsidRPr="0084019A">
        <w:t>unknown</w:t>
      </w:r>
      <w:r w:rsidR="00B352F2" w:rsidRPr="0084019A">
        <w:t xml:space="preserve"> </w:t>
      </w:r>
      <w:r w:rsidR="00AF46AF" w:rsidRPr="0084019A">
        <w:t>to</w:t>
      </w:r>
      <w:r w:rsidR="00B352F2" w:rsidRPr="0084019A">
        <w:t xml:space="preserve"> </w:t>
      </w:r>
      <w:r w:rsidR="00AF46AF" w:rsidRPr="0084019A">
        <w:t>us</w:t>
      </w:r>
      <w:r w:rsidRPr="0084019A">
        <w:t>.</w:t>
      </w:r>
      <w:r w:rsidR="00B352F2" w:rsidRPr="0084019A">
        <w:t xml:space="preserve">  </w:t>
      </w:r>
      <w:r w:rsidR="00AF46AF" w:rsidRPr="0084019A">
        <w:t>For</w:t>
      </w:r>
      <w:r w:rsidR="00B352F2" w:rsidRPr="0084019A">
        <w:t xml:space="preserve"> </w:t>
      </w:r>
      <w:r w:rsidR="00AF46AF" w:rsidRPr="0084019A">
        <w:t>how</w:t>
      </w:r>
      <w:r w:rsidR="00B352F2" w:rsidRPr="0084019A">
        <w:t xml:space="preserve"> </w:t>
      </w:r>
      <w:r w:rsidR="00AF46AF" w:rsidRPr="0084019A">
        <w:t>could</w:t>
      </w:r>
      <w:r w:rsidR="00B352F2" w:rsidRPr="0084019A">
        <w:t xml:space="preserve"> </w:t>
      </w:r>
      <w:r w:rsidR="00AF46AF" w:rsidRPr="0084019A">
        <w:t>he,</w:t>
      </w:r>
      <w:r w:rsidR="00B352F2" w:rsidRPr="0084019A">
        <w:t xml:space="preserve"> </w:t>
      </w:r>
      <w:r w:rsidR="00AF46AF" w:rsidRPr="0084019A">
        <w:t>other-wise,</w:t>
      </w:r>
      <w:r w:rsidR="00B352F2" w:rsidRPr="0084019A">
        <w:t xml:space="preserve"> </w:t>
      </w:r>
      <w:r w:rsidR="00AF46AF" w:rsidRPr="0084019A">
        <w:t>think</w:t>
      </w:r>
      <w:r w:rsidR="00B352F2" w:rsidRPr="0084019A">
        <w:t xml:space="preserve"> </w:t>
      </w:r>
      <w:r w:rsidR="00AF46AF" w:rsidRPr="0084019A">
        <w:t>it</w:t>
      </w:r>
      <w:r w:rsidR="00B352F2" w:rsidRPr="0084019A">
        <w:t xml:space="preserve"> </w:t>
      </w:r>
      <w:r w:rsidR="00AF46AF" w:rsidRPr="0084019A">
        <w:t>possible</w:t>
      </w:r>
      <w:r w:rsidR="00B352F2" w:rsidRPr="0084019A">
        <w:t xml:space="preserve"> </w:t>
      </w:r>
      <w:r w:rsidR="00AF46AF" w:rsidRPr="0084019A">
        <w:t>that</w:t>
      </w:r>
      <w:r w:rsidR="00B352F2" w:rsidRPr="0084019A">
        <w:t xml:space="preserve"> </w:t>
      </w:r>
      <w:r w:rsidR="00AF46AF" w:rsidRPr="0084019A">
        <w:t>we</w:t>
      </w:r>
      <w:r w:rsidR="00B352F2" w:rsidRPr="0084019A">
        <w:t xml:space="preserve"> </w:t>
      </w:r>
      <w:r w:rsidR="00AF46AF" w:rsidRPr="0084019A">
        <w:t>would</w:t>
      </w:r>
      <w:r w:rsidR="00B352F2" w:rsidRPr="0084019A">
        <w:t xml:space="preserve"> </w:t>
      </w:r>
      <w:r w:rsidR="00AF46AF" w:rsidRPr="0084019A">
        <w:t>treat</w:t>
      </w:r>
      <w:r w:rsidR="00B352F2" w:rsidRPr="0084019A">
        <w:t xml:space="preserve"> </w:t>
      </w:r>
      <w:r w:rsidR="00AF46AF" w:rsidRPr="0084019A">
        <w:t>him</w:t>
      </w:r>
      <w:r w:rsidR="00B352F2" w:rsidRPr="0084019A">
        <w:t xml:space="preserve"> </w:t>
      </w:r>
      <w:r w:rsidR="00AF46AF" w:rsidRPr="0084019A">
        <w:t>as</w:t>
      </w:r>
      <w:r w:rsidR="00B352F2" w:rsidRPr="0084019A">
        <w:t xml:space="preserve"> </w:t>
      </w:r>
      <w:r w:rsidR="00AF46AF" w:rsidRPr="0084019A">
        <w:t>a</w:t>
      </w:r>
      <w:r w:rsidR="00B352F2" w:rsidRPr="0084019A">
        <w:t xml:space="preserve"> </w:t>
      </w:r>
      <w:r w:rsidR="00AF46AF" w:rsidRPr="0084019A">
        <w:t>friend</w:t>
      </w:r>
      <w:r w:rsidR="00B352F2" w:rsidRPr="0084019A">
        <w:t xml:space="preserve"> </w:t>
      </w:r>
      <w:r w:rsidR="00AF46AF" w:rsidRPr="0084019A">
        <w:t>and</w:t>
      </w:r>
      <w:r w:rsidR="00B352F2" w:rsidRPr="0084019A">
        <w:t xml:space="preserve"> </w:t>
      </w:r>
      <w:r w:rsidR="00AF46AF" w:rsidRPr="0084019A">
        <w:t>show</w:t>
      </w:r>
      <w:r w:rsidR="00B352F2" w:rsidRPr="0084019A">
        <w:t xml:space="preserve"> </w:t>
      </w:r>
      <w:r w:rsidR="00AF46AF" w:rsidRPr="0084019A">
        <w:t>him</w:t>
      </w:r>
      <w:r w:rsidR="00B352F2" w:rsidRPr="0084019A">
        <w:t xml:space="preserve"> </w:t>
      </w:r>
      <w:r w:rsidR="00AF46AF" w:rsidRPr="0084019A">
        <w:t>kindness</w:t>
      </w:r>
      <w:r w:rsidR="00B352F2" w:rsidRPr="0084019A">
        <w:t xml:space="preserve"> </w:t>
      </w:r>
      <w:r w:rsidR="00AF46AF" w:rsidRPr="0084019A">
        <w:t>in</w:t>
      </w:r>
      <w:r w:rsidR="00B352F2" w:rsidRPr="0084019A">
        <w:t xml:space="preserve"> </w:t>
      </w:r>
      <w:r w:rsidR="00AF46AF" w:rsidRPr="0084019A">
        <w:t>the</w:t>
      </w:r>
      <w:r w:rsidR="00B352F2" w:rsidRPr="0084019A">
        <w:t xml:space="preserve"> </w:t>
      </w:r>
      <w:r w:rsidR="00AF46AF" w:rsidRPr="0084019A">
        <w:t>days</w:t>
      </w:r>
      <w:r w:rsidR="00B352F2" w:rsidRPr="0084019A">
        <w:t xml:space="preserve"> </w:t>
      </w:r>
      <w:r w:rsidR="00AF46AF" w:rsidRPr="0084019A">
        <w:t>of</w:t>
      </w:r>
      <w:r w:rsidR="00B352F2" w:rsidRPr="0084019A">
        <w:t xml:space="preserve"> </w:t>
      </w:r>
      <w:r w:rsidR="00AF46AF" w:rsidRPr="0084019A">
        <w:t>his</w:t>
      </w:r>
      <w:r w:rsidR="00B352F2" w:rsidRPr="0084019A">
        <w:t xml:space="preserve"> </w:t>
      </w:r>
      <w:r w:rsidR="00AF46AF" w:rsidRPr="0084019A">
        <w:t>trials?</w:t>
      </w:r>
    </w:p>
    <w:p w:rsidR="0084019A" w:rsidRDefault="0084019A">
      <w:pPr>
        <w:widowControl/>
        <w:kinsoku/>
        <w:overflowPunct/>
        <w:textAlignment w:val="auto"/>
      </w:pPr>
      <w:r>
        <w:br w:type="page"/>
      </w:r>
    </w:p>
    <w:p w:rsidR="00AF46AF" w:rsidRPr="0084019A" w:rsidRDefault="004B2AB8" w:rsidP="0084019A">
      <w:r>
        <w:lastRenderedPageBreak/>
        <w:t xml:space="preserve">&lt;p </w:t>
      </w:r>
      <w:r w:rsidR="00AF46AF" w:rsidRPr="00FB112F">
        <w:t>48&gt;</w:t>
      </w:r>
    </w:p>
    <w:p w:rsidR="00AF46AF" w:rsidRPr="00AF46AF" w:rsidRDefault="00991B2B" w:rsidP="0084019A">
      <w:pPr>
        <w:pStyle w:val="Text"/>
        <w:rPr>
          <w:lang w:eastAsia="en-AU"/>
        </w:rPr>
      </w:pPr>
      <w:r>
        <w:rPr>
          <w:lang w:eastAsia="en-AU"/>
        </w:rPr>
        <w:t>“</w:t>
      </w:r>
      <w:r w:rsidR="00AF46AF" w:rsidRPr="00AF46AF">
        <w:rPr>
          <w:lang w:eastAsia="en-AU"/>
        </w:rPr>
        <w:t>To</w:t>
      </w:r>
      <w:r w:rsidR="00B352F2">
        <w:rPr>
          <w:lang w:eastAsia="en-AU"/>
        </w:rPr>
        <w:t xml:space="preserve"> </w:t>
      </w:r>
      <w:r w:rsidR="00AF46AF" w:rsidRPr="00AF46AF">
        <w:rPr>
          <w:lang w:eastAsia="en-AU"/>
        </w:rPr>
        <w:t>be</w:t>
      </w:r>
      <w:r w:rsidR="00B352F2">
        <w:rPr>
          <w:lang w:eastAsia="en-AU"/>
        </w:rPr>
        <w:t xml:space="preserve"> </w:t>
      </w:r>
      <w:r w:rsidR="00AF46AF" w:rsidRPr="00AF46AF">
        <w:rPr>
          <w:lang w:eastAsia="en-AU"/>
        </w:rPr>
        <w:t>brief;</w:t>
      </w:r>
      <w:r w:rsidR="00B352F2">
        <w:rPr>
          <w:lang w:eastAsia="en-AU"/>
        </w:rPr>
        <w:t xml:space="preserve"> </w:t>
      </w:r>
      <w:r w:rsidR="0084019A">
        <w:rPr>
          <w:lang w:eastAsia="en-AU"/>
        </w:rPr>
        <w:t>w</w:t>
      </w:r>
      <w:r w:rsidR="00AF46AF" w:rsidRPr="00AF46AF">
        <w:rPr>
          <w:lang w:eastAsia="en-AU"/>
        </w:rPr>
        <w:t>hen</w:t>
      </w:r>
      <w:r w:rsidR="00B352F2">
        <w:rPr>
          <w:lang w:eastAsia="en-AU"/>
        </w:rPr>
        <w:t xml:space="preserve"> </w:t>
      </w:r>
      <w:r w:rsidR="00AF46AF" w:rsidRPr="00AF46AF">
        <w:rPr>
          <w:lang w:eastAsia="en-AU"/>
        </w:rPr>
        <w:t>he</w:t>
      </w:r>
      <w:r w:rsidR="00B352F2">
        <w:rPr>
          <w:lang w:eastAsia="en-AU"/>
        </w:rPr>
        <w:t xml:space="preserve"> </w:t>
      </w:r>
      <w:r w:rsidR="00AF46AF" w:rsidRPr="00AF46AF">
        <w:rPr>
          <w:lang w:eastAsia="en-AU"/>
        </w:rPr>
        <w:t>was</w:t>
      </w:r>
      <w:r w:rsidR="00B352F2">
        <w:rPr>
          <w:lang w:eastAsia="en-AU"/>
        </w:rPr>
        <w:t xml:space="preserve"> </w:t>
      </w:r>
      <w:r w:rsidR="00AF46AF" w:rsidRPr="00AF46AF">
        <w:rPr>
          <w:lang w:eastAsia="en-AU"/>
        </w:rPr>
        <w:t>for</w:t>
      </w:r>
      <w:r w:rsidR="00B352F2">
        <w:rPr>
          <w:lang w:eastAsia="en-AU"/>
        </w:rPr>
        <w:t xml:space="preserve"> </w:t>
      </w:r>
      <w:r w:rsidR="00AF46AF" w:rsidRPr="00AF46AF">
        <w:rPr>
          <w:lang w:eastAsia="en-AU"/>
        </w:rPr>
        <w:t>personal</w:t>
      </w:r>
      <w:r w:rsidR="00B352F2">
        <w:rPr>
          <w:lang w:eastAsia="en-AU"/>
        </w:rPr>
        <w:t xml:space="preserve"> </w:t>
      </w:r>
      <w:r w:rsidR="00AF46AF" w:rsidRPr="00AF46AF">
        <w:rPr>
          <w:lang w:eastAsia="en-AU"/>
        </w:rPr>
        <w:t>reasons</w:t>
      </w:r>
      <w:r w:rsidR="00B352F2">
        <w:rPr>
          <w:lang w:eastAsia="en-AU"/>
        </w:rPr>
        <w:t xml:space="preserve"> </w:t>
      </w:r>
      <w:r w:rsidR="00AF46AF" w:rsidRPr="00AF46AF">
        <w:rPr>
          <w:lang w:eastAsia="en-AU"/>
        </w:rPr>
        <w:t>arrested</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imprisoned</w:t>
      </w:r>
      <w:r w:rsidR="00B352F2">
        <w:rPr>
          <w:lang w:eastAsia="en-AU"/>
        </w:rPr>
        <w:t xml:space="preserve"> </w:t>
      </w:r>
      <w:r w:rsidR="00AF46AF" w:rsidRPr="00AF46AF">
        <w:rPr>
          <w:lang w:eastAsia="en-AU"/>
        </w:rPr>
        <w:t>by</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order</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government,</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no</w:t>
      </w:r>
      <w:r w:rsidR="00B352F2">
        <w:rPr>
          <w:lang w:eastAsia="en-AU"/>
        </w:rPr>
        <w:t xml:space="preserve"> </w:t>
      </w:r>
      <w:r w:rsidR="00AF46AF" w:rsidRPr="00AF46AF">
        <w:rPr>
          <w:lang w:eastAsia="en-AU"/>
        </w:rPr>
        <w:t>one</w:t>
      </w:r>
      <w:r w:rsidR="00B352F2">
        <w:rPr>
          <w:lang w:eastAsia="en-AU"/>
        </w:rPr>
        <w:t xml:space="preserve"> </w:t>
      </w:r>
      <w:r w:rsidR="00AF46AF" w:rsidRPr="00AF46AF">
        <w:rPr>
          <w:lang w:eastAsia="en-AU"/>
        </w:rPr>
        <w:t>dared</w:t>
      </w:r>
      <w:r w:rsidR="00B352F2">
        <w:rPr>
          <w:lang w:eastAsia="en-AU"/>
        </w:rPr>
        <w:t xml:space="preserve"> </w:t>
      </w:r>
      <w:r w:rsidR="00AF46AF" w:rsidRPr="00AF46AF">
        <w:rPr>
          <w:lang w:eastAsia="en-AU"/>
        </w:rPr>
        <w:t>associate</w:t>
      </w:r>
      <w:r w:rsidR="00B352F2">
        <w:rPr>
          <w:lang w:eastAsia="en-AU"/>
        </w:rPr>
        <w:t xml:space="preserve"> </w:t>
      </w:r>
      <w:r w:rsidR="00AF46AF" w:rsidRPr="00AF46AF">
        <w:rPr>
          <w:lang w:eastAsia="en-AU"/>
        </w:rPr>
        <w:t>with</w:t>
      </w:r>
      <w:r w:rsidR="00B352F2">
        <w:rPr>
          <w:lang w:eastAsia="en-AU"/>
        </w:rPr>
        <w:t xml:space="preserve"> </w:t>
      </w:r>
      <w:r w:rsidR="00AF46AF" w:rsidRPr="00AF46AF">
        <w:rPr>
          <w:lang w:eastAsia="en-AU"/>
        </w:rPr>
        <w:t>him,</w:t>
      </w:r>
      <w:r w:rsidR="00B352F2">
        <w:rPr>
          <w:lang w:eastAsia="en-AU"/>
        </w:rPr>
        <w:t xml:space="preserve"> </w:t>
      </w:r>
      <w:r w:rsidR="00AF46AF" w:rsidRPr="00AF46AF">
        <w:rPr>
          <w:lang w:eastAsia="en-AU"/>
        </w:rPr>
        <w:t>I</w:t>
      </w:r>
      <w:r w:rsidR="00B352F2">
        <w:rPr>
          <w:lang w:eastAsia="en-AU"/>
        </w:rPr>
        <w:t xml:space="preserve"> </w:t>
      </w:r>
      <w:r w:rsidR="00AF46AF" w:rsidRPr="00AF46AF">
        <w:rPr>
          <w:lang w:eastAsia="en-AU"/>
        </w:rPr>
        <w:t>expressed</w:t>
      </w:r>
      <w:r w:rsidR="00B352F2">
        <w:rPr>
          <w:lang w:eastAsia="en-AU"/>
        </w:rPr>
        <w:t xml:space="preserve"> </w:t>
      </w:r>
      <w:r w:rsidR="00AF46AF" w:rsidRPr="00AF46AF">
        <w:rPr>
          <w:lang w:eastAsia="en-AU"/>
        </w:rPr>
        <w:t>sympathy</w:t>
      </w:r>
      <w:r w:rsidR="00B352F2">
        <w:rPr>
          <w:lang w:eastAsia="en-AU"/>
        </w:rPr>
        <w:t xml:space="preserve"> </w:t>
      </w:r>
      <w:r w:rsidR="00AF46AF" w:rsidRPr="00AF46AF">
        <w:rPr>
          <w:lang w:eastAsia="en-AU"/>
        </w:rPr>
        <w:t>for</w:t>
      </w:r>
      <w:r w:rsidR="00B352F2">
        <w:rPr>
          <w:lang w:eastAsia="en-AU"/>
        </w:rPr>
        <w:t xml:space="preserve"> </w:t>
      </w:r>
      <w:r w:rsidR="00AF46AF" w:rsidRPr="00AF46AF">
        <w:rPr>
          <w:lang w:eastAsia="en-AU"/>
        </w:rPr>
        <w:t>him</w:t>
      </w:r>
      <w:r w:rsidR="00B352F2">
        <w:rPr>
          <w:lang w:eastAsia="en-AU"/>
        </w:rPr>
        <w:t xml:space="preserve"> </w:t>
      </w:r>
      <w:r w:rsidR="00AF46AF" w:rsidRPr="00AF46AF">
        <w:rPr>
          <w:lang w:eastAsia="en-AU"/>
        </w:rPr>
        <w:t>by</w:t>
      </w:r>
      <w:r w:rsidR="00B352F2">
        <w:rPr>
          <w:lang w:eastAsia="en-AU"/>
        </w:rPr>
        <w:t xml:space="preserve"> </w:t>
      </w:r>
      <w:r w:rsidR="00AF46AF" w:rsidRPr="00AF46AF">
        <w:rPr>
          <w:lang w:eastAsia="en-AU"/>
        </w:rPr>
        <w:t>sending</w:t>
      </w:r>
      <w:r w:rsidR="00B352F2">
        <w:rPr>
          <w:lang w:eastAsia="en-AU"/>
        </w:rPr>
        <w:t xml:space="preserve"> </w:t>
      </w:r>
      <w:r w:rsidR="00AF46AF" w:rsidRPr="00AF46AF">
        <w:rPr>
          <w:lang w:eastAsia="en-AU"/>
        </w:rPr>
        <w:t>him</w:t>
      </w:r>
      <w:r w:rsidR="00B352F2">
        <w:rPr>
          <w:lang w:eastAsia="en-AU"/>
        </w:rPr>
        <w:t xml:space="preserve"> </w:t>
      </w:r>
      <w:r w:rsidR="00AF46AF" w:rsidRPr="00AF46AF">
        <w:rPr>
          <w:lang w:eastAsia="en-AU"/>
        </w:rPr>
        <w:t>word</w:t>
      </w:r>
      <w:r w:rsidR="00B352F2">
        <w:rPr>
          <w:lang w:eastAsia="en-AU"/>
        </w:rPr>
        <w:t xml:space="preserve"> </w:t>
      </w:r>
      <w:r w:rsidR="00AF46AF" w:rsidRPr="00AF46AF">
        <w:rPr>
          <w:lang w:eastAsia="en-AU"/>
        </w:rPr>
        <w:t>that</w:t>
      </w:r>
      <w:r w:rsidR="00B352F2">
        <w:rPr>
          <w:lang w:eastAsia="en-AU"/>
        </w:rPr>
        <w:t xml:space="preserve"> </w:t>
      </w:r>
      <w:r w:rsidR="00AF46AF" w:rsidRPr="00AF46AF">
        <w:rPr>
          <w:lang w:eastAsia="en-AU"/>
        </w:rPr>
        <w:t>I</w:t>
      </w:r>
      <w:r w:rsidR="00B352F2">
        <w:rPr>
          <w:lang w:eastAsia="en-AU"/>
        </w:rPr>
        <w:t xml:space="preserve"> </w:t>
      </w:r>
      <w:r w:rsidR="00AF46AF" w:rsidRPr="00AF46AF">
        <w:rPr>
          <w:lang w:eastAsia="en-AU"/>
        </w:rPr>
        <w:t>would</w:t>
      </w:r>
      <w:r w:rsidR="00B352F2">
        <w:rPr>
          <w:lang w:eastAsia="en-AU"/>
        </w:rPr>
        <w:t xml:space="preserve"> </w:t>
      </w:r>
      <w:r w:rsidR="00AF46AF" w:rsidRPr="00AF46AF">
        <w:rPr>
          <w:lang w:eastAsia="en-AU"/>
        </w:rPr>
        <w:t>have</w:t>
      </w:r>
      <w:r w:rsidR="00B352F2">
        <w:rPr>
          <w:lang w:eastAsia="en-AU"/>
        </w:rPr>
        <w:t xml:space="preserve"> </w:t>
      </w:r>
      <w:r w:rsidR="00AF46AF" w:rsidRPr="00AF46AF">
        <w:rPr>
          <w:lang w:eastAsia="en-AU"/>
        </w:rPr>
        <w:t>even</w:t>
      </w:r>
      <w:r w:rsidR="00B352F2">
        <w:rPr>
          <w:lang w:eastAsia="en-AU"/>
        </w:rPr>
        <w:t xml:space="preserve"> </w:t>
      </w:r>
      <w:r w:rsidR="00AF46AF" w:rsidRPr="00AF46AF">
        <w:rPr>
          <w:lang w:eastAsia="en-AU"/>
        </w:rPr>
        <w:t>called</w:t>
      </w:r>
      <w:r w:rsidR="00B352F2">
        <w:rPr>
          <w:lang w:eastAsia="en-AU"/>
        </w:rPr>
        <w:t xml:space="preserve"> </w:t>
      </w:r>
      <w:r w:rsidR="00AF46AF" w:rsidRPr="00AF46AF">
        <w:rPr>
          <w:lang w:eastAsia="en-AU"/>
        </w:rPr>
        <w:t>on</w:t>
      </w:r>
      <w:r w:rsidR="00B352F2">
        <w:rPr>
          <w:lang w:eastAsia="en-AU"/>
        </w:rPr>
        <w:t xml:space="preserve"> </w:t>
      </w:r>
      <w:r w:rsidR="00AF46AF" w:rsidRPr="00AF46AF">
        <w:rPr>
          <w:lang w:eastAsia="en-AU"/>
        </w:rPr>
        <w:t>him</w:t>
      </w:r>
      <w:r w:rsidR="00B352F2">
        <w:rPr>
          <w:lang w:eastAsia="en-AU"/>
        </w:rPr>
        <w:t xml:space="preserve"> </w:t>
      </w:r>
      <w:r w:rsidR="00AF46AF" w:rsidRPr="00AF46AF">
        <w:rPr>
          <w:lang w:eastAsia="en-AU"/>
        </w:rPr>
        <w:t>in</w:t>
      </w:r>
      <w:r w:rsidR="00B352F2">
        <w:rPr>
          <w:lang w:eastAsia="en-AU"/>
        </w:rPr>
        <w:t xml:space="preserve"> </w:t>
      </w:r>
      <w:r w:rsidR="00AF46AF" w:rsidRPr="00AF46AF">
        <w:rPr>
          <w:lang w:eastAsia="en-AU"/>
        </w:rPr>
        <w:t>person</w:t>
      </w:r>
      <w:r w:rsidR="00B352F2">
        <w:rPr>
          <w:lang w:eastAsia="en-AU"/>
        </w:rPr>
        <w:t xml:space="preserve"> </w:t>
      </w:r>
      <w:r w:rsidR="00AF46AF" w:rsidRPr="00AF46AF">
        <w:rPr>
          <w:lang w:eastAsia="en-AU"/>
        </w:rPr>
        <w:t>had</w:t>
      </w:r>
      <w:r w:rsidR="00B352F2">
        <w:rPr>
          <w:lang w:eastAsia="en-AU"/>
        </w:rPr>
        <w:t xml:space="preserve"> </w:t>
      </w:r>
      <w:r w:rsidR="00AF46AF" w:rsidRPr="00AF46AF">
        <w:rPr>
          <w:lang w:eastAsia="en-AU"/>
        </w:rPr>
        <w:t>I</w:t>
      </w:r>
      <w:r w:rsidR="00B352F2">
        <w:rPr>
          <w:lang w:eastAsia="en-AU"/>
        </w:rPr>
        <w:t xml:space="preserve"> </w:t>
      </w:r>
      <w:r w:rsidR="00AF46AF" w:rsidRPr="00AF46AF">
        <w:rPr>
          <w:lang w:eastAsia="en-AU"/>
        </w:rPr>
        <w:t>not</w:t>
      </w:r>
      <w:r w:rsidR="00B352F2">
        <w:rPr>
          <w:lang w:eastAsia="en-AU"/>
        </w:rPr>
        <w:t xml:space="preserve"> </w:t>
      </w:r>
      <w:r w:rsidR="00AF46AF" w:rsidRPr="00AF46AF">
        <w:rPr>
          <w:lang w:eastAsia="en-AU"/>
        </w:rPr>
        <w:t>thought</w:t>
      </w:r>
      <w:r w:rsidR="00B352F2">
        <w:rPr>
          <w:lang w:eastAsia="en-AU"/>
        </w:rPr>
        <w:t xml:space="preserve"> </w:t>
      </w:r>
      <w:r w:rsidR="00AF46AF" w:rsidRPr="00AF46AF">
        <w:rPr>
          <w:lang w:eastAsia="en-AU"/>
        </w:rPr>
        <w:t>it</w:t>
      </w:r>
      <w:r w:rsidR="00B352F2">
        <w:rPr>
          <w:lang w:eastAsia="en-AU"/>
        </w:rPr>
        <w:t xml:space="preserve"> </w:t>
      </w:r>
      <w:r w:rsidR="00AF46AF" w:rsidRPr="00AF46AF">
        <w:rPr>
          <w:lang w:eastAsia="en-AU"/>
        </w:rPr>
        <w:t>probable</w:t>
      </w:r>
      <w:r w:rsidR="00B352F2">
        <w:rPr>
          <w:lang w:eastAsia="en-AU"/>
        </w:rPr>
        <w:t xml:space="preserve"> </w:t>
      </w:r>
      <w:r w:rsidR="00AF46AF" w:rsidRPr="00AF46AF">
        <w:rPr>
          <w:lang w:eastAsia="en-AU"/>
        </w:rPr>
        <w:t>that,</w:t>
      </w:r>
      <w:r w:rsidR="00B352F2">
        <w:rPr>
          <w:lang w:eastAsia="en-AU"/>
        </w:rPr>
        <w:t xml:space="preserve"> </w:t>
      </w:r>
      <w:r w:rsidR="00AF46AF" w:rsidRPr="00AF46AF">
        <w:rPr>
          <w:lang w:eastAsia="en-AU"/>
        </w:rPr>
        <w:t>at</w:t>
      </w:r>
      <w:r w:rsidR="00B352F2">
        <w:rPr>
          <w:lang w:eastAsia="en-AU"/>
        </w:rPr>
        <w:t xml:space="preserve"> </w:t>
      </w:r>
      <w:r w:rsidR="00AF46AF" w:rsidRPr="00AF46AF">
        <w:rPr>
          <w:lang w:eastAsia="en-AU"/>
        </w:rPr>
        <w:t>this</w:t>
      </w:r>
      <w:r w:rsidR="00B352F2">
        <w:rPr>
          <w:lang w:eastAsia="en-AU"/>
        </w:rPr>
        <w:t xml:space="preserve"> </w:t>
      </w:r>
      <w:r w:rsidR="00AF46AF" w:rsidRPr="00AF46AF">
        <w:rPr>
          <w:lang w:eastAsia="en-AU"/>
        </w:rPr>
        <w:t>juncture,</w:t>
      </w:r>
      <w:r w:rsidR="00B352F2">
        <w:rPr>
          <w:lang w:eastAsia="en-AU"/>
        </w:rPr>
        <w:t xml:space="preserve"> </w:t>
      </w:r>
      <w:r w:rsidR="00AF46AF" w:rsidRPr="00AF46AF">
        <w:rPr>
          <w:lang w:eastAsia="en-AU"/>
        </w:rPr>
        <w:t>this</w:t>
      </w:r>
      <w:r w:rsidR="00B352F2">
        <w:rPr>
          <w:lang w:eastAsia="en-AU"/>
        </w:rPr>
        <w:t xml:space="preserve"> </w:t>
      </w:r>
      <w:r w:rsidR="00AF46AF" w:rsidRPr="00AF46AF">
        <w:rPr>
          <w:lang w:eastAsia="en-AU"/>
        </w:rPr>
        <w:t>might</w:t>
      </w:r>
      <w:r w:rsidR="00B352F2">
        <w:rPr>
          <w:lang w:eastAsia="en-AU"/>
        </w:rPr>
        <w:t xml:space="preserve"> </w:t>
      </w:r>
      <w:r w:rsidR="00AF46AF" w:rsidRPr="00AF46AF">
        <w:rPr>
          <w:lang w:eastAsia="en-AU"/>
        </w:rPr>
        <w:t>give</w:t>
      </w:r>
      <w:r w:rsidR="00B352F2">
        <w:rPr>
          <w:lang w:eastAsia="en-AU"/>
        </w:rPr>
        <w:t xml:space="preserve"> </w:t>
      </w:r>
      <w:r w:rsidR="00AF46AF" w:rsidRPr="00AF46AF">
        <w:rPr>
          <w:lang w:eastAsia="en-AU"/>
        </w:rPr>
        <w:t>his</w:t>
      </w:r>
      <w:r w:rsidR="00B352F2">
        <w:rPr>
          <w:lang w:eastAsia="en-AU"/>
        </w:rPr>
        <w:t xml:space="preserve"> </w:t>
      </w:r>
      <w:r w:rsidR="00AF46AF" w:rsidRPr="00AF46AF">
        <w:rPr>
          <w:lang w:eastAsia="en-AU"/>
        </w:rPr>
        <w:t>enemies</w:t>
      </w:r>
      <w:r w:rsidR="00B352F2">
        <w:rPr>
          <w:lang w:eastAsia="en-AU"/>
        </w:rPr>
        <w:t xml:space="preserve"> </w:t>
      </w:r>
      <w:r w:rsidR="00AF46AF" w:rsidRPr="00AF46AF">
        <w:rPr>
          <w:lang w:eastAsia="en-AU"/>
        </w:rPr>
        <w:t>further</w:t>
      </w:r>
      <w:r w:rsidR="00B352F2">
        <w:rPr>
          <w:lang w:eastAsia="en-AU"/>
        </w:rPr>
        <w:t xml:space="preserve"> </w:t>
      </w:r>
      <w:r w:rsidR="00AF46AF" w:rsidRPr="00AF46AF">
        <w:rPr>
          <w:lang w:eastAsia="en-AU"/>
        </w:rPr>
        <w:t>occasion</w:t>
      </w:r>
      <w:r w:rsidR="00B352F2">
        <w:rPr>
          <w:lang w:eastAsia="en-AU"/>
        </w:rPr>
        <w:t xml:space="preserve"> </w:t>
      </w:r>
      <w:r w:rsidR="00AF46AF" w:rsidRPr="00AF46AF">
        <w:rPr>
          <w:lang w:eastAsia="en-AU"/>
        </w:rPr>
        <w:t>to</w:t>
      </w:r>
      <w:r w:rsidR="00B352F2">
        <w:rPr>
          <w:lang w:eastAsia="en-AU"/>
        </w:rPr>
        <w:t xml:space="preserve"> </w:t>
      </w:r>
      <w:r w:rsidR="00AF46AF" w:rsidRPr="00AF46AF">
        <w:rPr>
          <w:lang w:eastAsia="en-AU"/>
        </w:rPr>
        <w:t>do</w:t>
      </w:r>
      <w:r w:rsidR="00B352F2">
        <w:rPr>
          <w:lang w:eastAsia="en-AU"/>
        </w:rPr>
        <w:t xml:space="preserve"> </w:t>
      </w:r>
      <w:r w:rsidR="00AF46AF" w:rsidRPr="00AF46AF">
        <w:rPr>
          <w:lang w:eastAsia="en-AU"/>
        </w:rPr>
        <w:t>him</w:t>
      </w:r>
      <w:r w:rsidR="00B352F2">
        <w:rPr>
          <w:lang w:eastAsia="en-AU"/>
        </w:rPr>
        <w:t xml:space="preserve"> </w:t>
      </w:r>
      <w:r w:rsidR="00AF46AF" w:rsidRPr="00AF46AF">
        <w:rPr>
          <w:lang w:eastAsia="en-AU"/>
        </w:rPr>
        <w:t>harm</w:t>
      </w:r>
      <w:r>
        <w:rPr>
          <w:lang w:eastAsia="en-AU"/>
        </w:rPr>
        <w:t>.</w:t>
      </w:r>
      <w:r w:rsidR="00B352F2">
        <w:rPr>
          <w:lang w:eastAsia="en-AU"/>
        </w:rPr>
        <w:t xml:space="preserve">  </w:t>
      </w:r>
      <w:r w:rsidR="00AF46AF" w:rsidRPr="00AF46AF">
        <w:rPr>
          <w:lang w:eastAsia="en-AU"/>
        </w:rPr>
        <w:t>In</w:t>
      </w:r>
      <w:r w:rsidR="00B352F2">
        <w:rPr>
          <w:lang w:eastAsia="en-AU"/>
        </w:rPr>
        <w:t xml:space="preserve"> </w:t>
      </w:r>
      <w:r w:rsidR="00AF46AF" w:rsidRPr="00AF46AF">
        <w:rPr>
          <w:lang w:eastAsia="en-AU"/>
        </w:rPr>
        <w:t>truth</w:t>
      </w:r>
      <w:r w:rsidR="00B352F2">
        <w:rPr>
          <w:lang w:eastAsia="en-AU"/>
        </w:rPr>
        <w:t xml:space="preserve"> </w:t>
      </w:r>
      <w:r w:rsidR="00AF46AF" w:rsidRPr="00AF46AF">
        <w:rPr>
          <w:lang w:eastAsia="en-AU"/>
        </w:rPr>
        <w:t>nothing</w:t>
      </w:r>
      <w:r w:rsidR="00B352F2">
        <w:rPr>
          <w:lang w:eastAsia="en-AU"/>
        </w:rPr>
        <w:t xml:space="preserve"> </w:t>
      </w:r>
      <w:r w:rsidR="00AF46AF" w:rsidRPr="00AF46AF">
        <w:rPr>
          <w:lang w:eastAsia="en-AU"/>
        </w:rPr>
        <w:t>is</w:t>
      </w:r>
      <w:r w:rsidR="00B352F2">
        <w:rPr>
          <w:lang w:eastAsia="en-AU"/>
        </w:rPr>
        <w:t xml:space="preserve"> </w:t>
      </w:r>
      <w:r w:rsidR="00AF46AF" w:rsidRPr="00AF46AF">
        <w:rPr>
          <w:lang w:eastAsia="en-AU"/>
        </w:rPr>
        <w:t>sweeter</w:t>
      </w:r>
      <w:r w:rsidR="00B352F2">
        <w:rPr>
          <w:lang w:eastAsia="en-AU"/>
        </w:rPr>
        <w:t xml:space="preserve"> </w:t>
      </w:r>
      <w:r w:rsidR="00AF46AF" w:rsidRPr="00AF46AF">
        <w:rPr>
          <w:lang w:eastAsia="en-AU"/>
        </w:rPr>
        <w:t>in</w:t>
      </w:r>
      <w:r w:rsidR="00B352F2">
        <w:rPr>
          <w:lang w:eastAsia="en-AU"/>
        </w:rPr>
        <w:t xml:space="preserve"> </w:t>
      </w:r>
      <w:r w:rsidR="00AF46AF" w:rsidRPr="00AF46AF">
        <w:rPr>
          <w:lang w:eastAsia="en-AU"/>
        </w:rPr>
        <w:t>man</w:t>
      </w:r>
      <w:r>
        <w:rPr>
          <w:lang w:eastAsia="en-AU"/>
        </w:rPr>
        <w:t>’</w:t>
      </w:r>
      <w:r w:rsidR="00AF46AF" w:rsidRPr="00AF46AF">
        <w:rPr>
          <w:lang w:eastAsia="en-AU"/>
        </w:rPr>
        <w:t>s</w:t>
      </w:r>
      <w:r w:rsidR="00B352F2">
        <w:rPr>
          <w:lang w:eastAsia="en-AU"/>
        </w:rPr>
        <w:t xml:space="preserve"> </w:t>
      </w:r>
      <w:r w:rsidR="00AF46AF" w:rsidRPr="00AF46AF">
        <w:rPr>
          <w:lang w:eastAsia="en-AU"/>
        </w:rPr>
        <w:t>taste</w:t>
      </w:r>
      <w:r w:rsidR="00B352F2">
        <w:rPr>
          <w:lang w:eastAsia="en-AU"/>
        </w:rPr>
        <w:t xml:space="preserve"> </w:t>
      </w:r>
      <w:r w:rsidR="00AF46AF" w:rsidRPr="00AF46AF">
        <w:rPr>
          <w:lang w:eastAsia="en-AU"/>
        </w:rPr>
        <w:t>than</w:t>
      </w:r>
      <w:r w:rsidR="00B352F2">
        <w:rPr>
          <w:lang w:eastAsia="en-AU"/>
        </w:rPr>
        <w:t xml:space="preserve"> </w:t>
      </w:r>
      <w:r w:rsidR="00AF46AF" w:rsidRPr="00AF46AF">
        <w:rPr>
          <w:lang w:eastAsia="en-AU"/>
        </w:rPr>
        <w:t>to</w:t>
      </w:r>
      <w:r w:rsidR="00B352F2">
        <w:rPr>
          <w:lang w:eastAsia="en-AU"/>
        </w:rPr>
        <w:t xml:space="preserve"> </w:t>
      </w:r>
      <w:r w:rsidR="00AF46AF" w:rsidRPr="00AF46AF">
        <w:rPr>
          <w:lang w:eastAsia="en-AU"/>
        </w:rPr>
        <w:t>do</w:t>
      </w:r>
      <w:r w:rsidR="00B352F2">
        <w:rPr>
          <w:lang w:eastAsia="en-AU"/>
        </w:rPr>
        <w:t xml:space="preserve"> </w:t>
      </w:r>
      <w:proofErr w:type="gramStart"/>
      <w:r w:rsidR="00AF46AF" w:rsidRPr="00AF46AF">
        <w:rPr>
          <w:lang w:eastAsia="en-AU"/>
        </w:rPr>
        <w:t>good</w:t>
      </w:r>
      <w:proofErr w:type="gramEnd"/>
      <w:r w:rsidR="00B352F2">
        <w:rPr>
          <w:lang w:eastAsia="en-AU"/>
        </w:rPr>
        <w:t xml:space="preserve"> </w:t>
      </w:r>
      <w:r w:rsidR="00AF46AF" w:rsidRPr="00AF46AF">
        <w:rPr>
          <w:lang w:eastAsia="en-AU"/>
        </w:rPr>
        <w:t>toward</w:t>
      </w:r>
      <w:r w:rsidR="00B352F2">
        <w:rPr>
          <w:lang w:eastAsia="en-AU"/>
        </w:rPr>
        <w:t xml:space="preserve"> </w:t>
      </w:r>
      <w:r w:rsidR="00AF46AF" w:rsidRPr="00AF46AF">
        <w:rPr>
          <w:lang w:eastAsia="en-AU"/>
        </w:rPr>
        <w:t>those</w:t>
      </w:r>
      <w:r w:rsidR="00B352F2">
        <w:rPr>
          <w:lang w:eastAsia="en-AU"/>
        </w:rPr>
        <w:t xml:space="preserve"> </w:t>
      </w:r>
      <w:r w:rsidR="00AF46AF" w:rsidRPr="00AF46AF">
        <w:rPr>
          <w:lang w:eastAsia="en-AU"/>
        </w:rPr>
        <w:t>who</w:t>
      </w:r>
      <w:r w:rsidR="00B352F2">
        <w:rPr>
          <w:lang w:eastAsia="en-AU"/>
        </w:rPr>
        <w:t xml:space="preserve"> </w:t>
      </w:r>
      <w:r w:rsidR="00AF46AF" w:rsidRPr="00AF46AF">
        <w:rPr>
          <w:lang w:eastAsia="en-AU"/>
        </w:rPr>
        <w:t>have</w:t>
      </w:r>
      <w:r w:rsidR="00B352F2">
        <w:rPr>
          <w:lang w:eastAsia="en-AU"/>
        </w:rPr>
        <w:t xml:space="preserve"> </w:t>
      </w:r>
      <w:r w:rsidR="00AF46AF" w:rsidRPr="00AF46AF">
        <w:rPr>
          <w:lang w:eastAsia="en-AU"/>
        </w:rPr>
        <w:t>done</w:t>
      </w:r>
      <w:r w:rsidR="00B352F2">
        <w:rPr>
          <w:lang w:eastAsia="en-AU"/>
        </w:rPr>
        <w:t xml:space="preserve"> </w:t>
      </w:r>
      <w:r w:rsidR="00AF46AF" w:rsidRPr="00AF46AF">
        <w:rPr>
          <w:lang w:eastAsia="en-AU"/>
        </w:rPr>
        <w:t>him</w:t>
      </w:r>
      <w:r w:rsidR="00B352F2">
        <w:rPr>
          <w:lang w:eastAsia="en-AU"/>
        </w:rPr>
        <w:t xml:space="preserve"> </w:t>
      </w:r>
      <w:r w:rsidR="00AF46AF" w:rsidRPr="00AF46AF">
        <w:rPr>
          <w:lang w:eastAsia="en-AU"/>
        </w:rPr>
        <w:t>ill</w:t>
      </w:r>
      <w:r>
        <w:rPr>
          <w:lang w:eastAsia="en-AU"/>
        </w:rPr>
        <w:t>.</w:t>
      </w:r>
      <w:r w:rsidR="00B352F2">
        <w:rPr>
          <w:lang w:eastAsia="en-AU"/>
        </w:rPr>
        <w:t xml:space="preserve">  </w:t>
      </w:r>
      <w:r w:rsidR="00AF46AF" w:rsidRPr="00AF46AF">
        <w:rPr>
          <w:lang w:eastAsia="en-AU"/>
        </w:rPr>
        <w:t>For,</w:t>
      </w:r>
      <w:r w:rsidR="00B352F2">
        <w:rPr>
          <w:lang w:eastAsia="en-AU"/>
        </w:rPr>
        <w:t xml:space="preserve"> </w:t>
      </w:r>
      <w:r w:rsidR="00AF46AF" w:rsidRPr="00AF46AF">
        <w:rPr>
          <w:lang w:eastAsia="en-AU"/>
        </w:rPr>
        <w:t>whenever</w:t>
      </w:r>
      <w:r w:rsidR="00B352F2">
        <w:rPr>
          <w:lang w:eastAsia="en-AU"/>
        </w:rPr>
        <w:t xml:space="preserve"> </w:t>
      </w:r>
      <w:r w:rsidR="00AF46AF" w:rsidRPr="00AF46AF">
        <w:rPr>
          <w:lang w:eastAsia="en-AU"/>
        </w:rPr>
        <w:t>one</w:t>
      </w:r>
      <w:r w:rsidR="00B352F2">
        <w:rPr>
          <w:lang w:eastAsia="en-AU"/>
        </w:rPr>
        <w:t xml:space="preserve"> </w:t>
      </w:r>
      <w:r w:rsidR="00AF46AF" w:rsidRPr="00AF46AF">
        <w:rPr>
          <w:lang w:eastAsia="en-AU"/>
        </w:rPr>
        <w:t>remembers</w:t>
      </w:r>
      <w:r w:rsidR="00B352F2">
        <w:rPr>
          <w:lang w:eastAsia="en-AU"/>
        </w:rPr>
        <w:t xml:space="preserve"> </w:t>
      </w:r>
      <w:r w:rsidR="00AF46AF" w:rsidRPr="00AF46AF">
        <w:rPr>
          <w:lang w:eastAsia="en-AU"/>
        </w:rPr>
        <w:t>such</w:t>
      </w:r>
      <w:r w:rsidR="00B352F2">
        <w:rPr>
          <w:lang w:eastAsia="en-AU"/>
        </w:rPr>
        <w:t xml:space="preserve"> </w:t>
      </w:r>
      <w:r w:rsidR="00AF46AF" w:rsidRPr="00AF46AF">
        <w:rPr>
          <w:lang w:eastAsia="en-AU"/>
        </w:rPr>
        <w:t>kindness</w:t>
      </w:r>
      <w:r w:rsidR="00B352F2">
        <w:rPr>
          <w:lang w:eastAsia="en-AU"/>
        </w:rPr>
        <w:t xml:space="preserve"> </w:t>
      </w:r>
      <w:r w:rsidR="00AF46AF" w:rsidRPr="00AF46AF">
        <w:rPr>
          <w:lang w:eastAsia="en-AU"/>
        </w:rPr>
        <w:t>to</w:t>
      </w:r>
      <w:r w:rsidR="00B352F2">
        <w:rPr>
          <w:lang w:eastAsia="en-AU"/>
        </w:rPr>
        <w:t xml:space="preserve"> </w:t>
      </w:r>
      <w:r w:rsidR="00AF46AF" w:rsidRPr="00AF46AF">
        <w:rPr>
          <w:lang w:eastAsia="en-AU"/>
        </w:rPr>
        <w:t>one</w:t>
      </w:r>
      <w:r>
        <w:rPr>
          <w:lang w:eastAsia="en-AU"/>
        </w:rPr>
        <w:t>’</w:t>
      </w:r>
      <w:r w:rsidR="00AF46AF" w:rsidRPr="00AF46AF">
        <w:rPr>
          <w:lang w:eastAsia="en-AU"/>
        </w:rPr>
        <w:t>s</w:t>
      </w:r>
      <w:r w:rsidR="00B352F2">
        <w:rPr>
          <w:lang w:eastAsia="en-AU"/>
        </w:rPr>
        <w:t xml:space="preserve"> </w:t>
      </w:r>
      <w:r w:rsidR="00AF46AF" w:rsidRPr="00AF46AF">
        <w:rPr>
          <w:lang w:eastAsia="en-AU"/>
        </w:rPr>
        <w:t>enemies,</w:t>
      </w:r>
      <w:r w:rsidR="00B352F2">
        <w:rPr>
          <w:lang w:eastAsia="en-AU"/>
        </w:rPr>
        <w:t xml:space="preserve"> </w:t>
      </w:r>
      <w:r w:rsidR="00AF46AF" w:rsidRPr="00AF46AF">
        <w:rPr>
          <w:lang w:eastAsia="en-AU"/>
        </w:rPr>
        <w:t>one</w:t>
      </w:r>
      <w:r w:rsidR="00B352F2">
        <w:rPr>
          <w:lang w:eastAsia="en-AU"/>
        </w:rPr>
        <w:t xml:space="preserve"> </w:t>
      </w:r>
      <w:r w:rsidR="00AF46AF" w:rsidRPr="00AF46AF">
        <w:rPr>
          <w:lang w:eastAsia="en-AU"/>
        </w:rPr>
        <w:t>feels</w:t>
      </w:r>
      <w:r w:rsidR="00B352F2">
        <w:rPr>
          <w:lang w:eastAsia="en-AU"/>
        </w:rPr>
        <w:t xml:space="preserve"> </w:t>
      </w:r>
      <w:r w:rsidR="00AF46AF" w:rsidRPr="00AF46AF">
        <w:rPr>
          <w:lang w:eastAsia="en-AU"/>
        </w:rPr>
        <w:t>highly</w:t>
      </w:r>
      <w:r w:rsidR="00B352F2">
        <w:rPr>
          <w:lang w:eastAsia="en-AU"/>
        </w:rPr>
        <w:t xml:space="preserve"> </w:t>
      </w:r>
      <w:r w:rsidR="00AF46AF" w:rsidRPr="00AF46AF">
        <w:rPr>
          <w:lang w:eastAsia="en-AU"/>
        </w:rPr>
        <w:t>rejoiced</w:t>
      </w:r>
      <w:r>
        <w:rPr>
          <w:lang w:eastAsia="en-AU"/>
        </w:rPr>
        <w:t>.</w:t>
      </w:r>
      <w:r w:rsidR="00B352F2">
        <w:rPr>
          <w:lang w:eastAsia="en-AU"/>
        </w:rPr>
        <w:t xml:space="preserve">  </w:t>
      </w:r>
      <w:r w:rsidR="00AF46AF" w:rsidRPr="00AF46AF">
        <w:rPr>
          <w:lang w:eastAsia="en-AU"/>
        </w:rPr>
        <w:t>In</w:t>
      </w:r>
      <w:r w:rsidR="00B352F2">
        <w:rPr>
          <w:lang w:eastAsia="en-AU"/>
        </w:rPr>
        <w:t xml:space="preserve"> </w:t>
      </w:r>
      <w:r w:rsidR="00AF46AF" w:rsidRPr="00AF46AF">
        <w:rPr>
          <w:lang w:eastAsia="en-AU"/>
        </w:rPr>
        <w:t>short,</w:t>
      </w:r>
      <w:r w:rsidR="00B352F2">
        <w:rPr>
          <w:lang w:eastAsia="en-AU"/>
        </w:rPr>
        <w:t xml:space="preserve"> </w:t>
      </w:r>
      <w:r w:rsidR="00AF46AF" w:rsidRPr="00AF46AF">
        <w:rPr>
          <w:lang w:eastAsia="en-AU"/>
        </w:rPr>
        <w:t>I</w:t>
      </w:r>
      <w:r w:rsidR="00B352F2">
        <w:rPr>
          <w:lang w:eastAsia="en-AU"/>
        </w:rPr>
        <w:t xml:space="preserve"> </w:t>
      </w:r>
      <w:r w:rsidR="00AF46AF" w:rsidRPr="00AF46AF">
        <w:rPr>
          <w:lang w:eastAsia="en-AU"/>
        </w:rPr>
        <w:t>showed</w:t>
      </w:r>
      <w:r w:rsidR="00B352F2">
        <w:rPr>
          <w:lang w:eastAsia="en-AU"/>
        </w:rPr>
        <w:t xml:space="preserve"> </w:t>
      </w:r>
      <w:r w:rsidR="00AF46AF" w:rsidRPr="00AF46AF">
        <w:rPr>
          <w:lang w:eastAsia="en-AU"/>
        </w:rPr>
        <w:t>kindness</w:t>
      </w:r>
      <w:r w:rsidR="00B352F2">
        <w:rPr>
          <w:lang w:eastAsia="en-AU"/>
        </w:rPr>
        <w:t xml:space="preserve"> </w:t>
      </w:r>
      <w:r w:rsidR="00AF46AF" w:rsidRPr="00AF46AF">
        <w:rPr>
          <w:lang w:eastAsia="en-AU"/>
        </w:rPr>
        <w:t>to</w:t>
      </w:r>
      <w:r w:rsidR="00B352F2">
        <w:rPr>
          <w:lang w:eastAsia="en-AU"/>
        </w:rPr>
        <w:t xml:space="preserve"> </w:t>
      </w:r>
      <w:r w:rsidR="00AF46AF" w:rsidRPr="00AF46AF">
        <w:rPr>
          <w:lang w:eastAsia="en-AU"/>
        </w:rPr>
        <w:t>each</w:t>
      </w:r>
      <w:r w:rsidR="00B352F2">
        <w:rPr>
          <w:lang w:eastAsia="en-AU"/>
        </w:rPr>
        <w:t xml:space="preserve"> </w:t>
      </w:r>
      <w:r w:rsidR="00AF46AF" w:rsidRPr="00AF46AF">
        <w:rPr>
          <w:lang w:eastAsia="en-AU"/>
        </w:rPr>
        <w:t>one</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officials</w:t>
      </w:r>
      <w:r w:rsidR="00B352F2">
        <w:rPr>
          <w:lang w:eastAsia="en-AU"/>
        </w:rPr>
        <w:t xml:space="preserve"> </w:t>
      </w:r>
      <w:r w:rsidR="00AF46AF" w:rsidRPr="00AF46AF">
        <w:rPr>
          <w:lang w:eastAsia="en-AU"/>
        </w:rPr>
        <w:t>who,</w:t>
      </w:r>
      <w:r w:rsidR="00B352F2">
        <w:rPr>
          <w:lang w:eastAsia="en-AU"/>
        </w:rPr>
        <w:t xml:space="preserve"> </w:t>
      </w:r>
      <w:r w:rsidR="00AF46AF" w:rsidRPr="00AF46AF">
        <w:rPr>
          <w:lang w:eastAsia="en-AU"/>
        </w:rPr>
        <w:t>during</w:t>
      </w:r>
      <w:r w:rsidR="00B352F2">
        <w:rPr>
          <w:lang w:eastAsia="en-AU"/>
        </w:rPr>
        <w:t xml:space="preserve"> </w:t>
      </w:r>
      <w:r w:rsidR="00AF46AF" w:rsidRPr="00AF46AF">
        <w:rPr>
          <w:lang w:eastAsia="en-AU"/>
        </w:rPr>
        <w:t>those</w:t>
      </w:r>
      <w:r w:rsidR="00B352F2">
        <w:rPr>
          <w:lang w:eastAsia="en-AU"/>
        </w:rPr>
        <w:t xml:space="preserve"> </w:t>
      </w:r>
      <w:r w:rsidR="00AF46AF" w:rsidRPr="00AF46AF">
        <w:rPr>
          <w:lang w:eastAsia="en-AU"/>
        </w:rPr>
        <w:t>days</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trouble,</w:t>
      </w:r>
      <w:r w:rsidR="00B352F2">
        <w:rPr>
          <w:lang w:eastAsia="en-AU"/>
        </w:rPr>
        <w:t xml:space="preserve"> </w:t>
      </w:r>
      <w:r w:rsidR="00AF46AF" w:rsidRPr="00AF46AF">
        <w:rPr>
          <w:lang w:eastAsia="en-AU"/>
        </w:rPr>
        <w:t>had</w:t>
      </w:r>
      <w:r w:rsidR="00B352F2">
        <w:rPr>
          <w:lang w:eastAsia="en-AU"/>
        </w:rPr>
        <w:t xml:space="preserve"> </w:t>
      </w:r>
      <w:r w:rsidR="00AF46AF" w:rsidRPr="00AF46AF">
        <w:rPr>
          <w:lang w:eastAsia="en-AU"/>
        </w:rPr>
        <w:t>ill-treated</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friends</w:t>
      </w:r>
      <w:r>
        <w:rPr>
          <w:lang w:eastAsia="en-AU"/>
        </w:rPr>
        <w:t>.</w:t>
      </w:r>
      <w:r w:rsidR="00B352F2">
        <w:rPr>
          <w:lang w:eastAsia="en-AU"/>
        </w:rPr>
        <w:t xml:space="preserve">  </w:t>
      </w:r>
      <w:r w:rsidR="00AF46AF" w:rsidRPr="00AF46AF">
        <w:rPr>
          <w:lang w:eastAsia="en-AU"/>
        </w:rPr>
        <w:t>They</w:t>
      </w:r>
      <w:r w:rsidR="00B352F2">
        <w:rPr>
          <w:lang w:eastAsia="en-AU"/>
        </w:rPr>
        <w:t xml:space="preserve"> </w:t>
      </w:r>
      <w:r w:rsidR="00AF46AF" w:rsidRPr="00AF46AF">
        <w:rPr>
          <w:lang w:eastAsia="en-AU"/>
        </w:rPr>
        <w:t>found</w:t>
      </w:r>
      <w:r w:rsidR="00B352F2">
        <w:rPr>
          <w:lang w:eastAsia="en-AU"/>
        </w:rPr>
        <w:t xml:space="preserve"> </w:t>
      </w:r>
      <w:r w:rsidR="00AF46AF" w:rsidRPr="00AF46AF">
        <w:rPr>
          <w:lang w:eastAsia="en-AU"/>
        </w:rPr>
        <w:t>my</w:t>
      </w:r>
      <w:r w:rsidR="00B352F2">
        <w:rPr>
          <w:lang w:eastAsia="en-AU"/>
        </w:rPr>
        <w:t xml:space="preserve"> </w:t>
      </w:r>
      <w:r w:rsidR="00AF46AF" w:rsidRPr="00AF46AF">
        <w:rPr>
          <w:lang w:eastAsia="en-AU"/>
        </w:rPr>
        <w:t>kindness</w:t>
      </w:r>
      <w:r w:rsidR="00B352F2">
        <w:rPr>
          <w:lang w:eastAsia="en-AU"/>
        </w:rPr>
        <w:t xml:space="preserve"> </w:t>
      </w:r>
      <w:r w:rsidR="00AF46AF" w:rsidRPr="00AF46AF">
        <w:rPr>
          <w:lang w:eastAsia="en-AU"/>
        </w:rPr>
        <w:t>to</w:t>
      </w:r>
      <w:r w:rsidR="00B352F2">
        <w:rPr>
          <w:lang w:eastAsia="en-AU"/>
        </w:rPr>
        <w:t xml:space="preserve"> </w:t>
      </w:r>
      <w:r w:rsidR="00AF46AF" w:rsidRPr="00AF46AF">
        <w:rPr>
          <w:lang w:eastAsia="en-AU"/>
        </w:rPr>
        <w:t>them</w:t>
      </w:r>
      <w:r w:rsidR="00B352F2">
        <w:rPr>
          <w:lang w:eastAsia="en-AU"/>
        </w:rPr>
        <w:t xml:space="preserve"> </w:t>
      </w:r>
      <w:r w:rsidR="00AF46AF" w:rsidRPr="00AF46AF">
        <w:rPr>
          <w:lang w:eastAsia="en-AU"/>
        </w:rPr>
        <w:t>so</w:t>
      </w:r>
      <w:r w:rsidR="00B352F2">
        <w:rPr>
          <w:lang w:eastAsia="en-AU"/>
        </w:rPr>
        <w:t xml:space="preserve"> </w:t>
      </w:r>
      <w:r w:rsidR="00AF46AF" w:rsidRPr="00AF46AF">
        <w:rPr>
          <w:lang w:eastAsia="en-AU"/>
        </w:rPr>
        <w:t>unexpected</w:t>
      </w:r>
      <w:r w:rsidR="00B352F2">
        <w:rPr>
          <w:lang w:eastAsia="en-AU"/>
        </w:rPr>
        <w:t xml:space="preserve"> </w:t>
      </w:r>
      <w:r w:rsidR="00AF46AF" w:rsidRPr="00AF46AF">
        <w:rPr>
          <w:lang w:eastAsia="en-AU"/>
        </w:rPr>
        <w:t>that</w:t>
      </w:r>
      <w:r w:rsidR="00B352F2">
        <w:rPr>
          <w:lang w:eastAsia="en-AU"/>
        </w:rPr>
        <w:t xml:space="preserve"> </w:t>
      </w:r>
      <w:r w:rsidR="00AF46AF" w:rsidRPr="00AF46AF">
        <w:rPr>
          <w:lang w:eastAsia="en-AU"/>
        </w:rPr>
        <w:t>they</w:t>
      </w:r>
      <w:r w:rsidR="00B352F2">
        <w:rPr>
          <w:lang w:eastAsia="en-AU"/>
        </w:rPr>
        <w:t xml:space="preserve"> </w:t>
      </w:r>
      <w:r w:rsidR="00AF46AF" w:rsidRPr="00AF46AF">
        <w:rPr>
          <w:lang w:eastAsia="en-AU"/>
        </w:rPr>
        <w:t>imagined</w:t>
      </w:r>
      <w:r w:rsidR="00B352F2">
        <w:rPr>
          <w:lang w:eastAsia="en-AU"/>
        </w:rPr>
        <w:t xml:space="preserve"> </w:t>
      </w:r>
      <w:r w:rsidR="00AF46AF" w:rsidRPr="00AF46AF">
        <w:rPr>
          <w:lang w:eastAsia="en-AU"/>
        </w:rPr>
        <w:t>me</w:t>
      </w:r>
      <w:r w:rsidR="00B352F2">
        <w:rPr>
          <w:lang w:eastAsia="en-AU"/>
        </w:rPr>
        <w:t xml:space="preserve"> </w:t>
      </w:r>
      <w:r w:rsidR="00AF46AF" w:rsidRPr="00AF46AF">
        <w:rPr>
          <w:lang w:eastAsia="en-AU"/>
        </w:rPr>
        <w:t>ignorant</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their</w:t>
      </w:r>
      <w:r w:rsidR="00B352F2">
        <w:rPr>
          <w:lang w:eastAsia="en-AU"/>
        </w:rPr>
        <w:t xml:space="preserve"> </w:t>
      </w:r>
      <w:r w:rsidR="00AF46AF" w:rsidRPr="00AF46AF">
        <w:rPr>
          <w:lang w:eastAsia="en-AU"/>
        </w:rPr>
        <w:t>former</w:t>
      </w:r>
      <w:r w:rsidR="00B352F2">
        <w:rPr>
          <w:lang w:eastAsia="en-AU"/>
        </w:rPr>
        <w:t xml:space="preserve"> </w:t>
      </w:r>
      <w:r w:rsidR="00AF46AF" w:rsidRPr="00AF46AF">
        <w:rPr>
          <w:lang w:eastAsia="en-AU"/>
        </w:rPr>
        <w:t>deeds</w:t>
      </w:r>
      <w:r>
        <w:rPr>
          <w:lang w:eastAsia="en-AU"/>
        </w:rPr>
        <w:t>.</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I</w:t>
      </w:r>
      <w:r w:rsidR="00B352F2">
        <w:rPr>
          <w:lang w:eastAsia="en-AU"/>
        </w:rPr>
        <w:t xml:space="preserve"> </w:t>
      </w:r>
      <w:r w:rsidR="00AF46AF" w:rsidRPr="00AF46AF">
        <w:rPr>
          <w:lang w:eastAsia="en-AU"/>
        </w:rPr>
        <w:t>never</w:t>
      </w:r>
      <w:r w:rsidR="00B352F2">
        <w:rPr>
          <w:lang w:eastAsia="en-AU"/>
        </w:rPr>
        <w:t xml:space="preserve"> </w:t>
      </w:r>
      <w:r w:rsidR="00AF46AF" w:rsidRPr="00AF46AF">
        <w:rPr>
          <w:lang w:eastAsia="en-AU"/>
        </w:rPr>
        <w:t>displayed</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slightest</w:t>
      </w:r>
      <w:r w:rsidR="00B352F2">
        <w:rPr>
          <w:lang w:eastAsia="en-AU"/>
        </w:rPr>
        <w:t xml:space="preserve"> </w:t>
      </w:r>
      <w:r w:rsidR="00AF46AF" w:rsidRPr="00AF46AF">
        <w:rPr>
          <w:lang w:eastAsia="en-AU"/>
        </w:rPr>
        <w:t>sign</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my</w:t>
      </w:r>
      <w:r w:rsidR="00B352F2">
        <w:rPr>
          <w:lang w:eastAsia="en-AU"/>
        </w:rPr>
        <w:t xml:space="preserve"> </w:t>
      </w:r>
      <w:r w:rsidR="00AF46AF" w:rsidRPr="00AF46AF">
        <w:rPr>
          <w:lang w:eastAsia="en-AU"/>
        </w:rPr>
        <w:t>knowledge</w:t>
      </w:r>
      <w:r w:rsidR="00B352F2">
        <w:rPr>
          <w:lang w:eastAsia="en-AU"/>
        </w:rPr>
        <w:t xml:space="preserve"> </w:t>
      </w:r>
      <w:r w:rsidR="00AF46AF" w:rsidRPr="00AF46AF">
        <w:rPr>
          <w:lang w:eastAsia="en-AU"/>
        </w:rPr>
        <w:t>thereof,</w:t>
      </w:r>
      <w:r w:rsidR="00B352F2">
        <w:rPr>
          <w:lang w:eastAsia="en-AU"/>
        </w:rPr>
        <w:t xml:space="preserve"> </w:t>
      </w:r>
      <w:r w:rsidR="00AF46AF" w:rsidRPr="00AF46AF">
        <w:rPr>
          <w:lang w:eastAsia="en-AU"/>
        </w:rPr>
        <w:t>lest</w:t>
      </w:r>
      <w:r w:rsidR="00B352F2">
        <w:rPr>
          <w:lang w:eastAsia="en-AU"/>
        </w:rPr>
        <w:t xml:space="preserve"> </w:t>
      </w:r>
      <w:r w:rsidR="00AF46AF" w:rsidRPr="00AF46AF">
        <w:rPr>
          <w:lang w:eastAsia="en-AU"/>
        </w:rPr>
        <w:t>they</w:t>
      </w:r>
      <w:r w:rsidR="00B352F2">
        <w:rPr>
          <w:lang w:eastAsia="en-AU"/>
        </w:rPr>
        <w:t xml:space="preserve"> </w:t>
      </w:r>
      <w:r w:rsidR="00AF46AF" w:rsidRPr="00AF46AF">
        <w:rPr>
          <w:lang w:eastAsia="en-AU"/>
        </w:rPr>
        <w:t>might</w:t>
      </w:r>
      <w:r w:rsidR="00B352F2">
        <w:rPr>
          <w:lang w:eastAsia="en-AU"/>
        </w:rPr>
        <w:t xml:space="preserve"> </w:t>
      </w:r>
      <w:r w:rsidR="00AF46AF" w:rsidRPr="00AF46AF">
        <w:rPr>
          <w:lang w:eastAsia="en-AU"/>
        </w:rPr>
        <w:t>be</w:t>
      </w:r>
      <w:r w:rsidR="00B352F2">
        <w:rPr>
          <w:lang w:eastAsia="en-AU"/>
        </w:rPr>
        <w:t xml:space="preserve"> </w:t>
      </w:r>
      <w:r w:rsidR="00AF46AF" w:rsidRPr="00AF46AF">
        <w:rPr>
          <w:lang w:eastAsia="en-AU"/>
        </w:rPr>
        <w:t>confused</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feel</w:t>
      </w:r>
      <w:r w:rsidR="00B352F2">
        <w:rPr>
          <w:lang w:eastAsia="en-AU"/>
        </w:rPr>
        <w:t xml:space="preserve"> </w:t>
      </w:r>
      <w:r w:rsidR="00AF46AF" w:rsidRPr="00AF46AF">
        <w:rPr>
          <w:lang w:eastAsia="en-AU"/>
        </w:rPr>
        <w:t>ashamed.</w:t>
      </w:r>
    </w:p>
    <w:p w:rsidR="00AF46AF" w:rsidRPr="00FB112F" w:rsidRDefault="00AF46AF" w:rsidP="00FB112F">
      <w:pPr>
        <w:pStyle w:val="Myhead"/>
      </w:pPr>
      <w:bookmarkStart w:id="47" w:name="h47"/>
      <w:r w:rsidRPr="00FB112F">
        <w:t>Persecution</w:t>
      </w:r>
      <w:r w:rsidR="00B352F2" w:rsidRPr="00FB112F">
        <w:t xml:space="preserve"> </w:t>
      </w:r>
      <w:r w:rsidRPr="00FB112F">
        <w:t>increases</w:t>
      </w:r>
      <w:r w:rsidR="00B352F2" w:rsidRPr="00FB112F">
        <w:t xml:space="preserve"> </w:t>
      </w:r>
      <w:r w:rsidRPr="00FB112F">
        <w:t>the</w:t>
      </w:r>
      <w:r w:rsidR="00B352F2" w:rsidRPr="00FB112F">
        <w:t xml:space="preserve"> </w:t>
      </w:r>
      <w:r w:rsidRPr="00FB112F">
        <w:t>Cause</w:t>
      </w:r>
      <w:bookmarkEnd w:id="47"/>
    </w:p>
    <w:p w:rsidR="0084019A" w:rsidRDefault="00991B2B" w:rsidP="0084019A">
      <w:pPr>
        <w:pStyle w:val="Text"/>
      </w:pPr>
      <w:r w:rsidRPr="0084019A">
        <w:t>“</w:t>
      </w:r>
      <w:r w:rsidR="00AF46AF" w:rsidRPr="0084019A">
        <w:t>Were</w:t>
      </w:r>
      <w:r w:rsidR="00B352F2" w:rsidRPr="0084019A">
        <w:t xml:space="preserve"> </w:t>
      </w:r>
      <w:r w:rsidR="00AF46AF" w:rsidRPr="0084019A">
        <w:t>men</w:t>
      </w:r>
      <w:r w:rsidR="00B352F2" w:rsidRPr="0084019A">
        <w:t xml:space="preserve"> </w:t>
      </w:r>
      <w:r w:rsidR="00AF46AF" w:rsidRPr="0084019A">
        <w:t>endowed</w:t>
      </w:r>
      <w:r w:rsidR="00B352F2" w:rsidRPr="0084019A">
        <w:t xml:space="preserve"> </w:t>
      </w:r>
      <w:r w:rsidR="00AF46AF" w:rsidRPr="0084019A">
        <w:t>with</w:t>
      </w:r>
      <w:r w:rsidR="00B352F2" w:rsidRPr="0084019A">
        <w:t xml:space="preserve"> </w:t>
      </w:r>
      <w:r w:rsidR="00AF46AF" w:rsidRPr="0084019A">
        <w:t>a</w:t>
      </w:r>
      <w:r w:rsidR="00B352F2" w:rsidRPr="0084019A">
        <w:t xml:space="preserve"> </w:t>
      </w:r>
      <w:r w:rsidR="00AF46AF" w:rsidRPr="0084019A">
        <w:t>sense</w:t>
      </w:r>
      <w:r w:rsidR="00B352F2" w:rsidRPr="0084019A">
        <w:t xml:space="preserve"> </w:t>
      </w:r>
      <w:r w:rsidR="00AF46AF" w:rsidRPr="0084019A">
        <w:t>of</w:t>
      </w:r>
      <w:r w:rsidR="00B352F2" w:rsidRPr="0084019A">
        <w:t xml:space="preserve"> </w:t>
      </w:r>
      <w:r w:rsidR="00AF46AF" w:rsidRPr="0084019A">
        <w:t>justice,</w:t>
      </w:r>
      <w:r w:rsidR="00B352F2" w:rsidRPr="0084019A">
        <w:t xml:space="preserve"> </w:t>
      </w:r>
      <w:r w:rsidR="00AF46AF" w:rsidRPr="0084019A">
        <w:t>when</w:t>
      </w:r>
      <w:r w:rsidR="00B352F2" w:rsidRPr="0084019A">
        <w:t xml:space="preserve"> </w:t>
      </w:r>
      <w:r w:rsidR="00AF46AF" w:rsidRPr="0084019A">
        <w:t>they</w:t>
      </w:r>
      <w:r w:rsidR="00B352F2" w:rsidRPr="0084019A">
        <w:t xml:space="preserve"> </w:t>
      </w:r>
      <w:r w:rsidR="00AF46AF" w:rsidRPr="0084019A">
        <w:t>realize</w:t>
      </w:r>
      <w:r w:rsidR="00B352F2" w:rsidRPr="0084019A">
        <w:t xml:space="preserve"> </w:t>
      </w:r>
      <w:r w:rsidR="00AF46AF" w:rsidRPr="0084019A">
        <w:t>that</w:t>
      </w:r>
      <w:r w:rsidR="00B352F2" w:rsidRPr="0084019A">
        <w:t xml:space="preserve"> </w:t>
      </w:r>
      <w:r w:rsidR="00AF46AF" w:rsidRPr="0084019A">
        <w:t>even</w:t>
      </w:r>
      <w:r w:rsidR="00B352F2" w:rsidRPr="0084019A">
        <w:t xml:space="preserve"> </w:t>
      </w:r>
      <w:r w:rsidR="00AF46AF" w:rsidRPr="0084019A">
        <w:t>during</w:t>
      </w:r>
      <w:r w:rsidR="00B352F2" w:rsidRPr="0084019A">
        <w:t xml:space="preserve"> </w:t>
      </w:r>
      <w:r w:rsidR="00AF46AF" w:rsidRPr="0084019A">
        <w:t>such</w:t>
      </w:r>
      <w:r w:rsidR="00B352F2" w:rsidRPr="0084019A">
        <w:t xml:space="preserve"> </w:t>
      </w:r>
      <w:r w:rsidR="00AF46AF" w:rsidRPr="0084019A">
        <w:t>times</w:t>
      </w:r>
      <w:r w:rsidR="00B352F2" w:rsidRPr="0084019A">
        <w:t xml:space="preserve"> </w:t>
      </w:r>
      <w:r w:rsidR="00AF46AF" w:rsidRPr="0084019A">
        <w:t>of</w:t>
      </w:r>
      <w:r w:rsidR="00B352F2" w:rsidRPr="0084019A">
        <w:t xml:space="preserve"> </w:t>
      </w:r>
      <w:r w:rsidR="00AF46AF" w:rsidRPr="0084019A">
        <w:t>great</w:t>
      </w:r>
      <w:r w:rsidR="00B352F2" w:rsidRPr="0084019A">
        <w:t xml:space="preserve"> </w:t>
      </w:r>
      <w:r w:rsidR="00AF46AF" w:rsidRPr="0084019A">
        <w:t>troubles</w:t>
      </w:r>
      <w:r w:rsidR="00B352F2" w:rsidRPr="0084019A">
        <w:t xml:space="preserve"> </w:t>
      </w:r>
      <w:r w:rsidR="00AF46AF" w:rsidRPr="0084019A">
        <w:t>and</w:t>
      </w:r>
      <w:r w:rsidR="00B352F2" w:rsidRPr="0084019A">
        <w:t xml:space="preserve"> </w:t>
      </w:r>
      <w:r w:rsidR="00AF46AF" w:rsidRPr="0084019A">
        <w:t>with</w:t>
      </w:r>
      <w:r w:rsidR="00B352F2" w:rsidRPr="0084019A">
        <w:t xml:space="preserve"> </w:t>
      </w:r>
      <w:r w:rsidR="00AF46AF" w:rsidRPr="0084019A">
        <w:t>so</w:t>
      </w:r>
      <w:r w:rsidR="00B352F2" w:rsidRPr="0084019A">
        <w:t xml:space="preserve"> </w:t>
      </w:r>
      <w:r w:rsidR="00AF46AF" w:rsidRPr="0084019A">
        <w:t>many</w:t>
      </w:r>
      <w:r w:rsidR="00B352F2" w:rsidRPr="0084019A">
        <w:t xml:space="preserve"> </w:t>
      </w:r>
      <w:r w:rsidR="00AF46AF" w:rsidRPr="0084019A">
        <w:t>obstacles</w:t>
      </w:r>
      <w:r w:rsidR="00B352F2" w:rsidRPr="0084019A">
        <w:t xml:space="preserve"> </w:t>
      </w:r>
      <w:r w:rsidR="00AF46AF" w:rsidRPr="0084019A">
        <w:t>against</w:t>
      </w:r>
      <w:r w:rsidR="00B352F2" w:rsidRPr="0084019A">
        <w:t xml:space="preserve"> </w:t>
      </w:r>
      <w:r w:rsidR="00AF46AF" w:rsidRPr="0084019A">
        <w:t>it,</w:t>
      </w:r>
      <w:r w:rsidR="00B352F2" w:rsidRPr="0084019A">
        <w:t xml:space="preserve"> </w:t>
      </w:r>
      <w:r w:rsidR="00AF46AF" w:rsidRPr="0084019A">
        <w:t>nevertheless</w:t>
      </w:r>
      <w:r w:rsidR="00B352F2" w:rsidRPr="0084019A">
        <w:t xml:space="preserve"> </w:t>
      </w:r>
      <w:r w:rsidR="00AF46AF" w:rsidRPr="0084019A">
        <w:t>the</w:t>
      </w:r>
      <w:r w:rsidR="00B352F2" w:rsidRPr="0084019A">
        <w:t xml:space="preserve"> </w:t>
      </w:r>
      <w:r w:rsidR="00AF46AF" w:rsidRPr="0084019A">
        <w:t>Cause</w:t>
      </w:r>
      <w:r w:rsidR="00B352F2" w:rsidRPr="0084019A">
        <w:t xml:space="preserve"> </w:t>
      </w:r>
      <w:r w:rsidR="00AF46AF" w:rsidRPr="0084019A">
        <w:t>of</w:t>
      </w:r>
      <w:r w:rsidR="00B352F2" w:rsidRPr="0084019A">
        <w:t xml:space="preserve"> </w:t>
      </w:r>
      <w:r w:rsidR="00AF46AF" w:rsidRPr="0084019A">
        <w:t>God</w:t>
      </w:r>
      <w:r w:rsidR="00B352F2" w:rsidRPr="0084019A">
        <w:t xml:space="preserve"> </w:t>
      </w:r>
      <w:r w:rsidR="00AF46AF" w:rsidRPr="0084019A">
        <w:t>continued</w:t>
      </w:r>
      <w:r w:rsidR="00B352F2" w:rsidRPr="0084019A">
        <w:t xml:space="preserve"> </w:t>
      </w:r>
      <w:r w:rsidR="00AF46AF" w:rsidRPr="0084019A">
        <w:t>in</w:t>
      </w:r>
      <w:r w:rsidR="00B352F2" w:rsidRPr="0084019A">
        <w:t xml:space="preserve"> </w:t>
      </w:r>
      <w:r w:rsidR="00AF46AF" w:rsidRPr="0084019A">
        <w:t>steady</w:t>
      </w:r>
      <w:r w:rsidR="00B352F2" w:rsidRPr="0084019A">
        <w:t xml:space="preserve"> </w:t>
      </w:r>
      <w:r w:rsidR="00AF46AF" w:rsidRPr="0084019A">
        <w:t>progress,</w:t>
      </w:r>
      <w:r w:rsidR="00E479F2" w:rsidRPr="0084019A">
        <w:t>—</w:t>
      </w:r>
      <w:r w:rsidR="00AF46AF" w:rsidRPr="0084019A">
        <w:t>they</w:t>
      </w:r>
      <w:r w:rsidR="00B352F2" w:rsidRPr="0084019A">
        <w:t xml:space="preserve"> </w:t>
      </w:r>
      <w:r w:rsidR="00AF46AF" w:rsidRPr="0084019A">
        <w:t>would</w:t>
      </w:r>
      <w:r w:rsidR="00B352F2" w:rsidRPr="0084019A">
        <w:t xml:space="preserve"> </w:t>
      </w:r>
      <w:r w:rsidR="00AF46AF" w:rsidRPr="0084019A">
        <w:t>acknowledge</w:t>
      </w:r>
      <w:r w:rsidR="00B352F2" w:rsidRPr="0084019A">
        <w:t xml:space="preserve"> </w:t>
      </w:r>
      <w:r w:rsidR="00AF46AF" w:rsidRPr="0084019A">
        <w:t>this</w:t>
      </w:r>
      <w:r w:rsidR="00B352F2" w:rsidRPr="0084019A">
        <w:t xml:space="preserve"> </w:t>
      </w:r>
      <w:proofErr w:type="gramStart"/>
      <w:r w:rsidR="00AF46AF" w:rsidRPr="0084019A">
        <w:t>Truth</w:t>
      </w:r>
      <w:r w:rsidRPr="0084019A">
        <w:t>.</w:t>
      </w:r>
      <w:proofErr w:type="gramEnd"/>
      <w:r w:rsidR="00B352F2" w:rsidRPr="0084019A">
        <w:t xml:space="preserve">  </w:t>
      </w:r>
      <w:r w:rsidR="00AF46AF" w:rsidRPr="0084019A">
        <w:t>Praise</w:t>
      </w:r>
      <w:r w:rsidR="00B352F2" w:rsidRPr="0084019A">
        <w:t xml:space="preserve"> </w:t>
      </w:r>
      <w:proofErr w:type="gramStart"/>
      <w:r w:rsidR="00AF46AF" w:rsidRPr="0084019A">
        <w:t>be</w:t>
      </w:r>
      <w:proofErr w:type="gramEnd"/>
      <w:r w:rsidR="00B352F2" w:rsidRPr="0084019A">
        <w:t xml:space="preserve"> </w:t>
      </w:r>
      <w:r w:rsidR="00AF46AF" w:rsidRPr="0084019A">
        <w:t>to</w:t>
      </w:r>
      <w:r w:rsidR="00B352F2" w:rsidRPr="0084019A">
        <w:t xml:space="preserve"> </w:t>
      </w:r>
      <w:r w:rsidR="00AF46AF" w:rsidRPr="0084019A">
        <w:t>God,</w:t>
      </w:r>
      <w:r w:rsidR="00B352F2" w:rsidRPr="0084019A">
        <w:t xml:space="preserve"> </w:t>
      </w:r>
      <w:r w:rsidR="00AF46AF" w:rsidRPr="0084019A">
        <w:t>in</w:t>
      </w:r>
      <w:r w:rsidR="00B352F2" w:rsidRPr="0084019A">
        <w:t xml:space="preserve"> </w:t>
      </w:r>
      <w:r w:rsidR="00AF46AF" w:rsidRPr="0084019A">
        <w:t>the</w:t>
      </w:r>
      <w:r w:rsidR="00B352F2" w:rsidRPr="0084019A">
        <w:t xml:space="preserve"> </w:t>
      </w:r>
      <w:r w:rsidR="00AF46AF" w:rsidRPr="0084019A">
        <w:t>very</w:t>
      </w:r>
      <w:r w:rsidR="00B352F2" w:rsidRPr="0084019A">
        <w:t xml:space="preserve"> </w:t>
      </w:r>
      <w:r w:rsidR="00AF46AF" w:rsidRPr="0084019A">
        <w:t>midst</w:t>
      </w:r>
      <w:r w:rsidR="00B352F2" w:rsidRPr="0084019A">
        <w:t xml:space="preserve"> </w:t>
      </w:r>
      <w:r w:rsidR="00AF46AF" w:rsidRPr="0084019A">
        <w:t>of</w:t>
      </w:r>
      <w:r w:rsidR="00B352F2" w:rsidRPr="0084019A">
        <w:t xml:space="preserve"> </w:t>
      </w:r>
      <w:r w:rsidR="00AF46AF" w:rsidRPr="0084019A">
        <w:t>great</w:t>
      </w:r>
      <w:r w:rsidR="00B352F2" w:rsidRPr="0084019A">
        <w:t xml:space="preserve"> </w:t>
      </w:r>
      <w:r w:rsidR="00AF46AF" w:rsidRPr="0084019A">
        <w:t>persecution</w:t>
      </w:r>
      <w:r w:rsidR="00B352F2" w:rsidRPr="0084019A">
        <w:t xml:space="preserve"> </w:t>
      </w:r>
      <w:r w:rsidR="00AF46AF" w:rsidRPr="0084019A">
        <w:t>and</w:t>
      </w:r>
      <w:r w:rsidR="00B352F2" w:rsidRPr="0084019A">
        <w:t xml:space="preserve"> </w:t>
      </w:r>
      <w:r w:rsidR="00AF46AF" w:rsidRPr="0084019A">
        <w:t>troubles,</w:t>
      </w:r>
      <w:r w:rsidR="00B352F2" w:rsidRPr="0084019A">
        <w:t xml:space="preserve"> </w:t>
      </w:r>
      <w:r w:rsidR="00AF46AF" w:rsidRPr="0084019A">
        <w:t>the</w:t>
      </w:r>
      <w:r w:rsidR="00B352F2" w:rsidRPr="0084019A">
        <w:t xml:space="preserve"> </w:t>
      </w:r>
      <w:r w:rsidR="00AF46AF" w:rsidRPr="0084019A">
        <w:t>Cause</w:t>
      </w:r>
      <w:r w:rsidR="00B352F2" w:rsidRPr="0084019A">
        <w:t xml:space="preserve"> </w:t>
      </w:r>
      <w:r w:rsidR="00AF46AF" w:rsidRPr="0084019A">
        <w:t>of</w:t>
      </w:r>
      <w:r w:rsidR="00B352F2" w:rsidRPr="0084019A">
        <w:t xml:space="preserve"> </w:t>
      </w:r>
      <w:r w:rsidR="00AF46AF" w:rsidRPr="0084019A">
        <w:t>God</w:t>
      </w:r>
      <w:r w:rsidR="00B352F2" w:rsidRPr="0084019A">
        <w:t xml:space="preserve"> </w:t>
      </w:r>
      <w:r w:rsidR="00AF46AF" w:rsidRPr="0084019A">
        <w:t>was</w:t>
      </w:r>
      <w:r w:rsidR="00B352F2" w:rsidRPr="0084019A">
        <w:t xml:space="preserve"> </w:t>
      </w:r>
      <w:r w:rsidR="00AF46AF" w:rsidRPr="0084019A">
        <w:t>in</w:t>
      </w:r>
      <w:r w:rsidR="00B352F2" w:rsidRPr="0084019A">
        <w:t xml:space="preserve"> </w:t>
      </w:r>
      <w:r w:rsidR="00AF46AF" w:rsidRPr="0084019A">
        <w:t>progress</w:t>
      </w:r>
      <w:r w:rsidR="00B352F2" w:rsidRPr="0084019A">
        <w:t xml:space="preserve"> </w:t>
      </w:r>
      <w:r w:rsidR="00AF46AF" w:rsidRPr="0084019A">
        <w:t>in</w:t>
      </w:r>
      <w:r w:rsidR="00B352F2" w:rsidRPr="0084019A">
        <w:t xml:space="preserve"> </w:t>
      </w:r>
      <w:r w:rsidR="00AF46AF" w:rsidRPr="0084019A">
        <w:t>Persia</w:t>
      </w:r>
      <w:r w:rsidRPr="0084019A">
        <w:t>.</w:t>
      </w:r>
      <w:r w:rsidR="00B352F2" w:rsidRPr="0084019A">
        <w:t xml:space="preserve">  </w:t>
      </w:r>
      <w:r w:rsidR="00AF46AF" w:rsidRPr="0084019A">
        <w:t>But</w:t>
      </w:r>
      <w:r w:rsidR="00B352F2" w:rsidRPr="0084019A">
        <w:t xml:space="preserve"> </w:t>
      </w:r>
      <w:r w:rsidR="00AF46AF" w:rsidRPr="0084019A">
        <w:t>I</w:t>
      </w:r>
      <w:r w:rsidR="00B352F2" w:rsidRPr="0084019A">
        <w:t xml:space="preserve"> </w:t>
      </w:r>
      <w:r w:rsidR="00AF46AF" w:rsidRPr="0084019A">
        <w:t>did</w:t>
      </w:r>
      <w:r w:rsidR="00B352F2" w:rsidRPr="0084019A">
        <w:t xml:space="preserve"> </w:t>
      </w:r>
      <w:r w:rsidR="00AF46AF" w:rsidRPr="0084019A">
        <w:t>not</w:t>
      </w:r>
      <w:r w:rsidR="00B352F2" w:rsidRPr="0084019A">
        <w:t xml:space="preserve"> </w:t>
      </w:r>
      <w:r w:rsidR="00AF46AF" w:rsidRPr="0084019A">
        <w:t>mention</w:t>
      </w:r>
      <w:r w:rsidR="00B352F2" w:rsidRPr="0084019A">
        <w:t xml:space="preserve"> </w:t>
      </w:r>
      <w:r w:rsidR="00AF46AF" w:rsidRPr="0084019A">
        <w:t>this</w:t>
      </w:r>
      <w:r w:rsidR="00B352F2" w:rsidRPr="0084019A">
        <w:t xml:space="preserve"> </w:t>
      </w:r>
      <w:r w:rsidR="00AF46AF" w:rsidRPr="0084019A">
        <w:t>lest</w:t>
      </w:r>
      <w:r w:rsidR="00B352F2" w:rsidRPr="0084019A">
        <w:t xml:space="preserve"> </w:t>
      </w:r>
      <w:r w:rsidR="00AF46AF" w:rsidRPr="0084019A">
        <w:t>it</w:t>
      </w:r>
      <w:r w:rsidR="00B352F2" w:rsidRPr="0084019A">
        <w:t xml:space="preserve"> </w:t>
      </w:r>
      <w:r w:rsidR="00AF46AF" w:rsidRPr="0084019A">
        <w:t>might</w:t>
      </w:r>
      <w:r w:rsidR="00B352F2" w:rsidRPr="0084019A">
        <w:t xml:space="preserve"> </w:t>
      </w:r>
      <w:r w:rsidR="00AF46AF" w:rsidRPr="0084019A">
        <w:t>create</w:t>
      </w:r>
      <w:r w:rsidR="00B352F2" w:rsidRPr="0084019A">
        <w:t xml:space="preserve"> </w:t>
      </w:r>
      <w:proofErr w:type="gramStart"/>
      <w:r w:rsidR="00AF46AF" w:rsidRPr="0084019A">
        <w:t>an</w:t>
      </w:r>
      <w:r w:rsidR="00B352F2" w:rsidRPr="0084019A">
        <w:t xml:space="preserve"> </w:t>
      </w:r>
      <w:r w:rsidR="00AF46AF" w:rsidRPr="0084019A">
        <w:t>uproar</w:t>
      </w:r>
      <w:proofErr w:type="gramEnd"/>
      <w:r w:rsidR="00AF46AF" w:rsidRPr="0084019A">
        <w:t>!</w:t>
      </w:r>
      <w:r w:rsidR="00B352F2" w:rsidRPr="0084019A">
        <w:t xml:space="preserve"> </w:t>
      </w:r>
      <w:r w:rsidR="0084019A">
        <w:t xml:space="preserve"> </w:t>
      </w:r>
      <w:r w:rsidR="00AF46AF" w:rsidRPr="0084019A">
        <w:t>Thus</w:t>
      </w:r>
      <w:r w:rsidR="00B352F2" w:rsidRPr="0084019A">
        <w:t xml:space="preserve"> </w:t>
      </w:r>
      <w:r w:rsidR="00AF46AF" w:rsidRPr="0084019A">
        <w:t>it</w:t>
      </w:r>
      <w:r w:rsidR="00B352F2" w:rsidRPr="0084019A">
        <w:t xml:space="preserve"> </w:t>
      </w:r>
      <w:r w:rsidR="00AF46AF" w:rsidRPr="0084019A">
        <w:t>is</w:t>
      </w:r>
      <w:r w:rsidR="00B352F2" w:rsidRPr="0084019A">
        <w:t xml:space="preserve"> </w:t>
      </w:r>
      <w:r w:rsidR="00AF46AF" w:rsidRPr="0084019A">
        <w:t>clear</w:t>
      </w:r>
      <w:r w:rsidR="00B352F2" w:rsidRPr="0084019A">
        <w:t xml:space="preserve"> </w:t>
      </w:r>
      <w:r w:rsidR="00AF46AF" w:rsidRPr="0084019A">
        <w:t>that</w:t>
      </w:r>
      <w:r w:rsidR="00B352F2" w:rsidRPr="0084019A">
        <w:t xml:space="preserve"> </w:t>
      </w:r>
      <w:r w:rsidR="00AF46AF" w:rsidRPr="0084019A">
        <w:t>had</w:t>
      </w:r>
      <w:r w:rsidR="00B352F2" w:rsidRPr="0084019A">
        <w:t xml:space="preserve"> </w:t>
      </w:r>
      <w:r w:rsidR="00AF46AF" w:rsidRPr="0084019A">
        <w:t>this</w:t>
      </w:r>
      <w:r w:rsidR="00B352F2" w:rsidRPr="0084019A">
        <w:t xml:space="preserve"> </w:t>
      </w:r>
      <w:r w:rsidR="00AF46AF" w:rsidRPr="0084019A">
        <w:t>not</w:t>
      </w:r>
      <w:r w:rsidR="00B352F2" w:rsidRPr="0084019A">
        <w:t xml:space="preserve"> </w:t>
      </w:r>
      <w:r w:rsidR="00AF46AF" w:rsidRPr="0084019A">
        <w:t>been</w:t>
      </w:r>
      <w:r w:rsidR="00B352F2" w:rsidRPr="0084019A">
        <w:t xml:space="preserve"> </w:t>
      </w:r>
      <w:r w:rsidR="00AF46AF" w:rsidRPr="0084019A">
        <w:t>the</w:t>
      </w:r>
      <w:r w:rsidR="00B352F2" w:rsidRPr="0084019A">
        <w:t xml:space="preserve"> </w:t>
      </w:r>
      <w:r w:rsidR="00AF46AF" w:rsidRPr="0084019A">
        <w:t>Cause</w:t>
      </w:r>
      <w:r w:rsidR="00B352F2" w:rsidRPr="0084019A">
        <w:t xml:space="preserve"> </w:t>
      </w:r>
      <w:r w:rsidR="00AF46AF" w:rsidRPr="0084019A">
        <w:t>of</w:t>
      </w:r>
      <w:r w:rsidR="00B352F2" w:rsidRPr="0084019A">
        <w:t xml:space="preserve"> </w:t>
      </w:r>
      <w:r w:rsidR="00AF46AF" w:rsidRPr="0084019A">
        <w:t>Truth,</w:t>
      </w:r>
      <w:r w:rsidR="00B352F2" w:rsidRPr="0084019A">
        <w:t xml:space="preserve"> </w:t>
      </w:r>
      <w:r w:rsidR="00AF46AF" w:rsidRPr="0084019A">
        <w:t>such</w:t>
      </w:r>
      <w:r w:rsidR="00B352F2" w:rsidRPr="0084019A">
        <w:t xml:space="preserve"> </w:t>
      </w:r>
      <w:r w:rsidR="00AF46AF" w:rsidRPr="0084019A">
        <w:t>events</w:t>
      </w:r>
      <w:r w:rsidR="00B352F2" w:rsidRPr="0084019A">
        <w:t xml:space="preserve"> </w:t>
      </w:r>
      <w:r w:rsidR="00AF46AF" w:rsidRPr="0084019A">
        <w:t>and</w:t>
      </w:r>
      <w:r w:rsidR="00B352F2" w:rsidRPr="0084019A">
        <w:t xml:space="preserve"> </w:t>
      </w:r>
      <w:r w:rsidR="00AF46AF" w:rsidRPr="0084019A">
        <w:t>obstacles</w:t>
      </w:r>
      <w:r w:rsidR="00B352F2" w:rsidRPr="0084019A">
        <w:t xml:space="preserve"> </w:t>
      </w:r>
      <w:r w:rsidR="00AF46AF" w:rsidRPr="0084019A">
        <w:t>would</w:t>
      </w:r>
      <w:r w:rsidR="00B352F2" w:rsidRPr="0084019A">
        <w:t xml:space="preserve"> </w:t>
      </w:r>
      <w:r w:rsidR="00AF46AF" w:rsidRPr="0084019A">
        <w:t>have</w:t>
      </w:r>
      <w:r w:rsidR="00B352F2" w:rsidRPr="0084019A">
        <w:t xml:space="preserve"> </w:t>
      </w:r>
      <w:r w:rsidR="00AF46AF" w:rsidRPr="0084019A">
        <w:t>already</w:t>
      </w:r>
      <w:r w:rsidR="00B352F2" w:rsidRPr="0084019A">
        <w:t xml:space="preserve"> </w:t>
      </w:r>
      <w:r w:rsidR="00AF46AF" w:rsidRPr="0084019A">
        <w:t>extinguished</w:t>
      </w:r>
      <w:r w:rsidR="00B352F2" w:rsidRPr="0084019A">
        <w:t xml:space="preserve"> </w:t>
      </w:r>
      <w:r w:rsidR="00AF46AF" w:rsidRPr="0084019A">
        <w:t>it</w:t>
      </w:r>
      <w:r w:rsidRPr="0084019A">
        <w:t>.</w:t>
      </w:r>
      <w:r w:rsidR="00B352F2" w:rsidRPr="0084019A">
        <w:t xml:space="preserve">  </w:t>
      </w:r>
      <w:r w:rsidR="00AF46AF" w:rsidRPr="0084019A">
        <w:t>But,</w:t>
      </w:r>
      <w:r w:rsidR="00B352F2" w:rsidRPr="0084019A">
        <w:t xml:space="preserve"> </w:t>
      </w:r>
      <w:r w:rsidR="00AF46AF" w:rsidRPr="0084019A">
        <w:t>as</w:t>
      </w:r>
      <w:r w:rsidR="00B352F2" w:rsidRPr="0084019A">
        <w:t xml:space="preserve"> </w:t>
      </w:r>
      <w:r w:rsidR="00AF46AF" w:rsidRPr="0084019A">
        <w:t>this</w:t>
      </w:r>
      <w:r w:rsidR="00B352F2" w:rsidRPr="0084019A">
        <w:t xml:space="preserve"> </w:t>
      </w:r>
      <w:r w:rsidR="00AF46AF" w:rsidRPr="0084019A">
        <w:t>is</w:t>
      </w:r>
      <w:r w:rsidR="00B352F2" w:rsidRPr="0084019A">
        <w:t xml:space="preserve"> </w:t>
      </w:r>
      <w:r w:rsidR="00AF46AF" w:rsidRPr="0084019A">
        <w:t>the</w:t>
      </w:r>
      <w:r w:rsidR="00B352F2" w:rsidRPr="0084019A">
        <w:t xml:space="preserve"> </w:t>
      </w:r>
      <w:r w:rsidR="00AF46AF" w:rsidRPr="0084019A">
        <w:t>Cause</w:t>
      </w:r>
      <w:r w:rsidR="00B352F2" w:rsidRPr="0084019A">
        <w:t xml:space="preserve"> </w:t>
      </w:r>
      <w:r w:rsidR="00AF46AF" w:rsidRPr="0084019A">
        <w:t>of</w:t>
      </w:r>
      <w:r w:rsidR="00B352F2" w:rsidRPr="0084019A">
        <w:t xml:space="preserve"> </w:t>
      </w:r>
      <w:r w:rsidR="00AF46AF" w:rsidRPr="0084019A">
        <w:t>God,</w:t>
      </w:r>
      <w:r w:rsidR="00B352F2" w:rsidRPr="0084019A">
        <w:t xml:space="preserve"> </w:t>
      </w:r>
      <w:r w:rsidR="00AF46AF" w:rsidRPr="0084019A">
        <w:t>it</w:t>
      </w:r>
      <w:r w:rsidR="00B352F2" w:rsidRPr="0084019A">
        <w:t xml:space="preserve"> </w:t>
      </w:r>
      <w:r w:rsidR="00AF46AF" w:rsidRPr="0084019A">
        <w:t>grows</w:t>
      </w:r>
      <w:r w:rsidR="00B352F2" w:rsidRPr="0084019A">
        <w:t xml:space="preserve"> </w:t>
      </w:r>
      <w:r w:rsidR="00AF46AF" w:rsidRPr="0084019A">
        <w:t>in</w:t>
      </w:r>
      <w:r w:rsidR="00B352F2" w:rsidRPr="0084019A">
        <w:t xml:space="preserve"> </w:t>
      </w:r>
      <w:r w:rsidR="00AF46AF" w:rsidRPr="0084019A">
        <w:t>spite</w:t>
      </w:r>
      <w:r w:rsidR="00B352F2" w:rsidRPr="0084019A">
        <w:t xml:space="preserve"> </w:t>
      </w:r>
      <w:r w:rsidR="00AF46AF" w:rsidRPr="0084019A">
        <w:t>of</w:t>
      </w:r>
      <w:r w:rsidR="00B352F2" w:rsidRPr="0084019A">
        <w:t xml:space="preserve"> </w:t>
      </w:r>
      <w:proofErr w:type="gramStart"/>
      <w:r w:rsidR="00AF46AF" w:rsidRPr="0084019A">
        <w:t>obstacles,</w:t>
      </w:r>
      <w:proofErr w:type="gramEnd"/>
      <w:r w:rsidR="00B352F2" w:rsidRPr="0084019A">
        <w:t xml:space="preserve"> </w:t>
      </w:r>
      <w:r w:rsidR="00AF46AF" w:rsidRPr="0084019A">
        <w:t>and</w:t>
      </w:r>
      <w:r w:rsidR="00B352F2" w:rsidRPr="0084019A">
        <w:t xml:space="preserve"> </w:t>
      </w:r>
      <w:r w:rsidR="00AF46AF" w:rsidRPr="0084019A">
        <w:t>torrents</w:t>
      </w:r>
      <w:r w:rsidR="00B352F2" w:rsidRPr="0084019A">
        <w:t xml:space="preserve"> </w:t>
      </w:r>
      <w:r w:rsidR="00AF46AF" w:rsidRPr="0084019A">
        <w:t>of</w:t>
      </w:r>
      <w:r w:rsidR="00B352F2" w:rsidRPr="0084019A">
        <w:t xml:space="preserve"> </w:t>
      </w:r>
      <w:r w:rsidR="00AF46AF" w:rsidRPr="0084019A">
        <w:t>opposition</w:t>
      </w:r>
      <w:r w:rsidR="00B352F2" w:rsidRPr="0084019A">
        <w:t xml:space="preserve"> </w:t>
      </w:r>
      <w:r w:rsidR="00AF46AF" w:rsidRPr="0084019A">
        <w:t>but</w:t>
      </w:r>
      <w:r w:rsidR="00B352F2" w:rsidRPr="0084019A">
        <w:t xml:space="preserve"> </w:t>
      </w:r>
      <w:r w:rsidR="00AF46AF" w:rsidRPr="0084019A">
        <w:t>intensify</w:t>
      </w:r>
      <w:r w:rsidR="00B352F2" w:rsidRPr="0084019A">
        <w:t xml:space="preserve"> </w:t>
      </w:r>
      <w:r w:rsidR="00AF46AF" w:rsidRPr="0084019A">
        <w:t>its</w:t>
      </w:r>
      <w:r w:rsidR="00B352F2" w:rsidRPr="0084019A">
        <w:t xml:space="preserve"> </w:t>
      </w:r>
      <w:r w:rsidR="00AF46AF" w:rsidRPr="0084019A">
        <w:t>fire</w:t>
      </w:r>
      <w:r w:rsidRPr="0084019A">
        <w:t>.</w:t>
      </w:r>
      <w:r w:rsidR="00B352F2" w:rsidRPr="0084019A">
        <w:t xml:space="preserve">  </w:t>
      </w:r>
      <w:r w:rsidR="00AF46AF" w:rsidRPr="0084019A">
        <w:t>But</w:t>
      </w:r>
      <w:r w:rsidR="00B352F2" w:rsidRPr="0084019A">
        <w:t xml:space="preserve"> </w:t>
      </w:r>
      <w:r w:rsidR="00AF46AF" w:rsidRPr="0084019A">
        <w:t>if</w:t>
      </w:r>
      <w:r w:rsidR="00B352F2" w:rsidRPr="0084019A">
        <w:t xml:space="preserve"> </w:t>
      </w:r>
      <w:r w:rsidR="00AF46AF" w:rsidRPr="0084019A">
        <w:t>they</w:t>
      </w:r>
      <w:r w:rsidR="00B352F2" w:rsidRPr="0084019A">
        <w:t xml:space="preserve"> </w:t>
      </w:r>
      <w:r w:rsidR="00AF46AF" w:rsidRPr="0084019A">
        <w:t>had</w:t>
      </w:r>
      <w:r w:rsidR="00B352F2" w:rsidRPr="0084019A">
        <w:t xml:space="preserve"> </w:t>
      </w:r>
      <w:r w:rsidR="00AF46AF" w:rsidRPr="0084019A">
        <w:t>exiled</w:t>
      </w:r>
      <w:r w:rsidR="00B352F2" w:rsidRPr="0084019A">
        <w:t xml:space="preserve"> </w:t>
      </w:r>
      <w:r w:rsidR="00AF46AF" w:rsidRPr="0084019A">
        <w:t>us</w:t>
      </w:r>
      <w:r w:rsidR="00B352F2" w:rsidRPr="0084019A">
        <w:t xml:space="preserve"> </w:t>
      </w:r>
      <w:r w:rsidR="00AF46AF" w:rsidRPr="0084019A">
        <w:t>to</w:t>
      </w:r>
      <w:r w:rsidR="00B352F2" w:rsidRPr="0084019A">
        <w:t xml:space="preserve"> </w:t>
      </w:r>
      <w:r w:rsidR="00AF46AF" w:rsidRPr="0084019A">
        <w:t>a</w:t>
      </w:r>
      <w:r w:rsidR="00B352F2" w:rsidRPr="0084019A">
        <w:t xml:space="preserve"> </w:t>
      </w:r>
      <w:r w:rsidR="00AF46AF" w:rsidRPr="0084019A">
        <w:t>remote</w:t>
      </w:r>
      <w:r w:rsidR="00B352F2" w:rsidRPr="0084019A">
        <w:t xml:space="preserve"> </w:t>
      </w:r>
      <w:r w:rsidR="00AF46AF" w:rsidRPr="0084019A">
        <w:t>place,</w:t>
      </w:r>
      <w:r w:rsidR="00B352F2" w:rsidRPr="0084019A">
        <w:t xml:space="preserve"> </w:t>
      </w:r>
      <w:r w:rsidR="00AF46AF" w:rsidRPr="0084019A">
        <w:t>this</w:t>
      </w:r>
      <w:r w:rsidR="00B352F2" w:rsidRPr="0084019A">
        <w:t xml:space="preserve"> </w:t>
      </w:r>
      <w:r w:rsidR="00AF46AF" w:rsidRPr="0084019A">
        <w:t>would</w:t>
      </w:r>
      <w:r w:rsidR="00B352F2" w:rsidRPr="0084019A">
        <w:t xml:space="preserve"> </w:t>
      </w:r>
      <w:r w:rsidR="00AF46AF" w:rsidRPr="0084019A">
        <w:t>have</w:t>
      </w:r>
      <w:r w:rsidR="00B352F2" w:rsidRPr="0084019A">
        <w:t xml:space="preserve"> </w:t>
      </w:r>
      <w:r w:rsidR="00AF46AF" w:rsidRPr="0084019A">
        <w:t>created</w:t>
      </w:r>
      <w:r w:rsidR="00B352F2" w:rsidRPr="0084019A">
        <w:t xml:space="preserve"> </w:t>
      </w:r>
      <w:r w:rsidR="00AF46AF" w:rsidRPr="0084019A">
        <w:t>a</w:t>
      </w:r>
      <w:r w:rsidR="00B352F2" w:rsidRPr="0084019A">
        <w:t xml:space="preserve"> </w:t>
      </w:r>
      <w:r w:rsidR="00AF46AF" w:rsidRPr="0084019A">
        <w:t>greater</w:t>
      </w:r>
      <w:r w:rsidR="00B352F2" w:rsidRPr="0084019A">
        <w:t xml:space="preserve"> </w:t>
      </w:r>
      <w:r w:rsidR="00AF46AF" w:rsidRPr="0084019A">
        <w:t>fire</w:t>
      </w:r>
      <w:r w:rsidR="00B352F2" w:rsidRPr="0084019A">
        <w:t xml:space="preserve"> </w:t>
      </w:r>
      <w:r w:rsidR="00AF46AF" w:rsidRPr="0084019A">
        <w:t>of</w:t>
      </w:r>
      <w:r w:rsidR="00B352F2" w:rsidRPr="0084019A">
        <w:t xml:space="preserve"> </w:t>
      </w:r>
      <w:r w:rsidR="00AF46AF" w:rsidRPr="0084019A">
        <w:t>enthusiasm,</w:t>
      </w:r>
      <w:r w:rsidR="00B352F2" w:rsidRPr="0084019A">
        <w:t xml:space="preserve"> </w:t>
      </w:r>
      <w:r w:rsidR="00AF46AF" w:rsidRPr="0084019A">
        <w:t>and</w:t>
      </w:r>
      <w:r w:rsidR="00B352F2" w:rsidRPr="0084019A">
        <w:t xml:space="preserve"> </w:t>
      </w:r>
      <w:r w:rsidR="00AF46AF" w:rsidRPr="0084019A">
        <w:t>the</w:t>
      </w:r>
      <w:r w:rsidR="00B352F2" w:rsidRPr="0084019A">
        <w:t xml:space="preserve"> </w:t>
      </w:r>
      <w:r w:rsidR="00AF46AF" w:rsidRPr="0084019A">
        <w:t>Cause</w:t>
      </w:r>
      <w:r w:rsidR="00B352F2" w:rsidRPr="0084019A">
        <w:t xml:space="preserve"> </w:t>
      </w:r>
      <w:r w:rsidR="00AF46AF" w:rsidRPr="0084019A">
        <w:t>would</w:t>
      </w:r>
      <w:r w:rsidR="00B352F2" w:rsidRPr="0084019A">
        <w:t xml:space="preserve"> </w:t>
      </w:r>
      <w:r w:rsidR="00AF46AF" w:rsidRPr="0084019A">
        <w:t>have</w:t>
      </w:r>
      <w:r w:rsidR="00B352F2" w:rsidRPr="0084019A">
        <w:t xml:space="preserve"> </w:t>
      </w:r>
      <w:r w:rsidR="00AF46AF" w:rsidRPr="0084019A">
        <w:t>made</w:t>
      </w:r>
      <w:r w:rsidR="00B352F2" w:rsidRPr="0084019A">
        <w:t xml:space="preserve"> </w:t>
      </w:r>
      <w:r w:rsidR="00AF46AF" w:rsidRPr="0084019A">
        <w:t>sudden</w:t>
      </w:r>
      <w:r w:rsidR="00B352F2" w:rsidRPr="0084019A">
        <w:t xml:space="preserve"> </w:t>
      </w:r>
      <w:r w:rsidR="00AF46AF" w:rsidRPr="0084019A">
        <w:t>and</w:t>
      </w:r>
      <w:r w:rsidR="00B352F2" w:rsidRPr="0084019A">
        <w:t xml:space="preserve"> </w:t>
      </w:r>
      <w:r w:rsidR="00AF46AF" w:rsidRPr="0084019A">
        <w:t>greater</w:t>
      </w:r>
      <w:r w:rsidR="00B352F2" w:rsidRPr="0084019A">
        <w:t xml:space="preserve"> </w:t>
      </w:r>
      <w:r w:rsidR="00AF46AF" w:rsidRPr="0084019A">
        <w:t>progress</w:t>
      </w:r>
      <w:r w:rsidR="0084019A">
        <w:t>,</w:t>
      </w:r>
      <w:r w:rsidR="00B352F2" w:rsidRPr="0084019A">
        <w:t xml:space="preserve"> </w:t>
      </w:r>
      <w:r w:rsidR="00AF46AF" w:rsidRPr="0084019A">
        <w:t>progress</w:t>
      </w:r>
      <w:r w:rsidR="00B352F2" w:rsidRPr="0084019A">
        <w:t xml:space="preserve"> </w:t>
      </w:r>
      <w:r w:rsidR="00AF46AF" w:rsidRPr="0084019A">
        <w:t>everywhere!</w:t>
      </w:r>
      <w:r w:rsidRPr="0084019A">
        <w:t>”</w:t>
      </w:r>
    </w:p>
    <w:p w:rsidR="0084019A" w:rsidRDefault="0084019A">
      <w:pPr>
        <w:widowControl/>
        <w:kinsoku/>
        <w:overflowPunct/>
        <w:textAlignment w:val="auto"/>
      </w:pPr>
      <w:r>
        <w:br w:type="page"/>
      </w:r>
    </w:p>
    <w:p w:rsidR="00AF46AF" w:rsidRPr="0084019A" w:rsidRDefault="004B2AB8" w:rsidP="0084019A">
      <w:r>
        <w:lastRenderedPageBreak/>
        <w:t xml:space="preserve">&lt;p </w:t>
      </w:r>
      <w:r w:rsidR="00AF46AF" w:rsidRPr="00FB112F">
        <w:t>49&gt;</w:t>
      </w:r>
    </w:p>
    <w:p w:rsidR="00AF46AF" w:rsidRPr="00FB112F" w:rsidRDefault="00AF46AF" w:rsidP="0084019A">
      <w:pPr>
        <w:pStyle w:val="Myhead"/>
      </w:pPr>
      <w:bookmarkStart w:id="48" w:name="h48"/>
      <w:r w:rsidRPr="00FB112F">
        <w:t>Necessity</w:t>
      </w:r>
      <w:r w:rsidR="00B352F2" w:rsidRPr="00FB112F">
        <w:t xml:space="preserve"> </w:t>
      </w:r>
      <w:r w:rsidRPr="00FB112F">
        <w:t>of</w:t>
      </w:r>
      <w:r w:rsidR="00B352F2" w:rsidRPr="00FB112F">
        <w:t xml:space="preserve"> </w:t>
      </w:r>
      <w:r w:rsidRPr="00FB112F">
        <w:t>a</w:t>
      </w:r>
      <w:r w:rsidR="00B352F2" w:rsidRPr="00FB112F">
        <w:t xml:space="preserve"> </w:t>
      </w:r>
      <w:r w:rsidRPr="00FB112F">
        <w:t>holy</w:t>
      </w:r>
      <w:r w:rsidR="00B352F2" w:rsidRPr="00FB112F">
        <w:t xml:space="preserve"> </w:t>
      </w:r>
      <w:r w:rsidRPr="00FB112F">
        <w:t>life;</w:t>
      </w:r>
      <w:r w:rsidR="00B352F2" w:rsidRPr="00FB112F">
        <w:t xml:space="preserve"> </w:t>
      </w:r>
      <w:r w:rsidRPr="00FB112F">
        <w:t>Bah</w:t>
      </w:r>
      <w:r w:rsidR="0084019A">
        <w:t>a</w:t>
      </w:r>
      <w:r w:rsidR="00991B2B" w:rsidRPr="00FB112F">
        <w:t>’</w:t>
      </w:r>
      <w:r w:rsidR="0084019A">
        <w:t>i</w:t>
      </w:r>
      <w:r w:rsidRPr="00FB112F">
        <w:t>s</w:t>
      </w:r>
      <w:r w:rsidR="00B352F2" w:rsidRPr="00FB112F">
        <w:t xml:space="preserve"> </w:t>
      </w:r>
      <w:r w:rsidRPr="00FB112F">
        <w:t>appearance</w:t>
      </w:r>
      <w:r w:rsidR="00B352F2" w:rsidRPr="00FB112F">
        <w:t xml:space="preserve"> </w:t>
      </w:r>
      <w:r w:rsidRPr="00FB112F">
        <w:t>in</w:t>
      </w:r>
      <w:r w:rsidR="00B352F2" w:rsidRPr="00FB112F">
        <w:t xml:space="preserve"> </w:t>
      </w:r>
      <w:r w:rsidRPr="00FB112F">
        <w:t>scrutinising</w:t>
      </w:r>
      <w:r w:rsidR="00B352F2" w:rsidRPr="00FB112F">
        <w:t xml:space="preserve"> </w:t>
      </w:r>
      <w:r w:rsidRPr="00FB112F">
        <w:t>eyes</w:t>
      </w:r>
      <w:bookmarkEnd w:id="48"/>
    </w:p>
    <w:p w:rsidR="00AF46AF" w:rsidRPr="00AF46AF" w:rsidRDefault="00AF46AF" w:rsidP="0084019A">
      <w:pPr>
        <w:pStyle w:val="Text"/>
        <w:rPr>
          <w:lang w:eastAsia="en-AU"/>
        </w:rPr>
      </w:pPr>
      <w:r w:rsidRPr="00AF46AF">
        <w:rPr>
          <w:lang w:eastAsia="en-AU"/>
        </w:rPr>
        <w:t>Concerning</w:t>
      </w:r>
      <w:r w:rsidR="00B352F2">
        <w:rPr>
          <w:lang w:eastAsia="en-AU"/>
        </w:rPr>
        <w:t xml:space="preserve"> </w:t>
      </w:r>
      <w:r w:rsidRPr="00AF46AF">
        <w:rPr>
          <w:lang w:eastAsia="en-AU"/>
        </w:rPr>
        <w:t>the</w:t>
      </w:r>
      <w:r w:rsidR="00B352F2">
        <w:rPr>
          <w:lang w:eastAsia="en-AU"/>
        </w:rPr>
        <w:t xml:space="preserve"> </w:t>
      </w:r>
      <w:r w:rsidRPr="00AF46AF">
        <w:rPr>
          <w:lang w:eastAsia="en-AU"/>
        </w:rPr>
        <w:t>necessity</w:t>
      </w:r>
      <w:r w:rsidR="00B352F2">
        <w:rPr>
          <w:lang w:eastAsia="en-AU"/>
        </w:rPr>
        <w:t xml:space="preserve"> </w:t>
      </w:r>
      <w:r w:rsidRPr="00AF46AF">
        <w:rPr>
          <w:lang w:eastAsia="en-AU"/>
        </w:rPr>
        <w:t>of</w:t>
      </w:r>
      <w:r w:rsidR="00B352F2">
        <w:rPr>
          <w:lang w:eastAsia="en-AU"/>
        </w:rPr>
        <w:t xml:space="preserve"> </w:t>
      </w:r>
      <w:r w:rsidRPr="00AF46AF">
        <w:rPr>
          <w:lang w:eastAsia="en-AU"/>
        </w:rPr>
        <w:t>a</w:t>
      </w:r>
      <w:r w:rsidR="00B352F2">
        <w:rPr>
          <w:lang w:eastAsia="en-AU"/>
        </w:rPr>
        <w:t xml:space="preserve"> </w:t>
      </w:r>
      <w:r w:rsidRPr="00AF46AF">
        <w:rPr>
          <w:lang w:eastAsia="en-AU"/>
        </w:rPr>
        <w:t>holy</w:t>
      </w:r>
      <w:r w:rsidR="00B352F2">
        <w:rPr>
          <w:lang w:eastAsia="en-AU"/>
        </w:rPr>
        <w:t xml:space="preserve"> </w:t>
      </w:r>
      <w:r w:rsidRPr="00AF46AF">
        <w:rPr>
          <w:lang w:eastAsia="en-AU"/>
        </w:rPr>
        <w:t>life</w:t>
      </w:r>
      <w:r w:rsidR="00B352F2">
        <w:rPr>
          <w:lang w:eastAsia="en-AU"/>
        </w:rPr>
        <w:t xml:space="preserve"> </w:t>
      </w:r>
      <w:r w:rsidRPr="00AF46AF">
        <w:rPr>
          <w:lang w:eastAsia="en-AU"/>
        </w:rPr>
        <w:t>for</w:t>
      </w:r>
      <w:r w:rsidR="00B352F2">
        <w:rPr>
          <w:lang w:eastAsia="en-AU"/>
        </w:rPr>
        <w:t xml:space="preserve"> </w:t>
      </w:r>
      <w:r w:rsidRPr="00AF46AF">
        <w:rPr>
          <w:lang w:eastAsia="en-AU"/>
        </w:rPr>
        <w:t>every</w:t>
      </w:r>
      <w:r w:rsidR="00B352F2">
        <w:rPr>
          <w:lang w:eastAsia="en-AU"/>
        </w:rPr>
        <w:t xml:space="preserve"> </w:t>
      </w:r>
      <w:r w:rsidRPr="00AF46AF">
        <w:rPr>
          <w:lang w:eastAsia="en-AU"/>
        </w:rPr>
        <w:t>Bah</w:t>
      </w:r>
      <w:r w:rsidR="0084019A">
        <w:rPr>
          <w:lang w:eastAsia="en-AU"/>
        </w:rPr>
        <w:t>a</w:t>
      </w:r>
      <w:r w:rsidR="00991B2B">
        <w:rPr>
          <w:lang w:eastAsia="en-AU"/>
        </w:rPr>
        <w:t>’</w:t>
      </w:r>
      <w:r w:rsidR="0084019A">
        <w:rPr>
          <w:lang w:eastAsia="en-AU"/>
        </w:rPr>
        <w:t>i</w:t>
      </w:r>
      <w:r w:rsidRPr="00AF46AF">
        <w:rPr>
          <w:lang w:eastAsia="en-AU"/>
        </w:rPr>
        <w:t>,</w:t>
      </w:r>
      <w:r w:rsidR="00B352F2">
        <w:rPr>
          <w:lang w:eastAsia="en-AU"/>
        </w:rPr>
        <w:t xml:space="preserve"> </w:t>
      </w:r>
      <w:r w:rsidR="009F128E">
        <w:rPr>
          <w:lang w:eastAsia="en-AU"/>
        </w:rPr>
        <w:t>‘Abdu’l-Baha</w:t>
      </w:r>
      <w:r w:rsidR="00B352F2">
        <w:rPr>
          <w:lang w:eastAsia="en-AU"/>
        </w:rPr>
        <w:t xml:space="preserve"> </w:t>
      </w:r>
      <w:r w:rsidRPr="00AF46AF">
        <w:rPr>
          <w:lang w:eastAsia="en-AU"/>
        </w:rPr>
        <w:t>said</w:t>
      </w:r>
      <w:r w:rsidR="00B352F2">
        <w:rPr>
          <w:lang w:eastAsia="en-AU"/>
        </w:rPr>
        <w:t xml:space="preserve"> </w:t>
      </w:r>
      <w:r w:rsidRPr="00AF46AF">
        <w:rPr>
          <w:lang w:eastAsia="en-AU"/>
        </w:rPr>
        <w:t>in</w:t>
      </w:r>
      <w:r w:rsidR="00B352F2">
        <w:rPr>
          <w:lang w:eastAsia="en-AU"/>
        </w:rPr>
        <w:t xml:space="preserve"> </w:t>
      </w:r>
      <w:r w:rsidRPr="00AF46AF">
        <w:rPr>
          <w:lang w:eastAsia="en-AU"/>
        </w:rPr>
        <w:t>part</w:t>
      </w:r>
      <w:r w:rsidR="00991B2B">
        <w:rPr>
          <w:lang w:eastAsia="en-AU"/>
        </w:rPr>
        <w:t>:</w:t>
      </w:r>
      <w:r w:rsidR="00B352F2">
        <w:rPr>
          <w:lang w:eastAsia="en-AU"/>
        </w:rPr>
        <w:t xml:space="preserve">  </w:t>
      </w:r>
      <w:r w:rsidR="00991B2B">
        <w:rPr>
          <w:lang w:eastAsia="en-AU"/>
        </w:rPr>
        <w:t>“</w:t>
      </w:r>
      <w:r w:rsidRPr="00AF46AF">
        <w:rPr>
          <w:lang w:eastAsia="en-AU"/>
        </w:rPr>
        <w:t>Today</w:t>
      </w:r>
      <w:r w:rsidR="00B352F2">
        <w:rPr>
          <w:lang w:eastAsia="en-AU"/>
        </w:rPr>
        <w:t xml:space="preserve"> </w:t>
      </w:r>
      <w:r w:rsidRPr="00AF46AF">
        <w:rPr>
          <w:lang w:eastAsia="en-AU"/>
        </w:rPr>
        <w:t>the</w:t>
      </w:r>
      <w:r w:rsidR="00B352F2">
        <w:rPr>
          <w:lang w:eastAsia="en-AU"/>
        </w:rPr>
        <w:t xml:space="preserve"> </w:t>
      </w:r>
      <w:r w:rsidRPr="00AF46AF">
        <w:rPr>
          <w:lang w:eastAsia="en-AU"/>
        </w:rPr>
        <w:t>world</w:t>
      </w:r>
      <w:r w:rsidR="00991B2B">
        <w:rPr>
          <w:lang w:eastAsia="en-AU"/>
        </w:rPr>
        <w:t>’</w:t>
      </w:r>
      <w:r w:rsidRPr="00AF46AF">
        <w:rPr>
          <w:lang w:eastAsia="en-AU"/>
        </w:rPr>
        <w:t>s</w:t>
      </w:r>
      <w:r w:rsidR="00B352F2">
        <w:rPr>
          <w:lang w:eastAsia="en-AU"/>
        </w:rPr>
        <w:t xml:space="preserve"> </w:t>
      </w:r>
      <w:r w:rsidRPr="00AF46AF">
        <w:rPr>
          <w:lang w:eastAsia="en-AU"/>
        </w:rPr>
        <w:t>gaze</w:t>
      </w:r>
      <w:r w:rsidR="00B352F2">
        <w:rPr>
          <w:lang w:eastAsia="en-AU"/>
        </w:rPr>
        <w:t xml:space="preserve"> </w:t>
      </w:r>
      <w:r w:rsidRPr="00AF46AF">
        <w:rPr>
          <w:lang w:eastAsia="en-AU"/>
        </w:rPr>
        <w:t>is</w:t>
      </w:r>
      <w:r w:rsidR="00B352F2">
        <w:rPr>
          <w:lang w:eastAsia="en-AU"/>
        </w:rPr>
        <w:t xml:space="preserve"> </w:t>
      </w:r>
      <w:r w:rsidRPr="00AF46AF">
        <w:rPr>
          <w:lang w:eastAsia="en-AU"/>
        </w:rPr>
        <w:t>extended</w:t>
      </w:r>
      <w:r w:rsidR="00B352F2">
        <w:rPr>
          <w:lang w:eastAsia="en-AU"/>
        </w:rPr>
        <w:t xml:space="preserve"> </w:t>
      </w:r>
      <w:r w:rsidRPr="00AF46AF">
        <w:rPr>
          <w:lang w:eastAsia="en-AU"/>
        </w:rPr>
        <w:t>to</w:t>
      </w:r>
      <w:r w:rsidR="00B352F2">
        <w:rPr>
          <w:lang w:eastAsia="en-AU"/>
        </w:rPr>
        <w:t xml:space="preserve"> </w:t>
      </w:r>
      <w:r w:rsidRPr="00AF46AF">
        <w:rPr>
          <w:lang w:eastAsia="en-AU"/>
        </w:rPr>
        <w:t>the</w:t>
      </w:r>
      <w:r w:rsidR="00B352F2">
        <w:rPr>
          <w:lang w:eastAsia="en-AU"/>
        </w:rPr>
        <w:t xml:space="preserve"> </w:t>
      </w:r>
      <w:r w:rsidRPr="00AF46AF">
        <w:rPr>
          <w:lang w:eastAsia="en-AU"/>
        </w:rPr>
        <w:t>lives</w:t>
      </w:r>
      <w:r w:rsidR="00B352F2">
        <w:rPr>
          <w:lang w:eastAsia="en-AU"/>
        </w:rPr>
        <w:t xml:space="preserve"> </w:t>
      </w:r>
      <w:r w:rsidRPr="00AF46AF">
        <w:rPr>
          <w:lang w:eastAsia="en-AU"/>
        </w:rPr>
        <w:t>of</w:t>
      </w:r>
      <w:r w:rsidR="00B352F2">
        <w:rPr>
          <w:lang w:eastAsia="en-AU"/>
        </w:rPr>
        <w:t xml:space="preserve"> </w:t>
      </w:r>
      <w:r w:rsidRPr="00AF46AF">
        <w:rPr>
          <w:lang w:eastAsia="en-AU"/>
        </w:rPr>
        <w:t>the</w:t>
      </w:r>
      <w:r w:rsidR="00B352F2">
        <w:rPr>
          <w:lang w:eastAsia="en-AU"/>
        </w:rPr>
        <w:t xml:space="preserve"> </w:t>
      </w:r>
      <w:r w:rsidRPr="00AF46AF">
        <w:rPr>
          <w:lang w:eastAsia="en-AU"/>
        </w:rPr>
        <w:t>Bah</w:t>
      </w:r>
      <w:r w:rsidR="0084019A">
        <w:rPr>
          <w:lang w:eastAsia="en-AU"/>
        </w:rPr>
        <w:t>a</w:t>
      </w:r>
      <w:r w:rsidR="00991B2B">
        <w:rPr>
          <w:lang w:eastAsia="en-AU"/>
        </w:rPr>
        <w:t>’</w:t>
      </w:r>
      <w:r w:rsidR="0084019A">
        <w:rPr>
          <w:lang w:eastAsia="en-AU"/>
        </w:rPr>
        <w:t>i</w:t>
      </w:r>
      <w:r w:rsidRPr="00AF46AF">
        <w:rPr>
          <w:lang w:eastAsia="en-AU"/>
        </w:rPr>
        <w:t>s</w:t>
      </w:r>
      <w:r w:rsidR="00991B2B">
        <w:rPr>
          <w:lang w:eastAsia="en-AU"/>
        </w:rPr>
        <w:t>:</w:t>
      </w:r>
      <w:r w:rsidR="00B352F2">
        <w:rPr>
          <w:lang w:eastAsia="en-AU"/>
        </w:rPr>
        <w:t xml:space="preserve">  </w:t>
      </w:r>
      <w:r w:rsidRPr="00AF46AF">
        <w:rPr>
          <w:lang w:eastAsia="en-AU"/>
        </w:rPr>
        <w:t>when</w:t>
      </w:r>
      <w:r w:rsidR="00B352F2">
        <w:rPr>
          <w:lang w:eastAsia="en-AU"/>
        </w:rPr>
        <w:t xml:space="preserve"> </w:t>
      </w:r>
      <w:r w:rsidRPr="00AF46AF">
        <w:rPr>
          <w:lang w:eastAsia="en-AU"/>
        </w:rPr>
        <w:t>they</w:t>
      </w:r>
      <w:r w:rsidR="00B352F2">
        <w:rPr>
          <w:lang w:eastAsia="en-AU"/>
        </w:rPr>
        <w:t xml:space="preserve"> </w:t>
      </w:r>
      <w:r w:rsidRPr="00AF46AF">
        <w:rPr>
          <w:lang w:eastAsia="en-AU"/>
        </w:rPr>
        <w:t>find</w:t>
      </w:r>
      <w:r w:rsidR="00B352F2">
        <w:rPr>
          <w:lang w:eastAsia="en-AU"/>
        </w:rPr>
        <w:t xml:space="preserve"> </w:t>
      </w:r>
      <w:r w:rsidRPr="00AF46AF">
        <w:rPr>
          <w:lang w:eastAsia="en-AU"/>
        </w:rPr>
        <w:t>a</w:t>
      </w:r>
      <w:r w:rsidR="00B352F2">
        <w:rPr>
          <w:lang w:eastAsia="en-AU"/>
        </w:rPr>
        <w:t xml:space="preserve"> </w:t>
      </w:r>
      <w:r w:rsidRPr="00AF46AF">
        <w:rPr>
          <w:lang w:eastAsia="en-AU"/>
        </w:rPr>
        <w:t>believer</w:t>
      </w:r>
      <w:r w:rsidR="00B352F2">
        <w:rPr>
          <w:lang w:eastAsia="en-AU"/>
        </w:rPr>
        <w:t xml:space="preserve"> </w:t>
      </w:r>
      <w:r w:rsidRPr="00AF46AF">
        <w:rPr>
          <w:lang w:eastAsia="en-AU"/>
        </w:rPr>
        <w:t>committing</w:t>
      </w:r>
      <w:r w:rsidR="00B352F2">
        <w:rPr>
          <w:lang w:eastAsia="en-AU"/>
        </w:rPr>
        <w:t xml:space="preserve"> </w:t>
      </w:r>
      <w:r w:rsidRPr="00AF46AF">
        <w:rPr>
          <w:lang w:eastAsia="en-AU"/>
        </w:rPr>
        <w:t>an</w:t>
      </w:r>
      <w:r w:rsidR="00B352F2">
        <w:rPr>
          <w:lang w:eastAsia="en-AU"/>
        </w:rPr>
        <w:t xml:space="preserve"> </w:t>
      </w:r>
      <w:r w:rsidRPr="00AF46AF">
        <w:rPr>
          <w:lang w:eastAsia="en-AU"/>
        </w:rPr>
        <w:t>evil</w:t>
      </w:r>
      <w:r w:rsidR="00B352F2">
        <w:rPr>
          <w:lang w:eastAsia="en-AU"/>
        </w:rPr>
        <w:t xml:space="preserve"> </w:t>
      </w:r>
      <w:r w:rsidRPr="00AF46AF">
        <w:rPr>
          <w:lang w:eastAsia="en-AU"/>
        </w:rPr>
        <w:t>deed,</w:t>
      </w:r>
      <w:r w:rsidR="00B352F2">
        <w:rPr>
          <w:lang w:eastAsia="en-AU"/>
        </w:rPr>
        <w:t xml:space="preserve"> </w:t>
      </w:r>
      <w:r w:rsidRPr="00AF46AF">
        <w:rPr>
          <w:lang w:eastAsia="en-AU"/>
        </w:rPr>
        <w:t>they</w:t>
      </w:r>
      <w:r w:rsidR="00B352F2">
        <w:rPr>
          <w:lang w:eastAsia="en-AU"/>
        </w:rPr>
        <w:t xml:space="preserve"> </w:t>
      </w:r>
      <w:r w:rsidRPr="00AF46AF">
        <w:rPr>
          <w:lang w:eastAsia="en-AU"/>
        </w:rPr>
        <w:t>may</w:t>
      </w:r>
      <w:r w:rsidR="00B352F2">
        <w:rPr>
          <w:lang w:eastAsia="en-AU"/>
        </w:rPr>
        <w:t xml:space="preserve"> </w:t>
      </w:r>
      <w:r w:rsidRPr="00AF46AF">
        <w:rPr>
          <w:lang w:eastAsia="en-AU"/>
        </w:rPr>
        <w:t>imagine</w:t>
      </w:r>
      <w:r w:rsidR="00B352F2">
        <w:rPr>
          <w:lang w:eastAsia="en-AU"/>
        </w:rPr>
        <w:t xml:space="preserve"> </w:t>
      </w:r>
      <w:r w:rsidRPr="00AF46AF">
        <w:rPr>
          <w:lang w:eastAsia="en-AU"/>
        </w:rPr>
        <w:t>such</w:t>
      </w:r>
      <w:r w:rsidR="00B352F2">
        <w:rPr>
          <w:lang w:eastAsia="en-AU"/>
        </w:rPr>
        <w:t xml:space="preserve"> </w:t>
      </w:r>
      <w:r w:rsidRPr="00AF46AF">
        <w:rPr>
          <w:lang w:eastAsia="en-AU"/>
        </w:rPr>
        <w:t>to</w:t>
      </w:r>
      <w:r w:rsidR="00B352F2">
        <w:rPr>
          <w:lang w:eastAsia="en-AU"/>
        </w:rPr>
        <w:t xml:space="preserve"> </w:t>
      </w:r>
      <w:r w:rsidRPr="00AF46AF">
        <w:rPr>
          <w:lang w:eastAsia="en-AU"/>
        </w:rPr>
        <w:t>be</w:t>
      </w:r>
      <w:r w:rsidR="00B352F2">
        <w:rPr>
          <w:lang w:eastAsia="en-AU"/>
        </w:rPr>
        <w:t xml:space="preserve"> </w:t>
      </w:r>
      <w:r w:rsidRPr="00AF46AF">
        <w:rPr>
          <w:lang w:eastAsia="en-AU"/>
        </w:rPr>
        <w:t>the</w:t>
      </w:r>
      <w:r w:rsidR="00B352F2">
        <w:rPr>
          <w:lang w:eastAsia="en-AU"/>
        </w:rPr>
        <w:t xml:space="preserve"> </w:t>
      </w:r>
      <w:r w:rsidRPr="00AF46AF">
        <w:rPr>
          <w:lang w:eastAsia="en-AU"/>
        </w:rPr>
        <w:t>deed</w:t>
      </w:r>
      <w:r w:rsidR="00B352F2">
        <w:rPr>
          <w:lang w:eastAsia="en-AU"/>
        </w:rPr>
        <w:t xml:space="preserve"> </w:t>
      </w:r>
      <w:r w:rsidRPr="00AF46AF">
        <w:rPr>
          <w:lang w:eastAsia="en-AU"/>
        </w:rPr>
        <w:t>of</w:t>
      </w:r>
      <w:r w:rsidR="00B352F2">
        <w:rPr>
          <w:lang w:eastAsia="en-AU"/>
        </w:rPr>
        <w:t xml:space="preserve"> </w:t>
      </w:r>
      <w:r w:rsidRPr="00AF46AF">
        <w:rPr>
          <w:lang w:eastAsia="en-AU"/>
        </w:rPr>
        <w:t>all</w:t>
      </w:r>
      <w:r w:rsidR="00B352F2">
        <w:rPr>
          <w:lang w:eastAsia="en-AU"/>
        </w:rPr>
        <w:t xml:space="preserve"> </w:t>
      </w:r>
      <w:r w:rsidRPr="00AF46AF">
        <w:rPr>
          <w:lang w:eastAsia="en-AU"/>
        </w:rPr>
        <w:t>the</w:t>
      </w:r>
      <w:r w:rsidR="00B352F2">
        <w:rPr>
          <w:lang w:eastAsia="en-AU"/>
        </w:rPr>
        <w:t xml:space="preserve"> </w:t>
      </w:r>
      <w:r w:rsidRPr="00AF46AF">
        <w:rPr>
          <w:lang w:eastAsia="en-AU"/>
        </w:rPr>
        <w:t>Bah</w:t>
      </w:r>
      <w:r w:rsidR="0084019A">
        <w:rPr>
          <w:lang w:eastAsia="en-AU"/>
        </w:rPr>
        <w:t>a</w:t>
      </w:r>
      <w:r w:rsidR="00991B2B">
        <w:rPr>
          <w:lang w:eastAsia="en-AU"/>
        </w:rPr>
        <w:t>’</w:t>
      </w:r>
      <w:r w:rsidR="0084019A">
        <w:rPr>
          <w:lang w:eastAsia="en-AU"/>
        </w:rPr>
        <w:t>i</w:t>
      </w:r>
      <w:r w:rsidRPr="00AF46AF">
        <w:rPr>
          <w:lang w:eastAsia="en-AU"/>
        </w:rPr>
        <w:t>s</w:t>
      </w:r>
      <w:r w:rsidR="00B352F2">
        <w:rPr>
          <w:lang w:eastAsia="en-AU"/>
        </w:rPr>
        <w:t xml:space="preserve"> </w:t>
      </w:r>
      <w:r w:rsidRPr="00AF46AF">
        <w:rPr>
          <w:lang w:eastAsia="en-AU"/>
        </w:rPr>
        <w:t>or</w:t>
      </w:r>
      <w:r w:rsidR="00B352F2">
        <w:rPr>
          <w:lang w:eastAsia="en-AU"/>
        </w:rPr>
        <w:t xml:space="preserve"> </w:t>
      </w:r>
      <w:r w:rsidRPr="00AF46AF">
        <w:rPr>
          <w:lang w:eastAsia="en-AU"/>
        </w:rPr>
        <w:t>permitted</w:t>
      </w:r>
      <w:r w:rsidR="00B352F2">
        <w:rPr>
          <w:lang w:eastAsia="en-AU"/>
        </w:rPr>
        <w:t xml:space="preserve"> </w:t>
      </w:r>
      <w:r w:rsidRPr="00AF46AF">
        <w:rPr>
          <w:lang w:eastAsia="en-AU"/>
        </w:rPr>
        <w:t>by</w:t>
      </w:r>
      <w:r w:rsidR="00B352F2">
        <w:rPr>
          <w:lang w:eastAsia="en-AU"/>
        </w:rPr>
        <w:t xml:space="preserve"> </w:t>
      </w:r>
      <w:r w:rsidRPr="00AF46AF">
        <w:rPr>
          <w:lang w:eastAsia="en-AU"/>
        </w:rPr>
        <w:t>the</w:t>
      </w:r>
      <w:r w:rsidR="00B352F2">
        <w:rPr>
          <w:lang w:eastAsia="en-AU"/>
        </w:rPr>
        <w:t xml:space="preserve"> </w:t>
      </w:r>
      <w:r w:rsidRPr="00AF46AF">
        <w:rPr>
          <w:lang w:eastAsia="en-AU"/>
        </w:rPr>
        <w:t>Founder</w:t>
      </w:r>
      <w:r w:rsidR="00B352F2">
        <w:rPr>
          <w:lang w:eastAsia="en-AU"/>
        </w:rPr>
        <w:t xml:space="preserve"> </w:t>
      </w:r>
      <w:r w:rsidRPr="00AF46AF">
        <w:rPr>
          <w:lang w:eastAsia="en-AU"/>
        </w:rPr>
        <w:t>of</w:t>
      </w:r>
      <w:r w:rsidR="00B352F2">
        <w:rPr>
          <w:lang w:eastAsia="en-AU"/>
        </w:rPr>
        <w:t xml:space="preserve"> </w:t>
      </w:r>
      <w:r w:rsidRPr="00AF46AF">
        <w:rPr>
          <w:lang w:eastAsia="en-AU"/>
        </w:rPr>
        <w:t>the</w:t>
      </w:r>
      <w:r w:rsidR="00B352F2">
        <w:rPr>
          <w:lang w:eastAsia="en-AU"/>
        </w:rPr>
        <w:t xml:space="preserve"> </w:t>
      </w:r>
      <w:r w:rsidRPr="00AF46AF">
        <w:rPr>
          <w:lang w:eastAsia="en-AU"/>
        </w:rPr>
        <w:t>Cause</w:t>
      </w:r>
      <w:r w:rsidR="00991B2B">
        <w:rPr>
          <w:lang w:eastAsia="en-AU"/>
        </w:rPr>
        <w:t>.</w:t>
      </w:r>
      <w:r w:rsidR="00B352F2">
        <w:rPr>
          <w:lang w:eastAsia="en-AU"/>
        </w:rPr>
        <w:t xml:space="preserve">  </w:t>
      </w:r>
      <w:r w:rsidRPr="00AF46AF">
        <w:rPr>
          <w:lang w:eastAsia="en-AU"/>
        </w:rPr>
        <w:t>Thus</w:t>
      </w:r>
      <w:r w:rsidR="00B352F2">
        <w:rPr>
          <w:lang w:eastAsia="en-AU"/>
        </w:rPr>
        <w:t xml:space="preserve"> </w:t>
      </w:r>
      <w:r w:rsidRPr="00AF46AF">
        <w:rPr>
          <w:lang w:eastAsia="en-AU"/>
        </w:rPr>
        <w:t>they</w:t>
      </w:r>
      <w:r w:rsidR="00B352F2">
        <w:rPr>
          <w:lang w:eastAsia="en-AU"/>
        </w:rPr>
        <w:t xml:space="preserve"> </w:t>
      </w:r>
      <w:r w:rsidRPr="00AF46AF">
        <w:rPr>
          <w:lang w:eastAsia="en-AU"/>
        </w:rPr>
        <w:t>may</w:t>
      </w:r>
      <w:r w:rsidR="00B352F2">
        <w:rPr>
          <w:lang w:eastAsia="en-AU"/>
        </w:rPr>
        <w:t xml:space="preserve"> </w:t>
      </w:r>
      <w:r w:rsidRPr="00AF46AF">
        <w:rPr>
          <w:lang w:eastAsia="en-AU"/>
        </w:rPr>
        <w:t>judge</w:t>
      </w:r>
      <w:r w:rsidR="00B352F2">
        <w:rPr>
          <w:lang w:eastAsia="en-AU"/>
        </w:rPr>
        <w:t xml:space="preserve"> </w:t>
      </w:r>
      <w:r w:rsidRPr="00AF46AF">
        <w:rPr>
          <w:lang w:eastAsia="en-AU"/>
        </w:rPr>
        <w:t>the</w:t>
      </w:r>
      <w:r w:rsidR="00B352F2">
        <w:rPr>
          <w:lang w:eastAsia="en-AU"/>
        </w:rPr>
        <w:t xml:space="preserve"> </w:t>
      </w:r>
      <w:r w:rsidRPr="00AF46AF">
        <w:rPr>
          <w:lang w:eastAsia="en-AU"/>
        </w:rPr>
        <w:t>whole</w:t>
      </w:r>
      <w:r w:rsidR="00B352F2">
        <w:rPr>
          <w:lang w:eastAsia="en-AU"/>
        </w:rPr>
        <w:t xml:space="preserve"> </w:t>
      </w:r>
      <w:r w:rsidRPr="00AF46AF">
        <w:rPr>
          <w:lang w:eastAsia="en-AU"/>
        </w:rPr>
        <w:t>community</w:t>
      </w:r>
      <w:r w:rsidR="00B352F2">
        <w:rPr>
          <w:lang w:eastAsia="en-AU"/>
        </w:rPr>
        <w:t xml:space="preserve"> </w:t>
      </w:r>
      <w:r w:rsidRPr="00AF46AF">
        <w:rPr>
          <w:lang w:eastAsia="en-AU"/>
        </w:rPr>
        <w:t>by</w:t>
      </w:r>
      <w:r w:rsidR="00B352F2">
        <w:rPr>
          <w:lang w:eastAsia="en-AU"/>
        </w:rPr>
        <w:t xml:space="preserve"> </w:t>
      </w:r>
      <w:r w:rsidRPr="00AF46AF">
        <w:rPr>
          <w:lang w:eastAsia="en-AU"/>
        </w:rPr>
        <w:t>the</w:t>
      </w:r>
      <w:r w:rsidR="00B352F2">
        <w:rPr>
          <w:lang w:eastAsia="en-AU"/>
        </w:rPr>
        <w:t xml:space="preserve"> </w:t>
      </w:r>
      <w:r w:rsidRPr="00AF46AF">
        <w:rPr>
          <w:lang w:eastAsia="en-AU"/>
        </w:rPr>
        <w:t>misdeeds</w:t>
      </w:r>
      <w:r w:rsidR="00B352F2">
        <w:rPr>
          <w:lang w:eastAsia="en-AU"/>
        </w:rPr>
        <w:t xml:space="preserve"> </w:t>
      </w:r>
      <w:r w:rsidRPr="00AF46AF">
        <w:rPr>
          <w:lang w:eastAsia="en-AU"/>
        </w:rPr>
        <w:t>of</w:t>
      </w:r>
      <w:r w:rsidR="00B352F2">
        <w:rPr>
          <w:lang w:eastAsia="en-AU"/>
        </w:rPr>
        <w:t xml:space="preserve"> </w:t>
      </w:r>
      <w:r w:rsidRPr="00AF46AF">
        <w:rPr>
          <w:lang w:eastAsia="en-AU"/>
        </w:rPr>
        <w:t>one</w:t>
      </w:r>
      <w:r w:rsidR="00B352F2">
        <w:rPr>
          <w:lang w:eastAsia="en-AU"/>
        </w:rPr>
        <w:t xml:space="preserve"> </w:t>
      </w:r>
      <w:r w:rsidRPr="00AF46AF">
        <w:rPr>
          <w:lang w:eastAsia="en-AU"/>
        </w:rPr>
        <w:t>of</w:t>
      </w:r>
      <w:r w:rsidR="00B352F2">
        <w:rPr>
          <w:lang w:eastAsia="en-AU"/>
        </w:rPr>
        <w:t xml:space="preserve"> </w:t>
      </w:r>
      <w:r w:rsidRPr="00AF46AF">
        <w:rPr>
          <w:lang w:eastAsia="en-AU"/>
        </w:rPr>
        <w:t>its</w:t>
      </w:r>
      <w:r w:rsidR="00B352F2">
        <w:rPr>
          <w:lang w:eastAsia="en-AU"/>
        </w:rPr>
        <w:t xml:space="preserve"> </w:t>
      </w:r>
      <w:r w:rsidRPr="00AF46AF">
        <w:rPr>
          <w:lang w:eastAsia="en-AU"/>
        </w:rPr>
        <w:t>members</w:t>
      </w:r>
      <w:r w:rsidR="00991B2B">
        <w:rPr>
          <w:lang w:eastAsia="en-AU"/>
        </w:rPr>
        <w:t>.</w:t>
      </w:r>
      <w:r w:rsidR="00B352F2">
        <w:rPr>
          <w:lang w:eastAsia="en-AU"/>
        </w:rPr>
        <w:t xml:space="preserve">  </w:t>
      </w:r>
      <w:r w:rsidRPr="00AF46AF">
        <w:rPr>
          <w:lang w:eastAsia="en-AU"/>
        </w:rPr>
        <w:t>He</w:t>
      </w:r>
      <w:r w:rsidR="00B352F2">
        <w:rPr>
          <w:lang w:eastAsia="en-AU"/>
        </w:rPr>
        <w:t xml:space="preserve"> </w:t>
      </w:r>
      <w:r w:rsidRPr="00AF46AF">
        <w:rPr>
          <w:lang w:eastAsia="en-AU"/>
        </w:rPr>
        <w:t>whose</w:t>
      </w:r>
      <w:r w:rsidR="00B352F2">
        <w:rPr>
          <w:lang w:eastAsia="en-AU"/>
        </w:rPr>
        <w:t xml:space="preserve"> </w:t>
      </w:r>
      <w:r w:rsidRPr="00AF46AF">
        <w:rPr>
          <w:lang w:eastAsia="en-AU"/>
        </w:rPr>
        <w:t>deeds</w:t>
      </w:r>
      <w:r w:rsidR="00B352F2">
        <w:rPr>
          <w:lang w:eastAsia="en-AU"/>
        </w:rPr>
        <w:t xml:space="preserve"> </w:t>
      </w:r>
      <w:r w:rsidRPr="00AF46AF">
        <w:rPr>
          <w:lang w:eastAsia="en-AU"/>
        </w:rPr>
        <w:t>do</w:t>
      </w:r>
      <w:r w:rsidR="00B352F2">
        <w:rPr>
          <w:lang w:eastAsia="en-AU"/>
        </w:rPr>
        <w:t xml:space="preserve"> </w:t>
      </w:r>
      <w:r w:rsidRPr="00AF46AF">
        <w:rPr>
          <w:lang w:eastAsia="en-AU"/>
        </w:rPr>
        <w:t>not</w:t>
      </w:r>
      <w:r w:rsidR="00B352F2">
        <w:rPr>
          <w:lang w:eastAsia="en-AU"/>
        </w:rPr>
        <w:t xml:space="preserve"> </w:t>
      </w:r>
      <w:r w:rsidRPr="00AF46AF">
        <w:rPr>
          <w:lang w:eastAsia="en-AU"/>
        </w:rPr>
        <w:t>accord</w:t>
      </w:r>
      <w:r w:rsidR="00B352F2">
        <w:rPr>
          <w:lang w:eastAsia="en-AU"/>
        </w:rPr>
        <w:t xml:space="preserve"> </w:t>
      </w:r>
      <w:r w:rsidRPr="00AF46AF">
        <w:rPr>
          <w:lang w:eastAsia="en-AU"/>
        </w:rPr>
        <w:t>with</w:t>
      </w:r>
      <w:r w:rsidR="00B352F2">
        <w:rPr>
          <w:lang w:eastAsia="en-AU"/>
        </w:rPr>
        <w:t xml:space="preserve"> </w:t>
      </w:r>
      <w:r w:rsidRPr="00AF46AF">
        <w:rPr>
          <w:lang w:eastAsia="en-AU"/>
        </w:rPr>
        <w:t>his</w:t>
      </w:r>
      <w:r w:rsidR="00B352F2">
        <w:rPr>
          <w:lang w:eastAsia="en-AU"/>
        </w:rPr>
        <w:t xml:space="preserve"> </w:t>
      </w:r>
      <w:r w:rsidRPr="00AF46AF">
        <w:rPr>
          <w:lang w:eastAsia="en-AU"/>
        </w:rPr>
        <w:t>words</w:t>
      </w:r>
      <w:r w:rsidR="00B352F2">
        <w:rPr>
          <w:lang w:eastAsia="en-AU"/>
        </w:rPr>
        <w:t xml:space="preserve"> </w:t>
      </w:r>
      <w:r w:rsidRPr="00AF46AF">
        <w:rPr>
          <w:lang w:eastAsia="en-AU"/>
        </w:rPr>
        <w:t>is</w:t>
      </w:r>
      <w:r w:rsidR="00B352F2">
        <w:rPr>
          <w:lang w:eastAsia="en-AU"/>
        </w:rPr>
        <w:t xml:space="preserve"> </w:t>
      </w:r>
      <w:r w:rsidRPr="00AF46AF">
        <w:rPr>
          <w:lang w:eastAsia="en-AU"/>
        </w:rPr>
        <w:t>not</w:t>
      </w:r>
      <w:r w:rsidR="00B352F2">
        <w:rPr>
          <w:lang w:eastAsia="en-AU"/>
        </w:rPr>
        <w:t xml:space="preserve"> </w:t>
      </w:r>
      <w:r w:rsidRPr="00AF46AF">
        <w:rPr>
          <w:lang w:eastAsia="en-AU"/>
        </w:rPr>
        <w:t>a</w:t>
      </w:r>
      <w:r w:rsidR="00B352F2">
        <w:rPr>
          <w:lang w:eastAsia="en-AU"/>
        </w:rPr>
        <w:t xml:space="preserve"> </w:t>
      </w:r>
      <w:r w:rsidRPr="00AF46AF">
        <w:rPr>
          <w:lang w:eastAsia="en-AU"/>
        </w:rPr>
        <w:t>true</w:t>
      </w:r>
      <w:r w:rsidR="00B352F2">
        <w:rPr>
          <w:lang w:eastAsia="en-AU"/>
        </w:rPr>
        <w:t xml:space="preserve"> </w:t>
      </w:r>
      <w:r w:rsidRPr="00AF46AF">
        <w:rPr>
          <w:lang w:eastAsia="en-AU"/>
        </w:rPr>
        <w:t>Bah</w:t>
      </w:r>
      <w:r w:rsidR="0084019A">
        <w:rPr>
          <w:lang w:eastAsia="en-AU"/>
        </w:rPr>
        <w:t>a</w:t>
      </w:r>
      <w:r w:rsidR="00991B2B">
        <w:rPr>
          <w:lang w:eastAsia="en-AU"/>
        </w:rPr>
        <w:t>’</w:t>
      </w:r>
      <w:r w:rsidR="0084019A">
        <w:rPr>
          <w:lang w:eastAsia="en-AU"/>
        </w:rPr>
        <w:t>i</w:t>
      </w:r>
      <w:r w:rsidR="00991B2B">
        <w:rPr>
          <w:lang w:eastAsia="en-AU"/>
        </w:rPr>
        <w:t>.</w:t>
      </w:r>
      <w:r w:rsidR="00B352F2">
        <w:rPr>
          <w:lang w:eastAsia="en-AU"/>
        </w:rPr>
        <w:t xml:space="preserve">  </w:t>
      </w:r>
      <w:r w:rsidRPr="00AF46AF">
        <w:rPr>
          <w:lang w:eastAsia="en-AU"/>
        </w:rPr>
        <w:t>That</w:t>
      </w:r>
      <w:r w:rsidR="00B352F2">
        <w:rPr>
          <w:lang w:eastAsia="en-AU"/>
        </w:rPr>
        <w:t xml:space="preserve"> </w:t>
      </w:r>
      <w:r w:rsidRPr="00AF46AF">
        <w:rPr>
          <w:lang w:eastAsia="en-AU"/>
        </w:rPr>
        <w:t>is,</w:t>
      </w:r>
      <w:r w:rsidR="00B352F2">
        <w:rPr>
          <w:lang w:eastAsia="en-AU"/>
        </w:rPr>
        <w:t xml:space="preserve"> </w:t>
      </w:r>
      <w:r w:rsidRPr="00AF46AF">
        <w:rPr>
          <w:lang w:eastAsia="en-AU"/>
        </w:rPr>
        <w:t>a</w:t>
      </w:r>
      <w:r w:rsidR="00B352F2">
        <w:rPr>
          <w:lang w:eastAsia="en-AU"/>
        </w:rPr>
        <w:t xml:space="preserve"> </w:t>
      </w:r>
      <w:r w:rsidRPr="00AF46AF">
        <w:rPr>
          <w:lang w:eastAsia="en-AU"/>
        </w:rPr>
        <w:t>non-</w:t>
      </w:r>
      <w:r w:rsidR="0084019A">
        <w:rPr>
          <w:lang w:eastAsia="en-AU"/>
        </w:rPr>
        <w:t>Baha’i</w:t>
      </w:r>
      <w:r w:rsidR="00B352F2">
        <w:rPr>
          <w:lang w:eastAsia="en-AU"/>
        </w:rPr>
        <w:t xml:space="preserve"> </w:t>
      </w:r>
      <w:r w:rsidRPr="00AF46AF">
        <w:rPr>
          <w:lang w:eastAsia="en-AU"/>
        </w:rPr>
        <w:t>who</w:t>
      </w:r>
      <w:r w:rsidR="00B352F2">
        <w:rPr>
          <w:lang w:eastAsia="en-AU"/>
        </w:rPr>
        <w:t xml:space="preserve"> </w:t>
      </w:r>
      <w:r w:rsidRPr="00AF46AF">
        <w:rPr>
          <w:lang w:eastAsia="en-AU"/>
        </w:rPr>
        <w:t>leads</w:t>
      </w:r>
      <w:r w:rsidR="00B352F2">
        <w:rPr>
          <w:lang w:eastAsia="en-AU"/>
        </w:rPr>
        <w:t xml:space="preserve"> </w:t>
      </w:r>
      <w:r w:rsidRPr="00AF46AF">
        <w:rPr>
          <w:lang w:eastAsia="en-AU"/>
        </w:rPr>
        <w:t>a</w:t>
      </w:r>
      <w:r w:rsidR="00B352F2">
        <w:rPr>
          <w:lang w:eastAsia="en-AU"/>
        </w:rPr>
        <w:t xml:space="preserve"> </w:t>
      </w:r>
      <w:r w:rsidRPr="00AF46AF">
        <w:rPr>
          <w:lang w:eastAsia="en-AU"/>
        </w:rPr>
        <w:t>good</w:t>
      </w:r>
      <w:r w:rsidR="00B352F2">
        <w:rPr>
          <w:lang w:eastAsia="en-AU"/>
        </w:rPr>
        <w:t xml:space="preserve"> </w:t>
      </w:r>
      <w:r w:rsidRPr="00AF46AF">
        <w:rPr>
          <w:lang w:eastAsia="en-AU"/>
        </w:rPr>
        <w:t>life</w:t>
      </w:r>
      <w:r w:rsidR="00B352F2">
        <w:rPr>
          <w:lang w:eastAsia="en-AU"/>
        </w:rPr>
        <w:t xml:space="preserve"> </w:t>
      </w:r>
      <w:r w:rsidRPr="00AF46AF">
        <w:rPr>
          <w:lang w:eastAsia="en-AU"/>
        </w:rPr>
        <w:t>does</w:t>
      </w:r>
      <w:r w:rsidR="00B352F2">
        <w:rPr>
          <w:lang w:eastAsia="en-AU"/>
        </w:rPr>
        <w:t xml:space="preserve"> </w:t>
      </w:r>
      <w:r w:rsidRPr="00AF46AF">
        <w:rPr>
          <w:lang w:eastAsia="en-AU"/>
        </w:rPr>
        <w:t>less</w:t>
      </w:r>
      <w:r w:rsidR="00B352F2">
        <w:rPr>
          <w:lang w:eastAsia="en-AU"/>
        </w:rPr>
        <w:t xml:space="preserve"> </w:t>
      </w:r>
      <w:r w:rsidRPr="00AF46AF">
        <w:rPr>
          <w:lang w:eastAsia="en-AU"/>
        </w:rPr>
        <w:t>harm</w:t>
      </w:r>
      <w:r w:rsidR="00B352F2">
        <w:rPr>
          <w:lang w:eastAsia="en-AU"/>
        </w:rPr>
        <w:t xml:space="preserve"> </w:t>
      </w:r>
      <w:r w:rsidRPr="00AF46AF">
        <w:rPr>
          <w:lang w:eastAsia="en-AU"/>
        </w:rPr>
        <w:t>to</w:t>
      </w:r>
      <w:r w:rsidR="00B352F2">
        <w:rPr>
          <w:lang w:eastAsia="en-AU"/>
        </w:rPr>
        <w:t xml:space="preserve"> </w:t>
      </w:r>
      <w:r w:rsidRPr="00AF46AF">
        <w:rPr>
          <w:lang w:eastAsia="en-AU"/>
        </w:rPr>
        <w:t>the</w:t>
      </w:r>
      <w:r w:rsidR="00B352F2">
        <w:rPr>
          <w:lang w:eastAsia="en-AU"/>
        </w:rPr>
        <w:t xml:space="preserve"> </w:t>
      </w:r>
      <w:r w:rsidRPr="00AF46AF">
        <w:rPr>
          <w:lang w:eastAsia="en-AU"/>
        </w:rPr>
        <w:t>Cause</w:t>
      </w:r>
      <w:r w:rsidR="00B352F2">
        <w:rPr>
          <w:lang w:eastAsia="en-AU"/>
        </w:rPr>
        <w:t xml:space="preserve"> </w:t>
      </w:r>
      <w:r w:rsidRPr="00AF46AF">
        <w:rPr>
          <w:lang w:eastAsia="en-AU"/>
        </w:rPr>
        <w:t>than</w:t>
      </w:r>
      <w:r w:rsidR="00B352F2">
        <w:rPr>
          <w:lang w:eastAsia="en-AU"/>
        </w:rPr>
        <w:t xml:space="preserve"> </w:t>
      </w:r>
      <w:r w:rsidRPr="00AF46AF">
        <w:rPr>
          <w:lang w:eastAsia="en-AU"/>
        </w:rPr>
        <w:t>a</w:t>
      </w:r>
      <w:r w:rsidR="00B352F2">
        <w:rPr>
          <w:lang w:eastAsia="en-AU"/>
        </w:rPr>
        <w:t xml:space="preserve"> </w:t>
      </w:r>
      <w:r w:rsidR="0084019A">
        <w:rPr>
          <w:lang w:eastAsia="en-AU"/>
        </w:rPr>
        <w:t>Baha’i</w:t>
      </w:r>
      <w:r w:rsidR="00B352F2">
        <w:rPr>
          <w:lang w:eastAsia="en-AU"/>
        </w:rPr>
        <w:t xml:space="preserve"> </w:t>
      </w:r>
      <w:r w:rsidRPr="00AF46AF">
        <w:rPr>
          <w:lang w:eastAsia="en-AU"/>
        </w:rPr>
        <w:t>whose</w:t>
      </w:r>
      <w:r w:rsidR="00B352F2">
        <w:rPr>
          <w:lang w:eastAsia="en-AU"/>
        </w:rPr>
        <w:t xml:space="preserve"> </w:t>
      </w:r>
      <w:r w:rsidRPr="00AF46AF">
        <w:rPr>
          <w:lang w:eastAsia="en-AU"/>
        </w:rPr>
        <w:t>life</w:t>
      </w:r>
      <w:r w:rsidR="00B352F2">
        <w:rPr>
          <w:lang w:eastAsia="en-AU"/>
        </w:rPr>
        <w:t xml:space="preserve"> </w:t>
      </w:r>
      <w:r w:rsidRPr="00AF46AF">
        <w:rPr>
          <w:lang w:eastAsia="en-AU"/>
        </w:rPr>
        <w:t>is</w:t>
      </w:r>
      <w:r w:rsidR="00B352F2">
        <w:rPr>
          <w:lang w:eastAsia="en-AU"/>
        </w:rPr>
        <w:t xml:space="preserve"> </w:t>
      </w:r>
      <w:r w:rsidRPr="00AF46AF">
        <w:rPr>
          <w:lang w:eastAsia="en-AU"/>
        </w:rPr>
        <w:t>not</w:t>
      </w:r>
      <w:r w:rsidR="00B352F2">
        <w:rPr>
          <w:lang w:eastAsia="en-AU"/>
        </w:rPr>
        <w:t xml:space="preserve"> </w:t>
      </w:r>
      <w:r w:rsidRPr="00AF46AF">
        <w:rPr>
          <w:lang w:eastAsia="en-AU"/>
        </w:rPr>
        <w:t>righteous.</w:t>
      </w:r>
      <w:r w:rsidR="00991B2B">
        <w:rPr>
          <w:lang w:eastAsia="en-AU"/>
        </w:rPr>
        <w:t>”</w:t>
      </w:r>
    </w:p>
    <w:p w:rsidR="00AF46AF" w:rsidRPr="00FB112F" w:rsidRDefault="00AF46AF" w:rsidP="00FB112F">
      <w:pPr>
        <w:pStyle w:val="Myhead"/>
      </w:pPr>
      <w:bookmarkStart w:id="49" w:name="h49"/>
      <w:r w:rsidRPr="00FB112F">
        <w:t>On</w:t>
      </w:r>
      <w:r w:rsidR="00B352F2" w:rsidRPr="00FB112F">
        <w:t xml:space="preserve"> </w:t>
      </w:r>
      <w:r w:rsidRPr="00FB112F">
        <w:t>alcohol</w:t>
      </w:r>
      <w:bookmarkEnd w:id="49"/>
    </w:p>
    <w:p w:rsidR="00AF46AF" w:rsidRPr="00AF46AF" w:rsidRDefault="00AF46AF" w:rsidP="00FB112F">
      <w:pPr>
        <w:pStyle w:val="Text"/>
        <w:rPr>
          <w:lang w:eastAsia="en-AU"/>
        </w:rPr>
      </w:pPr>
      <w:r w:rsidRPr="00AF46AF">
        <w:rPr>
          <w:lang w:eastAsia="en-AU"/>
        </w:rPr>
        <w:t>In</w:t>
      </w:r>
      <w:r w:rsidR="00B352F2">
        <w:rPr>
          <w:lang w:eastAsia="en-AU"/>
        </w:rPr>
        <w:t xml:space="preserve"> </w:t>
      </w:r>
      <w:r w:rsidRPr="00AF46AF">
        <w:rPr>
          <w:lang w:eastAsia="en-AU"/>
        </w:rPr>
        <w:t>condemning</w:t>
      </w:r>
      <w:r w:rsidR="00B352F2">
        <w:rPr>
          <w:lang w:eastAsia="en-AU"/>
        </w:rPr>
        <w:t xml:space="preserve"> </w:t>
      </w:r>
      <w:r w:rsidRPr="00AF46AF">
        <w:rPr>
          <w:lang w:eastAsia="en-AU"/>
        </w:rPr>
        <w:t>drinking,</w:t>
      </w:r>
      <w:r w:rsidR="00B352F2">
        <w:rPr>
          <w:lang w:eastAsia="en-AU"/>
        </w:rPr>
        <w:t xml:space="preserve"> </w:t>
      </w:r>
      <w:r w:rsidRPr="00AF46AF">
        <w:rPr>
          <w:lang w:eastAsia="en-AU"/>
        </w:rPr>
        <w:t>He</w:t>
      </w:r>
      <w:r w:rsidR="00B352F2">
        <w:rPr>
          <w:lang w:eastAsia="en-AU"/>
        </w:rPr>
        <w:t xml:space="preserve"> </w:t>
      </w:r>
      <w:r w:rsidRPr="00AF46AF">
        <w:rPr>
          <w:lang w:eastAsia="en-AU"/>
        </w:rPr>
        <w:t>said</w:t>
      </w:r>
      <w:r w:rsidR="00B352F2">
        <w:rPr>
          <w:lang w:eastAsia="en-AU"/>
        </w:rPr>
        <w:t xml:space="preserve"> </w:t>
      </w:r>
      <w:r w:rsidRPr="00AF46AF">
        <w:rPr>
          <w:lang w:eastAsia="en-AU"/>
        </w:rPr>
        <w:t>in</w:t>
      </w:r>
      <w:r w:rsidR="00B352F2">
        <w:rPr>
          <w:lang w:eastAsia="en-AU"/>
        </w:rPr>
        <w:t xml:space="preserve"> </w:t>
      </w:r>
      <w:r w:rsidRPr="00AF46AF">
        <w:rPr>
          <w:lang w:eastAsia="en-AU"/>
        </w:rPr>
        <w:t>part</w:t>
      </w:r>
      <w:r w:rsidR="00991B2B">
        <w:rPr>
          <w:lang w:eastAsia="en-AU"/>
        </w:rPr>
        <w:t>:</w:t>
      </w:r>
      <w:r w:rsidR="00B352F2">
        <w:rPr>
          <w:lang w:eastAsia="en-AU"/>
        </w:rPr>
        <w:t xml:space="preserve">  </w:t>
      </w:r>
      <w:r w:rsidR="00991B2B">
        <w:rPr>
          <w:lang w:eastAsia="en-AU"/>
        </w:rPr>
        <w:t>“</w:t>
      </w:r>
      <w:r w:rsidRPr="00AF46AF">
        <w:rPr>
          <w:lang w:eastAsia="en-AU"/>
        </w:rPr>
        <w:t>Man</w:t>
      </w:r>
      <w:r w:rsidR="00B352F2">
        <w:rPr>
          <w:lang w:eastAsia="en-AU"/>
        </w:rPr>
        <w:t xml:space="preserve"> </w:t>
      </w:r>
      <w:r w:rsidRPr="00AF46AF">
        <w:rPr>
          <w:lang w:eastAsia="en-AU"/>
        </w:rPr>
        <w:t>should</w:t>
      </w:r>
      <w:r w:rsidR="00B352F2">
        <w:rPr>
          <w:lang w:eastAsia="en-AU"/>
        </w:rPr>
        <w:t xml:space="preserve"> </w:t>
      </w:r>
      <w:r w:rsidRPr="00AF46AF">
        <w:rPr>
          <w:lang w:eastAsia="en-AU"/>
        </w:rPr>
        <w:t>be</w:t>
      </w:r>
      <w:r w:rsidR="00B352F2">
        <w:rPr>
          <w:lang w:eastAsia="en-AU"/>
        </w:rPr>
        <w:t xml:space="preserve"> </w:t>
      </w:r>
      <w:r w:rsidRPr="00AF46AF">
        <w:rPr>
          <w:lang w:eastAsia="en-AU"/>
        </w:rPr>
        <w:t>intoxicated</w:t>
      </w:r>
      <w:r w:rsidR="00B352F2">
        <w:rPr>
          <w:lang w:eastAsia="en-AU"/>
        </w:rPr>
        <w:t xml:space="preserve"> </w:t>
      </w:r>
      <w:r w:rsidRPr="00AF46AF">
        <w:rPr>
          <w:lang w:eastAsia="en-AU"/>
        </w:rPr>
        <w:t>with</w:t>
      </w:r>
      <w:r w:rsidR="00B352F2">
        <w:rPr>
          <w:lang w:eastAsia="en-AU"/>
        </w:rPr>
        <w:t xml:space="preserve"> </w:t>
      </w:r>
      <w:r w:rsidRPr="00AF46AF">
        <w:rPr>
          <w:lang w:eastAsia="en-AU"/>
        </w:rPr>
        <w:t>the</w:t>
      </w:r>
      <w:r w:rsidR="00B352F2">
        <w:rPr>
          <w:lang w:eastAsia="en-AU"/>
        </w:rPr>
        <w:t xml:space="preserve"> </w:t>
      </w:r>
      <w:r w:rsidRPr="00AF46AF">
        <w:rPr>
          <w:lang w:eastAsia="en-AU"/>
        </w:rPr>
        <w:t>wine</w:t>
      </w:r>
      <w:r w:rsidR="00B352F2">
        <w:rPr>
          <w:lang w:eastAsia="en-AU"/>
        </w:rPr>
        <w:t xml:space="preserve"> </w:t>
      </w:r>
      <w:r w:rsidRPr="00AF46AF">
        <w:rPr>
          <w:lang w:eastAsia="en-AU"/>
        </w:rPr>
        <w:t>of</w:t>
      </w:r>
      <w:r w:rsidR="00B352F2">
        <w:rPr>
          <w:lang w:eastAsia="en-AU"/>
        </w:rPr>
        <w:t xml:space="preserve"> </w:t>
      </w:r>
      <w:r w:rsidRPr="00AF46AF">
        <w:rPr>
          <w:lang w:eastAsia="en-AU"/>
        </w:rPr>
        <w:t>Knowledge</w:t>
      </w:r>
      <w:r w:rsidR="00B352F2">
        <w:rPr>
          <w:lang w:eastAsia="en-AU"/>
        </w:rPr>
        <w:t xml:space="preserve"> </w:t>
      </w:r>
      <w:r w:rsidRPr="00AF46AF">
        <w:rPr>
          <w:lang w:eastAsia="en-AU"/>
        </w:rPr>
        <w:t>and</w:t>
      </w:r>
      <w:r w:rsidR="00B352F2">
        <w:rPr>
          <w:lang w:eastAsia="en-AU"/>
        </w:rPr>
        <w:t xml:space="preserve"> </w:t>
      </w:r>
      <w:r w:rsidRPr="00AF46AF">
        <w:rPr>
          <w:lang w:eastAsia="en-AU"/>
        </w:rPr>
        <w:t>drink</w:t>
      </w:r>
      <w:r w:rsidR="00B352F2">
        <w:rPr>
          <w:lang w:eastAsia="en-AU"/>
        </w:rPr>
        <w:t xml:space="preserve"> </w:t>
      </w:r>
      <w:r w:rsidRPr="00AF46AF">
        <w:rPr>
          <w:lang w:eastAsia="en-AU"/>
        </w:rPr>
        <w:t>from</w:t>
      </w:r>
      <w:r w:rsidR="00B352F2">
        <w:rPr>
          <w:lang w:eastAsia="en-AU"/>
        </w:rPr>
        <w:t xml:space="preserve"> </w:t>
      </w:r>
      <w:r w:rsidRPr="00AF46AF">
        <w:rPr>
          <w:lang w:eastAsia="en-AU"/>
        </w:rPr>
        <w:t>the</w:t>
      </w:r>
      <w:r w:rsidR="00B352F2">
        <w:rPr>
          <w:lang w:eastAsia="en-AU"/>
        </w:rPr>
        <w:t xml:space="preserve"> </w:t>
      </w:r>
      <w:r w:rsidRPr="00AF46AF">
        <w:rPr>
          <w:lang w:eastAsia="en-AU"/>
        </w:rPr>
        <w:t>Chalice</w:t>
      </w:r>
      <w:r w:rsidR="00B352F2">
        <w:rPr>
          <w:lang w:eastAsia="en-AU"/>
        </w:rPr>
        <w:t xml:space="preserve"> </w:t>
      </w:r>
      <w:r w:rsidRPr="00AF46AF">
        <w:rPr>
          <w:lang w:eastAsia="en-AU"/>
        </w:rPr>
        <w:t>of</w:t>
      </w:r>
      <w:r w:rsidR="00B352F2">
        <w:rPr>
          <w:lang w:eastAsia="en-AU"/>
        </w:rPr>
        <w:t xml:space="preserve"> </w:t>
      </w:r>
      <w:r w:rsidRPr="00AF46AF">
        <w:rPr>
          <w:lang w:eastAsia="en-AU"/>
        </w:rPr>
        <w:t>Wisdom</w:t>
      </w:r>
      <w:r w:rsidR="00991B2B">
        <w:rPr>
          <w:lang w:eastAsia="en-AU"/>
        </w:rPr>
        <w:t>.</w:t>
      </w:r>
      <w:r w:rsidR="00B352F2">
        <w:rPr>
          <w:lang w:eastAsia="en-AU"/>
        </w:rPr>
        <w:t xml:space="preserve">  </w:t>
      </w:r>
      <w:r w:rsidRPr="00AF46AF">
        <w:rPr>
          <w:lang w:eastAsia="en-AU"/>
        </w:rPr>
        <w:t>For</w:t>
      </w:r>
      <w:r w:rsidR="00B352F2">
        <w:rPr>
          <w:lang w:eastAsia="en-AU"/>
        </w:rPr>
        <w:t xml:space="preserve"> </w:t>
      </w:r>
      <w:r w:rsidRPr="00AF46AF">
        <w:rPr>
          <w:lang w:eastAsia="en-AU"/>
        </w:rPr>
        <w:t>this</w:t>
      </w:r>
      <w:r w:rsidR="00B352F2">
        <w:rPr>
          <w:lang w:eastAsia="en-AU"/>
        </w:rPr>
        <w:t xml:space="preserve"> </w:t>
      </w:r>
      <w:r w:rsidRPr="00AF46AF">
        <w:rPr>
          <w:lang w:eastAsia="en-AU"/>
        </w:rPr>
        <w:t>joy</w:t>
      </w:r>
      <w:r w:rsidR="00B352F2">
        <w:rPr>
          <w:lang w:eastAsia="en-AU"/>
        </w:rPr>
        <w:t xml:space="preserve"> </w:t>
      </w:r>
      <w:r w:rsidRPr="00AF46AF">
        <w:rPr>
          <w:lang w:eastAsia="en-AU"/>
        </w:rPr>
        <w:t>and</w:t>
      </w:r>
      <w:r w:rsidR="00B352F2">
        <w:rPr>
          <w:lang w:eastAsia="en-AU"/>
        </w:rPr>
        <w:t xml:space="preserve"> </w:t>
      </w:r>
      <w:r w:rsidRPr="00AF46AF">
        <w:rPr>
          <w:lang w:eastAsia="en-AU"/>
        </w:rPr>
        <w:t>exhilaration</w:t>
      </w:r>
      <w:r w:rsidR="00B352F2">
        <w:rPr>
          <w:lang w:eastAsia="en-AU"/>
        </w:rPr>
        <w:t xml:space="preserve"> </w:t>
      </w:r>
      <w:r w:rsidRPr="00AF46AF">
        <w:rPr>
          <w:lang w:eastAsia="en-AU"/>
        </w:rPr>
        <w:t>continues</w:t>
      </w:r>
      <w:r w:rsidR="00B352F2">
        <w:rPr>
          <w:lang w:eastAsia="en-AU"/>
        </w:rPr>
        <w:t xml:space="preserve"> </w:t>
      </w:r>
      <w:r w:rsidRPr="00AF46AF">
        <w:rPr>
          <w:lang w:eastAsia="en-AU"/>
        </w:rPr>
        <w:t>to</w:t>
      </w:r>
      <w:r w:rsidR="00B352F2">
        <w:rPr>
          <w:lang w:eastAsia="en-AU"/>
        </w:rPr>
        <w:t xml:space="preserve"> </w:t>
      </w:r>
      <w:r w:rsidRPr="00AF46AF">
        <w:rPr>
          <w:lang w:eastAsia="en-AU"/>
        </w:rPr>
        <w:t>Eternity</w:t>
      </w:r>
      <w:r w:rsidR="00991B2B">
        <w:rPr>
          <w:lang w:eastAsia="en-AU"/>
        </w:rPr>
        <w:t>.</w:t>
      </w:r>
      <w:r w:rsidR="00B352F2">
        <w:rPr>
          <w:lang w:eastAsia="en-AU"/>
        </w:rPr>
        <w:t xml:space="preserve">  </w:t>
      </w:r>
      <w:r w:rsidRPr="00AF46AF">
        <w:rPr>
          <w:lang w:eastAsia="en-AU"/>
        </w:rPr>
        <w:t>Man</w:t>
      </w:r>
      <w:r w:rsidR="00B352F2">
        <w:rPr>
          <w:lang w:eastAsia="en-AU"/>
        </w:rPr>
        <w:t xml:space="preserve"> </w:t>
      </w:r>
      <w:r w:rsidRPr="00AF46AF">
        <w:rPr>
          <w:lang w:eastAsia="en-AU"/>
        </w:rPr>
        <w:t>should</w:t>
      </w:r>
      <w:r w:rsidR="00B352F2">
        <w:rPr>
          <w:lang w:eastAsia="en-AU"/>
        </w:rPr>
        <w:t xml:space="preserve"> </w:t>
      </w:r>
      <w:r w:rsidRPr="00AF46AF">
        <w:rPr>
          <w:lang w:eastAsia="en-AU"/>
        </w:rPr>
        <w:t>be</w:t>
      </w:r>
      <w:r w:rsidR="00B352F2">
        <w:rPr>
          <w:lang w:eastAsia="en-AU"/>
        </w:rPr>
        <w:t xml:space="preserve"> </w:t>
      </w:r>
      <w:r w:rsidRPr="00AF46AF">
        <w:rPr>
          <w:lang w:eastAsia="en-AU"/>
        </w:rPr>
        <w:t>intoxicated</w:t>
      </w:r>
      <w:r w:rsidR="00B352F2">
        <w:rPr>
          <w:lang w:eastAsia="en-AU"/>
        </w:rPr>
        <w:t xml:space="preserve"> </w:t>
      </w:r>
      <w:r w:rsidRPr="00AF46AF">
        <w:rPr>
          <w:lang w:eastAsia="en-AU"/>
        </w:rPr>
        <w:t>by</w:t>
      </w:r>
      <w:r w:rsidR="00B352F2">
        <w:rPr>
          <w:lang w:eastAsia="en-AU"/>
        </w:rPr>
        <w:t xml:space="preserve"> </w:t>
      </w:r>
      <w:r w:rsidRPr="00AF46AF">
        <w:rPr>
          <w:lang w:eastAsia="en-AU"/>
        </w:rPr>
        <w:t>gaining</w:t>
      </w:r>
      <w:r w:rsidR="00B352F2">
        <w:rPr>
          <w:lang w:eastAsia="en-AU"/>
        </w:rPr>
        <w:t xml:space="preserve"> </w:t>
      </w:r>
      <w:r w:rsidRPr="00AF46AF">
        <w:rPr>
          <w:lang w:eastAsia="en-AU"/>
        </w:rPr>
        <w:t>increased</w:t>
      </w:r>
      <w:r w:rsidR="00B352F2">
        <w:rPr>
          <w:lang w:eastAsia="en-AU"/>
        </w:rPr>
        <w:t xml:space="preserve"> </w:t>
      </w:r>
      <w:r w:rsidRPr="00AF46AF">
        <w:rPr>
          <w:lang w:eastAsia="en-AU"/>
        </w:rPr>
        <w:t>intelligence,</w:t>
      </w:r>
      <w:r w:rsidR="00B352F2">
        <w:rPr>
          <w:lang w:eastAsia="en-AU"/>
        </w:rPr>
        <w:t xml:space="preserve"> </w:t>
      </w:r>
      <w:r w:rsidRPr="00AF46AF">
        <w:rPr>
          <w:lang w:eastAsia="en-AU"/>
        </w:rPr>
        <w:t>not</w:t>
      </w:r>
      <w:r w:rsidR="00B352F2">
        <w:rPr>
          <w:lang w:eastAsia="en-AU"/>
        </w:rPr>
        <w:t xml:space="preserve"> </w:t>
      </w:r>
      <w:r w:rsidRPr="00AF46AF">
        <w:rPr>
          <w:lang w:eastAsia="en-AU"/>
        </w:rPr>
        <w:t>by</w:t>
      </w:r>
      <w:r w:rsidR="00B352F2">
        <w:rPr>
          <w:lang w:eastAsia="en-AU"/>
        </w:rPr>
        <w:t xml:space="preserve"> </w:t>
      </w:r>
      <w:r w:rsidRPr="00AF46AF">
        <w:rPr>
          <w:lang w:eastAsia="en-AU"/>
        </w:rPr>
        <w:t>that</w:t>
      </w:r>
      <w:r w:rsidR="00B352F2">
        <w:rPr>
          <w:lang w:eastAsia="en-AU"/>
        </w:rPr>
        <w:t xml:space="preserve"> </w:t>
      </w:r>
      <w:r w:rsidRPr="00AF46AF">
        <w:rPr>
          <w:lang w:eastAsia="en-AU"/>
        </w:rPr>
        <w:t>which</w:t>
      </w:r>
      <w:r w:rsidR="00B352F2">
        <w:rPr>
          <w:lang w:eastAsia="en-AU"/>
        </w:rPr>
        <w:t xml:space="preserve"> </w:t>
      </w:r>
      <w:r w:rsidRPr="00AF46AF">
        <w:rPr>
          <w:lang w:eastAsia="en-AU"/>
        </w:rPr>
        <w:t>quenches</w:t>
      </w:r>
      <w:r w:rsidR="00B352F2">
        <w:rPr>
          <w:lang w:eastAsia="en-AU"/>
        </w:rPr>
        <w:t xml:space="preserve"> </w:t>
      </w:r>
      <w:r w:rsidRPr="00AF46AF">
        <w:rPr>
          <w:lang w:eastAsia="en-AU"/>
        </w:rPr>
        <w:t>reason</w:t>
      </w:r>
      <w:r w:rsidR="00B352F2">
        <w:rPr>
          <w:lang w:eastAsia="en-AU"/>
        </w:rPr>
        <w:t xml:space="preserve"> </w:t>
      </w:r>
      <w:r w:rsidRPr="00AF46AF">
        <w:rPr>
          <w:lang w:eastAsia="en-AU"/>
        </w:rPr>
        <w:t>and</w:t>
      </w:r>
      <w:r w:rsidR="00B352F2">
        <w:rPr>
          <w:lang w:eastAsia="en-AU"/>
        </w:rPr>
        <w:t xml:space="preserve"> </w:t>
      </w:r>
      <w:r w:rsidRPr="00AF46AF">
        <w:rPr>
          <w:lang w:eastAsia="en-AU"/>
        </w:rPr>
        <w:t>decreases</w:t>
      </w:r>
      <w:r w:rsidR="00B352F2">
        <w:rPr>
          <w:lang w:eastAsia="en-AU"/>
        </w:rPr>
        <w:t xml:space="preserve"> </w:t>
      </w:r>
      <w:r w:rsidRPr="00AF46AF">
        <w:rPr>
          <w:lang w:eastAsia="en-AU"/>
        </w:rPr>
        <w:t>consciousness.</w:t>
      </w:r>
      <w:r w:rsidR="00991B2B">
        <w:rPr>
          <w:lang w:eastAsia="en-AU"/>
        </w:rPr>
        <w:t>”</w:t>
      </w:r>
    </w:p>
    <w:p w:rsidR="00AF46AF" w:rsidRPr="00FB112F" w:rsidRDefault="0084019A" w:rsidP="00FB112F">
      <w:pPr>
        <w:pStyle w:val="Myhead"/>
      </w:pPr>
      <w:bookmarkStart w:id="50" w:name="h50"/>
      <w:r>
        <w:t>Baha’i</w:t>
      </w:r>
      <w:r w:rsidR="00B352F2" w:rsidRPr="00FB112F">
        <w:t xml:space="preserve"> </w:t>
      </w:r>
      <w:r w:rsidR="00AF46AF" w:rsidRPr="00FB112F">
        <w:t>Holy</w:t>
      </w:r>
      <w:r w:rsidR="00B352F2" w:rsidRPr="00FB112F">
        <w:t xml:space="preserve"> </w:t>
      </w:r>
      <w:r w:rsidR="00AF46AF" w:rsidRPr="00FB112F">
        <w:t>Days;</w:t>
      </w:r>
      <w:r w:rsidR="00B352F2" w:rsidRPr="00FB112F">
        <w:t xml:space="preserve"> </w:t>
      </w:r>
      <w:r w:rsidR="00AF46AF" w:rsidRPr="00FB112F">
        <w:t>Declaration</w:t>
      </w:r>
      <w:r w:rsidR="00B352F2" w:rsidRPr="00FB112F">
        <w:t xml:space="preserve"> </w:t>
      </w:r>
      <w:r w:rsidR="00AF46AF" w:rsidRPr="00FB112F">
        <w:t>of</w:t>
      </w:r>
      <w:r w:rsidR="00B352F2" w:rsidRPr="00FB112F">
        <w:t xml:space="preserve"> </w:t>
      </w:r>
      <w:r w:rsidR="00AF46AF" w:rsidRPr="00FB112F">
        <w:t>the</w:t>
      </w:r>
      <w:r w:rsidR="00B352F2" w:rsidRPr="00FB112F">
        <w:t xml:space="preserve"> </w:t>
      </w:r>
      <w:r w:rsidR="00AF46AF" w:rsidRPr="00FB112F">
        <w:t>Bab</w:t>
      </w:r>
      <w:bookmarkEnd w:id="50"/>
    </w:p>
    <w:p w:rsidR="00AF46AF" w:rsidRPr="0084019A" w:rsidRDefault="00AF46AF" w:rsidP="0084019A">
      <w:pPr>
        <w:pStyle w:val="Text"/>
      </w:pPr>
      <w:r w:rsidRPr="0084019A">
        <w:t>In</w:t>
      </w:r>
      <w:r w:rsidR="00B352F2" w:rsidRPr="0084019A">
        <w:t xml:space="preserve"> </w:t>
      </w:r>
      <w:r w:rsidRPr="0084019A">
        <w:t>celebrating</w:t>
      </w:r>
      <w:r w:rsidR="00B352F2" w:rsidRPr="0084019A">
        <w:t xml:space="preserve"> </w:t>
      </w:r>
      <w:r w:rsidRPr="0084019A">
        <w:t>the</w:t>
      </w:r>
      <w:r w:rsidR="00B352F2" w:rsidRPr="0084019A">
        <w:t xml:space="preserve"> </w:t>
      </w:r>
      <w:r w:rsidRPr="0084019A">
        <w:t>Feast</w:t>
      </w:r>
      <w:r w:rsidR="00B352F2" w:rsidRPr="0084019A">
        <w:t xml:space="preserve"> </w:t>
      </w:r>
      <w:r w:rsidRPr="0084019A">
        <w:t>Day</w:t>
      </w:r>
      <w:r w:rsidR="00EC0A22" w:rsidRPr="00FB112F">
        <w:rPr>
          <w:rStyle w:val="FootnoteReference"/>
        </w:rPr>
        <w:footnoteReference w:id="36"/>
      </w:r>
      <w:r w:rsidR="00B352F2" w:rsidRPr="0084019A">
        <w:t xml:space="preserve"> </w:t>
      </w:r>
      <w:r w:rsidRPr="0084019A">
        <w:t>of</w:t>
      </w:r>
      <w:r w:rsidR="00B352F2" w:rsidRPr="0084019A">
        <w:t xml:space="preserve"> </w:t>
      </w:r>
      <w:r w:rsidRPr="0084019A">
        <w:t>the</w:t>
      </w:r>
      <w:r w:rsidR="00B352F2" w:rsidRPr="0084019A">
        <w:t xml:space="preserve"> </w:t>
      </w:r>
      <w:r w:rsidRPr="0084019A">
        <w:t>Bab</w:t>
      </w:r>
      <w:r w:rsidR="00991B2B" w:rsidRPr="0084019A">
        <w:t>’</w:t>
      </w:r>
      <w:r w:rsidRPr="0084019A">
        <w:t>s</w:t>
      </w:r>
      <w:r w:rsidR="00B352F2" w:rsidRPr="0084019A">
        <w:t xml:space="preserve"> </w:t>
      </w:r>
      <w:r w:rsidRPr="0084019A">
        <w:t>Declaration,</w:t>
      </w:r>
      <w:r w:rsidR="00B352F2" w:rsidRPr="0084019A">
        <w:t xml:space="preserve"> </w:t>
      </w:r>
      <w:r w:rsidRPr="0084019A">
        <w:t>a</w:t>
      </w:r>
      <w:r w:rsidR="00B352F2" w:rsidRPr="0084019A">
        <w:t xml:space="preserve"> </w:t>
      </w:r>
      <w:r w:rsidRPr="0084019A">
        <w:t>Banquet</w:t>
      </w:r>
      <w:r w:rsidR="00B352F2" w:rsidRPr="0084019A">
        <w:t xml:space="preserve"> </w:t>
      </w:r>
      <w:r w:rsidRPr="0084019A">
        <w:t>was</w:t>
      </w:r>
      <w:r w:rsidR="00B352F2" w:rsidRPr="0084019A">
        <w:t xml:space="preserve"> </w:t>
      </w:r>
      <w:r w:rsidRPr="0084019A">
        <w:t>spread</w:t>
      </w:r>
      <w:r w:rsidR="00B352F2" w:rsidRPr="0084019A">
        <w:t xml:space="preserve"> </w:t>
      </w:r>
      <w:r w:rsidRPr="0084019A">
        <w:t>at</w:t>
      </w:r>
      <w:r w:rsidR="00B352F2" w:rsidRPr="0084019A">
        <w:t xml:space="preserve"> </w:t>
      </w:r>
      <w:r w:rsidRPr="0084019A">
        <w:t>which</w:t>
      </w:r>
      <w:r w:rsidR="00B352F2" w:rsidRPr="0084019A">
        <w:t xml:space="preserve"> </w:t>
      </w:r>
      <w:r w:rsidRPr="0084019A">
        <w:t>all</w:t>
      </w:r>
      <w:r w:rsidR="00B352F2" w:rsidRPr="0084019A">
        <w:t xml:space="preserve"> </w:t>
      </w:r>
      <w:r w:rsidRPr="0084019A">
        <w:t>the</w:t>
      </w:r>
      <w:r w:rsidR="00B352F2" w:rsidRPr="0084019A">
        <w:t xml:space="preserve"> </w:t>
      </w:r>
      <w:r w:rsidR="0084019A" w:rsidRPr="0084019A">
        <w:t>Baha’i</w:t>
      </w:r>
      <w:r w:rsidR="00B352F2" w:rsidRPr="0084019A">
        <w:t xml:space="preserve"> </w:t>
      </w:r>
      <w:r w:rsidRPr="0084019A">
        <w:t>pilgrims</w:t>
      </w:r>
      <w:r w:rsidR="00B352F2" w:rsidRPr="0084019A">
        <w:t xml:space="preserve"> </w:t>
      </w:r>
      <w:r w:rsidRPr="0084019A">
        <w:t>and</w:t>
      </w:r>
      <w:r w:rsidR="00B352F2" w:rsidRPr="0084019A">
        <w:t xml:space="preserve"> </w:t>
      </w:r>
      <w:r w:rsidR="0084019A" w:rsidRPr="0084019A">
        <w:t>Baha’i</w:t>
      </w:r>
      <w:r w:rsidR="00B352F2" w:rsidRPr="0084019A">
        <w:t xml:space="preserve"> </w:t>
      </w:r>
      <w:r w:rsidRPr="0084019A">
        <w:t>residents</w:t>
      </w:r>
      <w:r w:rsidR="00B352F2" w:rsidRPr="0084019A">
        <w:t xml:space="preserve"> </w:t>
      </w:r>
      <w:r w:rsidRPr="0084019A">
        <w:t>of</w:t>
      </w:r>
      <w:r w:rsidR="00B352F2" w:rsidRPr="0084019A">
        <w:t xml:space="preserve"> </w:t>
      </w:r>
      <w:proofErr w:type="spellStart"/>
      <w:r w:rsidRPr="0084019A">
        <w:t>Akka</w:t>
      </w:r>
      <w:proofErr w:type="spellEnd"/>
      <w:r w:rsidR="00B352F2" w:rsidRPr="0084019A">
        <w:t xml:space="preserve"> </w:t>
      </w:r>
      <w:r w:rsidRPr="0084019A">
        <w:t>were</w:t>
      </w:r>
      <w:r w:rsidR="00B352F2" w:rsidRPr="0084019A">
        <w:t xml:space="preserve"> </w:t>
      </w:r>
      <w:r w:rsidRPr="0084019A">
        <w:t>present</w:t>
      </w:r>
      <w:r w:rsidR="00991B2B" w:rsidRPr="0084019A">
        <w:t>.</w:t>
      </w:r>
      <w:r w:rsidR="00B352F2" w:rsidRPr="0084019A">
        <w:t xml:space="preserve">  </w:t>
      </w:r>
      <w:r w:rsidRPr="0084019A">
        <w:t>In</w:t>
      </w:r>
      <w:r w:rsidR="00B352F2" w:rsidRPr="0084019A">
        <w:t xml:space="preserve"> </w:t>
      </w:r>
      <w:r w:rsidRPr="0084019A">
        <w:t>the</w:t>
      </w:r>
      <w:r w:rsidR="00B352F2" w:rsidRPr="0084019A">
        <w:t xml:space="preserve"> </w:t>
      </w:r>
      <w:r w:rsidRPr="0084019A">
        <w:t>morning</w:t>
      </w:r>
      <w:r w:rsidR="00B352F2" w:rsidRPr="0084019A">
        <w:t xml:space="preserve"> </w:t>
      </w:r>
      <w:r w:rsidR="009F128E" w:rsidRPr="0084019A">
        <w:t>‘Abdu’l-Baha</w:t>
      </w:r>
      <w:r w:rsidR="00B352F2" w:rsidRPr="0084019A">
        <w:t xml:space="preserve"> </w:t>
      </w:r>
      <w:r w:rsidRPr="0084019A">
        <w:t>took</w:t>
      </w:r>
      <w:r w:rsidR="00B352F2" w:rsidRPr="0084019A">
        <w:t xml:space="preserve"> </w:t>
      </w:r>
      <w:r w:rsidRPr="0084019A">
        <w:t>tea,</w:t>
      </w:r>
      <w:r w:rsidR="00B352F2" w:rsidRPr="0084019A">
        <w:t xml:space="preserve"> </w:t>
      </w:r>
      <w:r w:rsidRPr="0084019A">
        <w:t>with</w:t>
      </w:r>
      <w:r w:rsidR="00B352F2" w:rsidRPr="0084019A">
        <w:t xml:space="preserve"> </w:t>
      </w:r>
      <w:r w:rsidRPr="0084019A">
        <w:t>the</w:t>
      </w:r>
      <w:r w:rsidR="00B352F2" w:rsidRPr="0084019A">
        <w:t xml:space="preserve"> </w:t>
      </w:r>
      <w:r w:rsidRPr="0084019A">
        <w:t>believers,</w:t>
      </w:r>
      <w:r w:rsidR="00B352F2" w:rsidRPr="0084019A">
        <w:t xml:space="preserve"> </w:t>
      </w:r>
      <w:r w:rsidRPr="0084019A">
        <w:t>and</w:t>
      </w:r>
      <w:r w:rsidR="00B352F2" w:rsidRPr="0084019A">
        <w:t xml:space="preserve"> </w:t>
      </w:r>
      <w:r w:rsidRPr="0084019A">
        <w:t>the</w:t>
      </w:r>
      <w:r w:rsidR="00B352F2" w:rsidRPr="0084019A">
        <w:t xml:space="preserve"> </w:t>
      </w:r>
      <w:r w:rsidRPr="0084019A">
        <w:t>Tablet</w:t>
      </w:r>
      <w:r w:rsidR="00B352F2" w:rsidRPr="0084019A">
        <w:t xml:space="preserve"> </w:t>
      </w:r>
      <w:r w:rsidRPr="0084019A">
        <w:t>of</w:t>
      </w:r>
      <w:r w:rsidR="00B352F2" w:rsidRPr="0084019A">
        <w:t xml:space="preserve"> </w:t>
      </w:r>
      <w:r w:rsidRPr="0084019A">
        <w:t>the</w:t>
      </w:r>
      <w:r w:rsidR="00B352F2" w:rsidRPr="0084019A">
        <w:t xml:space="preserve"> </w:t>
      </w:r>
      <w:r w:rsidRPr="0084019A">
        <w:t>Feast,</w:t>
      </w:r>
      <w:r w:rsidR="00B352F2" w:rsidRPr="0084019A">
        <w:t xml:space="preserve"> </w:t>
      </w:r>
      <w:r w:rsidRPr="0084019A">
        <w:t>revealed</w:t>
      </w:r>
      <w:r w:rsidR="00B352F2" w:rsidRPr="0084019A">
        <w:t xml:space="preserve"> </w:t>
      </w:r>
      <w:r w:rsidRPr="0084019A">
        <w:t>by</w:t>
      </w:r>
      <w:r w:rsidR="00B352F2" w:rsidRPr="0084019A">
        <w:t xml:space="preserve"> </w:t>
      </w:r>
      <w:r w:rsidR="00394F0E" w:rsidRPr="0084019A">
        <w:t>Baha’u’llah</w:t>
      </w:r>
      <w:r w:rsidRPr="0084019A">
        <w:t>,</w:t>
      </w:r>
      <w:r w:rsidR="00B352F2" w:rsidRPr="0084019A">
        <w:t xml:space="preserve"> </w:t>
      </w:r>
      <w:r w:rsidRPr="0084019A">
        <w:t>was</w:t>
      </w:r>
      <w:r w:rsidR="00B352F2" w:rsidRPr="0084019A">
        <w:t xml:space="preserve"> </w:t>
      </w:r>
      <w:r w:rsidRPr="0084019A">
        <w:t>chanted</w:t>
      </w:r>
      <w:r w:rsidR="00991B2B" w:rsidRPr="0084019A">
        <w:t>.</w:t>
      </w:r>
      <w:r w:rsidR="00B352F2" w:rsidRPr="0084019A">
        <w:t xml:space="preserve">  </w:t>
      </w:r>
      <w:r w:rsidR="009F128E" w:rsidRPr="0084019A">
        <w:t>‘Abdu’l-Baha</w:t>
      </w:r>
      <w:r w:rsidR="00B352F2" w:rsidRPr="0084019A">
        <w:t xml:space="preserve"> </w:t>
      </w:r>
      <w:r w:rsidRPr="0084019A">
        <w:t>had</w:t>
      </w:r>
      <w:r w:rsidR="00B352F2" w:rsidRPr="0084019A">
        <w:t xml:space="preserve"> </w:t>
      </w:r>
      <w:r w:rsidRPr="0084019A">
        <w:t>a</w:t>
      </w:r>
      <w:r w:rsidR="00B352F2" w:rsidRPr="0084019A">
        <w:t xml:space="preserve"> </w:t>
      </w:r>
      <w:r w:rsidRPr="0084019A">
        <w:t>copy</w:t>
      </w:r>
      <w:r w:rsidR="00B352F2" w:rsidRPr="0084019A">
        <w:t xml:space="preserve"> </w:t>
      </w:r>
      <w:r w:rsidRPr="0084019A">
        <w:t>of</w:t>
      </w:r>
      <w:r w:rsidR="00B352F2" w:rsidRPr="0084019A">
        <w:t xml:space="preserve"> </w:t>
      </w:r>
      <w:r w:rsidRPr="0084019A">
        <w:t>this</w:t>
      </w:r>
      <w:r w:rsidR="00B352F2" w:rsidRPr="0084019A">
        <w:t xml:space="preserve"> </w:t>
      </w:r>
      <w:r w:rsidRPr="0084019A">
        <w:t>Tablet</w:t>
      </w:r>
      <w:r w:rsidR="00B352F2" w:rsidRPr="0084019A">
        <w:t xml:space="preserve"> </w:t>
      </w:r>
      <w:r w:rsidRPr="0084019A">
        <w:t>given</w:t>
      </w:r>
      <w:r w:rsidR="00B352F2" w:rsidRPr="0084019A">
        <w:t xml:space="preserve"> </w:t>
      </w:r>
      <w:r w:rsidRPr="0084019A">
        <w:t>to</w:t>
      </w:r>
      <w:r w:rsidR="00B352F2" w:rsidRPr="0084019A">
        <w:t xml:space="preserve"> </w:t>
      </w:r>
      <w:r w:rsidRPr="0084019A">
        <w:t>me</w:t>
      </w:r>
      <w:r w:rsidR="00B352F2" w:rsidRPr="0084019A">
        <w:t xml:space="preserve"> </w:t>
      </w:r>
      <w:r w:rsidRPr="0084019A">
        <w:t>to</w:t>
      </w:r>
      <w:r w:rsidR="00B352F2" w:rsidRPr="0084019A">
        <w:t xml:space="preserve"> </w:t>
      </w:r>
      <w:r w:rsidRPr="0084019A">
        <w:t>translate</w:t>
      </w:r>
      <w:r w:rsidR="00B352F2" w:rsidRPr="0084019A">
        <w:t xml:space="preserve"> </w:t>
      </w:r>
      <w:r w:rsidR="0084019A">
        <w:t xml:space="preserve">[and] </w:t>
      </w:r>
      <w:r w:rsidRPr="0084019A">
        <w:t>to</w:t>
      </w:r>
      <w:r w:rsidR="00B352F2" w:rsidRPr="0084019A">
        <w:t xml:space="preserve"> </w:t>
      </w:r>
      <w:r w:rsidRPr="0084019A">
        <w:t>be</w:t>
      </w:r>
      <w:r w:rsidR="00B352F2" w:rsidRPr="0084019A">
        <w:t xml:space="preserve"> </w:t>
      </w:r>
      <w:r w:rsidRPr="0084019A">
        <w:t>sent</w:t>
      </w:r>
      <w:r w:rsidR="00B352F2" w:rsidRPr="0084019A">
        <w:t xml:space="preserve"> </w:t>
      </w:r>
      <w:r w:rsidRPr="0084019A">
        <w:t>to</w:t>
      </w:r>
      <w:r w:rsidR="00B352F2" w:rsidRPr="0084019A">
        <w:t xml:space="preserve"> </w:t>
      </w:r>
      <w:r w:rsidRPr="0084019A">
        <w:t>the</w:t>
      </w:r>
      <w:r w:rsidR="00B352F2" w:rsidRPr="0084019A">
        <w:t xml:space="preserve"> </w:t>
      </w:r>
      <w:r w:rsidRPr="0084019A">
        <w:t>West</w:t>
      </w:r>
      <w:r w:rsidR="00991B2B" w:rsidRPr="0084019A">
        <w:t>.</w:t>
      </w:r>
      <w:r w:rsidR="00B352F2" w:rsidRPr="0084019A">
        <w:t xml:space="preserve">  </w:t>
      </w:r>
      <w:r w:rsidRPr="0084019A">
        <w:t>This</w:t>
      </w:r>
      <w:r w:rsidR="00B352F2" w:rsidRPr="0084019A">
        <w:t xml:space="preserve"> </w:t>
      </w:r>
      <w:r w:rsidRPr="0084019A">
        <w:t>I</w:t>
      </w:r>
      <w:r w:rsidR="00B352F2" w:rsidRPr="0084019A">
        <w:t xml:space="preserve"> </w:t>
      </w:r>
      <w:r w:rsidRPr="0084019A">
        <w:t>did</w:t>
      </w:r>
      <w:r w:rsidR="00B352F2" w:rsidRPr="0084019A">
        <w:t xml:space="preserve"> </w:t>
      </w:r>
      <w:r w:rsidRPr="0084019A">
        <w:t>with</w:t>
      </w:r>
      <w:r w:rsidR="00B352F2" w:rsidRPr="0084019A">
        <w:t xml:space="preserve"> </w:t>
      </w:r>
      <w:r w:rsidRPr="0084019A">
        <w:t>great</w:t>
      </w:r>
      <w:r w:rsidR="00B352F2" w:rsidRPr="0084019A">
        <w:t xml:space="preserve"> </w:t>
      </w:r>
      <w:r w:rsidRPr="0084019A">
        <w:t>joy</w:t>
      </w:r>
      <w:r w:rsidR="00991B2B" w:rsidRPr="0084019A">
        <w:t>.</w:t>
      </w:r>
      <w:r w:rsidR="00B352F2" w:rsidRPr="0084019A">
        <w:t xml:space="preserve">  </w:t>
      </w:r>
      <w:r w:rsidRPr="0084019A">
        <w:t>While</w:t>
      </w:r>
      <w:r w:rsidR="00B352F2" w:rsidRPr="0084019A">
        <w:t xml:space="preserve"> </w:t>
      </w:r>
      <w:r w:rsidRPr="0084019A">
        <w:t>at</w:t>
      </w:r>
      <w:r w:rsidR="00B352F2" w:rsidRPr="0084019A">
        <w:t xml:space="preserve"> </w:t>
      </w:r>
      <w:r w:rsidRPr="0084019A">
        <w:t>tea</w:t>
      </w:r>
      <w:r w:rsidR="00B352F2" w:rsidRPr="0084019A">
        <w:t xml:space="preserve"> </w:t>
      </w:r>
      <w:r w:rsidR="009F128E" w:rsidRPr="0084019A">
        <w:t>‘Abdu’l-Baha</w:t>
      </w:r>
      <w:r w:rsidR="00B352F2" w:rsidRPr="0084019A">
        <w:t xml:space="preserve"> </w:t>
      </w:r>
      <w:r w:rsidRPr="0084019A">
        <w:t>spoke</w:t>
      </w:r>
      <w:r w:rsidR="00B352F2" w:rsidRPr="0084019A">
        <w:t xml:space="preserve"> </w:t>
      </w:r>
      <w:r w:rsidRPr="0084019A">
        <w:t>words</w:t>
      </w:r>
      <w:r w:rsidR="00B352F2" w:rsidRPr="0084019A">
        <w:t xml:space="preserve"> </w:t>
      </w:r>
      <w:r w:rsidRPr="0084019A">
        <w:t>the</w:t>
      </w:r>
      <w:r w:rsidR="00B352F2" w:rsidRPr="0084019A">
        <w:t xml:space="preserve"> </w:t>
      </w:r>
      <w:r w:rsidRPr="0084019A">
        <w:t>gist</w:t>
      </w:r>
      <w:r w:rsidR="00B352F2" w:rsidRPr="0084019A">
        <w:t xml:space="preserve"> </w:t>
      </w:r>
      <w:r w:rsidRPr="0084019A">
        <w:t>of</w:t>
      </w:r>
      <w:r w:rsidR="00B352F2" w:rsidRPr="0084019A">
        <w:t xml:space="preserve"> </w:t>
      </w:r>
      <w:r w:rsidRPr="0084019A">
        <w:t>which</w:t>
      </w:r>
      <w:r w:rsidR="00B352F2" w:rsidRPr="0084019A">
        <w:t xml:space="preserve"> </w:t>
      </w:r>
      <w:r w:rsidRPr="0084019A">
        <w:t>is</w:t>
      </w:r>
      <w:r w:rsidR="00B352F2" w:rsidRPr="0084019A">
        <w:t xml:space="preserve"> </w:t>
      </w:r>
      <w:r w:rsidRPr="0084019A">
        <w:t>the</w:t>
      </w:r>
      <w:r w:rsidR="00B352F2" w:rsidRPr="0084019A">
        <w:t xml:space="preserve"> </w:t>
      </w:r>
      <w:r w:rsidRPr="0084019A">
        <w:t>following:</w:t>
      </w:r>
    </w:p>
    <w:p w:rsidR="00EC0A22" w:rsidRDefault="00991B2B" w:rsidP="00FB112F">
      <w:pPr>
        <w:pStyle w:val="Text"/>
        <w:rPr>
          <w:lang w:eastAsia="en-AU"/>
        </w:rPr>
      </w:pPr>
      <w:r>
        <w:rPr>
          <w:lang w:eastAsia="en-AU"/>
        </w:rPr>
        <w:t>“</w:t>
      </w:r>
      <w:r w:rsidR="00AF46AF" w:rsidRPr="00AF46AF">
        <w:rPr>
          <w:lang w:eastAsia="en-AU"/>
        </w:rPr>
        <w:t>These</w:t>
      </w:r>
      <w:r w:rsidR="00B352F2">
        <w:rPr>
          <w:lang w:eastAsia="en-AU"/>
        </w:rPr>
        <w:t xml:space="preserve"> </w:t>
      </w:r>
      <w:r w:rsidR="0084019A">
        <w:rPr>
          <w:lang w:eastAsia="en-AU"/>
        </w:rPr>
        <w:t>Baha’i</w:t>
      </w:r>
      <w:r w:rsidR="00B352F2">
        <w:rPr>
          <w:lang w:eastAsia="en-AU"/>
        </w:rPr>
        <w:t xml:space="preserve"> </w:t>
      </w:r>
      <w:r w:rsidR="00AF46AF" w:rsidRPr="00AF46AF">
        <w:rPr>
          <w:lang w:eastAsia="en-AU"/>
        </w:rPr>
        <w:t>Feasts</w:t>
      </w:r>
      <w:r w:rsidR="00B352F2">
        <w:rPr>
          <w:lang w:eastAsia="en-AU"/>
        </w:rPr>
        <w:t xml:space="preserve"> </w:t>
      </w:r>
      <w:r w:rsidR="00AF46AF" w:rsidRPr="00AF46AF">
        <w:rPr>
          <w:lang w:eastAsia="en-AU"/>
        </w:rPr>
        <w:t>are</w:t>
      </w:r>
      <w:r w:rsidR="00B352F2">
        <w:rPr>
          <w:lang w:eastAsia="en-AU"/>
        </w:rPr>
        <w:t xml:space="preserve"> </w:t>
      </w:r>
      <w:r w:rsidR="00AF46AF" w:rsidRPr="00AF46AF">
        <w:rPr>
          <w:lang w:eastAsia="en-AU"/>
        </w:rPr>
        <w:t>celebrated</w:t>
      </w:r>
      <w:r w:rsidR="00B352F2">
        <w:rPr>
          <w:lang w:eastAsia="en-AU"/>
        </w:rPr>
        <w:t xml:space="preserve"> </w:t>
      </w:r>
      <w:r w:rsidR="00AF46AF" w:rsidRPr="00AF46AF">
        <w:rPr>
          <w:lang w:eastAsia="en-AU"/>
        </w:rPr>
        <w:t>in</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East</w:t>
      </w:r>
      <w:r w:rsidR="00B352F2">
        <w:rPr>
          <w:lang w:eastAsia="en-AU"/>
        </w:rPr>
        <w:t xml:space="preserve"> </w:t>
      </w:r>
      <w:r w:rsidR="00AF46AF" w:rsidRPr="00AF46AF">
        <w:rPr>
          <w:lang w:eastAsia="en-AU"/>
        </w:rPr>
        <w:t>according</w:t>
      </w:r>
      <w:r w:rsidR="00B352F2">
        <w:rPr>
          <w:lang w:eastAsia="en-AU"/>
        </w:rPr>
        <w:t xml:space="preserve"> </w:t>
      </w:r>
      <w:r w:rsidR="00AF46AF" w:rsidRPr="00AF46AF">
        <w:rPr>
          <w:lang w:eastAsia="en-AU"/>
        </w:rPr>
        <w:t>to</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lunar</w:t>
      </w:r>
      <w:r w:rsidR="00B352F2">
        <w:rPr>
          <w:lang w:eastAsia="en-AU"/>
        </w:rPr>
        <w:t xml:space="preserve"> </w:t>
      </w:r>
      <w:r w:rsidR="00AF46AF" w:rsidRPr="00AF46AF">
        <w:rPr>
          <w:lang w:eastAsia="en-AU"/>
        </w:rPr>
        <w:t>calendar</w:t>
      </w:r>
      <w:r>
        <w:rPr>
          <w:lang w:eastAsia="en-AU"/>
        </w:rPr>
        <w:t>.</w:t>
      </w:r>
      <w:r w:rsidR="00B352F2">
        <w:rPr>
          <w:lang w:eastAsia="en-AU"/>
        </w:rPr>
        <w:t xml:space="preserve">  </w:t>
      </w:r>
      <w:r w:rsidR="00AF46AF" w:rsidRPr="00AF46AF">
        <w:rPr>
          <w:lang w:eastAsia="en-AU"/>
        </w:rPr>
        <w:t>We</w:t>
      </w:r>
      <w:r w:rsidR="00B352F2">
        <w:rPr>
          <w:lang w:eastAsia="en-AU"/>
        </w:rPr>
        <w:t xml:space="preserve"> </w:t>
      </w:r>
      <w:r w:rsidR="00AF46AF" w:rsidRPr="00AF46AF">
        <w:rPr>
          <w:lang w:eastAsia="en-AU"/>
        </w:rPr>
        <w:t>also</w:t>
      </w:r>
      <w:r w:rsidR="00B352F2">
        <w:rPr>
          <w:lang w:eastAsia="en-AU"/>
        </w:rPr>
        <w:t xml:space="preserve"> </w:t>
      </w:r>
      <w:r w:rsidR="00AF46AF" w:rsidRPr="00AF46AF">
        <w:rPr>
          <w:lang w:eastAsia="en-AU"/>
        </w:rPr>
        <w:t>celebrate</w:t>
      </w:r>
      <w:r w:rsidR="00B352F2">
        <w:rPr>
          <w:lang w:eastAsia="en-AU"/>
        </w:rPr>
        <w:t xml:space="preserve"> </w:t>
      </w:r>
      <w:r w:rsidR="00AF46AF" w:rsidRPr="00AF46AF">
        <w:rPr>
          <w:lang w:eastAsia="en-AU"/>
        </w:rPr>
        <w:t>them</w:t>
      </w:r>
      <w:r w:rsidR="00B352F2">
        <w:rPr>
          <w:lang w:eastAsia="en-AU"/>
        </w:rPr>
        <w:t xml:space="preserve"> </w:t>
      </w:r>
      <w:r w:rsidR="00AF46AF" w:rsidRPr="00AF46AF">
        <w:rPr>
          <w:lang w:eastAsia="en-AU"/>
        </w:rPr>
        <w:t>here</w:t>
      </w:r>
      <w:r w:rsidR="00B352F2">
        <w:rPr>
          <w:lang w:eastAsia="en-AU"/>
        </w:rPr>
        <w:t xml:space="preserve"> </w:t>
      </w:r>
      <w:r w:rsidR="00AF46AF" w:rsidRPr="00AF46AF">
        <w:rPr>
          <w:lang w:eastAsia="en-AU"/>
        </w:rPr>
        <w:t>in</w:t>
      </w:r>
      <w:r w:rsidR="00B352F2">
        <w:rPr>
          <w:lang w:eastAsia="en-AU"/>
        </w:rPr>
        <w:t xml:space="preserve"> </w:t>
      </w:r>
      <w:r w:rsidR="00AF46AF" w:rsidRPr="00AF46AF">
        <w:rPr>
          <w:lang w:eastAsia="en-AU"/>
        </w:rPr>
        <w:t>accord</w:t>
      </w:r>
      <w:r w:rsidR="00B352F2">
        <w:rPr>
          <w:lang w:eastAsia="en-AU"/>
        </w:rPr>
        <w:t xml:space="preserve"> </w:t>
      </w:r>
      <w:r w:rsidR="00AF46AF" w:rsidRPr="00AF46AF">
        <w:rPr>
          <w:lang w:eastAsia="en-AU"/>
        </w:rPr>
        <w:t>with</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lunar</w:t>
      </w:r>
      <w:r w:rsidR="00B352F2">
        <w:rPr>
          <w:lang w:eastAsia="en-AU"/>
        </w:rPr>
        <w:t xml:space="preserve"> </w:t>
      </w:r>
      <w:r w:rsidR="00AF46AF" w:rsidRPr="00AF46AF">
        <w:rPr>
          <w:lang w:eastAsia="en-AU"/>
        </w:rPr>
        <w:t>reckoning</w:t>
      </w:r>
      <w:r>
        <w:rPr>
          <w:lang w:eastAsia="en-AU"/>
        </w:rPr>
        <w:t>.</w:t>
      </w:r>
      <w:r w:rsidR="00B352F2">
        <w:rPr>
          <w:lang w:eastAsia="en-AU"/>
        </w:rPr>
        <w:t xml:space="preserve">  </w:t>
      </w:r>
      <w:r w:rsidR="00AF46AF" w:rsidRPr="00AF46AF">
        <w:rPr>
          <w:lang w:eastAsia="en-AU"/>
        </w:rPr>
        <w:t>For</w:t>
      </w:r>
      <w:r w:rsidR="00B352F2">
        <w:rPr>
          <w:lang w:eastAsia="en-AU"/>
        </w:rPr>
        <w:t xml:space="preserve"> </w:t>
      </w:r>
      <w:r w:rsidR="00AF46AF" w:rsidRPr="00AF46AF">
        <w:rPr>
          <w:lang w:eastAsia="en-AU"/>
        </w:rPr>
        <w:t>this</w:t>
      </w:r>
      <w:r w:rsidR="00B352F2">
        <w:rPr>
          <w:lang w:eastAsia="en-AU"/>
        </w:rPr>
        <w:t xml:space="preserve"> </w:t>
      </w:r>
      <w:r w:rsidR="00AF46AF" w:rsidRPr="00AF46AF">
        <w:rPr>
          <w:lang w:eastAsia="en-AU"/>
        </w:rPr>
        <w:t>was</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custom</w:t>
      </w:r>
      <w:r w:rsidR="00B352F2">
        <w:rPr>
          <w:lang w:eastAsia="en-AU"/>
        </w:rPr>
        <w:t xml:space="preserve"> </w:t>
      </w:r>
      <w:r w:rsidR="00AF46AF" w:rsidRPr="00AF46AF">
        <w:rPr>
          <w:lang w:eastAsia="en-AU"/>
        </w:rPr>
        <w:t>during</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days</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the</w:t>
      </w:r>
    </w:p>
    <w:p w:rsidR="0084019A" w:rsidRDefault="0084019A">
      <w:pPr>
        <w:widowControl/>
        <w:kinsoku/>
        <w:overflowPunct/>
        <w:textAlignment w:val="auto"/>
      </w:pPr>
      <w:r>
        <w:br w:type="page"/>
      </w:r>
    </w:p>
    <w:p w:rsidR="006B1C96" w:rsidRPr="00660F23" w:rsidRDefault="004B2AB8" w:rsidP="0084019A">
      <w:pPr>
        <w:pStyle w:val="Textcts"/>
        <w:rPr>
          <w:lang w:val="en-US"/>
        </w:rPr>
      </w:pPr>
      <w:r>
        <w:lastRenderedPageBreak/>
        <w:t xml:space="preserve">&lt;p </w:t>
      </w:r>
      <w:r w:rsidR="00AF46AF" w:rsidRPr="00EC0A22">
        <w:t>50&gt;</w:t>
      </w:r>
      <w:r w:rsidR="00EC0A22">
        <w:t xml:space="preserve"> </w:t>
      </w:r>
      <w:r w:rsidR="006B1C96" w:rsidRPr="00660F23">
        <w:rPr>
          <w:lang w:val="en-US"/>
        </w:rPr>
        <w:t>Blessed</w:t>
      </w:r>
      <w:r w:rsidR="00B352F2">
        <w:rPr>
          <w:lang w:val="en-US"/>
        </w:rPr>
        <w:t xml:space="preserve"> </w:t>
      </w:r>
      <w:r w:rsidR="006B1C96" w:rsidRPr="00660F23">
        <w:rPr>
          <w:lang w:val="en-US"/>
        </w:rPr>
        <w:t>Perfection</w:t>
      </w:r>
      <w:r w:rsidR="00991B2B">
        <w:rPr>
          <w:lang w:val="en-US"/>
        </w:rPr>
        <w:t>.</w:t>
      </w:r>
      <w:r w:rsidR="00883ADA">
        <w:rPr>
          <w:lang w:val="en-US"/>
        </w:rPr>
        <w:t xml:space="preserve">  </w:t>
      </w:r>
      <w:r w:rsidR="006B1C96" w:rsidRPr="00660F23">
        <w:rPr>
          <w:lang w:val="en-US"/>
        </w:rPr>
        <w:t>Some</w:t>
      </w:r>
      <w:r w:rsidR="00B352F2">
        <w:rPr>
          <w:lang w:val="en-US"/>
        </w:rPr>
        <w:t xml:space="preserve"> </w:t>
      </w:r>
      <w:r w:rsidR="006B1C96" w:rsidRPr="00660F23">
        <w:rPr>
          <w:lang w:val="en-US"/>
        </w:rPr>
        <w:t>wish</w:t>
      </w:r>
      <w:r w:rsidR="00B352F2">
        <w:rPr>
          <w:lang w:val="en-US"/>
        </w:rPr>
        <w:t xml:space="preserve"> </w:t>
      </w:r>
      <w:r w:rsidR="006B1C96" w:rsidRPr="00660F23">
        <w:rPr>
          <w:lang w:val="en-US"/>
        </w:rPr>
        <w:t>to</w:t>
      </w:r>
      <w:r w:rsidR="00B352F2">
        <w:rPr>
          <w:lang w:val="en-US"/>
        </w:rPr>
        <w:t xml:space="preserve"> </w:t>
      </w:r>
      <w:r w:rsidR="006B1C96" w:rsidRPr="00660F23">
        <w:rPr>
          <w:lang w:val="en-US"/>
        </w:rPr>
        <w:t>convert</w:t>
      </w:r>
      <w:r w:rsidR="00B352F2">
        <w:rPr>
          <w:lang w:val="en-US"/>
        </w:rPr>
        <w:t xml:space="preserve"> </w:t>
      </w:r>
      <w:r w:rsidR="006B1C96" w:rsidRPr="00660F23">
        <w:rPr>
          <w:lang w:val="en-US"/>
        </w:rPr>
        <w:t>these</w:t>
      </w:r>
      <w:r w:rsidR="00B352F2">
        <w:rPr>
          <w:lang w:val="en-US"/>
        </w:rPr>
        <w:t xml:space="preserve"> </w:t>
      </w:r>
      <w:r w:rsidR="006B1C96" w:rsidRPr="00660F23">
        <w:rPr>
          <w:lang w:val="en-US"/>
        </w:rPr>
        <w:t>into</w:t>
      </w:r>
      <w:r w:rsidR="00B352F2">
        <w:rPr>
          <w:lang w:val="en-US"/>
        </w:rPr>
        <w:t xml:space="preserve"> </w:t>
      </w:r>
      <w:r w:rsidR="006B1C96" w:rsidRPr="00660F23">
        <w:rPr>
          <w:lang w:val="en-US"/>
        </w:rPr>
        <w:t>solar</w:t>
      </w:r>
      <w:r w:rsidR="00B352F2">
        <w:rPr>
          <w:lang w:val="en-US"/>
        </w:rPr>
        <w:t xml:space="preserve"> </w:t>
      </w:r>
      <w:r w:rsidR="006B1C96" w:rsidRPr="00660F23">
        <w:rPr>
          <w:lang w:val="en-US"/>
        </w:rPr>
        <w:t>dates,</w:t>
      </w:r>
      <w:r w:rsidR="00B352F2">
        <w:rPr>
          <w:lang w:val="en-US"/>
        </w:rPr>
        <w:t xml:space="preserve"> </w:t>
      </w:r>
      <w:r w:rsidR="006B1C96" w:rsidRPr="00660F23">
        <w:rPr>
          <w:lang w:val="en-US"/>
        </w:rPr>
        <w:t>but</w:t>
      </w:r>
      <w:r w:rsidR="00B352F2">
        <w:rPr>
          <w:lang w:val="en-US"/>
        </w:rPr>
        <w:t xml:space="preserve"> </w:t>
      </w:r>
      <w:r w:rsidR="006B1C96" w:rsidRPr="00660F23">
        <w:rPr>
          <w:lang w:val="en-US"/>
        </w:rPr>
        <w:t>such</w:t>
      </w:r>
      <w:r w:rsidR="00B352F2">
        <w:rPr>
          <w:lang w:val="en-US"/>
        </w:rPr>
        <w:t xml:space="preserve"> </w:t>
      </w:r>
      <w:r w:rsidR="006B1C96" w:rsidRPr="00660F23">
        <w:rPr>
          <w:lang w:val="en-US"/>
        </w:rPr>
        <w:t>matters</w:t>
      </w:r>
      <w:r w:rsidR="00B352F2">
        <w:rPr>
          <w:lang w:val="en-US"/>
        </w:rPr>
        <w:t xml:space="preserve"> </w:t>
      </w:r>
      <w:r w:rsidR="006B1C96" w:rsidRPr="00660F23">
        <w:rPr>
          <w:lang w:val="en-US"/>
        </w:rPr>
        <w:t>are</w:t>
      </w:r>
      <w:r w:rsidR="00B352F2">
        <w:rPr>
          <w:lang w:val="en-US"/>
        </w:rPr>
        <w:t xml:space="preserve"> </w:t>
      </w:r>
      <w:r w:rsidR="006B1C96" w:rsidRPr="00660F23">
        <w:rPr>
          <w:lang w:val="en-US"/>
        </w:rPr>
        <w:t>entrusted</w:t>
      </w:r>
      <w:r w:rsidR="00B352F2">
        <w:rPr>
          <w:lang w:val="en-US"/>
        </w:rPr>
        <w:t xml:space="preserve"> </w:t>
      </w:r>
      <w:r w:rsidR="006B1C96" w:rsidRPr="00660F23">
        <w:rPr>
          <w:lang w:val="en-US"/>
        </w:rPr>
        <w:t>to</w:t>
      </w:r>
      <w:r w:rsidR="00B352F2">
        <w:rPr>
          <w:lang w:val="en-US"/>
        </w:rPr>
        <w:t xml:space="preserve"> </w:t>
      </w:r>
      <w:r w:rsidR="006B1C96" w:rsidRPr="00660F23">
        <w:rPr>
          <w:lang w:val="en-US"/>
        </w:rPr>
        <w:t>the</w:t>
      </w:r>
      <w:r w:rsidR="00B352F2">
        <w:rPr>
          <w:lang w:val="en-US"/>
        </w:rPr>
        <w:t xml:space="preserve"> </w:t>
      </w:r>
      <w:r w:rsidR="006B1C96" w:rsidRPr="00660F23">
        <w:rPr>
          <w:lang w:val="en-US"/>
        </w:rPr>
        <w:t>House</w:t>
      </w:r>
      <w:r w:rsidR="00B352F2">
        <w:rPr>
          <w:lang w:val="en-US"/>
        </w:rPr>
        <w:t xml:space="preserve"> </w:t>
      </w:r>
      <w:r w:rsidR="006B1C96" w:rsidRPr="00660F23">
        <w:rPr>
          <w:lang w:val="en-US"/>
        </w:rPr>
        <w:t>of</w:t>
      </w:r>
      <w:r w:rsidR="00B352F2">
        <w:rPr>
          <w:lang w:val="en-US"/>
        </w:rPr>
        <w:t xml:space="preserve"> </w:t>
      </w:r>
      <w:r w:rsidR="006B1C96" w:rsidRPr="00660F23">
        <w:rPr>
          <w:lang w:val="en-US"/>
        </w:rPr>
        <w:t>Justice</w:t>
      </w:r>
      <w:r w:rsidR="00B352F2">
        <w:rPr>
          <w:lang w:val="en-US"/>
        </w:rPr>
        <w:t xml:space="preserve"> </w:t>
      </w:r>
      <w:r w:rsidR="006B1C96" w:rsidRPr="00660F23">
        <w:rPr>
          <w:lang w:val="en-US"/>
        </w:rPr>
        <w:t>to</w:t>
      </w:r>
      <w:r w:rsidR="00B352F2">
        <w:rPr>
          <w:lang w:val="en-US"/>
        </w:rPr>
        <w:t xml:space="preserve"> </w:t>
      </w:r>
      <w:r w:rsidR="006B1C96" w:rsidRPr="00660F23">
        <w:rPr>
          <w:lang w:val="en-US"/>
        </w:rPr>
        <w:t>deal</w:t>
      </w:r>
      <w:r w:rsidR="00B352F2">
        <w:rPr>
          <w:lang w:val="en-US"/>
        </w:rPr>
        <w:t xml:space="preserve"> </w:t>
      </w:r>
      <w:r w:rsidR="006B1C96" w:rsidRPr="00660F23">
        <w:rPr>
          <w:lang w:val="en-US"/>
        </w:rPr>
        <w:t>with</w:t>
      </w:r>
      <w:r w:rsidR="00B352F2">
        <w:rPr>
          <w:lang w:val="en-US"/>
        </w:rPr>
        <w:t xml:space="preserve"> </w:t>
      </w:r>
      <w:r w:rsidR="006B1C96" w:rsidRPr="00660F23">
        <w:rPr>
          <w:lang w:val="en-US"/>
        </w:rPr>
        <w:t>according</w:t>
      </w:r>
      <w:r w:rsidR="00B352F2">
        <w:rPr>
          <w:lang w:val="en-US"/>
        </w:rPr>
        <w:t xml:space="preserve"> </w:t>
      </w:r>
      <w:r w:rsidR="006B1C96" w:rsidRPr="00660F23">
        <w:rPr>
          <w:lang w:val="en-US"/>
        </w:rPr>
        <w:t>to</w:t>
      </w:r>
      <w:r w:rsidR="00B352F2">
        <w:rPr>
          <w:lang w:val="en-US"/>
        </w:rPr>
        <w:t xml:space="preserve"> </w:t>
      </w:r>
      <w:r w:rsidR="006B1C96" w:rsidRPr="00660F23">
        <w:rPr>
          <w:lang w:val="en-US"/>
        </w:rPr>
        <w:t>the</w:t>
      </w:r>
      <w:r w:rsidR="00B352F2">
        <w:rPr>
          <w:lang w:val="en-US"/>
        </w:rPr>
        <w:t xml:space="preserve"> </w:t>
      </w:r>
      <w:r w:rsidR="006B1C96" w:rsidRPr="00660F23">
        <w:rPr>
          <w:lang w:val="en-US"/>
        </w:rPr>
        <w:t>requirements</w:t>
      </w:r>
      <w:r w:rsidR="00B352F2">
        <w:rPr>
          <w:lang w:val="en-US"/>
        </w:rPr>
        <w:t xml:space="preserve"> </w:t>
      </w:r>
      <w:r w:rsidR="006B1C96" w:rsidRPr="00660F23">
        <w:rPr>
          <w:lang w:val="en-US"/>
        </w:rPr>
        <w:t>of</w:t>
      </w:r>
      <w:r w:rsidR="00B352F2">
        <w:rPr>
          <w:lang w:val="en-US"/>
        </w:rPr>
        <w:t xml:space="preserve"> </w:t>
      </w:r>
      <w:r w:rsidR="006B1C96" w:rsidRPr="00660F23">
        <w:rPr>
          <w:lang w:val="en-US"/>
        </w:rPr>
        <w:t>the</w:t>
      </w:r>
      <w:r w:rsidR="00B352F2">
        <w:rPr>
          <w:lang w:val="en-US"/>
        </w:rPr>
        <w:t xml:space="preserve"> </w:t>
      </w:r>
      <w:r w:rsidR="006B1C96" w:rsidRPr="00660F23">
        <w:rPr>
          <w:lang w:val="en-US"/>
        </w:rPr>
        <w:t>times</w:t>
      </w:r>
      <w:r w:rsidR="00B352F2">
        <w:rPr>
          <w:lang w:val="en-US"/>
        </w:rPr>
        <w:t xml:space="preserve"> </w:t>
      </w:r>
      <w:r w:rsidR="006B1C96" w:rsidRPr="00660F23">
        <w:rPr>
          <w:lang w:val="en-US"/>
        </w:rPr>
        <w:t>and</w:t>
      </w:r>
      <w:r w:rsidR="00B352F2">
        <w:rPr>
          <w:lang w:val="en-US"/>
        </w:rPr>
        <w:t xml:space="preserve"> </w:t>
      </w:r>
      <w:r w:rsidR="006B1C96" w:rsidRPr="00660F23">
        <w:rPr>
          <w:lang w:val="en-US"/>
        </w:rPr>
        <w:t>varying</w:t>
      </w:r>
      <w:r w:rsidR="00B352F2">
        <w:rPr>
          <w:lang w:val="en-US"/>
        </w:rPr>
        <w:t xml:space="preserve"> </w:t>
      </w:r>
      <w:r w:rsidR="006B1C96" w:rsidRPr="00660F23">
        <w:rPr>
          <w:lang w:val="en-US"/>
        </w:rPr>
        <w:t>circumstances.</w:t>
      </w:r>
      <w:r w:rsidR="00EC0A22">
        <w:rPr>
          <w:lang w:val="en-US"/>
        </w:rPr>
        <w:t>”</w:t>
      </w:r>
    </w:p>
    <w:p w:rsidR="006B1C96" w:rsidRPr="00660F23" w:rsidRDefault="006B1C96" w:rsidP="005776FD">
      <w:pPr>
        <w:pStyle w:val="Text"/>
        <w:rPr>
          <w:lang w:val="en-US"/>
        </w:rPr>
      </w:pPr>
      <w:r w:rsidRPr="00660F23">
        <w:rPr>
          <w:lang w:val="en-US"/>
        </w:rPr>
        <w:t>Recalling</w:t>
      </w:r>
      <w:r w:rsidR="00B352F2">
        <w:rPr>
          <w:lang w:val="en-US"/>
        </w:rPr>
        <w:t xml:space="preserve"> </w:t>
      </w:r>
      <w:r w:rsidRPr="00660F23">
        <w:rPr>
          <w:lang w:val="en-US"/>
        </w:rPr>
        <w:t>the</w:t>
      </w:r>
      <w:r w:rsidR="00B352F2">
        <w:rPr>
          <w:lang w:val="en-US"/>
        </w:rPr>
        <w:t xml:space="preserve"> </w:t>
      </w:r>
      <w:r w:rsidRPr="00660F23">
        <w:rPr>
          <w:lang w:val="en-US"/>
        </w:rPr>
        <w:t>celebration</w:t>
      </w:r>
      <w:r w:rsidR="00B352F2">
        <w:rPr>
          <w:lang w:val="en-US"/>
        </w:rPr>
        <w:t xml:space="preserve"> </w:t>
      </w:r>
      <w:r w:rsidRPr="00660F23">
        <w:rPr>
          <w:lang w:val="en-US"/>
        </w:rPr>
        <w:t>of</w:t>
      </w:r>
      <w:r w:rsidR="00B352F2">
        <w:rPr>
          <w:lang w:val="en-US"/>
        </w:rPr>
        <w:t xml:space="preserve"> </w:t>
      </w:r>
      <w:r w:rsidRPr="00660F23">
        <w:rPr>
          <w:lang w:val="en-US"/>
        </w:rPr>
        <w:t>this</w:t>
      </w:r>
      <w:r w:rsidR="00B352F2">
        <w:rPr>
          <w:lang w:val="en-US"/>
        </w:rPr>
        <w:t xml:space="preserve"> </w:t>
      </w:r>
      <w:r w:rsidRPr="00660F23">
        <w:rPr>
          <w:lang w:val="en-US"/>
        </w:rPr>
        <w:t>Feast</w:t>
      </w:r>
      <w:r w:rsidR="00B352F2">
        <w:rPr>
          <w:lang w:val="en-US"/>
        </w:rPr>
        <w:t xml:space="preserve"> </w:t>
      </w:r>
      <w:r w:rsidRPr="00660F23">
        <w:rPr>
          <w:lang w:val="en-US"/>
        </w:rPr>
        <w:t>in</w:t>
      </w:r>
      <w:r w:rsidR="00B352F2">
        <w:rPr>
          <w:lang w:val="en-US"/>
        </w:rPr>
        <w:t xml:space="preserve"> </w:t>
      </w:r>
      <w:r w:rsidRPr="00660F23">
        <w:rPr>
          <w:lang w:val="en-US"/>
        </w:rPr>
        <w:t>the</w:t>
      </w:r>
      <w:r w:rsidR="00B352F2">
        <w:rPr>
          <w:lang w:val="en-US"/>
        </w:rPr>
        <w:t xml:space="preserve"> </w:t>
      </w:r>
      <w:r w:rsidRPr="00660F23">
        <w:rPr>
          <w:lang w:val="en-US"/>
        </w:rPr>
        <w:t>previous</w:t>
      </w:r>
      <w:r w:rsidR="00B352F2">
        <w:rPr>
          <w:lang w:val="en-US"/>
        </w:rPr>
        <w:t xml:space="preserve"> </w:t>
      </w:r>
      <w:r w:rsidRPr="00660F23">
        <w:rPr>
          <w:lang w:val="en-US"/>
        </w:rPr>
        <w:t>year,</w:t>
      </w:r>
      <w:r w:rsidR="00B352F2">
        <w:rPr>
          <w:lang w:val="en-US"/>
        </w:rPr>
        <w:t xml:space="preserve"> </w:t>
      </w:r>
      <w:r w:rsidRPr="00660F23">
        <w:rPr>
          <w:lang w:val="en-US"/>
        </w:rPr>
        <w:t>He</w:t>
      </w:r>
      <w:r w:rsidR="00B352F2">
        <w:rPr>
          <w:lang w:val="en-US"/>
        </w:rPr>
        <w:t xml:space="preserve"> </w:t>
      </w:r>
      <w:r w:rsidRPr="00660F23">
        <w:rPr>
          <w:lang w:val="en-US"/>
        </w:rPr>
        <w:t>said,</w:t>
      </w:r>
      <w:r w:rsidR="00B352F2">
        <w:rPr>
          <w:lang w:val="en-US"/>
        </w:rPr>
        <w:t xml:space="preserve"> </w:t>
      </w:r>
      <w:r w:rsidR="00EC0A22">
        <w:rPr>
          <w:lang w:val="en-US"/>
        </w:rPr>
        <w:t>“</w:t>
      </w:r>
      <w:r w:rsidRPr="00660F23">
        <w:rPr>
          <w:lang w:val="en-US"/>
        </w:rPr>
        <w:t>A</w:t>
      </w:r>
      <w:r w:rsidR="00B352F2">
        <w:rPr>
          <w:lang w:val="en-US"/>
        </w:rPr>
        <w:t xml:space="preserve"> </w:t>
      </w:r>
      <w:r w:rsidRPr="00660F23">
        <w:rPr>
          <w:lang w:val="en-US"/>
        </w:rPr>
        <w:t>year</w:t>
      </w:r>
      <w:r w:rsidR="00B352F2">
        <w:rPr>
          <w:lang w:val="en-US"/>
        </w:rPr>
        <w:t xml:space="preserve"> </w:t>
      </w:r>
      <w:r w:rsidRPr="00660F23">
        <w:rPr>
          <w:lang w:val="en-US"/>
        </w:rPr>
        <w:t>ago,</w:t>
      </w:r>
      <w:r w:rsidR="00B352F2">
        <w:rPr>
          <w:lang w:val="en-US"/>
        </w:rPr>
        <w:t xml:space="preserve"> </w:t>
      </w:r>
      <w:r w:rsidRPr="00660F23">
        <w:rPr>
          <w:lang w:val="en-US"/>
        </w:rPr>
        <w:t>on</w:t>
      </w:r>
      <w:r w:rsidR="00B352F2">
        <w:rPr>
          <w:lang w:val="en-US"/>
        </w:rPr>
        <w:t xml:space="preserve"> </w:t>
      </w:r>
      <w:r w:rsidRPr="00660F23">
        <w:rPr>
          <w:lang w:val="en-US"/>
        </w:rPr>
        <w:t>this</w:t>
      </w:r>
      <w:r w:rsidR="00B352F2">
        <w:rPr>
          <w:lang w:val="en-US"/>
        </w:rPr>
        <w:t xml:space="preserve"> </w:t>
      </w:r>
      <w:r w:rsidRPr="00660F23">
        <w:rPr>
          <w:lang w:val="en-US"/>
        </w:rPr>
        <w:t>day,</w:t>
      </w:r>
      <w:r w:rsidR="00B352F2">
        <w:rPr>
          <w:lang w:val="en-US"/>
        </w:rPr>
        <w:t xml:space="preserve"> </w:t>
      </w:r>
      <w:r w:rsidRPr="00660F23">
        <w:rPr>
          <w:lang w:val="en-US"/>
        </w:rPr>
        <w:t>there</w:t>
      </w:r>
      <w:r w:rsidR="00B352F2">
        <w:rPr>
          <w:lang w:val="en-US"/>
        </w:rPr>
        <w:t xml:space="preserve"> </w:t>
      </w:r>
      <w:r w:rsidRPr="00660F23">
        <w:rPr>
          <w:lang w:val="en-US"/>
        </w:rPr>
        <w:t>were</w:t>
      </w:r>
      <w:r w:rsidR="00B352F2">
        <w:rPr>
          <w:lang w:val="en-US"/>
        </w:rPr>
        <w:t xml:space="preserve"> </w:t>
      </w:r>
      <w:r w:rsidRPr="00660F23">
        <w:rPr>
          <w:lang w:val="en-US"/>
        </w:rPr>
        <w:t>great</w:t>
      </w:r>
      <w:r w:rsidR="00B352F2">
        <w:rPr>
          <w:lang w:val="en-US"/>
        </w:rPr>
        <w:t xml:space="preserve"> </w:t>
      </w:r>
      <w:r w:rsidRPr="00660F23">
        <w:rPr>
          <w:lang w:val="en-US"/>
        </w:rPr>
        <w:t>difficulties</w:t>
      </w:r>
      <w:r w:rsidR="00B352F2">
        <w:rPr>
          <w:lang w:val="en-US"/>
        </w:rPr>
        <w:t xml:space="preserve"> </w:t>
      </w:r>
      <w:r w:rsidRPr="00660F23">
        <w:rPr>
          <w:lang w:val="en-US"/>
        </w:rPr>
        <w:t>and</w:t>
      </w:r>
      <w:r w:rsidR="00B352F2">
        <w:rPr>
          <w:lang w:val="en-US"/>
        </w:rPr>
        <w:t xml:space="preserve"> </w:t>
      </w:r>
      <w:r w:rsidRPr="00660F23">
        <w:rPr>
          <w:lang w:val="en-US"/>
        </w:rPr>
        <w:t>great</w:t>
      </w:r>
      <w:r w:rsidR="00B352F2">
        <w:rPr>
          <w:lang w:val="en-US"/>
        </w:rPr>
        <w:t xml:space="preserve"> </w:t>
      </w:r>
      <w:r w:rsidRPr="00660F23">
        <w:rPr>
          <w:lang w:val="en-US"/>
        </w:rPr>
        <w:t>turmoil</w:t>
      </w:r>
      <w:r w:rsidR="00B352F2">
        <w:rPr>
          <w:lang w:val="en-US"/>
        </w:rPr>
        <w:t xml:space="preserve"> </w:t>
      </w:r>
      <w:r w:rsidRPr="00660F23">
        <w:rPr>
          <w:lang w:val="en-US"/>
        </w:rPr>
        <w:t>in</w:t>
      </w:r>
      <w:r w:rsidR="00B352F2">
        <w:rPr>
          <w:lang w:val="en-US"/>
        </w:rPr>
        <w:t xml:space="preserve"> </w:t>
      </w:r>
      <w:proofErr w:type="spellStart"/>
      <w:r w:rsidRPr="00660F23">
        <w:rPr>
          <w:lang w:val="en-US"/>
        </w:rPr>
        <w:t>Akk</w:t>
      </w:r>
      <w:r w:rsidR="005776FD">
        <w:rPr>
          <w:lang w:val="en-US"/>
        </w:rPr>
        <w:t>a</w:t>
      </w:r>
      <w:proofErr w:type="spellEnd"/>
      <w:r w:rsidR="00991B2B">
        <w:rPr>
          <w:lang w:val="en-US"/>
        </w:rPr>
        <w:t>.</w:t>
      </w:r>
      <w:r w:rsidR="00883ADA">
        <w:rPr>
          <w:lang w:val="en-US"/>
        </w:rPr>
        <w:t xml:space="preserve">  </w:t>
      </w:r>
      <w:r w:rsidRPr="00660F23">
        <w:rPr>
          <w:lang w:val="en-US"/>
        </w:rPr>
        <w:t>However,</w:t>
      </w:r>
      <w:r w:rsidR="00B352F2">
        <w:rPr>
          <w:lang w:val="en-US"/>
        </w:rPr>
        <w:t xml:space="preserve"> </w:t>
      </w:r>
      <w:r w:rsidRPr="00660F23">
        <w:rPr>
          <w:lang w:val="en-US"/>
        </w:rPr>
        <w:t>those</w:t>
      </w:r>
      <w:r w:rsidR="00B352F2">
        <w:rPr>
          <w:lang w:val="en-US"/>
        </w:rPr>
        <w:t xml:space="preserve"> </w:t>
      </w:r>
      <w:r w:rsidRPr="00660F23">
        <w:rPr>
          <w:lang w:val="en-US"/>
        </w:rPr>
        <w:t>times</w:t>
      </w:r>
      <w:r w:rsidR="00B352F2">
        <w:rPr>
          <w:lang w:val="en-US"/>
        </w:rPr>
        <w:t xml:space="preserve"> </w:t>
      </w:r>
      <w:r w:rsidRPr="00660F23">
        <w:rPr>
          <w:lang w:val="en-US"/>
        </w:rPr>
        <w:t>were</w:t>
      </w:r>
      <w:r w:rsidR="00B352F2">
        <w:rPr>
          <w:lang w:val="en-US"/>
        </w:rPr>
        <w:t xml:space="preserve"> </w:t>
      </w:r>
      <w:r w:rsidRPr="00660F23">
        <w:rPr>
          <w:lang w:val="en-US"/>
        </w:rPr>
        <w:t>better</w:t>
      </w:r>
      <w:r w:rsidR="00B352F2">
        <w:rPr>
          <w:lang w:val="en-US"/>
        </w:rPr>
        <w:t xml:space="preserve"> </w:t>
      </w:r>
      <w:r w:rsidRPr="00660F23">
        <w:rPr>
          <w:lang w:val="en-US"/>
        </w:rPr>
        <w:t>than</w:t>
      </w:r>
      <w:r w:rsidR="00B352F2">
        <w:rPr>
          <w:lang w:val="en-US"/>
        </w:rPr>
        <w:t xml:space="preserve"> </w:t>
      </w:r>
      <w:r w:rsidRPr="00660F23">
        <w:rPr>
          <w:lang w:val="en-US"/>
        </w:rPr>
        <w:t>these,</w:t>
      </w:r>
      <w:r w:rsidR="00B352F2">
        <w:rPr>
          <w:lang w:val="en-US"/>
        </w:rPr>
        <w:t xml:space="preserve"> </w:t>
      </w:r>
      <w:r w:rsidRPr="00660F23">
        <w:rPr>
          <w:lang w:val="en-US"/>
        </w:rPr>
        <w:t>for</w:t>
      </w:r>
      <w:r w:rsidR="00B352F2">
        <w:rPr>
          <w:lang w:val="en-US"/>
        </w:rPr>
        <w:t xml:space="preserve"> </w:t>
      </w:r>
      <w:r w:rsidRPr="00660F23">
        <w:rPr>
          <w:lang w:val="en-US"/>
        </w:rPr>
        <w:t>those</w:t>
      </w:r>
      <w:r w:rsidR="00B352F2">
        <w:rPr>
          <w:lang w:val="en-US"/>
        </w:rPr>
        <w:t xml:space="preserve"> </w:t>
      </w:r>
      <w:r w:rsidRPr="00660F23">
        <w:rPr>
          <w:lang w:val="en-US"/>
        </w:rPr>
        <w:t>hardships</w:t>
      </w:r>
      <w:r w:rsidR="00B352F2">
        <w:rPr>
          <w:lang w:val="en-US"/>
        </w:rPr>
        <w:t xml:space="preserve"> </w:t>
      </w:r>
      <w:r w:rsidRPr="00660F23">
        <w:rPr>
          <w:lang w:val="en-US"/>
        </w:rPr>
        <w:t>produced</w:t>
      </w:r>
      <w:r w:rsidR="00B352F2">
        <w:rPr>
          <w:lang w:val="en-US"/>
        </w:rPr>
        <w:t xml:space="preserve"> </w:t>
      </w:r>
      <w:r w:rsidRPr="00660F23">
        <w:rPr>
          <w:lang w:val="en-US"/>
        </w:rPr>
        <w:t>good</w:t>
      </w:r>
      <w:r w:rsidR="00B352F2">
        <w:rPr>
          <w:lang w:val="en-US"/>
        </w:rPr>
        <w:t xml:space="preserve"> </w:t>
      </w:r>
      <w:r w:rsidRPr="00660F23">
        <w:rPr>
          <w:lang w:val="en-US"/>
        </w:rPr>
        <w:t>results</w:t>
      </w:r>
      <w:r w:rsidR="00B352F2">
        <w:rPr>
          <w:lang w:val="en-US"/>
        </w:rPr>
        <w:t xml:space="preserve"> </w:t>
      </w:r>
      <w:r w:rsidRPr="00660F23">
        <w:rPr>
          <w:lang w:val="en-US"/>
        </w:rPr>
        <w:t>for</w:t>
      </w:r>
      <w:r w:rsidR="00B352F2">
        <w:rPr>
          <w:lang w:val="en-US"/>
        </w:rPr>
        <w:t xml:space="preserve"> </w:t>
      </w:r>
      <w:r w:rsidRPr="00660F23">
        <w:rPr>
          <w:lang w:val="en-US"/>
        </w:rPr>
        <w:t>the</w:t>
      </w:r>
      <w:r w:rsidR="00B352F2">
        <w:rPr>
          <w:lang w:val="en-US"/>
        </w:rPr>
        <w:t xml:space="preserve"> </w:t>
      </w:r>
      <w:r w:rsidRPr="00660F23">
        <w:rPr>
          <w:lang w:val="en-US"/>
        </w:rPr>
        <w:t>Cause</w:t>
      </w:r>
      <w:r w:rsidR="00991B2B">
        <w:rPr>
          <w:lang w:val="en-US"/>
        </w:rPr>
        <w:t>.</w:t>
      </w:r>
      <w:r w:rsidR="00883ADA">
        <w:rPr>
          <w:lang w:val="en-US"/>
        </w:rPr>
        <w:t xml:space="preserve">  </w:t>
      </w:r>
      <w:r w:rsidRPr="00660F23">
        <w:rPr>
          <w:lang w:val="en-US"/>
        </w:rPr>
        <w:t>Last</w:t>
      </w:r>
      <w:r w:rsidR="00B352F2">
        <w:rPr>
          <w:lang w:val="en-US"/>
        </w:rPr>
        <w:t xml:space="preserve"> </w:t>
      </w:r>
      <w:r w:rsidRPr="00660F23">
        <w:rPr>
          <w:lang w:val="en-US"/>
        </w:rPr>
        <w:t>year</w:t>
      </w:r>
      <w:r w:rsidR="00B352F2">
        <w:rPr>
          <w:lang w:val="en-US"/>
        </w:rPr>
        <w:t xml:space="preserve"> </w:t>
      </w:r>
      <w:r w:rsidRPr="00660F23">
        <w:rPr>
          <w:lang w:val="en-US"/>
        </w:rPr>
        <w:t>this</w:t>
      </w:r>
      <w:r w:rsidR="00B352F2">
        <w:rPr>
          <w:lang w:val="en-US"/>
        </w:rPr>
        <w:t xml:space="preserve"> </w:t>
      </w:r>
      <w:r w:rsidRPr="00660F23">
        <w:rPr>
          <w:lang w:val="en-US"/>
        </w:rPr>
        <w:t>Feast</w:t>
      </w:r>
      <w:r w:rsidR="00B352F2">
        <w:rPr>
          <w:lang w:val="en-US"/>
        </w:rPr>
        <w:t xml:space="preserve"> </w:t>
      </w:r>
      <w:r w:rsidRPr="00660F23">
        <w:rPr>
          <w:lang w:val="en-US"/>
        </w:rPr>
        <w:t>Day</w:t>
      </w:r>
      <w:r w:rsidR="00B352F2">
        <w:rPr>
          <w:lang w:val="en-US"/>
        </w:rPr>
        <w:t xml:space="preserve"> </w:t>
      </w:r>
      <w:r w:rsidRPr="00660F23">
        <w:rPr>
          <w:lang w:val="en-US"/>
        </w:rPr>
        <w:t>could</w:t>
      </w:r>
      <w:r w:rsidR="00B352F2">
        <w:rPr>
          <w:lang w:val="en-US"/>
        </w:rPr>
        <w:t xml:space="preserve"> </w:t>
      </w:r>
      <w:r w:rsidRPr="00660F23">
        <w:rPr>
          <w:lang w:val="en-US"/>
        </w:rPr>
        <w:t>not</w:t>
      </w:r>
      <w:r w:rsidR="00B352F2">
        <w:rPr>
          <w:lang w:val="en-US"/>
        </w:rPr>
        <w:t xml:space="preserve"> </w:t>
      </w:r>
      <w:r w:rsidRPr="00660F23">
        <w:rPr>
          <w:lang w:val="en-US"/>
        </w:rPr>
        <w:t>be</w:t>
      </w:r>
      <w:r w:rsidR="00B352F2">
        <w:rPr>
          <w:lang w:val="en-US"/>
        </w:rPr>
        <w:t xml:space="preserve"> </w:t>
      </w:r>
      <w:r w:rsidRPr="00660F23">
        <w:rPr>
          <w:lang w:val="en-US"/>
        </w:rPr>
        <w:t>celebrated</w:t>
      </w:r>
      <w:r w:rsidR="00B352F2">
        <w:rPr>
          <w:lang w:val="en-US"/>
        </w:rPr>
        <w:t xml:space="preserve"> </w:t>
      </w:r>
      <w:r w:rsidRPr="00660F23">
        <w:rPr>
          <w:lang w:val="en-US"/>
        </w:rPr>
        <w:t>here</w:t>
      </w:r>
      <w:r w:rsidR="00B352F2">
        <w:rPr>
          <w:lang w:val="en-US"/>
        </w:rPr>
        <w:t xml:space="preserve"> </w:t>
      </w:r>
      <w:r w:rsidRPr="00660F23">
        <w:rPr>
          <w:lang w:val="en-US"/>
        </w:rPr>
        <w:t>on</w:t>
      </w:r>
      <w:r w:rsidR="00B352F2">
        <w:rPr>
          <w:lang w:val="en-US"/>
        </w:rPr>
        <w:t xml:space="preserve"> </w:t>
      </w:r>
      <w:r w:rsidRPr="00660F23">
        <w:rPr>
          <w:lang w:val="en-US"/>
        </w:rPr>
        <w:t>account</w:t>
      </w:r>
      <w:r w:rsidR="00B352F2">
        <w:rPr>
          <w:lang w:val="en-US"/>
        </w:rPr>
        <w:t xml:space="preserve"> </w:t>
      </w:r>
      <w:r w:rsidRPr="00660F23">
        <w:rPr>
          <w:lang w:val="en-US"/>
        </w:rPr>
        <w:t>of</w:t>
      </w:r>
      <w:r w:rsidR="00B352F2">
        <w:rPr>
          <w:lang w:val="en-US"/>
        </w:rPr>
        <w:t xml:space="preserve"> </w:t>
      </w:r>
      <w:r w:rsidRPr="00660F23">
        <w:rPr>
          <w:lang w:val="en-US"/>
        </w:rPr>
        <w:t>the</w:t>
      </w:r>
      <w:r w:rsidR="00B352F2">
        <w:rPr>
          <w:lang w:val="en-US"/>
        </w:rPr>
        <w:t xml:space="preserve"> </w:t>
      </w:r>
      <w:r w:rsidRPr="00660F23">
        <w:rPr>
          <w:lang w:val="en-US"/>
        </w:rPr>
        <w:t>troubles,</w:t>
      </w:r>
      <w:r w:rsidR="00B352F2">
        <w:rPr>
          <w:lang w:val="en-US"/>
        </w:rPr>
        <w:t xml:space="preserve"> </w:t>
      </w:r>
      <w:r w:rsidRPr="00660F23">
        <w:rPr>
          <w:lang w:val="en-US"/>
        </w:rPr>
        <w:t>but</w:t>
      </w:r>
      <w:r w:rsidR="00B352F2">
        <w:rPr>
          <w:lang w:val="en-US"/>
        </w:rPr>
        <w:t xml:space="preserve"> </w:t>
      </w:r>
      <w:r w:rsidRPr="00660F23">
        <w:rPr>
          <w:lang w:val="en-US"/>
        </w:rPr>
        <w:t>still,</w:t>
      </w:r>
      <w:r w:rsidR="00B352F2">
        <w:rPr>
          <w:lang w:val="en-US"/>
        </w:rPr>
        <w:t xml:space="preserve"> </w:t>
      </w:r>
      <w:r w:rsidRPr="00660F23">
        <w:rPr>
          <w:lang w:val="en-US"/>
        </w:rPr>
        <w:t>it</w:t>
      </w:r>
      <w:r w:rsidR="00B352F2">
        <w:rPr>
          <w:lang w:val="en-US"/>
        </w:rPr>
        <w:t xml:space="preserve"> </w:t>
      </w:r>
      <w:r w:rsidRPr="00660F23">
        <w:rPr>
          <w:lang w:val="en-US"/>
        </w:rPr>
        <w:t>was</w:t>
      </w:r>
      <w:r w:rsidR="00B352F2">
        <w:rPr>
          <w:lang w:val="en-US"/>
        </w:rPr>
        <w:t xml:space="preserve"> </w:t>
      </w:r>
      <w:r w:rsidRPr="00660F23">
        <w:rPr>
          <w:lang w:val="en-US"/>
        </w:rPr>
        <w:t>better</w:t>
      </w:r>
      <w:r w:rsidR="00B352F2">
        <w:rPr>
          <w:lang w:val="en-US"/>
        </w:rPr>
        <w:t xml:space="preserve"> </w:t>
      </w:r>
      <w:r w:rsidRPr="00660F23">
        <w:rPr>
          <w:lang w:val="en-US"/>
        </w:rPr>
        <w:t>than</w:t>
      </w:r>
      <w:r w:rsidR="00B352F2">
        <w:rPr>
          <w:lang w:val="en-US"/>
        </w:rPr>
        <w:t xml:space="preserve"> </w:t>
      </w:r>
      <w:r w:rsidRPr="00660F23">
        <w:rPr>
          <w:lang w:val="en-US"/>
        </w:rPr>
        <w:t>now,</w:t>
      </w:r>
      <w:r w:rsidR="00B352F2">
        <w:rPr>
          <w:lang w:val="en-US"/>
        </w:rPr>
        <w:t xml:space="preserve"> </w:t>
      </w:r>
      <w:r w:rsidRPr="00660F23">
        <w:rPr>
          <w:lang w:val="en-US"/>
        </w:rPr>
        <w:t>for</w:t>
      </w:r>
      <w:r w:rsidR="00B352F2">
        <w:rPr>
          <w:lang w:val="en-US"/>
        </w:rPr>
        <w:t xml:space="preserve"> </w:t>
      </w:r>
      <w:r w:rsidRPr="00660F23">
        <w:rPr>
          <w:lang w:val="en-US"/>
        </w:rPr>
        <w:t>the</w:t>
      </w:r>
      <w:r w:rsidR="00B352F2">
        <w:rPr>
          <w:lang w:val="en-US"/>
        </w:rPr>
        <w:t xml:space="preserve"> </w:t>
      </w:r>
      <w:r w:rsidRPr="00660F23">
        <w:rPr>
          <w:lang w:val="en-US"/>
        </w:rPr>
        <w:t>very</w:t>
      </w:r>
      <w:r w:rsidR="00B352F2">
        <w:rPr>
          <w:lang w:val="en-US"/>
        </w:rPr>
        <w:t xml:space="preserve"> </w:t>
      </w:r>
      <w:r w:rsidRPr="00660F23">
        <w:rPr>
          <w:lang w:val="en-US"/>
        </w:rPr>
        <w:t>obstacles</w:t>
      </w:r>
      <w:r w:rsidR="00B352F2">
        <w:rPr>
          <w:lang w:val="en-US"/>
        </w:rPr>
        <w:t xml:space="preserve"> </w:t>
      </w:r>
      <w:r w:rsidRPr="00660F23">
        <w:rPr>
          <w:lang w:val="en-US"/>
        </w:rPr>
        <w:t>which</w:t>
      </w:r>
      <w:r w:rsidR="00B352F2">
        <w:rPr>
          <w:lang w:val="en-US"/>
        </w:rPr>
        <w:t xml:space="preserve"> </w:t>
      </w:r>
      <w:r w:rsidRPr="00660F23">
        <w:rPr>
          <w:lang w:val="en-US"/>
        </w:rPr>
        <w:t>stopped</w:t>
      </w:r>
      <w:r w:rsidR="00B352F2">
        <w:rPr>
          <w:lang w:val="en-US"/>
        </w:rPr>
        <w:t xml:space="preserve"> </w:t>
      </w:r>
      <w:r w:rsidRPr="00660F23">
        <w:rPr>
          <w:lang w:val="en-US"/>
        </w:rPr>
        <w:t>the</w:t>
      </w:r>
      <w:r w:rsidR="00B352F2">
        <w:rPr>
          <w:lang w:val="en-US"/>
        </w:rPr>
        <w:t xml:space="preserve"> </w:t>
      </w:r>
      <w:r w:rsidRPr="00660F23">
        <w:rPr>
          <w:lang w:val="en-US"/>
        </w:rPr>
        <w:t>celebration</w:t>
      </w:r>
      <w:r w:rsidR="00B352F2">
        <w:rPr>
          <w:lang w:val="en-US"/>
        </w:rPr>
        <w:t xml:space="preserve"> </w:t>
      </w:r>
      <w:r w:rsidRPr="00660F23">
        <w:rPr>
          <w:lang w:val="en-US"/>
        </w:rPr>
        <w:t>helped</w:t>
      </w:r>
      <w:r w:rsidR="00B352F2">
        <w:rPr>
          <w:lang w:val="en-US"/>
        </w:rPr>
        <w:t xml:space="preserve"> </w:t>
      </w:r>
      <w:r w:rsidRPr="00660F23">
        <w:rPr>
          <w:lang w:val="en-US"/>
        </w:rPr>
        <w:t>to</w:t>
      </w:r>
      <w:r w:rsidR="00B352F2">
        <w:rPr>
          <w:lang w:val="en-US"/>
        </w:rPr>
        <w:t xml:space="preserve"> </w:t>
      </w:r>
      <w:r w:rsidRPr="00660F23">
        <w:rPr>
          <w:lang w:val="en-US"/>
        </w:rPr>
        <w:t>spread</w:t>
      </w:r>
      <w:r w:rsidR="00B352F2">
        <w:rPr>
          <w:lang w:val="en-US"/>
        </w:rPr>
        <w:t xml:space="preserve"> </w:t>
      </w:r>
      <w:r w:rsidRPr="00660F23">
        <w:rPr>
          <w:lang w:val="en-US"/>
        </w:rPr>
        <w:t>the</w:t>
      </w:r>
      <w:r w:rsidR="00B352F2">
        <w:rPr>
          <w:lang w:val="en-US"/>
        </w:rPr>
        <w:t xml:space="preserve"> </w:t>
      </w:r>
      <w:r w:rsidRPr="00660F23">
        <w:rPr>
          <w:lang w:val="en-US"/>
        </w:rPr>
        <w:t>Cause</w:t>
      </w:r>
      <w:r w:rsidR="00B352F2">
        <w:rPr>
          <w:lang w:val="en-US"/>
        </w:rPr>
        <w:t xml:space="preserve"> </w:t>
      </w:r>
      <w:r w:rsidRPr="00660F23">
        <w:rPr>
          <w:lang w:val="en-US"/>
        </w:rPr>
        <w:t>of</w:t>
      </w:r>
      <w:r w:rsidR="00B352F2">
        <w:rPr>
          <w:lang w:val="en-US"/>
        </w:rPr>
        <w:t xml:space="preserve"> </w:t>
      </w:r>
      <w:r w:rsidRPr="00660F23">
        <w:rPr>
          <w:lang w:val="en-US"/>
        </w:rPr>
        <w:t>God</w:t>
      </w:r>
      <w:r w:rsidR="00991B2B">
        <w:rPr>
          <w:lang w:val="en-US"/>
        </w:rPr>
        <w:t>.</w:t>
      </w:r>
      <w:r w:rsidR="00883ADA">
        <w:rPr>
          <w:lang w:val="en-US"/>
        </w:rPr>
        <w:t xml:space="preserve">  </w:t>
      </w:r>
      <w:r w:rsidRPr="00660F23">
        <w:rPr>
          <w:lang w:val="en-US"/>
        </w:rPr>
        <w:t>By</w:t>
      </w:r>
      <w:r w:rsidR="00B352F2">
        <w:rPr>
          <w:lang w:val="en-US"/>
        </w:rPr>
        <w:t xml:space="preserve"> </w:t>
      </w:r>
      <w:r w:rsidRPr="00660F23">
        <w:rPr>
          <w:lang w:val="en-US"/>
        </w:rPr>
        <w:t>and</w:t>
      </w:r>
      <w:r w:rsidR="00B352F2">
        <w:rPr>
          <w:lang w:val="en-US"/>
        </w:rPr>
        <w:t xml:space="preserve"> </w:t>
      </w:r>
      <w:r w:rsidRPr="00660F23">
        <w:rPr>
          <w:lang w:val="en-US"/>
        </w:rPr>
        <w:t>by</w:t>
      </w:r>
      <w:r w:rsidR="00B352F2">
        <w:rPr>
          <w:lang w:val="en-US"/>
        </w:rPr>
        <w:t xml:space="preserve"> </w:t>
      </w:r>
      <w:r w:rsidRPr="00660F23">
        <w:rPr>
          <w:lang w:val="en-US"/>
        </w:rPr>
        <w:t>there</w:t>
      </w:r>
      <w:r w:rsidR="00B352F2">
        <w:rPr>
          <w:lang w:val="en-US"/>
        </w:rPr>
        <w:t xml:space="preserve"> </w:t>
      </w:r>
      <w:r w:rsidRPr="00660F23">
        <w:rPr>
          <w:lang w:val="en-US"/>
        </w:rPr>
        <w:t>will</w:t>
      </w:r>
      <w:r w:rsidR="00B352F2">
        <w:rPr>
          <w:lang w:val="en-US"/>
        </w:rPr>
        <w:t xml:space="preserve"> </w:t>
      </w:r>
      <w:r w:rsidRPr="00660F23">
        <w:rPr>
          <w:lang w:val="en-US"/>
        </w:rPr>
        <w:t>be</w:t>
      </w:r>
      <w:r w:rsidR="00B352F2">
        <w:rPr>
          <w:lang w:val="en-US"/>
        </w:rPr>
        <w:t xml:space="preserve"> </w:t>
      </w:r>
      <w:r w:rsidRPr="00660F23">
        <w:rPr>
          <w:lang w:val="en-US"/>
        </w:rPr>
        <w:t>freedom</w:t>
      </w:r>
      <w:r w:rsidR="00B352F2">
        <w:rPr>
          <w:lang w:val="en-US"/>
        </w:rPr>
        <w:t xml:space="preserve"> </w:t>
      </w:r>
      <w:r w:rsidRPr="00660F23">
        <w:rPr>
          <w:lang w:val="en-US"/>
        </w:rPr>
        <w:t>for</w:t>
      </w:r>
      <w:r w:rsidR="00B352F2">
        <w:rPr>
          <w:lang w:val="en-US"/>
        </w:rPr>
        <w:t xml:space="preserve"> </w:t>
      </w:r>
      <w:r w:rsidRPr="00660F23">
        <w:rPr>
          <w:lang w:val="en-US"/>
        </w:rPr>
        <w:t>the</w:t>
      </w:r>
      <w:r w:rsidR="00B352F2">
        <w:rPr>
          <w:lang w:val="en-US"/>
        </w:rPr>
        <w:t xml:space="preserve"> </w:t>
      </w:r>
      <w:r w:rsidRPr="00660F23">
        <w:rPr>
          <w:lang w:val="en-US"/>
        </w:rPr>
        <w:t>believers</w:t>
      </w:r>
      <w:r w:rsidR="00B352F2">
        <w:rPr>
          <w:lang w:val="en-US"/>
        </w:rPr>
        <w:t xml:space="preserve"> </w:t>
      </w:r>
      <w:r w:rsidRPr="00660F23">
        <w:rPr>
          <w:lang w:val="en-US"/>
        </w:rPr>
        <w:t>in</w:t>
      </w:r>
      <w:r w:rsidR="00B352F2">
        <w:rPr>
          <w:lang w:val="en-US"/>
        </w:rPr>
        <w:t xml:space="preserve"> </w:t>
      </w:r>
      <w:r w:rsidRPr="00660F23">
        <w:rPr>
          <w:lang w:val="en-US"/>
        </w:rPr>
        <w:t>Tehran</w:t>
      </w:r>
      <w:r w:rsidR="00991B2B">
        <w:rPr>
          <w:lang w:val="en-US"/>
        </w:rPr>
        <w:t>.</w:t>
      </w:r>
      <w:r w:rsidR="00883ADA">
        <w:rPr>
          <w:lang w:val="en-US"/>
        </w:rPr>
        <w:t xml:space="preserve">  </w:t>
      </w:r>
      <w:r w:rsidRPr="00660F23">
        <w:rPr>
          <w:lang w:val="en-US"/>
        </w:rPr>
        <w:t>Even</w:t>
      </w:r>
      <w:r w:rsidR="00B352F2">
        <w:rPr>
          <w:lang w:val="en-US"/>
        </w:rPr>
        <w:t xml:space="preserve"> </w:t>
      </w:r>
      <w:r w:rsidRPr="00660F23">
        <w:rPr>
          <w:lang w:val="en-US"/>
        </w:rPr>
        <w:t>now,</w:t>
      </w:r>
      <w:r w:rsidR="00B352F2">
        <w:rPr>
          <w:lang w:val="en-US"/>
        </w:rPr>
        <w:t xml:space="preserve"> </w:t>
      </w:r>
      <w:r w:rsidRPr="00660F23">
        <w:rPr>
          <w:lang w:val="en-US"/>
        </w:rPr>
        <w:t>they</w:t>
      </w:r>
      <w:r w:rsidR="00B352F2">
        <w:rPr>
          <w:lang w:val="en-US"/>
        </w:rPr>
        <w:t xml:space="preserve"> </w:t>
      </w:r>
      <w:r w:rsidRPr="00660F23">
        <w:rPr>
          <w:lang w:val="en-US"/>
        </w:rPr>
        <w:t>celebrate</w:t>
      </w:r>
      <w:r w:rsidR="00B352F2">
        <w:rPr>
          <w:lang w:val="en-US"/>
        </w:rPr>
        <w:t xml:space="preserve"> </w:t>
      </w:r>
      <w:r w:rsidRPr="00660F23">
        <w:rPr>
          <w:lang w:val="en-US"/>
        </w:rPr>
        <w:t>these</w:t>
      </w:r>
      <w:r w:rsidR="00B352F2">
        <w:rPr>
          <w:lang w:val="en-US"/>
        </w:rPr>
        <w:t xml:space="preserve"> </w:t>
      </w:r>
      <w:r w:rsidRPr="00660F23">
        <w:rPr>
          <w:lang w:val="en-US"/>
        </w:rPr>
        <w:t>Feast</w:t>
      </w:r>
      <w:r w:rsidR="00B352F2">
        <w:rPr>
          <w:lang w:val="en-US"/>
        </w:rPr>
        <w:t xml:space="preserve"> </w:t>
      </w:r>
      <w:r w:rsidRPr="00660F23">
        <w:rPr>
          <w:lang w:val="en-US"/>
        </w:rPr>
        <w:t>Days.</w:t>
      </w:r>
      <w:r w:rsidR="00EC0A22">
        <w:rPr>
          <w:lang w:val="en-US"/>
        </w:rPr>
        <w:t>”</w:t>
      </w:r>
    </w:p>
    <w:p w:rsidR="006B1C96" w:rsidRPr="00660F23" w:rsidRDefault="006B1C96" w:rsidP="00EC0A22">
      <w:pPr>
        <w:pStyle w:val="Text"/>
        <w:rPr>
          <w:lang w:val="en-US"/>
        </w:rPr>
      </w:pPr>
      <w:r w:rsidRPr="00660F23">
        <w:rPr>
          <w:lang w:val="en-US"/>
        </w:rPr>
        <w:t>The</w:t>
      </w:r>
      <w:r w:rsidR="00B352F2">
        <w:rPr>
          <w:lang w:val="en-US"/>
        </w:rPr>
        <w:t xml:space="preserve"> </w:t>
      </w:r>
      <w:r w:rsidRPr="00660F23">
        <w:rPr>
          <w:lang w:val="en-US"/>
        </w:rPr>
        <w:t>food</w:t>
      </w:r>
      <w:r w:rsidR="00B352F2">
        <w:rPr>
          <w:lang w:val="en-US"/>
        </w:rPr>
        <w:t xml:space="preserve"> </w:t>
      </w:r>
      <w:r w:rsidRPr="00660F23">
        <w:rPr>
          <w:lang w:val="en-US"/>
        </w:rPr>
        <w:t>served</w:t>
      </w:r>
      <w:r w:rsidR="00B352F2">
        <w:rPr>
          <w:lang w:val="en-US"/>
        </w:rPr>
        <w:t xml:space="preserve"> </w:t>
      </w:r>
      <w:r w:rsidRPr="00660F23">
        <w:rPr>
          <w:lang w:val="en-US"/>
        </w:rPr>
        <w:t>to</w:t>
      </w:r>
      <w:r w:rsidR="00B352F2">
        <w:rPr>
          <w:lang w:val="en-US"/>
        </w:rPr>
        <w:t xml:space="preserve"> </w:t>
      </w:r>
      <w:r w:rsidRPr="00660F23">
        <w:rPr>
          <w:lang w:val="en-US"/>
        </w:rPr>
        <w:t>about</w:t>
      </w:r>
      <w:r w:rsidR="00B352F2">
        <w:rPr>
          <w:lang w:val="en-US"/>
        </w:rPr>
        <w:t xml:space="preserve"> </w:t>
      </w:r>
      <w:r w:rsidRPr="00660F23">
        <w:rPr>
          <w:lang w:val="en-US"/>
        </w:rPr>
        <w:t>a</w:t>
      </w:r>
      <w:r w:rsidR="00B352F2">
        <w:rPr>
          <w:lang w:val="en-US"/>
        </w:rPr>
        <w:t xml:space="preserve"> </w:t>
      </w:r>
      <w:r w:rsidRPr="00660F23">
        <w:rPr>
          <w:lang w:val="en-US"/>
        </w:rPr>
        <w:t>hundred</w:t>
      </w:r>
      <w:r w:rsidR="00B352F2">
        <w:rPr>
          <w:lang w:val="en-US"/>
        </w:rPr>
        <w:t xml:space="preserve"> </w:t>
      </w:r>
      <w:r w:rsidRPr="00660F23">
        <w:rPr>
          <w:lang w:val="en-US"/>
        </w:rPr>
        <w:t>Bah</w:t>
      </w:r>
      <w:r w:rsidR="00EC0A22">
        <w:rPr>
          <w:lang w:val="en-US"/>
        </w:rPr>
        <w:t>a</w:t>
      </w:r>
      <w:r w:rsidR="00991B2B">
        <w:rPr>
          <w:lang w:val="en-US"/>
        </w:rPr>
        <w:t>’</w:t>
      </w:r>
      <w:r w:rsidR="00EC0A22">
        <w:rPr>
          <w:lang w:val="en-US"/>
        </w:rPr>
        <w:t>i</w:t>
      </w:r>
      <w:r w:rsidRPr="00660F23">
        <w:rPr>
          <w:lang w:val="en-US"/>
        </w:rPr>
        <w:t>s</w:t>
      </w:r>
      <w:r w:rsidR="00B352F2">
        <w:rPr>
          <w:lang w:val="en-US"/>
        </w:rPr>
        <w:t xml:space="preserve"> </w:t>
      </w:r>
      <w:r w:rsidRPr="00660F23">
        <w:rPr>
          <w:lang w:val="en-US"/>
        </w:rPr>
        <w:t>at</w:t>
      </w:r>
      <w:r w:rsidR="00B352F2">
        <w:rPr>
          <w:lang w:val="en-US"/>
        </w:rPr>
        <w:t xml:space="preserve"> </w:t>
      </w:r>
      <w:r w:rsidRPr="00660F23">
        <w:rPr>
          <w:lang w:val="en-US"/>
        </w:rPr>
        <w:t>noon</w:t>
      </w:r>
      <w:r w:rsidR="00B352F2">
        <w:rPr>
          <w:lang w:val="en-US"/>
        </w:rPr>
        <w:t xml:space="preserve"> </w:t>
      </w:r>
      <w:r w:rsidRPr="00660F23">
        <w:rPr>
          <w:lang w:val="en-US"/>
        </w:rPr>
        <w:t>was</w:t>
      </w:r>
      <w:r w:rsidR="00B352F2">
        <w:rPr>
          <w:lang w:val="en-US"/>
        </w:rPr>
        <w:t xml:space="preserve"> </w:t>
      </w:r>
      <w:r w:rsidRPr="00660F23">
        <w:rPr>
          <w:lang w:val="en-US"/>
        </w:rPr>
        <w:t>simple</w:t>
      </w:r>
      <w:r w:rsidR="00B352F2">
        <w:rPr>
          <w:lang w:val="en-US"/>
        </w:rPr>
        <w:t xml:space="preserve"> </w:t>
      </w:r>
      <w:r w:rsidRPr="00660F23">
        <w:rPr>
          <w:lang w:val="en-US"/>
        </w:rPr>
        <w:t>and</w:t>
      </w:r>
      <w:r w:rsidR="00B352F2">
        <w:rPr>
          <w:lang w:val="en-US"/>
        </w:rPr>
        <w:t xml:space="preserve"> </w:t>
      </w:r>
      <w:r w:rsidRPr="00660F23">
        <w:rPr>
          <w:lang w:val="en-US"/>
        </w:rPr>
        <w:t>plain,</w:t>
      </w:r>
      <w:r w:rsidR="00B352F2">
        <w:rPr>
          <w:lang w:val="en-US"/>
        </w:rPr>
        <w:t xml:space="preserve"> </w:t>
      </w:r>
      <w:r w:rsidRPr="00660F23">
        <w:rPr>
          <w:lang w:val="en-US"/>
        </w:rPr>
        <w:t>but</w:t>
      </w:r>
      <w:r w:rsidR="00B352F2">
        <w:rPr>
          <w:lang w:val="en-US"/>
        </w:rPr>
        <w:t xml:space="preserve"> </w:t>
      </w:r>
      <w:r w:rsidRPr="00660F23">
        <w:rPr>
          <w:lang w:val="en-US"/>
        </w:rPr>
        <w:t>with</w:t>
      </w:r>
      <w:r w:rsidR="00B352F2">
        <w:rPr>
          <w:lang w:val="en-US"/>
        </w:rPr>
        <w:t xml:space="preserve"> </w:t>
      </w:r>
      <w:r w:rsidR="009F128E">
        <w:rPr>
          <w:lang w:val="en-US"/>
        </w:rPr>
        <w:t>‘Abdu’l-Baha</w:t>
      </w:r>
      <w:r w:rsidR="00B352F2">
        <w:rPr>
          <w:lang w:val="en-US"/>
        </w:rPr>
        <w:t xml:space="preserve"> </w:t>
      </w:r>
      <w:r w:rsidRPr="00660F23">
        <w:rPr>
          <w:lang w:val="en-US"/>
        </w:rPr>
        <w:t>waiting</w:t>
      </w:r>
      <w:r w:rsidR="00B352F2">
        <w:rPr>
          <w:lang w:val="en-US"/>
        </w:rPr>
        <w:t xml:space="preserve"> </w:t>
      </w:r>
      <w:r w:rsidRPr="00660F23">
        <w:rPr>
          <w:lang w:val="en-US"/>
        </w:rPr>
        <w:t>on</w:t>
      </w:r>
      <w:r w:rsidR="00B352F2">
        <w:rPr>
          <w:lang w:val="en-US"/>
        </w:rPr>
        <w:t xml:space="preserve"> </w:t>
      </w:r>
      <w:r w:rsidRPr="00660F23">
        <w:rPr>
          <w:lang w:val="en-US"/>
        </w:rPr>
        <w:t>each</w:t>
      </w:r>
      <w:r w:rsidR="00B352F2">
        <w:rPr>
          <w:lang w:val="en-US"/>
        </w:rPr>
        <w:t xml:space="preserve"> </w:t>
      </w:r>
      <w:r w:rsidRPr="00660F23">
        <w:rPr>
          <w:lang w:val="en-US"/>
        </w:rPr>
        <w:t>one</w:t>
      </w:r>
      <w:r w:rsidR="00B352F2">
        <w:rPr>
          <w:lang w:val="en-US"/>
        </w:rPr>
        <w:t xml:space="preserve"> </w:t>
      </w:r>
      <w:r w:rsidRPr="00660F23">
        <w:rPr>
          <w:lang w:val="en-US"/>
        </w:rPr>
        <w:t>it</w:t>
      </w:r>
      <w:r w:rsidR="00B352F2">
        <w:rPr>
          <w:lang w:val="en-US"/>
        </w:rPr>
        <w:t xml:space="preserve"> </w:t>
      </w:r>
      <w:r w:rsidRPr="00660F23">
        <w:rPr>
          <w:lang w:val="en-US"/>
        </w:rPr>
        <w:t>was</w:t>
      </w:r>
      <w:r w:rsidR="00B352F2">
        <w:rPr>
          <w:lang w:val="en-US"/>
        </w:rPr>
        <w:t xml:space="preserve"> </w:t>
      </w:r>
      <w:r w:rsidRPr="00660F23">
        <w:rPr>
          <w:lang w:val="en-US"/>
        </w:rPr>
        <w:t>a</w:t>
      </w:r>
      <w:r w:rsidR="00B352F2">
        <w:rPr>
          <w:lang w:val="en-US"/>
        </w:rPr>
        <w:t xml:space="preserve"> </w:t>
      </w:r>
      <w:r w:rsidRPr="00660F23">
        <w:rPr>
          <w:lang w:val="en-US"/>
        </w:rPr>
        <w:t>festival</w:t>
      </w:r>
      <w:r w:rsidR="00B352F2">
        <w:rPr>
          <w:lang w:val="en-US"/>
        </w:rPr>
        <w:t xml:space="preserve"> </w:t>
      </w:r>
      <w:r w:rsidRPr="00660F23">
        <w:rPr>
          <w:lang w:val="en-US"/>
        </w:rPr>
        <w:t>unlike</w:t>
      </w:r>
      <w:r w:rsidR="00B352F2">
        <w:rPr>
          <w:lang w:val="en-US"/>
        </w:rPr>
        <w:t xml:space="preserve"> </w:t>
      </w:r>
      <w:r w:rsidRPr="00660F23">
        <w:rPr>
          <w:lang w:val="en-US"/>
        </w:rPr>
        <w:t>any</w:t>
      </w:r>
      <w:r w:rsidR="00B352F2">
        <w:rPr>
          <w:lang w:val="en-US"/>
        </w:rPr>
        <w:t xml:space="preserve"> </w:t>
      </w:r>
      <w:r w:rsidRPr="00660F23">
        <w:rPr>
          <w:lang w:val="en-US"/>
        </w:rPr>
        <w:t>on</w:t>
      </w:r>
      <w:r w:rsidR="00B352F2">
        <w:rPr>
          <w:lang w:val="en-US"/>
        </w:rPr>
        <w:t xml:space="preserve"> </w:t>
      </w:r>
      <w:r w:rsidRPr="00660F23">
        <w:rPr>
          <w:lang w:val="en-US"/>
        </w:rPr>
        <w:t>earth</w:t>
      </w:r>
      <w:r w:rsidR="00991B2B">
        <w:rPr>
          <w:lang w:val="en-US"/>
        </w:rPr>
        <w:t>.</w:t>
      </w:r>
      <w:r w:rsidR="00883ADA">
        <w:rPr>
          <w:lang w:val="en-US"/>
        </w:rPr>
        <w:t xml:space="preserve">  </w:t>
      </w:r>
      <w:r w:rsidRPr="00660F23">
        <w:rPr>
          <w:lang w:val="en-US"/>
        </w:rPr>
        <w:t>As</w:t>
      </w:r>
      <w:r w:rsidR="00B352F2">
        <w:rPr>
          <w:lang w:val="en-US"/>
        </w:rPr>
        <w:t xml:space="preserve"> </w:t>
      </w:r>
      <w:r w:rsidRPr="00660F23">
        <w:rPr>
          <w:lang w:val="en-US"/>
        </w:rPr>
        <w:t>He</w:t>
      </w:r>
      <w:r w:rsidR="00B352F2">
        <w:rPr>
          <w:lang w:val="en-US"/>
        </w:rPr>
        <w:t xml:space="preserve"> </w:t>
      </w:r>
      <w:r w:rsidRPr="00660F23">
        <w:rPr>
          <w:lang w:val="en-US"/>
        </w:rPr>
        <w:t>served</w:t>
      </w:r>
      <w:r w:rsidR="00B352F2">
        <w:rPr>
          <w:lang w:val="en-US"/>
        </w:rPr>
        <w:t xml:space="preserve"> </w:t>
      </w:r>
      <w:r w:rsidRPr="00660F23">
        <w:rPr>
          <w:lang w:val="en-US"/>
        </w:rPr>
        <w:t>the</w:t>
      </w:r>
      <w:r w:rsidR="00B352F2">
        <w:rPr>
          <w:lang w:val="en-US"/>
        </w:rPr>
        <w:t xml:space="preserve"> </w:t>
      </w:r>
      <w:r w:rsidRPr="00660F23">
        <w:rPr>
          <w:lang w:val="en-US"/>
        </w:rPr>
        <w:t>guests,</w:t>
      </w:r>
      <w:r w:rsidR="00B352F2">
        <w:rPr>
          <w:lang w:val="en-US"/>
        </w:rPr>
        <w:t xml:space="preserve"> </w:t>
      </w:r>
      <w:r w:rsidRPr="00660F23">
        <w:rPr>
          <w:lang w:val="en-US"/>
        </w:rPr>
        <w:t>the</w:t>
      </w:r>
      <w:r w:rsidR="00B352F2">
        <w:rPr>
          <w:lang w:val="en-US"/>
        </w:rPr>
        <w:t xml:space="preserve"> </w:t>
      </w:r>
      <w:r w:rsidRPr="00660F23">
        <w:rPr>
          <w:lang w:val="en-US"/>
        </w:rPr>
        <w:t>Master</w:t>
      </w:r>
      <w:r w:rsidR="00B352F2">
        <w:rPr>
          <w:lang w:val="en-US"/>
        </w:rPr>
        <w:t xml:space="preserve"> </w:t>
      </w:r>
      <w:r w:rsidRPr="00660F23">
        <w:rPr>
          <w:lang w:val="en-US"/>
        </w:rPr>
        <w:t>walked</w:t>
      </w:r>
      <w:r w:rsidR="00B352F2">
        <w:rPr>
          <w:lang w:val="en-US"/>
        </w:rPr>
        <w:t xml:space="preserve"> </w:t>
      </w:r>
      <w:r w:rsidRPr="00660F23">
        <w:rPr>
          <w:lang w:val="en-US"/>
        </w:rPr>
        <w:t>around</w:t>
      </w:r>
      <w:r w:rsidR="00B352F2">
        <w:rPr>
          <w:lang w:val="en-US"/>
        </w:rPr>
        <w:t xml:space="preserve"> </w:t>
      </w:r>
      <w:r w:rsidRPr="00660F23">
        <w:rPr>
          <w:lang w:val="en-US"/>
        </w:rPr>
        <w:t>the</w:t>
      </w:r>
      <w:r w:rsidR="00B352F2">
        <w:rPr>
          <w:lang w:val="en-US"/>
        </w:rPr>
        <w:t xml:space="preserve"> </w:t>
      </w:r>
      <w:r w:rsidRPr="00660F23">
        <w:rPr>
          <w:lang w:val="en-US"/>
        </w:rPr>
        <w:t>tables</w:t>
      </w:r>
      <w:r w:rsidR="00B352F2">
        <w:rPr>
          <w:lang w:val="en-US"/>
        </w:rPr>
        <w:t xml:space="preserve"> </w:t>
      </w:r>
      <w:r w:rsidRPr="00660F23">
        <w:rPr>
          <w:lang w:val="en-US"/>
        </w:rPr>
        <w:t>and</w:t>
      </w:r>
      <w:r w:rsidR="00B352F2">
        <w:rPr>
          <w:lang w:val="en-US"/>
        </w:rPr>
        <w:t xml:space="preserve"> </w:t>
      </w:r>
      <w:r w:rsidRPr="00660F23">
        <w:rPr>
          <w:lang w:val="en-US"/>
        </w:rPr>
        <w:t>with</w:t>
      </w:r>
      <w:r w:rsidR="00B352F2">
        <w:rPr>
          <w:lang w:val="en-US"/>
        </w:rPr>
        <w:t xml:space="preserve"> </w:t>
      </w:r>
      <w:r w:rsidRPr="00660F23">
        <w:rPr>
          <w:lang w:val="en-US"/>
        </w:rPr>
        <w:t>great</w:t>
      </w:r>
      <w:r w:rsidR="00B352F2">
        <w:rPr>
          <w:lang w:val="en-US"/>
        </w:rPr>
        <w:t xml:space="preserve"> </w:t>
      </w:r>
      <w:r w:rsidRPr="00660F23">
        <w:rPr>
          <w:lang w:val="en-US"/>
        </w:rPr>
        <w:t>seriousness</w:t>
      </w:r>
      <w:r w:rsidR="00B352F2">
        <w:rPr>
          <w:lang w:val="en-US"/>
        </w:rPr>
        <w:t xml:space="preserve"> </w:t>
      </w:r>
      <w:r w:rsidRPr="00660F23">
        <w:rPr>
          <w:lang w:val="en-US"/>
        </w:rPr>
        <w:t>and</w:t>
      </w:r>
      <w:r w:rsidR="00B352F2">
        <w:rPr>
          <w:lang w:val="en-US"/>
        </w:rPr>
        <w:t xml:space="preserve"> </w:t>
      </w:r>
      <w:r w:rsidRPr="00660F23">
        <w:rPr>
          <w:lang w:val="en-US"/>
        </w:rPr>
        <w:t>eloquence</w:t>
      </w:r>
      <w:r w:rsidR="00B352F2">
        <w:rPr>
          <w:lang w:val="en-US"/>
        </w:rPr>
        <w:t xml:space="preserve"> </w:t>
      </w:r>
      <w:r w:rsidRPr="00660F23">
        <w:rPr>
          <w:lang w:val="en-US"/>
        </w:rPr>
        <w:t>addressed</w:t>
      </w:r>
      <w:r w:rsidR="00B352F2">
        <w:rPr>
          <w:lang w:val="en-US"/>
        </w:rPr>
        <w:t xml:space="preserve"> </w:t>
      </w:r>
      <w:r w:rsidRPr="00660F23">
        <w:rPr>
          <w:lang w:val="en-US"/>
        </w:rPr>
        <w:t>the</w:t>
      </w:r>
      <w:r w:rsidR="00B352F2">
        <w:rPr>
          <w:lang w:val="en-US"/>
        </w:rPr>
        <w:t xml:space="preserve"> </w:t>
      </w:r>
      <w:r w:rsidRPr="00660F23">
        <w:rPr>
          <w:lang w:val="en-US"/>
        </w:rPr>
        <w:t>believers</w:t>
      </w:r>
      <w:r w:rsidR="00B352F2">
        <w:rPr>
          <w:lang w:val="en-US"/>
        </w:rPr>
        <w:t xml:space="preserve"> </w:t>
      </w:r>
      <w:r w:rsidRPr="00660F23">
        <w:rPr>
          <w:lang w:val="en-US"/>
        </w:rPr>
        <w:t>to</w:t>
      </w:r>
      <w:r w:rsidR="00B352F2">
        <w:rPr>
          <w:lang w:val="en-US"/>
        </w:rPr>
        <w:t xml:space="preserve"> </w:t>
      </w:r>
      <w:r w:rsidRPr="00660F23">
        <w:rPr>
          <w:lang w:val="en-US"/>
        </w:rPr>
        <w:t>this</w:t>
      </w:r>
      <w:r w:rsidR="00B352F2">
        <w:rPr>
          <w:lang w:val="en-US"/>
        </w:rPr>
        <w:t xml:space="preserve"> </w:t>
      </w:r>
      <w:r w:rsidRPr="00660F23">
        <w:rPr>
          <w:lang w:val="en-US"/>
        </w:rPr>
        <w:t>effect:</w:t>
      </w:r>
    </w:p>
    <w:p w:rsidR="006B1C96" w:rsidRPr="00660F23" w:rsidRDefault="00EC0A22" w:rsidP="00CE48CD">
      <w:pPr>
        <w:pStyle w:val="Text"/>
        <w:rPr>
          <w:lang w:val="en-US"/>
        </w:rPr>
      </w:pPr>
      <w:r>
        <w:rPr>
          <w:lang w:val="en-US"/>
        </w:rPr>
        <w:t>“</w:t>
      </w:r>
      <w:r w:rsidR="006B1C96" w:rsidRPr="00660F23">
        <w:rPr>
          <w:lang w:val="en-US"/>
        </w:rPr>
        <w:t>This</w:t>
      </w:r>
      <w:r w:rsidR="00B352F2">
        <w:rPr>
          <w:lang w:val="en-US"/>
        </w:rPr>
        <w:t xml:space="preserve"> </w:t>
      </w:r>
      <w:r w:rsidR="006B1C96" w:rsidRPr="00660F23">
        <w:rPr>
          <w:lang w:val="en-US"/>
        </w:rPr>
        <w:t>is</w:t>
      </w:r>
      <w:r w:rsidR="00B352F2">
        <w:rPr>
          <w:lang w:val="en-US"/>
        </w:rPr>
        <w:t xml:space="preserve"> </w:t>
      </w:r>
      <w:r w:rsidR="006B1C96" w:rsidRPr="00660F23">
        <w:rPr>
          <w:lang w:val="en-US"/>
        </w:rPr>
        <w:t>a</w:t>
      </w:r>
      <w:r w:rsidR="00B352F2">
        <w:rPr>
          <w:lang w:val="en-US"/>
        </w:rPr>
        <w:t xml:space="preserve"> </w:t>
      </w:r>
      <w:r w:rsidR="006B1C96" w:rsidRPr="00660F23">
        <w:rPr>
          <w:lang w:val="en-US"/>
        </w:rPr>
        <w:t>plain</w:t>
      </w:r>
      <w:r w:rsidR="00B352F2">
        <w:rPr>
          <w:lang w:val="en-US"/>
        </w:rPr>
        <w:t xml:space="preserve"> </w:t>
      </w:r>
      <w:r w:rsidR="006B1C96" w:rsidRPr="00660F23">
        <w:rPr>
          <w:lang w:val="en-US"/>
        </w:rPr>
        <w:t>meal,</w:t>
      </w:r>
      <w:r w:rsidR="00B352F2">
        <w:rPr>
          <w:lang w:val="en-US"/>
        </w:rPr>
        <w:t xml:space="preserve"> </w:t>
      </w:r>
      <w:r w:rsidR="006B1C96" w:rsidRPr="00660F23">
        <w:rPr>
          <w:lang w:val="en-US"/>
        </w:rPr>
        <w:t>uniform</w:t>
      </w:r>
      <w:r w:rsidR="00B352F2">
        <w:rPr>
          <w:lang w:val="en-US"/>
        </w:rPr>
        <w:t xml:space="preserve"> </w:t>
      </w:r>
      <w:r w:rsidR="006B1C96" w:rsidRPr="00660F23">
        <w:rPr>
          <w:lang w:val="en-US"/>
        </w:rPr>
        <w:t>and</w:t>
      </w:r>
      <w:r w:rsidR="00B352F2">
        <w:rPr>
          <w:lang w:val="en-US"/>
        </w:rPr>
        <w:t xml:space="preserve"> </w:t>
      </w:r>
      <w:r w:rsidR="006B1C96" w:rsidRPr="00660F23">
        <w:rPr>
          <w:lang w:val="en-US"/>
        </w:rPr>
        <w:t>the</w:t>
      </w:r>
      <w:r w:rsidR="00B352F2">
        <w:rPr>
          <w:lang w:val="en-US"/>
        </w:rPr>
        <w:t xml:space="preserve"> </w:t>
      </w:r>
      <w:r w:rsidR="006B1C96" w:rsidRPr="00660F23">
        <w:rPr>
          <w:lang w:val="en-US"/>
        </w:rPr>
        <w:t>same</w:t>
      </w:r>
      <w:r w:rsidR="00B352F2">
        <w:rPr>
          <w:lang w:val="en-US"/>
        </w:rPr>
        <w:t xml:space="preserve"> </w:t>
      </w:r>
      <w:r w:rsidR="006B1C96" w:rsidRPr="00660F23">
        <w:rPr>
          <w:lang w:val="en-US"/>
        </w:rPr>
        <w:t>to</w:t>
      </w:r>
      <w:r w:rsidR="00B352F2">
        <w:rPr>
          <w:lang w:val="en-US"/>
        </w:rPr>
        <w:t xml:space="preserve"> </w:t>
      </w:r>
      <w:r w:rsidR="006B1C96" w:rsidRPr="00660F23">
        <w:rPr>
          <w:lang w:val="en-US"/>
        </w:rPr>
        <w:t>all</w:t>
      </w:r>
      <w:r w:rsidR="00991B2B">
        <w:rPr>
          <w:lang w:val="en-US"/>
        </w:rPr>
        <w:t>.</w:t>
      </w:r>
      <w:r w:rsidR="00883ADA">
        <w:rPr>
          <w:lang w:val="en-US"/>
        </w:rPr>
        <w:t xml:space="preserve">  </w:t>
      </w:r>
      <w:r w:rsidR="006B1C96" w:rsidRPr="00660F23">
        <w:rPr>
          <w:lang w:val="en-US"/>
        </w:rPr>
        <w:t>Simplicity</w:t>
      </w:r>
      <w:r w:rsidR="00B352F2">
        <w:rPr>
          <w:lang w:val="en-US"/>
        </w:rPr>
        <w:t xml:space="preserve"> </w:t>
      </w:r>
      <w:r w:rsidR="006B1C96" w:rsidRPr="00660F23">
        <w:rPr>
          <w:lang w:val="en-US"/>
        </w:rPr>
        <w:t>and</w:t>
      </w:r>
      <w:r w:rsidR="00B352F2">
        <w:rPr>
          <w:lang w:val="en-US"/>
        </w:rPr>
        <w:t xml:space="preserve"> </w:t>
      </w:r>
      <w:r w:rsidR="006B1C96" w:rsidRPr="00660F23">
        <w:rPr>
          <w:lang w:val="en-US"/>
        </w:rPr>
        <w:t>plainness</w:t>
      </w:r>
      <w:r w:rsidR="00B352F2">
        <w:rPr>
          <w:lang w:val="en-US"/>
        </w:rPr>
        <w:t xml:space="preserve"> </w:t>
      </w:r>
      <w:r w:rsidR="006B1C96" w:rsidRPr="00660F23">
        <w:rPr>
          <w:lang w:val="en-US"/>
        </w:rPr>
        <w:t>are</w:t>
      </w:r>
      <w:r w:rsidR="00B352F2">
        <w:rPr>
          <w:lang w:val="en-US"/>
        </w:rPr>
        <w:t xml:space="preserve"> </w:t>
      </w:r>
      <w:r w:rsidR="006B1C96" w:rsidRPr="00660F23">
        <w:rPr>
          <w:lang w:val="en-US"/>
        </w:rPr>
        <w:t>good,</w:t>
      </w:r>
      <w:r w:rsidR="00B352F2">
        <w:rPr>
          <w:lang w:val="en-US"/>
        </w:rPr>
        <w:t xml:space="preserve"> </w:t>
      </w:r>
      <w:r w:rsidR="006B1C96" w:rsidRPr="00660F23">
        <w:rPr>
          <w:lang w:val="en-US"/>
        </w:rPr>
        <w:t>not</w:t>
      </w:r>
      <w:r w:rsidR="00B352F2">
        <w:rPr>
          <w:lang w:val="en-US"/>
        </w:rPr>
        <w:t xml:space="preserve"> </w:t>
      </w:r>
      <w:r w:rsidR="006B1C96" w:rsidRPr="00660F23">
        <w:rPr>
          <w:lang w:val="en-US"/>
        </w:rPr>
        <w:t>only</w:t>
      </w:r>
      <w:r w:rsidR="00B352F2">
        <w:rPr>
          <w:lang w:val="en-US"/>
        </w:rPr>
        <w:t xml:space="preserve"> </w:t>
      </w:r>
      <w:r w:rsidR="006B1C96" w:rsidRPr="00660F23">
        <w:rPr>
          <w:lang w:val="en-US"/>
        </w:rPr>
        <w:t>in</w:t>
      </w:r>
      <w:r w:rsidR="00B352F2">
        <w:rPr>
          <w:lang w:val="en-US"/>
        </w:rPr>
        <w:t xml:space="preserve"> </w:t>
      </w:r>
      <w:r w:rsidR="006B1C96" w:rsidRPr="00660F23">
        <w:rPr>
          <w:lang w:val="en-US"/>
        </w:rPr>
        <w:t>food,</w:t>
      </w:r>
      <w:r w:rsidR="00B352F2">
        <w:rPr>
          <w:lang w:val="en-US"/>
        </w:rPr>
        <w:t xml:space="preserve"> </w:t>
      </w:r>
      <w:r w:rsidR="006B1C96" w:rsidRPr="00660F23">
        <w:rPr>
          <w:lang w:val="en-US"/>
        </w:rPr>
        <w:t>but</w:t>
      </w:r>
      <w:r w:rsidR="00B352F2">
        <w:rPr>
          <w:lang w:val="en-US"/>
        </w:rPr>
        <w:t xml:space="preserve"> </w:t>
      </w:r>
      <w:r w:rsidR="006B1C96" w:rsidRPr="00660F23">
        <w:rPr>
          <w:lang w:val="en-US"/>
        </w:rPr>
        <w:t>even</w:t>
      </w:r>
      <w:r w:rsidR="00B352F2">
        <w:rPr>
          <w:lang w:val="en-US"/>
        </w:rPr>
        <w:t xml:space="preserve"> </w:t>
      </w:r>
      <w:r w:rsidR="006B1C96" w:rsidRPr="00660F23">
        <w:rPr>
          <w:lang w:val="en-US"/>
        </w:rPr>
        <w:t>in</w:t>
      </w:r>
      <w:r w:rsidR="00B352F2">
        <w:rPr>
          <w:lang w:val="en-US"/>
        </w:rPr>
        <w:t xml:space="preserve"> </w:t>
      </w:r>
      <w:r w:rsidR="006B1C96" w:rsidRPr="00660F23">
        <w:rPr>
          <w:lang w:val="en-US"/>
        </w:rPr>
        <w:t>dress,</w:t>
      </w:r>
      <w:r w:rsidR="00B352F2">
        <w:rPr>
          <w:lang w:val="en-US"/>
        </w:rPr>
        <w:t xml:space="preserve"> </w:t>
      </w:r>
      <w:r w:rsidR="006B1C96" w:rsidRPr="00660F23">
        <w:rPr>
          <w:lang w:val="en-US"/>
        </w:rPr>
        <w:t>in</w:t>
      </w:r>
      <w:r w:rsidR="00B352F2">
        <w:rPr>
          <w:lang w:val="en-US"/>
        </w:rPr>
        <w:t xml:space="preserve"> </w:t>
      </w:r>
      <w:r w:rsidR="006B1C96" w:rsidRPr="00660F23">
        <w:rPr>
          <w:lang w:val="en-US"/>
        </w:rPr>
        <w:t>heart,</w:t>
      </w:r>
      <w:r w:rsidR="00B352F2">
        <w:rPr>
          <w:lang w:val="en-US"/>
        </w:rPr>
        <w:t xml:space="preserve"> </w:t>
      </w:r>
      <w:r w:rsidR="006B1C96" w:rsidRPr="00660F23">
        <w:rPr>
          <w:lang w:val="en-US"/>
        </w:rPr>
        <w:t>in</w:t>
      </w:r>
      <w:r w:rsidR="00B352F2">
        <w:rPr>
          <w:lang w:val="en-US"/>
        </w:rPr>
        <w:t xml:space="preserve"> </w:t>
      </w:r>
      <w:r w:rsidR="006B1C96" w:rsidRPr="00660F23">
        <w:rPr>
          <w:lang w:val="en-US"/>
        </w:rPr>
        <w:t>temperament</w:t>
      </w:r>
      <w:r w:rsidR="00991B2B">
        <w:rPr>
          <w:lang w:val="en-US"/>
        </w:rPr>
        <w:t>.</w:t>
      </w:r>
      <w:r w:rsidR="00883ADA">
        <w:rPr>
          <w:lang w:val="en-US"/>
        </w:rPr>
        <w:t xml:space="preserve">  </w:t>
      </w:r>
      <w:r w:rsidR="006B1C96" w:rsidRPr="00660F23">
        <w:rPr>
          <w:lang w:val="en-US"/>
        </w:rPr>
        <w:t>This</w:t>
      </w:r>
      <w:r w:rsidR="00B352F2">
        <w:rPr>
          <w:lang w:val="en-US"/>
        </w:rPr>
        <w:t xml:space="preserve"> </w:t>
      </w:r>
      <w:r w:rsidR="006B1C96" w:rsidRPr="00660F23">
        <w:rPr>
          <w:lang w:val="en-US"/>
        </w:rPr>
        <w:t>day</w:t>
      </w:r>
      <w:r w:rsidR="00B352F2">
        <w:rPr>
          <w:lang w:val="en-US"/>
        </w:rPr>
        <w:t xml:space="preserve"> </w:t>
      </w:r>
      <w:r w:rsidR="006B1C96" w:rsidRPr="00660F23">
        <w:rPr>
          <w:lang w:val="en-US"/>
        </w:rPr>
        <w:t>is</w:t>
      </w:r>
      <w:r w:rsidR="00B352F2">
        <w:rPr>
          <w:lang w:val="en-US"/>
        </w:rPr>
        <w:t xml:space="preserve"> </w:t>
      </w:r>
      <w:r w:rsidR="006B1C96" w:rsidRPr="00660F23">
        <w:rPr>
          <w:lang w:val="en-US"/>
        </w:rPr>
        <w:t>a</w:t>
      </w:r>
      <w:r w:rsidR="00B352F2">
        <w:rPr>
          <w:lang w:val="en-US"/>
        </w:rPr>
        <w:t xml:space="preserve"> </w:t>
      </w:r>
      <w:r w:rsidR="006B1C96" w:rsidRPr="00660F23">
        <w:rPr>
          <w:lang w:val="en-US"/>
        </w:rPr>
        <w:t>blessed</w:t>
      </w:r>
      <w:r w:rsidR="00B352F2">
        <w:rPr>
          <w:lang w:val="en-US"/>
        </w:rPr>
        <w:t xml:space="preserve"> </w:t>
      </w:r>
      <w:r w:rsidR="006B1C96" w:rsidRPr="00660F23">
        <w:rPr>
          <w:lang w:val="en-US"/>
        </w:rPr>
        <w:t>day</w:t>
      </w:r>
      <w:r w:rsidR="00991B2B">
        <w:rPr>
          <w:lang w:val="en-US"/>
        </w:rPr>
        <w:t>.</w:t>
      </w:r>
      <w:r w:rsidR="00883ADA">
        <w:rPr>
          <w:lang w:val="en-US"/>
        </w:rPr>
        <w:t xml:space="preserve">  </w:t>
      </w:r>
      <w:r w:rsidR="006B1C96" w:rsidRPr="00660F23">
        <w:rPr>
          <w:lang w:val="en-US"/>
        </w:rPr>
        <w:t>Many</w:t>
      </w:r>
      <w:r w:rsidR="00B352F2">
        <w:rPr>
          <w:lang w:val="en-US"/>
        </w:rPr>
        <w:t xml:space="preserve"> </w:t>
      </w:r>
      <w:r w:rsidR="006B1C96" w:rsidRPr="00660F23">
        <w:rPr>
          <w:lang w:val="en-US"/>
        </w:rPr>
        <w:t>Tablets</w:t>
      </w:r>
      <w:r w:rsidR="00B352F2">
        <w:rPr>
          <w:lang w:val="en-US"/>
        </w:rPr>
        <w:t xml:space="preserve"> </w:t>
      </w:r>
      <w:r w:rsidR="006B1C96" w:rsidRPr="00660F23">
        <w:rPr>
          <w:lang w:val="en-US"/>
        </w:rPr>
        <w:t>have</w:t>
      </w:r>
      <w:r w:rsidR="00B352F2">
        <w:rPr>
          <w:lang w:val="en-US"/>
        </w:rPr>
        <w:t xml:space="preserve"> </w:t>
      </w:r>
      <w:r w:rsidR="006B1C96" w:rsidRPr="00660F23">
        <w:rPr>
          <w:lang w:val="en-US"/>
        </w:rPr>
        <w:t>been</w:t>
      </w:r>
      <w:r w:rsidR="00B352F2">
        <w:rPr>
          <w:lang w:val="en-US"/>
        </w:rPr>
        <w:t xml:space="preserve"> </w:t>
      </w:r>
      <w:r w:rsidR="006B1C96" w:rsidRPr="00660F23">
        <w:rPr>
          <w:lang w:val="en-US"/>
        </w:rPr>
        <w:t>revealed</w:t>
      </w:r>
      <w:r w:rsidR="00B352F2">
        <w:rPr>
          <w:lang w:val="en-US"/>
        </w:rPr>
        <w:t xml:space="preserve"> </w:t>
      </w:r>
      <w:r w:rsidR="006B1C96" w:rsidRPr="00660F23">
        <w:rPr>
          <w:lang w:val="en-US"/>
        </w:rPr>
        <w:t>for</w:t>
      </w:r>
      <w:r w:rsidR="00B352F2">
        <w:rPr>
          <w:lang w:val="en-US"/>
        </w:rPr>
        <w:t xml:space="preserve"> </w:t>
      </w:r>
      <w:r w:rsidR="006B1C96" w:rsidRPr="00660F23">
        <w:rPr>
          <w:lang w:val="en-US"/>
        </w:rPr>
        <w:t>this</w:t>
      </w:r>
      <w:r w:rsidR="00B352F2">
        <w:rPr>
          <w:lang w:val="en-US"/>
        </w:rPr>
        <w:t xml:space="preserve"> </w:t>
      </w:r>
      <w:r w:rsidR="006B1C96" w:rsidRPr="00660F23">
        <w:rPr>
          <w:lang w:val="en-US"/>
        </w:rPr>
        <w:t>day</w:t>
      </w:r>
      <w:r w:rsidR="00B352F2">
        <w:rPr>
          <w:lang w:val="en-US"/>
        </w:rPr>
        <w:t xml:space="preserve"> </w:t>
      </w:r>
      <w:r w:rsidR="006B1C96" w:rsidRPr="00660F23">
        <w:rPr>
          <w:lang w:val="en-US"/>
        </w:rPr>
        <w:t>by</w:t>
      </w:r>
      <w:r w:rsidR="00B352F2">
        <w:rPr>
          <w:lang w:val="en-US"/>
        </w:rPr>
        <w:t xml:space="preserve"> </w:t>
      </w:r>
      <w:r w:rsidR="00394F0E">
        <w:rPr>
          <w:lang w:val="en-US"/>
        </w:rPr>
        <w:t>Baha’u’llah</w:t>
      </w:r>
      <w:r w:rsidR="00991B2B">
        <w:rPr>
          <w:lang w:val="en-US"/>
        </w:rPr>
        <w:t>.</w:t>
      </w:r>
      <w:r w:rsidR="00883ADA">
        <w:rPr>
          <w:lang w:val="en-US"/>
        </w:rPr>
        <w:t xml:space="preserve">  </w:t>
      </w:r>
      <w:r w:rsidR="006B1C96" w:rsidRPr="00660F23">
        <w:rPr>
          <w:lang w:val="en-US"/>
        </w:rPr>
        <w:t>The</w:t>
      </w:r>
      <w:r w:rsidR="00B352F2">
        <w:rPr>
          <w:lang w:val="en-US"/>
        </w:rPr>
        <w:t xml:space="preserve"> </w:t>
      </w:r>
      <w:r w:rsidR="006B1C96" w:rsidRPr="00660F23">
        <w:rPr>
          <w:lang w:val="en-US"/>
        </w:rPr>
        <w:t>Blessed</w:t>
      </w:r>
      <w:r w:rsidR="00B352F2">
        <w:rPr>
          <w:lang w:val="en-US"/>
        </w:rPr>
        <w:t xml:space="preserve"> </w:t>
      </w:r>
      <w:r w:rsidR="006B1C96" w:rsidRPr="00660F23">
        <w:rPr>
          <w:lang w:val="en-US"/>
        </w:rPr>
        <w:t>Beauty</w:t>
      </w:r>
      <w:r w:rsidR="00B352F2">
        <w:rPr>
          <w:lang w:val="en-US"/>
        </w:rPr>
        <w:t xml:space="preserve"> </w:t>
      </w:r>
      <w:r w:rsidR="006B1C96" w:rsidRPr="00660F23">
        <w:rPr>
          <w:lang w:val="en-US"/>
        </w:rPr>
        <w:t>celebrated</w:t>
      </w:r>
      <w:r w:rsidR="00B352F2">
        <w:rPr>
          <w:lang w:val="en-US"/>
        </w:rPr>
        <w:t xml:space="preserve"> </w:t>
      </w:r>
      <w:r w:rsidR="006B1C96" w:rsidRPr="00660F23">
        <w:rPr>
          <w:lang w:val="en-US"/>
        </w:rPr>
        <w:t>this</w:t>
      </w:r>
      <w:r w:rsidR="00B352F2">
        <w:rPr>
          <w:lang w:val="en-US"/>
        </w:rPr>
        <w:t xml:space="preserve"> </w:t>
      </w:r>
      <w:r w:rsidR="006B1C96" w:rsidRPr="00660F23">
        <w:rPr>
          <w:lang w:val="en-US"/>
        </w:rPr>
        <w:t>day</w:t>
      </w:r>
      <w:r w:rsidR="00B352F2">
        <w:rPr>
          <w:lang w:val="en-US"/>
        </w:rPr>
        <w:t xml:space="preserve"> </w:t>
      </w:r>
      <w:r w:rsidR="006B1C96" w:rsidRPr="00660F23">
        <w:rPr>
          <w:lang w:val="en-US"/>
        </w:rPr>
        <w:t>every</w:t>
      </w:r>
      <w:r w:rsidR="00B352F2">
        <w:rPr>
          <w:lang w:val="en-US"/>
        </w:rPr>
        <w:t xml:space="preserve"> </w:t>
      </w:r>
      <w:r w:rsidR="006B1C96" w:rsidRPr="00660F23">
        <w:rPr>
          <w:lang w:val="en-US"/>
        </w:rPr>
        <w:t>year,</w:t>
      </w:r>
      <w:r w:rsidR="00B352F2">
        <w:rPr>
          <w:lang w:val="en-US"/>
        </w:rPr>
        <w:t xml:space="preserve"> </w:t>
      </w:r>
      <w:r w:rsidR="006B1C96" w:rsidRPr="00660F23">
        <w:rPr>
          <w:lang w:val="en-US"/>
        </w:rPr>
        <w:t>for</w:t>
      </w:r>
      <w:r w:rsidR="00B352F2">
        <w:rPr>
          <w:lang w:val="en-US"/>
        </w:rPr>
        <w:t xml:space="preserve"> </w:t>
      </w:r>
      <w:r w:rsidR="006B1C96" w:rsidRPr="00660F23">
        <w:rPr>
          <w:lang w:val="en-US"/>
        </w:rPr>
        <w:t>this</w:t>
      </w:r>
      <w:r w:rsidR="00B352F2">
        <w:rPr>
          <w:lang w:val="en-US"/>
        </w:rPr>
        <w:t xml:space="preserve"> </w:t>
      </w:r>
      <w:r w:rsidR="006B1C96" w:rsidRPr="00660F23">
        <w:rPr>
          <w:lang w:val="en-US"/>
        </w:rPr>
        <w:t>day</w:t>
      </w:r>
      <w:r w:rsidR="00B352F2">
        <w:rPr>
          <w:lang w:val="en-US"/>
        </w:rPr>
        <w:t xml:space="preserve"> </w:t>
      </w:r>
      <w:r w:rsidR="006B1C96" w:rsidRPr="00660F23">
        <w:rPr>
          <w:lang w:val="en-US"/>
        </w:rPr>
        <w:t>of</w:t>
      </w:r>
      <w:r w:rsidR="00B352F2">
        <w:rPr>
          <w:lang w:val="en-US"/>
        </w:rPr>
        <w:t xml:space="preserve"> </w:t>
      </w:r>
      <w:r w:rsidR="006B1C96" w:rsidRPr="00660F23">
        <w:rPr>
          <w:lang w:val="en-US"/>
        </w:rPr>
        <w:t>the</w:t>
      </w:r>
      <w:r w:rsidR="00B352F2">
        <w:rPr>
          <w:lang w:val="en-US"/>
        </w:rPr>
        <w:t xml:space="preserve"> </w:t>
      </w:r>
      <w:r w:rsidR="006B1C96" w:rsidRPr="00660F23">
        <w:rPr>
          <w:lang w:val="en-US"/>
        </w:rPr>
        <w:t>B</w:t>
      </w:r>
      <w:r w:rsidR="005776FD">
        <w:rPr>
          <w:lang w:val="en-US"/>
        </w:rPr>
        <w:t>a</w:t>
      </w:r>
      <w:r w:rsidR="006B1C96" w:rsidRPr="00660F23">
        <w:rPr>
          <w:lang w:val="en-US"/>
        </w:rPr>
        <w:t>b</w:t>
      </w:r>
      <w:r w:rsidR="00991B2B">
        <w:rPr>
          <w:lang w:val="en-US"/>
        </w:rPr>
        <w:t>’</w:t>
      </w:r>
      <w:r w:rsidR="006B1C96" w:rsidRPr="00660F23">
        <w:rPr>
          <w:lang w:val="en-US"/>
        </w:rPr>
        <w:t>s</w:t>
      </w:r>
      <w:r w:rsidR="00B352F2">
        <w:rPr>
          <w:lang w:val="en-US"/>
        </w:rPr>
        <w:t xml:space="preserve"> </w:t>
      </w:r>
      <w:r w:rsidR="006B1C96" w:rsidRPr="00660F23">
        <w:rPr>
          <w:lang w:val="en-US"/>
        </w:rPr>
        <w:t>Declaration</w:t>
      </w:r>
      <w:r w:rsidR="00B352F2">
        <w:rPr>
          <w:lang w:val="en-US"/>
        </w:rPr>
        <w:t xml:space="preserve"> </w:t>
      </w:r>
      <w:r w:rsidR="006B1C96" w:rsidRPr="00660F23">
        <w:rPr>
          <w:lang w:val="en-US"/>
        </w:rPr>
        <w:t>is</w:t>
      </w:r>
      <w:r w:rsidR="00B352F2">
        <w:rPr>
          <w:lang w:val="en-US"/>
        </w:rPr>
        <w:t xml:space="preserve"> </w:t>
      </w:r>
      <w:r w:rsidR="006B1C96" w:rsidRPr="00660F23">
        <w:rPr>
          <w:lang w:val="en-US"/>
        </w:rPr>
        <w:t>the</w:t>
      </w:r>
      <w:r w:rsidR="00B352F2">
        <w:rPr>
          <w:lang w:val="en-US"/>
        </w:rPr>
        <w:t xml:space="preserve"> </w:t>
      </w:r>
      <w:r w:rsidR="006B1C96" w:rsidRPr="00660F23">
        <w:rPr>
          <w:lang w:val="en-US"/>
        </w:rPr>
        <w:t>dawning</w:t>
      </w:r>
      <w:r w:rsidR="00B352F2">
        <w:rPr>
          <w:lang w:val="en-US"/>
        </w:rPr>
        <w:t xml:space="preserve"> </w:t>
      </w:r>
      <w:r w:rsidR="006B1C96" w:rsidRPr="00660F23">
        <w:rPr>
          <w:lang w:val="en-US"/>
        </w:rPr>
        <w:t>of</w:t>
      </w:r>
      <w:r w:rsidR="00B352F2">
        <w:rPr>
          <w:lang w:val="en-US"/>
        </w:rPr>
        <w:t xml:space="preserve"> </w:t>
      </w:r>
      <w:r w:rsidR="006B1C96" w:rsidRPr="00660F23">
        <w:rPr>
          <w:lang w:val="en-US"/>
        </w:rPr>
        <w:t>the</w:t>
      </w:r>
      <w:r w:rsidR="00B352F2">
        <w:rPr>
          <w:lang w:val="en-US"/>
        </w:rPr>
        <w:t xml:space="preserve"> </w:t>
      </w:r>
      <w:r w:rsidR="006B1C96" w:rsidRPr="00660F23">
        <w:rPr>
          <w:lang w:val="en-US"/>
        </w:rPr>
        <w:t>advent</w:t>
      </w:r>
      <w:r w:rsidR="00B352F2">
        <w:rPr>
          <w:lang w:val="en-US"/>
        </w:rPr>
        <w:t xml:space="preserve"> </w:t>
      </w:r>
      <w:r w:rsidR="006B1C96" w:rsidRPr="00660F23">
        <w:rPr>
          <w:lang w:val="en-US"/>
        </w:rPr>
        <w:t>of</w:t>
      </w:r>
      <w:r w:rsidR="00B352F2">
        <w:rPr>
          <w:lang w:val="en-US"/>
        </w:rPr>
        <w:t xml:space="preserve"> </w:t>
      </w:r>
      <w:r w:rsidR="006B1C96" w:rsidRPr="00660F23">
        <w:rPr>
          <w:lang w:val="en-US"/>
        </w:rPr>
        <w:t>this</w:t>
      </w:r>
      <w:r w:rsidR="00B352F2">
        <w:rPr>
          <w:lang w:val="en-US"/>
        </w:rPr>
        <w:t xml:space="preserve"> </w:t>
      </w:r>
      <w:r w:rsidR="006B1C96" w:rsidRPr="00660F23">
        <w:rPr>
          <w:lang w:val="en-US"/>
        </w:rPr>
        <w:t>Cause</w:t>
      </w:r>
      <w:r w:rsidR="00991B2B">
        <w:rPr>
          <w:lang w:val="en-US"/>
        </w:rPr>
        <w:t>.</w:t>
      </w:r>
      <w:r w:rsidR="00883ADA">
        <w:rPr>
          <w:lang w:val="en-US"/>
        </w:rPr>
        <w:t xml:space="preserve">  </w:t>
      </w:r>
      <w:r w:rsidR="006B1C96" w:rsidRPr="00660F23">
        <w:rPr>
          <w:lang w:val="en-US"/>
        </w:rPr>
        <w:t>The</w:t>
      </w:r>
      <w:r w:rsidR="00B352F2">
        <w:rPr>
          <w:lang w:val="en-US"/>
        </w:rPr>
        <w:t xml:space="preserve"> </w:t>
      </w:r>
      <w:r w:rsidR="006B1C96" w:rsidRPr="00660F23">
        <w:rPr>
          <w:lang w:val="en-US"/>
        </w:rPr>
        <w:t>daybreak</w:t>
      </w:r>
      <w:r w:rsidR="00B352F2">
        <w:rPr>
          <w:lang w:val="en-US"/>
        </w:rPr>
        <w:t xml:space="preserve"> </w:t>
      </w:r>
      <w:r w:rsidR="006B1C96" w:rsidRPr="00660F23">
        <w:rPr>
          <w:lang w:val="en-US"/>
        </w:rPr>
        <w:t>is</w:t>
      </w:r>
      <w:r w:rsidR="00B352F2">
        <w:rPr>
          <w:lang w:val="en-US"/>
        </w:rPr>
        <w:t xml:space="preserve"> </w:t>
      </w:r>
      <w:r w:rsidR="006B1C96" w:rsidRPr="00660F23">
        <w:rPr>
          <w:lang w:val="en-US"/>
        </w:rPr>
        <w:t>a</w:t>
      </w:r>
      <w:r w:rsidR="00B352F2">
        <w:rPr>
          <w:lang w:val="en-US"/>
        </w:rPr>
        <w:t xml:space="preserve"> </w:t>
      </w:r>
      <w:r w:rsidR="006B1C96" w:rsidRPr="00660F23">
        <w:rPr>
          <w:lang w:val="en-US"/>
        </w:rPr>
        <w:t>blessed</w:t>
      </w:r>
      <w:r w:rsidR="00B352F2">
        <w:rPr>
          <w:lang w:val="en-US"/>
        </w:rPr>
        <w:t xml:space="preserve"> </w:t>
      </w:r>
      <w:r w:rsidR="006B1C96" w:rsidRPr="00660F23">
        <w:rPr>
          <w:lang w:val="en-US"/>
        </w:rPr>
        <w:t>time</w:t>
      </w:r>
      <w:r w:rsidR="00991B2B">
        <w:rPr>
          <w:lang w:val="en-US"/>
        </w:rPr>
        <w:t>.</w:t>
      </w:r>
      <w:r w:rsidR="00883ADA">
        <w:rPr>
          <w:lang w:val="en-US"/>
        </w:rPr>
        <w:t xml:space="preserve">  </w:t>
      </w:r>
      <w:r w:rsidR="006B1C96" w:rsidRPr="00660F23">
        <w:rPr>
          <w:lang w:val="en-US"/>
        </w:rPr>
        <w:t>Although</w:t>
      </w:r>
      <w:r w:rsidR="00B352F2">
        <w:rPr>
          <w:lang w:val="en-US"/>
        </w:rPr>
        <w:t xml:space="preserve"> </w:t>
      </w:r>
      <w:r w:rsidR="006B1C96" w:rsidRPr="00660F23">
        <w:rPr>
          <w:lang w:val="en-US"/>
        </w:rPr>
        <w:t>at</w:t>
      </w:r>
      <w:r w:rsidR="00B352F2">
        <w:rPr>
          <w:lang w:val="en-US"/>
        </w:rPr>
        <w:t xml:space="preserve"> </w:t>
      </w:r>
      <w:r w:rsidR="006B1C96" w:rsidRPr="00660F23">
        <w:rPr>
          <w:lang w:val="en-US"/>
        </w:rPr>
        <w:t>dawn</w:t>
      </w:r>
      <w:r w:rsidR="00B352F2">
        <w:rPr>
          <w:lang w:val="en-US"/>
        </w:rPr>
        <w:t xml:space="preserve"> </w:t>
      </w:r>
      <w:r w:rsidR="006B1C96" w:rsidRPr="00660F23">
        <w:rPr>
          <w:lang w:val="en-US"/>
        </w:rPr>
        <w:t>the</w:t>
      </w:r>
      <w:r w:rsidR="00B352F2">
        <w:rPr>
          <w:lang w:val="en-US"/>
        </w:rPr>
        <w:t xml:space="preserve"> </w:t>
      </w:r>
      <w:r w:rsidR="006B1C96" w:rsidRPr="00660F23">
        <w:rPr>
          <w:lang w:val="en-US"/>
        </w:rPr>
        <w:t>sun</w:t>
      </w:r>
      <w:r w:rsidR="00B352F2">
        <w:rPr>
          <w:lang w:val="en-US"/>
        </w:rPr>
        <w:t xml:space="preserve"> </w:t>
      </w:r>
      <w:r w:rsidR="006B1C96" w:rsidRPr="00660F23">
        <w:rPr>
          <w:lang w:val="en-US"/>
        </w:rPr>
        <w:t>is</w:t>
      </w:r>
      <w:r w:rsidR="00B352F2">
        <w:rPr>
          <w:lang w:val="en-US"/>
        </w:rPr>
        <w:t xml:space="preserve"> </w:t>
      </w:r>
      <w:r w:rsidR="006B1C96" w:rsidRPr="00660F23">
        <w:rPr>
          <w:lang w:val="en-US"/>
        </w:rPr>
        <w:t>not</w:t>
      </w:r>
      <w:r w:rsidR="00B352F2">
        <w:rPr>
          <w:lang w:val="en-US"/>
        </w:rPr>
        <w:t xml:space="preserve"> </w:t>
      </w:r>
      <w:r w:rsidR="006B1C96" w:rsidRPr="00660F23">
        <w:rPr>
          <w:lang w:val="en-US"/>
        </w:rPr>
        <w:t>revealed</w:t>
      </w:r>
      <w:r w:rsidR="00B352F2">
        <w:rPr>
          <w:lang w:val="en-US"/>
        </w:rPr>
        <w:t xml:space="preserve"> </w:t>
      </w:r>
      <w:r w:rsidR="006B1C96" w:rsidRPr="00660F23">
        <w:rPr>
          <w:lang w:val="en-US"/>
        </w:rPr>
        <w:t>in</w:t>
      </w:r>
      <w:r w:rsidR="00B352F2">
        <w:rPr>
          <w:lang w:val="en-US"/>
        </w:rPr>
        <w:t xml:space="preserve"> </w:t>
      </w:r>
      <w:r w:rsidR="006B1C96" w:rsidRPr="00660F23">
        <w:rPr>
          <w:lang w:val="en-US"/>
        </w:rPr>
        <w:t>its</w:t>
      </w:r>
      <w:r w:rsidR="00B352F2">
        <w:rPr>
          <w:lang w:val="en-US"/>
        </w:rPr>
        <w:t xml:space="preserve"> </w:t>
      </w:r>
      <w:r w:rsidR="006B1C96" w:rsidRPr="00660F23">
        <w:rPr>
          <w:lang w:val="en-US"/>
        </w:rPr>
        <w:t>full</w:t>
      </w:r>
      <w:r w:rsidR="00B352F2">
        <w:rPr>
          <w:lang w:val="en-US"/>
        </w:rPr>
        <w:t xml:space="preserve"> </w:t>
      </w:r>
      <w:r w:rsidR="006B1C96" w:rsidRPr="00660F23">
        <w:rPr>
          <w:lang w:val="en-US"/>
        </w:rPr>
        <w:t>splendor,</w:t>
      </w:r>
      <w:r w:rsidR="00B352F2">
        <w:rPr>
          <w:lang w:val="en-US"/>
        </w:rPr>
        <w:t xml:space="preserve"> </w:t>
      </w:r>
      <w:r w:rsidR="006B1C96" w:rsidRPr="00660F23">
        <w:rPr>
          <w:lang w:val="en-US"/>
        </w:rPr>
        <w:t>still,</w:t>
      </w:r>
      <w:r w:rsidR="00B352F2">
        <w:rPr>
          <w:lang w:val="en-US"/>
        </w:rPr>
        <w:t xml:space="preserve"> </w:t>
      </w:r>
      <w:r w:rsidR="006B1C96" w:rsidRPr="00660F23">
        <w:rPr>
          <w:lang w:val="en-US"/>
        </w:rPr>
        <w:t>as</w:t>
      </w:r>
      <w:r w:rsidR="00B352F2">
        <w:rPr>
          <w:lang w:val="en-US"/>
        </w:rPr>
        <w:t xml:space="preserve"> </w:t>
      </w:r>
      <w:r w:rsidR="006B1C96" w:rsidRPr="00660F23">
        <w:rPr>
          <w:lang w:val="en-US"/>
        </w:rPr>
        <w:t>the</w:t>
      </w:r>
      <w:r w:rsidR="00B352F2">
        <w:rPr>
          <w:lang w:val="en-US"/>
        </w:rPr>
        <w:t xml:space="preserve"> </w:t>
      </w:r>
      <w:r w:rsidR="006B1C96" w:rsidRPr="00660F23">
        <w:rPr>
          <w:lang w:val="en-US"/>
        </w:rPr>
        <w:t>dawn</w:t>
      </w:r>
      <w:r w:rsidR="00B352F2">
        <w:rPr>
          <w:lang w:val="en-US"/>
        </w:rPr>
        <w:t xml:space="preserve"> </w:t>
      </w:r>
      <w:r w:rsidR="006B1C96" w:rsidRPr="00660F23">
        <w:rPr>
          <w:lang w:val="en-US"/>
        </w:rPr>
        <w:t>brings</w:t>
      </w:r>
      <w:r w:rsidR="00B352F2">
        <w:rPr>
          <w:lang w:val="en-US"/>
        </w:rPr>
        <w:t xml:space="preserve"> </w:t>
      </w:r>
      <w:r w:rsidR="006B1C96" w:rsidRPr="00660F23">
        <w:rPr>
          <w:lang w:val="en-US"/>
        </w:rPr>
        <w:t>glad-tidings</w:t>
      </w:r>
      <w:r w:rsidR="00B352F2">
        <w:rPr>
          <w:lang w:val="en-US"/>
        </w:rPr>
        <w:t xml:space="preserve"> </w:t>
      </w:r>
      <w:r w:rsidR="006B1C96" w:rsidRPr="00660F23">
        <w:rPr>
          <w:lang w:val="en-US"/>
        </w:rPr>
        <w:t>of</w:t>
      </w:r>
      <w:r w:rsidR="00B352F2">
        <w:rPr>
          <w:lang w:val="en-US"/>
        </w:rPr>
        <w:t xml:space="preserve"> </w:t>
      </w:r>
      <w:r w:rsidR="006B1C96" w:rsidRPr="00660F23">
        <w:rPr>
          <w:lang w:val="en-US"/>
        </w:rPr>
        <w:t>the</w:t>
      </w:r>
      <w:r w:rsidR="00B352F2">
        <w:rPr>
          <w:lang w:val="en-US"/>
        </w:rPr>
        <w:t xml:space="preserve"> </w:t>
      </w:r>
      <w:r w:rsidR="006B1C96" w:rsidRPr="00660F23">
        <w:rPr>
          <w:lang w:val="en-US"/>
        </w:rPr>
        <w:t>sunrise,</w:t>
      </w:r>
      <w:r w:rsidR="00B352F2">
        <w:rPr>
          <w:lang w:val="en-US"/>
        </w:rPr>
        <w:t xml:space="preserve"> </w:t>
      </w:r>
      <w:r w:rsidR="006B1C96" w:rsidRPr="00660F23">
        <w:rPr>
          <w:lang w:val="en-US"/>
        </w:rPr>
        <w:t>it</w:t>
      </w:r>
      <w:r w:rsidR="00B352F2">
        <w:rPr>
          <w:lang w:val="en-US"/>
        </w:rPr>
        <w:t xml:space="preserve"> </w:t>
      </w:r>
      <w:r w:rsidR="006B1C96" w:rsidRPr="00660F23">
        <w:rPr>
          <w:lang w:val="en-US"/>
        </w:rPr>
        <w:t>comes</w:t>
      </w:r>
      <w:r w:rsidR="00B352F2">
        <w:rPr>
          <w:lang w:val="en-US"/>
        </w:rPr>
        <w:t xml:space="preserve"> </w:t>
      </w:r>
      <w:r w:rsidR="006B1C96" w:rsidRPr="00660F23">
        <w:rPr>
          <w:lang w:val="en-US"/>
        </w:rPr>
        <w:t>up</w:t>
      </w:r>
      <w:r w:rsidR="00B352F2">
        <w:rPr>
          <w:lang w:val="en-US"/>
        </w:rPr>
        <w:t xml:space="preserve"> </w:t>
      </w:r>
      <w:r w:rsidR="006B1C96" w:rsidRPr="00660F23">
        <w:rPr>
          <w:lang w:val="en-US"/>
        </w:rPr>
        <w:t>with</w:t>
      </w:r>
      <w:r w:rsidR="00B352F2">
        <w:rPr>
          <w:lang w:val="en-US"/>
        </w:rPr>
        <w:t xml:space="preserve"> </w:t>
      </w:r>
      <w:r w:rsidR="006B1C96" w:rsidRPr="00660F23">
        <w:rPr>
          <w:lang w:val="en-US"/>
        </w:rPr>
        <w:t>great</w:t>
      </w:r>
      <w:r w:rsidR="00B352F2">
        <w:rPr>
          <w:lang w:val="en-US"/>
        </w:rPr>
        <w:t xml:space="preserve"> </w:t>
      </w:r>
      <w:r w:rsidR="006B1C96" w:rsidRPr="00660F23">
        <w:rPr>
          <w:lang w:val="en-US"/>
        </w:rPr>
        <w:t>purity</w:t>
      </w:r>
      <w:r w:rsidR="00B352F2">
        <w:rPr>
          <w:lang w:val="en-US"/>
        </w:rPr>
        <w:t xml:space="preserve"> </w:t>
      </w:r>
      <w:r w:rsidR="006B1C96" w:rsidRPr="00660F23">
        <w:rPr>
          <w:lang w:val="en-US"/>
        </w:rPr>
        <w:t>and</w:t>
      </w:r>
      <w:r w:rsidR="00B352F2">
        <w:rPr>
          <w:lang w:val="en-US"/>
        </w:rPr>
        <w:t xml:space="preserve"> </w:t>
      </w:r>
      <w:r w:rsidR="006B1C96" w:rsidRPr="00660F23">
        <w:rPr>
          <w:lang w:val="en-US"/>
        </w:rPr>
        <w:t>a</w:t>
      </w:r>
      <w:r w:rsidR="00B352F2">
        <w:rPr>
          <w:lang w:val="en-US"/>
        </w:rPr>
        <w:t xml:space="preserve"> </w:t>
      </w:r>
      <w:r w:rsidR="006B1C96" w:rsidRPr="00660F23">
        <w:rPr>
          <w:lang w:val="en-US"/>
        </w:rPr>
        <w:t>brightness</w:t>
      </w:r>
      <w:r w:rsidR="00B352F2">
        <w:rPr>
          <w:lang w:val="en-US"/>
        </w:rPr>
        <w:t xml:space="preserve"> </w:t>
      </w:r>
      <w:r w:rsidR="006B1C96" w:rsidRPr="00660F23">
        <w:rPr>
          <w:lang w:val="en-US"/>
        </w:rPr>
        <w:t>of</w:t>
      </w:r>
      <w:r w:rsidR="00B352F2">
        <w:rPr>
          <w:lang w:val="en-US"/>
        </w:rPr>
        <w:t xml:space="preserve"> </w:t>
      </w:r>
      <w:r w:rsidR="006B1C96" w:rsidRPr="00660F23">
        <w:rPr>
          <w:lang w:val="en-US"/>
        </w:rPr>
        <w:t>the</w:t>
      </w:r>
      <w:r w:rsidR="00B352F2">
        <w:rPr>
          <w:lang w:val="en-US"/>
        </w:rPr>
        <w:t xml:space="preserve"> </w:t>
      </w:r>
      <w:r w:rsidR="006B1C96" w:rsidRPr="00660F23">
        <w:rPr>
          <w:lang w:val="en-US"/>
        </w:rPr>
        <w:t>sky,</w:t>
      </w:r>
      <w:r w:rsidR="00B352F2">
        <w:rPr>
          <w:lang w:val="en-US"/>
        </w:rPr>
        <w:t xml:space="preserve"> </w:t>
      </w:r>
      <w:r w:rsidR="006B1C96" w:rsidRPr="00660F23">
        <w:rPr>
          <w:lang w:val="en-US"/>
        </w:rPr>
        <w:t>and</w:t>
      </w:r>
      <w:r w:rsidR="00B352F2">
        <w:rPr>
          <w:lang w:val="en-US"/>
        </w:rPr>
        <w:t xml:space="preserve"> </w:t>
      </w:r>
      <w:r w:rsidR="006B1C96" w:rsidRPr="00660F23">
        <w:rPr>
          <w:lang w:val="en-US"/>
        </w:rPr>
        <w:t>the</w:t>
      </w:r>
      <w:r w:rsidR="00B352F2">
        <w:rPr>
          <w:lang w:val="en-US"/>
        </w:rPr>
        <w:t xml:space="preserve"> </w:t>
      </w:r>
      <w:r w:rsidR="006B1C96" w:rsidRPr="00660F23">
        <w:rPr>
          <w:lang w:val="en-US"/>
        </w:rPr>
        <w:t>air</w:t>
      </w:r>
      <w:r w:rsidR="00B352F2">
        <w:rPr>
          <w:lang w:val="en-US"/>
        </w:rPr>
        <w:t xml:space="preserve"> </w:t>
      </w:r>
      <w:r w:rsidR="006B1C96" w:rsidRPr="00660F23">
        <w:rPr>
          <w:lang w:val="en-US"/>
        </w:rPr>
        <w:t>is</w:t>
      </w:r>
      <w:r w:rsidR="00B352F2">
        <w:rPr>
          <w:lang w:val="en-US"/>
        </w:rPr>
        <w:t xml:space="preserve"> </w:t>
      </w:r>
      <w:r w:rsidR="006B1C96" w:rsidRPr="00660F23">
        <w:rPr>
          <w:lang w:val="en-US"/>
        </w:rPr>
        <w:t>then</w:t>
      </w:r>
    </w:p>
    <w:p w:rsidR="00EC0A22" w:rsidRDefault="00EC0A22">
      <w:pPr>
        <w:widowControl/>
        <w:kinsoku/>
        <w:overflowPunct/>
        <w:textAlignment w:val="auto"/>
      </w:pPr>
      <w:r>
        <w:br w:type="page"/>
      </w:r>
    </w:p>
    <w:p w:rsidR="00EC0A22" w:rsidRPr="00FB112F" w:rsidRDefault="004B2AB8" w:rsidP="0084019A">
      <w:pPr>
        <w:pStyle w:val="Textcts"/>
        <w:rPr>
          <w:rStyle w:val="TextChar"/>
        </w:rPr>
      </w:pPr>
      <w:proofErr w:type="gramStart"/>
      <w:r>
        <w:lastRenderedPageBreak/>
        <w:t xml:space="preserve">&lt;p </w:t>
      </w:r>
      <w:r w:rsidR="00AF46AF" w:rsidRPr="00EC0A22">
        <w:t>51&gt;</w:t>
      </w:r>
      <w:r w:rsidR="0084019A">
        <w:t xml:space="preserve"> </w:t>
      </w:r>
      <w:bookmarkStart w:id="51" w:name="h51"/>
      <w:r w:rsidR="00EC0A22" w:rsidRPr="00660F23">
        <w:rPr>
          <w:lang w:val="en-US"/>
        </w:rPr>
        <w:t>at</w:t>
      </w:r>
      <w:r w:rsidR="00EC0A22">
        <w:rPr>
          <w:lang w:val="en-US"/>
        </w:rPr>
        <w:t xml:space="preserve"> </w:t>
      </w:r>
      <w:r w:rsidR="00EC0A22" w:rsidRPr="00660F23">
        <w:rPr>
          <w:lang w:val="en-US"/>
        </w:rPr>
        <w:t>its</w:t>
      </w:r>
      <w:r w:rsidR="00EC0A22">
        <w:rPr>
          <w:lang w:val="en-US"/>
        </w:rPr>
        <w:t xml:space="preserve"> </w:t>
      </w:r>
      <w:r w:rsidR="00EC0A22" w:rsidRPr="00660F23">
        <w:rPr>
          <w:lang w:val="en-US"/>
        </w:rPr>
        <w:t>most</w:t>
      </w:r>
      <w:r w:rsidR="00EC0A22">
        <w:rPr>
          <w:lang w:val="en-US"/>
        </w:rPr>
        <w:t xml:space="preserve"> </w:t>
      </w:r>
      <w:r w:rsidR="00EC0A22" w:rsidRPr="00660F23">
        <w:rPr>
          <w:lang w:val="en-US"/>
        </w:rPr>
        <w:t>fresh</w:t>
      </w:r>
      <w:r w:rsidR="00EC0A22">
        <w:rPr>
          <w:lang w:val="en-US"/>
        </w:rPr>
        <w:t xml:space="preserve"> </w:t>
      </w:r>
      <w:r w:rsidR="00EC0A22" w:rsidRPr="00660F23">
        <w:rPr>
          <w:lang w:val="en-US"/>
        </w:rPr>
        <w:t>and</w:t>
      </w:r>
      <w:r w:rsidR="00EC0A22">
        <w:rPr>
          <w:lang w:val="en-US"/>
        </w:rPr>
        <w:t xml:space="preserve"> </w:t>
      </w:r>
      <w:r w:rsidR="00EC0A22" w:rsidRPr="00660F23">
        <w:rPr>
          <w:lang w:val="en-US"/>
        </w:rPr>
        <w:t>sweet.</w:t>
      </w:r>
      <w:r w:rsidR="00EC0A22">
        <w:rPr>
          <w:lang w:val="en-US"/>
        </w:rPr>
        <w:t>”</w:t>
      </w:r>
      <w:proofErr w:type="gramEnd"/>
    </w:p>
    <w:p w:rsidR="00AF46AF" w:rsidRPr="00FB112F" w:rsidRDefault="00AF46AF" w:rsidP="005776FD">
      <w:pPr>
        <w:pStyle w:val="Myhead"/>
      </w:pPr>
      <w:r w:rsidRPr="00FB112F">
        <w:t>On</w:t>
      </w:r>
      <w:r w:rsidR="00B352F2" w:rsidRPr="00FB112F">
        <w:t xml:space="preserve"> </w:t>
      </w:r>
      <w:r w:rsidRPr="00FB112F">
        <w:t>celebrating</w:t>
      </w:r>
      <w:r w:rsidR="00B352F2" w:rsidRPr="00FB112F">
        <w:t xml:space="preserve"> </w:t>
      </w:r>
      <w:r w:rsidRPr="00FB112F">
        <w:t>the</w:t>
      </w:r>
      <w:r w:rsidR="00B352F2" w:rsidRPr="00FB112F">
        <w:t xml:space="preserve"> </w:t>
      </w:r>
      <w:r w:rsidRPr="00FB112F">
        <w:t>Declaration</w:t>
      </w:r>
      <w:r w:rsidR="00B352F2" w:rsidRPr="00FB112F">
        <w:t xml:space="preserve"> </w:t>
      </w:r>
      <w:r w:rsidRPr="00FB112F">
        <w:t>of</w:t>
      </w:r>
      <w:r w:rsidR="00B352F2" w:rsidRPr="00FB112F">
        <w:t xml:space="preserve"> </w:t>
      </w:r>
      <w:r w:rsidRPr="00FB112F">
        <w:t>the</w:t>
      </w:r>
      <w:r w:rsidR="00B352F2" w:rsidRPr="00FB112F">
        <w:t xml:space="preserve"> </w:t>
      </w:r>
      <w:r w:rsidRPr="00FB112F">
        <w:t>B</w:t>
      </w:r>
      <w:r w:rsidR="005776FD">
        <w:t>a</w:t>
      </w:r>
      <w:r w:rsidRPr="00FB112F">
        <w:t>b;</w:t>
      </w:r>
      <w:r w:rsidR="00B352F2" w:rsidRPr="00FB112F">
        <w:t xml:space="preserve"> </w:t>
      </w:r>
      <w:r w:rsidRPr="00FB112F">
        <w:t>ignoring</w:t>
      </w:r>
      <w:r w:rsidR="00B352F2" w:rsidRPr="00FB112F">
        <w:t xml:space="preserve"> </w:t>
      </w:r>
      <w:r w:rsidR="009F128E" w:rsidRPr="00FB112F">
        <w:t>‘Abdu’l-Baha</w:t>
      </w:r>
      <w:r w:rsidR="00991B2B" w:rsidRPr="00FB112F">
        <w:t>’</w:t>
      </w:r>
      <w:r w:rsidRPr="00FB112F">
        <w:t>s</w:t>
      </w:r>
      <w:r w:rsidR="00B352F2" w:rsidRPr="00FB112F">
        <w:t xml:space="preserve"> </w:t>
      </w:r>
      <w:r w:rsidRPr="00FB112F">
        <w:t>birthday</w:t>
      </w:r>
      <w:r w:rsidR="00B352F2" w:rsidRPr="00FB112F">
        <w:t xml:space="preserve"> </w:t>
      </w:r>
      <w:r w:rsidRPr="00FB112F">
        <w:t>and</w:t>
      </w:r>
      <w:r w:rsidR="00B352F2" w:rsidRPr="00FB112F">
        <w:t xml:space="preserve"> </w:t>
      </w:r>
      <w:r w:rsidRPr="00FB112F">
        <w:t>making</w:t>
      </w:r>
      <w:r w:rsidR="00B352F2" w:rsidRPr="00FB112F">
        <w:t xml:space="preserve"> </w:t>
      </w:r>
      <w:r w:rsidRPr="00FB112F">
        <w:t>no</w:t>
      </w:r>
      <w:r w:rsidR="00B352F2" w:rsidRPr="00FB112F">
        <w:t xml:space="preserve"> </w:t>
      </w:r>
      <w:r w:rsidRPr="00FB112F">
        <w:t>other</w:t>
      </w:r>
      <w:r w:rsidR="00B352F2" w:rsidRPr="00FB112F">
        <w:t xml:space="preserve"> </w:t>
      </w:r>
      <w:r w:rsidRPr="00FB112F">
        <w:t>special</w:t>
      </w:r>
      <w:r w:rsidR="00B352F2" w:rsidRPr="00FB112F">
        <w:t xml:space="preserve"> </w:t>
      </w:r>
      <w:r w:rsidRPr="00FB112F">
        <w:t>days</w:t>
      </w:r>
      <w:bookmarkEnd w:id="51"/>
    </w:p>
    <w:p w:rsidR="0084019A" w:rsidRDefault="00991B2B" w:rsidP="0084019A">
      <w:pPr>
        <w:pStyle w:val="Text"/>
      </w:pPr>
      <w:r w:rsidRPr="0084019A">
        <w:t>“</w:t>
      </w:r>
      <w:r w:rsidR="00AF46AF" w:rsidRPr="0084019A">
        <w:t>The</w:t>
      </w:r>
      <w:r w:rsidR="00B352F2" w:rsidRPr="0084019A">
        <w:t xml:space="preserve"> </w:t>
      </w:r>
      <w:r w:rsidR="00AF46AF" w:rsidRPr="0084019A">
        <w:t>beloved</w:t>
      </w:r>
      <w:r w:rsidR="00B352F2" w:rsidRPr="0084019A">
        <w:t xml:space="preserve"> </w:t>
      </w:r>
      <w:r w:rsidR="00AF46AF" w:rsidRPr="0084019A">
        <w:t>of</w:t>
      </w:r>
      <w:r w:rsidR="00B352F2" w:rsidRPr="0084019A">
        <w:t xml:space="preserve"> </w:t>
      </w:r>
      <w:r w:rsidR="00AF46AF" w:rsidRPr="0084019A">
        <w:t>God</w:t>
      </w:r>
      <w:r w:rsidR="00B352F2" w:rsidRPr="0084019A">
        <w:t xml:space="preserve"> </w:t>
      </w:r>
      <w:r w:rsidR="00AF46AF" w:rsidRPr="0084019A">
        <w:t>must</w:t>
      </w:r>
      <w:r w:rsidR="00B352F2" w:rsidRPr="0084019A">
        <w:t xml:space="preserve"> </w:t>
      </w:r>
      <w:r w:rsidR="00AF46AF" w:rsidRPr="0084019A">
        <w:t>therefore</w:t>
      </w:r>
      <w:r w:rsidR="00B352F2" w:rsidRPr="0084019A">
        <w:t xml:space="preserve"> </w:t>
      </w:r>
      <w:r w:rsidR="00AF46AF" w:rsidRPr="0084019A">
        <w:t>consider</w:t>
      </w:r>
      <w:r w:rsidR="00B352F2" w:rsidRPr="0084019A">
        <w:t xml:space="preserve"> </w:t>
      </w:r>
      <w:r w:rsidR="00AF46AF" w:rsidRPr="0084019A">
        <w:t>this</w:t>
      </w:r>
      <w:r w:rsidR="00B352F2" w:rsidRPr="0084019A">
        <w:t xml:space="preserve"> </w:t>
      </w:r>
      <w:r w:rsidR="00AF46AF" w:rsidRPr="0084019A">
        <w:t>Day</w:t>
      </w:r>
      <w:r w:rsidR="00B352F2" w:rsidRPr="0084019A">
        <w:t xml:space="preserve"> </w:t>
      </w:r>
      <w:r w:rsidR="00AF46AF" w:rsidRPr="0084019A">
        <w:t>highly</w:t>
      </w:r>
      <w:r w:rsidR="00B352F2" w:rsidRPr="0084019A">
        <w:t xml:space="preserve"> </w:t>
      </w:r>
      <w:r w:rsidR="00AF46AF" w:rsidRPr="0084019A">
        <w:t>blessed,</w:t>
      </w:r>
      <w:r w:rsidR="00B352F2" w:rsidRPr="0084019A">
        <w:t xml:space="preserve"> </w:t>
      </w:r>
      <w:r w:rsidR="00AF46AF" w:rsidRPr="0084019A">
        <w:t>and</w:t>
      </w:r>
      <w:r w:rsidR="00B352F2" w:rsidRPr="0084019A">
        <w:t xml:space="preserve"> </w:t>
      </w:r>
      <w:r w:rsidR="00AF46AF" w:rsidRPr="0084019A">
        <w:t>glorify</w:t>
      </w:r>
      <w:r w:rsidR="00B352F2" w:rsidRPr="0084019A">
        <w:t xml:space="preserve"> </w:t>
      </w:r>
      <w:r w:rsidR="00AF46AF" w:rsidRPr="0084019A">
        <w:t>and</w:t>
      </w:r>
      <w:r w:rsidR="00B352F2" w:rsidRPr="0084019A">
        <w:t xml:space="preserve"> </w:t>
      </w:r>
      <w:r w:rsidR="00AF46AF" w:rsidRPr="0084019A">
        <w:t>praise</w:t>
      </w:r>
      <w:r w:rsidR="00B352F2" w:rsidRPr="0084019A">
        <w:t xml:space="preserve"> </w:t>
      </w:r>
      <w:r w:rsidR="00AF46AF" w:rsidRPr="0084019A">
        <w:t>it</w:t>
      </w:r>
      <w:r w:rsidR="00B352F2" w:rsidRPr="0084019A">
        <w:t xml:space="preserve"> </w:t>
      </w:r>
      <w:r w:rsidR="00AF46AF" w:rsidRPr="0084019A">
        <w:t>greatly</w:t>
      </w:r>
      <w:r w:rsidRPr="0084019A">
        <w:t>.</w:t>
      </w:r>
      <w:r w:rsidR="00B352F2" w:rsidRPr="0084019A">
        <w:t xml:space="preserve">  </w:t>
      </w:r>
      <w:r w:rsidR="00AF46AF" w:rsidRPr="0084019A">
        <w:t>They</w:t>
      </w:r>
      <w:r w:rsidR="00B352F2" w:rsidRPr="0084019A">
        <w:t xml:space="preserve"> </w:t>
      </w:r>
      <w:r w:rsidR="00AF46AF" w:rsidRPr="0084019A">
        <w:t>must</w:t>
      </w:r>
      <w:r w:rsidR="00B352F2" w:rsidRPr="0084019A">
        <w:t xml:space="preserve"> </w:t>
      </w:r>
      <w:r w:rsidR="00AF46AF" w:rsidRPr="0084019A">
        <w:t>bring</w:t>
      </w:r>
      <w:r w:rsidR="00B352F2" w:rsidRPr="0084019A">
        <w:t xml:space="preserve"> </w:t>
      </w:r>
      <w:r w:rsidR="00AF46AF" w:rsidRPr="0084019A">
        <w:t>this</w:t>
      </w:r>
      <w:r w:rsidR="00B352F2" w:rsidRPr="0084019A">
        <w:t xml:space="preserve"> </w:t>
      </w:r>
      <w:r w:rsidR="00AF46AF" w:rsidRPr="0084019A">
        <w:t>Day</w:t>
      </w:r>
      <w:r w:rsidR="00B352F2" w:rsidRPr="0084019A">
        <w:t xml:space="preserve"> </w:t>
      </w:r>
      <w:r w:rsidR="00AF46AF" w:rsidRPr="0084019A">
        <w:t>to</w:t>
      </w:r>
      <w:r w:rsidR="00B352F2" w:rsidRPr="0084019A">
        <w:t xml:space="preserve"> </w:t>
      </w:r>
      <w:r w:rsidR="00AF46AF" w:rsidRPr="0084019A">
        <w:t>a</w:t>
      </w:r>
      <w:r w:rsidR="00B352F2" w:rsidRPr="0084019A">
        <w:t xml:space="preserve"> </w:t>
      </w:r>
      <w:r w:rsidR="00AF46AF" w:rsidRPr="0084019A">
        <w:t>close</w:t>
      </w:r>
      <w:r w:rsidR="00B352F2" w:rsidRPr="0084019A">
        <w:t xml:space="preserve"> </w:t>
      </w:r>
      <w:r w:rsidR="00AF46AF" w:rsidRPr="0084019A">
        <w:t>with</w:t>
      </w:r>
      <w:r w:rsidR="00B352F2" w:rsidRPr="0084019A">
        <w:t xml:space="preserve"> </w:t>
      </w:r>
      <w:r w:rsidR="00AF46AF" w:rsidRPr="0084019A">
        <w:t>the</w:t>
      </w:r>
      <w:r w:rsidR="00B352F2" w:rsidRPr="0084019A">
        <w:t xml:space="preserve"> </w:t>
      </w:r>
      <w:r w:rsidR="00AF46AF" w:rsidRPr="0084019A">
        <w:t>utmost</w:t>
      </w:r>
      <w:r w:rsidR="00B352F2" w:rsidRPr="0084019A">
        <w:t xml:space="preserve"> </w:t>
      </w:r>
      <w:r w:rsidR="00AF46AF" w:rsidRPr="0084019A">
        <w:t>joy</w:t>
      </w:r>
      <w:r w:rsidR="00B352F2" w:rsidRPr="0084019A">
        <w:t xml:space="preserve"> </w:t>
      </w:r>
      <w:r w:rsidR="00AF46AF" w:rsidRPr="0084019A">
        <w:t>and</w:t>
      </w:r>
      <w:r w:rsidR="00B352F2" w:rsidRPr="0084019A">
        <w:t xml:space="preserve"> </w:t>
      </w:r>
      <w:r w:rsidR="00AF46AF" w:rsidRPr="0084019A">
        <w:t>happiness</w:t>
      </w:r>
      <w:r w:rsidR="00B352F2" w:rsidRPr="0084019A">
        <w:t xml:space="preserve"> </w:t>
      </w:r>
      <w:r w:rsidR="00AF46AF" w:rsidRPr="0084019A">
        <w:t>and</w:t>
      </w:r>
      <w:r w:rsidR="00B352F2" w:rsidRPr="0084019A">
        <w:t xml:space="preserve"> </w:t>
      </w:r>
      <w:r w:rsidR="00AF46AF" w:rsidRPr="0084019A">
        <w:t>gather</w:t>
      </w:r>
      <w:r w:rsidR="00B352F2" w:rsidRPr="0084019A">
        <w:t xml:space="preserve"> </w:t>
      </w:r>
      <w:r w:rsidR="00AF46AF" w:rsidRPr="0084019A">
        <w:t>together</w:t>
      </w:r>
      <w:r w:rsidR="00B352F2" w:rsidRPr="0084019A">
        <w:t xml:space="preserve"> </w:t>
      </w:r>
      <w:r w:rsidR="00AF46AF" w:rsidRPr="0084019A">
        <w:t>in</w:t>
      </w:r>
      <w:r w:rsidR="00B352F2" w:rsidRPr="0084019A">
        <w:t xml:space="preserve"> </w:t>
      </w:r>
      <w:r w:rsidR="00AF46AF" w:rsidRPr="0084019A">
        <w:t>the</w:t>
      </w:r>
      <w:r w:rsidR="00B352F2" w:rsidRPr="0084019A">
        <w:t xml:space="preserve"> </w:t>
      </w:r>
      <w:r w:rsidR="00AF46AF" w:rsidRPr="0084019A">
        <w:t>spirit</w:t>
      </w:r>
      <w:r w:rsidR="00B352F2" w:rsidRPr="0084019A">
        <w:t xml:space="preserve"> </w:t>
      </w:r>
      <w:r w:rsidR="00AF46AF" w:rsidRPr="0084019A">
        <w:t>of</w:t>
      </w:r>
      <w:r w:rsidR="00B352F2" w:rsidRPr="0084019A">
        <w:t xml:space="preserve"> </w:t>
      </w:r>
      <w:r w:rsidR="00AF46AF" w:rsidRPr="0084019A">
        <w:t>infinite</w:t>
      </w:r>
      <w:r w:rsidR="00B352F2" w:rsidRPr="0084019A">
        <w:t xml:space="preserve"> </w:t>
      </w:r>
      <w:r w:rsidR="00AF46AF" w:rsidRPr="0084019A">
        <w:t>love</w:t>
      </w:r>
      <w:r w:rsidR="00B352F2" w:rsidRPr="0084019A">
        <w:t xml:space="preserve"> </w:t>
      </w:r>
      <w:r w:rsidR="00AF46AF" w:rsidRPr="0084019A">
        <w:t>and</w:t>
      </w:r>
      <w:r w:rsidR="00B352F2" w:rsidRPr="0084019A">
        <w:t xml:space="preserve"> </w:t>
      </w:r>
      <w:r w:rsidR="00AF46AF" w:rsidRPr="0084019A">
        <w:t>affection</w:t>
      </w:r>
      <w:r w:rsidRPr="0084019A">
        <w:t>.</w:t>
      </w:r>
      <w:r w:rsidR="00B352F2" w:rsidRPr="0084019A">
        <w:t xml:space="preserve">  </w:t>
      </w:r>
      <w:r w:rsidR="00AF46AF" w:rsidRPr="0084019A">
        <w:t>If</w:t>
      </w:r>
      <w:r w:rsidR="00B352F2" w:rsidRPr="0084019A">
        <w:t xml:space="preserve"> </w:t>
      </w:r>
      <w:r w:rsidR="00AF46AF" w:rsidRPr="0084019A">
        <w:t>a</w:t>
      </w:r>
      <w:r w:rsidR="00B352F2" w:rsidRPr="0084019A">
        <w:t xml:space="preserve"> </w:t>
      </w:r>
      <w:r w:rsidR="00AF46AF" w:rsidRPr="0084019A">
        <w:t>sad</w:t>
      </w:r>
      <w:r w:rsidR="00B352F2" w:rsidRPr="0084019A">
        <w:t xml:space="preserve"> </w:t>
      </w:r>
      <w:r w:rsidR="00AF46AF" w:rsidRPr="0084019A">
        <w:t>feeling</w:t>
      </w:r>
      <w:r w:rsidR="00B352F2" w:rsidRPr="0084019A">
        <w:t xml:space="preserve"> </w:t>
      </w:r>
      <w:r w:rsidR="00AF46AF" w:rsidRPr="0084019A">
        <w:t>should</w:t>
      </w:r>
      <w:r w:rsidR="00B352F2" w:rsidRPr="0084019A">
        <w:t xml:space="preserve"> </w:t>
      </w:r>
      <w:r w:rsidR="00AF46AF" w:rsidRPr="0084019A">
        <w:t>have</w:t>
      </w:r>
      <w:r w:rsidR="00B352F2" w:rsidRPr="0084019A">
        <w:t xml:space="preserve"> </w:t>
      </w:r>
      <w:r w:rsidR="00AF46AF" w:rsidRPr="0084019A">
        <w:t>existed</w:t>
      </w:r>
      <w:r w:rsidR="00B352F2" w:rsidRPr="0084019A">
        <w:t xml:space="preserve"> </w:t>
      </w:r>
      <w:r w:rsidR="00AF46AF" w:rsidRPr="0084019A">
        <w:t>between</w:t>
      </w:r>
      <w:r w:rsidR="00B352F2" w:rsidRPr="0084019A">
        <w:t xml:space="preserve"> </w:t>
      </w:r>
      <w:r w:rsidR="00AF46AF" w:rsidRPr="0084019A">
        <w:t>two</w:t>
      </w:r>
      <w:r w:rsidR="00B352F2" w:rsidRPr="0084019A">
        <w:t xml:space="preserve"> </w:t>
      </w:r>
      <w:r w:rsidR="00AF46AF" w:rsidRPr="0084019A">
        <w:t>individuals,</w:t>
      </w:r>
      <w:r w:rsidR="00B352F2" w:rsidRPr="0084019A">
        <w:t xml:space="preserve"> </w:t>
      </w:r>
      <w:r w:rsidR="00AF46AF" w:rsidRPr="0084019A">
        <w:t>it</w:t>
      </w:r>
      <w:r w:rsidR="00B352F2" w:rsidRPr="0084019A">
        <w:t xml:space="preserve"> </w:t>
      </w:r>
      <w:r w:rsidR="00AF46AF" w:rsidRPr="0084019A">
        <w:t>should</w:t>
      </w:r>
      <w:r w:rsidR="00B352F2" w:rsidRPr="0084019A">
        <w:t xml:space="preserve"> </w:t>
      </w:r>
      <w:r w:rsidR="00AF46AF" w:rsidRPr="0084019A">
        <w:t>be</w:t>
      </w:r>
      <w:r w:rsidR="00B352F2" w:rsidRPr="0084019A">
        <w:t xml:space="preserve"> </w:t>
      </w:r>
      <w:r w:rsidR="00AF46AF" w:rsidRPr="0084019A">
        <w:t>cast</w:t>
      </w:r>
      <w:r w:rsidR="00B352F2" w:rsidRPr="0084019A">
        <w:t xml:space="preserve"> </w:t>
      </w:r>
      <w:r w:rsidR="00AF46AF" w:rsidRPr="0084019A">
        <w:t>away</w:t>
      </w:r>
      <w:r w:rsidR="00B352F2" w:rsidRPr="0084019A">
        <w:t xml:space="preserve"> </w:t>
      </w:r>
      <w:r w:rsidR="00AF46AF" w:rsidRPr="0084019A">
        <w:t>with</w:t>
      </w:r>
      <w:r w:rsidR="00B352F2" w:rsidRPr="0084019A">
        <w:t xml:space="preserve"> </w:t>
      </w:r>
      <w:r w:rsidR="00AF46AF" w:rsidRPr="0084019A">
        <w:t>the</w:t>
      </w:r>
      <w:r w:rsidR="00B352F2" w:rsidRPr="0084019A">
        <w:t xml:space="preserve"> </w:t>
      </w:r>
      <w:r w:rsidR="00AF46AF" w:rsidRPr="0084019A">
        <w:t>dawn</w:t>
      </w:r>
      <w:r w:rsidR="00B352F2" w:rsidRPr="0084019A">
        <w:t xml:space="preserve"> </w:t>
      </w:r>
      <w:r w:rsidR="00AF46AF" w:rsidRPr="0084019A">
        <w:t>of</w:t>
      </w:r>
      <w:r w:rsidR="00B352F2" w:rsidRPr="0084019A">
        <w:t xml:space="preserve"> </w:t>
      </w:r>
      <w:r w:rsidR="00AF46AF" w:rsidRPr="0084019A">
        <w:t>this</w:t>
      </w:r>
      <w:r w:rsidR="00B352F2" w:rsidRPr="0084019A">
        <w:t xml:space="preserve"> </w:t>
      </w:r>
      <w:r w:rsidR="00AF46AF" w:rsidRPr="0084019A">
        <w:t>Day</w:t>
      </w:r>
      <w:r w:rsidRPr="0084019A">
        <w:t>:</w:t>
      </w:r>
      <w:r w:rsidR="00B352F2" w:rsidRPr="0084019A">
        <w:t xml:space="preserve">  </w:t>
      </w:r>
      <w:r w:rsidR="00AF46AF" w:rsidRPr="0084019A">
        <w:t>Great</w:t>
      </w:r>
      <w:r w:rsidR="00B352F2" w:rsidRPr="0084019A">
        <w:t xml:space="preserve"> </w:t>
      </w:r>
      <w:r w:rsidR="00AF46AF" w:rsidRPr="0084019A">
        <w:t>joy</w:t>
      </w:r>
      <w:r w:rsidR="00B352F2" w:rsidRPr="0084019A">
        <w:t xml:space="preserve"> </w:t>
      </w:r>
      <w:r w:rsidR="00AF46AF" w:rsidRPr="0084019A">
        <w:t>and</w:t>
      </w:r>
      <w:r w:rsidR="00B352F2" w:rsidRPr="0084019A">
        <w:t xml:space="preserve"> </w:t>
      </w:r>
      <w:r w:rsidR="00AF46AF" w:rsidRPr="0084019A">
        <w:t>happiness</w:t>
      </w:r>
      <w:r w:rsidR="00B352F2" w:rsidRPr="0084019A">
        <w:t xml:space="preserve"> </w:t>
      </w:r>
      <w:r w:rsidR="00AF46AF" w:rsidRPr="0084019A">
        <w:t>must</w:t>
      </w:r>
      <w:r w:rsidR="00B352F2" w:rsidRPr="0084019A">
        <w:t xml:space="preserve"> </w:t>
      </w:r>
      <w:r w:rsidR="00AF46AF" w:rsidRPr="0084019A">
        <w:t>be</w:t>
      </w:r>
      <w:r w:rsidR="00B352F2" w:rsidRPr="0084019A">
        <w:t xml:space="preserve"> </w:t>
      </w:r>
      <w:r w:rsidR="00AF46AF" w:rsidRPr="0084019A">
        <w:t>the</w:t>
      </w:r>
      <w:r w:rsidR="00B352F2" w:rsidRPr="0084019A">
        <w:t xml:space="preserve"> </w:t>
      </w:r>
      <w:r w:rsidR="00AF46AF" w:rsidRPr="0084019A">
        <w:t>common</w:t>
      </w:r>
      <w:r w:rsidR="00B352F2" w:rsidRPr="0084019A">
        <w:t xml:space="preserve"> </w:t>
      </w:r>
      <w:r w:rsidR="00AF46AF" w:rsidRPr="0084019A">
        <w:t>bond</w:t>
      </w:r>
      <w:r w:rsidR="00B352F2" w:rsidRPr="0084019A">
        <w:t xml:space="preserve"> </w:t>
      </w:r>
      <w:r w:rsidR="00AF46AF" w:rsidRPr="0084019A">
        <w:t>of</w:t>
      </w:r>
      <w:r w:rsidR="00B352F2" w:rsidRPr="0084019A">
        <w:t xml:space="preserve"> </w:t>
      </w:r>
      <w:r w:rsidR="00AF46AF" w:rsidRPr="0084019A">
        <w:t>all</w:t>
      </w:r>
      <w:r w:rsidR="00B352F2" w:rsidRPr="0084019A">
        <w:t xml:space="preserve"> </w:t>
      </w:r>
      <w:r w:rsidR="00AF46AF" w:rsidRPr="0084019A">
        <w:t>who</w:t>
      </w:r>
      <w:r w:rsidR="00B352F2" w:rsidRPr="0084019A">
        <w:t xml:space="preserve"> </w:t>
      </w:r>
      <w:r w:rsidR="00AF46AF" w:rsidRPr="0084019A">
        <w:t>come</w:t>
      </w:r>
      <w:r w:rsidR="00B352F2" w:rsidRPr="0084019A">
        <w:t xml:space="preserve"> </w:t>
      </w:r>
      <w:r w:rsidR="00AF46AF" w:rsidRPr="0084019A">
        <w:t>together</w:t>
      </w:r>
      <w:r w:rsidR="00B352F2" w:rsidRPr="0084019A">
        <w:t xml:space="preserve"> </w:t>
      </w:r>
      <w:r w:rsidR="00AF46AF" w:rsidRPr="0084019A">
        <w:t>at</w:t>
      </w:r>
      <w:r w:rsidR="00B352F2" w:rsidRPr="0084019A">
        <w:t xml:space="preserve"> </w:t>
      </w:r>
      <w:r w:rsidR="00AF46AF" w:rsidRPr="0084019A">
        <w:t>this</w:t>
      </w:r>
      <w:r w:rsidR="00B352F2" w:rsidRPr="0084019A">
        <w:t xml:space="preserve"> </w:t>
      </w:r>
      <w:r w:rsidR="00AF46AF" w:rsidRPr="0084019A">
        <w:t>feast</w:t>
      </w:r>
      <w:r w:rsidRPr="0084019A">
        <w:t>.</w:t>
      </w:r>
      <w:r w:rsidR="00B352F2" w:rsidRPr="0084019A">
        <w:t xml:space="preserve">  </w:t>
      </w:r>
      <w:r w:rsidR="00AF46AF" w:rsidRPr="0084019A">
        <w:t>By</w:t>
      </w:r>
      <w:r w:rsidR="00B352F2" w:rsidRPr="0084019A">
        <w:t xml:space="preserve"> </w:t>
      </w:r>
      <w:r w:rsidR="00AF46AF" w:rsidRPr="0084019A">
        <w:t>chance</w:t>
      </w:r>
      <w:r w:rsidR="00B352F2" w:rsidRPr="0084019A">
        <w:t xml:space="preserve"> </w:t>
      </w:r>
      <w:r w:rsidR="00AF46AF" w:rsidRPr="0084019A">
        <w:t>my</w:t>
      </w:r>
      <w:r w:rsidR="00B352F2" w:rsidRPr="0084019A">
        <w:t xml:space="preserve"> </w:t>
      </w:r>
      <w:r w:rsidR="00AF46AF" w:rsidRPr="0084019A">
        <w:t>birth</w:t>
      </w:r>
      <w:r w:rsidR="00B352F2" w:rsidRPr="0084019A">
        <w:t xml:space="preserve"> </w:t>
      </w:r>
      <w:r w:rsidR="00AF46AF" w:rsidRPr="0084019A">
        <w:t>has</w:t>
      </w:r>
      <w:r w:rsidR="00B352F2" w:rsidRPr="0084019A">
        <w:t xml:space="preserve"> </w:t>
      </w:r>
      <w:r w:rsidR="00AF46AF" w:rsidRPr="0084019A">
        <w:t>also</w:t>
      </w:r>
      <w:r w:rsidR="00B352F2" w:rsidRPr="0084019A">
        <w:t xml:space="preserve"> </w:t>
      </w:r>
      <w:r w:rsidR="00AF46AF" w:rsidRPr="0084019A">
        <w:t>taken</w:t>
      </w:r>
      <w:r w:rsidR="00B352F2" w:rsidRPr="0084019A">
        <w:t xml:space="preserve"> </w:t>
      </w:r>
      <w:r w:rsidR="00AF46AF" w:rsidRPr="0084019A">
        <w:t>place</w:t>
      </w:r>
      <w:r w:rsidR="00B352F2" w:rsidRPr="0084019A">
        <w:t xml:space="preserve"> </w:t>
      </w:r>
      <w:r w:rsidR="00AF46AF" w:rsidRPr="0084019A">
        <w:t>on</w:t>
      </w:r>
      <w:r w:rsidR="00B352F2" w:rsidRPr="0084019A">
        <w:t xml:space="preserve"> </w:t>
      </w:r>
      <w:r w:rsidR="00AF46AF" w:rsidRPr="0084019A">
        <w:t>this</w:t>
      </w:r>
      <w:r w:rsidR="00B352F2" w:rsidRPr="0084019A">
        <w:t xml:space="preserve"> </w:t>
      </w:r>
      <w:r w:rsidR="00AF46AF" w:rsidRPr="0084019A">
        <w:t>Day</w:t>
      </w:r>
      <w:r w:rsidRPr="0084019A">
        <w:t>.</w:t>
      </w:r>
      <w:r w:rsidR="00B352F2" w:rsidRPr="0084019A">
        <w:t xml:space="preserve">  </w:t>
      </w:r>
      <w:r w:rsidR="00AF46AF" w:rsidRPr="0084019A">
        <w:t>But</w:t>
      </w:r>
      <w:r w:rsidR="00B352F2" w:rsidRPr="0084019A">
        <w:t xml:space="preserve"> </w:t>
      </w:r>
      <w:r w:rsidR="00AF46AF" w:rsidRPr="0084019A">
        <w:t>all</w:t>
      </w:r>
      <w:r w:rsidR="00B352F2" w:rsidRPr="0084019A">
        <w:t xml:space="preserve"> </w:t>
      </w:r>
      <w:r w:rsidR="00AF46AF" w:rsidRPr="0084019A">
        <w:t>must</w:t>
      </w:r>
      <w:r w:rsidR="00B352F2" w:rsidRPr="0084019A">
        <w:t xml:space="preserve"> </w:t>
      </w:r>
      <w:r w:rsidR="00AF46AF" w:rsidRPr="0084019A">
        <w:t>celebrate</w:t>
      </w:r>
      <w:r w:rsidR="00B352F2" w:rsidRPr="0084019A">
        <w:t xml:space="preserve"> </w:t>
      </w:r>
      <w:r w:rsidR="00AF46AF" w:rsidRPr="0084019A">
        <w:t>this</w:t>
      </w:r>
      <w:r w:rsidR="00B352F2" w:rsidRPr="0084019A">
        <w:t xml:space="preserve"> </w:t>
      </w:r>
      <w:r w:rsidR="00AF46AF" w:rsidRPr="0084019A">
        <w:t>Day</w:t>
      </w:r>
      <w:r w:rsidR="00B352F2" w:rsidRPr="0084019A">
        <w:t xml:space="preserve"> </w:t>
      </w:r>
      <w:r w:rsidR="00AF46AF" w:rsidRPr="0084019A">
        <w:t>as</w:t>
      </w:r>
      <w:r w:rsidR="00B352F2" w:rsidRPr="0084019A">
        <w:t xml:space="preserve"> </w:t>
      </w:r>
      <w:r w:rsidR="00AF46AF" w:rsidRPr="0084019A">
        <w:t>the</w:t>
      </w:r>
      <w:r w:rsidR="00B352F2" w:rsidRPr="0084019A">
        <w:t xml:space="preserve"> </w:t>
      </w:r>
      <w:r w:rsidR="00AF46AF" w:rsidRPr="0084019A">
        <w:t>Anniversary</w:t>
      </w:r>
      <w:r w:rsidR="00B352F2" w:rsidRPr="0084019A">
        <w:t xml:space="preserve"> </w:t>
      </w:r>
      <w:r w:rsidR="00AF46AF" w:rsidRPr="0084019A">
        <w:t>of</w:t>
      </w:r>
      <w:r w:rsidR="00B352F2" w:rsidRPr="0084019A">
        <w:t xml:space="preserve"> </w:t>
      </w:r>
      <w:r w:rsidR="00AF46AF" w:rsidRPr="0084019A">
        <w:t>the</w:t>
      </w:r>
      <w:r w:rsidR="00B352F2" w:rsidRPr="0084019A">
        <w:t xml:space="preserve"> </w:t>
      </w:r>
      <w:r w:rsidR="00AF46AF" w:rsidRPr="0084019A">
        <w:t>Bab</w:t>
      </w:r>
      <w:r w:rsidRPr="0084019A">
        <w:t>’</w:t>
      </w:r>
      <w:r w:rsidR="00AF46AF" w:rsidRPr="0084019A">
        <w:t>s</w:t>
      </w:r>
      <w:r w:rsidR="00B352F2" w:rsidRPr="0084019A">
        <w:t xml:space="preserve"> </w:t>
      </w:r>
      <w:r w:rsidR="00AF46AF" w:rsidRPr="0084019A">
        <w:t>Declaration</w:t>
      </w:r>
      <w:r w:rsidRPr="0084019A">
        <w:t>.</w:t>
      </w:r>
      <w:r w:rsidR="00B352F2" w:rsidRPr="0084019A">
        <w:t xml:space="preserve">  </w:t>
      </w:r>
      <w:r w:rsidR="00AF46AF" w:rsidRPr="0084019A">
        <w:t>And</w:t>
      </w:r>
      <w:r w:rsidR="00B352F2" w:rsidRPr="0084019A">
        <w:t xml:space="preserve"> </w:t>
      </w:r>
      <w:r w:rsidR="00AF46AF" w:rsidRPr="0084019A">
        <w:t>because</w:t>
      </w:r>
      <w:r w:rsidR="00B352F2" w:rsidRPr="0084019A">
        <w:t xml:space="preserve"> </w:t>
      </w:r>
      <w:r w:rsidR="00AF46AF" w:rsidRPr="0084019A">
        <w:t>my</w:t>
      </w:r>
      <w:r w:rsidR="00B352F2" w:rsidRPr="0084019A">
        <w:t xml:space="preserve"> </w:t>
      </w:r>
      <w:r w:rsidR="00AF46AF" w:rsidRPr="0084019A">
        <w:t>birth</w:t>
      </w:r>
      <w:r w:rsidR="00B352F2" w:rsidRPr="0084019A">
        <w:t xml:space="preserve"> </w:t>
      </w:r>
      <w:r w:rsidR="00AF46AF" w:rsidRPr="0084019A">
        <w:t>also</w:t>
      </w:r>
      <w:r w:rsidR="00B352F2" w:rsidRPr="0084019A">
        <w:t xml:space="preserve"> </w:t>
      </w:r>
      <w:r w:rsidR="00AF46AF" w:rsidRPr="0084019A">
        <w:t>happened</w:t>
      </w:r>
      <w:r w:rsidR="00B352F2" w:rsidRPr="0084019A">
        <w:t xml:space="preserve"> </w:t>
      </w:r>
      <w:r w:rsidR="00AF46AF" w:rsidRPr="0084019A">
        <w:t>on</w:t>
      </w:r>
      <w:r w:rsidR="00B352F2" w:rsidRPr="0084019A">
        <w:t xml:space="preserve"> </w:t>
      </w:r>
      <w:r w:rsidR="00AF46AF" w:rsidRPr="0084019A">
        <w:t>this</w:t>
      </w:r>
      <w:r w:rsidR="00B352F2" w:rsidRPr="0084019A">
        <w:t xml:space="preserve"> </w:t>
      </w:r>
      <w:r w:rsidR="00AF46AF" w:rsidRPr="0084019A">
        <w:t>day,</w:t>
      </w:r>
      <w:r w:rsidR="00B352F2" w:rsidRPr="0084019A">
        <w:t xml:space="preserve"> </w:t>
      </w:r>
      <w:r w:rsidR="00AF46AF" w:rsidRPr="0084019A">
        <w:t>they</w:t>
      </w:r>
      <w:r w:rsidR="00B352F2" w:rsidRPr="0084019A">
        <w:t xml:space="preserve"> </w:t>
      </w:r>
      <w:r w:rsidR="00AF46AF" w:rsidRPr="0084019A">
        <w:t>must</w:t>
      </w:r>
      <w:r w:rsidR="00B352F2" w:rsidRPr="0084019A">
        <w:t xml:space="preserve"> </w:t>
      </w:r>
      <w:r w:rsidR="00AF46AF" w:rsidRPr="0084019A">
        <w:t>not</w:t>
      </w:r>
      <w:r w:rsidR="00B352F2" w:rsidRPr="0084019A">
        <w:t xml:space="preserve"> </w:t>
      </w:r>
      <w:r w:rsidR="00AF46AF" w:rsidRPr="0084019A">
        <w:t>consider</w:t>
      </w:r>
      <w:r w:rsidR="00B352F2" w:rsidRPr="0084019A">
        <w:t xml:space="preserve"> </w:t>
      </w:r>
      <w:r w:rsidR="00AF46AF" w:rsidRPr="0084019A">
        <w:t>it</w:t>
      </w:r>
      <w:r w:rsidR="00B352F2" w:rsidRPr="0084019A">
        <w:t xml:space="preserve"> </w:t>
      </w:r>
      <w:r w:rsidR="00AF46AF" w:rsidRPr="0084019A">
        <w:t>of</w:t>
      </w:r>
      <w:r w:rsidR="00B352F2" w:rsidRPr="0084019A">
        <w:t xml:space="preserve"> </w:t>
      </w:r>
      <w:r w:rsidR="00AF46AF" w:rsidRPr="0084019A">
        <w:t>importance</w:t>
      </w:r>
      <w:r w:rsidRPr="0084019A">
        <w:t>.</w:t>
      </w:r>
      <w:r w:rsidR="00B352F2" w:rsidRPr="0084019A">
        <w:t xml:space="preserve">  </w:t>
      </w:r>
      <w:r w:rsidR="00AF46AF" w:rsidRPr="0084019A">
        <w:t>Let</w:t>
      </w:r>
      <w:r w:rsidR="00B352F2" w:rsidRPr="0084019A">
        <w:t xml:space="preserve"> </w:t>
      </w:r>
      <w:r w:rsidR="00AF46AF" w:rsidRPr="0084019A">
        <w:t>the</w:t>
      </w:r>
      <w:r w:rsidR="00B352F2" w:rsidRPr="0084019A">
        <w:t xml:space="preserve"> </w:t>
      </w:r>
      <w:r w:rsidR="00AF46AF" w:rsidRPr="0084019A">
        <w:t>Declaration</w:t>
      </w:r>
      <w:r w:rsidR="00B352F2" w:rsidRPr="0084019A">
        <w:t xml:space="preserve"> </w:t>
      </w:r>
      <w:r w:rsidR="00AF46AF" w:rsidRPr="0084019A">
        <w:t>of</w:t>
      </w:r>
      <w:r w:rsidR="00B352F2" w:rsidRPr="0084019A">
        <w:t xml:space="preserve"> </w:t>
      </w:r>
      <w:r w:rsidR="00AF46AF" w:rsidRPr="0084019A">
        <w:t>the</w:t>
      </w:r>
      <w:r w:rsidR="00B352F2" w:rsidRPr="0084019A">
        <w:t xml:space="preserve"> </w:t>
      </w:r>
      <w:r w:rsidR="00AF46AF" w:rsidRPr="0084019A">
        <w:t>Bab</w:t>
      </w:r>
      <w:r w:rsidR="00B352F2" w:rsidRPr="0084019A">
        <w:t xml:space="preserve"> </w:t>
      </w:r>
      <w:r w:rsidR="00AF46AF" w:rsidRPr="0084019A">
        <w:t>be</w:t>
      </w:r>
      <w:r w:rsidR="00B352F2" w:rsidRPr="0084019A">
        <w:t xml:space="preserve"> </w:t>
      </w:r>
      <w:r w:rsidR="00AF46AF" w:rsidRPr="0084019A">
        <w:t>the</w:t>
      </w:r>
      <w:r w:rsidR="00B352F2" w:rsidRPr="0084019A">
        <w:t xml:space="preserve"> </w:t>
      </w:r>
      <w:r w:rsidR="00AF46AF" w:rsidRPr="0084019A">
        <w:t>significance</w:t>
      </w:r>
      <w:r w:rsidR="00B352F2" w:rsidRPr="0084019A">
        <w:t xml:space="preserve"> </w:t>
      </w:r>
      <w:r w:rsidR="00AF46AF" w:rsidRPr="0084019A">
        <w:t>of</w:t>
      </w:r>
      <w:r w:rsidR="00B352F2" w:rsidRPr="0084019A">
        <w:t xml:space="preserve"> </w:t>
      </w:r>
      <w:r w:rsidR="00AF46AF" w:rsidRPr="0084019A">
        <w:t>this</w:t>
      </w:r>
      <w:r w:rsidR="00B352F2" w:rsidRPr="0084019A">
        <w:t xml:space="preserve"> </w:t>
      </w:r>
      <w:r w:rsidR="00AF46AF" w:rsidRPr="0084019A">
        <w:t>Day,</w:t>
      </w:r>
      <w:r w:rsidR="00B352F2" w:rsidRPr="0084019A">
        <w:t xml:space="preserve"> </w:t>
      </w:r>
      <w:r w:rsidR="00AF46AF" w:rsidRPr="0084019A">
        <w:t>and</w:t>
      </w:r>
      <w:r w:rsidR="00B352F2" w:rsidRPr="0084019A">
        <w:t xml:space="preserve"> </w:t>
      </w:r>
      <w:r w:rsidR="00AF46AF" w:rsidRPr="0084019A">
        <w:t>not</w:t>
      </w:r>
      <w:r w:rsidR="00B352F2" w:rsidRPr="0084019A">
        <w:t xml:space="preserve"> </w:t>
      </w:r>
      <w:r w:rsidR="00AF46AF" w:rsidRPr="0084019A">
        <w:t>my</w:t>
      </w:r>
      <w:r w:rsidR="00B352F2" w:rsidRPr="0084019A">
        <w:t xml:space="preserve"> </w:t>
      </w:r>
      <w:r w:rsidR="00AF46AF" w:rsidRPr="0084019A">
        <w:t>birth</w:t>
      </w:r>
      <w:r w:rsidRPr="0084019A">
        <w:t>.</w:t>
      </w:r>
      <w:r w:rsidR="00B352F2" w:rsidRPr="0084019A">
        <w:t xml:space="preserve">  </w:t>
      </w:r>
      <w:r w:rsidR="00AF46AF" w:rsidRPr="0084019A">
        <w:t>In</w:t>
      </w:r>
      <w:r w:rsidR="00B352F2" w:rsidRPr="0084019A">
        <w:t xml:space="preserve"> </w:t>
      </w:r>
      <w:r w:rsidR="00AF46AF" w:rsidRPr="0084019A">
        <w:t>America</w:t>
      </w:r>
      <w:r w:rsidR="00B352F2" w:rsidRPr="0084019A">
        <w:t xml:space="preserve"> </w:t>
      </w:r>
      <w:r w:rsidR="00AF46AF" w:rsidRPr="0084019A">
        <w:t>the</w:t>
      </w:r>
      <w:r w:rsidR="00B352F2" w:rsidRPr="0084019A">
        <w:t xml:space="preserve"> </w:t>
      </w:r>
      <w:r w:rsidR="00AF46AF" w:rsidRPr="0084019A">
        <w:t>believers</w:t>
      </w:r>
      <w:r w:rsidR="00B352F2" w:rsidRPr="0084019A">
        <w:t xml:space="preserve"> </w:t>
      </w:r>
      <w:r w:rsidR="00AF46AF" w:rsidRPr="0084019A">
        <w:t>have</w:t>
      </w:r>
      <w:r w:rsidR="00B352F2" w:rsidRPr="0084019A">
        <w:t xml:space="preserve"> </w:t>
      </w:r>
      <w:r w:rsidR="00AF46AF" w:rsidRPr="0084019A">
        <w:t>celebrated</w:t>
      </w:r>
      <w:r w:rsidR="00B352F2" w:rsidRPr="0084019A">
        <w:t xml:space="preserve"> </w:t>
      </w:r>
      <w:r w:rsidR="00AF46AF" w:rsidRPr="0084019A">
        <w:t>this</w:t>
      </w:r>
      <w:r w:rsidR="00B352F2" w:rsidRPr="0084019A">
        <w:t xml:space="preserve"> </w:t>
      </w:r>
      <w:r w:rsidR="00AF46AF" w:rsidRPr="0084019A">
        <w:t>as</w:t>
      </w:r>
      <w:r w:rsidR="00B352F2" w:rsidRPr="0084019A">
        <w:t xml:space="preserve"> </w:t>
      </w:r>
      <w:r w:rsidR="00AF46AF" w:rsidRPr="0084019A">
        <w:t>my</w:t>
      </w:r>
      <w:r w:rsidR="00B352F2" w:rsidRPr="0084019A">
        <w:t xml:space="preserve"> </w:t>
      </w:r>
      <w:r w:rsidR="00AF46AF" w:rsidRPr="0084019A">
        <w:t>birthday;</w:t>
      </w:r>
      <w:r w:rsidR="00B352F2" w:rsidRPr="0084019A">
        <w:t xml:space="preserve"> </w:t>
      </w:r>
      <w:r w:rsidR="00AF46AF" w:rsidRPr="0084019A">
        <w:t>but</w:t>
      </w:r>
      <w:r w:rsidR="00B352F2" w:rsidRPr="0084019A">
        <w:t xml:space="preserve"> </w:t>
      </w:r>
      <w:r w:rsidR="00AF46AF" w:rsidRPr="0084019A">
        <w:t>this</w:t>
      </w:r>
      <w:r w:rsidR="00B352F2" w:rsidRPr="0084019A">
        <w:t xml:space="preserve"> </w:t>
      </w:r>
      <w:r w:rsidR="00AF46AF" w:rsidRPr="0084019A">
        <w:t>Day</w:t>
      </w:r>
      <w:r w:rsidR="00B352F2" w:rsidRPr="0084019A">
        <w:t xml:space="preserve"> </w:t>
      </w:r>
      <w:r w:rsidR="00AF46AF" w:rsidRPr="0084019A">
        <w:t>is</w:t>
      </w:r>
      <w:r w:rsidR="00B352F2" w:rsidRPr="0084019A">
        <w:t xml:space="preserve"> </w:t>
      </w:r>
      <w:r w:rsidR="00AF46AF" w:rsidRPr="0084019A">
        <w:t>the</w:t>
      </w:r>
      <w:r w:rsidR="00B352F2" w:rsidRPr="0084019A">
        <w:t xml:space="preserve"> </w:t>
      </w:r>
      <w:r w:rsidR="00AF46AF" w:rsidRPr="0084019A">
        <w:t>beginning</w:t>
      </w:r>
      <w:r w:rsidR="00B352F2" w:rsidRPr="0084019A">
        <w:t xml:space="preserve"> </w:t>
      </w:r>
      <w:r w:rsidR="00AF46AF" w:rsidRPr="0084019A">
        <w:t>of</w:t>
      </w:r>
      <w:r w:rsidR="00B352F2" w:rsidRPr="0084019A">
        <w:t xml:space="preserve"> </w:t>
      </w:r>
      <w:r w:rsidR="00AF46AF" w:rsidRPr="0084019A">
        <w:t>the</w:t>
      </w:r>
      <w:r w:rsidR="00B352F2" w:rsidRPr="0084019A">
        <w:t xml:space="preserve"> </w:t>
      </w:r>
      <w:r w:rsidR="00AF46AF" w:rsidRPr="0084019A">
        <w:t>Voice,</w:t>
      </w:r>
      <w:r w:rsidR="00B352F2" w:rsidRPr="0084019A">
        <w:t xml:space="preserve"> </w:t>
      </w:r>
      <w:r w:rsidR="00AF46AF" w:rsidRPr="0084019A">
        <w:t>the</w:t>
      </w:r>
      <w:r w:rsidR="00B352F2" w:rsidRPr="0084019A">
        <w:t xml:space="preserve"> </w:t>
      </w:r>
      <w:r w:rsidR="00AF46AF" w:rsidRPr="0084019A">
        <w:t>beginning</w:t>
      </w:r>
      <w:r w:rsidR="00B352F2" w:rsidRPr="0084019A">
        <w:t xml:space="preserve"> </w:t>
      </w:r>
      <w:r w:rsidR="00AF46AF" w:rsidRPr="0084019A">
        <w:t>of</w:t>
      </w:r>
      <w:r w:rsidR="00B352F2" w:rsidRPr="0084019A">
        <w:t xml:space="preserve"> </w:t>
      </w:r>
      <w:r w:rsidR="00AF46AF" w:rsidRPr="0084019A">
        <w:t>the</w:t>
      </w:r>
      <w:r w:rsidR="00B352F2" w:rsidRPr="0084019A">
        <w:t xml:space="preserve"> </w:t>
      </w:r>
      <w:r w:rsidR="00AF46AF" w:rsidRPr="0084019A">
        <w:t>spirit,</w:t>
      </w:r>
      <w:r w:rsidR="00B352F2" w:rsidRPr="0084019A">
        <w:t xml:space="preserve"> </w:t>
      </w:r>
      <w:r w:rsidR="00AF46AF" w:rsidRPr="0084019A">
        <w:t>the</w:t>
      </w:r>
      <w:r w:rsidR="00B352F2" w:rsidRPr="0084019A">
        <w:t xml:space="preserve"> </w:t>
      </w:r>
      <w:r w:rsidR="00AF46AF" w:rsidRPr="0084019A">
        <w:t>beginning</w:t>
      </w:r>
      <w:r w:rsidR="00B352F2" w:rsidRPr="0084019A">
        <w:t xml:space="preserve"> </w:t>
      </w:r>
      <w:r w:rsidR="00AF46AF" w:rsidRPr="0084019A">
        <w:t>of</w:t>
      </w:r>
      <w:r w:rsidR="00B352F2" w:rsidRPr="0084019A">
        <w:t xml:space="preserve"> </w:t>
      </w:r>
      <w:r w:rsidR="00AF46AF" w:rsidRPr="0084019A">
        <w:t>the</w:t>
      </w:r>
      <w:r w:rsidR="00B352F2" w:rsidRPr="0084019A">
        <w:t xml:space="preserve"> </w:t>
      </w:r>
      <w:r w:rsidR="00AF46AF" w:rsidRPr="0084019A">
        <w:t>Effulgence</w:t>
      </w:r>
      <w:r w:rsidR="00B352F2" w:rsidRPr="0084019A">
        <w:t xml:space="preserve"> </w:t>
      </w:r>
      <w:r w:rsidR="00AF46AF" w:rsidRPr="0084019A">
        <w:t>(of</w:t>
      </w:r>
      <w:r w:rsidR="00B352F2" w:rsidRPr="0084019A">
        <w:t xml:space="preserve"> </w:t>
      </w:r>
      <w:r w:rsidR="00AF46AF" w:rsidRPr="0084019A">
        <w:t>the</w:t>
      </w:r>
      <w:r w:rsidR="00B352F2" w:rsidRPr="0084019A">
        <w:t xml:space="preserve"> </w:t>
      </w:r>
      <w:r w:rsidR="00AF46AF" w:rsidRPr="0084019A">
        <w:t>Manifestations</w:t>
      </w:r>
      <w:r w:rsidR="00B352F2" w:rsidRPr="0084019A">
        <w:t xml:space="preserve"> </w:t>
      </w:r>
      <w:r w:rsidR="00AF46AF" w:rsidRPr="0084019A">
        <w:t>of</w:t>
      </w:r>
      <w:r w:rsidR="00B352F2" w:rsidRPr="0084019A">
        <w:t xml:space="preserve"> </w:t>
      </w:r>
      <w:r w:rsidR="00394F0E" w:rsidRPr="0084019A">
        <w:t>Baha’u’llah</w:t>
      </w:r>
      <w:r w:rsidR="00AF46AF" w:rsidRPr="0084019A">
        <w:t>)</w:t>
      </w:r>
      <w:r w:rsidRPr="0084019A">
        <w:t>.</w:t>
      </w:r>
      <w:r w:rsidR="00B352F2" w:rsidRPr="0084019A">
        <w:t xml:space="preserve">  </w:t>
      </w:r>
      <w:r w:rsidR="00AF46AF" w:rsidRPr="0084019A">
        <w:t>It</w:t>
      </w:r>
      <w:r w:rsidR="00B352F2" w:rsidRPr="0084019A">
        <w:t xml:space="preserve"> </w:t>
      </w:r>
      <w:r w:rsidR="00AF46AF" w:rsidRPr="0084019A">
        <w:t>must</w:t>
      </w:r>
      <w:r w:rsidR="00B352F2" w:rsidRPr="0084019A">
        <w:t xml:space="preserve"> </w:t>
      </w:r>
      <w:r w:rsidR="00AF46AF" w:rsidRPr="0084019A">
        <w:t>be</w:t>
      </w:r>
      <w:r w:rsidR="00B352F2" w:rsidRPr="0084019A">
        <w:t xml:space="preserve"> </w:t>
      </w:r>
      <w:r w:rsidR="00AF46AF" w:rsidRPr="0084019A">
        <w:t>celebrated</w:t>
      </w:r>
      <w:r w:rsidR="00B352F2" w:rsidRPr="0084019A">
        <w:t xml:space="preserve"> </w:t>
      </w:r>
      <w:r w:rsidR="00AF46AF" w:rsidRPr="0084019A">
        <w:t>out</w:t>
      </w:r>
      <w:r w:rsidR="00B352F2" w:rsidRPr="0084019A">
        <w:t xml:space="preserve"> </w:t>
      </w:r>
      <w:r w:rsidR="00AF46AF" w:rsidRPr="0084019A">
        <w:t>of</w:t>
      </w:r>
      <w:r w:rsidR="00B352F2" w:rsidRPr="0084019A">
        <w:t xml:space="preserve"> </w:t>
      </w:r>
      <w:r w:rsidR="00AF46AF" w:rsidRPr="0084019A">
        <w:t>regard</w:t>
      </w:r>
      <w:r w:rsidR="00B352F2" w:rsidRPr="0084019A">
        <w:t xml:space="preserve"> </w:t>
      </w:r>
      <w:r w:rsidR="00AF46AF" w:rsidRPr="0084019A">
        <w:t>for</w:t>
      </w:r>
      <w:r w:rsidR="00B352F2" w:rsidRPr="0084019A">
        <w:t xml:space="preserve"> </w:t>
      </w:r>
      <w:r w:rsidR="00AF46AF" w:rsidRPr="0084019A">
        <w:t>these</w:t>
      </w:r>
      <w:r w:rsidR="00B352F2" w:rsidRPr="0084019A">
        <w:t xml:space="preserve"> </w:t>
      </w:r>
      <w:r w:rsidR="00AF46AF" w:rsidRPr="0084019A">
        <w:t>facts,</w:t>
      </w:r>
      <w:r w:rsidR="00B352F2" w:rsidRPr="0084019A">
        <w:t xml:space="preserve"> </w:t>
      </w:r>
      <w:r w:rsidR="00AF46AF" w:rsidRPr="0084019A">
        <w:t>and</w:t>
      </w:r>
      <w:r w:rsidR="00B352F2" w:rsidRPr="0084019A">
        <w:t xml:space="preserve"> </w:t>
      </w:r>
      <w:r w:rsidR="00AF46AF" w:rsidRPr="0084019A">
        <w:t>for</w:t>
      </w:r>
      <w:r w:rsidR="00B352F2" w:rsidRPr="0084019A">
        <w:t xml:space="preserve"> </w:t>
      </w:r>
      <w:r w:rsidR="00AF46AF" w:rsidRPr="0084019A">
        <w:t>the</w:t>
      </w:r>
      <w:r w:rsidR="00B352F2" w:rsidRPr="0084019A">
        <w:t xml:space="preserve"> </w:t>
      </w:r>
      <w:r w:rsidR="00AF46AF" w:rsidRPr="0084019A">
        <w:t>dawn</w:t>
      </w:r>
      <w:r w:rsidR="00B352F2" w:rsidRPr="0084019A">
        <w:t xml:space="preserve"> </w:t>
      </w:r>
      <w:r w:rsidR="00AF46AF" w:rsidRPr="0084019A">
        <w:t>of</w:t>
      </w:r>
      <w:r w:rsidR="00B352F2" w:rsidRPr="0084019A">
        <w:t xml:space="preserve"> </w:t>
      </w:r>
      <w:r w:rsidR="00AF46AF" w:rsidRPr="0084019A">
        <w:t>Unity</w:t>
      </w:r>
      <w:r w:rsidR="00B352F2" w:rsidRPr="0084019A">
        <w:t xml:space="preserve"> </w:t>
      </w:r>
      <w:r w:rsidR="00AF46AF" w:rsidRPr="0084019A">
        <w:t>which</w:t>
      </w:r>
      <w:r w:rsidR="00B352F2" w:rsidRPr="0084019A">
        <w:t xml:space="preserve"> </w:t>
      </w:r>
      <w:r w:rsidR="00AF46AF" w:rsidRPr="0084019A">
        <w:t>has</w:t>
      </w:r>
      <w:r w:rsidR="00B352F2" w:rsidRPr="0084019A">
        <w:t xml:space="preserve"> </w:t>
      </w:r>
      <w:r w:rsidR="00AF46AF" w:rsidRPr="0084019A">
        <w:t>taken</w:t>
      </w:r>
      <w:r w:rsidR="00B352F2" w:rsidRPr="0084019A">
        <w:t xml:space="preserve"> </w:t>
      </w:r>
      <w:r w:rsidR="00AF46AF" w:rsidRPr="0084019A">
        <w:t>place</w:t>
      </w:r>
      <w:r w:rsidR="00B352F2" w:rsidRPr="0084019A">
        <w:t xml:space="preserve"> </w:t>
      </w:r>
      <w:r w:rsidR="00AF46AF" w:rsidRPr="0084019A">
        <w:t>on</w:t>
      </w:r>
      <w:r w:rsidR="00B352F2" w:rsidRPr="0084019A">
        <w:t xml:space="preserve"> </w:t>
      </w:r>
      <w:r w:rsidR="00AF46AF" w:rsidRPr="0084019A">
        <w:t>this</w:t>
      </w:r>
      <w:r w:rsidR="00B352F2" w:rsidRPr="0084019A">
        <w:t xml:space="preserve"> </w:t>
      </w:r>
      <w:r w:rsidR="00AF46AF" w:rsidRPr="0084019A">
        <w:t>day,</w:t>
      </w:r>
      <w:r w:rsidR="00B352F2" w:rsidRPr="0084019A">
        <w:t xml:space="preserve"> </w:t>
      </w:r>
      <w:r w:rsidR="00AF46AF" w:rsidRPr="0084019A">
        <w:t>and</w:t>
      </w:r>
      <w:r w:rsidR="00B352F2" w:rsidRPr="0084019A">
        <w:t xml:space="preserve"> </w:t>
      </w:r>
      <w:r w:rsidR="00AF46AF" w:rsidRPr="0084019A">
        <w:t>because</w:t>
      </w:r>
      <w:r w:rsidR="00B352F2" w:rsidRPr="0084019A">
        <w:t xml:space="preserve"> </w:t>
      </w:r>
      <w:r w:rsidR="00AF46AF" w:rsidRPr="0084019A">
        <w:t>the</w:t>
      </w:r>
      <w:r w:rsidR="00B352F2" w:rsidRPr="0084019A">
        <w:t xml:space="preserve"> </w:t>
      </w:r>
      <w:r w:rsidR="00AF46AF" w:rsidRPr="0084019A">
        <w:t>Blessed</w:t>
      </w:r>
      <w:r w:rsidR="00B352F2" w:rsidRPr="0084019A">
        <w:t xml:space="preserve"> </w:t>
      </w:r>
      <w:r w:rsidR="00AF46AF" w:rsidRPr="0084019A">
        <w:t>Perfection</w:t>
      </w:r>
      <w:r w:rsidR="00B352F2" w:rsidRPr="0084019A">
        <w:t xml:space="preserve"> </w:t>
      </w:r>
      <w:r w:rsidR="00AF46AF" w:rsidRPr="0084019A">
        <w:t>has</w:t>
      </w:r>
      <w:r w:rsidR="00B352F2" w:rsidRPr="0084019A">
        <w:t xml:space="preserve"> </w:t>
      </w:r>
      <w:r w:rsidR="00AF46AF" w:rsidRPr="0084019A">
        <w:t>celebrated</w:t>
      </w:r>
      <w:r w:rsidR="00B352F2" w:rsidRPr="0084019A">
        <w:t xml:space="preserve"> </w:t>
      </w:r>
      <w:r w:rsidR="00AF46AF" w:rsidRPr="0084019A">
        <w:t>it</w:t>
      </w:r>
      <w:r w:rsidR="00B352F2" w:rsidRPr="0084019A">
        <w:t xml:space="preserve"> </w:t>
      </w:r>
      <w:r w:rsidR="00AF46AF" w:rsidRPr="0084019A">
        <w:t>and</w:t>
      </w:r>
      <w:r w:rsidR="00B352F2" w:rsidRPr="0084019A">
        <w:t xml:space="preserve"> </w:t>
      </w:r>
      <w:r w:rsidR="00AF46AF" w:rsidRPr="0084019A">
        <w:t>has</w:t>
      </w:r>
      <w:r w:rsidR="00B352F2" w:rsidRPr="0084019A">
        <w:t xml:space="preserve"> </w:t>
      </w:r>
      <w:r w:rsidR="00AF46AF" w:rsidRPr="0084019A">
        <w:t>revealed</w:t>
      </w:r>
      <w:r w:rsidR="00B352F2" w:rsidRPr="0084019A">
        <w:t xml:space="preserve"> </w:t>
      </w:r>
      <w:r w:rsidR="00AF46AF" w:rsidRPr="0084019A">
        <w:t>many</w:t>
      </w:r>
      <w:r w:rsidR="00B352F2" w:rsidRPr="0084019A">
        <w:t xml:space="preserve"> </w:t>
      </w:r>
      <w:r w:rsidR="00AF46AF" w:rsidRPr="0084019A">
        <w:t>Tablets</w:t>
      </w:r>
      <w:r w:rsidR="00B352F2" w:rsidRPr="0084019A">
        <w:t xml:space="preserve"> </w:t>
      </w:r>
      <w:r w:rsidR="00AF46AF" w:rsidRPr="0084019A">
        <w:t>in</w:t>
      </w:r>
      <w:r w:rsidR="00B352F2" w:rsidRPr="0084019A">
        <w:t xml:space="preserve"> </w:t>
      </w:r>
      <w:r w:rsidR="00AF46AF" w:rsidRPr="0084019A">
        <w:t>its</w:t>
      </w:r>
      <w:r w:rsidR="00B352F2" w:rsidRPr="0084019A">
        <w:t xml:space="preserve"> </w:t>
      </w:r>
      <w:r w:rsidR="00AF46AF" w:rsidRPr="0084019A">
        <w:t>commemoration</w:t>
      </w:r>
      <w:r w:rsidRPr="0084019A">
        <w:t>.</w:t>
      </w:r>
      <w:r w:rsidR="00B352F2" w:rsidRPr="0084019A">
        <w:t xml:space="preserve">  </w:t>
      </w:r>
      <w:r w:rsidR="00AF46AF" w:rsidRPr="0084019A">
        <w:t>The</w:t>
      </w:r>
      <w:r w:rsidR="00B352F2" w:rsidRPr="0084019A">
        <w:t xml:space="preserve"> </w:t>
      </w:r>
      <w:r w:rsidR="00AF46AF" w:rsidRPr="0084019A">
        <w:t>believers</w:t>
      </w:r>
      <w:r w:rsidR="00B352F2" w:rsidRPr="0084019A">
        <w:t xml:space="preserve"> </w:t>
      </w:r>
      <w:r w:rsidR="00AF46AF" w:rsidRPr="0084019A">
        <w:t>must</w:t>
      </w:r>
      <w:r w:rsidR="00B352F2" w:rsidRPr="0084019A">
        <w:t xml:space="preserve"> </w:t>
      </w:r>
      <w:r w:rsidR="00AF46AF" w:rsidRPr="0084019A">
        <w:t>commemorate</w:t>
      </w:r>
      <w:r w:rsidR="00B352F2" w:rsidRPr="0084019A">
        <w:t xml:space="preserve"> </w:t>
      </w:r>
      <w:r w:rsidR="00AF46AF" w:rsidRPr="0084019A">
        <w:t>this</w:t>
      </w:r>
      <w:r w:rsidR="00B352F2" w:rsidRPr="0084019A">
        <w:t xml:space="preserve"> </w:t>
      </w:r>
      <w:r w:rsidR="00AF46AF" w:rsidRPr="0084019A">
        <w:t>Day</w:t>
      </w:r>
      <w:r w:rsidR="00B352F2" w:rsidRPr="0084019A">
        <w:t xml:space="preserve"> </w:t>
      </w:r>
      <w:r w:rsidR="00AF46AF" w:rsidRPr="0084019A">
        <w:t>with</w:t>
      </w:r>
      <w:r w:rsidR="00B352F2" w:rsidRPr="0084019A">
        <w:t xml:space="preserve"> </w:t>
      </w:r>
      <w:r w:rsidR="00AF46AF" w:rsidRPr="0084019A">
        <w:t>all</w:t>
      </w:r>
      <w:r w:rsidR="00B352F2" w:rsidRPr="0084019A">
        <w:t xml:space="preserve"> </w:t>
      </w:r>
      <w:r w:rsidR="00AF46AF" w:rsidRPr="0084019A">
        <w:t>joy</w:t>
      </w:r>
      <w:r w:rsidR="00B352F2" w:rsidRPr="0084019A">
        <w:t xml:space="preserve"> </w:t>
      </w:r>
      <w:r w:rsidR="00AF46AF" w:rsidRPr="0084019A">
        <w:t>and</w:t>
      </w:r>
      <w:r w:rsidR="00B352F2" w:rsidRPr="0084019A">
        <w:t xml:space="preserve"> </w:t>
      </w:r>
      <w:r w:rsidR="00AF46AF" w:rsidRPr="0084019A">
        <w:t>gladness</w:t>
      </w:r>
      <w:r w:rsidRPr="0084019A">
        <w:t>.</w:t>
      </w:r>
      <w:r w:rsidR="00B352F2" w:rsidRPr="0084019A">
        <w:t xml:space="preserve">  </w:t>
      </w:r>
      <w:r w:rsidR="00AF46AF" w:rsidRPr="0084019A">
        <w:t>To</w:t>
      </w:r>
      <w:r w:rsidR="00B352F2" w:rsidRPr="0084019A">
        <w:t xml:space="preserve"> </w:t>
      </w:r>
      <w:r w:rsidR="00AF46AF" w:rsidRPr="0084019A">
        <w:t>celebrate</w:t>
      </w:r>
      <w:r w:rsidR="00B352F2" w:rsidRPr="0084019A">
        <w:t xml:space="preserve"> </w:t>
      </w:r>
      <w:r w:rsidR="00AF46AF" w:rsidRPr="0084019A">
        <w:t>this</w:t>
      </w:r>
      <w:r w:rsidR="00B352F2" w:rsidRPr="0084019A">
        <w:t xml:space="preserve"> </w:t>
      </w:r>
      <w:r w:rsidR="00AF46AF" w:rsidRPr="0084019A">
        <w:t>for</w:t>
      </w:r>
      <w:r w:rsidR="00B352F2" w:rsidRPr="0084019A">
        <w:t xml:space="preserve"> </w:t>
      </w:r>
      <w:r w:rsidR="00AF46AF" w:rsidRPr="0084019A">
        <w:t>other</w:t>
      </w:r>
      <w:r w:rsidR="00B352F2" w:rsidRPr="0084019A">
        <w:t xml:space="preserve"> </w:t>
      </w:r>
      <w:r w:rsidR="00AF46AF" w:rsidRPr="0084019A">
        <w:t>purposes</w:t>
      </w:r>
      <w:r w:rsidR="00B352F2" w:rsidRPr="0084019A">
        <w:t xml:space="preserve"> </w:t>
      </w:r>
      <w:r w:rsidR="00AF46AF" w:rsidRPr="0084019A">
        <w:t>is</w:t>
      </w:r>
      <w:r w:rsidR="00B352F2" w:rsidRPr="0084019A">
        <w:t xml:space="preserve"> </w:t>
      </w:r>
      <w:r w:rsidR="00AF46AF" w:rsidRPr="0084019A">
        <w:t>against</w:t>
      </w:r>
      <w:r w:rsidR="00B352F2" w:rsidRPr="0084019A">
        <w:t xml:space="preserve"> </w:t>
      </w:r>
      <w:r w:rsidR="00AF46AF" w:rsidRPr="0084019A">
        <w:t>the</w:t>
      </w:r>
      <w:r w:rsidR="00B352F2" w:rsidRPr="0084019A">
        <w:t xml:space="preserve"> </w:t>
      </w:r>
      <w:r w:rsidR="00AF46AF" w:rsidRPr="0084019A">
        <w:t>Law</w:t>
      </w:r>
      <w:r w:rsidR="00B352F2" w:rsidRPr="0084019A">
        <w:t xml:space="preserve"> </w:t>
      </w:r>
      <w:r w:rsidR="00AF46AF" w:rsidRPr="0084019A">
        <w:t>of</w:t>
      </w:r>
      <w:r w:rsidR="00B352F2" w:rsidRPr="0084019A">
        <w:t xml:space="preserve"> </w:t>
      </w:r>
      <w:r w:rsidR="00AF46AF" w:rsidRPr="0084019A">
        <w:t>God</w:t>
      </w:r>
      <w:r w:rsidRPr="0084019A">
        <w:t>.</w:t>
      </w:r>
      <w:r w:rsidR="00B352F2" w:rsidRPr="0084019A">
        <w:t xml:space="preserve">  </w:t>
      </w:r>
      <w:r w:rsidR="00AF46AF" w:rsidRPr="0084019A">
        <w:t>No</w:t>
      </w:r>
      <w:r w:rsidR="00B352F2" w:rsidRPr="0084019A">
        <w:t xml:space="preserve"> </w:t>
      </w:r>
      <w:r w:rsidR="00AF46AF" w:rsidRPr="0084019A">
        <w:t>feast</w:t>
      </w:r>
      <w:r w:rsidR="00B352F2" w:rsidRPr="0084019A">
        <w:t xml:space="preserve"> </w:t>
      </w:r>
      <w:r w:rsidR="00AF46AF" w:rsidRPr="0084019A">
        <w:t>days</w:t>
      </w:r>
      <w:r w:rsidR="00B352F2" w:rsidRPr="0084019A">
        <w:t xml:space="preserve"> </w:t>
      </w:r>
      <w:r w:rsidR="00AF46AF" w:rsidRPr="0084019A">
        <w:t>can</w:t>
      </w:r>
      <w:r w:rsidR="00B352F2" w:rsidRPr="0084019A">
        <w:t xml:space="preserve"> </w:t>
      </w:r>
      <w:r w:rsidR="00AF46AF" w:rsidRPr="0084019A">
        <w:t>be</w:t>
      </w:r>
      <w:r w:rsidR="00B352F2" w:rsidRPr="0084019A">
        <w:t xml:space="preserve"> </w:t>
      </w:r>
      <w:r w:rsidR="00AF46AF" w:rsidRPr="0084019A">
        <w:t>set</w:t>
      </w:r>
      <w:r w:rsidR="00B352F2" w:rsidRPr="0084019A">
        <w:t xml:space="preserve"> </w:t>
      </w:r>
      <w:r w:rsidR="00AF46AF" w:rsidRPr="0084019A">
        <w:t>aside</w:t>
      </w:r>
      <w:r w:rsidR="00B352F2" w:rsidRPr="0084019A">
        <w:t xml:space="preserve"> </w:t>
      </w:r>
      <w:r w:rsidR="00AF46AF" w:rsidRPr="0084019A">
        <w:t>or</w:t>
      </w:r>
      <w:r w:rsidR="00B352F2" w:rsidRPr="0084019A">
        <w:t xml:space="preserve"> </w:t>
      </w:r>
      <w:r w:rsidR="00AF46AF" w:rsidRPr="0084019A">
        <w:t>created</w:t>
      </w:r>
      <w:r w:rsidR="00B352F2" w:rsidRPr="0084019A">
        <w:t xml:space="preserve"> </w:t>
      </w:r>
      <w:r w:rsidR="00AF46AF" w:rsidRPr="0084019A">
        <w:t>except</w:t>
      </w:r>
      <w:r w:rsidR="00B352F2" w:rsidRPr="0084019A">
        <w:t xml:space="preserve"> </w:t>
      </w:r>
      <w:r w:rsidR="00AF46AF" w:rsidRPr="0084019A">
        <w:t>Feasts</w:t>
      </w:r>
      <w:r w:rsidR="00B352F2" w:rsidRPr="0084019A">
        <w:t xml:space="preserve"> </w:t>
      </w:r>
      <w:r w:rsidR="00EC0A22" w:rsidRPr="0084019A">
        <w:t>that</w:t>
      </w:r>
      <w:r w:rsidR="00B352F2" w:rsidRPr="0084019A">
        <w:t xml:space="preserve"> </w:t>
      </w:r>
      <w:r w:rsidR="00AF46AF" w:rsidRPr="0084019A">
        <w:t>concern</w:t>
      </w:r>
      <w:r w:rsidR="00B352F2" w:rsidRPr="0084019A">
        <w:t xml:space="preserve"> </w:t>
      </w:r>
      <w:r w:rsidR="00AF46AF" w:rsidRPr="0084019A">
        <w:t>the</w:t>
      </w:r>
      <w:r w:rsidR="00B352F2" w:rsidRPr="0084019A">
        <w:t xml:space="preserve"> </w:t>
      </w:r>
      <w:r w:rsidR="00AF46AF" w:rsidRPr="0084019A">
        <w:t>Blessed</w:t>
      </w:r>
      <w:r w:rsidR="00B352F2" w:rsidRPr="0084019A">
        <w:t xml:space="preserve"> </w:t>
      </w:r>
      <w:r w:rsidR="00AF46AF" w:rsidRPr="0084019A">
        <w:t>Beauty</w:t>
      </w:r>
      <w:r w:rsidR="00B352F2" w:rsidRPr="0084019A">
        <w:t xml:space="preserve"> </w:t>
      </w:r>
      <w:r w:rsidR="00AF46AF" w:rsidRPr="0084019A">
        <w:t>and</w:t>
      </w:r>
      <w:r w:rsidR="00B352F2" w:rsidRPr="0084019A">
        <w:t xml:space="preserve"> </w:t>
      </w:r>
      <w:r w:rsidR="00AF46AF" w:rsidRPr="0084019A">
        <w:t>His</w:t>
      </w:r>
      <w:r w:rsidR="00B352F2" w:rsidRPr="0084019A">
        <w:t xml:space="preserve"> </w:t>
      </w:r>
      <w:r w:rsidR="00AF46AF" w:rsidRPr="0084019A">
        <w:t>Highness</w:t>
      </w:r>
      <w:r w:rsidR="00B352F2" w:rsidRPr="0084019A">
        <w:t xml:space="preserve"> </w:t>
      </w:r>
      <w:r w:rsidR="00AF46AF" w:rsidRPr="0084019A">
        <w:t>the</w:t>
      </w:r>
      <w:r w:rsidR="00B352F2" w:rsidRPr="0084019A">
        <w:t xml:space="preserve"> </w:t>
      </w:r>
      <w:r w:rsidR="00AF46AF" w:rsidRPr="0084019A">
        <w:t>Supreme</w:t>
      </w:r>
      <w:r w:rsidR="00B352F2" w:rsidRPr="0084019A">
        <w:t xml:space="preserve"> </w:t>
      </w:r>
      <w:r w:rsidR="00AF46AF" w:rsidRPr="0084019A">
        <w:t>(the</w:t>
      </w:r>
      <w:r w:rsidR="00B352F2" w:rsidRPr="0084019A">
        <w:t xml:space="preserve"> </w:t>
      </w:r>
      <w:r w:rsidR="00AF46AF" w:rsidRPr="0084019A">
        <w:t>Bab).</w:t>
      </w:r>
      <w:r w:rsidRPr="0084019A">
        <w:t>”</w:t>
      </w:r>
    </w:p>
    <w:p w:rsidR="0084019A" w:rsidRDefault="00AF46AF" w:rsidP="0084019A">
      <w:pPr>
        <w:pStyle w:val="Text"/>
      </w:pPr>
      <w:r w:rsidRPr="0084019A">
        <w:t>Then</w:t>
      </w:r>
      <w:r w:rsidR="00B352F2" w:rsidRPr="0084019A">
        <w:t xml:space="preserve"> </w:t>
      </w:r>
      <w:r w:rsidRPr="0084019A">
        <w:t>turning</w:t>
      </w:r>
      <w:r w:rsidR="00B352F2" w:rsidRPr="0084019A">
        <w:t xml:space="preserve"> </w:t>
      </w:r>
      <w:r w:rsidRPr="0084019A">
        <w:t>to</w:t>
      </w:r>
      <w:r w:rsidR="00B352F2" w:rsidRPr="0084019A">
        <w:t xml:space="preserve"> </w:t>
      </w:r>
      <w:r w:rsidRPr="0084019A">
        <w:t>all</w:t>
      </w:r>
      <w:r w:rsidR="00B352F2" w:rsidRPr="0084019A">
        <w:t xml:space="preserve"> </w:t>
      </w:r>
      <w:r w:rsidRPr="0084019A">
        <w:t>of</w:t>
      </w:r>
      <w:r w:rsidR="00B352F2" w:rsidRPr="0084019A">
        <w:t xml:space="preserve"> </w:t>
      </w:r>
      <w:r w:rsidRPr="0084019A">
        <w:t>us</w:t>
      </w:r>
      <w:r w:rsidR="00B352F2" w:rsidRPr="0084019A">
        <w:t xml:space="preserve"> </w:t>
      </w:r>
      <w:r w:rsidRPr="0084019A">
        <w:t>present</w:t>
      </w:r>
      <w:r w:rsidR="00B352F2" w:rsidRPr="0084019A">
        <w:t xml:space="preserve"> </w:t>
      </w:r>
      <w:r w:rsidRPr="0084019A">
        <w:t>at</w:t>
      </w:r>
      <w:r w:rsidR="00B352F2" w:rsidRPr="0084019A">
        <w:t xml:space="preserve"> </w:t>
      </w:r>
      <w:r w:rsidRPr="0084019A">
        <w:t>table,</w:t>
      </w:r>
      <w:r w:rsidR="00B352F2" w:rsidRPr="0084019A">
        <w:t xml:space="preserve"> </w:t>
      </w:r>
      <w:r w:rsidRPr="0084019A">
        <w:t>He</w:t>
      </w:r>
      <w:r w:rsidR="00B352F2" w:rsidRPr="0084019A">
        <w:t xml:space="preserve"> </w:t>
      </w:r>
      <w:r w:rsidRPr="0084019A">
        <w:t>said</w:t>
      </w:r>
      <w:r w:rsidR="00B352F2" w:rsidRPr="0084019A">
        <w:t xml:space="preserve"> </w:t>
      </w:r>
      <w:r w:rsidRPr="0084019A">
        <w:t>with</w:t>
      </w:r>
      <w:r w:rsidR="00B352F2" w:rsidRPr="0084019A">
        <w:t xml:space="preserve"> </w:t>
      </w:r>
      <w:r w:rsidRPr="0084019A">
        <w:t>great</w:t>
      </w:r>
      <w:r w:rsidR="00B352F2" w:rsidRPr="0084019A">
        <w:t xml:space="preserve"> </w:t>
      </w:r>
      <w:r w:rsidRPr="0084019A">
        <w:t>emphasis</w:t>
      </w:r>
      <w:r w:rsidR="00B352F2" w:rsidRPr="0084019A">
        <w:t xml:space="preserve"> </w:t>
      </w:r>
      <w:r w:rsidRPr="0084019A">
        <w:t>and</w:t>
      </w:r>
      <w:r w:rsidR="00B352F2" w:rsidRPr="0084019A">
        <w:t xml:space="preserve"> </w:t>
      </w:r>
      <w:r w:rsidRPr="0084019A">
        <w:t>earnestness</w:t>
      </w:r>
      <w:r w:rsidR="00991B2B" w:rsidRPr="0084019A">
        <w:t>:</w:t>
      </w:r>
      <w:r w:rsidR="00B352F2" w:rsidRPr="0084019A">
        <w:t xml:space="preserve">  </w:t>
      </w:r>
      <w:r w:rsidR="00991B2B" w:rsidRPr="0084019A">
        <w:t>“</w:t>
      </w:r>
      <w:r w:rsidRPr="0084019A">
        <w:t>Do</w:t>
      </w:r>
      <w:r w:rsidR="00B352F2" w:rsidRPr="0084019A">
        <w:t xml:space="preserve"> </w:t>
      </w:r>
      <w:r w:rsidRPr="0084019A">
        <w:t>you</w:t>
      </w:r>
      <w:r w:rsidR="00B352F2" w:rsidRPr="0084019A">
        <w:t xml:space="preserve"> </w:t>
      </w:r>
      <w:r w:rsidRPr="0084019A">
        <w:t>understand</w:t>
      </w:r>
      <w:r w:rsidR="00B352F2" w:rsidRPr="0084019A">
        <w:t xml:space="preserve"> </w:t>
      </w:r>
      <w:r w:rsidRPr="0084019A">
        <w:t>what</w:t>
      </w:r>
      <w:r w:rsidR="00B352F2" w:rsidRPr="0084019A">
        <w:t xml:space="preserve"> </w:t>
      </w:r>
      <w:r w:rsidRPr="0084019A">
        <w:t>I</w:t>
      </w:r>
      <w:r w:rsidR="00B352F2" w:rsidRPr="0084019A">
        <w:t xml:space="preserve"> </w:t>
      </w:r>
      <w:r w:rsidRPr="0084019A">
        <w:t>am</w:t>
      </w:r>
      <w:r w:rsidR="00B352F2" w:rsidRPr="0084019A">
        <w:t xml:space="preserve"> </w:t>
      </w:r>
      <w:r w:rsidRPr="0084019A">
        <w:t>saying?</w:t>
      </w:r>
      <w:r w:rsidR="00EC0A22" w:rsidRPr="0084019A">
        <w:t xml:space="preserve"> </w:t>
      </w:r>
      <w:r w:rsidR="00B352F2" w:rsidRPr="0084019A">
        <w:t xml:space="preserve"> </w:t>
      </w:r>
      <w:r w:rsidRPr="0084019A">
        <w:t>For</w:t>
      </w:r>
      <w:r w:rsidR="00B352F2" w:rsidRPr="0084019A">
        <w:t xml:space="preserve"> </w:t>
      </w:r>
      <w:r w:rsidRPr="0084019A">
        <w:t>if</w:t>
      </w:r>
      <w:r w:rsidR="00B352F2" w:rsidRPr="0084019A">
        <w:t xml:space="preserve"> </w:t>
      </w:r>
      <w:r w:rsidRPr="0084019A">
        <w:t>contrary</w:t>
      </w:r>
      <w:r w:rsidR="00B352F2" w:rsidRPr="0084019A">
        <w:t xml:space="preserve"> </w:t>
      </w:r>
      <w:r w:rsidRPr="0084019A">
        <w:t>to</w:t>
      </w:r>
      <w:r w:rsidR="00B352F2" w:rsidRPr="0084019A">
        <w:t xml:space="preserve"> </w:t>
      </w:r>
      <w:r w:rsidRPr="0084019A">
        <w:t>this</w:t>
      </w:r>
      <w:r w:rsidR="00B352F2" w:rsidRPr="0084019A">
        <w:t xml:space="preserve"> </w:t>
      </w:r>
      <w:r w:rsidRPr="0084019A">
        <w:t>be</w:t>
      </w:r>
      <w:r w:rsidR="00B352F2" w:rsidRPr="0084019A">
        <w:t xml:space="preserve"> </w:t>
      </w:r>
      <w:r w:rsidRPr="0084019A">
        <w:t>acted</w:t>
      </w:r>
      <w:r w:rsidR="00B352F2" w:rsidRPr="0084019A">
        <w:t xml:space="preserve"> </w:t>
      </w:r>
      <w:r w:rsidRPr="0084019A">
        <w:t>upon,</w:t>
      </w:r>
      <w:r w:rsidR="00B352F2" w:rsidRPr="0084019A">
        <w:t xml:space="preserve"> </w:t>
      </w:r>
      <w:r w:rsidRPr="0084019A">
        <w:t>it</w:t>
      </w:r>
      <w:r w:rsidR="00B352F2" w:rsidRPr="0084019A">
        <w:t xml:space="preserve"> </w:t>
      </w:r>
      <w:r w:rsidRPr="0084019A">
        <w:t>would</w:t>
      </w:r>
      <w:r w:rsidR="00B352F2" w:rsidRPr="0084019A">
        <w:t xml:space="preserve"> </w:t>
      </w:r>
      <w:r w:rsidRPr="0084019A">
        <w:t>become</w:t>
      </w:r>
      <w:r w:rsidR="00B352F2" w:rsidRPr="0084019A">
        <w:t xml:space="preserve"> </w:t>
      </w:r>
      <w:r w:rsidRPr="0084019A">
        <w:t>like</w:t>
      </w:r>
      <w:r w:rsidR="00B352F2" w:rsidRPr="0084019A">
        <w:t xml:space="preserve"> </w:t>
      </w:r>
      <w:r w:rsidRPr="0084019A">
        <w:t>unto</w:t>
      </w:r>
      <w:r w:rsidR="00B352F2" w:rsidRPr="0084019A">
        <w:t xml:space="preserve"> </w:t>
      </w:r>
      <w:r w:rsidRPr="0084019A">
        <w:t>the</w:t>
      </w:r>
      <w:r w:rsidR="00B352F2" w:rsidRPr="0084019A">
        <w:t xml:space="preserve"> </w:t>
      </w:r>
      <w:r w:rsidRPr="0084019A">
        <w:t>numerous</w:t>
      </w:r>
      <w:r w:rsidR="00B352F2" w:rsidRPr="0084019A">
        <w:t xml:space="preserve"> </w:t>
      </w:r>
      <w:r w:rsidRPr="0084019A">
        <w:t>feasts</w:t>
      </w:r>
      <w:r w:rsidR="00B352F2" w:rsidRPr="0084019A">
        <w:t xml:space="preserve"> </w:t>
      </w:r>
      <w:r w:rsidRPr="0084019A">
        <w:t>and</w:t>
      </w:r>
      <w:r w:rsidR="00B352F2" w:rsidRPr="0084019A">
        <w:t xml:space="preserve"> </w:t>
      </w:r>
      <w:r w:rsidRPr="0084019A">
        <w:t>holidays</w:t>
      </w:r>
      <w:r w:rsidR="00B352F2" w:rsidRPr="0084019A">
        <w:t xml:space="preserve"> </w:t>
      </w:r>
      <w:r w:rsidRPr="0084019A">
        <w:t>of</w:t>
      </w:r>
      <w:r w:rsidR="00B352F2" w:rsidRPr="0084019A">
        <w:t xml:space="preserve"> </w:t>
      </w:r>
      <w:r w:rsidRPr="0084019A">
        <w:t>certain</w:t>
      </w:r>
      <w:r w:rsidR="00B352F2" w:rsidRPr="0084019A">
        <w:t xml:space="preserve"> </w:t>
      </w:r>
      <w:r w:rsidRPr="0084019A">
        <w:t>sects</w:t>
      </w:r>
      <w:r w:rsidR="00B352F2" w:rsidRPr="0084019A">
        <w:t xml:space="preserve"> </w:t>
      </w:r>
      <w:r w:rsidRPr="0084019A">
        <w:t>which,</w:t>
      </w:r>
      <w:r w:rsidR="00B352F2" w:rsidRPr="0084019A">
        <w:t xml:space="preserve"> </w:t>
      </w:r>
      <w:r w:rsidRPr="0084019A">
        <w:t>out</w:t>
      </w:r>
      <w:r w:rsidR="00B352F2" w:rsidRPr="0084019A">
        <w:t xml:space="preserve"> </w:t>
      </w:r>
      <w:r w:rsidRPr="0084019A">
        <w:t>of</w:t>
      </w:r>
      <w:r w:rsidR="00B352F2" w:rsidRPr="0084019A">
        <w:t xml:space="preserve"> </w:t>
      </w:r>
      <w:r w:rsidRPr="0084019A">
        <w:t>the</w:t>
      </w:r>
      <w:r w:rsidR="00B352F2" w:rsidRPr="0084019A">
        <w:t xml:space="preserve"> </w:t>
      </w:r>
      <w:r w:rsidRPr="0084019A">
        <w:t>three</w:t>
      </w:r>
      <w:r w:rsidR="00B352F2" w:rsidRPr="0084019A">
        <w:t xml:space="preserve"> </w:t>
      </w:r>
      <w:r w:rsidRPr="0084019A">
        <w:t>hundred</w:t>
      </w:r>
    </w:p>
    <w:p w:rsidR="0084019A" w:rsidRDefault="0084019A">
      <w:pPr>
        <w:widowControl/>
        <w:kinsoku/>
        <w:overflowPunct/>
        <w:textAlignment w:val="auto"/>
      </w:pPr>
      <w:r>
        <w:br w:type="page"/>
      </w:r>
    </w:p>
    <w:p w:rsidR="00AF46AF" w:rsidRPr="0084019A" w:rsidRDefault="004B2AB8" w:rsidP="0084019A">
      <w:pPr>
        <w:pStyle w:val="Textcts"/>
      </w:pPr>
      <w:r>
        <w:lastRenderedPageBreak/>
        <w:t xml:space="preserve">&lt;p </w:t>
      </w:r>
      <w:r w:rsidR="00AF46AF" w:rsidRPr="00FB112F">
        <w:t>52&gt;</w:t>
      </w:r>
      <w:r w:rsidR="00B352F2" w:rsidRPr="0084019A">
        <w:t xml:space="preserve"> </w:t>
      </w:r>
      <w:r w:rsidR="00AF46AF" w:rsidRPr="0084019A">
        <w:t>and</w:t>
      </w:r>
      <w:r w:rsidR="00B352F2" w:rsidRPr="0084019A">
        <w:t xml:space="preserve"> </w:t>
      </w:r>
      <w:r w:rsidR="00AF46AF" w:rsidRPr="0084019A">
        <w:t>sixty-five</w:t>
      </w:r>
      <w:r w:rsidR="00B352F2" w:rsidRPr="0084019A">
        <w:t xml:space="preserve"> </w:t>
      </w:r>
      <w:r w:rsidR="00AF46AF" w:rsidRPr="0084019A">
        <w:t>days</w:t>
      </w:r>
      <w:r w:rsidR="00B352F2" w:rsidRPr="0084019A">
        <w:t xml:space="preserve"> </w:t>
      </w:r>
      <w:r w:rsidR="00AF46AF" w:rsidRPr="0084019A">
        <w:t>of</w:t>
      </w:r>
      <w:r w:rsidR="00B352F2" w:rsidRPr="0084019A">
        <w:t xml:space="preserve"> </w:t>
      </w:r>
      <w:r w:rsidR="00AF46AF" w:rsidRPr="0084019A">
        <w:t>the</w:t>
      </w:r>
      <w:r w:rsidR="00B352F2" w:rsidRPr="0084019A">
        <w:t xml:space="preserve"> </w:t>
      </w:r>
      <w:r w:rsidR="00AF46AF" w:rsidRPr="0084019A">
        <w:t>year,</w:t>
      </w:r>
      <w:r w:rsidR="00B352F2" w:rsidRPr="0084019A">
        <w:t xml:space="preserve"> </w:t>
      </w:r>
      <w:r w:rsidR="00AF46AF" w:rsidRPr="0084019A">
        <w:t>have</w:t>
      </w:r>
      <w:r w:rsidR="00B352F2" w:rsidRPr="0084019A">
        <w:t xml:space="preserve"> </w:t>
      </w:r>
      <w:r w:rsidR="00AF46AF" w:rsidRPr="0084019A">
        <w:t>some</w:t>
      </w:r>
      <w:r w:rsidR="00B352F2" w:rsidRPr="0084019A">
        <w:t xml:space="preserve"> </w:t>
      </w:r>
      <w:r w:rsidR="00AF46AF" w:rsidRPr="0084019A">
        <w:t>hundred</w:t>
      </w:r>
      <w:r w:rsidR="00B352F2" w:rsidRPr="0084019A">
        <w:t xml:space="preserve"> </w:t>
      </w:r>
      <w:r w:rsidR="00AF46AF" w:rsidRPr="0084019A">
        <w:t>and</w:t>
      </w:r>
      <w:r w:rsidR="00B352F2" w:rsidRPr="0084019A">
        <w:t xml:space="preserve"> </w:t>
      </w:r>
      <w:r w:rsidR="00AF46AF" w:rsidRPr="0084019A">
        <w:t>eighty</w:t>
      </w:r>
      <w:r w:rsidR="00B352F2" w:rsidRPr="0084019A">
        <w:t xml:space="preserve"> </w:t>
      </w:r>
      <w:r w:rsidR="00AF46AF" w:rsidRPr="0084019A">
        <w:t>feast</w:t>
      </w:r>
      <w:r w:rsidR="00B352F2" w:rsidRPr="0084019A">
        <w:t xml:space="preserve"> </w:t>
      </w:r>
      <w:r w:rsidR="00AF46AF" w:rsidRPr="0084019A">
        <w:t>days</w:t>
      </w:r>
      <w:r w:rsidR="00991B2B" w:rsidRPr="0084019A">
        <w:t>.</w:t>
      </w:r>
      <w:r w:rsidR="00B352F2" w:rsidRPr="0084019A">
        <w:t xml:space="preserve">  </w:t>
      </w:r>
      <w:r w:rsidR="00AF46AF" w:rsidRPr="0084019A">
        <w:t>To</w:t>
      </w:r>
      <w:r w:rsidR="00B352F2" w:rsidRPr="0084019A">
        <w:t xml:space="preserve"> </w:t>
      </w:r>
      <w:r w:rsidR="00AF46AF" w:rsidRPr="0084019A">
        <w:t>sum</w:t>
      </w:r>
      <w:r w:rsidR="00B352F2" w:rsidRPr="0084019A">
        <w:t xml:space="preserve"> </w:t>
      </w:r>
      <w:r w:rsidR="00AF46AF" w:rsidRPr="0084019A">
        <w:t>up,</w:t>
      </w:r>
      <w:r w:rsidR="00B352F2" w:rsidRPr="0084019A">
        <w:t xml:space="preserve"> </w:t>
      </w:r>
      <w:r w:rsidR="0084019A">
        <w:t>t</w:t>
      </w:r>
      <w:r w:rsidR="00AF46AF" w:rsidRPr="0084019A">
        <w:t>he</w:t>
      </w:r>
      <w:r w:rsidR="00B352F2" w:rsidRPr="0084019A">
        <w:t xml:space="preserve"> </w:t>
      </w:r>
      <w:r w:rsidR="00AF46AF" w:rsidRPr="0084019A">
        <w:t>purpose</w:t>
      </w:r>
      <w:r w:rsidR="00B352F2" w:rsidRPr="0084019A">
        <w:t xml:space="preserve"> </w:t>
      </w:r>
      <w:r w:rsidR="00AF46AF" w:rsidRPr="0084019A">
        <w:t>is</w:t>
      </w:r>
      <w:r w:rsidR="00B352F2" w:rsidRPr="0084019A">
        <w:t xml:space="preserve"> </w:t>
      </w:r>
      <w:r w:rsidR="00AF46AF" w:rsidRPr="0084019A">
        <w:t>that</w:t>
      </w:r>
      <w:r w:rsidR="00B352F2" w:rsidRPr="0084019A">
        <w:t xml:space="preserve"> </w:t>
      </w:r>
      <w:r w:rsidR="00AF46AF" w:rsidRPr="0084019A">
        <w:t>this</w:t>
      </w:r>
      <w:r w:rsidR="00B352F2" w:rsidRPr="0084019A">
        <w:t xml:space="preserve"> </w:t>
      </w:r>
      <w:r w:rsidR="00AF46AF" w:rsidRPr="0084019A">
        <w:t>day</w:t>
      </w:r>
      <w:r w:rsidR="00B352F2" w:rsidRPr="0084019A">
        <w:t xml:space="preserve"> </w:t>
      </w:r>
      <w:r w:rsidR="00AF46AF" w:rsidRPr="0084019A">
        <w:t>is</w:t>
      </w:r>
      <w:r w:rsidR="00B352F2" w:rsidRPr="0084019A">
        <w:t xml:space="preserve"> </w:t>
      </w:r>
      <w:r w:rsidR="00AF46AF" w:rsidRPr="0084019A">
        <w:t>the</w:t>
      </w:r>
      <w:r w:rsidR="00B352F2" w:rsidRPr="0084019A">
        <w:t xml:space="preserve"> </w:t>
      </w:r>
      <w:r w:rsidR="00AF46AF" w:rsidRPr="0084019A">
        <w:t>anniversary</w:t>
      </w:r>
      <w:r w:rsidR="00B352F2" w:rsidRPr="0084019A">
        <w:t xml:space="preserve"> </w:t>
      </w:r>
      <w:r w:rsidR="00AF46AF" w:rsidRPr="0084019A">
        <w:t>of</w:t>
      </w:r>
      <w:r w:rsidR="00B352F2" w:rsidRPr="0084019A">
        <w:t xml:space="preserve"> </w:t>
      </w:r>
      <w:r w:rsidR="00AF46AF" w:rsidRPr="0084019A">
        <w:t>the</w:t>
      </w:r>
      <w:r w:rsidR="00B352F2" w:rsidRPr="0084019A">
        <w:t xml:space="preserve"> </w:t>
      </w:r>
      <w:r w:rsidR="00AF46AF" w:rsidRPr="0084019A">
        <w:t>Bab</w:t>
      </w:r>
      <w:r w:rsidR="00991B2B" w:rsidRPr="0084019A">
        <w:t>’</w:t>
      </w:r>
      <w:r w:rsidR="00AF46AF" w:rsidRPr="0084019A">
        <w:t>s</w:t>
      </w:r>
      <w:r w:rsidR="00B352F2" w:rsidRPr="0084019A">
        <w:t xml:space="preserve"> </w:t>
      </w:r>
      <w:r w:rsidR="00AF46AF" w:rsidRPr="0084019A">
        <w:t>Declaration,</w:t>
      </w:r>
      <w:r w:rsidR="00B352F2" w:rsidRPr="0084019A">
        <w:t xml:space="preserve"> </w:t>
      </w:r>
      <w:r w:rsidR="00AF46AF" w:rsidRPr="0084019A">
        <w:t>and</w:t>
      </w:r>
      <w:r w:rsidR="00B352F2" w:rsidRPr="0084019A">
        <w:t xml:space="preserve"> </w:t>
      </w:r>
      <w:r w:rsidR="00AF46AF" w:rsidRPr="0084019A">
        <w:t>it</w:t>
      </w:r>
      <w:r w:rsidR="00B352F2" w:rsidRPr="0084019A">
        <w:t xml:space="preserve"> </w:t>
      </w:r>
      <w:r w:rsidR="00AF46AF" w:rsidRPr="0084019A">
        <w:t>must</w:t>
      </w:r>
      <w:r w:rsidR="00B352F2" w:rsidRPr="0084019A">
        <w:t xml:space="preserve"> </w:t>
      </w:r>
      <w:r w:rsidR="00AF46AF" w:rsidRPr="0084019A">
        <w:t>be</w:t>
      </w:r>
      <w:r w:rsidR="00B352F2" w:rsidRPr="0084019A">
        <w:t xml:space="preserve"> </w:t>
      </w:r>
      <w:r w:rsidR="00AF46AF" w:rsidRPr="0084019A">
        <w:t>celebrated</w:t>
      </w:r>
      <w:r w:rsidR="00B352F2" w:rsidRPr="0084019A">
        <w:t xml:space="preserve"> </w:t>
      </w:r>
      <w:r w:rsidR="00AF46AF" w:rsidRPr="0084019A">
        <w:t>as</w:t>
      </w:r>
      <w:r w:rsidR="00B352F2" w:rsidRPr="0084019A">
        <w:t xml:space="preserve"> </w:t>
      </w:r>
      <w:r w:rsidR="00AF46AF" w:rsidRPr="0084019A">
        <w:t>such</w:t>
      </w:r>
      <w:r w:rsidR="00991B2B" w:rsidRPr="0084019A">
        <w:t>.</w:t>
      </w:r>
      <w:r w:rsidR="00B352F2" w:rsidRPr="0084019A">
        <w:t xml:space="preserve">  </w:t>
      </w:r>
      <w:r w:rsidR="00AF46AF" w:rsidRPr="0084019A">
        <w:t>Not</w:t>
      </w:r>
      <w:r w:rsidR="00B352F2" w:rsidRPr="0084019A">
        <w:t xml:space="preserve"> </w:t>
      </w:r>
      <w:r w:rsidR="00AF46AF" w:rsidRPr="0084019A">
        <w:t>only</w:t>
      </w:r>
      <w:r w:rsidR="00B352F2" w:rsidRPr="0084019A">
        <w:t xml:space="preserve"> </w:t>
      </w:r>
      <w:r w:rsidR="00AF46AF" w:rsidRPr="0084019A">
        <w:t>my</w:t>
      </w:r>
      <w:r w:rsidR="00B352F2" w:rsidRPr="0084019A">
        <w:t xml:space="preserve"> </w:t>
      </w:r>
      <w:r w:rsidR="00AF46AF" w:rsidRPr="0084019A">
        <w:t>birth,</w:t>
      </w:r>
      <w:r w:rsidR="00B352F2" w:rsidRPr="0084019A">
        <w:t xml:space="preserve"> </w:t>
      </w:r>
      <w:r w:rsidR="00AF46AF" w:rsidRPr="0084019A">
        <w:t>but</w:t>
      </w:r>
      <w:r w:rsidR="00B352F2" w:rsidRPr="0084019A">
        <w:t xml:space="preserve"> </w:t>
      </w:r>
      <w:r w:rsidR="00AF46AF" w:rsidRPr="0084019A">
        <w:t>the</w:t>
      </w:r>
      <w:r w:rsidR="00B352F2" w:rsidRPr="0084019A">
        <w:t xml:space="preserve"> </w:t>
      </w:r>
      <w:r w:rsidR="00AF46AF" w:rsidRPr="0084019A">
        <w:t>birth</w:t>
      </w:r>
      <w:r w:rsidR="00B352F2" w:rsidRPr="0084019A">
        <w:t xml:space="preserve"> </w:t>
      </w:r>
      <w:r w:rsidR="00AF46AF" w:rsidRPr="0084019A">
        <w:t>of</w:t>
      </w:r>
      <w:r w:rsidR="00B352F2" w:rsidRPr="0084019A">
        <w:t xml:space="preserve"> </w:t>
      </w:r>
      <w:r w:rsidR="00AF46AF" w:rsidRPr="0084019A">
        <w:t>hundreds</w:t>
      </w:r>
      <w:r w:rsidR="00B352F2" w:rsidRPr="0084019A">
        <w:t xml:space="preserve"> </w:t>
      </w:r>
      <w:r w:rsidR="00AF46AF" w:rsidRPr="0084019A">
        <w:t>of</w:t>
      </w:r>
      <w:r w:rsidR="00B352F2" w:rsidRPr="0084019A">
        <w:t xml:space="preserve"> </w:t>
      </w:r>
      <w:r w:rsidR="00AF46AF" w:rsidRPr="0084019A">
        <w:t>thousands</w:t>
      </w:r>
      <w:r w:rsidR="00B352F2" w:rsidRPr="0084019A">
        <w:t xml:space="preserve"> </w:t>
      </w:r>
      <w:r w:rsidR="00AF46AF" w:rsidRPr="0084019A">
        <w:t>of</w:t>
      </w:r>
      <w:r w:rsidR="00B352F2" w:rsidRPr="0084019A">
        <w:t xml:space="preserve"> </w:t>
      </w:r>
      <w:r w:rsidR="00AF46AF" w:rsidRPr="0084019A">
        <w:t>people</w:t>
      </w:r>
      <w:r w:rsidR="00B352F2" w:rsidRPr="0084019A">
        <w:t xml:space="preserve"> </w:t>
      </w:r>
      <w:r w:rsidR="00AF46AF" w:rsidRPr="0084019A">
        <w:t>has</w:t>
      </w:r>
      <w:r w:rsidR="00B352F2" w:rsidRPr="0084019A">
        <w:t xml:space="preserve"> </w:t>
      </w:r>
      <w:r w:rsidR="00AF46AF" w:rsidRPr="0084019A">
        <w:t>coincided</w:t>
      </w:r>
      <w:r w:rsidR="00B352F2" w:rsidRPr="0084019A">
        <w:t xml:space="preserve"> </w:t>
      </w:r>
      <w:r w:rsidR="00AF46AF" w:rsidRPr="0084019A">
        <w:t>with</w:t>
      </w:r>
      <w:r w:rsidR="00B352F2" w:rsidRPr="0084019A">
        <w:t xml:space="preserve"> </w:t>
      </w:r>
      <w:r w:rsidR="00AF46AF" w:rsidRPr="0084019A">
        <w:t>this</w:t>
      </w:r>
      <w:r w:rsidR="00B352F2" w:rsidRPr="0084019A">
        <w:t xml:space="preserve"> </w:t>
      </w:r>
      <w:r w:rsidR="00AF46AF" w:rsidRPr="0084019A">
        <w:t>Day</w:t>
      </w:r>
      <w:r w:rsidR="00991B2B" w:rsidRPr="0084019A">
        <w:t>.</w:t>
      </w:r>
      <w:r w:rsidR="00B352F2" w:rsidRPr="0084019A">
        <w:t xml:space="preserve">  </w:t>
      </w:r>
      <w:r w:rsidR="00AF46AF" w:rsidRPr="0084019A">
        <w:t>So,</w:t>
      </w:r>
      <w:r w:rsidR="00B352F2" w:rsidRPr="0084019A">
        <w:t xml:space="preserve"> </w:t>
      </w:r>
      <w:r w:rsidR="00AF46AF" w:rsidRPr="0084019A">
        <w:t>this</w:t>
      </w:r>
      <w:r w:rsidR="00B352F2" w:rsidRPr="0084019A">
        <w:t xml:space="preserve"> </w:t>
      </w:r>
      <w:r w:rsidR="00AF46AF" w:rsidRPr="0084019A">
        <w:t>mere</w:t>
      </w:r>
      <w:r w:rsidR="00B352F2" w:rsidRPr="0084019A">
        <w:t xml:space="preserve"> </w:t>
      </w:r>
      <w:r w:rsidR="00AF46AF" w:rsidRPr="0084019A">
        <w:t>coincidence</w:t>
      </w:r>
      <w:r w:rsidR="00B352F2" w:rsidRPr="0084019A">
        <w:t xml:space="preserve"> </w:t>
      </w:r>
      <w:r w:rsidR="00AF46AF" w:rsidRPr="0084019A">
        <w:t>must</w:t>
      </w:r>
      <w:r w:rsidR="00B352F2" w:rsidRPr="0084019A">
        <w:t xml:space="preserve"> </w:t>
      </w:r>
      <w:r w:rsidR="00AF46AF" w:rsidRPr="0084019A">
        <w:t>not</w:t>
      </w:r>
      <w:r w:rsidR="00B352F2" w:rsidRPr="0084019A">
        <w:t xml:space="preserve"> </w:t>
      </w:r>
      <w:r w:rsidR="00AF46AF" w:rsidRPr="0084019A">
        <w:t>be</w:t>
      </w:r>
      <w:r w:rsidR="00B352F2" w:rsidRPr="0084019A">
        <w:t xml:space="preserve"> </w:t>
      </w:r>
      <w:r w:rsidR="00AF46AF" w:rsidRPr="0084019A">
        <w:t>used</w:t>
      </w:r>
      <w:r w:rsidR="00B352F2" w:rsidRPr="0084019A">
        <w:t xml:space="preserve"> </w:t>
      </w:r>
      <w:r w:rsidR="00AF46AF" w:rsidRPr="0084019A">
        <w:t>for</w:t>
      </w:r>
      <w:r w:rsidR="00B352F2" w:rsidRPr="0084019A">
        <w:t xml:space="preserve"> </w:t>
      </w:r>
      <w:r w:rsidR="00AF46AF" w:rsidRPr="0084019A">
        <w:t>celebrating</w:t>
      </w:r>
      <w:r w:rsidR="00B352F2" w:rsidRPr="0084019A">
        <w:t xml:space="preserve"> </w:t>
      </w:r>
      <w:r w:rsidR="00AF46AF" w:rsidRPr="0084019A">
        <w:t>a</w:t>
      </w:r>
      <w:r w:rsidR="00B352F2" w:rsidRPr="0084019A">
        <w:t xml:space="preserve"> </w:t>
      </w:r>
      <w:r w:rsidR="00AF46AF" w:rsidRPr="0084019A">
        <w:t>feast</w:t>
      </w:r>
      <w:r w:rsidR="00B352F2" w:rsidRPr="0084019A">
        <w:t xml:space="preserve"> </w:t>
      </w:r>
      <w:r w:rsidR="00AF46AF" w:rsidRPr="0084019A">
        <w:t>for</w:t>
      </w:r>
      <w:r w:rsidR="00B352F2" w:rsidRPr="0084019A">
        <w:t xml:space="preserve"> </w:t>
      </w:r>
      <w:r w:rsidR="00AF46AF" w:rsidRPr="0084019A">
        <w:t>my</w:t>
      </w:r>
      <w:r w:rsidR="00B352F2" w:rsidRPr="0084019A">
        <w:t xml:space="preserve"> </w:t>
      </w:r>
      <w:r w:rsidR="00AF46AF" w:rsidRPr="0084019A">
        <w:t>birth.</w:t>
      </w:r>
      <w:r w:rsidR="00991B2B" w:rsidRPr="0084019A">
        <w:t>”</w:t>
      </w:r>
    </w:p>
    <w:p w:rsidR="00AF46AF" w:rsidRPr="00FB112F" w:rsidRDefault="00AF46AF" w:rsidP="00FB112F">
      <w:pPr>
        <w:pStyle w:val="Myhead"/>
      </w:pPr>
      <w:bookmarkStart w:id="52" w:name="h52"/>
      <w:r w:rsidRPr="00FB112F">
        <w:t>Refusal</w:t>
      </w:r>
      <w:r w:rsidR="00B352F2" w:rsidRPr="00FB112F">
        <w:t xml:space="preserve"> </w:t>
      </w:r>
      <w:r w:rsidRPr="00FB112F">
        <w:t>to</w:t>
      </w:r>
      <w:r w:rsidR="00B352F2" w:rsidRPr="00FB112F">
        <w:t xml:space="preserve"> </w:t>
      </w:r>
      <w:r w:rsidRPr="00FB112F">
        <w:t>seek</w:t>
      </w:r>
      <w:r w:rsidR="00B352F2" w:rsidRPr="00FB112F">
        <w:t xml:space="preserve"> </w:t>
      </w:r>
      <w:r w:rsidRPr="00FB112F">
        <w:t>his</w:t>
      </w:r>
      <w:r w:rsidR="00B352F2" w:rsidRPr="00FB112F">
        <w:t xml:space="preserve"> </w:t>
      </w:r>
      <w:r w:rsidRPr="00FB112F">
        <w:t>own</w:t>
      </w:r>
      <w:r w:rsidR="00B352F2" w:rsidRPr="00FB112F">
        <w:t xml:space="preserve"> </w:t>
      </w:r>
      <w:r w:rsidRPr="00FB112F">
        <w:t>release</w:t>
      </w:r>
      <w:r w:rsidR="00B352F2" w:rsidRPr="00FB112F">
        <w:t xml:space="preserve"> </w:t>
      </w:r>
      <w:r w:rsidRPr="00FB112F">
        <w:t>from</w:t>
      </w:r>
      <w:r w:rsidR="00B352F2" w:rsidRPr="00FB112F">
        <w:t xml:space="preserve"> </w:t>
      </w:r>
      <w:r w:rsidRPr="00FB112F">
        <w:t>prison;</w:t>
      </w:r>
      <w:r w:rsidR="00B352F2" w:rsidRPr="00FB112F">
        <w:t xml:space="preserve"> </w:t>
      </w:r>
      <w:r w:rsidRPr="00FB112F">
        <w:t>the</w:t>
      </w:r>
      <w:r w:rsidR="00B352F2" w:rsidRPr="00FB112F">
        <w:t xml:space="preserve"> </w:t>
      </w:r>
      <w:r w:rsidRPr="00FB112F">
        <w:t>importance</w:t>
      </w:r>
      <w:r w:rsidR="00B352F2" w:rsidRPr="00FB112F">
        <w:t xml:space="preserve"> </w:t>
      </w:r>
      <w:r w:rsidRPr="00FB112F">
        <w:t>of</w:t>
      </w:r>
      <w:r w:rsidR="00B352F2" w:rsidRPr="00FB112F">
        <w:t xml:space="preserve"> </w:t>
      </w:r>
      <w:r w:rsidRPr="00FB112F">
        <w:t>sacrifice</w:t>
      </w:r>
      <w:bookmarkEnd w:id="52"/>
    </w:p>
    <w:p w:rsidR="004A11AF" w:rsidRDefault="00AF46AF" w:rsidP="006A6072">
      <w:pPr>
        <w:pStyle w:val="Text"/>
      </w:pPr>
      <w:r w:rsidRPr="0084019A">
        <w:t>One</w:t>
      </w:r>
      <w:r w:rsidR="00B352F2" w:rsidRPr="0084019A">
        <w:t xml:space="preserve"> </w:t>
      </w:r>
      <w:r w:rsidRPr="0084019A">
        <w:t>evening</w:t>
      </w:r>
      <w:r w:rsidR="00B352F2" w:rsidRPr="0084019A">
        <w:t xml:space="preserve"> </w:t>
      </w:r>
      <w:r w:rsidRPr="0084019A">
        <w:t>while</w:t>
      </w:r>
      <w:r w:rsidR="00B352F2" w:rsidRPr="0084019A">
        <w:t xml:space="preserve"> </w:t>
      </w:r>
      <w:r w:rsidRPr="0084019A">
        <w:t>I</w:t>
      </w:r>
      <w:r w:rsidR="00B352F2" w:rsidRPr="0084019A">
        <w:t xml:space="preserve"> </w:t>
      </w:r>
      <w:r w:rsidRPr="0084019A">
        <w:t>was</w:t>
      </w:r>
      <w:r w:rsidR="00B352F2" w:rsidRPr="0084019A">
        <w:t xml:space="preserve"> </w:t>
      </w:r>
      <w:r w:rsidRPr="0084019A">
        <w:t>in</w:t>
      </w:r>
      <w:r w:rsidR="00B352F2" w:rsidRPr="0084019A">
        <w:t xml:space="preserve"> </w:t>
      </w:r>
      <w:r w:rsidRPr="0084019A">
        <w:t>the</w:t>
      </w:r>
      <w:r w:rsidR="00B352F2" w:rsidRPr="0084019A">
        <w:t xml:space="preserve"> </w:t>
      </w:r>
      <w:r w:rsidRPr="0084019A">
        <w:t>Holy</w:t>
      </w:r>
      <w:r w:rsidR="00B352F2" w:rsidRPr="0084019A">
        <w:t xml:space="preserve"> </w:t>
      </w:r>
      <w:r w:rsidRPr="0084019A">
        <w:t>Presence</w:t>
      </w:r>
      <w:r w:rsidR="00B352F2" w:rsidRPr="0084019A">
        <w:t xml:space="preserve"> </w:t>
      </w:r>
      <w:r w:rsidRPr="0084019A">
        <w:t>with</w:t>
      </w:r>
      <w:r w:rsidR="00B352F2" w:rsidRPr="0084019A">
        <w:t xml:space="preserve"> </w:t>
      </w:r>
      <w:r w:rsidRPr="0084019A">
        <w:t>other</w:t>
      </w:r>
      <w:r w:rsidR="00B352F2" w:rsidRPr="0084019A">
        <w:t xml:space="preserve"> </w:t>
      </w:r>
      <w:r w:rsidRPr="0084019A">
        <w:t>pilgrims,</w:t>
      </w:r>
      <w:r w:rsidR="00B352F2" w:rsidRPr="0084019A">
        <w:t xml:space="preserve"> </w:t>
      </w:r>
      <w:r w:rsidR="009F128E" w:rsidRPr="0084019A">
        <w:t>‘Abdu’l-Baha</w:t>
      </w:r>
      <w:r w:rsidR="00B352F2" w:rsidRPr="0084019A">
        <w:t xml:space="preserve"> </w:t>
      </w:r>
      <w:r w:rsidRPr="0084019A">
        <w:t>said</w:t>
      </w:r>
      <w:r w:rsidR="00B352F2" w:rsidRPr="0084019A">
        <w:t xml:space="preserve"> </w:t>
      </w:r>
      <w:r w:rsidRPr="0084019A">
        <w:t>in</w:t>
      </w:r>
      <w:r w:rsidR="00B352F2" w:rsidRPr="0084019A">
        <w:t xml:space="preserve"> </w:t>
      </w:r>
      <w:r w:rsidRPr="0084019A">
        <w:t>part</w:t>
      </w:r>
      <w:r w:rsidR="00991B2B" w:rsidRPr="0084019A">
        <w:t>:</w:t>
      </w:r>
      <w:r w:rsidR="00B352F2" w:rsidRPr="0084019A">
        <w:t xml:space="preserve">  </w:t>
      </w:r>
      <w:r w:rsidR="00991B2B" w:rsidRPr="0084019A">
        <w:t>“</w:t>
      </w:r>
      <w:r w:rsidRPr="0084019A">
        <w:t>Certain</w:t>
      </w:r>
      <w:r w:rsidR="00B352F2" w:rsidRPr="0084019A">
        <w:t xml:space="preserve"> </w:t>
      </w:r>
      <w:r w:rsidRPr="0084019A">
        <w:t>officials</w:t>
      </w:r>
      <w:r w:rsidR="00B352F2" w:rsidRPr="0084019A">
        <w:t xml:space="preserve"> </w:t>
      </w:r>
      <w:r w:rsidRPr="0084019A">
        <w:t>in</w:t>
      </w:r>
      <w:r w:rsidR="00B352F2" w:rsidRPr="0084019A">
        <w:t xml:space="preserve"> </w:t>
      </w:r>
      <w:r w:rsidRPr="0084019A">
        <w:t>the</w:t>
      </w:r>
      <w:r w:rsidR="00B352F2" w:rsidRPr="0084019A">
        <w:t xml:space="preserve"> </w:t>
      </w:r>
      <w:r w:rsidR="0084019A">
        <w:t>c</w:t>
      </w:r>
      <w:r w:rsidRPr="0084019A">
        <w:t>ity</w:t>
      </w:r>
      <w:r w:rsidR="00B352F2" w:rsidRPr="0084019A">
        <w:t xml:space="preserve"> </w:t>
      </w:r>
      <w:r w:rsidRPr="0084019A">
        <w:t>have</w:t>
      </w:r>
      <w:r w:rsidR="00B352F2" w:rsidRPr="0084019A">
        <w:t xml:space="preserve"> </w:t>
      </w:r>
      <w:r w:rsidRPr="0084019A">
        <w:t>requested</w:t>
      </w:r>
      <w:r w:rsidR="00B352F2" w:rsidRPr="0084019A">
        <w:t xml:space="preserve"> </w:t>
      </w:r>
      <w:r w:rsidRPr="0084019A">
        <w:t>me</w:t>
      </w:r>
      <w:r w:rsidR="00B352F2" w:rsidRPr="0084019A">
        <w:t xml:space="preserve"> </w:t>
      </w:r>
      <w:r w:rsidRPr="0084019A">
        <w:t>to</w:t>
      </w:r>
      <w:r w:rsidR="00B352F2" w:rsidRPr="0084019A">
        <w:t xml:space="preserve"> </w:t>
      </w:r>
      <w:r w:rsidRPr="0084019A">
        <w:t>write</w:t>
      </w:r>
      <w:r w:rsidR="00B352F2" w:rsidRPr="0084019A">
        <w:t xml:space="preserve"> </w:t>
      </w:r>
      <w:r w:rsidRPr="0084019A">
        <w:t>a</w:t>
      </w:r>
      <w:r w:rsidR="00B352F2" w:rsidRPr="0084019A">
        <w:t xml:space="preserve"> </w:t>
      </w:r>
      <w:r w:rsidRPr="0084019A">
        <w:t>petition</w:t>
      </w:r>
      <w:r w:rsidR="00B352F2" w:rsidRPr="0084019A">
        <w:t xml:space="preserve"> </w:t>
      </w:r>
      <w:r w:rsidRPr="0084019A">
        <w:t>for</w:t>
      </w:r>
      <w:r w:rsidR="00B352F2" w:rsidRPr="0084019A">
        <w:t xml:space="preserve"> </w:t>
      </w:r>
      <w:r w:rsidRPr="0084019A">
        <w:t>them</w:t>
      </w:r>
      <w:r w:rsidR="00B352F2" w:rsidRPr="0084019A">
        <w:t xml:space="preserve"> </w:t>
      </w:r>
      <w:r w:rsidRPr="0084019A">
        <w:t>to</w:t>
      </w:r>
      <w:r w:rsidR="00B352F2" w:rsidRPr="0084019A">
        <w:t xml:space="preserve"> </w:t>
      </w:r>
      <w:r w:rsidRPr="0084019A">
        <w:t>use</w:t>
      </w:r>
      <w:r w:rsidR="00B352F2" w:rsidRPr="0084019A">
        <w:t xml:space="preserve"> </w:t>
      </w:r>
      <w:r w:rsidRPr="0084019A">
        <w:t>before</w:t>
      </w:r>
      <w:r w:rsidR="00B352F2" w:rsidRPr="0084019A">
        <w:t xml:space="preserve"> </w:t>
      </w:r>
      <w:r w:rsidRPr="0084019A">
        <w:t>the</w:t>
      </w:r>
      <w:r w:rsidR="00B352F2" w:rsidRPr="0084019A">
        <w:t xml:space="preserve"> </w:t>
      </w:r>
      <w:r w:rsidRPr="0084019A">
        <w:t>higher</w:t>
      </w:r>
      <w:r w:rsidR="00B352F2" w:rsidRPr="0084019A">
        <w:t xml:space="preserve"> </w:t>
      </w:r>
      <w:r w:rsidRPr="0084019A">
        <w:t>authorities</w:t>
      </w:r>
      <w:r w:rsidR="00B352F2" w:rsidRPr="0084019A">
        <w:t xml:space="preserve"> </w:t>
      </w:r>
      <w:r w:rsidRPr="0084019A">
        <w:t>to</w:t>
      </w:r>
      <w:r w:rsidR="00B352F2" w:rsidRPr="0084019A">
        <w:t xml:space="preserve"> </w:t>
      </w:r>
      <w:r w:rsidRPr="0084019A">
        <w:t>bring</w:t>
      </w:r>
      <w:r w:rsidR="00B352F2" w:rsidRPr="0084019A">
        <w:t xml:space="preserve"> </w:t>
      </w:r>
      <w:r w:rsidRPr="0084019A">
        <w:t>about</w:t>
      </w:r>
      <w:r w:rsidR="00B352F2" w:rsidRPr="0084019A">
        <w:t xml:space="preserve"> </w:t>
      </w:r>
      <w:r w:rsidRPr="0084019A">
        <w:t>my</w:t>
      </w:r>
      <w:r w:rsidR="00B352F2" w:rsidRPr="0084019A">
        <w:t xml:space="preserve"> </w:t>
      </w:r>
      <w:r w:rsidRPr="0084019A">
        <w:t>release</w:t>
      </w:r>
      <w:r w:rsidR="00B352F2" w:rsidRPr="0084019A">
        <w:t xml:space="preserve"> </w:t>
      </w:r>
      <w:r w:rsidRPr="0084019A">
        <w:t>from</w:t>
      </w:r>
      <w:r w:rsidR="00B352F2" w:rsidRPr="0084019A">
        <w:t xml:space="preserve"> </w:t>
      </w:r>
      <w:r w:rsidRPr="0084019A">
        <w:t>incarceration</w:t>
      </w:r>
      <w:r w:rsidR="00991B2B" w:rsidRPr="0084019A">
        <w:t>.</w:t>
      </w:r>
      <w:r w:rsidR="00B352F2" w:rsidRPr="0084019A">
        <w:t xml:space="preserve">  </w:t>
      </w:r>
      <w:r w:rsidRPr="0084019A">
        <w:t>I</w:t>
      </w:r>
      <w:r w:rsidR="00B352F2" w:rsidRPr="0084019A">
        <w:t xml:space="preserve"> </w:t>
      </w:r>
      <w:r w:rsidRPr="0084019A">
        <w:t>have</w:t>
      </w:r>
      <w:r w:rsidR="00B352F2" w:rsidRPr="0084019A">
        <w:t xml:space="preserve"> </w:t>
      </w:r>
      <w:r w:rsidRPr="0084019A">
        <w:t>answered,</w:t>
      </w:r>
      <w:r w:rsidR="00B352F2" w:rsidRPr="0084019A">
        <w:t xml:space="preserve"> </w:t>
      </w:r>
      <w:r w:rsidR="00991B2B" w:rsidRPr="0084019A">
        <w:t>‘</w:t>
      </w:r>
      <w:r w:rsidRPr="0084019A">
        <w:t>God</w:t>
      </w:r>
      <w:r w:rsidR="00B352F2" w:rsidRPr="0084019A">
        <w:t xml:space="preserve"> </w:t>
      </w:r>
      <w:r w:rsidRPr="0084019A">
        <w:t>forbid</w:t>
      </w:r>
      <w:r w:rsidR="00B352F2" w:rsidRPr="0084019A">
        <w:t xml:space="preserve"> </w:t>
      </w:r>
      <w:r w:rsidRPr="0084019A">
        <w:t>that</w:t>
      </w:r>
      <w:r w:rsidR="00B352F2" w:rsidRPr="0084019A">
        <w:t xml:space="preserve"> </w:t>
      </w:r>
      <w:r w:rsidRPr="0084019A">
        <w:t>I</w:t>
      </w:r>
      <w:r w:rsidR="00B352F2" w:rsidRPr="0084019A">
        <w:t xml:space="preserve"> </w:t>
      </w:r>
      <w:r w:rsidRPr="0084019A">
        <w:t>write</w:t>
      </w:r>
      <w:r w:rsidR="00B352F2" w:rsidRPr="0084019A">
        <w:t xml:space="preserve"> </w:t>
      </w:r>
      <w:r w:rsidRPr="0084019A">
        <w:t>such</w:t>
      </w:r>
      <w:r w:rsidR="00B352F2" w:rsidRPr="0084019A">
        <w:t xml:space="preserve"> </w:t>
      </w:r>
      <w:r w:rsidRPr="0084019A">
        <w:t>a</w:t>
      </w:r>
      <w:r w:rsidR="00B352F2" w:rsidRPr="0084019A">
        <w:t xml:space="preserve"> </w:t>
      </w:r>
      <w:r w:rsidRPr="0084019A">
        <w:t>thing!</w:t>
      </w:r>
      <w:r w:rsidR="00B352F2" w:rsidRPr="0084019A">
        <w:t xml:space="preserve"> </w:t>
      </w:r>
      <w:r w:rsidR="00EC0A22" w:rsidRPr="0084019A">
        <w:t xml:space="preserve"> </w:t>
      </w:r>
      <w:r w:rsidRPr="0084019A">
        <w:t>This</w:t>
      </w:r>
      <w:r w:rsidR="00B352F2" w:rsidRPr="0084019A">
        <w:t xml:space="preserve"> </w:t>
      </w:r>
      <w:r w:rsidRPr="0084019A">
        <w:t>is</w:t>
      </w:r>
      <w:r w:rsidR="00B352F2" w:rsidRPr="0084019A">
        <w:t xml:space="preserve"> </w:t>
      </w:r>
      <w:r w:rsidRPr="0084019A">
        <w:t>far</w:t>
      </w:r>
      <w:r w:rsidR="00B352F2" w:rsidRPr="0084019A">
        <w:t xml:space="preserve"> </w:t>
      </w:r>
      <w:r w:rsidRPr="0084019A">
        <w:t>from</w:t>
      </w:r>
      <w:r w:rsidR="00B352F2" w:rsidRPr="0084019A">
        <w:t xml:space="preserve"> </w:t>
      </w:r>
      <w:r w:rsidRPr="0084019A">
        <w:t>being</w:t>
      </w:r>
      <w:r w:rsidR="00B352F2" w:rsidRPr="0084019A">
        <w:t xml:space="preserve"> </w:t>
      </w:r>
      <w:r w:rsidRPr="0084019A">
        <w:t>my</w:t>
      </w:r>
      <w:r w:rsidR="00B352F2" w:rsidRPr="0084019A">
        <w:t xml:space="preserve"> </w:t>
      </w:r>
      <w:r w:rsidRPr="0084019A">
        <w:t>w</w:t>
      </w:r>
      <w:r w:rsidR="0084019A">
        <w:t>a</w:t>
      </w:r>
      <w:r w:rsidRPr="0084019A">
        <w:t>nt.</w:t>
      </w:r>
      <w:r w:rsidR="006A6072">
        <w:t>’</w:t>
      </w:r>
      <w:r w:rsidR="00991B2B" w:rsidRPr="0084019A">
        <w:t>”</w:t>
      </w:r>
      <w:r w:rsidR="00B352F2" w:rsidRPr="0084019A">
        <w:t xml:space="preserve"> </w:t>
      </w:r>
      <w:r w:rsidR="00EC0A22" w:rsidRPr="0084019A">
        <w:t xml:space="preserve"> </w:t>
      </w:r>
      <w:r w:rsidRPr="0084019A">
        <w:t>He</w:t>
      </w:r>
      <w:r w:rsidR="00B352F2" w:rsidRPr="0084019A">
        <w:t xml:space="preserve"> </w:t>
      </w:r>
      <w:r w:rsidRPr="0084019A">
        <w:t>then</w:t>
      </w:r>
      <w:r w:rsidR="00B352F2" w:rsidRPr="0084019A">
        <w:t xml:space="preserve"> </w:t>
      </w:r>
      <w:r w:rsidRPr="0084019A">
        <w:t>continued</w:t>
      </w:r>
      <w:r w:rsidR="00991B2B" w:rsidRPr="0084019A">
        <w:t>:</w:t>
      </w:r>
      <w:r w:rsidR="00B352F2" w:rsidRPr="0084019A">
        <w:t xml:space="preserve">  </w:t>
      </w:r>
      <w:r w:rsidR="00991B2B" w:rsidRPr="0084019A">
        <w:t>“</w:t>
      </w:r>
      <w:r w:rsidRPr="0084019A">
        <w:t>This</w:t>
      </w:r>
      <w:r w:rsidR="00B352F2" w:rsidRPr="0084019A">
        <w:t xml:space="preserve"> </w:t>
      </w:r>
      <w:r w:rsidRPr="0084019A">
        <w:t>imprisonment</w:t>
      </w:r>
      <w:r w:rsidR="00B352F2" w:rsidRPr="0084019A">
        <w:t xml:space="preserve"> </w:t>
      </w:r>
      <w:r w:rsidRPr="0084019A">
        <w:t>is</w:t>
      </w:r>
      <w:r w:rsidR="00B352F2" w:rsidRPr="0084019A">
        <w:t xml:space="preserve"> </w:t>
      </w:r>
      <w:r w:rsidRPr="0084019A">
        <w:t>a</w:t>
      </w:r>
      <w:r w:rsidR="00B352F2" w:rsidRPr="0084019A">
        <w:t xml:space="preserve"> </w:t>
      </w:r>
      <w:r w:rsidRPr="0084019A">
        <w:t>rest</w:t>
      </w:r>
      <w:r w:rsidR="00B352F2" w:rsidRPr="0084019A">
        <w:t xml:space="preserve"> </w:t>
      </w:r>
      <w:r w:rsidRPr="0084019A">
        <w:t>for</w:t>
      </w:r>
      <w:r w:rsidR="00B352F2" w:rsidRPr="0084019A">
        <w:t xml:space="preserve"> </w:t>
      </w:r>
      <w:r w:rsidRPr="0084019A">
        <w:t>me</w:t>
      </w:r>
      <w:r w:rsidR="00991B2B" w:rsidRPr="0084019A">
        <w:t>.</w:t>
      </w:r>
      <w:r w:rsidR="00B352F2" w:rsidRPr="0084019A">
        <w:t xml:space="preserve">  </w:t>
      </w:r>
      <w:r w:rsidRPr="0084019A">
        <w:t>There</w:t>
      </w:r>
      <w:r w:rsidR="00B352F2" w:rsidRPr="0084019A">
        <w:t xml:space="preserve"> </w:t>
      </w:r>
      <w:r w:rsidRPr="0084019A">
        <w:t>is</w:t>
      </w:r>
      <w:r w:rsidR="00B352F2" w:rsidRPr="0084019A">
        <w:t xml:space="preserve"> </w:t>
      </w:r>
      <w:r w:rsidRPr="0084019A">
        <w:t>no</w:t>
      </w:r>
      <w:r w:rsidR="00B352F2" w:rsidRPr="0084019A">
        <w:t xml:space="preserve"> </w:t>
      </w:r>
      <w:r w:rsidRPr="0084019A">
        <w:t>hardship</w:t>
      </w:r>
      <w:r w:rsidR="00B352F2" w:rsidRPr="0084019A">
        <w:t xml:space="preserve"> </w:t>
      </w:r>
      <w:r w:rsidRPr="0084019A">
        <w:t>in</w:t>
      </w:r>
      <w:r w:rsidR="00B352F2" w:rsidRPr="0084019A">
        <w:t xml:space="preserve"> </w:t>
      </w:r>
      <w:r w:rsidRPr="0084019A">
        <w:t>it</w:t>
      </w:r>
      <w:r w:rsidR="00991B2B" w:rsidRPr="0084019A">
        <w:t>.</w:t>
      </w:r>
      <w:r w:rsidR="00B352F2" w:rsidRPr="0084019A">
        <w:t xml:space="preserve">  </w:t>
      </w:r>
      <w:r w:rsidRPr="0084019A">
        <w:t>God</w:t>
      </w:r>
      <w:r w:rsidR="00B352F2" w:rsidRPr="0084019A">
        <w:t xml:space="preserve"> </w:t>
      </w:r>
      <w:r w:rsidRPr="0084019A">
        <w:t>willing,</w:t>
      </w:r>
      <w:r w:rsidR="00B352F2" w:rsidRPr="0084019A">
        <w:t xml:space="preserve"> </w:t>
      </w:r>
      <w:r w:rsidRPr="0084019A">
        <w:t>by</w:t>
      </w:r>
      <w:r w:rsidR="00B352F2" w:rsidRPr="0084019A">
        <w:t xml:space="preserve"> </w:t>
      </w:r>
      <w:r w:rsidRPr="0084019A">
        <w:t>the</w:t>
      </w:r>
      <w:r w:rsidR="00B352F2" w:rsidRPr="0084019A">
        <w:t xml:space="preserve"> </w:t>
      </w:r>
      <w:r w:rsidRPr="0084019A">
        <w:t>Grace</w:t>
      </w:r>
      <w:r w:rsidR="00B352F2" w:rsidRPr="0084019A">
        <w:t xml:space="preserve"> </w:t>
      </w:r>
      <w:r w:rsidRPr="0084019A">
        <w:t>of</w:t>
      </w:r>
      <w:r w:rsidR="00B352F2" w:rsidRPr="0084019A">
        <w:t xml:space="preserve"> </w:t>
      </w:r>
      <w:r w:rsidRPr="0084019A">
        <w:t>the</w:t>
      </w:r>
      <w:r w:rsidR="00B352F2" w:rsidRPr="0084019A">
        <w:t xml:space="preserve"> </w:t>
      </w:r>
      <w:r w:rsidRPr="0084019A">
        <w:t>Blessed</w:t>
      </w:r>
      <w:r w:rsidR="00B352F2" w:rsidRPr="0084019A">
        <w:t xml:space="preserve"> </w:t>
      </w:r>
      <w:r w:rsidRPr="0084019A">
        <w:t>Perfection,</w:t>
      </w:r>
      <w:r w:rsidR="00B352F2" w:rsidRPr="0084019A">
        <w:t xml:space="preserve"> </w:t>
      </w:r>
      <w:r w:rsidRPr="0084019A">
        <w:t>I</w:t>
      </w:r>
      <w:r w:rsidR="00B352F2" w:rsidRPr="0084019A">
        <w:t xml:space="preserve"> </w:t>
      </w:r>
      <w:r w:rsidRPr="0084019A">
        <w:t>must</w:t>
      </w:r>
      <w:r w:rsidR="00B352F2" w:rsidRPr="0084019A">
        <w:t xml:space="preserve"> </w:t>
      </w:r>
      <w:r w:rsidRPr="0084019A">
        <w:t>suffer</w:t>
      </w:r>
      <w:r w:rsidR="00B352F2" w:rsidRPr="0084019A">
        <w:t xml:space="preserve"> </w:t>
      </w:r>
      <w:r w:rsidRPr="0084019A">
        <w:t>great</w:t>
      </w:r>
      <w:r w:rsidR="00B352F2" w:rsidRPr="0084019A">
        <w:t xml:space="preserve"> </w:t>
      </w:r>
      <w:r w:rsidRPr="0084019A">
        <w:t>hardships</w:t>
      </w:r>
      <w:r w:rsidR="00B352F2" w:rsidRPr="0084019A">
        <w:t xml:space="preserve"> </w:t>
      </w:r>
      <w:r w:rsidRPr="0084019A">
        <w:t>and</w:t>
      </w:r>
      <w:r w:rsidR="00B352F2" w:rsidRPr="0084019A">
        <w:t xml:space="preserve"> </w:t>
      </w:r>
      <w:r w:rsidRPr="0084019A">
        <w:t>persecutions.</w:t>
      </w:r>
      <w:r w:rsidR="00991B2B" w:rsidRPr="0084019A">
        <w:t>”</w:t>
      </w:r>
      <w:r w:rsidR="00B352F2" w:rsidRPr="0084019A">
        <w:t xml:space="preserve"> </w:t>
      </w:r>
      <w:r w:rsidR="0084019A">
        <w:t xml:space="preserve"> </w:t>
      </w:r>
      <w:r w:rsidRPr="0084019A">
        <w:t>Then</w:t>
      </w:r>
      <w:r w:rsidR="00B352F2" w:rsidRPr="0084019A">
        <w:t xml:space="preserve"> </w:t>
      </w:r>
      <w:r w:rsidRPr="0084019A">
        <w:t>He</w:t>
      </w:r>
      <w:r w:rsidR="00B352F2" w:rsidRPr="0084019A">
        <w:t xml:space="preserve"> </w:t>
      </w:r>
      <w:r w:rsidRPr="0084019A">
        <w:t>quoted</w:t>
      </w:r>
      <w:r w:rsidR="00B352F2" w:rsidRPr="0084019A">
        <w:t xml:space="preserve"> </w:t>
      </w:r>
      <w:r w:rsidRPr="0084019A">
        <w:t>a</w:t>
      </w:r>
      <w:r w:rsidR="00B352F2" w:rsidRPr="0084019A">
        <w:t xml:space="preserve"> </w:t>
      </w:r>
      <w:r w:rsidRPr="0084019A">
        <w:t>verse</w:t>
      </w:r>
      <w:r w:rsidR="00B352F2" w:rsidRPr="0084019A">
        <w:t xml:space="preserve"> </w:t>
      </w:r>
      <w:r w:rsidRPr="0084019A">
        <w:t>from</w:t>
      </w:r>
      <w:r w:rsidR="00B352F2" w:rsidRPr="0084019A">
        <w:t xml:space="preserve"> </w:t>
      </w:r>
      <w:r w:rsidR="00394F0E" w:rsidRPr="0084019A">
        <w:t>Baha’u’llah</w:t>
      </w:r>
      <w:r w:rsidR="00991B2B" w:rsidRPr="0084019A">
        <w:t>’</w:t>
      </w:r>
      <w:r w:rsidRPr="0084019A">
        <w:t>s</w:t>
      </w:r>
      <w:r w:rsidR="00B352F2" w:rsidRPr="0084019A">
        <w:t xml:space="preserve"> </w:t>
      </w:r>
      <w:r w:rsidRPr="0084019A">
        <w:t>great</w:t>
      </w:r>
      <w:r w:rsidR="00B352F2" w:rsidRPr="0084019A">
        <w:t xml:space="preserve"> </w:t>
      </w:r>
      <w:r w:rsidRPr="0084019A">
        <w:t>poem</w:t>
      </w:r>
      <w:r w:rsidR="00B352F2" w:rsidRPr="0084019A">
        <w:t xml:space="preserve"> </w:t>
      </w:r>
      <w:r w:rsidRPr="0084019A">
        <w:t>(entitled</w:t>
      </w:r>
      <w:r w:rsidR="00B352F2" w:rsidRPr="0084019A">
        <w:t xml:space="preserve"> </w:t>
      </w:r>
      <w:proofErr w:type="spellStart"/>
      <w:r w:rsidRPr="0084019A">
        <w:t>War</w:t>
      </w:r>
      <w:r w:rsidR="00AF1428">
        <w:t>q</w:t>
      </w:r>
      <w:r w:rsidRPr="0084019A">
        <w:t>a</w:t>
      </w:r>
      <w:r w:rsidR="00AF1428">
        <w:t>’</w:t>
      </w:r>
      <w:r w:rsidRPr="0084019A">
        <w:t>iy</w:t>
      </w:r>
      <w:r w:rsidR="00AF1428">
        <w:t>a</w:t>
      </w:r>
      <w:r w:rsidRPr="0084019A">
        <w:t>h</w:t>
      </w:r>
      <w:proofErr w:type="spellEnd"/>
      <w:r w:rsidRPr="0084019A">
        <w:t>)</w:t>
      </w:r>
      <w:r w:rsidR="00AF1428">
        <w:rPr>
          <w:rStyle w:val="FootnoteReference"/>
        </w:rPr>
        <w:footnoteReference w:id="37"/>
      </w:r>
      <w:r w:rsidR="00B352F2" w:rsidRPr="0084019A">
        <w:t xml:space="preserve"> </w:t>
      </w:r>
      <w:r w:rsidRPr="0084019A">
        <w:t>in</w:t>
      </w:r>
      <w:r w:rsidR="00B352F2" w:rsidRPr="0084019A">
        <w:t xml:space="preserve"> </w:t>
      </w:r>
      <w:r w:rsidRPr="0084019A">
        <w:t>which</w:t>
      </w:r>
      <w:r w:rsidR="00B352F2" w:rsidRPr="0084019A">
        <w:t xml:space="preserve"> </w:t>
      </w:r>
      <w:r w:rsidR="00394F0E" w:rsidRPr="0084019A">
        <w:t>Baha’u’llah</w:t>
      </w:r>
      <w:r w:rsidR="00B352F2" w:rsidRPr="0084019A">
        <w:t xml:space="preserve"> </w:t>
      </w:r>
      <w:r w:rsidRPr="0084019A">
        <w:t>says</w:t>
      </w:r>
      <w:r w:rsidR="00991B2B" w:rsidRPr="0084019A">
        <w:t>:</w:t>
      </w:r>
      <w:r w:rsidR="00B352F2" w:rsidRPr="0084019A">
        <w:t xml:space="preserve">  </w:t>
      </w:r>
      <w:r w:rsidR="00991B2B" w:rsidRPr="0084019A">
        <w:t>“</w:t>
      </w:r>
      <w:r w:rsidRPr="0084019A">
        <w:t>The</w:t>
      </w:r>
      <w:r w:rsidR="00B352F2" w:rsidRPr="0084019A">
        <w:t xml:space="preserve"> </w:t>
      </w:r>
      <w:r w:rsidRPr="0084019A">
        <w:t>sign</w:t>
      </w:r>
      <w:r w:rsidR="00B352F2" w:rsidRPr="0084019A">
        <w:t xml:space="preserve"> </w:t>
      </w:r>
      <w:r w:rsidRPr="0084019A">
        <w:t>of</w:t>
      </w:r>
      <w:r w:rsidR="00B352F2" w:rsidRPr="0084019A">
        <w:t xml:space="preserve"> </w:t>
      </w:r>
      <w:r w:rsidRPr="0084019A">
        <w:t>irons</w:t>
      </w:r>
      <w:r w:rsidR="00B352F2" w:rsidRPr="0084019A">
        <w:t xml:space="preserve"> </w:t>
      </w:r>
      <w:r w:rsidRPr="0084019A">
        <w:t>is</w:t>
      </w:r>
      <w:r w:rsidR="00B352F2" w:rsidRPr="0084019A">
        <w:t xml:space="preserve"> </w:t>
      </w:r>
      <w:r w:rsidRPr="0084019A">
        <w:t>still</w:t>
      </w:r>
      <w:r w:rsidR="00B352F2" w:rsidRPr="0084019A">
        <w:t xml:space="preserve"> </w:t>
      </w:r>
      <w:r w:rsidRPr="0084019A">
        <w:t>manifest</w:t>
      </w:r>
      <w:r w:rsidR="00B352F2" w:rsidRPr="0084019A">
        <w:t xml:space="preserve"> </w:t>
      </w:r>
      <w:r w:rsidRPr="0084019A">
        <w:t>on</w:t>
      </w:r>
      <w:r w:rsidR="00B352F2" w:rsidRPr="0084019A">
        <w:t xml:space="preserve"> </w:t>
      </w:r>
      <w:r w:rsidRPr="0084019A">
        <w:t>my</w:t>
      </w:r>
      <w:r w:rsidR="00B352F2" w:rsidRPr="0084019A">
        <w:t xml:space="preserve"> </w:t>
      </w:r>
      <w:r w:rsidRPr="0084019A">
        <w:t>neck;</w:t>
      </w:r>
      <w:r w:rsidR="00B352F2" w:rsidRPr="0084019A">
        <w:t xml:space="preserve"> </w:t>
      </w:r>
      <w:r w:rsidRPr="0084019A">
        <w:t>the</w:t>
      </w:r>
      <w:r w:rsidR="00B352F2" w:rsidRPr="0084019A">
        <w:t xml:space="preserve"> </w:t>
      </w:r>
      <w:r w:rsidRPr="0084019A">
        <w:t>scar</w:t>
      </w:r>
      <w:r w:rsidR="00B352F2" w:rsidRPr="0084019A">
        <w:t xml:space="preserve"> </w:t>
      </w:r>
      <w:r w:rsidRPr="0084019A">
        <w:t>of</w:t>
      </w:r>
      <w:r w:rsidR="00B352F2" w:rsidRPr="0084019A">
        <w:t xml:space="preserve"> </w:t>
      </w:r>
      <w:r w:rsidRPr="0084019A">
        <w:t>fetters</w:t>
      </w:r>
      <w:r w:rsidR="00B352F2" w:rsidRPr="0084019A">
        <w:t xml:space="preserve"> </w:t>
      </w:r>
      <w:r w:rsidRPr="0084019A">
        <w:t>is</w:t>
      </w:r>
      <w:r w:rsidR="00B352F2" w:rsidRPr="0084019A">
        <w:t xml:space="preserve"> </w:t>
      </w:r>
      <w:r w:rsidRPr="0084019A">
        <w:t>still</w:t>
      </w:r>
      <w:r w:rsidR="00B352F2" w:rsidRPr="0084019A">
        <w:t xml:space="preserve"> </w:t>
      </w:r>
      <w:r w:rsidRPr="0084019A">
        <w:t>visible</w:t>
      </w:r>
      <w:r w:rsidR="00B352F2" w:rsidRPr="0084019A">
        <w:t xml:space="preserve"> </w:t>
      </w:r>
      <w:r w:rsidRPr="0084019A">
        <w:t>on</w:t>
      </w:r>
      <w:r w:rsidR="00B352F2" w:rsidRPr="0084019A">
        <w:t xml:space="preserve"> </w:t>
      </w:r>
      <w:r w:rsidRPr="0084019A">
        <w:t>my</w:t>
      </w:r>
      <w:r w:rsidR="00B352F2" w:rsidRPr="0084019A">
        <w:t xml:space="preserve"> </w:t>
      </w:r>
      <w:r w:rsidRPr="0084019A">
        <w:t>limbs.</w:t>
      </w:r>
      <w:r w:rsidR="00991B2B" w:rsidRPr="0084019A">
        <w:t>”</w:t>
      </w:r>
      <w:r w:rsidR="00B352F2" w:rsidRPr="0084019A">
        <w:t xml:space="preserve"> </w:t>
      </w:r>
      <w:r w:rsidR="004A11AF">
        <w:t xml:space="preserve"> </w:t>
      </w:r>
      <w:r w:rsidRPr="0084019A">
        <w:t>Then</w:t>
      </w:r>
      <w:r w:rsidR="00B352F2" w:rsidRPr="0084019A">
        <w:t xml:space="preserve"> </w:t>
      </w:r>
      <w:r w:rsidRPr="0084019A">
        <w:t>He</w:t>
      </w:r>
      <w:r w:rsidR="00B352F2" w:rsidRPr="0084019A">
        <w:t xml:space="preserve"> </w:t>
      </w:r>
      <w:r w:rsidRPr="0084019A">
        <w:t>added,</w:t>
      </w:r>
      <w:r w:rsidR="00B352F2" w:rsidRPr="0084019A">
        <w:t xml:space="preserve"> </w:t>
      </w:r>
      <w:r w:rsidR="00991B2B" w:rsidRPr="0084019A">
        <w:t>“</w:t>
      </w:r>
      <w:r w:rsidRPr="0084019A">
        <w:t>While</w:t>
      </w:r>
      <w:r w:rsidR="00B352F2" w:rsidRPr="0084019A">
        <w:t xml:space="preserve"> </w:t>
      </w:r>
      <w:r w:rsidR="00394F0E" w:rsidRPr="0084019A">
        <w:t>Baha’u’llah</w:t>
      </w:r>
      <w:r w:rsidR="00B352F2" w:rsidRPr="0084019A">
        <w:t xml:space="preserve"> </w:t>
      </w:r>
      <w:r w:rsidRPr="0084019A">
        <w:t>has</w:t>
      </w:r>
      <w:r w:rsidR="00B352F2" w:rsidRPr="0084019A">
        <w:t xml:space="preserve"> </w:t>
      </w:r>
      <w:r w:rsidRPr="0084019A">
        <w:t>suffered</w:t>
      </w:r>
      <w:r w:rsidR="00B352F2" w:rsidRPr="0084019A">
        <w:t xml:space="preserve"> </w:t>
      </w:r>
      <w:r w:rsidRPr="0084019A">
        <w:t>such</w:t>
      </w:r>
      <w:r w:rsidR="00B352F2" w:rsidRPr="0084019A">
        <w:t xml:space="preserve"> </w:t>
      </w:r>
      <w:r w:rsidRPr="0084019A">
        <w:t>persecutions,</w:t>
      </w:r>
      <w:r w:rsidR="00B352F2" w:rsidRPr="0084019A">
        <w:t xml:space="preserve"> </w:t>
      </w:r>
      <w:r w:rsidRPr="0084019A">
        <w:t>God</w:t>
      </w:r>
      <w:r w:rsidR="00B352F2" w:rsidRPr="0084019A">
        <w:t xml:space="preserve"> </w:t>
      </w:r>
      <w:r w:rsidRPr="0084019A">
        <w:t>forbid</w:t>
      </w:r>
      <w:r w:rsidR="00B352F2" w:rsidRPr="0084019A">
        <w:t xml:space="preserve"> </w:t>
      </w:r>
      <w:r w:rsidRPr="0084019A">
        <w:t>that</w:t>
      </w:r>
      <w:r w:rsidR="00B352F2" w:rsidRPr="0084019A">
        <w:t xml:space="preserve"> </w:t>
      </w:r>
      <w:r w:rsidRPr="0084019A">
        <w:t>we</w:t>
      </w:r>
      <w:r w:rsidR="00B352F2" w:rsidRPr="0084019A">
        <w:t xml:space="preserve"> </w:t>
      </w:r>
      <w:r w:rsidRPr="0084019A">
        <w:t>seek</w:t>
      </w:r>
      <w:r w:rsidR="00B352F2" w:rsidRPr="0084019A">
        <w:t xml:space="preserve"> </w:t>
      </w:r>
      <w:r w:rsidRPr="0084019A">
        <w:t>anything</w:t>
      </w:r>
      <w:r w:rsidR="00B352F2" w:rsidRPr="0084019A">
        <w:t xml:space="preserve"> </w:t>
      </w:r>
      <w:r w:rsidRPr="0084019A">
        <w:t>but</w:t>
      </w:r>
      <w:r w:rsidR="00B352F2" w:rsidRPr="0084019A">
        <w:t xml:space="preserve"> </w:t>
      </w:r>
      <w:r w:rsidRPr="0084019A">
        <w:t>suffering,</w:t>
      </w:r>
      <w:r w:rsidR="00B352F2" w:rsidRPr="0084019A">
        <w:t xml:space="preserve"> </w:t>
      </w:r>
      <w:r w:rsidRPr="0084019A">
        <w:t>hardships</w:t>
      </w:r>
      <w:r w:rsidR="00B352F2" w:rsidRPr="0084019A">
        <w:t xml:space="preserve"> </w:t>
      </w:r>
      <w:r w:rsidRPr="0084019A">
        <w:t>and</w:t>
      </w:r>
      <w:r w:rsidR="00B352F2" w:rsidRPr="0084019A">
        <w:t xml:space="preserve"> </w:t>
      </w:r>
      <w:r w:rsidRPr="0084019A">
        <w:t>pains.</w:t>
      </w:r>
      <w:r w:rsidR="00991B2B" w:rsidRPr="0084019A">
        <w:t>”</w:t>
      </w:r>
      <w:r w:rsidR="008A7F5B">
        <w:t xml:space="preserve"> </w:t>
      </w:r>
      <w:r w:rsidR="00B352F2" w:rsidRPr="0084019A">
        <w:t xml:space="preserve"> </w:t>
      </w:r>
      <w:r w:rsidRPr="0084019A">
        <w:t>Referring</w:t>
      </w:r>
      <w:r w:rsidR="00B352F2" w:rsidRPr="0084019A">
        <w:t xml:space="preserve"> </w:t>
      </w:r>
      <w:r w:rsidRPr="0084019A">
        <w:t>to</w:t>
      </w:r>
      <w:r w:rsidR="00B352F2" w:rsidRPr="0084019A">
        <w:t xml:space="preserve"> </w:t>
      </w:r>
      <w:r w:rsidRPr="0084019A">
        <w:t>what</w:t>
      </w:r>
      <w:r w:rsidR="00B352F2" w:rsidRPr="0084019A">
        <w:t xml:space="preserve"> </w:t>
      </w:r>
      <w:r w:rsidRPr="0084019A">
        <w:t>He</w:t>
      </w:r>
      <w:r w:rsidR="00B352F2" w:rsidRPr="0084019A">
        <w:t xml:space="preserve"> </w:t>
      </w:r>
      <w:r w:rsidRPr="0084019A">
        <w:t>called</w:t>
      </w:r>
      <w:r w:rsidR="00B352F2" w:rsidRPr="0084019A">
        <w:t xml:space="preserve"> </w:t>
      </w:r>
      <w:r w:rsidR="00991B2B" w:rsidRPr="0084019A">
        <w:t>“</w:t>
      </w:r>
      <w:r w:rsidRPr="0084019A">
        <w:t>the</w:t>
      </w:r>
      <w:r w:rsidR="00B352F2" w:rsidRPr="0084019A">
        <w:t xml:space="preserve"> </w:t>
      </w:r>
      <w:r w:rsidRPr="0084019A">
        <w:t>rest</w:t>
      </w:r>
      <w:r w:rsidR="00991B2B" w:rsidRPr="0084019A">
        <w:t>”</w:t>
      </w:r>
      <w:r w:rsidR="00B352F2" w:rsidRPr="0084019A">
        <w:t xml:space="preserve"> </w:t>
      </w:r>
      <w:r w:rsidRPr="0084019A">
        <w:t>occasioned</w:t>
      </w:r>
      <w:r w:rsidR="00B352F2" w:rsidRPr="0084019A">
        <w:t xml:space="preserve"> </w:t>
      </w:r>
      <w:r w:rsidRPr="0084019A">
        <w:t>by</w:t>
      </w:r>
      <w:r w:rsidR="00B352F2" w:rsidRPr="0084019A">
        <w:t xml:space="preserve"> </w:t>
      </w:r>
      <w:r w:rsidRPr="0084019A">
        <w:t>His</w:t>
      </w:r>
      <w:r w:rsidR="00B352F2" w:rsidRPr="0084019A">
        <w:t xml:space="preserve"> </w:t>
      </w:r>
      <w:r w:rsidRPr="0084019A">
        <w:t>imprisonment,</w:t>
      </w:r>
      <w:r w:rsidR="00B352F2" w:rsidRPr="0084019A">
        <w:t xml:space="preserve"> </w:t>
      </w:r>
      <w:r w:rsidRPr="0084019A">
        <w:t>and</w:t>
      </w:r>
      <w:r w:rsidR="00B352F2" w:rsidRPr="0084019A">
        <w:t xml:space="preserve"> </w:t>
      </w:r>
      <w:r w:rsidRPr="0084019A">
        <w:t>to</w:t>
      </w:r>
      <w:r w:rsidR="00B352F2" w:rsidRPr="0084019A">
        <w:t xml:space="preserve"> </w:t>
      </w:r>
      <w:r w:rsidRPr="0084019A">
        <w:t>the</w:t>
      </w:r>
      <w:r w:rsidR="00B352F2" w:rsidRPr="0084019A">
        <w:t xml:space="preserve"> </w:t>
      </w:r>
      <w:r w:rsidRPr="0084019A">
        <w:t>many</w:t>
      </w:r>
      <w:r w:rsidR="00B352F2" w:rsidRPr="0084019A">
        <w:t xml:space="preserve"> </w:t>
      </w:r>
      <w:r w:rsidRPr="0084019A">
        <w:t>responsibilities</w:t>
      </w:r>
      <w:r w:rsidR="00B352F2" w:rsidRPr="0084019A">
        <w:t xml:space="preserve"> </w:t>
      </w:r>
      <w:r w:rsidRPr="0084019A">
        <w:t>that</w:t>
      </w:r>
      <w:r w:rsidR="00B352F2" w:rsidRPr="0084019A">
        <w:t xml:space="preserve"> </w:t>
      </w:r>
      <w:r w:rsidRPr="0084019A">
        <w:t>afflicted</w:t>
      </w:r>
      <w:r w:rsidR="00B352F2" w:rsidRPr="0084019A">
        <w:t xml:space="preserve"> </w:t>
      </w:r>
      <w:r w:rsidRPr="0084019A">
        <w:t>Him</w:t>
      </w:r>
      <w:r w:rsidR="00B352F2" w:rsidRPr="0084019A">
        <w:t xml:space="preserve"> </w:t>
      </w:r>
      <w:r w:rsidRPr="0084019A">
        <w:t>before</w:t>
      </w:r>
      <w:r w:rsidR="00B352F2" w:rsidRPr="0084019A">
        <w:t xml:space="preserve"> </w:t>
      </w:r>
      <w:r w:rsidRPr="0084019A">
        <w:t>being</w:t>
      </w:r>
      <w:r w:rsidR="00B352F2" w:rsidRPr="0084019A">
        <w:t xml:space="preserve"> </w:t>
      </w:r>
      <w:r w:rsidRPr="0084019A">
        <w:t>confined</w:t>
      </w:r>
      <w:r w:rsidR="00B352F2" w:rsidRPr="0084019A">
        <w:t xml:space="preserve"> </w:t>
      </w:r>
      <w:r w:rsidRPr="0084019A">
        <w:t>within</w:t>
      </w:r>
      <w:r w:rsidR="00B352F2" w:rsidRPr="0084019A">
        <w:t xml:space="preserve"> </w:t>
      </w:r>
      <w:r w:rsidRPr="0084019A">
        <w:t>the</w:t>
      </w:r>
      <w:r w:rsidR="00B352F2" w:rsidRPr="0084019A">
        <w:t xml:space="preserve"> </w:t>
      </w:r>
      <w:r w:rsidRPr="0084019A">
        <w:t>walls</w:t>
      </w:r>
      <w:r w:rsidR="00B352F2" w:rsidRPr="0084019A">
        <w:t xml:space="preserve"> </w:t>
      </w:r>
      <w:r w:rsidRPr="0084019A">
        <w:t>or</w:t>
      </w:r>
      <w:r w:rsidR="00B352F2" w:rsidRPr="0084019A">
        <w:t xml:space="preserve"> </w:t>
      </w:r>
      <w:proofErr w:type="spellStart"/>
      <w:r w:rsidRPr="0084019A">
        <w:t>Akka</w:t>
      </w:r>
      <w:proofErr w:type="spellEnd"/>
      <w:r w:rsidRPr="0084019A">
        <w:t>,</w:t>
      </w:r>
      <w:r w:rsidR="00B352F2" w:rsidRPr="0084019A">
        <w:t xml:space="preserve"> </w:t>
      </w:r>
      <w:r w:rsidRPr="0084019A">
        <w:t>He</w:t>
      </w:r>
      <w:r w:rsidR="00B352F2" w:rsidRPr="0084019A">
        <w:t xml:space="preserve"> </w:t>
      </w:r>
      <w:r w:rsidRPr="0084019A">
        <w:t>said</w:t>
      </w:r>
      <w:r w:rsidR="00991B2B" w:rsidRPr="0084019A">
        <w:t>:</w:t>
      </w:r>
      <w:r w:rsidR="00B352F2" w:rsidRPr="0084019A">
        <w:t xml:space="preserve">  </w:t>
      </w:r>
      <w:r w:rsidR="00991B2B" w:rsidRPr="0084019A">
        <w:t>“</w:t>
      </w:r>
      <w:r w:rsidRPr="0084019A">
        <w:t>When</w:t>
      </w:r>
      <w:r w:rsidR="00B352F2" w:rsidRPr="0084019A">
        <w:t xml:space="preserve"> </w:t>
      </w:r>
      <w:r w:rsidRPr="0084019A">
        <w:t>we</w:t>
      </w:r>
      <w:r w:rsidR="00B352F2" w:rsidRPr="0084019A">
        <w:t xml:space="preserve"> </w:t>
      </w:r>
      <w:r w:rsidRPr="0084019A">
        <w:t>were</w:t>
      </w:r>
      <w:r w:rsidR="00B352F2" w:rsidRPr="0084019A">
        <w:t xml:space="preserve"> </w:t>
      </w:r>
      <w:r w:rsidRPr="0084019A">
        <w:t>in</w:t>
      </w:r>
      <w:r w:rsidR="00B352F2" w:rsidRPr="0084019A">
        <w:t xml:space="preserve"> </w:t>
      </w:r>
      <w:r w:rsidRPr="0084019A">
        <w:t>Haifa,</w:t>
      </w:r>
      <w:r w:rsidR="00B352F2" w:rsidRPr="0084019A">
        <w:t xml:space="preserve"> </w:t>
      </w:r>
      <w:r w:rsidRPr="0084019A">
        <w:t>we</w:t>
      </w:r>
      <w:r w:rsidR="00B352F2" w:rsidRPr="0084019A">
        <w:t xml:space="preserve"> </w:t>
      </w:r>
      <w:r w:rsidRPr="0084019A">
        <w:t>suffered</w:t>
      </w:r>
      <w:r w:rsidR="00B352F2" w:rsidRPr="0084019A">
        <w:t xml:space="preserve"> </w:t>
      </w:r>
      <w:r w:rsidRPr="0084019A">
        <w:t>great</w:t>
      </w:r>
      <w:r w:rsidR="00B352F2" w:rsidRPr="0084019A">
        <w:t xml:space="preserve"> </w:t>
      </w:r>
      <w:r w:rsidRPr="0084019A">
        <w:t>troubles</w:t>
      </w:r>
      <w:r w:rsidR="00991B2B" w:rsidRPr="0084019A">
        <w:t>.</w:t>
      </w:r>
      <w:r w:rsidR="00B352F2" w:rsidRPr="0084019A">
        <w:t xml:space="preserve">  </w:t>
      </w:r>
      <w:r w:rsidRPr="0084019A">
        <w:t>That</w:t>
      </w:r>
      <w:r w:rsidR="00B352F2" w:rsidRPr="0084019A">
        <w:t xml:space="preserve"> </w:t>
      </w:r>
      <w:r w:rsidRPr="0084019A">
        <w:t>is,</w:t>
      </w:r>
      <w:r w:rsidR="00B352F2" w:rsidRPr="0084019A">
        <w:t xml:space="preserve"> </w:t>
      </w:r>
      <w:r w:rsidRPr="0084019A">
        <w:t>compulsory</w:t>
      </w:r>
      <w:r w:rsidR="00B352F2" w:rsidRPr="0084019A">
        <w:t xml:space="preserve"> </w:t>
      </w:r>
      <w:r w:rsidRPr="0084019A">
        <w:t>responsibilities,</w:t>
      </w:r>
      <w:r w:rsidR="00B352F2" w:rsidRPr="0084019A">
        <w:t xml:space="preserve"> </w:t>
      </w:r>
      <w:r w:rsidRPr="0084019A">
        <w:t>such</w:t>
      </w:r>
      <w:r w:rsidR="00B352F2" w:rsidRPr="0084019A">
        <w:t xml:space="preserve"> </w:t>
      </w:r>
      <w:r w:rsidRPr="0084019A">
        <w:t>as</w:t>
      </w:r>
      <w:r w:rsidR="00B352F2" w:rsidRPr="0084019A">
        <w:t xml:space="preserve"> </w:t>
      </w:r>
      <w:r w:rsidRPr="0084019A">
        <w:t>those</w:t>
      </w:r>
      <w:r w:rsidR="00B352F2" w:rsidRPr="0084019A">
        <w:t xml:space="preserve"> </w:t>
      </w:r>
      <w:r w:rsidRPr="0084019A">
        <w:t>of</w:t>
      </w:r>
      <w:r w:rsidR="00B352F2" w:rsidRPr="0084019A">
        <w:t xml:space="preserve"> </w:t>
      </w:r>
      <w:r w:rsidRPr="0084019A">
        <w:t>intercourse</w:t>
      </w:r>
      <w:r w:rsidR="00B352F2" w:rsidRPr="0084019A">
        <w:t xml:space="preserve"> </w:t>
      </w:r>
      <w:r w:rsidRPr="0084019A">
        <w:t>with</w:t>
      </w:r>
      <w:r w:rsidR="00B352F2" w:rsidRPr="0084019A">
        <w:t xml:space="preserve"> </w:t>
      </w:r>
      <w:r w:rsidRPr="0084019A">
        <w:t>outsiders,</w:t>
      </w:r>
      <w:r w:rsidR="00B352F2" w:rsidRPr="0084019A">
        <w:t xml:space="preserve"> </w:t>
      </w:r>
      <w:r w:rsidRPr="0084019A">
        <w:t>occupied</w:t>
      </w:r>
      <w:r w:rsidR="00B352F2" w:rsidRPr="0084019A">
        <w:t xml:space="preserve"> </w:t>
      </w:r>
      <w:r w:rsidRPr="0084019A">
        <w:t>our</w:t>
      </w:r>
      <w:r w:rsidR="00B352F2" w:rsidRPr="0084019A">
        <w:t xml:space="preserve"> </w:t>
      </w:r>
      <w:r w:rsidRPr="0084019A">
        <w:t>time</w:t>
      </w:r>
      <w:r w:rsidR="00B352F2" w:rsidRPr="0084019A">
        <w:t xml:space="preserve"> </w:t>
      </w:r>
      <w:r w:rsidRPr="0084019A">
        <w:t>considerably</w:t>
      </w:r>
      <w:r w:rsidR="00991B2B" w:rsidRPr="0084019A">
        <w:t>.</w:t>
      </w:r>
      <w:r w:rsidR="00B352F2" w:rsidRPr="0084019A">
        <w:t xml:space="preserve">  </w:t>
      </w:r>
      <w:r w:rsidRPr="0084019A">
        <w:t>But</w:t>
      </w:r>
      <w:r w:rsidR="00B352F2" w:rsidRPr="0084019A">
        <w:t xml:space="preserve"> </w:t>
      </w:r>
      <w:r w:rsidRPr="0084019A">
        <w:t>now</w:t>
      </w:r>
      <w:r w:rsidR="00B352F2" w:rsidRPr="0084019A">
        <w:t xml:space="preserve"> </w:t>
      </w:r>
      <w:r w:rsidRPr="0084019A">
        <w:t>I</w:t>
      </w:r>
      <w:r w:rsidR="00B352F2" w:rsidRPr="0084019A">
        <w:t xml:space="preserve"> </w:t>
      </w:r>
      <w:r w:rsidRPr="0084019A">
        <w:t>am</w:t>
      </w:r>
      <w:r w:rsidR="00B352F2" w:rsidRPr="0084019A">
        <w:t xml:space="preserve"> </w:t>
      </w:r>
      <w:r w:rsidRPr="0084019A">
        <w:t>at</w:t>
      </w:r>
      <w:r w:rsidR="00B352F2" w:rsidRPr="0084019A">
        <w:t xml:space="preserve"> </w:t>
      </w:r>
      <w:r w:rsidRPr="0084019A">
        <w:t>rest,</w:t>
      </w:r>
      <w:r w:rsidR="00B352F2" w:rsidRPr="0084019A">
        <w:t xml:space="preserve"> </w:t>
      </w:r>
      <w:r w:rsidRPr="0084019A">
        <w:t>and</w:t>
      </w:r>
      <w:r w:rsidR="00B352F2" w:rsidRPr="0084019A">
        <w:t xml:space="preserve"> </w:t>
      </w:r>
      <w:r w:rsidRPr="0084019A">
        <w:t>my</w:t>
      </w:r>
      <w:r w:rsidR="00B352F2" w:rsidRPr="0084019A">
        <w:t xml:space="preserve"> </w:t>
      </w:r>
      <w:r w:rsidRPr="0084019A">
        <w:t>outside</w:t>
      </w:r>
      <w:r w:rsidR="00B352F2" w:rsidRPr="0084019A">
        <w:t xml:space="preserve"> </w:t>
      </w:r>
      <w:r w:rsidRPr="0084019A">
        <w:t>occupations</w:t>
      </w:r>
    </w:p>
    <w:p w:rsidR="004A11AF" w:rsidRDefault="004A11AF">
      <w:pPr>
        <w:widowControl/>
        <w:kinsoku/>
        <w:overflowPunct/>
        <w:textAlignment w:val="auto"/>
      </w:pPr>
      <w:r>
        <w:br w:type="page"/>
      </w:r>
    </w:p>
    <w:p w:rsidR="00AF46AF" w:rsidRPr="0084019A" w:rsidRDefault="004B2AB8" w:rsidP="004A11AF">
      <w:pPr>
        <w:pStyle w:val="Textcts"/>
      </w:pPr>
      <w:r>
        <w:lastRenderedPageBreak/>
        <w:t xml:space="preserve">&lt;p </w:t>
      </w:r>
      <w:r w:rsidR="00AF46AF" w:rsidRPr="00FB112F">
        <w:t>53&gt;</w:t>
      </w:r>
      <w:r w:rsidR="00B352F2" w:rsidRPr="0084019A">
        <w:t xml:space="preserve"> </w:t>
      </w:r>
      <w:r w:rsidR="00AF46AF" w:rsidRPr="0084019A">
        <w:t>are</w:t>
      </w:r>
      <w:r w:rsidR="00B352F2" w:rsidRPr="0084019A">
        <w:t xml:space="preserve"> </w:t>
      </w:r>
      <w:r w:rsidR="00AF46AF" w:rsidRPr="0084019A">
        <w:t>not</w:t>
      </w:r>
      <w:r w:rsidR="00B352F2" w:rsidRPr="0084019A">
        <w:t xml:space="preserve"> </w:t>
      </w:r>
      <w:r w:rsidR="00AF46AF" w:rsidRPr="0084019A">
        <w:t>even</w:t>
      </w:r>
      <w:r w:rsidR="00B352F2" w:rsidRPr="0084019A">
        <w:t xml:space="preserve"> </w:t>
      </w:r>
      <w:r w:rsidR="00AF46AF" w:rsidRPr="0084019A">
        <w:t>one-half</w:t>
      </w:r>
      <w:r w:rsidR="00B352F2" w:rsidRPr="0084019A">
        <w:t xml:space="preserve"> </w:t>
      </w:r>
      <w:r w:rsidR="00AF46AF" w:rsidRPr="0084019A">
        <w:t>what</w:t>
      </w:r>
      <w:r w:rsidR="00B352F2" w:rsidRPr="0084019A">
        <w:t xml:space="preserve"> </w:t>
      </w:r>
      <w:r w:rsidR="00AF46AF" w:rsidRPr="0084019A">
        <w:t>they</w:t>
      </w:r>
      <w:r w:rsidR="00B352F2" w:rsidRPr="0084019A">
        <w:t xml:space="preserve"> </w:t>
      </w:r>
      <w:r w:rsidR="00AF46AF" w:rsidRPr="0084019A">
        <w:t>were</w:t>
      </w:r>
      <w:r w:rsidR="00B352F2" w:rsidRPr="0084019A">
        <w:t xml:space="preserve"> </w:t>
      </w:r>
      <w:r w:rsidR="00AF46AF" w:rsidRPr="0084019A">
        <w:t>then</w:t>
      </w:r>
      <w:r w:rsidR="00991B2B" w:rsidRPr="0084019A">
        <w:t>.</w:t>
      </w:r>
      <w:r w:rsidR="00B352F2" w:rsidRPr="0084019A">
        <w:t xml:space="preserve">  </w:t>
      </w:r>
      <w:r w:rsidR="00AF46AF" w:rsidRPr="0084019A">
        <w:t>How</w:t>
      </w:r>
      <w:r w:rsidR="00B352F2" w:rsidRPr="0084019A">
        <w:t xml:space="preserve"> </w:t>
      </w:r>
      <w:r w:rsidR="00AF46AF" w:rsidRPr="0084019A">
        <w:t>can</w:t>
      </w:r>
      <w:r w:rsidR="00B352F2" w:rsidRPr="0084019A">
        <w:t xml:space="preserve"> </w:t>
      </w:r>
      <w:r w:rsidR="00AF46AF" w:rsidRPr="0084019A">
        <w:t>I</w:t>
      </w:r>
      <w:r w:rsidR="00B352F2" w:rsidRPr="0084019A">
        <w:t xml:space="preserve"> </w:t>
      </w:r>
      <w:r w:rsidR="00AF46AF" w:rsidRPr="0084019A">
        <w:t>call</w:t>
      </w:r>
      <w:r w:rsidR="00B352F2" w:rsidRPr="0084019A">
        <w:t xml:space="preserve"> </w:t>
      </w:r>
      <w:r w:rsidR="00AF46AF" w:rsidRPr="0084019A">
        <w:t>this</w:t>
      </w:r>
      <w:r w:rsidR="00B352F2" w:rsidRPr="0084019A">
        <w:t xml:space="preserve"> </w:t>
      </w:r>
      <w:r w:rsidR="00AF46AF" w:rsidRPr="0084019A">
        <w:t>a</w:t>
      </w:r>
      <w:r w:rsidR="00B352F2" w:rsidRPr="0084019A">
        <w:t xml:space="preserve"> </w:t>
      </w:r>
      <w:r w:rsidR="00AF46AF" w:rsidRPr="0084019A">
        <w:t>prison?</w:t>
      </w:r>
      <w:r w:rsidR="00B352F2" w:rsidRPr="0084019A">
        <w:t xml:space="preserve"> </w:t>
      </w:r>
      <w:r w:rsidR="008A7F5B">
        <w:t xml:space="preserve"> </w:t>
      </w:r>
      <w:r w:rsidR="00AF46AF" w:rsidRPr="0084019A">
        <w:t>Here</w:t>
      </w:r>
      <w:r w:rsidR="00B352F2" w:rsidRPr="0084019A">
        <w:t xml:space="preserve"> </w:t>
      </w:r>
      <w:r w:rsidR="00AF46AF" w:rsidRPr="0084019A">
        <w:t>are</w:t>
      </w:r>
      <w:r w:rsidR="00B352F2" w:rsidRPr="0084019A">
        <w:t xml:space="preserve"> </w:t>
      </w:r>
      <w:r w:rsidR="00AF46AF" w:rsidRPr="0084019A">
        <w:t>roses,</w:t>
      </w:r>
      <w:r w:rsidR="00B352F2" w:rsidRPr="0084019A">
        <w:t xml:space="preserve"> </w:t>
      </w:r>
      <w:r w:rsidR="00AF46AF" w:rsidRPr="0084019A">
        <w:t>trees,</w:t>
      </w:r>
      <w:r w:rsidR="00B352F2" w:rsidRPr="0084019A">
        <w:t xml:space="preserve"> </w:t>
      </w:r>
      <w:r w:rsidR="00AF46AF" w:rsidRPr="0084019A">
        <w:t>plants,</w:t>
      </w:r>
      <w:r w:rsidR="00B352F2" w:rsidRPr="0084019A">
        <w:t xml:space="preserve"> </w:t>
      </w:r>
      <w:r w:rsidR="00894DA6">
        <w:t xml:space="preserve">[and] </w:t>
      </w:r>
      <w:r w:rsidR="00AF46AF" w:rsidRPr="0084019A">
        <w:t>the</w:t>
      </w:r>
      <w:r w:rsidR="00B352F2" w:rsidRPr="0084019A">
        <w:t xml:space="preserve"> </w:t>
      </w:r>
      <w:r w:rsidR="00AF46AF" w:rsidRPr="0084019A">
        <w:t>sea</w:t>
      </w:r>
      <w:r w:rsidR="00B352F2" w:rsidRPr="0084019A">
        <w:t xml:space="preserve"> </w:t>
      </w:r>
      <w:r w:rsidR="00AF46AF" w:rsidRPr="0084019A">
        <w:t>view</w:t>
      </w:r>
      <w:r w:rsidR="00991B2B" w:rsidRPr="0084019A">
        <w:t>.</w:t>
      </w:r>
      <w:r w:rsidR="00B352F2" w:rsidRPr="0084019A">
        <w:t xml:space="preserve">  </w:t>
      </w:r>
      <w:r w:rsidR="00AF46AF" w:rsidRPr="0084019A">
        <w:t>Moreover,</w:t>
      </w:r>
      <w:r w:rsidR="00B352F2" w:rsidRPr="0084019A">
        <w:t xml:space="preserve"> </w:t>
      </w:r>
      <w:r w:rsidR="00AF46AF" w:rsidRPr="0084019A">
        <w:t>it</w:t>
      </w:r>
      <w:r w:rsidR="00B352F2" w:rsidRPr="0084019A">
        <w:t xml:space="preserve"> </w:t>
      </w:r>
      <w:proofErr w:type="spellStart"/>
      <w:r w:rsidR="00AF46AF" w:rsidRPr="0084019A">
        <w:t>behooves</w:t>
      </w:r>
      <w:proofErr w:type="spellEnd"/>
      <w:r w:rsidR="00B352F2" w:rsidRPr="0084019A">
        <w:t xml:space="preserve"> </w:t>
      </w:r>
      <w:r w:rsidR="00AF46AF" w:rsidRPr="0084019A">
        <w:t>man</w:t>
      </w:r>
      <w:r w:rsidR="00B352F2" w:rsidRPr="0084019A">
        <w:t xml:space="preserve"> </w:t>
      </w:r>
      <w:r w:rsidR="00AF46AF" w:rsidRPr="0084019A">
        <w:t>to</w:t>
      </w:r>
      <w:r w:rsidR="00B352F2" w:rsidRPr="0084019A">
        <w:t xml:space="preserve"> </w:t>
      </w:r>
      <w:r w:rsidR="00AF46AF" w:rsidRPr="0084019A">
        <w:t>endure</w:t>
      </w:r>
      <w:r w:rsidR="00B352F2" w:rsidRPr="0084019A">
        <w:t xml:space="preserve"> </w:t>
      </w:r>
      <w:r w:rsidR="00AF46AF" w:rsidRPr="0084019A">
        <w:t>hardships</w:t>
      </w:r>
      <w:r w:rsidR="00991B2B" w:rsidRPr="0084019A">
        <w:t>.</w:t>
      </w:r>
      <w:r w:rsidR="00B352F2" w:rsidRPr="0084019A">
        <w:t xml:space="preserve">  </w:t>
      </w:r>
      <w:proofErr w:type="gramStart"/>
      <w:r w:rsidR="00AF46AF" w:rsidRPr="0084019A">
        <w:t>For</w:t>
      </w:r>
      <w:r w:rsidR="00B352F2" w:rsidRPr="0084019A">
        <w:t xml:space="preserve"> </w:t>
      </w:r>
      <w:r w:rsidR="00AF46AF" w:rsidRPr="0084019A">
        <w:t>hardships</w:t>
      </w:r>
      <w:r w:rsidR="00B352F2" w:rsidRPr="0084019A">
        <w:t xml:space="preserve"> </w:t>
      </w:r>
      <w:r w:rsidR="00AF46AF" w:rsidRPr="0084019A">
        <w:t>train</w:t>
      </w:r>
      <w:r w:rsidR="00B352F2" w:rsidRPr="0084019A">
        <w:t xml:space="preserve"> </w:t>
      </w:r>
      <w:r w:rsidR="00AF46AF" w:rsidRPr="0084019A">
        <w:t>man</w:t>
      </w:r>
      <w:r w:rsidR="00B352F2" w:rsidRPr="0084019A">
        <w:t xml:space="preserve"> </w:t>
      </w:r>
      <w:r w:rsidR="00AF46AF" w:rsidRPr="0084019A">
        <w:t>for</w:t>
      </w:r>
      <w:r w:rsidR="00B352F2" w:rsidRPr="0084019A">
        <w:t xml:space="preserve"> </w:t>
      </w:r>
      <w:r w:rsidR="00AF46AF" w:rsidRPr="0084019A">
        <w:t>higher</w:t>
      </w:r>
      <w:r w:rsidR="00B352F2" w:rsidRPr="0084019A">
        <w:t xml:space="preserve"> </w:t>
      </w:r>
      <w:r w:rsidR="00AF46AF" w:rsidRPr="0084019A">
        <w:t>efficiency</w:t>
      </w:r>
      <w:r w:rsidR="00991B2B" w:rsidRPr="0084019A">
        <w:t>.</w:t>
      </w:r>
      <w:proofErr w:type="gramEnd"/>
      <w:r w:rsidR="00B352F2" w:rsidRPr="0084019A">
        <w:t xml:space="preserve">  </w:t>
      </w:r>
      <w:r w:rsidR="00AF46AF" w:rsidRPr="0084019A">
        <w:t>Ease</w:t>
      </w:r>
      <w:r w:rsidR="00B352F2" w:rsidRPr="0084019A">
        <w:t xml:space="preserve"> </w:t>
      </w:r>
      <w:r w:rsidR="00AF46AF" w:rsidRPr="0084019A">
        <w:t>and</w:t>
      </w:r>
      <w:r w:rsidR="00B352F2" w:rsidRPr="0084019A">
        <w:t xml:space="preserve"> </w:t>
      </w:r>
      <w:r w:rsidR="00AF46AF" w:rsidRPr="0084019A">
        <w:t>pleasure</w:t>
      </w:r>
      <w:r w:rsidR="00B352F2" w:rsidRPr="0084019A">
        <w:t xml:space="preserve"> </w:t>
      </w:r>
      <w:r w:rsidR="00AF46AF" w:rsidRPr="0084019A">
        <w:t>are</w:t>
      </w:r>
      <w:r w:rsidR="00B352F2" w:rsidRPr="0084019A">
        <w:t xml:space="preserve"> </w:t>
      </w:r>
      <w:r w:rsidR="00AF46AF" w:rsidRPr="0084019A">
        <w:t>becoming</w:t>
      </w:r>
      <w:r w:rsidR="00B352F2" w:rsidRPr="0084019A">
        <w:t xml:space="preserve"> </w:t>
      </w:r>
      <w:r w:rsidR="00AF46AF" w:rsidRPr="0084019A">
        <w:t>to</w:t>
      </w:r>
      <w:r w:rsidR="00B352F2" w:rsidRPr="0084019A">
        <w:t xml:space="preserve"> </w:t>
      </w:r>
      <w:r w:rsidR="00AF46AF" w:rsidRPr="0084019A">
        <w:t>the</w:t>
      </w:r>
      <w:r w:rsidR="00B352F2" w:rsidRPr="0084019A">
        <w:t xml:space="preserve"> </w:t>
      </w:r>
      <w:r w:rsidR="00AF46AF" w:rsidRPr="0084019A">
        <w:t>basest</w:t>
      </w:r>
      <w:r w:rsidR="00B352F2" w:rsidRPr="0084019A">
        <w:t xml:space="preserve"> </w:t>
      </w:r>
      <w:r w:rsidR="00AF46AF" w:rsidRPr="0084019A">
        <w:t>of</w:t>
      </w:r>
      <w:r w:rsidR="00B352F2" w:rsidRPr="0084019A">
        <w:t xml:space="preserve"> </w:t>
      </w:r>
      <w:r w:rsidR="00AF46AF" w:rsidRPr="0084019A">
        <w:t>the</w:t>
      </w:r>
      <w:r w:rsidR="00B352F2" w:rsidRPr="0084019A">
        <w:t xml:space="preserve"> </w:t>
      </w:r>
      <w:r w:rsidR="00AF46AF" w:rsidRPr="0084019A">
        <w:t>multitude</w:t>
      </w:r>
      <w:r w:rsidR="00991B2B" w:rsidRPr="0084019A">
        <w:t>.</w:t>
      </w:r>
      <w:r w:rsidR="00B352F2" w:rsidRPr="0084019A">
        <w:t xml:space="preserve">  </w:t>
      </w:r>
      <w:r w:rsidR="00AF46AF" w:rsidRPr="0084019A">
        <w:t>No</w:t>
      </w:r>
      <w:r w:rsidR="00B352F2" w:rsidRPr="0084019A">
        <w:t xml:space="preserve"> </w:t>
      </w:r>
      <w:r w:rsidR="00AF46AF" w:rsidRPr="0084019A">
        <w:t>one</w:t>
      </w:r>
      <w:r w:rsidR="00B352F2" w:rsidRPr="0084019A">
        <w:t xml:space="preserve"> </w:t>
      </w:r>
      <w:r w:rsidR="00AF46AF" w:rsidRPr="0084019A">
        <w:t>who</w:t>
      </w:r>
      <w:r w:rsidR="00B352F2" w:rsidRPr="0084019A">
        <w:t xml:space="preserve"> </w:t>
      </w:r>
      <w:r w:rsidR="00AF46AF" w:rsidRPr="0084019A">
        <w:t>has</w:t>
      </w:r>
      <w:r w:rsidR="00B352F2" w:rsidRPr="0084019A">
        <w:t xml:space="preserve"> </w:t>
      </w:r>
      <w:r w:rsidR="00AF46AF" w:rsidRPr="0084019A">
        <w:t>the</w:t>
      </w:r>
      <w:r w:rsidR="00B352F2" w:rsidRPr="0084019A">
        <w:t xml:space="preserve"> </w:t>
      </w:r>
      <w:r w:rsidR="00AF46AF" w:rsidRPr="0084019A">
        <w:t>least</w:t>
      </w:r>
      <w:r w:rsidR="00B352F2" w:rsidRPr="0084019A">
        <w:t xml:space="preserve"> </w:t>
      </w:r>
      <w:r w:rsidR="00AF46AF" w:rsidRPr="0084019A">
        <w:t>particle</w:t>
      </w:r>
      <w:r w:rsidR="00B352F2" w:rsidRPr="0084019A">
        <w:t xml:space="preserve"> </w:t>
      </w:r>
      <w:r w:rsidR="00AF46AF" w:rsidRPr="0084019A">
        <w:t>of</w:t>
      </w:r>
      <w:r w:rsidR="00B352F2" w:rsidRPr="0084019A">
        <w:t xml:space="preserve"> </w:t>
      </w:r>
      <w:r w:rsidR="00AF46AF" w:rsidRPr="0084019A">
        <w:t>Faith</w:t>
      </w:r>
      <w:r w:rsidR="00B352F2" w:rsidRPr="0084019A">
        <w:t xml:space="preserve"> </w:t>
      </w:r>
      <w:r w:rsidR="00AF46AF" w:rsidRPr="0084019A">
        <w:t>in</w:t>
      </w:r>
      <w:r w:rsidR="00B352F2" w:rsidRPr="0084019A">
        <w:t xml:space="preserve"> </w:t>
      </w:r>
      <w:r w:rsidR="00AF46AF" w:rsidRPr="0084019A">
        <w:t>God</w:t>
      </w:r>
      <w:r w:rsidR="00B352F2" w:rsidRPr="0084019A">
        <w:t xml:space="preserve"> </w:t>
      </w:r>
      <w:r w:rsidR="00AF46AF" w:rsidRPr="0084019A">
        <w:t>seeks</w:t>
      </w:r>
      <w:r w:rsidR="00B352F2" w:rsidRPr="0084019A">
        <w:t xml:space="preserve"> </w:t>
      </w:r>
      <w:r w:rsidR="00AF46AF" w:rsidRPr="0084019A">
        <w:t>the</w:t>
      </w:r>
      <w:r w:rsidR="00B352F2" w:rsidRPr="0084019A">
        <w:t xml:space="preserve"> </w:t>
      </w:r>
      <w:r w:rsidR="00AF46AF" w:rsidRPr="0084019A">
        <w:t>least</w:t>
      </w:r>
      <w:r w:rsidR="00B352F2" w:rsidRPr="0084019A">
        <w:t xml:space="preserve"> </w:t>
      </w:r>
      <w:r w:rsidR="00AF46AF" w:rsidRPr="0084019A">
        <w:t>degree</w:t>
      </w:r>
      <w:r w:rsidR="00B352F2" w:rsidRPr="0084019A">
        <w:t xml:space="preserve"> </w:t>
      </w:r>
      <w:r w:rsidR="00AF46AF" w:rsidRPr="0084019A">
        <w:t>of</w:t>
      </w:r>
      <w:r w:rsidR="00B352F2" w:rsidRPr="0084019A">
        <w:t xml:space="preserve"> </w:t>
      </w:r>
      <w:r w:rsidR="00AF46AF" w:rsidRPr="0084019A">
        <w:t>ease</w:t>
      </w:r>
      <w:r w:rsidR="00B352F2" w:rsidRPr="0084019A">
        <w:t xml:space="preserve"> </w:t>
      </w:r>
      <w:r w:rsidR="00AF46AF" w:rsidRPr="0084019A">
        <w:t>and</w:t>
      </w:r>
      <w:r w:rsidR="00B352F2" w:rsidRPr="0084019A">
        <w:t xml:space="preserve"> </w:t>
      </w:r>
      <w:r w:rsidR="00AF46AF" w:rsidRPr="0084019A">
        <w:t>indolence</w:t>
      </w:r>
      <w:r w:rsidR="00991B2B" w:rsidRPr="0084019A">
        <w:t>.</w:t>
      </w:r>
      <w:r w:rsidR="00B352F2" w:rsidRPr="0084019A">
        <w:t xml:space="preserve">  </w:t>
      </w:r>
      <w:r w:rsidR="00AF46AF" w:rsidRPr="0084019A">
        <w:t>Were</w:t>
      </w:r>
      <w:r w:rsidR="00B352F2" w:rsidRPr="0084019A">
        <w:t xml:space="preserve"> </w:t>
      </w:r>
      <w:r w:rsidR="00AF46AF" w:rsidRPr="0084019A">
        <w:t>ease</w:t>
      </w:r>
      <w:r w:rsidR="00B352F2" w:rsidRPr="0084019A">
        <w:t xml:space="preserve"> </w:t>
      </w:r>
      <w:r w:rsidR="00AF46AF" w:rsidRPr="0084019A">
        <w:t>and</w:t>
      </w:r>
      <w:r w:rsidR="00B352F2" w:rsidRPr="0084019A">
        <w:t xml:space="preserve"> </w:t>
      </w:r>
      <w:r w:rsidR="00AF46AF" w:rsidRPr="0084019A">
        <w:t>pleasure</w:t>
      </w:r>
      <w:r w:rsidR="00B352F2" w:rsidRPr="0084019A">
        <w:t xml:space="preserve"> </w:t>
      </w:r>
      <w:r w:rsidR="00AF46AF" w:rsidRPr="0084019A">
        <w:t>and</w:t>
      </w:r>
      <w:r w:rsidR="00B352F2" w:rsidRPr="0084019A">
        <w:t xml:space="preserve"> </w:t>
      </w:r>
      <w:r w:rsidR="00AF46AF" w:rsidRPr="0084019A">
        <w:t>freedom</w:t>
      </w:r>
      <w:r w:rsidR="00B352F2" w:rsidRPr="0084019A">
        <w:t xml:space="preserve"> </w:t>
      </w:r>
      <w:r w:rsidR="00AF46AF" w:rsidRPr="0084019A">
        <w:t>from</w:t>
      </w:r>
      <w:r w:rsidR="00B352F2" w:rsidRPr="0084019A">
        <w:t xml:space="preserve"> </w:t>
      </w:r>
      <w:r w:rsidR="00AF46AF" w:rsidRPr="0084019A">
        <w:t>hardships</w:t>
      </w:r>
      <w:r w:rsidR="00B352F2" w:rsidRPr="0084019A">
        <w:t xml:space="preserve"> </w:t>
      </w:r>
      <w:r w:rsidR="00AF46AF" w:rsidRPr="0084019A">
        <w:t>to</w:t>
      </w:r>
      <w:r w:rsidR="00B352F2" w:rsidRPr="0084019A">
        <w:t xml:space="preserve"> </w:t>
      </w:r>
      <w:r w:rsidR="00AF46AF" w:rsidRPr="0084019A">
        <w:t>be</w:t>
      </w:r>
      <w:r w:rsidR="00B352F2" w:rsidRPr="0084019A">
        <w:t xml:space="preserve"> </w:t>
      </w:r>
      <w:r w:rsidR="00AF46AF" w:rsidRPr="0084019A">
        <w:t>considered</w:t>
      </w:r>
      <w:r w:rsidR="00B352F2" w:rsidRPr="0084019A">
        <w:t xml:space="preserve"> </w:t>
      </w:r>
      <w:r w:rsidR="00AF46AF" w:rsidRPr="0084019A">
        <w:t>the</w:t>
      </w:r>
      <w:r w:rsidR="00B352F2" w:rsidRPr="0084019A">
        <w:t xml:space="preserve"> </w:t>
      </w:r>
      <w:r w:rsidR="00AF46AF" w:rsidRPr="0084019A">
        <w:t>highest</w:t>
      </w:r>
      <w:r w:rsidR="00B352F2" w:rsidRPr="0084019A">
        <w:t xml:space="preserve"> </w:t>
      </w:r>
      <w:r w:rsidR="00AF46AF" w:rsidRPr="0084019A">
        <w:t>result</w:t>
      </w:r>
      <w:r w:rsidR="00B352F2" w:rsidRPr="0084019A">
        <w:t xml:space="preserve"> </w:t>
      </w:r>
      <w:r w:rsidR="00AF46AF" w:rsidRPr="0084019A">
        <w:t>of</w:t>
      </w:r>
      <w:r w:rsidR="00B352F2" w:rsidRPr="0084019A">
        <w:t xml:space="preserve"> </w:t>
      </w:r>
      <w:r w:rsidR="00AF46AF" w:rsidRPr="0084019A">
        <w:t>human</w:t>
      </w:r>
      <w:r w:rsidR="00B352F2" w:rsidRPr="0084019A">
        <w:t xml:space="preserve"> </w:t>
      </w:r>
      <w:r w:rsidR="00AF46AF" w:rsidRPr="0084019A">
        <w:t>life,</w:t>
      </w:r>
      <w:r w:rsidR="00B352F2" w:rsidRPr="0084019A">
        <w:t xml:space="preserve"> </w:t>
      </w:r>
      <w:r w:rsidR="00AF46AF" w:rsidRPr="0084019A">
        <w:t>no</w:t>
      </w:r>
      <w:r w:rsidR="00B352F2" w:rsidRPr="0084019A">
        <w:t xml:space="preserve"> </w:t>
      </w:r>
      <w:r w:rsidR="00AF46AF" w:rsidRPr="0084019A">
        <w:t>man</w:t>
      </w:r>
      <w:r w:rsidR="00B352F2" w:rsidRPr="0084019A">
        <w:t xml:space="preserve"> </w:t>
      </w:r>
      <w:r w:rsidR="00AF46AF" w:rsidRPr="0084019A">
        <w:t>could</w:t>
      </w:r>
      <w:r w:rsidR="00B352F2" w:rsidRPr="0084019A">
        <w:t xml:space="preserve"> </w:t>
      </w:r>
      <w:r w:rsidR="00AF46AF" w:rsidRPr="0084019A">
        <w:t>equal</w:t>
      </w:r>
      <w:r w:rsidR="00B352F2" w:rsidRPr="0084019A">
        <w:t xml:space="preserve"> </w:t>
      </w:r>
      <w:r w:rsidR="00AF46AF" w:rsidRPr="0084019A">
        <w:t>in</w:t>
      </w:r>
      <w:r w:rsidR="00B352F2" w:rsidRPr="0084019A">
        <w:t xml:space="preserve"> </w:t>
      </w:r>
      <w:r w:rsidR="00AF46AF" w:rsidRPr="0084019A">
        <w:t>this</w:t>
      </w:r>
      <w:r w:rsidR="00B352F2" w:rsidRPr="0084019A">
        <w:t xml:space="preserve"> </w:t>
      </w:r>
      <w:r w:rsidR="00AF46AF" w:rsidRPr="0084019A">
        <w:t>the</w:t>
      </w:r>
      <w:r w:rsidR="00B352F2" w:rsidRPr="0084019A">
        <w:t xml:space="preserve"> </w:t>
      </w:r>
      <w:r w:rsidR="00AF46AF" w:rsidRPr="0084019A">
        <w:t>cattle</w:t>
      </w:r>
      <w:r w:rsidR="00991B2B" w:rsidRPr="0084019A">
        <w:t>.</w:t>
      </w:r>
      <w:r w:rsidR="00B352F2" w:rsidRPr="0084019A">
        <w:t xml:space="preserve">  </w:t>
      </w:r>
      <w:r w:rsidR="00AF46AF" w:rsidRPr="0084019A">
        <w:t>For</w:t>
      </w:r>
      <w:r w:rsidR="00B352F2" w:rsidRPr="0084019A">
        <w:t xml:space="preserve"> </w:t>
      </w:r>
      <w:r w:rsidR="00AF46AF" w:rsidRPr="0084019A">
        <w:t>even</w:t>
      </w:r>
      <w:r w:rsidR="00B352F2" w:rsidRPr="0084019A">
        <w:t xml:space="preserve"> </w:t>
      </w:r>
      <w:r w:rsidR="00AF46AF" w:rsidRPr="0084019A">
        <w:t>when</w:t>
      </w:r>
      <w:r w:rsidR="00B352F2" w:rsidRPr="0084019A">
        <w:t xml:space="preserve"> </w:t>
      </w:r>
      <w:r w:rsidR="00AF46AF" w:rsidRPr="0084019A">
        <w:t>a</w:t>
      </w:r>
      <w:r w:rsidR="00B352F2" w:rsidRPr="0084019A">
        <w:t xml:space="preserve"> </w:t>
      </w:r>
      <w:r w:rsidR="00AF46AF" w:rsidRPr="0084019A">
        <w:t>man</w:t>
      </w:r>
      <w:r w:rsidR="00B352F2" w:rsidRPr="0084019A">
        <w:t xml:space="preserve"> </w:t>
      </w:r>
      <w:r w:rsidR="00AF46AF" w:rsidRPr="0084019A">
        <w:t>becomes</w:t>
      </w:r>
      <w:r w:rsidR="00B352F2" w:rsidRPr="0084019A">
        <w:t xml:space="preserve"> </w:t>
      </w:r>
      <w:r w:rsidR="00AF46AF" w:rsidRPr="0084019A">
        <w:t>the</w:t>
      </w:r>
      <w:r w:rsidR="00B352F2" w:rsidRPr="0084019A">
        <w:t xml:space="preserve"> </w:t>
      </w:r>
      <w:r w:rsidR="00AF46AF" w:rsidRPr="0084019A">
        <w:t>master</w:t>
      </w:r>
      <w:r w:rsidR="00B352F2" w:rsidRPr="0084019A">
        <w:t xml:space="preserve"> </w:t>
      </w:r>
      <w:r w:rsidR="00AF46AF" w:rsidRPr="0084019A">
        <w:t>of</w:t>
      </w:r>
      <w:r w:rsidR="00B352F2" w:rsidRPr="0084019A">
        <w:t xml:space="preserve"> </w:t>
      </w:r>
      <w:r w:rsidR="00AF46AF" w:rsidRPr="0084019A">
        <w:t>great</w:t>
      </w:r>
      <w:r w:rsidR="00B352F2" w:rsidRPr="0084019A">
        <w:t xml:space="preserve"> </w:t>
      </w:r>
      <w:r w:rsidR="00AF46AF" w:rsidRPr="0084019A">
        <w:t>wealth</w:t>
      </w:r>
      <w:r w:rsidR="00B352F2" w:rsidRPr="0084019A">
        <w:t xml:space="preserve"> </w:t>
      </w:r>
      <w:r w:rsidR="00AF46AF" w:rsidRPr="0084019A">
        <w:t>and</w:t>
      </w:r>
      <w:r w:rsidR="00B352F2" w:rsidRPr="0084019A">
        <w:t xml:space="preserve"> </w:t>
      </w:r>
      <w:r w:rsidR="00AF46AF" w:rsidRPr="0084019A">
        <w:t>attains</w:t>
      </w:r>
      <w:r w:rsidR="00B352F2" w:rsidRPr="0084019A">
        <w:t xml:space="preserve"> </w:t>
      </w:r>
      <w:r w:rsidR="00AF46AF" w:rsidRPr="0084019A">
        <w:t>the</w:t>
      </w:r>
      <w:r w:rsidR="00B352F2" w:rsidRPr="0084019A">
        <w:t xml:space="preserve"> </w:t>
      </w:r>
      <w:r w:rsidR="00AF46AF" w:rsidRPr="0084019A">
        <w:t>loftiest</w:t>
      </w:r>
      <w:r w:rsidR="00B352F2" w:rsidRPr="0084019A">
        <w:t xml:space="preserve"> </w:t>
      </w:r>
      <w:proofErr w:type="spellStart"/>
      <w:r w:rsidR="00AF46AF" w:rsidRPr="0084019A">
        <w:t>honor</w:t>
      </w:r>
      <w:proofErr w:type="spellEnd"/>
      <w:r w:rsidR="00B352F2" w:rsidRPr="0084019A">
        <w:t xml:space="preserve"> </w:t>
      </w:r>
      <w:r w:rsidR="00AF46AF" w:rsidRPr="0084019A">
        <w:t>in</w:t>
      </w:r>
      <w:r w:rsidR="00B352F2" w:rsidRPr="0084019A">
        <w:t xml:space="preserve"> </w:t>
      </w:r>
      <w:r w:rsidR="00AF46AF" w:rsidRPr="0084019A">
        <w:t>the</w:t>
      </w:r>
      <w:r w:rsidR="00B352F2" w:rsidRPr="0084019A">
        <w:t xml:space="preserve"> </w:t>
      </w:r>
      <w:r w:rsidR="00AF46AF" w:rsidRPr="0084019A">
        <w:t>world,</w:t>
      </w:r>
      <w:r w:rsidR="00B352F2" w:rsidRPr="0084019A">
        <w:t xml:space="preserve"> </w:t>
      </w:r>
      <w:r w:rsidR="00AF46AF" w:rsidRPr="0084019A">
        <w:t>a</w:t>
      </w:r>
      <w:r w:rsidR="00B352F2" w:rsidRPr="0084019A">
        <w:t xml:space="preserve"> </w:t>
      </w:r>
      <w:r w:rsidR="00AF46AF" w:rsidRPr="0084019A">
        <w:t>mere</w:t>
      </w:r>
      <w:r w:rsidR="00B352F2" w:rsidRPr="0084019A">
        <w:t xml:space="preserve"> </w:t>
      </w:r>
      <w:r w:rsidR="00AF46AF" w:rsidRPr="0084019A">
        <w:t>cow</w:t>
      </w:r>
      <w:r w:rsidR="00B352F2" w:rsidRPr="0084019A">
        <w:t xml:space="preserve"> </w:t>
      </w:r>
      <w:r w:rsidR="00AF46AF" w:rsidRPr="0084019A">
        <w:t>grazing</w:t>
      </w:r>
      <w:r w:rsidR="00B352F2" w:rsidRPr="0084019A">
        <w:t xml:space="preserve"> </w:t>
      </w:r>
      <w:r w:rsidR="00AF46AF" w:rsidRPr="0084019A">
        <w:t>on</w:t>
      </w:r>
      <w:r w:rsidR="00B352F2" w:rsidRPr="0084019A">
        <w:t xml:space="preserve"> </w:t>
      </w:r>
      <w:r w:rsidR="00AF46AF" w:rsidRPr="0084019A">
        <w:t>the</w:t>
      </w:r>
      <w:r w:rsidR="00B352F2" w:rsidRPr="0084019A">
        <w:t xml:space="preserve"> </w:t>
      </w:r>
      <w:r w:rsidR="00AF46AF" w:rsidRPr="0084019A">
        <w:t>hill-side</w:t>
      </w:r>
      <w:r w:rsidR="00B352F2" w:rsidRPr="0084019A">
        <w:t xml:space="preserve"> </w:t>
      </w:r>
      <w:r w:rsidR="00AF46AF" w:rsidRPr="0084019A">
        <w:t>will</w:t>
      </w:r>
      <w:r w:rsidR="00B352F2" w:rsidRPr="0084019A">
        <w:t xml:space="preserve"> </w:t>
      </w:r>
      <w:r w:rsidR="00AF46AF" w:rsidRPr="0084019A">
        <w:t>by</w:t>
      </w:r>
      <w:r w:rsidR="00B352F2" w:rsidRPr="0084019A">
        <w:t xml:space="preserve"> </w:t>
      </w:r>
      <w:r w:rsidR="00AF46AF" w:rsidRPr="0084019A">
        <w:t>far</w:t>
      </w:r>
      <w:r w:rsidR="00B352F2" w:rsidRPr="0084019A">
        <w:t xml:space="preserve"> </w:t>
      </w:r>
      <w:r w:rsidR="00AF46AF" w:rsidRPr="0084019A">
        <w:t>surpass</w:t>
      </w:r>
      <w:r w:rsidR="00B352F2" w:rsidRPr="0084019A">
        <w:t xml:space="preserve"> </w:t>
      </w:r>
      <w:r w:rsidR="00AF46AF" w:rsidRPr="0084019A">
        <w:t>him</w:t>
      </w:r>
      <w:r w:rsidR="00B352F2" w:rsidRPr="0084019A">
        <w:t xml:space="preserve"> </w:t>
      </w:r>
      <w:r w:rsidR="00AF46AF" w:rsidRPr="0084019A">
        <w:t>in</w:t>
      </w:r>
      <w:r w:rsidR="00B352F2" w:rsidRPr="0084019A">
        <w:t xml:space="preserve"> </w:t>
      </w:r>
      <w:r w:rsidR="00AF46AF" w:rsidRPr="0084019A">
        <w:t>ease</w:t>
      </w:r>
      <w:r w:rsidR="00B352F2" w:rsidRPr="0084019A">
        <w:t xml:space="preserve"> </w:t>
      </w:r>
      <w:r w:rsidR="00AF46AF" w:rsidRPr="0084019A">
        <w:t>and</w:t>
      </w:r>
      <w:r w:rsidR="00B352F2" w:rsidRPr="0084019A">
        <w:t xml:space="preserve"> </w:t>
      </w:r>
      <w:r w:rsidR="00AF46AF" w:rsidRPr="0084019A">
        <w:t>contentment</w:t>
      </w:r>
      <w:r w:rsidR="00991B2B" w:rsidRPr="0084019A">
        <w:t>.</w:t>
      </w:r>
      <w:r w:rsidR="00B352F2" w:rsidRPr="0084019A">
        <w:t xml:space="preserve">  </w:t>
      </w:r>
      <w:r w:rsidR="00AF46AF" w:rsidRPr="0084019A">
        <w:t>For</w:t>
      </w:r>
      <w:r w:rsidR="00B352F2" w:rsidRPr="0084019A">
        <w:t xml:space="preserve"> </w:t>
      </w:r>
      <w:r w:rsidR="00AF46AF" w:rsidRPr="0084019A">
        <w:t>the</w:t>
      </w:r>
      <w:r w:rsidR="00B352F2" w:rsidRPr="0084019A">
        <w:t xml:space="preserve"> </w:t>
      </w:r>
      <w:r w:rsidR="00AF46AF" w:rsidRPr="0084019A">
        <w:t>cow</w:t>
      </w:r>
      <w:r w:rsidR="00B352F2" w:rsidRPr="0084019A">
        <w:t xml:space="preserve"> </w:t>
      </w:r>
      <w:r w:rsidR="00AF46AF" w:rsidRPr="0084019A">
        <w:t>enjoys</w:t>
      </w:r>
      <w:r w:rsidR="00B352F2" w:rsidRPr="0084019A">
        <w:t xml:space="preserve"> </w:t>
      </w:r>
      <w:r w:rsidR="00AF46AF" w:rsidRPr="0084019A">
        <w:t>the</w:t>
      </w:r>
      <w:r w:rsidR="00B352F2" w:rsidRPr="0084019A">
        <w:t xml:space="preserve"> </w:t>
      </w:r>
      <w:r w:rsidR="00AF46AF" w:rsidRPr="0084019A">
        <w:t>whole</w:t>
      </w:r>
      <w:r w:rsidR="00B352F2" w:rsidRPr="0084019A">
        <w:t xml:space="preserve"> </w:t>
      </w:r>
      <w:r w:rsidR="00AF46AF" w:rsidRPr="0084019A">
        <w:t>pasture</w:t>
      </w:r>
      <w:r w:rsidR="00B352F2" w:rsidRPr="0084019A">
        <w:t xml:space="preserve"> </w:t>
      </w:r>
      <w:r w:rsidR="00AF46AF" w:rsidRPr="0084019A">
        <w:t>as</w:t>
      </w:r>
      <w:r w:rsidR="00B352F2" w:rsidRPr="0084019A">
        <w:t xml:space="preserve"> </w:t>
      </w:r>
      <w:r w:rsidR="00AF46AF" w:rsidRPr="0084019A">
        <w:t>her</w:t>
      </w:r>
      <w:r w:rsidR="00B352F2" w:rsidRPr="0084019A">
        <w:t xml:space="preserve"> </w:t>
      </w:r>
      <w:r w:rsidR="00AF46AF" w:rsidRPr="0084019A">
        <w:t>sole</w:t>
      </w:r>
      <w:r w:rsidR="00B352F2" w:rsidRPr="0084019A">
        <w:t xml:space="preserve"> </w:t>
      </w:r>
      <w:r w:rsidR="00AF46AF" w:rsidRPr="0084019A">
        <w:t>property,</w:t>
      </w:r>
      <w:r w:rsidR="00B352F2" w:rsidRPr="0084019A">
        <w:t xml:space="preserve"> </w:t>
      </w:r>
      <w:r w:rsidR="00AF46AF" w:rsidRPr="0084019A">
        <w:t>while</w:t>
      </w:r>
      <w:r w:rsidR="00B352F2" w:rsidRPr="0084019A">
        <w:t xml:space="preserve"> </w:t>
      </w:r>
      <w:r w:rsidR="00AF46AF" w:rsidRPr="0084019A">
        <w:t>a</w:t>
      </w:r>
      <w:r w:rsidR="00B352F2" w:rsidRPr="0084019A">
        <w:t xml:space="preserve"> </w:t>
      </w:r>
      <w:r w:rsidR="00AF46AF" w:rsidRPr="0084019A">
        <w:t>man</w:t>
      </w:r>
      <w:r w:rsidR="00B352F2" w:rsidRPr="0084019A">
        <w:t xml:space="preserve"> </w:t>
      </w:r>
      <w:r w:rsidR="00AF46AF" w:rsidRPr="0084019A">
        <w:t>of</w:t>
      </w:r>
      <w:r w:rsidR="00B352F2" w:rsidRPr="0084019A">
        <w:t xml:space="preserve"> </w:t>
      </w:r>
      <w:r w:rsidR="00AF46AF" w:rsidRPr="0084019A">
        <w:t>wealth</w:t>
      </w:r>
      <w:r w:rsidR="00B352F2" w:rsidRPr="0084019A">
        <w:t xml:space="preserve"> </w:t>
      </w:r>
      <w:r w:rsidR="00AF46AF" w:rsidRPr="0084019A">
        <w:t>wrestles</w:t>
      </w:r>
      <w:r w:rsidR="00B352F2" w:rsidRPr="0084019A">
        <w:t xml:space="preserve"> </w:t>
      </w:r>
      <w:r w:rsidR="00AF46AF" w:rsidRPr="0084019A">
        <w:t>with</w:t>
      </w:r>
      <w:r w:rsidR="00B352F2" w:rsidRPr="0084019A">
        <w:t xml:space="preserve"> </w:t>
      </w:r>
      <w:r w:rsidR="00AF46AF" w:rsidRPr="0084019A">
        <w:t>obstacles</w:t>
      </w:r>
      <w:r w:rsidR="00B352F2" w:rsidRPr="0084019A">
        <w:t xml:space="preserve"> </w:t>
      </w:r>
      <w:r w:rsidR="00AF46AF" w:rsidRPr="0084019A">
        <w:t>and</w:t>
      </w:r>
      <w:r w:rsidR="00B352F2" w:rsidRPr="0084019A">
        <w:t xml:space="preserve"> </w:t>
      </w:r>
      <w:r w:rsidR="00AF46AF" w:rsidRPr="0084019A">
        <w:t>hardships</w:t>
      </w:r>
      <w:r w:rsidR="00B352F2" w:rsidRPr="0084019A">
        <w:t xml:space="preserve"> </w:t>
      </w:r>
      <w:r w:rsidR="00AF46AF" w:rsidRPr="0084019A">
        <w:t>and</w:t>
      </w:r>
      <w:r w:rsidR="00B352F2" w:rsidRPr="0084019A">
        <w:t xml:space="preserve"> </w:t>
      </w:r>
      <w:r w:rsidR="00AF46AF" w:rsidRPr="0084019A">
        <w:t>his</w:t>
      </w:r>
      <w:r w:rsidR="00B352F2" w:rsidRPr="0084019A">
        <w:t xml:space="preserve"> </w:t>
      </w:r>
      <w:proofErr w:type="spellStart"/>
      <w:r w:rsidR="00AF46AF" w:rsidRPr="0084019A">
        <w:t>labors</w:t>
      </w:r>
      <w:proofErr w:type="spellEnd"/>
      <w:r w:rsidR="00B352F2" w:rsidRPr="0084019A">
        <w:t xml:space="preserve"> </w:t>
      </w:r>
      <w:r w:rsidR="00AF46AF" w:rsidRPr="0084019A">
        <w:t>benefit</w:t>
      </w:r>
      <w:r w:rsidR="00B352F2" w:rsidRPr="0084019A">
        <w:t xml:space="preserve"> </w:t>
      </w:r>
      <w:r w:rsidR="00AF46AF" w:rsidRPr="0084019A">
        <w:t>others</w:t>
      </w:r>
      <w:r w:rsidR="00991B2B" w:rsidRPr="0084019A">
        <w:t>.</w:t>
      </w:r>
      <w:r w:rsidR="00B352F2" w:rsidRPr="0084019A">
        <w:t xml:space="preserve">  </w:t>
      </w:r>
      <w:r w:rsidR="00AF46AF" w:rsidRPr="0084019A">
        <w:t>For</w:t>
      </w:r>
      <w:r w:rsidR="00B352F2" w:rsidRPr="0084019A">
        <w:t xml:space="preserve"> </w:t>
      </w:r>
      <w:r w:rsidR="00AF46AF" w:rsidRPr="0084019A">
        <w:t>a</w:t>
      </w:r>
      <w:r w:rsidR="00B352F2" w:rsidRPr="0084019A">
        <w:t xml:space="preserve"> </w:t>
      </w:r>
      <w:r w:rsidR="00AF46AF" w:rsidRPr="0084019A">
        <w:t>little</w:t>
      </w:r>
      <w:r w:rsidR="00B352F2" w:rsidRPr="0084019A">
        <w:t xml:space="preserve"> </w:t>
      </w:r>
      <w:r w:rsidR="00AF46AF" w:rsidRPr="0084019A">
        <w:t>bird</w:t>
      </w:r>
      <w:r w:rsidR="00B352F2" w:rsidRPr="0084019A">
        <w:t xml:space="preserve"> </w:t>
      </w:r>
      <w:r w:rsidR="00AF46AF" w:rsidRPr="0084019A">
        <w:t>perched</w:t>
      </w:r>
      <w:r w:rsidR="00B352F2" w:rsidRPr="0084019A">
        <w:t xml:space="preserve"> </w:t>
      </w:r>
      <w:r w:rsidR="00AF46AF" w:rsidRPr="0084019A">
        <w:t>upon</w:t>
      </w:r>
      <w:r w:rsidR="00B352F2" w:rsidRPr="0084019A">
        <w:t xml:space="preserve"> </w:t>
      </w:r>
      <w:r w:rsidR="00AF46AF" w:rsidRPr="0084019A">
        <w:t>the</w:t>
      </w:r>
      <w:r w:rsidR="00B352F2" w:rsidRPr="0084019A">
        <w:t xml:space="preserve"> </w:t>
      </w:r>
      <w:r w:rsidR="00AF46AF" w:rsidRPr="0084019A">
        <w:t>loftiest</w:t>
      </w:r>
      <w:r w:rsidR="00B352F2" w:rsidRPr="0084019A">
        <w:t xml:space="preserve"> </w:t>
      </w:r>
      <w:r w:rsidR="00AF46AF" w:rsidRPr="0084019A">
        <w:t>branch</w:t>
      </w:r>
      <w:r w:rsidR="00B352F2" w:rsidRPr="0084019A">
        <w:t xml:space="preserve"> </w:t>
      </w:r>
      <w:r w:rsidR="00AF46AF" w:rsidRPr="0084019A">
        <w:t>of</w:t>
      </w:r>
      <w:r w:rsidR="00B352F2" w:rsidRPr="0084019A">
        <w:t xml:space="preserve"> </w:t>
      </w:r>
      <w:r w:rsidR="00AF46AF" w:rsidRPr="0084019A">
        <w:t>a</w:t>
      </w:r>
      <w:r w:rsidR="00B352F2" w:rsidRPr="0084019A">
        <w:t xml:space="preserve"> </w:t>
      </w:r>
      <w:r w:rsidR="00AF46AF" w:rsidRPr="0084019A">
        <w:t>tree</w:t>
      </w:r>
      <w:r w:rsidR="00B352F2" w:rsidRPr="0084019A">
        <w:t xml:space="preserve"> </w:t>
      </w:r>
      <w:proofErr w:type="gramStart"/>
      <w:r w:rsidR="00AF46AF" w:rsidRPr="0084019A">
        <w:t>on</w:t>
      </w:r>
      <w:r w:rsidR="00B352F2" w:rsidRPr="0084019A">
        <w:t xml:space="preserve"> </w:t>
      </w:r>
      <w:r w:rsidR="00AF46AF" w:rsidRPr="0084019A">
        <w:t>a</w:t>
      </w:r>
      <w:r w:rsidR="00B352F2" w:rsidRPr="0084019A">
        <w:t xml:space="preserve"> </w:t>
      </w:r>
      <w:r w:rsidR="00AF46AF" w:rsidRPr="0084019A">
        <w:t>hill-top</w:t>
      </w:r>
      <w:r w:rsidR="00B352F2" w:rsidRPr="0084019A">
        <w:t xml:space="preserve"> </w:t>
      </w:r>
      <w:r w:rsidR="00AF46AF" w:rsidRPr="0084019A">
        <w:t>commands</w:t>
      </w:r>
      <w:proofErr w:type="gramEnd"/>
      <w:r w:rsidR="00B352F2" w:rsidRPr="0084019A">
        <w:t xml:space="preserve"> </w:t>
      </w:r>
      <w:r w:rsidR="00AF46AF" w:rsidRPr="0084019A">
        <w:t>a</w:t>
      </w:r>
      <w:r w:rsidR="00B352F2" w:rsidRPr="0084019A">
        <w:t xml:space="preserve"> </w:t>
      </w:r>
      <w:r w:rsidR="00AF46AF" w:rsidRPr="0084019A">
        <w:t>view</w:t>
      </w:r>
      <w:r w:rsidR="00B352F2" w:rsidRPr="0084019A">
        <w:t xml:space="preserve"> </w:t>
      </w:r>
      <w:r w:rsidR="00AF46AF" w:rsidRPr="0084019A">
        <w:t>and</w:t>
      </w:r>
      <w:r w:rsidR="00B352F2" w:rsidRPr="0084019A">
        <w:t xml:space="preserve"> </w:t>
      </w:r>
      <w:r w:rsidR="00AF46AF" w:rsidRPr="0084019A">
        <w:t>occupies</w:t>
      </w:r>
      <w:r w:rsidR="00B352F2" w:rsidRPr="0084019A">
        <w:t xml:space="preserve"> </w:t>
      </w:r>
      <w:r w:rsidR="00AF46AF" w:rsidRPr="0084019A">
        <w:t>a</w:t>
      </w:r>
      <w:r w:rsidR="00B352F2" w:rsidRPr="0084019A">
        <w:t xml:space="preserve"> </w:t>
      </w:r>
      <w:r w:rsidR="00AF46AF" w:rsidRPr="0084019A">
        <w:t>height</w:t>
      </w:r>
      <w:r w:rsidR="00B352F2" w:rsidRPr="0084019A">
        <w:t xml:space="preserve"> </w:t>
      </w:r>
      <w:r w:rsidR="00AF46AF" w:rsidRPr="0084019A">
        <w:t>that</w:t>
      </w:r>
      <w:r w:rsidR="00B352F2" w:rsidRPr="0084019A">
        <w:t xml:space="preserve"> </w:t>
      </w:r>
      <w:r w:rsidR="00AF46AF" w:rsidRPr="0084019A">
        <w:t>Kings</w:t>
      </w:r>
      <w:r w:rsidR="00B352F2" w:rsidRPr="0084019A">
        <w:t xml:space="preserve"> </w:t>
      </w:r>
      <w:r w:rsidR="00AF46AF" w:rsidRPr="0084019A">
        <w:t>might</w:t>
      </w:r>
      <w:r w:rsidR="00B352F2" w:rsidRPr="0084019A">
        <w:t xml:space="preserve"> </w:t>
      </w:r>
      <w:r w:rsidR="00AF46AF" w:rsidRPr="0084019A">
        <w:t>envy</w:t>
      </w:r>
      <w:r w:rsidR="00991B2B" w:rsidRPr="0084019A">
        <w:t>.</w:t>
      </w:r>
      <w:r w:rsidR="00B352F2" w:rsidRPr="0084019A">
        <w:t xml:space="preserve">  </w:t>
      </w:r>
      <w:r w:rsidR="00AF46AF" w:rsidRPr="0084019A">
        <w:t>He</w:t>
      </w:r>
      <w:r w:rsidR="00B352F2" w:rsidRPr="0084019A">
        <w:t xml:space="preserve"> </w:t>
      </w:r>
      <w:r w:rsidR="00AF46AF" w:rsidRPr="0084019A">
        <w:t>has</w:t>
      </w:r>
      <w:r w:rsidR="00B352F2" w:rsidRPr="0084019A">
        <w:t xml:space="preserve"> </w:t>
      </w:r>
      <w:r w:rsidR="00AF46AF" w:rsidRPr="0084019A">
        <w:t>no</w:t>
      </w:r>
      <w:r w:rsidR="00B352F2" w:rsidRPr="0084019A">
        <w:t xml:space="preserve"> </w:t>
      </w:r>
      <w:r w:rsidR="00AF46AF" w:rsidRPr="0084019A">
        <w:t>troubles</w:t>
      </w:r>
      <w:r w:rsidR="00B352F2" w:rsidRPr="0084019A">
        <w:t xml:space="preserve"> </w:t>
      </w:r>
      <w:r w:rsidR="00AF46AF" w:rsidRPr="0084019A">
        <w:t>or</w:t>
      </w:r>
      <w:r w:rsidR="00B352F2" w:rsidRPr="0084019A">
        <w:t xml:space="preserve"> </w:t>
      </w:r>
      <w:r w:rsidR="00AF46AF" w:rsidRPr="0084019A">
        <w:t>trials</w:t>
      </w:r>
      <w:r w:rsidR="00991B2B" w:rsidRPr="0084019A">
        <w:t>.</w:t>
      </w:r>
      <w:r w:rsidR="00B352F2" w:rsidRPr="0084019A">
        <w:t xml:space="preserve">  </w:t>
      </w:r>
      <w:r w:rsidR="00AF46AF" w:rsidRPr="0084019A">
        <w:t>But</w:t>
      </w:r>
      <w:r w:rsidR="00B352F2" w:rsidRPr="0084019A">
        <w:t xml:space="preserve"> </w:t>
      </w:r>
      <w:r w:rsidR="00AF46AF" w:rsidRPr="0084019A">
        <w:t>such</w:t>
      </w:r>
      <w:r w:rsidR="00B352F2" w:rsidRPr="0084019A">
        <w:t xml:space="preserve"> </w:t>
      </w:r>
      <w:r w:rsidR="00AF46AF" w:rsidRPr="0084019A">
        <w:t>freedom</w:t>
      </w:r>
      <w:r w:rsidR="00B352F2" w:rsidRPr="0084019A">
        <w:t xml:space="preserve"> </w:t>
      </w:r>
      <w:r w:rsidR="00AF46AF" w:rsidRPr="0084019A">
        <w:t>and</w:t>
      </w:r>
      <w:r w:rsidR="00B352F2" w:rsidRPr="0084019A">
        <w:t xml:space="preserve"> </w:t>
      </w:r>
      <w:r w:rsidR="00AF46AF" w:rsidRPr="0084019A">
        <w:t>loftiness</w:t>
      </w:r>
      <w:r w:rsidR="00B352F2" w:rsidRPr="0084019A">
        <w:t xml:space="preserve"> </w:t>
      </w:r>
      <w:r w:rsidR="00AF46AF" w:rsidRPr="0084019A">
        <w:t>are</w:t>
      </w:r>
      <w:r w:rsidR="00B352F2" w:rsidRPr="0084019A">
        <w:t xml:space="preserve"> </w:t>
      </w:r>
      <w:r w:rsidR="00AF46AF" w:rsidRPr="0084019A">
        <w:t>of</w:t>
      </w:r>
      <w:r w:rsidR="00B352F2" w:rsidRPr="0084019A">
        <w:t xml:space="preserve"> </w:t>
      </w:r>
      <w:r w:rsidR="00AF46AF" w:rsidRPr="0084019A">
        <w:t>no</w:t>
      </w:r>
      <w:r w:rsidR="00B352F2" w:rsidRPr="0084019A">
        <w:t xml:space="preserve"> </w:t>
      </w:r>
      <w:r w:rsidR="00AF46AF" w:rsidRPr="0084019A">
        <w:t>consequence;</w:t>
      </w:r>
      <w:r w:rsidR="00B352F2" w:rsidRPr="0084019A">
        <w:t xml:space="preserve"> </w:t>
      </w:r>
      <w:r w:rsidR="00AF46AF" w:rsidRPr="0084019A">
        <w:t>while</w:t>
      </w:r>
      <w:r w:rsidR="00B352F2" w:rsidRPr="0084019A">
        <w:t xml:space="preserve"> </w:t>
      </w:r>
      <w:r w:rsidR="00AF46AF" w:rsidRPr="0084019A">
        <w:t>a</w:t>
      </w:r>
      <w:r w:rsidR="00B352F2" w:rsidRPr="0084019A">
        <w:t xml:space="preserve"> </w:t>
      </w:r>
      <w:r w:rsidR="00AF46AF" w:rsidRPr="0084019A">
        <w:t>man</w:t>
      </w:r>
      <w:r w:rsidR="00B352F2" w:rsidRPr="0084019A">
        <w:t xml:space="preserve"> </w:t>
      </w:r>
      <w:r w:rsidR="00AF46AF" w:rsidRPr="0084019A">
        <w:t>who</w:t>
      </w:r>
      <w:r w:rsidR="00B352F2" w:rsidRPr="0084019A">
        <w:t xml:space="preserve"> </w:t>
      </w:r>
      <w:r w:rsidR="00AF46AF" w:rsidRPr="0084019A">
        <w:t>endures</w:t>
      </w:r>
      <w:r w:rsidR="00B352F2" w:rsidRPr="0084019A">
        <w:t xml:space="preserve"> </w:t>
      </w:r>
      <w:r w:rsidR="00AF46AF" w:rsidRPr="0084019A">
        <w:t>trials,</w:t>
      </w:r>
      <w:r w:rsidR="00B352F2" w:rsidRPr="0084019A">
        <w:t xml:space="preserve"> </w:t>
      </w:r>
      <w:r w:rsidR="00AF46AF" w:rsidRPr="0084019A">
        <w:t>and</w:t>
      </w:r>
      <w:r w:rsidR="00B352F2" w:rsidRPr="0084019A">
        <w:t xml:space="preserve"> </w:t>
      </w:r>
      <w:r w:rsidR="00AF46AF" w:rsidRPr="0084019A">
        <w:t>sacrifices</w:t>
      </w:r>
      <w:r w:rsidR="00B352F2" w:rsidRPr="0084019A">
        <w:t xml:space="preserve"> </w:t>
      </w:r>
      <w:r w:rsidR="00AF46AF" w:rsidRPr="0084019A">
        <w:t>ease</w:t>
      </w:r>
      <w:r w:rsidR="00B352F2" w:rsidRPr="0084019A">
        <w:t xml:space="preserve"> </w:t>
      </w:r>
      <w:r w:rsidR="00AF46AF" w:rsidRPr="0084019A">
        <w:t>and</w:t>
      </w:r>
      <w:r w:rsidR="00B352F2" w:rsidRPr="0084019A">
        <w:t xml:space="preserve"> </w:t>
      </w:r>
      <w:r w:rsidR="00AF46AF" w:rsidRPr="0084019A">
        <w:t>comfort</w:t>
      </w:r>
      <w:r w:rsidR="00B352F2" w:rsidRPr="0084019A">
        <w:t xml:space="preserve"> </w:t>
      </w:r>
      <w:r w:rsidR="00AF46AF" w:rsidRPr="0084019A">
        <w:t>to</w:t>
      </w:r>
      <w:r w:rsidR="00B352F2" w:rsidRPr="0084019A">
        <w:t xml:space="preserve"> </w:t>
      </w:r>
      <w:r w:rsidR="00AF46AF" w:rsidRPr="0084019A">
        <w:t>great</w:t>
      </w:r>
      <w:r w:rsidR="00B352F2" w:rsidRPr="0084019A">
        <w:t xml:space="preserve"> </w:t>
      </w:r>
      <w:r w:rsidR="00AF46AF" w:rsidRPr="0084019A">
        <w:t>achievements,</w:t>
      </w:r>
      <w:r w:rsidR="00B352F2" w:rsidRPr="0084019A">
        <w:t xml:space="preserve"> </w:t>
      </w:r>
      <w:r w:rsidR="00AF46AF" w:rsidRPr="0084019A">
        <w:t>is</w:t>
      </w:r>
      <w:r w:rsidR="00B352F2" w:rsidRPr="0084019A">
        <w:t xml:space="preserve"> </w:t>
      </w:r>
      <w:r w:rsidR="00AF46AF" w:rsidRPr="0084019A">
        <w:t>endowed</w:t>
      </w:r>
      <w:r w:rsidR="00B352F2" w:rsidRPr="0084019A">
        <w:t xml:space="preserve"> </w:t>
      </w:r>
      <w:r w:rsidR="00AF46AF" w:rsidRPr="0084019A">
        <w:t>with</w:t>
      </w:r>
      <w:r w:rsidR="00B352F2" w:rsidRPr="0084019A">
        <w:t xml:space="preserve"> </w:t>
      </w:r>
      <w:r w:rsidR="00AF46AF" w:rsidRPr="0084019A">
        <w:t>true</w:t>
      </w:r>
      <w:r w:rsidR="00B352F2" w:rsidRPr="0084019A">
        <w:t xml:space="preserve"> </w:t>
      </w:r>
      <w:r w:rsidR="00AF46AF" w:rsidRPr="0084019A">
        <w:t>independence.</w:t>
      </w:r>
      <w:r w:rsidR="00991B2B" w:rsidRPr="0084019A">
        <w:t>”</w:t>
      </w:r>
    </w:p>
    <w:p w:rsidR="00AF46AF" w:rsidRPr="00FB112F" w:rsidRDefault="00AF46AF" w:rsidP="00FB112F">
      <w:pPr>
        <w:pStyle w:val="Myhead"/>
      </w:pPr>
      <w:bookmarkStart w:id="54" w:name="h53"/>
      <w:r w:rsidRPr="00FB112F">
        <w:t>Farewells</w:t>
      </w:r>
      <w:r w:rsidR="00B352F2" w:rsidRPr="00FB112F">
        <w:t xml:space="preserve"> </w:t>
      </w:r>
      <w:r w:rsidRPr="00FB112F">
        <w:t>to</w:t>
      </w:r>
      <w:r w:rsidR="00B352F2" w:rsidRPr="00FB112F">
        <w:t xml:space="preserve"> </w:t>
      </w:r>
      <w:r w:rsidRPr="00FB112F">
        <w:t>a</w:t>
      </w:r>
      <w:r w:rsidR="00B352F2" w:rsidRPr="00FB112F">
        <w:t xml:space="preserve"> </w:t>
      </w:r>
      <w:r w:rsidRPr="00FB112F">
        <w:t>pilgrim</w:t>
      </w:r>
      <w:r w:rsidR="00B352F2" w:rsidRPr="00FB112F">
        <w:t xml:space="preserve"> </w:t>
      </w:r>
      <w:r w:rsidRPr="00FB112F">
        <w:t>party</w:t>
      </w:r>
      <w:r w:rsidR="00B352F2" w:rsidRPr="00FB112F">
        <w:t xml:space="preserve"> </w:t>
      </w:r>
      <w:r w:rsidRPr="00FB112F">
        <w:t>as</w:t>
      </w:r>
      <w:r w:rsidR="00B352F2" w:rsidRPr="00FB112F">
        <w:t xml:space="preserve"> </w:t>
      </w:r>
      <w:r w:rsidRPr="00FB112F">
        <w:t>His</w:t>
      </w:r>
      <w:r w:rsidR="00B352F2" w:rsidRPr="00FB112F">
        <w:t xml:space="preserve"> </w:t>
      </w:r>
      <w:r w:rsidR="00991B2B" w:rsidRPr="00FB112F">
        <w:t>‘</w:t>
      </w:r>
      <w:r w:rsidRPr="00FB112F">
        <w:t>letters</w:t>
      </w:r>
      <w:r w:rsidR="00991B2B" w:rsidRPr="00FB112F">
        <w:t>’</w:t>
      </w:r>
      <w:r w:rsidR="00B352F2" w:rsidRPr="00FB112F">
        <w:t xml:space="preserve"> </w:t>
      </w:r>
      <w:r w:rsidRPr="00FB112F">
        <w:t>and</w:t>
      </w:r>
      <w:r w:rsidR="00B352F2" w:rsidRPr="00FB112F">
        <w:t xml:space="preserve"> </w:t>
      </w:r>
      <w:r w:rsidR="00991B2B" w:rsidRPr="00FB112F">
        <w:t>‘</w:t>
      </w:r>
      <w:r w:rsidRPr="00FB112F">
        <w:t>books</w:t>
      </w:r>
      <w:r w:rsidR="00991B2B" w:rsidRPr="00FB112F">
        <w:t>’</w:t>
      </w:r>
      <w:bookmarkEnd w:id="54"/>
    </w:p>
    <w:p w:rsidR="008A7F5B" w:rsidRDefault="00AF46AF" w:rsidP="008A7F5B">
      <w:pPr>
        <w:pStyle w:val="Text"/>
      </w:pPr>
      <w:r w:rsidRPr="008A7F5B">
        <w:t>In</w:t>
      </w:r>
      <w:r w:rsidR="00B352F2" w:rsidRPr="008A7F5B">
        <w:t xml:space="preserve"> </w:t>
      </w:r>
      <w:r w:rsidRPr="008A7F5B">
        <w:t>bidding</w:t>
      </w:r>
      <w:r w:rsidR="00B352F2" w:rsidRPr="008A7F5B">
        <w:t xml:space="preserve"> </w:t>
      </w:r>
      <w:r w:rsidRPr="008A7F5B">
        <w:t>farewell</w:t>
      </w:r>
      <w:r w:rsidR="00B352F2" w:rsidRPr="008A7F5B">
        <w:t xml:space="preserve"> </w:t>
      </w:r>
      <w:r w:rsidRPr="008A7F5B">
        <w:t>to</w:t>
      </w:r>
      <w:r w:rsidR="00B352F2" w:rsidRPr="008A7F5B">
        <w:t xml:space="preserve"> </w:t>
      </w:r>
      <w:r w:rsidRPr="008A7F5B">
        <w:t>a</w:t>
      </w:r>
      <w:r w:rsidR="00B352F2" w:rsidRPr="008A7F5B">
        <w:t xml:space="preserve"> </w:t>
      </w:r>
      <w:r w:rsidRPr="008A7F5B">
        <w:t>party</w:t>
      </w:r>
      <w:r w:rsidR="00B352F2" w:rsidRPr="008A7F5B">
        <w:t xml:space="preserve"> </w:t>
      </w:r>
      <w:r w:rsidRPr="008A7F5B">
        <w:t>of</w:t>
      </w:r>
      <w:r w:rsidR="00B352F2" w:rsidRPr="008A7F5B">
        <w:t xml:space="preserve"> </w:t>
      </w:r>
      <w:r w:rsidRPr="008A7F5B">
        <w:t>departing</w:t>
      </w:r>
      <w:r w:rsidR="00B352F2" w:rsidRPr="008A7F5B">
        <w:t xml:space="preserve"> </w:t>
      </w:r>
      <w:r w:rsidRPr="008A7F5B">
        <w:t>pilgrims</w:t>
      </w:r>
      <w:r w:rsidR="00B352F2" w:rsidRPr="008A7F5B">
        <w:t xml:space="preserve"> </w:t>
      </w:r>
      <w:r w:rsidRPr="008A7F5B">
        <w:t>He</w:t>
      </w:r>
      <w:r w:rsidR="00B352F2" w:rsidRPr="008A7F5B">
        <w:t xml:space="preserve"> </w:t>
      </w:r>
      <w:r w:rsidRPr="008A7F5B">
        <w:t>said</w:t>
      </w:r>
      <w:r w:rsidR="00991B2B" w:rsidRPr="008A7F5B">
        <w:t>:</w:t>
      </w:r>
      <w:r w:rsidR="00B352F2" w:rsidRPr="008A7F5B">
        <w:t xml:space="preserve">  </w:t>
      </w:r>
      <w:r w:rsidR="00991B2B" w:rsidRPr="008A7F5B">
        <w:t>“</w:t>
      </w:r>
      <w:r w:rsidRPr="008A7F5B">
        <w:t>Though</w:t>
      </w:r>
      <w:r w:rsidR="00B352F2" w:rsidRPr="008A7F5B">
        <w:t xml:space="preserve"> </w:t>
      </w:r>
      <w:r w:rsidRPr="008A7F5B">
        <w:t>I</w:t>
      </w:r>
      <w:r w:rsidR="00B352F2" w:rsidRPr="008A7F5B">
        <w:t xml:space="preserve"> </w:t>
      </w:r>
      <w:r w:rsidRPr="008A7F5B">
        <w:t>had</w:t>
      </w:r>
      <w:r w:rsidR="00B352F2" w:rsidRPr="008A7F5B">
        <w:t xml:space="preserve"> </w:t>
      </w:r>
      <w:r w:rsidRPr="008A7F5B">
        <w:t>not</w:t>
      </w:r>
      <w:r w:rsidR="00B352F2" w:rsidRPr="008A7F5B">
        <w:t xml:space="preserve"> </w:t>
      </w:r>
      <w:r w:rsidRPr="008A7F5B">
        <w:t>time</w:t>
      </w:r>
      <w:r w:rsidR="00B352F2" w:rsidRPr="008A7F5B">
        <w:t xml:space="preserve"> </w:t>
      </w:r>
      <w:r w:rsidRPr="008A7F5B">
        <w:t>to</w:t>
      </w:r>
      <w:r w:rsidR="00B352F2" w:rsidRPr="008A7F5B">
        <w:t xml:space="preserve"> </w:t>
      </w:r>
      <w:r w:rsidRPr="008A7F5B">
        <w:t>answer</w:t>
      </w:r>
      <w:r w:rsidR="00B352F2" w:rsidRPr="008A7F5B">
        <w:t xml:space="preserve"> </w:t>
      </w:r>
      <w:r w:rsidRPr="008A7F5B">
        <w:t>all</w:t>
      </w:r>
      <w:r w:rsidR="00B352F2" w:rsidRPr="008A7F5B">
        <w:t xml:space="preserve"> </w:t>
      </w:r>
      <w:r w:rsidRPr="008A7F5B">
        <w:t>the</w:t>
      </w:r>
      <w:r w:rsidR="00B352F2" w:rsidRPr="008A7F5B">
        <w:t xml:space="preserve"> </w:t>
      </w:r>
      <w:r w:rsidRPr="008A7F5B">
        <w:t>letters</w:t>
      </w:r>
      <w:r w:rsidR="00B352F2" w:rsidRPr="008A7F5B">
        <w:t xml:space="preserve"> </w:t>
      </w:r>
      <w:r w:rsidRPr="008A7F5B">
        <w:t>you</w:t>
      </w:r>
      <w:r w:rsidR="00B352F2" w:rsidRPr="008A7F5B">
        <w:t xml:space="preserve"> </w:t>
      </w:r>
      <w:r w:rsidRPr="008A7F5B">
        <w:t>brought</w:t>
      </w:r>
      <w:r w:rsidR="00B352F2" w:rsidRPr="008A7F5B">
        <w:t xml:space="preserve"> </w:t>
      </w:r>
      <w:r w:rsidRPr="008A7F5B">
        <w:t>from</w:t>
      </w:r>
      <w:r w:rsidR="00B352F2" w:rsidRPr="008A7F5B">
        <w:t xml:space="preserve"> </w:t>
      </w:r>
      <w:r w:rsidRPr="008A7F5B">
        <w:t>your</w:t>
      </w:r>
      <w:r w:rsidR="00B352F2" w:rsidRPr="008A7F5B">
        <w:t xml:space="preserve"> </w:t>
      </w:r>
      <w:r w:rsidRPr="008A7F5B">
        <w:t>cities,</w:t>
      </w:r>
      <w:r w:rsidR="00B352F2" w:rsidRPr="008A7F5B">
        <w:t xml:space="preserve"> </w:t>
      </w:r>
      <w:r w:rsidRPr="008A7F5B">
        <w:t>you</w:t>
      </w:r>
      <w:r w:rsidR="00B352F2" w:rsidRPr="008A7F5B">
        <w:t xml:space="preserve"> </w:t>
      </w:r>
      <w:r w:rsidRPr="008A7F5B">
        <w:t>are</w:t>
      </w:r>
      <w:r w:rsidR="00B352F2" w:rsidRPr="008A7F5B">
        <w:t xml:space="preserve"> </w:t>
      </w:r>
      <w:r w:rsidRPr="008A7F5B">
        <w:t>the</w:t>
      </w:r>
      <w:r w:rsidR="00B352F2" w:rsidRPr="008A7F5B">
        <w:t xml:space="preserve"> </w:t>
      </w:r>
      <w:r w:rsidRPr="008A7F5B">
        <w:t>true</w:t>
      </w:r>
      <w:r w:rsidR="00B352F2" w:rsidRPr="008A7F5B">
        <w:t xml:space="preserve"> </w:t>
      </w:r>
      <w:r w:rsidRPr="008A7F5B">
        <w:t>letters</w:t>
      </w:r>
      <w:r w:rsidR="00B352F2" w:rsidRPr="008A7F5B">
        <w:t xml:space="preserve"> </w:t>
      </w:r>
      <w:r w:rsidRPr="008A7F5B">
        <w:t>that</w:t>
      </w:r>
      <w:r w:rsidR="00B352F2" w:rsidRPr="008A7F5B">
        <w:t xml:space="preserve"> </w:t>
      </w:r>
      <w:r w:rsidRPr="008A7F5B">
        <w:t>I</w:t>
      </w:r>
      <w:r w:rsidR="00B352F2" w:rsidRPr="008A7F5B">
        <w:t xml:space="preserve"> </w:t>
      </w:r>
      <w:r w:rsidRPr="008A7F5B">
        <w:t>send</w:t>
      </w:r>
      <w:r w:rsidR="00B352F2" w:rsidRPr="008A7F5B">
        <w:t xml:space="preserve"> </w:t>
      </w:r>
      <w:r w:rsidRPr="008A7F5B">
        <w:t>unto</w:t>
      </w:r>
      <w:r w:rsidR="00B352F2" w:rsidRPr="008A7F5B">
        <w:t xml:space="preserve"> </w:t>
      </w:r>
      <w:r w:rsidRPr="008A7F5B">
        <w:t>them</w:t>
      </w:r>
      <w:r w:rsidR="00B352F2" w:rsidRPr="008A7F5B">
        <w:t xml:space="preserve"> </w:t>
      </w:r>
      <w:r w:rsidRPr="008A7F5B">
        <w:t>as</w:t>
      </w:r>
      <w:r w:rsidR="00B352F2" w:rsidRPr="008A7F5B">
        <w:t xml:space="preserve"> </w:t>
      </w:r>
      <w:r w:rsidRPr="008A7F5B">
        <w:t>answer</w:t>
      </w:r>
      <w:r w:rsidR="00991B2B" w:rsidRPr="008A7F5B">
        <w:t>.</w:t>
      </w:r>
      <w:r w:rsidR="00B352F2" w:rsidRPr="008A7F5B">
        <w:t xml:space="preserve">  </w:t>
      </w:r>
      <w:r w:rsidRPr="008A7F5B">
        <w:t>For</w:t>
      </w:r>
      <w:r w:rsidR="00B352F2" w:rsidRPr="008A7F5B">
        <w:t xml:space="preserve"> </w:t>
      </w:r>
      <w:r w:rsidRPr="008A7F5B">
        <w:t>there</w:t>
      </w:r>
      <w:r w:rsidR="00B352F2" w:rsidRPr="008A7F5B">
        <w:t xml:space="preserve"> </w:t>
      </w:r>
      <w:r w:rsidRPr="008A7F5B">
        <w:t>are</w:t>
      </w:r>
      <w:r w:rsidR="00B352F2" w:rsidRPr="008A7F5B">
        <w:t xml:space="preserve"> </w:t>
      </w:r>
      <w:r w:rsidRPr="008A7F5B">
        <w:t>two</w:t>
      </w:r>
      <w:r w:rsidR="00B352F2" w:rsidRPr="008A7F5B">
        <w:t xml:space="preserve"> </w:t>
      </w:r>
      <w:r w:rsidRPr="008A7F5B">
        <w:t>kinds</w:t>
      </w:r>
      <w:r w:rsidR="00B352F2" w:rsidRPr="008A7F5B">
        <w:t xml:space="preserve"> </w:t>
      </w:r>
      <w:r w:rsidRPr="008A7F5B">
        <w:t>of</w:t>
      </w:r>
      <w:r w:rsidR="00B352F2" w:rsidRPr="008A7F5B">
        <w:t xml:space="preserve"> </w:t>
      </w:r>
      <w:r w:rsidRPr="008A7F5B">
        <w:t>letters</w:t>
      </w:r>
      <w:r w:rsidR="00991B2B" w:rsidRPr="008A7F5B">
        <w:t>:</w:t>
      </w:r>
      <w:r w:rsidR="00B352F2" w:rsidRPr="008A7F5B">
        <w:t xml:space="preserve">  </w:t>
      </w:r>
      <w:r w:rsidRPr="008A7F5B">
        <w:t>Written</w:t>
      </w:r>
      <w:r w:rsidR="00B352F2" w:rsidRPr="008A7F5B">
        <w:t xml:space="preserve"> </w:t>
      </w:r>
      <w:r w:rsidRPr="008A7F5B">
        <w:t>and</w:t>
      </w:r>
      <w:r w:rsidR="00B352F2" w:rsidRPr="008A7F5B">
        <w:t xml:space="preserve"> </w:t>
      </w:r>
      <w:r w:rsidRPr="008A7F5B">
        <w:t>creative</w:t>
      </w:r>
      <w:r w:rsidR="00991B2B" w:rsidRPr="008A7F5B">
        <w:t>.</w:t>
      </w:r>
      <w:r w:rsidR="00B352F2" w:rsidRPr="008A7F5B">
        <w:t xml:space="preserve">  </w:t>
      </w:r>
      <w:r w:rsidRPr="008A7F5B">
        <w:t>Creative</w:t>
      </w:r>
      <w:r w:rsidR="00B352F2" w:rsidRPr="008A7F5B">
        <w:t xml:space="preserve"> </w:t>
      </w:r>
      <w:r w:rsidRPr="008A7F5B">
        <w:t>letters</w:t>
      </w:r>
      <w:r w:rsidR="00B352F2" w:rsidRPr="008A7F5B">
        <w:t xml:space="preserve"> </w:t>
      </w:r>
      <w:r w:rsidRPr="008A7F5B">
        <w:t>are</w:t>
      </w:r>
      <w:r w:rsidR="00B352F2" w:rsidRPr="008A7F5B">
        <w:t xml:space="preserve"> </w:t>
      </w:r>
      <w:r w:rsidRPr="008A7F5B">
        <w:t>the</w:t>
      </w:r>
      <w:r w:rsidR="00B352F2" w:rsidRPr="008A7F5B">
        <w:t xml:space="preserve"> </w:t>
      </w:r>
      <w:r w:rsidRPr="008A7F5B">
        <w:t>beloved</w:t>
      </w:r>
      <w:r w:rsidR="00B352F2" w:rsidRPr="008A7F5B">
        <w:t xml:space="preserve"> </w:t>
      </w:r>
      <w:r w:rsidRPr="008A7F5B">
        <w:t>of</w:t>
      </w:r>
      <w:r w:rsidR="00B352F2" w:rsidRPr="008A7F5B">
        <w:t xml:space="preserve"> </w:t>
      </w:r>
      <w:r w:rsidRPr="008A7F5B">
        <w:t>God,</w:t>
      </w:r>
      <w:r w:rsidR="00B352F2" w:rsidRPr="008A7F5B">
        <w:t xml:space="preserve"> </w:t>
      </w:r>
      <w:r w:rsidRPr="008A7F5B">
        <w:t>for</w:t>
      </w:r>
      <w:r w:rsidR="00B352F2" w:rsidRPr="008A7F5B">
        <w:t xml:space="preserve"> </w:t>
      </w:r>
      <w:r w:rsidRPr="008A7F5B">
        <w:t>they</w:t>
      </w:r>
      <w:r w:rsidR="00B352F2" w:rsidRPr="008A7F5B">
        <w:t xml:space="preserve"> </w:t>
      </w:r>
      <w:r w:rsidRPr="008A7F5B">
        <w:t>are</w:t>
      </w:r>
      <w:r w:rsidR="00B352F2" w:rsidRPr="008A7F5B">
        <w:t xml:space="preserve"> </w:t>
      </w:r>
      <w:r w:rsidRPr="008A7F5B">
        <w:t>the</w:t>
      </w:r>
      <w:r w:rsidR="00B352F2" w:rsidRPr="008A7F5B">
        <w:t xml:space="preserve"> </w:t>
      </w:r>
      <w:r w:rsidRPr="008A7F5B">
        <w:t>manifest</w:t>
      </w:r>
      <w:r w:rsidR="00B352F2" w:rsidRPr="008A7F5B">
        <w:t xml:space="preserve"> </w:t>
      </w:r>
      <w:r w:rsidRPr="008A7F5B">
        <w:t>book</w:t>
      </w:r>
      <w:r w:rsidR="00B352F2" w:rsidRPr="008A7F5B">
        <w:t xml:space="preserve"> </w:t>
      </w:r>
      <w:r w:rsidRPr="008A7F5B">
        <w:t>in</w:t>
      </w:r>
      <w:r w:rsidR="00B352F2" w:rsidRPr="008A7F5B">
        <w:t xml:space="preserve"> </w:t>
      </w:r>
      <w:r w:rsidRPr="008A7F5B">
        <w:t>which</w:t>
      </w:r>
      <w:r w:rsidR="00B352F2" w:rsidRPr="008A7F5B">
        <w:t xml:space="preserve"> </w:t>
      </w:r>
      <w:r w:rsidRPr="008A7F5B">
        <w:t>the</w:t>
      </w:r>
      <w:r w:rsidR="00B352F2" w:rsidRPr="008A7F5B">
        <w:t xml:space="preserve"> </w:t>
      </w:r>
      <w:r w:rsidRPr="008A7F5B">
        <w:t>mysteries</w:t>
      </w:r>
      <w:r w:rsidR="00B352F2" w:rsidRPr="008A7F5B">
        <w:t xml:space="preserve"> </w:t>
      </w:r>
      <w:r w:rsidRPr="008A7F5B">
        <w:t>of</w:t>
      </w:r>
      <w:r w:rsidR="00B352F2" w:rsidRPr="008A7F5B">
        <w:t xml:space="preserve"> </w:t>
      </w:r>
      <w:r w:rsidRPr="008A7F5B">
        <w:t>creation</w:t>
      </w:r>
      <w:r w:rsidR="00B352F2" w:rsidRPr="008A7F5B">
        <w:t xml:space="preserve"> </w:t>
      </w:r>
      <w:r w:rsidRPr="008A7F5B">
        <w:t>are</w:t>
      </w:r>
      <w:r w:rsidR="00B352F2" w:rsidRPr="008A7F5B">
        <w:t xml:space="preserve"> </w:t>
      </w:r>
      <w:r w:rsidRPr="008A7F5B">
        <w:t>read</w:t>
      </w:r>
      <w:r w:rsidR="00991B2B" w:rsidRPr="008A7F5B">
        <w:t>.</w:t>
      </w:r>
      <w:r w:rsidR="00B352F2" w:rsidRPr="008A7F5B">
        <w:t xml:space="preserve">  </w:t>
      </w:r>
      <w:r w:rsidRPr="008A7F5B">
        <w:t>Those</w:t>
      </w:r>
      <w:r w:rsidR="00B352F2" w:rsidRPr="008A7F5B">
        <w:t xml:space="preserve"> </w:t>
      </w:r>
      <w:r w:rsidRPr="008A7F5B">
        <w:t>who</w:t>
      </w:r>
      <w:r w:rsidR="00B352F2" w:rsidRPr="008A7F5B">
        <w:t xml:space="preserve"> </w:t>
      </w:r>
      <w:r w:rsidRPr="008A7F5B">
        <w:t>act</w:t>
      </w:r>
      <w:r w:rsidR="00B352F2" w:rsidRPr="008A7F5B">
        <w:t xml:space="preserve"> </w:t>
      </w:r>
      <w:r w:rsidRPr="008A7F5B">
        <w:t>in</w:t>
      </w:r>
      <w:r w:rsidR="00B352F2" w:rsidRPr="008A7F5B">
        <w:t xml:space="preserve"> </w:t>
      </w:r>
      <w:r w:rsidRPr="008A7F5B">
        <w:t>accord</w:t>
      </w:r>
      <w:r w:rsidR="00B352F2" w:rsidRPr="008A7F5B">
        <w:t xml:space="preserve"> </w:t>
      </w:r>
      <w:r w:rsidRPr="008A7F5B">
        <w:t>with</w:t>
      </w:r>
      <w:r w:rsidR="00B352F2" w:rsidRPr="008A7F5B">
        <w:t xml:space="preserve"> </w:t>
      </w:r>
      <w:r w:rsidRPr="008A7F5B">
        <w:t>the</w:t>
      </w:r>
      <w:r w:rsidR="00B352F2" w:rsidRPr="008A7F5B">
        <w:t xml:space="preserve"> </w:t>
      </w:r>
      <w:r w:rsidRPr="008A7F5B">
        <w:t>Exhortations</w:t>
      </w:r>
      <w:r w:rsidR="00B352F2" w:rsidRPr="008A7F5B">
        <w:t xml:space="preserve"> </w:t>
      </w:r>
      <w:r w:rsidRPr="008A7F5B">
        <w:t>of</w:t>
      </w:r>
      <w:r w:rsidR="00B352F2" w:rsidRPr="008A7F5B">
        <w:t xml:space="preserve"> </w:t>
      </w:r>
      <w:r w:rsidRPr="008A7F5B">
        <w:t>the</w:t>
      </w:r>
      <w:r w:rsidR="00B352F2" w:rsidRPr="008A7F5B">
        <w:t xml:space="preserve"> </w:t>
      </w:r>
      <w:r w:rsidRPr="008A7F5B">
        <w:t>Blessed</w:t>
      </w:r>
      <w:r w:rsidR="00B352F2" w:rsidRPr="008A7F5B">
        <w:t xml:space="preserve"> </w:t>
      </w:r>
      <w:r w:rsidRPr="008A7F5B">
        <w:t>Perfection</w:t>
      </w:r>
      <w:r w:rsidR="00B352F2" w:rsidRPr="008A7F5B">
        <w:t xml:space="preserve"> </w:t>
      </w:r>
      <w:r w:rsidRPr="008A7F5B">
        <w:t>are</w:t>
      </w:r>
      <w:r w:rsidR="00B352F2" w:rsidRPr="008A7F5B">
        <w:t xml:space="preserve"> </w:t>
      </w:r>
      <w:r w:rsidRPr="008A7F5B">
        <w:t>as</w:t>
      </w:r>
      <w:r w:rsidR="00B352F2" w:rsidRPr="008A7F5B">
        <w:t xml:space="preserve"> </w:t>
      </w:r>
      <w:r w:rsidRPr="008A7F5B">
        <w:t>eloquent</w:t>
      </w:r>
      <w:r w:rsidR="00B352F2" w:rsidRPr="008A7F5B">
        <w:t xml:space="preserve"> </w:t>
      </w:r>
      <w:r w:rsidRPr="008A7F5B">
        <w:t>books</w:t>
      </w:r>
    </w:p>
    <w:p w:rsidR="008A7F5B" w:rsidRDefault="008A7F5B">
      <w:pPr>
        <w:widowControl/>
        <w:kinsoku/>
        <w:overflowPunct/>
        <w:textAlignment w:val="auto"/>
      </w:pPr>
      <w:r>
        <w:br w:type="page"/>
      </w:r>
    </w:p>
    <w:p w:rsidR="00AF46AF" w:rsidRPr="008A7F5B" w:rsidRDefault="004B2AB8" w:rsidP="008A7F5B">
      <w:pPr>
        <w:pStyle w:val="Textcts"/>
      </w:pPr>
      <w:proofErr w:type="gramStart"/>
      <w:r>
        <w:lastRenderedPageBreak/>
        <w:t xml:space="preserve">&lt;p </w:t>
      </w:r>
      <w:r w:rsidR="00AF46AF" w:rsidRPr="00FB112F">
        <w:t>54&gt;</w:t>
      </w:r>
      <w:r w:rsidR="00B352F2" w:rsidRPr="008A7F5B">
        <w:t xml:space="preserve"> </w:t>
      </w:r>
      <w:r w:rsidR="00AF46AF" w:rsidRPr="008A7F5B">
        <w:t>which</w:t>
      </w:r>
      <w:r w:rsidR="00B352F2" w:rsidRPr="008A7F5B">
        <w:t xml:space="preserve"> </w:t>
      </w:r>
      <w:r w:rsidR="00AF46AF" w:rsidRPr="008A7F5B">
        <w:t>no</w:t>
      </w:r>
      <w:r w:rsidR="00B352F2" w:rsidRPr="008A7F5B">
        <w:t xml:space="preserve"> </w:t>
      </w:r>
      <w:r w:rsidR="00AF46AF" w:rsidRPr="008A7F5B">
        <w:t>reading</w:t>
      </w:r>
      <w:r w:rsidR="00B352F2" w:rsidRPr="008A7F5B">
        <w:t xml:space="preserve"> </w:t>
      </w:r>
      <w:r w:rsidR="00AF46AF" w:rsidRPr="008A7F5B">
        <w:t>can</w:t>
      </w:r>
      <w:r w:rsidR="00B352F2" w:rsidRPr="008A7F5B">
        <w:t xml:space="preserve"> </w:t>
      </w:r>
      <w:r w:rsidR="00AF46AF" w:rsidRPr="008A7F5B">
        <w:t>ever</w:t>
      </w:r>
      <w:r w:rsidR="00B352F2" w:rsidRPr="008A7F5B">
        <w:t xml:space="preserve"> </w:t>
      </w:r>
      <w:r w:rsidR="00AF46AF" w:rsidRPr="008A7F5B">
        <w:t>exhaust.</w:t>
      </w:r>
      <w:r w:rsidR="00991B2B" w:rsidRPr="008A7F5B">
        <w:t>”</w:t>
      </w:r>
      <w:proofErr w:type="gramEnd"/>
    </w:p>
    <w:p w:rsidR="00AF46AF" w:rsidRPr="00FB112F" w:rsidRDefault="00AF46AF" w:rsidP="00FB112F">
      <w:pPr>
        <w:pStyle w:val="Myhead"/>
      </w:pPr>
      <w:bookmarkStart w:id="55" w:name="h54"/>
      <w:r w:rsidRPr="00FB112F">
        <w:t>On</w:t>
      </w:r>
      <w:r w:rsidR="00B352F2" w:rsidRPr="00FB112F">
        <w:t xml:space="preserve"> </w:t>
      </w:r>
      <w:r w:rsidRPr="00FB112F">
        <w:t>developing</w:t>
      </w:r>
      <w:r w:rsidR="00B352F2" w:rsidRPr="00FB112F">
        <w:t xml:space="preserve"> </w:t>
      </w:r>
      <w:r w:rsidRPr="00FB112F">
        <w:t>talents</w:t>
      </w:r>
      <w:r w:rsidR="00B352F2" w:rsidRPr="00FB112F">
        <w:t xml:space="preserve"> </w:t>
      </w:r>
      <w:r w:rsidRPr="00FB112F">
        <w:t>to</w:t>
      </w:r>
      <w:r w:rsidR="00B352F2" w:rsidRPr="00FB112F">
        <w:t xml:space="preserve"> </w:t>
      </w:r>
      <w:r w:rsidRPr="00FB112F">
        <w:t>their</w:t>
      </w:r>
      <w:r w:rsidR="00B352F2" w:rsidRPr="00FB112F">
        <w:t xml:space="preserve"> </w:t>
      </w:r>
      <w:r w:rsidRPr="00FB112F">
        <w:t>perfection</w:t>
      </w:r>
      <w:bookmarkEnd w:id="55"/>
    </w:p>
    <w:p w:rsidR="00AF46AF" w:rsidRPr="00AF46AF" w:rsidRDefault="00991B2B" w:rsidP="00FB112F">
      <w:pPr>
        <w:pStyle w:val="Text"/>
        <w:rPr>
          <w:lang w:eastAsia="en-AU"/>
        </w:rPr>
      </w:pPr>
      <w:r>
        <w:rPr>
          <w:lang w:eastAsia="en-AU"/>
        </w:rPr>
        <w:t>“</w:t>
      </w:r>
      <w:r w:rsidR="00394F0E">
        <w:rPr>
          <w:lang w:eastAsia="en-AU"/>
        </w:rPr>
        <w:t>Baha’u’llah</w:t>
      </w:r>
      <w:r w:rsidR="00B352F2">
        <w:rPr>
          <w:lang w:eastAsia="en-AU"/>
        </w:rPr>
        <w:t xml:space="preserve"> </w:t>
      </w:r>
      <w:r w:rsidR="00AF46AF" w:rsidRPr="00AF46AF">
        <w:rPr>
          <w:lang w:eastAsia="en-AU"/>
        </w:rPr>
        <w:t>has</w:t>
      </w:r>
      <w:r w:rsidR="00B352F2">
        <w:rPr>
          <w:lang w:eastAsia="en-AU"/>
        </w:rPr>
        <w:t xml:space="preserve"> </w:t>
      </w:r>
      <w:r w:rsidR="00AF46AF" w:rsidRPr="00AF46AF">
        <w:rPr>
          <w:lang w:eastAsia="en-AU"/>
        </w:rPr>
        <w:t>said</w:t>
      </w:r>
      <w:r w:rsidR="00B352F2">
        <w:rPr>
          <w:lang w:eastAsia="en-AU"/>
        </w:rPr>
        <w:t xml:space="preserve"> </w:t>
      </w:r>
      <w:r w:rsidR="00AF46AF" w:rsidRPr="00AF46AF">
        <w:rPr>
          <w:lang w:eastAsia="en-AU"/>
        </w:rPr>
        <w:t>that</w:t>
      </w:r>
      <w:r w:rsidR="00B352F2">
        <w:rPr>
          <w:lang w:eastAsia="en-AU"/>
        </w:rPr>
        <w:t xml:space="preserve"> </w:t>
      </w:r>
      <w:r w:rsidR="00AF46AF" w:rsidRPr="00AF46AF">
        <w:rPr>
          <w:lang w:eastAsia="en-AU"/>
        </w:rPr>
        <w:t>whoever</w:t>
      </w:r>
      <w:r w:rsidR="00B352F2">
        <w:rPr>
          <w:lang w:eastAsia="en-AU"/>
        </w:rPr>
        <w:t xml:space="preserve"> </w:t>
      </w:r>
      <w:r w:rsidR="00AF46AF" w:rsidRPr="00AF46AF">
        <w:rPr>
          <w:lang w:eastAsia="en-AU"/>
        </w:rPr>
        <w:t>has</w:t>
      </w:r>
      <w:r w:rsidR="00B352F2">
        <w:rPr>
          <w:lang w:eastAsia="en-AU"/>
        </w:rPr>
        <w:t xml:space="preserve"> </w:t>
      </w:r>
      <w:r w:rsidR="00AF46AF" w:rsidRPr="00AF46AF">
        <w:rPr>
          <w:lang w:eastAsia="en-AU"/>
        </w:rPr>
        <w:t>an</w:t>
      </w:r>
      <w:r w:rsidR="00B352F2">
        <w:rPr>
          <w:lang w:eastAsia="en-AU"/>
        </w:rPr>
        <w:t xml:space="preserve"> </w:t>
      </w:r>
      <w:r w:rsidR="00AF46AF" w:rsidRPr="00AF46AF">
        <w:rPr>
          <w:lang w:eastAsia="en-AU"/>
        </w:rPr>
        <w:t>art</w:t>
      </w:r>
      <w:r w:rsidR="00B352F2">
        <w:rPr>
          <w:lang w:eastAsia="en-AU"/>
        </w:rPr>
        <w:t xml:space="preserve"> </w:t>
      </w:r>
      <w:r w:rsidR="00AF46AF" w:rsidRPr="00AF46AF">
        <w:rPr>
          <w:lang w:eastAsia="en-AU"/>
        </w:rPr>
        <w:t>or</w:t>
      </w:r>
      <w:r w:rsidR="00B352F2">
        <w:rPr>
          <w:lang w:eastAsia="en-AU"/>
        </w:rPr>
        <w:t xml:space="preserve"> </w:t>
      </w:r>
      <w:r w:rsidR="00AF46AF" w:rsidRPr="00AF46AF">
        <w:rPr>
          <w:lang w:eastAsia="en-AU"/>
        </w:rPr>
        <w:t>handicraft,</w:t>
      </w:r>
      <w:r w:rsidR="00B352F2">
        <w:rPr>
          <w:lang w:eastAsia="en-AU"/>
        </w:rPr>
        <w:t xml:space="preserve"> </w:t>
      </w:r>
      <w:r w:rsidR="00AF46AF" w:rsidRPr="00AF46AF">
        <w:rPr>
          <w:lang w:eastAsia="en-AU"/>
        </w:rPr>
        <w:t>it</w:t>
      </w:r>
      <w:r w:rsidR="00B352F2">
        <w:rPr>
          <w:lang w:eastAsia="en-AU"/>
        </w:rPr>
        <w:t xml:space="preserve"> </w:t>
      </w:r>
      <w:r w:rsidR="00AF46AF" w:rsidRPr="00AF46AF">
        <w:rPr>
          <w:lang w:eastAsia="en-AU"/>
        </w:rPr>
        <w:t>is</w:t>
      </w:r>
      <w:r w:rsidR="00B352F2">
        <w:rPr>
          <w:lang w:eastAsia="en-AU"/>
        </w:rPr>
        <w:t xml:space="preserve"> </w:t>
      </w:r>
      <w:r w:rsidR="00AF46AF" w:rsidRPr="00AF46AF">
        <w:rPr>
          <w:lang w:eastAsia="en-AU"/>
        </w:rPr>
        <w:t>incumbent</w:t>
      </w:r>
      <w:r w:rsidR="00B352F2">
        <w:rPr>
          <w:lang w:eastAsia="en-AU"/>
        </w:rPr>
        <w:t xml:space="preserve"> </w:t>
      </w:r>
      <w:r w:rsidR="00AF46AF" w:rsidRPr="00AF46AF">
        <w:rPr>
          <w:lang w:eastAsia="en-AU"/>
        </w:rPr>
        <w:t>upon</w:t>
      </w:r>
      <w:r w:rsidR="00B352F2">
        <w:rPr>
          <w:lang w:eastAsia="en-AU"/>
        </w:rPr>
        <w:t xml:space="preserve"> </w:t>
      </w:r>
      <w:r w:rsidR="00AF46AF" w:rsidRPr="00AF46AF">
        <w:rPr>
          <w:lang w:eastAsia="en-AU"/>
        </w:rPr>
        <w:t>him</w:t>
      </w:r>
      <w:r w:rsidR="00B352F2">
        <w:rPr>
          <w:lang w:eastAsia="en-AU"/>
        </w:rPr>
        <w:t xml:space="preserve"> </w:t>
      </w:r>
      <w:r w:rsidR="00AF46AF" w:rsidRPr="00AF46AF">
        <w:rPr>
          <w:lang w:eastAsia="en-AU"/>
        </w:rPr>
        <w:t>to</w:t>
      </w:r>
      <w:r w:rsidR="00B352F2">
        <w:rPr>
          <w:lang w:eastAsia="en-AU"/>
        </w:rPr>
        <w:t xml:space="preserve"> </w:t>
      </w:r>
      <w:proofErr w:type="spellStart"/>
      <w:r w:rsidR="00AF46AF" w:rsidRPr="00AF46AF">
        <w:rPr>
          <w:lang w:eastAsia="en-AU"/>
        </w:rPr>
        <w:t>endeavor</w:t>
      </w:r>
      <w:proofErr w:type="spellEnd"/>
      <w:r w:rsidR="00B352F2">
        <w:rPr>
          <w:lang w:eastAsia="en-AU"/>
        </w:rPr>
        <w:t xml:space="preserve"> </w:t>
      </w:r>
      <w:r w:rsidR="00AF46AF" w:rsidRPr="00AF46AF">
        <w:rPr>
          <w:lang w:eastAsia="en-AU"/>
        </w:rPr>
        <w:t>to</w:t>
      </w:r>
      <w:r w:rsidR="00B352F2">
        <w:rPr>
          <w:lang w:eastAsia="en-AU"/>
        </w:rPr>
        <w:t xml:space="preserve"> </w:t>
      </w:r>
      <w:r w:rsidR="00AF46AF" w:rsidRPr="00AF46AF">
        <w:rPr>
          <w:lang w:eastAsia="en-AU"/>
        </w:rPr>
        <w:t>develop</w:t>
      </w:r>
      <w:r w:rsidR="00B352F2">
        <w:rPr>
          <w:lang w:eastAsia="en-AU"/>
        </w:rPr>
        <w:t xml:space="preserve"> </w:t>
      </w:r>
      <w:r w:rsidR="00AF46AF" w:rsidRPr="00AF46AF">
        <w:rPr>
          <w:lang w:eastAsia="en-AU"/>
        </w:rPr>
        <w:t>it</w:t>
      </w:r>
      <w:r w:rsidR="00B352F2">
        <w:rPr>
          <w:lang w:eastAsia="en-AU"/>
        </w:rPr>
        <w:t xml:space="preserve"> </w:t>
      </w:r>
      <w:r w:rsidR="00AF46AF" w:rsidRPr="00AF46AF">
        <w:rPr>
          <w:lang w:eastAsia="en-AU"/>
        </w:rPr>
        <w:t>to</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point</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perfection</w:t>
      </w:r>
      <w:r w:rsidR="00E479F2">
        <w:rPr>
          <w:lang w:eastAsia="en-AU"/>
        </w:rPr>
        <w:t>—</w:t>
      </w:r>
      <w:r w:rsidR="00AF46AF" w:rsidRPr="00AF46AF">
        <w:rPr>
          <w:lang w:eastAsia="en-AU"/>
        </w:rPr>
        <w:t>even</w:t>
      </w:r>
      <w:r w:rsidR="00B352F2">
        <w:rPr>
          <w:lang w:eastAsia="en-AU"/>
        </w:rPr>
        <w:t xml:space="preserve"> </w:t>
      </w:r>
      <w:r w:rsidR="00AF46AF" w:rsidRPr="00AF46AF">
        <w:rPr>
          <w:lang w:eastAsia="en-AU"/>
        </w:rPr>
        <w:t>though</w:t>
      </w:r>
      <w:r w:rsidR="00B352F2">
        <w:rPr>
          <w:lang w:eastAsia="en-AU"/>
        </w:rPr>
        <w:t xml:space="preserve"> </w:t>
      </w:r>
      <w:r w:rsidR="00AF46AF" w:rsidRPr="00AF46AF">
        <w:rPr>
          <w:lang w:eastAsia="en-AU"/>
        </w:rPr>
        <w:t>that</w:t>
      </w:r>
      <w:r w:rsidR="00B352F2">
        <w:rPr>
          <w:lang w:eastAsia="en-AU"/>
        </w:rPr>
        <w:t xml:space="preserve"> </w:t>
      </w:r>
      <w:r w:rsidR="00AF46AF" w:rsidRPr="00AF46AF">
        <w:rPr>
          <w:lang w:eastAsia="en-AU"/>
        </w:rPr>
        <w:t>art</w:t>
      </w:r>
      <w:r w:rsidR="00B352F2">
        <w:rPr>
          <w:lang w:eastAsia="en-AU"/>
        </w:rPr>
        <w:t xml:space="preserve"> </w:t>
      </w:r>
      <w:r w:rsidR="00AF46AF" w:rsidRPr="00AF46AF">
        <w:rPr>
          <w:lang w:eastAsia="en-AU"/>
        </w:rPr>
        <w:t>be</w:t>
      </w:r>
      <w:r w:rsidR="00B352F2">
        <w:rPr>
          <w:lang w:eastAsia="en-AU"/>
        </w:rPr>
        <w:t xml:space="preserve"> </w:t>
      </w:r>
      <w:r w:rsidR="00AF46AF" w:rsidRPr="00AF46AF">
        <w:rPr>
          <w:lang w:eastAsia="en-AU"/>
        </w:rPr>
        <w:t>as</w:t>
      </w:r>
      <w:r w:rsidR="00B352F2">
        <w:rPr>
          <w:lang w:eastAsia="en-AU"/>
        </w:rPr>
        <w:t xml:space="preserve"> </w:t>
      </w:r>
      <w:r w:rsidR="00AF46AF" w:rsidRPr="00AF46AF">
        <w:rPr>
          <w:lang w:eastAsia="en-AU"/>
        </w:rPr>
        <w:t>humble</w:t>
      </w:r>
      <w:r w:rsidR="00B352F2">
        <w:rPr>
          <w:lang w:eastAsia="en-AU"/>
        </w:rPr>
        <w:t xml:space="preserve"> </w:t>
      </w:r>
      <w:r w:rsidR="00AF46AF" w:rsidRPr="00AF46AF">
        <w:rPr>
          <w:lang w:eastAsia="en-AU"/>
        </w:rPr>
        <w:t>as</w:t>
      </w:r>
      <w:r w:rsidR="00B352F2">
        <w:rPr>
          <w:lang w:eastAsia="en-AU"/>
        </w:rPr>
        <w:t xml:space="preserve"> </w:t>
      </w:r>
      <w:r w:rsidR="00AF46AF" w:rsidRPr="00AF46AF">
        <w:rPr>
          <w:lang w:eastAsia="en-AU"/>
        </w:rPr>
        <w:t>that</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weaving</w:t>
      </w:r>
      <w:r w:rsidR="00B352F2">
        <w:rPr>
          <w:lang w:eastAsia="en-AU"/>
        </w:rPr>
        <w:t xml:space="preserve"> </w:t>
      </w:r>
      <w:r w:rsidR="00AF46AF" w:rsidRPr="00AF46AF">
        <w:rPr>
          <w:lang w:eastAsia="en-AU"/>
        </w:rPr>
        <w:t>straw</w:t>
      </w:r>
      <w:r w:rsidR="00B352F2">
        <w:rPr>
          <w:lang w:eastAsia="en-AU"/>
        </w:rPr>
        <w:t xml:space="preserve"> </w:t>
      </w:r>
      <w:r w:rsidR="00AF46AF" w:rsidRPr="00AF46AF">
        <w:rPr>
          <w:lang w:eastAsia="en-AU"/>
        </w:rPr>
        <w:t>matting</w:t>
      </w:r>
      <w:r>
        <w:rPr>
          <w:lang w:eastAsia="en-AU"/>
        </w:rPr>
        <w:t>.</w:t>
      </w:r>
      <w:r w:rsidR="00B352F2">
        <w:rPr>
          <w:lang w:eastAsia="en-AU"/>
        </w:rPr>
        <w:t xml:space="preserve">  </w:t>
      </w:r>
      <w:r w:rsidR="00AF46AF" w:rsidRPr="00AF46AF">
        <w:rPr>
          <w:lang w:eastAsia="en-AU"/>
        </w:rPr>
        <w:t>For</w:t>
      </w:r>
      <w:r w:rsidR="00B352F2">
        <w:rPr>
          <w:lang w:eastAsia="en-AU"/>
        </w:rPr>
        <w:t xml:space="preserve"> </w:t>
      </w:r>
      <w:r w:rsidR="00AF46AF" w:rsidRPr="00AF46AF">
        <w:rPr>
          <w:lang w:eastAsia="en-AU"/>
        </w:rPr>
        <w:t>it</w:t>
      </w:r>
      <w:r w:rsidR="00B352F2">
        <w:rPr>
          <w:lang w:eastAsia="en-AU"/>
        </w:rPr>
        <w:t xml:space="preserve"> </w:t>
      </w:r>
      <w:r w:rsidR="00AF46AF" w:rsidRPr="00AF46AF">
        <w:rPr>
          <w:lang w:eastAsia="en-AU"/>
        </w:rPr>
        <w:t>is</w:t>
      </w:r>
      <w:r w:rsidR="00B352F2">
        <w:rPr>
          <w:lang w:eastAsia="en-AU"/>
        </w:rPr>
        <w:t xml:space="preserve"> </w:t>
      </w:r>
      <w:r w:rsidR="00AF46AF" w:rsidRPr="00AF46AF">
        <w:rPr>
          <w:lang w:eastAsia="en-AU"/>
        </w:rPr>
        <w:t>said</w:t>
      </w:r>
      <w:r w:rsidR="00B352F2">
        <w:rPr>
          <w:lang w:eastAsia="en-AU"/>
        </w:rPr>
        <w:t xml:space="preserve"> </w:t>
      </w:r>
      <w:r w:rsidR="00AF46AF" w:rsidRPr="00AF46AF">
        <w:rPr>
          <w:lang w:eastAsia="en-AU"/>
        </w:rPr>
        <w:t>by</w:t>
      </w:r>
      <w:r w:rsidR="00B352F2">
        <w:rPr>
          <w:lang w:eastAsia="en-AU"/>
        </w:rPr>
        <w:t xml:space="preserve"> </w:t>
      </w:r>
      <w:r w:rsidR="00AF46AF" w:rsidRPr="00AF46AF">
        <w:rPr>
          <w:lang w:eastAsia="en-AU"/>
        </w:rPr>
        <w:t>His</w:t>
      </w:r>
      <w:r w:rsidR="00B352F2">
        <w:rPr>
          <w:lang w:eastAsia="en-AU"/>
        </w:rPr>
        <w:t xml:space="preserve"> </w:t>
      </w:r>
      <w:r w:rsidR="00AF46AF" w:rsidRPr="00AF46AF">
        <w:rPr>
          <w:lang w:eastAsia="en-AU"/>
        </w:rPr>
        <w:t>Holiness</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Bab</w:t>
      </w:r>
      <w:r w:rsidR="00B352F2">
        <w:rPr>
          <w:lang w:eastAsia="en-AU"/>
        </w:rPr>
        <w:t xml:space="preserve"> </w:t>
      </w:r>
      <w:r w:rsidR="00AF46AF" w:rsidRPr="00AF46AF">
        <w:rPr>
          <w:lang w:eastAsia="en-AU"/>
        </w:rPr>
        <w:t>that</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degree</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Perfection</w:t>
      </w:r>
      <w:r w:rsidR="00B352F2">
        <w:rPr>
          <w:lang w:eastAsia="en-AU"/>
        </w:rPr>
        <w:t xml:space="preserve"> </w:t>
      </w:r>
      <w:r w:rsidR="00AF46AF" w:rsidRPr="00AF46AF">
        <w:rPr>
          <w:lang w:eastAsia="en-AU"/>
        </w:rPr>
        <w:t>reached</w:t>
      </w:r>
      <w:r w:rsidR="00B352F2">
        <w:rPr>
          <w:lang w:eastAsia="en-AU"/>
        </w:rPr>
        <w:t xml:space="preserve"> </w:t>
      </w:r>
      <w:r w:rsidR="00AF46AF" w:rsidRPr="00AF46AF">
        <w:rPr>
          <w:lang w:eastAsia="en-AU"/>
        </w:rPr>
        <w:t>by</w:t>
      </w:r>
      <w:r w:rsidR="00B352F2">
        <w:rPr>
          <w:lang w:eastAsia="en-AU"/>
        </w:rPr>
        <w:t xml:space="preserve"> </w:t>
      </w:r>
      <w:r w:rsidR="00AF46AF" w:rsidRPr="00AF46AF">
        <w:rPr>
          <w:lang w:eastAsia="en-AU"/>
        </w:rPr>
        <w:t>a</w:t>
      </w:r>
      <w:r w:rsidR="00B352F2">
        <w:rPr>
          <w:lang w:eastAsia="en-AU"/>
        </w:rPr>
        <w:t xml:space="preserve"> </w:t>
      </w:r>
      <w:r w:rsidR="00AF46AF" w:rsidRPr="00AF46AF">
        <w:rPr>
          <w:lang w:eastAsia="en-AU"/>
        </w:rPr>
        <w:t>thing</w:t>
      </w:r>
      <w:r w:rsidR="00B352F2">
        <w:rPr>
          <w:lang w:eastAsia="en-AU"/>
        </w:rPr>
        <w:t xml:space="preserve"> </w:t>
      </w:r>
      <w:r w:rsidR="00AF46AF" w:rsidRPr="00AF46AF">
        <w:rPr>
          <w:lang w:eastAsia="en-AU"/>
        </w:rPr>
        <w:t>is</w:t>
      </w:r>
      <w:r w:rsidR="00B352F2">
        <w:rPr>
          <w:lang w:eastAsia="en-AU"/>
        </w:rPr>
        <w:t xml:space="preserve"> </w:t>
      </w:r>
      <w:r w:rsidR="00AF46AF" w:rsidRPr="00AF46AF">
        <w:rPr>
          <w:lang w:eastAsia="en-AU"/>
        </w:rPr>
        <w:t>its</w:t>
      </w:r>
      <w:r w:rsidR="00B352F2">
        <w:rPr>
          <w:lang w:eastAsia="en-AU"/>
        </w:rPr>
        <w:t xml:space="preserve"> </w:t>
      </w:r>
      <w:r w:rsidR="00AF46AF" w:rsidRPr="00AF46AF">
        <w:rPr>
          <w:lang w:eastAsia="en-AU"/>
        </w:rPr>
        <w:t>Paradise</w:t>
      </w:r>
      <w:r>
        <w:rPr>
          <w:lang w:eastAsia="en-AU"/>
        </w:rPr>
        <w:t>.</w:t>
      </w:r>
      <w:r w:rsidR="00B352F2">
        <w:rPr>
          <w:lang w:eastAsia="en-AU"/>
        </w:rPr>
        <w:t xml:space="preserve">  </w:t>
      </w:r>
      <w:r w:rsidR="00AF46AF" w:rsidRPr="00AF46AF">
        <w:rPr>
          <w:lang w:eastAsia="en-AU"/>
        </w:rPr>
        <w:t>That</w:t>
      </w:r>
      <w:r w:rsidR="00B352F2">
        <w:rPr>
          <w:lang w:eastAsia="en-AU"/>
        </w:rPr>
        <w:t xml:space="preserve"> </w:t>
      </w:r>
      <w:r w:rsidR="00AF46AF" w:rsidRPr="00AF46AF">
        <w:rPr>
          <w:lang w:eastAsia="en-AU"/>
        </w:rPr>
        <w:t>is,</w:t>
      </w:r>
      <w:r w:rsidR="00B352F2">
        <w:rPr>
          <w:lang w:eastAsia="en-AU"/>
        </w:rPr>
        <w:t xml:space="preserve"> </w:t>
      </w:r>
      <w:r w:rsidR="00AF46AF" w:rsidRPr="00AF46AF">
        <w:rPr>
          <w:lang w:eastAsia="en-AU"/>
        </w:rPr>
        <w:t>when</w:t>
      </w:r>
      <w:r w:rsidR="00B352F2">
        <w:rPr>
          <w:lang w:eastAsia="en-AU"/>
        </w:rPr>
        <w:t xml:space="preserve"> </w:t>
      </w:r>
      <w:r w:rsidR="00AF46AF" w:rsidRPr="00AF46AF">
        <w:rPr>
          <w:lang w:eastAsia="en-AU"/>
        </w:rPr>
        <w:t>a</w:t>
      </w:r>
      <w:r w:rsidR="00B352F2">
        <w:rPr>
          <w:lang w:eastAsia="en-AU"/>
        </w:rPr>
        <w:t xml:space="preserve"> </w:t>
      </w:r>
      <w:r w:rsidR="00AF46AF" w:rsidRPr="00AF46AF">
        <w:rPr>
          <w:lang w:eastAsia="en-AU"/>
        </w:rPr>
        <w:t>thing</w:t>
      </w:r>
      <w:r w:rsidR="00B352F2">
        <w:rPr>
          <w:lang w:eastAsia="en-AU"/>
        </w:rPr>
        <w:t xml:space="preserve"> </w:t>
      </w:r>
      <w:r w:rsidR="00AF46AF" w:rsidRPr="00AF46AF">
        <w:rPr>
          <w:lang w:eastAsia="en-AU"/>
        </w:rPr>
        <w:t>is</w:t>
      </w:r>
      <w:r w:rsidR="00B352F2">
        <w:rPr>
          <w:lang w:eastAsia="en-AU"/>
        </w:rPr>
        <w:t xml:space="preserve"> </w:t>
      </w:r>
      <w:r w:rsidR="00AF46AF" w:rsidRPr="00AF46AF">
        <w:rPr>
          <w:lang w:eastAsia="en-AU"/>
        </w:rPr>
        <w:t>developed</w:t>
      </w:r>
      <w:r w:rsidR="00B352F2">
        <w:rPr>
          <w:lang w:eastAsia="en-AU"/>
        </w:rPr>
        <w:t xml:space="preserve"> </w:t>
      </w:r>
      <w:r w:rsidR="00AF46AF" w:rsidRPr="00AF46AF">
        <w:rPr>
          <w:lang w:eastAsia="en-AU"/>
        </w:rPr>
        <w:t>to</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highest</w:t>
      </w:r>
      <w:r w:rsidR="00B352F2">
        <w:rPr>
          <w:lang w:eastAsia="en-AU"/>
        </w:rPr>
        <w:t xml:space="preserve"> </w:t>
      </w:r>
      <w:r w:rsidR="00AF46AF" w:rsidRPr="00AF46AF">
        <w:rPr>
          <w:lang w:eastAsia="en-AU"/>
        </w:rPr>
        <w:t>point</w:t>
      </w:r>
      <w:r w:rsidR="00B352F2">
        <w:rPr>
          <w:lang w:eastAsia="en-AU"/>
        </w:rPr>
        <w:t xml:space="preserve"> </w:t>
      </w:r>
      <w:r w:rsidR="00AF46AF" w:rsidRPr="00AF46AF">
        <w:rPr>
          <w:lang w:eastAsia="en-AU"/>
        </w:rPr>
        <w:t>possible</w:t>
      </w:r>
      <w:r w:rsidR="00B352F2">
        <w:rPr>
          <w:lang w:eastAsia="en-AU"/>
        </w:rPr>
        <w:t xml:space="preserve"> </w:t>
      </w:r>
      <w:r w:rsidR="00AF46AF" w:rsidRPr="00AF46AF">
        <w:rPr>
          <w:lang w:eastAsia="en-AU"/>
        </w:rPr>
        <w:t>for</w:t>
      </w:r>
      <w:r w:rsidR="00B352F2">
        <w:rPr>
          <w:lang w:eastAsia="en-AU"/>
        </w:rPr>
        <w:t xml:space="preserve"> </w:t>
      </w:r>
      <w:r w:rsidR="00AF46AF" w:rsidRPr="00AF46AF">
        <w:rPr>
          <w:lang w:eastAsia="en-AU"/>
        </w:rPr>
        <w:t>it,</w:t>
      </w:r>
      <w:r w:rsidR="00B352F2">
        <w:rPr>
          <w:lang w:eastAsia="en-AU"/>
        </w:rPr>
        <w:t xml:space="preserve"> </w:t>
      </w:r>
      <w:r w:rsidR="00AF46AF" w:rsidRPr="00AF46AF">
        <w:rPr>
          <w:lang w:eastAsia="en-AU"/>
        </w:rPr>
        <w:t>it</w:t>
      </w:r>
      <w:r w:rsidR="00B352F2">
        <w:rPr>
          <w:lang w:eastAsia="en-AU"/>
        </w:rPr>
        <w:t xml:space="preserve"> </w:t>
      </w:r>
      <w:r w:rsidR="00AF46AF" w:rsidRPr="00AF46AF">
        <w:rPr>
          <w:lang w:eastAsia="en-AU"/>
        </w:rPr>
        <w:t>has</w:t>
      </w:r>
      <w:r w:rsidR="00B352F2">
        <w:rPr>
          <w:lang w:eastAsia="en-AU"/>
        </w:rPr>
        <w:t xml:space="preserve"> </w:t>
      </w:r>
      <w:r w:rsidR="00AF46AF" w:rsidRPr="00AF46AF">
        <w:rPr>
          <w:lang w:eastAsia="en-AU"/>
        </w:rPr>
        <w:t>reached</w:t>
      </w:r>
      <w:r w:rsidR="00B352F2">
        <w:rPr>
          <w:lang w:eastAsia="en-AU"/>
        </w:rPr>
        <w:t xml:space="preserve"> </w:t>
      </w:r>
      <w:r w:rsidR="00AF46AF" w:rsidRPr="00AF46AF">
        <w:rPr>
          <w:lang w:eastAsia="en-AU"/>
        </w:rPr>
        <w:t>its</w:t>
      </w:r>
      <w:r w:rsidR="00B352F2">
        <w:rPr>
          <w:lang w:eastAsia="en-AU"/>
        </w:rPr>
        <w:t xml:space="preserve"> </w:t>
      </w:r>
      <w:r w:rsidR="00AF46AF" w:rsidRPr="00AF46AF">
        <w:rPr>
          <w:lang w:eastAsia="en-AU"/>
        </w:rPr>
        <w:t>paradise;</w:t>
      </w:r>
      <w:r w:rsidR="00B352F2">
        <w:rPr>
          <w:lang w:eastAsia="en-AU"/>
        </w:rPr>
        <w:t xml:space="preserve"> </w:t>
      </w:r>
      <w:r w:rsidR="00AF46AF" w:rsidRPr="00AF46AF">
        <w:rPr>
          <w:lang w:eastAsia="en-AU"/>
        </w:rPr>
        <w:t>while</w:t>
      </w:r>
      <w:r w:rsidR="00B352F2">
        <w:rPr>
          <w:lang w:eastAsia="en-AU"/>
        </w:rPr>
        <w:t xml:space="preserve"> </w:t>
      </w:r>
      <w:r w:rsidR="00AF46AF" w:rsidRPr="00AF46AF">
        <w:rPr>
          <w:lang w:eastAsia="en-AU"/>
        </w:rPr>
        <w:t>its</w:t>
      </w:r>
      <w:r w:rsidR="00B352F2">
        <w:rPr>
          <w:lang w:eastAsia="en-AU"/>
        </w:rPr>
        <w:t xml:space="preserve"> </w:t>
      </w:r>
      <w:r w:rsidR="00AF46AF" w:rsidRPr="00AF46AF">
        <w:rPr>
          <w:lang w:eastAsia="en-AU"/>
        </w:rPr>
        <w:t>failure</w:t>
      </w:r>
      <w:r w:rsidR="00B352F2">
        <w:rPr>
          <w:lang w:eastAsia="en-AU"/>
        </w:rPr>
        <w:t xml:space="preserve"> </w:t>
      </w:r>
      <w:r w:rsidR="00AF46AF" w:rsidRPr="00AF46AF">
        <w:rPr>
          <w:lang w:eastAsia="en-AU"/>
        </w:rPr>
        <w:t>is</w:t>
      </w:r>
      <w:r w:rsidR="00B352F2">
        <w:rPr>
          <w:lang w:eastAsia="en-AU"/>
        </w:rPr>
        <w:t xml:space="preserve"> </w:t>
      </w:r>
      <w:r w:rsidR="00AF46AF" w:rsidRPr="00AF46AF">
        <w:rPr>
          <w:lang w:eastAsia="en-AU"/>
        </w:rPr>
        <w:t>its</w:t>
      </w:r>
      <w:r w:rsidR="00B352F2">
        <w:rPr>
          <w:lang w:eastAsia="en-AU"/>
        </w:rPr>
        <w:t xml:space="preserve"> </w:t>
      </w:r>
      <w:r w:rsidR="00AF46AF" w:rsidRPr="00AF46AF">
        <w:rPr>
          <w:lang w:eastAsia="en-AU"/>
        </w:rPr>
        <w:t>hell.</w:t>
      </w:r>
      <w:r>
        <w:rPr>
          <w:lang w:eastAsia="en-AU"/>
        </w:rPr>
        <w:t>”</w:t>
      </w:r>
    </w:p>
    <w:p w:rsidR="00AF46AF" w:rsidRPr="00FB112F" w:rsidRDefault="00AF46AF" w:rsidP="00FB112F">
      <w:pPr>
        <w:pStyle w:val="Myhead"/>
      </w:pPr>
      <w:bookmarkStart w:id="56" w:name="h55"/>
      <w:r w:rsidRPr="00FB112F">
        <w:t>On</w:t>
      </w:r>
      <w:r w:rsidR="00B352F2" w:rsidRPr="00FB112F">
        <w:t xml:space="preserve"> </w:t>
      </w:r>
      <w:r w:rsidRPr="00FB112F">
        <w:t>being</w:t>
      </w:r>
      <w:r w:rsidR="00B352F2" w:rsidRPr="00FB112F">
        <w:t xml:space="preserve"> </w:t>
      </w:r>
      <w:r w:rsidRPr="00FB112F">
        <w:t>calm</w:t>
      </w:r>
      <w:r w:rsidR="00B352F2" w:rsidRPr="00FB112F">
        <w:t xml:space="preserve"> </w:t>
      </w:r>
      <w:r w:rsidRPr="00FB112F">
        <w:t>and</w:t>
      </w:r>
      <w:r w:rsidR="00B352F2" w:rsidRPr="00FB112F">
        <w:t xml:space="preserve"> </w:t>
      </w:r>
      <w:r w:rsidRPr="00FB112F">
        <w:t>firm</w:t>
      </w:r>
      <w:r w:rsidR="00B352F2" w:rsidRPr="00FB112F">
        <w:t xml:space="preserve"> </w:t>
      </w:r>
      <w:r w:rsidRPr="00FB112F">
        <w:t>and</w:t>
      </w:r>
      <w:r w:rsidR="00B352F2" w:rsidRPr="00FB112F">
        <w:t xml:space="preserve"> </w:t>
      </w:r>
      <w:r w:rsidRPr="00FB112F">
        <w:t>not</w:t>
      </w:r>
      <w:r w:rsidR="00B352F2" w:rsidRPr="00FB112F">
        <w:t xml:space="preserve"> </w:t>
      </w:r>
      <w:r w:rsidRPr="00FB112F">
        <w:t>being</w:t>
      </w:r>
      <w:r w:rsidR="00B352F2" w:rsidRPr="00FB112F">
        <w:t xml:space="preserve"> </w:t>
      </w:r>
      <w:r w:rsidRPr="00FB112F">
        <w:t>shaken</w:t>
      </w:r>
      <w:r w:rsidR="00B352F2" w:rsidRPr="00FB112F">
        <w:t xml:space="preserve"> </w:t>
      </w:r>
      <w:r w:rsidRPr="00FB112F">
        <w:t>by</w:t>
      </w:r>
      <w:r w:rsidR="00B352F2" w:rsidRPr="00FB112F">
        <w:t xml:space="preserve"> </w:t>
      </w:r>
      <w:r w:rsidRPr="00FB112F">
        <w:t>worrying</w:t>
      </w:r>
      <w:r w:rsidR="00B352F2" w:rsidRPr="00FB112F">
        <w:t xml:space="preserve"> </w:t>
      </w:r>
      <w:r w:rsidRPr="00FB112F">
        <w:t>news</w:t>
      </w:r>
      <w:bookmarkEnd w:id="56"/>
    </w:p>
    <w:p w:rsidR="008A7F5B" w:rsidRDefault="00AF46AF" w:rsidP="008A7F5B">
      <w:pPr>
        <w:pStyle w:val="Text"/>
      </w:pPr>
      <w:proofErr w:type="gramStart"/>
      <w:r w:rsidRPr="008A7F5B">
        <w:t>On</w:t>
      </w:r>
      <w:r w:rsidR="00B352F2" w:rsidRPr="008A7F5B">
        <w:t xml:space="preserve"> </w:t>
      </w:r>
      <w:r w:rsidRPr="008A7F5B">
        <w:t>Friday,</w:t>
      </w:r>
      <w:r w:rsidR="00B352F2" w:rsidRPr="008A7F5B">
        <w:t xml:space="preserve"> </w:t>
      </w:r>
      <w:r w:rsidR="008A7F5B">
        <w:t xml:space="preserve">6 </w:t>
      </w:r>
      <w:r w:rsidRPr="008A7F5B">
        <w:t>July</w:t>
      </w:r>
      <w:r w:rsidR="00B352F2" w:rsidRPr="008A7F5B">
        <w:t xml:space="preserve"> </w:t>
      </w:r>
      <w:r w:rsidRPr="008A7F5B">
        <w:t>1906,</w:t>
      </w:r>
      <w:r w:rsidR="00B352F2" w:rsidRPr="008A7F5B">
        <w:t xml:space="preserve"> </w:t>
      </w:r>
      <w:r w:rsidRPr="008A7F5B">
        <w:t>in</w:t>
      </w:r>
      <w:r w:rsidR="00B352F2" w:rsidRPr="008A7F5B">
        <w:t xml:space="preserve"> </w:t>
      </w:r>
      <w:r w:rsidRPr="008A7F5B">
        <w:t>the</w:t>
      </w:r>
      <w:r w:rsidR="00B352F2" w:rsidRPr="008A7F5B">
        <w:t xml:space="preserve"> </w:t>
      </w:r>
      <w:r w:rsidRPr="008A7F5B">
        <w:t>evening,</w:t>
      </w:r>
      <w:r w:rsidR="00B352F2" w:rsidRPr="008A7F5B">
        <w:t xml:space="preserve"> </w:t>
      </w:r>
      <w:r w:rsidR="009F128E" w:rsidRPr="008A7F5B">
        <w:t>‘Abdu’l-Baha</w:t>
      </w:r>
      <w:r w:rsidR="00B352F2" w:rsidRPr="008A7F5B">
        <w:t xml:space="preserve"> </w:t>
      </w:r>
      <w:r w:rsidRPr="008A7F5B">
        <w:t>was</w:t>
      </w:r>
      <w:r w:rsidR="00B352F2" w:rsidRPr="008A7F5B">
        <w:t xml:space="preserve"> </w:t>
      </w:r>
      <w:r w:rsidRPr="008A7F5B">
        <w:t>seated</w:t>
      </w:r>
      <w:r w:rsidR="00B352F2" w:rsidRPr="008A7F5B">
        <w:t xml:space="preserve"> </w:t>
      </w:r>
      <w:r w:rsidRPr="008A7F5B">
        <w:t>in</w:t>
      </w:r>
      <w:r w:rsidR="00B352F2" w:rsidRPr="008A7F5B">
        <w:t xml:space="preserve"> </w:t>
      </w:r>
      <w:r w:rsidRPr="008A7F5B">
        <w:t>the</w:t>
      </w:r>
      <w:r w:rsidR="00B352F2" w:rsidRPr="008A7F5B">
        <w:t xml:space="preserve"> </w:t>
      </w:r>
      <w:r w:rsidRPr="008A7F5B">
        <w:t>reception</w:t>
      </w:r>
      <w:r w:rsidR="00B352F2" w:rsidRPr="008A7F5B">
        <w:t xml:space="preserve"> </w:t>
      </w:r>
      <w:r w:rsidRPr="008A7F5B">
        <w:t>room</w:t>
      </w:r>
      <w:r w:rsidR="00B352F2" w:rsidRPr="008A7F5B">
        <w:t xml:space="preserve"> </w:t>
      </w:r>
      <w:r w:rsidRPr="008A7F5B">
        <w:t>downstairs,</w:t>
      </w:r>
      <w:r w:rsidR="00B352F2" w:rsidRPr="008A7F5B">
        <w:t xml:space="preserve"> </w:t>
      </w:r>
      <w:r w:rsidRPr="008A7F5B">
        <w:t>surrounded</w:t>
      </w:r>
      <w:r w:rsidR="00B352F2" w:rsidRPr="008A7F5B">
        <w:t xml:space="preserve"> </w:t>
      </w:r>
      <w:r w:rsidRPr="008A7F5B">
        <w:t>by</w:t>
      </w:r>
      <w:r w:rsidR="00B352F2" w:rsidRPr="008A7F5B">
        <w:t xml:space="preserve"> </w:t>
      </w:r>
      <w:r w:rsidRPr="008A7F5B">
        <w:t>believers</w:t>
      </w:r>
      <w:r w:rsidR="00991B2B" w:rsidRPr="008A7F5B">
        <w:t>.</w:t>
      </w:r>
      <w:proofErr w:type="gramEnd"/>
      <w:r w:rsidR="00B352F2" w:rsidRPr="008A7F5B">
        <w:t xml:space="preserve">  </w:t>
      </w:r>
      <w:r w:rsidRPr="008A7F5B">
        <w:t>He</w:t>
      </w:r>
      <w:r w:rsidR="00B352F2" w:rsidRPr="008A7F5B">
        <w:t xml:space="preserve"> </w:t>
      </w:r>
      <w:r w:rsidRPr="008A7F5B">
        <w:t>sent</w:t>
      </w:r>
      <w:r w:rsidR="00B352F2" w:rsidRPr="008A7F5B">
        <w:t xml:space="preserve"> </w:t>
      </w:r>
      <w:r w:rsidRPr="008A7F5B">
        <w:t>for</w:t>
      </w:r>
      <w:r w:rsidR="00B352F2" w:rsidRPr="008A7F5B">
        <w:t xml:space="preserve"> </w:t>
      </w:r>
      <w:r w:rsidRPr="008A7F5B">
        <w:t>me</w:t>
      </w:r>
      <w:r w:rsidR="00B352F2" w:rsidRPr="008A7F5B">
        <w:t xml:space="preserve"> </w:t>
      </w:r>
      <w:r w:rsidRPr="008A7F5B">
        <w:t>and</w:t>
      </w:r>
      <w:r w:rsidR="00B352F2" w:rsidRPr="008A7F5B">
        <w:t xml:space="preserve"> </w:t>
      </w:r>
      <w:r w:rsidRPr="008A7F5B">
        <w:t>gave</w:t>
      </w:r>
      <w:r w:rsidR="00B352F2" w:rsidRPr="008A7F5B">
        <w:t xml:space="preserve"> </w:t>
      </w:r>
      <w:r w:rsidRPr="008A7F5B">
        <w:t>me</w:t>
      </w:r>
      <w:r w:rsidR="00B352F2" w:rsidRPr="008A7F5B">
        <w:t xml:space="preserve"> </w:t>
      </w:r>
      <w:r w:rsidRPr="008A7F5B">
        <w:t>a</w:t>
      </w:r>
      <w:r w:rsidR="00B352F2" w:rsidRPr="008A7F5B">
        <w:t xml:space="preserve"> </w:t>
      </w:r>
      <w:r w:rsidRPr="008A7F5B">
        <w:t>letter</w:t>
      </w:r>
      <w:r w:rsidR="00B352F2" w:rsidRPr="008A7F5B">
        <w:t xml:space="preserve"> </w:t>
      </w:r>
      <w:r w:rsidRPr="008A7F5B">
        <w:t>to</w:t>
      </w:r>
      <w:r w:rsidR="00B352F2" w:rsidRPr="008A7F5B">
        <w:t xml:space="preserve"> </w:t>
      </w:r>
      <w:r w:rsidRPr="008A7F5B">
        <w:t>translate</w:t>
      </w:r>
      <w:r w:rsidR="00991B2B" w:rsidRPr="008A7F5B">
        <w:t>.</w:t>
      </w:r>
      <w:r w:rsidR="00B352F2" w:rsidRPr="008A7F5B">
        <w:t xml:space="preserve">  </w:t>
      </w:r>
      <w:r w:rsidRPr="008A7F5B">
        <w:t>When</w:t>
      </w:r>
      <w:r w:rsidR="00B352F2" w:rsidRPr="008A7F5B">
        <w:t xml:space="preserve"> </w:t>
      </w:r>
      <w:r w:rsidRPr="008A7F5B">
        <w:t>we</w:t>
      </w:r>
      <w:r w:rsidR="00B352F2" w:rsidRPr="008A7F5B">
        <w:t xml:space="preserve"> </w:t>
      </w:r>
      <w:r w:rsidRPr="008A7F5B">
        <w:t>were</w:t>
      </w:r>
      <w:r w:rsidR="00B352F2" w:rsidRPr="008A7F5B">
        <w:t xml:space="preserve"> </w:t>
      </w:r>
      <w:r w:rsidRPr="008A7F5B">
        <w:t>all</w:t>
      </w:r>
      <w:r w:rsidR="00B352F2" w:rsidRPr="008A7F5B">
        <w:t xml:space="preserve"> </w:t>
      </w:r>
      <w:r w:rsidRPr="008A7F5B">
        <w:t>seated,</w:t>
      </w:r>
      <w:r w:rsidR="00B352F2" w:rsidRPr="008A7F5B">
        <w:t xml:space="preserve"> </w:t>
      </w:r>
      <w:r w:rsidRPr="008A7F5B">
        <w:t>He</w:t>
      </w:r>
      <w:r w:rsidR="00B352F2" w:rsidRPr="008A7F5B">
        <w:t xml:space="preserve"> </w:t>
      </w:r>
      <w:r w:rsidRPr="008A7F5B">
        <w:t>spoke</w:t>
      </w:r>
      <w:r w:rsidR="00B352F2" w:rsidRPr="008A7F5B">
        <w:t xml:space="preserve"> </w:t>
      </w:r>
      <w:r w:rsidRPr="008A7F5B">
        <w:t>concerning</w:t>
      </w:r>
      <w:r w:rsidR="00B352F2" w:rsidRPr="008A7F5B">
        <w:t xml:space="preserve"> </w:t>
      </w:r>
      <w:r w:rsidRPr="008A7F5B">
        <w:t>the</w:t>
      </w:r>
      <w:r w:rsidR="00B352F2" w:rsidRPr="008A7F5B">
        <w:t xml:space="preserve"> </w:t>
      </w:r>
      <w:r w:rsidRPr="008A7F5B">
        <w:t>necessity</w:t>
      </w:r>
      <w:r w:rsidR="00B352F2" w:rsidRPr="008A7F5B">
        <w:t xml:space="preserve"> </w:t>
      </w:r>
      <w:r w:rsidRPr="008A7F5B">
        <w:t>of</w:t>
      </w:r>
      <w:r w:rsidR="00B352F2" w:rsidRPr="008A7F5B">
        <w:t xml:space="preserve"> </w:t>
      </w:r>
      <w:r w:rsidRPr="008A7F5B">
        <w:t>continuing</w:t>
      </w:r>
      <w:r w:rsidR="00B352F2" w:rsidRPr="008A7F5B">
        <w:t xml:space="preserve"> </w:t>
      </w:r>
      <w:r w:rsidRPr="008A7F5B">
        <w:t>firm,</w:t>
      </w:r>
      <w:r w:rsidR="00B352F2" w:rsidRPr="008A7F5B">
        <w:t xml:space="preserve"> </w:t>
      </w:r>
      <w:r w:rsidRPr="008A7F5B">
        <w:t>and</w:t>
      </w:r>
      <w:r w:rsidR="00B352F2" w:rsidRPr="008A7F5B">
        <w:t xml:space="preserve"> </w:t>
      </w:r>
      <w:r w:rsidRPr="008A7F5B">
        <w:t>steadfast</w:t>
      </w:r>
      <w:r w:rsidR="00B352F2" w:rsidRPr="008A7F5B">
        <w:t xml:space="preserve"> </w:t>
      </w:r>
      <w:r w:rsidRPr="008A7F5B">
        <w:t>in</w:t>
      </w:r>
      <w:r w:rsidR="00B352F2" w:rsidRPr="008A7F5B">
        <w:t xml:space="preserve"> </w:t>
      </w:r>
      <w:r w:rsidRPr="008A7F5B">
        <w:t>the</w:t>
      </w:r>
      <w:r w:rsidR="00B352F2" w:rsidRPr="008A7F5B">
        <w:t xml:space="preserve"> </w:t>
      </w:r>
      <w:r w:rsidRPr="008A7F5B">
        <w:t>Cause</w:t>
      </w:r>
      <w:r w:rsidR="00B352F2" w:rsidRPr="008A7F5B">
        <w:t xml:space="preserve"> </w:t>
      </w:r>
      <w:r w:rsidRPr="008A7F5B">
        <w:t>of</w:t>
      </w:r>
      <w:r w:rsidR="00B352F2" w:rsidRPr="008A7F5B">
        <w:t xml:space="preserve"> </w:t>
      </w:r>
      <w:r w:rsidRPr="008A7F5B">
        <w:t>God</w:t>
      </w:r>
      <w:r w:rsidR="00B352F2" w:rsidRPr="008A7F5B">
        <w:t xml:space="preserve"> </w:t>
      </w:r>
      <w:r w:rsidRPr="008A7F5B">
        <w:t>under</w:t>
      </w:r>
      <w:r w:rsidR="00B352F2" w:rsidRPr="008A7F5B">
        <w:t xml:space="preserve"> </w:t>
      </w:r>
      <w:r w:rsidRPr="008A7F5B">
        <w:t>all</w:t>
      </w:r>
      <w:r w:rsidR="00B352F2" w:rsidRPr="008A7F5B">
        <w:t xml:space="preserve"> </w:t>
      </w:r>
      <w:r w:rsidRPr="008A7F5B">
        <w:t>circumstances</w:t>
      </w:r>
      <w:r w:rsidR="00991B2B" w:rsidRPr="008A7F5B">
        <w:t>.</w:t>
      </w:r>
      <w:r w:rsidR="00B352F2" w:rsidRPr="008A7F5B">
        <w:t xml:space="preserve">  </w:t>
      </w:r>
      <w:r w:rsidRPr="008A7F5B">
        <w:t>He</w:t>
      </w:r>
      <w:r w:rsidR="00B352F2" w:rsidRPr="008A7F5B">
        <w:t xml:space="preserve"> </w:t>
      </w:r>
      <w:r w:rsidRPr="008A7F5B">
        <w:t>said</w:t>
      </w:r>
      <w:r w:rsidR="00B352F2" w:rsidRPr="008A7F5B">
        <w:t xml:space="preserve"> </w:t>
      </w:r>
      <w:r w:rsidRPr="008A7F5B">
        <w:t>in</w:t>
      </w:r>
      <w:r w:rsidR="00B352F2" w:rsidRPr="008A7F5B">
        <w:t xml:space="preserve"> </w:t>
      </w:r>
      <w:r w:rsidRPr="008A7F5B">
        <w:t>part</w:t>
      </w:r>
      <w:r w:rsidR="00991B2B" w:rsidRPr="008A7F5B">
        <w:t>:</w:t>
      </w:r>
      <w:r w:rsidR="00B352F2" w:rsidRPr="008A7F5B">
        <w:t xml:space="preserve">  </w:t>
      </w:r>
      <w:r w:rsidR="008A7F5B">
        <w:t>“</w:t>
      </w:r>
      <w:r w:rsidRPr="008A7F5B">
        <w:t>The</w:t>
      </w:r>
      <w:r w:rsidR="00B352F2" w:rsidRPr="008A7F5B">
        <w:t xml:space="preserve"> </w:t>
      </w:r>
      <w:r w:rsidRPr="008A7F5B">
        <w:t>believers</w:t>
      </w:r>
      <w:r w:rsidR="00B352F2" w:rsidRPr="008A7F5B">
        <w:t xml:space="preserve"> </w:t>
      </w:r>
      <w:r w:rsidRPr="008A7F5B">
        <w:t>must</w:t>
      </w:r>
      <w:r w:rsidR="00B352F2" w:rsidRPr="008A7F5B">
        <w:t xml:space="preserve"> </w:t>
      </w:r>
      <w:r w:rsidRPr="008A7F5B">
        <w:t>not</w:t>
      </w:r>
      <w:r w:rsidR="00B352F2" w:rsidRPr="008A7F5B">
        <w:t xml:space="preserve"> </w:t>
      </w:r>
      <w:r w:rsidRPr="008A7F5B">
        <w:t>be</w:t>
      </w:r>
      <w:r w:rsidR="00B352F2" w:rsidRPr="008A7F5B">
        <w:t xml:space="preserve"> </w:t>
      </w:r>
      <w:r w:rsidRPr="008A7F5B">
        <w:t>influenced</w:t>
      </w:r>
      <w:r w:rsidR="00B352F2" w:rsidRPr="008A7F5B">
        <w:t xml:space="preserve"> </w:t>
      </w:r>
      <w:r w:rsidRPr="008A7F5B">
        <w:t>by</w:t>
      </w:r>
      <w:r w:rsidR="00B352F2" w:rsidRPr="008A7F5B">
        <w:t xml:space="preserve"> </w:t>
      </w:r>
      <w:r w:rsidRPr="008A7F5B">
        <w:t>the</w:t>
      </w:r>
      <w:r w:rsidR="00B352F2" w:rsidRPr="008A7F5B">
        <w:t xml:space="preserve"> </w:t>
      </w:r>
      <w:r w:rsidRPr="008A7F5B">
        <w:t>conditions</w:t>
      </w:r>
      <w:r w:rsidR="00B352F2" w:rsidRPr="008A7F5B">
        <w:t xml:space="preserve"> </w:t>
      </w:r>
      <w:r w:rsidRPr="008A7F5B">
        <w:t>in</w:t>
      </w:r>
      <w:r w:rsidR="00B352F2" w:rsidRPr="008A7F5B">
        <w:t xml:space="preserve"> </w:t>
      </w:r>
      <w:proofErr w:type="spellStart"/>
      <w:r w:rsidRPr="008A7F5B">
        <w:t>Akka</w:t>
      </w:r>
      <w:proofErr w:type="spellEnd"/>
      <w:r w:rsidRPr="008A7F5B">
        <w:t>,</w:t>
      </w:r>
      <w:r w:rsidR="00B352F2" w:rsidRPr="008A7F5B">
        <w:t xml:space="preserve"> </w:t>
      </w:r>
      <w:r w:rsidRPr="008A7F5B">
        <w:t>be</w:t>
      </w:r>
      <w:r w:rsidR="00B352F2" w:rsidRPr="008A7F5B">
        <w:t xml:space="preserve"> </w:t>
      </w:r>
      <w:proofErr w:type="spellStart"/>
      <w:r w:rsidRPr="008A7F5B">
        <w:t>Akka</w:t>
      </w:r>
      <w:proofErr w:type="spellEnd"/>
      <w:r w:rsidR="00B352F2" w:rsidRPr="008A7F5B">
        <w:t xml:space="preserve"> </w:t>
      </w:r>
      <w:r w:rsidRPr="008A7F5B">
        <w:t>in</w:t>
      </w:r>
      <w:r w:rsidR="00B352F2" w:rsidRPr="008A7F5B">
        <w:t xml:space="preserve"> </w:t>
      </w:r>
      <w:r w:rsidRPr="008A7F5B">
        <w:t>a</w:t>
      </w:r>
      <w:r w:rsidR="00B352F2" w:rsidRPr="008A7F5B">
        <w:t xml:space="preserve"> </w:t>
      </w:r>
      <w:r w:rsidRPr="008A7F5B">
        <w:t>state</w:t>
      </w:r>
      <w:r w:rsidR="00B352F2" w:rsidRPr="008A7F5B">
        <w:t xml:space="preserve"> </w:t>
      </w:r>
      <w:r w:rsidRPr="008A7F5B">
        <w:t>of</w:t>
      </w:r>
      <w:r w:rsidR="00B352F2" w:rsidRPr="008A7F5B">
        <w:t xml:space="preserve"> </w:t>
      </w:r>
      <w:r w:rsidRPr="008A7F5B">
        <w:t>calm</w:t>
      </w:r>
      <w:r w:rsidR="00B352F2" w:rsidRPr="008A7F5B">
        <w:t xml:space="preserve"> </w:t>
      </w:r>
      <w:r w:rsidRPr="008A7F5B">
        <w:t>or</w:t>
      </w:r>
      <w:r w:rsidR="00B352F2" w:rsidRPr="008A7F5B">
        <w:t xml:space="preserve"> </w:t>
      </w:r>
      <w:r w:rsidRPr="008A7F5B">
        <w:t>confusion</w:t>
      </w:r>
      <w:r w:rsidR="00991B2B" w:rsidRPr="008A7F5B">
        <w:t>.</w:t>
      </w:r>
      <w:r w:rsidR="00B352F2" w:rsidRPr="008A7F5B">
        <w:t xml:space="preserve">  </w:t>
      </w:r>
      <w:r w:rsidRPr="008A7F5B">
        <w:t>No</w:t>
      </w:r>
      <w:r w:rsidR="00B352F2" w:rsidRPr="008A7F5B">
        <w:t xml:space="preserve"> </w:t>
      </w:r>
      <w:r w:rsidRPr="008A7F5B">
        <w:t>matter</w:t>
      </w:r>
      <w:r w:rsidR="00B352F2" w:rsidRPr="008A7F5B">
        <w:t xml:space="preserve"> </w:t>
      </w:r>
      <w:r w:rsidRPr="008A7F5B">
        <w:t>what</w:t>
      </w:r>
      <w:r w:rsidR="00B352F2" w:rsidRPr="008A7F5B">
        <w:t xml:space="preserve"> </w:t>
      </w:r>
      <w:r w:rsidRPr="008A7F5B">
        <w:t>happens</w:t>
      </w:r>
      <w:r w:rsidR="00B352F2" w:rsidRPr="008A7F5B">
        <w:t xml:space="preserve"> </w:t>
      </w:r>
      <w:r w:rsidRPr="008A7F5B">
        <w:t>in</w:t>
      </w:r>
      <w:r w:rsidR="00B352F2" w:rsidRPr="008A7F5B">
        <w:t xml:space="preserve"> </w:t>
      </w:r>
      <w:proofErr w:type="spellStart"/>
      <w:r w:rsidRPr="008A7F5B">
        <w:t>Akka</w:t>
      </w:r>
      <w:proofErr w:type="spellEnd"/>
      <w:r w:rsidRPr="008A7F5B">
        <w:t>,</w:t>
      </w:r>
      <w:r w:rsidR="00B352F2" w:rsidRPr="008A7F5B">
        <w:t xml:space="preserve"> </w:t>
      </w:r>
      <w:r w:rsidRPr="008A7F5B">
        <w:t>the</w:t>
      </w:r>
      <w:r w:rsidR="00B352F2" w:rsidRPr="008A7F5B">
        <w:t xml:space="preserve"> </w:t>
      </w:r>
      <w:r w:rsidRPr="008A7F5B">
        <w:t>believers</w:t>
      </w:r>
      <w:r w:rsidR="00B352F2" w:rsidRPr="008A7F5B">
        <w:t xml:space="preserve"> </w:t>
      </w:r>
      <w:r w:rsidRPr="008A7F5B">
        <w:t>in</w:t>
      </w:r>
      <w:r w:rsidR="00B352F2" w:rsidRPr="008A7F5B">
        <w:t xml:space="preserve"> </w:t>
      </w:r>
      <w:r w:rsidRPr="008A7F5B">
        <w:t>every</w:t>
      </w:r>
      <w:r w:rsidR="00B352F2" w:rsidRPr="008A7F5B">
        <w:t xml:space="preserve"> </w:t>
      </w:r>
      <w:r w:rsidRPr="008A7F5B">
        <w:t>country</w:t>
      </w:r>
      <w:r w:rsidR="00B352F2" w:rsidRPr="008A7F5B">
        <w:t xml:space="preserve"> </w:t>
      </w:r>
      <w:r w:rsidRPr="008A7F5B">
        <w:t>must</w:t>
      </w:r>
      <w:r w:rsidR="00B352F2" w:rsidRPr="008A7F5B">
        <w:t xml:space="preserve"> </w:t>
      </w:r>
      <w:r w:rsidRPr="008A7F5B">
        <w:t>look</w:t>
      </w:r>
      <w:r w:rsidR="00B352F2" w:rsidRPr="008A7F5B">
        <w:t xml:space="preserve"> </w:t>
      </w:r>
      <w:r w:rsidRPr="008A7F5B">
        <w:t>upon</w:t>
      </w:r>
      <w:r w:rsidR="00B352F2" w:rsidRPr="008A7F5B">
        <w:t xml:space="preserve"> </w:t>
      </w:r>
      <w:r w:rsidRPr="008A7F5B">
        <w:t>the</w:t>
      </w:r>
      <w:r w:rsidR="00B352F2" w:rsidRPr="008A7F5B">
        <w:t xml:space="preserve"> </w:t>
      </w:r>
      <w:r w:rsidRPr="008A7F5B">
        <w:t>Cause</w:t>
      </w:r>
      <w:r w:rsidR="00B352F2" w:rsidRPr="008A7F5B">
        <w:t xml:space="preserve"> </w:t>
      </w:r>
      <w:r w:rsidRPr="008A7F5B">
        <w:t>of</w:t>
      </w:r>
      <w:r w:rsidR="00B352F2" w:rsidRPr="008A7F5B">
        <w:t xml:space="preserve"> </w:t>
      </w:r>
      <w:r w:rsidRPr="008A7F5B">
        <w:t>God</w:t>
      </w:r>
      <w:r w:rsidR="00B352F2" w:rsidRPr="008A7F5B">
        <w:t xml:space="preserve"> </w:t>
      </w:r>
      <w:r w:rsidRPr="008A7F5B">
        <w:t>which</w:t>
      </w:r>
      <w:r w:rsidR="00B352F2" w:rsidRPr="008A7F5B">
        <w:t xml:space="preserve"> </w:t>
      </w:r>
      <w:r w:rsidRPr="008A7F5B">
        <w:t>is</w:t>
      </w:r>
      <w:r w:rsidR="00B352F2" w:rsidRPr="008A7F5B">
        <w:t xml:space="preserve"> </w:t>
      </w:r>
      <w:r w:rsidRPr="008A7F5B">
        <w:t>increasingly</w:t>
      </w:r>
      <w:r w:rsidR="00B352F2" w:rsidRPr="008A7F5B">
        <w:t xml:space="preserve"> </w:t>
      </w:r>
      <w:r w:rsidRPr="008A7F5B">
        <w:t>Calm</w:t>
      </w:r>
      <w:r w:rsidR="00B352F2" w:rsidRPr="008A7F5B">
        <w:t xml:space="preserve"> </w:t>
      </w:r>
      <w:r w:rsidRPr="008A7F5B">
        <w:t>and</w:t>
      </w:r>
      <w:r w:rsidR="00B352F2" w:rsidRPr="008A7F5B">
        <w:t xml:space="preserve"> </w:t>
      </w:r>
      <w:r w:rsidRPr="008A7F5B">
        <w:t>Mighty</w:t>
      </w:r>
      <w:r w:rsidR="00E479F2" w:rsidRPr="008A7F5B">
        <w:t>—</w:t>
      </w:r>
      <w:r w:rsidRPr="008A7F5B">
        <w:t>even</w:t>
      </w:r>
      <w:r w:rsidR="00B352F2" w:rsidRPr="008A7F5B">
        <w:t xml:space="preserve"> </w:t>
      </w:r>
      <w:r w:rsidRPr="008A7F5B">
        <w:t>if</w:t>
      </w:r>
      <w:r w:rsidR="00B352F2" w:rsidRPr="008A7F5B">
        <w:t xml:space="preserve"> </w:t>
      </w:r>
      <w:proofErr w:type="spellStart"/>
      <w:r w:rsidRPr="008A7F5B">
        <w:t>Akka</w:t>
      </w:r>
      <w:proofErr w:type="spellEnd"/>
      <w:r w:rsidR="00B352F2" w:rsidRPr="008A7F5B">
        <w:t xml:space="preserve"> </w:t>
      </w:r>
      <w:r w:rsidRPr="008A7F5B">
        <w:t>is</w:t>
      </w:r>
      <w:r w:rsidR="00B352F2" w:rsidRPr="008A7F5B">
        <w:t xml:space="preserve"> </w:t>
      </w:r>
      <w:r w:rsidRPr="008A7F5B">
        <w:t>in</w:t>
      </w:r>
      <w:r w:rsidR="00B352F2" w:rsidRPr="008A7F5B">
        <w:t xml:space="preserve"> </w:t>
      </w:r>
      <w:r w:rsidRPr="008A7F5B">
        <w:t>turmoil</w:t>
      </w:r>
      <w:r w:rsidR="00991B2B" w:rsidRPr="008A7F5B">
        <w:t>.</w:t>
      </w:r>
      <w:r w:rsidR="00B352F2" w:rsidRPr="008A7F5B">
        <w:t xml:space="preserve">  </w:t>
      </w:r>
      <w:r w:rsidRPr="008A7F5B">
        <w:t>Last</w:t>
      </w:r>
      <w:r w:rsidR="00B352F2" w:rsidRPr="008A7F5B">
        <w:t xml:space="preserve"> </w:t>
      </w:r>
      <w:r w:rsidRPr="008A7F5B">
        <w:t>year</w:t>
      </w:r>
      <w:r w:rsidR="00B352F2" w:rsidRPr="008A7F5B">
        <w:t xml:space="preserve"> </w:t>
      </w:r>
      <w:r w:rsidRPr="008A7F5B">
        <w:t>when</w:t>
      </w:r>
      <w:r w:rsidR="00B352F2" w:rsidRPr="008A7F5B">
        <w:t xml:space="preserve"> </w:t>
      </w:r>
      <w:proofErr w:type="spellStart"/>
      <w:r w:rsidRPr="008A7F5B">
        <w:t>Akka</w:t>
      </w:r>
      <w:proofErr w:type="spellEnd"/>
      <w:r w:rsidR="00B352F2" w:rsidRPr="008A7F5B">
        <w:t xml:space="preserve"> </w:t>
      </w:r>
      <w:r w:rsidRPr="008A7F5B">
        <w:t>was</w:t>
      </w:r>
      <w:r w:rsidR="00B352F2" w:rsidRPr="008A7F5B">
        <w:t xml:space="preserve"> </w:t>
      </w:r>
      <w:r w:rsidRPr="008A7F5B">
        <w:t>disturbed,</w:t>
      </w:r>
      <w:r w:rsidR="00B352F2" w:rsidRPr="008A7F5B">
        <w:t xml:space="preserve"> </w:t>
      </w:r>
      <w:r w:rsidRPr="008A7F5B">
        <w:t>the</w:t>
      </w:r>
      <w:r w:rsidR="00B352F2" w:rsidRPr="008A7F5B">
        <w:t xml:space="preserve"> </w:t>
      </w:r>
      <w:r w:rsidRPr="008A7F5B">
        <w:t>believers</w:t>
      </w:r>
      <w:r w:rsidR="00B352F2" w:rsidRPr="008A7F5B">
        <w:t xml:space="preserve"> </w:t>
      </w:r>
      <w:r w:rsidRPr="008A7F5B">
        <w:t>became</w:t>
      </w:r>
      <w:r w:rsidR="00B352F2" w:rsidRPr="008A7F5B">
        <w:t xml:space="preserve"> </w:t>
      </w:r>
      <w:r w:rsidRPr="008A7F5B">
        <w:t>agitated</w:t>
      </w:r>
      <w:r w:rsidR="00B352F2" w:rsidRPr="008A7F5B">
        <w:t xml:space="preserve"> </w:t>
      </w:r>
      <w:r w:rsidRPr="008A7F5B">
        <w:t>everywhere</w:t>
      </w:r>
      <w:r w:rsidR="00991B2B" w:rsidRPr="008A7F5B">
        <w:t>.</w:t>
      </w:r>
      <w:r w:rsidR="00B352F2" w:rsidRPr="008A7F5B">
        <w:t xml:space="preserve">  </w:t>
      </w:r>
      <w:r w:rsidRPr="008A7F5B">
        <w:t>The</w:t>
      </w:r>
      <w:r w:rsidR="00B352F2" w:rsidRPr="008A7F5B">
        <w:t xml:space="preserve"> </w:t>
      </w:r>
      <w:r w:rsidRPr="008A7F5B">
        <w:t>only</w:t>
      </w:r>
      <w:r w:rsidR="00B352F2" w:rsidRPr="008A7F5B">
        <w:t xml:space="preserve"> </w:t>
      </w:r>
      <w:r w:rsidRPr="008A7F5B">
        <w:t>place</w:t>
      </w:r>
      <w:r w:rsidR="00B352F2" w:rsidRPr="008A7F5B">
        <w:t xml:space="preserve"> </w:t>
      </w:r>
      <w:r w:rsidRPr="008A7F5B">
        <w:t>where</w:t>
      </w:r>
      <w:r w:rsidR="00B352F2" w:rsidRPr="008A7F5B">
        <w:t xml:space="preserve"> </w:t>
      </w:r>
      <w:r w:rsidRPr="008A7F5B">
        <w:t>the</w:t>
      </w:r>
      <w:r w:rsidR="00B352F2" w:rsidRPr="008A7F5B">
        <w:t xml:space="preserve"> </w:t>
      </w:r>
      <w:r w:rsidRPr="008A7F5B">
        <w:t>believers</w:t>
      </w:r>
      <w:r w:rsidR="00B352F2" w:rsidRPr="008A7F5B">
        <w:t xml:space="preserve"> </w:t>
      </w:r>
      <w:r w:rsidRPr="008A7F5B">
        <w:t>kept</w:t>
      </w:r>
      <w:r w:rsidR="00B352F2" w:rsidRPr="008A7F5B">
        <w:t xml:space="preserve"> </w:t>
      </w:r>
      <w:r w:rsidRPr="008A7F5B">
        <w:t>their</w:t>
      </w:r>
      <w:r w:rsidR="00B352F2" w:rsidRPr="008A7F5B">
        <w:t xml:space="preserve"> </w:t>
      </w:r>
      <w:r w:rsidRPr="008A7F5B">
        <w:t>poise</w:t>
      </w:r>
      <w:r w:rsidR="00B352F2" w:rsidRPr="008A7F5B">
        <w:t xml:space="preserve"> </w:t>
      </w:r>
      <w:r w:rsidRPr="008A7F5B">
        <w:t>was</w:t>
      </w:r>
      <w:r w:rsidR="00B352F2" w:rsidRPr="008A7F5B">
        <w:t xml:space="preserve"> </w:t>
      </w:r>
      <w:proofErr w:type="spellStart"/>
      <w:r w:rsidRPr="008A7F5B">
        <w:t>Tihran</w:t>
      </w:r>
      <w:proofErr w:type="spellEnd"/>
      <w:r w:rsidRPr="008A7F5B">
        <w:t>,</w:t>
      </w:r>
      <w:r w:rsidR="00B352F2" w:rsidRPr="008A7F5B">
        <w:t xml:space="preserve"> </w:t>
      </w:r>
      <w:r w:rsidRPr="008A7F5B">
        <w:t>where</w:t>
      </w:r>
      <w:r w:rsidR="00B352F2" w:rsidRPr="008A7F5B">
        <w:t xml:space="preserve"> </w:t>
      </w:r>
      <w:r w:rsidRPr="008A7F5B">
        <w:t>they</w:t>
      </w:r>
      <w:r w:rsidR="00B352F2" w:rsidRPr="008A7F5B">
        <w:t xml:space="preserve"> </w:t>
      </w:r>
      <w:r w:rsidRPr="008A7F5B">
        <w:t>attended</w:t>
      </w:r>
      <w:r w:rsidR="00B352F2" w:rsidRPr="008A7F5B">
        <w:t xml:space="preserve"> </w:t>
      </w:r>
      <w:r w:rsidRPr="008A7F5B">
        <w:t>to</w:t>
      </w:r>
      <w:r w:rsidR="00B352F2" w:rsidRPr="008A7F5B">
        <w:t xml:space="preserve"> </w:t>
      </w:r>
      <w:r w:rsidRPr="008A7F5B">
        <w:t>teaching</w:t>
      </w:r>
      <w:r w:rsidR="00B352F2" w:rsidRPr="008A7F5B">
        <w:t xml:space="preserve"> </w:t>
      </w:r>
      <w:r w:rsidRPr="008A7F5B">
        <w:t>the</w:t>
      </w:r>
      <w:r w:rsidR="00B352F2" w:rsidRPr="008A7F5B">
        <w:t xml:space="preserve"> </w:t>
      </w:r>
      <w:r w:rsidRPr="008A7F5B">
        <w:t>Truth</w:t>
      </w:r>
      <w:r w:rsidR="00B352F2" w:rsidRPr="008A7F5B">
        <w:t xml:space="preserve"> </w:t>
      </w:r>
      <w:r w:rsidRPr="008A7F5B">
        <w:t>and</w:t>
      </w:r>
      <w:r w:rsidR="00B352F2" w:rsidRPr="008A7F5B">
        <w:t xml:space="preserve"> </w:t>
      </w:r>
      <w:r w:rsidRPr="008A7F5B">
        <w:t>to</w:t>
      </w:r>
      <w:r w:rsidR="00B352F2" w:rsidRPr="008A7F5B">
        <w:t xml:space="preserve"> </w:t>
      </w:r>
      <w:r w:rsidRPr="008A7F5B">
        <w:t>their</w:t>
      </w:r>
      <w:r w:rsidR="00B352F2" w:rsidRPr="008A7F5B">
        <w:t xml:space="preserve"> </w:t>
      </w:r>
      <w:r w:rsidRPr="008A7F5B">
        <w:t>duties</w:t>
      </w:r>
      <w:r w:rsidR="00B352F2" w:rsidRPr="008A7F5B">
        <w:t xml:space="preserve"> </w:t>
      </w:r>
      <w:r w:rsidRPr="008A7F5B">
        <w:t>in</w:t>
      </w:r>
      <w:r w:rsidR="00B352F2" w:rsidRPr="008A7F5B">
        <w:t xml:space="preserve"> </w:t>
      </w:r>
      <w:r w:rsidRPr="008A7F5B">
        <w:t>the</w:t>
      </w:r>
      <w:r w:rsidR="00B352F2" w:rsidRPr="008A7F5B">
        <w:t xml:space="preserve"> </w:t>
      </w:r>
      <w:r w:rsidRPr="008A7F5B">
        <w:t>Cause</w:t>
      </w:r>
      <w:r w:rsidR="00B352F2" w:rsidRPr="008A7F5B">
        <w:t xml:space="preserve"> </w:t>
      </w:r>
      <w:r w:rsidRPr="008A7F5B">
        <w:t>as</w:t>
      </w:r>
      <w:r w:rsidR="00B352F2" w:rsidRPr="008A7F5B">
        <w:t xml:space="preserve"> </w:t>
      </w:r>
      <w:r w:rsidRPr="008A7F5B">
        <w:t>usual</w:t>
      </w:r>
      <w:r w:rsidR="00991B2B" w:rsidRPr="008A7F5B">
        <w:t>.</w:t>
      </w:r>
      <w:r w:rsidR="00B352F2" w:rsidRPr="008A7F5B">
        <w:t xml:space="preserve">  </w:t>
      </w:r>
      <w:proofErr w:type="spellStart"/>
      <w:r w:rsidRPr="008A7F5B">
        <w:t>Akka</w:t>
      </w:r>
      <w:proofErr w:type="spellEnd"/>
      <w:r w:rsidR="00B352F2" w:rsidRPr="008A7F5B">
        <w:t xml:space="preserve"> </w:t>
      </w:r>
      <w:r w:rsidRPr="008A7F5B">
        <w:t>is</w:t>
      </w:r>
      <w:r w:rsidR="00B352F2" w:rsidRPr="008A7F5B">
        <w:t xml:space="preserve"> </w:t>
      </w:r>
      <w:r w:rsidRPr="008A7F5B">
        <w:t>the</w:t>
      </w:r>
      <w:r w:rsidR="00B352F2" w:rsidRPr="008A7F5B">
        <w:t xml:space="preserve"> </w:t>
      </w:r>
      <w:r w:rsidRPr="008A7F5B">
        <w:t>Most</w:t>
      </w:r>
      <w:r w:rsidR="00B352F2" w:rsidRPr="008A7F5B">
        <w:t xml:space="preserve"> </w:t>
      </w:r>
      <w:r w:rsidRPr="008A7F5B">
        <w:t>Great</w:t>
      </w:r>
      <w:r w:rsidR="00B352F2" w:rsidRPr="008A7F5B">
        <w:t xml:space="preserve"> </w:t>
      </w:r>
      <w:r w:rsidRPr="008A7F5B">
        <w:t>Prison</w:t>
      </w:r>
      <w:r w:rsidR="00B352F2" w:rsidRPr="008A7F5B">
        <w:t xml:space="preserve"> </w:t>
      </w:r>
      <w:r w:rsidRPr="008A7F5B">
        <w:t>of</w:t>
      </w:r>
      <w:r w:rsidR="00B352F2" w:rsidRPr="008A7F5B">
        <w:t xml:space="preserve"> </w:t>
      </w:r>
      <w:r w:rsidRPr="008A7F5B">
        <w:t>the</w:t>
      </w:r>
      <w:r w:rsidR="00B352F2" w:rsidRPr="008A7F5B">
        <w:t xml:space="preserve"> </w:t>
      </w:r>
      <w:r w:rsidRPr="008A7F5B">
        <w:t>Blessed</w:t>
      </w:r>
      <w:r w:rsidR="00B352F2" w:rsidRPr="008A7F5B">
        <w:t xml:space="preserve"> </w:t>
      </w:r>
      <w:r w:rsidRPr="008A7F5B">
        <w:t>Perfection;</w:t>
      </w:r>
      <w:r w:rsidR="00B352F2" w:rsidRPr="008A7F5B">
        <w:t xml:space="preserve"> </w:t>
      </w:r>
      <w:r w:rsidRPr="008A7F5B">
        <w:t>it</w:t>
      </w:r>
      <w:r w:rsidR="00B352F2" w:rsidRPr="008A7F5B">
        <w:t xml:space="preserve"> </w:t>
      </w:r>
      <w:r w:rsidRPr="008A7F5B">
        <w:t>is</w:t>
      </w:r>
      <w:r w:rsidR="00B352F2" w:rsidRPr="008A7F5B">
        <w:t xml:space="preserve"> </w:t>
      </w:r>
      <w:r w:rsidRPr="008A7F5B">
        <w:t>therefore</w:t>
      </w:r>
      <w:r w:rsidR="00B352F2" w:rsidRPr="008A7F5B">
        <w:t xml:space="preserve"> </w:t>
      </w:r>
      <w:r w:rsidRPr="008A7F5B">
        <w:t>bound</w:t>
      </w:r>
      <w:r w:rsidR="00B352F2" w:rsidRPr="008A7F5B">
        <w:t xml:space="preserve"> </w:t>
      </w:r>
      <w:r w:rsidRPr="008A7F5B">
        <w:t>to</w:t>
      </w:r>
      <w:r w:rsidR="00B352F2" w:rsidRPr="008A7F5B">
        <w:t xml:space="preserve"> </w:t>
      </w:r>
      <w:r w:rsidRPr="008A7F5B">
        <w:t>experience</w:t>
      </w:r>
      <w:r w:rsidR="00B352F2" w:rsidRPr="008A7F5B">
        <w:t xml:space="preserve"> </w:t>
      </w:r>
      <w:r w:rsidRPr="008A7F5B">
        <w:t>sudden</w:t>
      </w:r>
      <w:r w:rsidR="00B352F2" w:rsidRPr="008A7F5B">
        <w:t xml:space="preserve"> </w:t>
      </w:r>
      <w:r w:rsidRPr="008A7F5B">
        <w:t>changes</w:t>
      </w:r>
      <w:r w:rsidR="00B352F2" w:rsidRPr="008A7F5B">
        <w:t xml:space="preserve"> </w:t>
      </w:r>
      <w:r w:rsidRPr="008A7F5B">
        <w:t>and</w:t>
      </w:r>
      <w:r w:rsidR="00B352F2" w:rsidRPr="008A7F5B">
        <w:t xml:space="preserve"> </w:t>
      </w:r>
      <w:r w:rsidRPr="008A7F5B">
        <w:t>various</w:t>
      </w:r>
      <w:r w:rsidR="00B352F2" w:rsidRPr="008A7F5B">
        <w:t xml:space="preserve"> </w:t>
      </w:r>
      <w:r w:rsidRPr="008A7F5B">
        <w:t>conditions,</w:t>
      </w:r>
      <w:r w:rsidR="00E479F2" w:rsidRPr="008A7F5B">
        <w:t>—</w:t>
      </w:r>
      <w:r w:rsidRPr="008A7F5B">
        <w:t>to</w:t>
      </w:r>
      <w:r w:rsidR="00B352F2" w:rsidRPr="008A7F5B">
        <w:t xml:space="preserve"> </w:t>
      </w:r>
      <w:r w:rsidRPr="008A7F5B">
        <w:t>be</w:t>
      </w:r>
      <w:r w:rsidR="00B352F2" w:rsidRPr="008A7F5B">
        <w:t xml:space="preserve"> </w:t>
      </w:r>
      <w:r w:rsidRPr="008A7F5B">
        <w:t>calm</w:t>
      </w:r>
      <w:r w:rsidR="00B352F2" w:rsidRPr="008A7F5B">
        <w:t xml:space="preserve"> </w:t>
      </w:r>
      <w:r w:rsidRPr="008A7F5B">
        <w:t>and</w:t>
      </w:r>
      <w:r w:rsidR="00B352F2" w:rsidRPr="008A7F5B">
        <w:t xml:space="preserve"> </w:t>
      </w:r>
      <w:r w:rsidRPr="008A7F5B">
        <w:t>cheering</w:t>
      </w:r>
      <w:r w:rsidR="00B352F2" w:rsidRPr="008A7F5B">
        <w:t xml:space="preserve"> </w:t>
      </w:r>
      <w:r w:rsidRPr="008A7F5B">
        <w:t>for</w:t>
      </w:r>
      <w:r w:rsidR="00B352F2" w:rsidRPr="008A7F5B">
        <w:t xml:space="preserve"> </w:t>
      </w:r>
      <w:r w:rsidRPr="008A7F5B">
        <w:t>a</w:t>
      </w:r>
      <w:r w:rsidR="00B352F2" w:rsidRPr="008A7F5B">
        <w:t xml:space="preserve"> </w:t>
      </w:r>
      <w:r w:rsidRPr="008A7F5B">
        <w:t>time,</w:t>
      </w:r>
      <w:r w:rsidR="00B352F2" w:rsidRPr="008A7F5B">
        <w:t xml:space="preserve"> </w:t>
      </w:r>
      <w:r w:rsidRPr="008A7F5B">
        <w:t>then</w:t>
      </w:r>
      <w:r w:rsidR="00B352F2" w:rsidRPr="008A7F5B">
        <w:t xml:space="preserve"> </w:t>
      </w:r>
      <w:r w:rsidRPr="008A7F5B">
        <w:t>to</w:t>
      </w:r>
      <w:r w:rsidR="00B352F2" w:rsidRPr="008A7F5B">
        <w:t xml:space="preserve"> </w:t>
      </w:r>
      <w:r w:rsidRPr="008A7F5B">
        <w:t>be</w:t>
      </w:r>
      <w:r w:rsidR="00B352F2" w:rsidRPr="008A7F5B">
        <w:t xml:space="preserve"> </w:t>
      </w:r>
      <w:r w:rsidRPr="008A7F5B">
        <w:t>in</w:t>
      </w:r>
      <w:r w:rsidR="00B352F2" w:rsidRPr="008A7F5B">
        <w:t xml:space="preserve"> </w:t>
      </w:r>
      <w:r w:rsidRPr="008A7F5B">
        <w:t>trouble,</w:t>
      </w:r>
      <w:r w:rsidR="00B352F2" w:rsidRPr="008A7F5B">
        <w:t xml:space="preserve"> </w:t>
      </w:r>
      <w:r w:rsidRPr="008A7F5B">
        <w:t>now</w:t>
      </w:r>
      <w:r w:rsidR="00B352F2" w:rsidRPr="008A7F5B">
        <w:t xml:space="preserve"> </w:t>
      </w:r>
      <w:r w:rsidRPr="008A7F5B">
        <w:t>to</w:t>
      </w:r>
      <w:r w:rsidR="00B352F2" w:rsidRPr="008A7F5B">
        <w:t xml:space="preserve"> </w:t>
      </w:r>
      <w:r w:rsidRPr="008A7F5B">
        <w:t>be</w:t>
      </w:r>
      <w:r w:rsidR="00B352F2" w:rsidRPr="008A7F5B">
        <w:t xml:space="preserve"> </w:t>
      </w:r>
      <w:r w:rsidRPr="008A7F5B">
        <w:t>in</w:t>
      </w:r>
      <w:r w:rsidR="00B352F2" w:rsidRPr="008A7F5B">
        <w:t xml:space="preserve"> </w:t>
      </w:r>
      <w:r w:rsidRPr="008A7F5B">
        <w:t>peace</w:t>
      </w:r>
      <w:r w:rsidR="00B352F2" w:rsidRPr="008A7F5B">
        <w:t xml:space="preserve"> </w:t>
      </w:r>
      <w:r w:rsidRPr="008A7F5B">
        <w:t>and</w:t>
      </w:r>
      <w:r w:rsidR="00B352F2" w:rsidRPr="008A7F5B">
        <w:t xml:space="preserve"> </w:t>
      </w:r>
      <w:r w:rsidRPr="008A7F5B">
        <w:t>quiet</w:t>
      </w:r>
      <w:r w:rsidR="00B352F2" w:rsidRPr="008A7F5B">
        <w:t xml:space="preserve"> </w:t>
      </w:r>
      <w:r w:rsidRPr="008A7F5B">
        <w:t>and</w:t>
      </w:r>
      <w:r w:rsidR="00B352F2" w:rsidRPr="008A7F5B">
        <w:t xml:space="preserve"> </w:t>
      </w:r>
      <w:r w:rsidRPr="008A7F5B">
        <w:t>again</w:t>
      </w:r>
      <w:r w:rsidR="00B352F2" w:rsidRPr="008A7F5B">
        <w:t xml:space="preserve"> </w:t>
      </w:r>
      <w:r w:rsidRPr="008A7F5B">
        <w:t>fall</w:t>
      </w:r>
      <w:r w:rsidR="00B352F2" w:rsidRPr="008A7F5B">
        <w:t xml:space="preserve"> </w:t>
      </w:r>
      <w:r w:rsidRPr="008A7F5B">
        <w:t>into</w:t>
      </w:r>
      <w:r w:rsidR="00B352F2" w:rsidRPr="008A7F5B">
        <w:t xml:space="preserve"> </w:t>
      </w:r>
      <w:r w:rsidRPr="008A7F5B">
        <w:t>turmoil</w:t>
      </w:r>
      <w:r w:rsidR="00B352F2" w:rsidRPr="008A7F5B">
        <w:t xml:space="preserve"> </w:t>
      </w:r>
      <w:r w:rsidRPr="008A7F5B">
        <w:t>and</w:t>
      </w:r>
      <w:r w:rsidR="00B352F2" w:rsidRPr="008A7F5B">
        <w:t xml:space="preserve"> </w:t>
      </w:r>
      <w:r w:rsidRPr="008A7F5B">
        <w:t>agitation</w:t>
      </w:r>
      <w:r w:rsidR="00991B2B" w:rsidRPr="008A7F5B">
        <w:t>.</w:t>
      </w:r>
      <w:r w:rsidR="00B352F2" w:rsidRPr="008A7F5B">
        <w:t xml:space="preserve">  </w:t>
      </w:r>
      <w:r w:rsidRPr="008A7F5B">
        <w:t>But</w:t>
      </w:r>
    </w:p>
    <w:p w:rsidR="008A7F5B" w:rsidRDefault="008A7F5B">
      <w:pPr>
        <w:widowControl/>
        <w:kinsoku/>
        <w:overflowPunct/>
        <w:textAlignment w:val="auto"/>
      </w:pPr>
      <w:r>
        <w:br w:type="page"/>
      </w:r>
    </w:p>
    <w:p w:rsidR="00AF46AF" w:rsidRPr="008A7F5B" w:rsidRDefault="004B2AB8" w:rsidP="008A7F5B">
      <w:pPr>
        <w:pStyle w:val="Textcts"/>
      </w:pPr>
      <w:r>
        <w:lastRenderedPageBreak/>
        <w:t xml:space="preserve">&lt;p </w:t>
      </w:r>
      <w:r w:rsidR="00AF46AF" w:rsidRPr="00FB112F">
        <w:t>55&gt;</w:t>
      </w:r>
      <w:r w:rsidR="00B352F2" w:rsidRPr="008A7F5B">
        <w:t xml:space="preserve"> </w:t>
      </w:r>
      <w:r w:rsidR="00AF46AF" w:rsidRPr="008A7F5B">
        <w:t>the</w:t>
      </w:r>
      <w:r w:rsidR="00B352F2" w:rsidRPr="008A7F5B">
        <w:t xml:space="preserve"> </w:t>
      </w:r>
      <w:r w:rsidR="00AF46AF" w:rsidRPr="008A7F5B">
        <w:t>Beloved</w:t>
      </w:r>
      <w:r w:rsidR="00B352F2" w:rsidRPr="008A7F5B">
        <w:t xml:space="preserve"> </w:t>
      </w:r>
      <w:r w:rsidR="00AF46AF" w:rsidRPr="008A7F5B">
        <w:t>of</w:t>
      </w:r>
      <w:r w:rsidR="00B352F2" w:rsidRPr="008A7F5B">
        <w:t xml:space="preserve"> </w:t>
      </w:r>
      <w:r w:rsidR="00AF46AF" w:rsidRPr="008A7F5B">
        <w:t>God</w:t>
      </w:r>
      <w:r w:rsidR="00B352F2" w:rsidRPr="008A7F5B">
        <w:t xml:space="preserve"> </w:t>
      </w:r>
      <w:r w:rsidR="00AF46AF" w:rsidRPr="008A7F5B">
        <w:t>must</w:t>
      </w:r>
      <w:r w:rsidR="00B352F2" w:rsidRPr="008A7F5B">
        <w:t xml:space="preserve"> </w:t>
      </w:r>
      <w:r w:rsidR="00AF46AF" w:rsidRPr="008A7F5B">
        <w:t>look</w:t>
      </w:r>
      <w:r w:rsidR="00B352F2" w:rsidRPr="008A7F5B">
        <w:t xml:space="preserve"> </w:t>
      </w:r>
      <w:r w:rsidR="00AF46AF" w:rsidRPr="008A7F5B">
        <w:t>to</w:t>
      </w:r>
      <w:r w:rsidR="00B352F2" w:rsidRPr="008A7F5B">
        <w:t xml:space="preserve"> </w:t>
      </w:r>
      <w:r w:rsidR="00AF46AF" w:rsidRPr="008A7F5B">
        <w:t>the</w:t>
      </w:r>
      <w:r w:rsidR="00B352F2" w:rsidRPr="008A7F5B">
        <w:t xml:space="preserve"> </w:t>
      </w:r>
      <w:r w:rsidR="00AF46AF" w:rsidRPr="008A7F5B">
        <w:t>Cause</w:t>
      </w:r>
      <w:r w:rsidR="00B352F2" w:rsidRPr="008A7F5B">
        <w:t xml:space="preserve"> </w:t>
      </w:r>
      <w:r w:rsidR="00AF46AF" w:rsidRPr="008A7F5B">
        <w:t>of</w:t>
      </w:r>
      <w:r w:rsidR="00B352F2" w:rsidRPr="008A7F5B">
        <w:t xml:space="preserve"> </w:t>
      </w:r>
      <w:r w:rsidR="00AF46AF" w:rsidRPr="008A7F5B">
        <w:t>God</w:t>
      </w:r>
      <w:r w:rsidR="00B352F2" w:rsidRPr="008A7F5B">
        <w:t xml:space="preserve"> </w:t>
      </w:r>
      <w:r w:rsidR="00AF46AF" w:rsidRPr="008A7F5B">
        <w:t>which</w:t>
      </w:r>
      <w:r w:rsidR="00B352F2" w:rsidRPr="008A7F5B">
        <w:t xml:space="preserve"> </w:t>
      </w:r>
      <w:r w:rsidR="00AF46AF" w:rsidRPr="008A7F5B">
        <w:t>is</w:t>
      </w:r>
      <w:r w:rsidR="00B352F2" w:rsidRPr="008A7F5B">
        <w:t xml:space="preserve"> </w:t>
      </w:r>
      <w:r w:rsidR="00AF46AF" w:rsidRPr="008A7F5B">
        <w:t>unchanging</w:t>
      </w:r>
      <w:r w:rsidR="00B352F2" w:rsidRPr="008A7F5B">
        <w:t xml:space="preserve"> </w:t>
      </w:r>
      <w:r w:rsidR="00AF46AF" w:rsidRPr="008A7F5B">
        <w:t>in</w:t>
      </w:r>
      <w:r w:rsidR="00B352F2" w:rsidRPr="008A7F5B">
        <w:t xml:space="preserve"> </w:t>
      </w:r>
      <w:r w:rsidR="00AF46AF" w:rsidRPr="008A7F5B">
        <w:t>its</w:t>
      </w:r>
      <w:r w:rsidR="00B352F2" w:rsidRPr="008A7F5B">
        <w:t xml:space="preserve"> </w:t>
      </w:r>
      <w:r w:rsidR="00AF46AF" w:rsidRPr="008A7F5B">
        <w:t>general</w:t>
      </w:r>
      <w:r w:rsidR="00B352F2" w:rsidRPr="008A7F5B">
        <w:t xml:space="preserve"> </w:t>
      </w:r>
      <w:r w:rsidR="00AF46AF" w:rsidRPr="008A7F5B">
        <w:t>aspect;</w:t>
      </w:r>
      <w:r w:rsidR="00B352F2" w:rsidRPr="008A7F5B">
        <w:t xml:space="preserve"> </w:t>
      </w:r>
      <w:r w:rsidR="00AF46AF" w:rsidRPr="008A7F5B">
        <w:t>that</w:t>
      </w:r>
      <w:r w:rsidR="00B352F2" w:rsidRPr="008A7F5B">
        <w:t xml:space="preserve"> </w:t>
      </w:r>
      <w:r w:rsidR="00AF46AF" w:rsidRPr="008A7F5B">
        <w:t>is,</w:t>
      </w:r>
      <w:r w:rsidR="00B352F2" w:rsidRPr="008A7F5B">
        <w:t xml:space="preserve"> </w:t>
      </w:r>
      <w:r w:rsidR="00AF46AF" w:rsidRPr="008A7F5B">
        <w:t>they</w:t>
      </w:r>
      <w:r w:rsidR="00B352F2" w:rsidRPr="008A7F5B">
        <w:t xml:space="preserve"> </w:t>
      </w:r>
      <w:r w:rsidR="00AF46AF" w:rsidRPr="008A7F5B">
        <w:t>must</w:t>
      </w:r>
      <w:r w:rsidR="00B352F2" w:rsidRPr="008A7F5B">
        <w:t xml:space="preserve"> </w:t>
      </w:r>
      <w:r w:rsidR="00AF46AF" w:rsidRPr="008A7F5B">
        <w:t>be</w:t>
      </w:r>
      <w:r w:rsidR="00B352F2" w:rsidRPr="008A7F5B">
        <w:t xml:space="preserve"> </w:t>
      </w:r>
      <w:r w:rsidR="00AF46AF" w:rsidRPr="008A7F5B">
        <w:t>in</w:t>
      </w:r>
      <w:r w:rsidR="00B352F2" w:rsidRPr="008A7F5B">
        <w:t xml:space="preserve"> </w:t>
      </w:r>
      <w:r w:rsidR="00AF46AF" w:rsidRPr="008A7F5B">
        <w:t>great</w:t>
      </w:r>
      <w:r w:rsidR="00B352F2" w:rsidRPr="008A7F5B">
        <w:t xml:space="preserve"> </w:t>
      </w:r>
      <w:r w:rsidR="00AF46AF" w:rsidRPr="008A7F5B">
        <w:t>enthusiasm</w:t>
      </w:r>
      <w:r w:rsidR="00B352F2" w:rsidRPr="008A7F5B">
        <w:t xml:space="preserve"> </w:t>
      </w:r>
      <w:r w:rsidR="00AF46AF" w:rsidRPr="008A7F5B">
        <w:t>and</w:t>
      </w:r>
      <w:r w:rsidR="00B352F2" w:rsidRPr="008A7F5B">
        <w:t xml:space="preserve"> </w:t>
      </w:r>
      <w:r w:rsidR="00AF46AF" w:rsidRPr="008A7F5B">
        <w:t>devotion,</w:t>
      </w:r>
      <w:r w:rsidR="00B352F2" w:rsidRPr="008A7F5B">
        <w:t xml:space="preserve"> </w:t>
      </w:r>
      <w:r w:rsidR="00AF46AF" w:rsidRPr="008A7F5B">
        <w:t>and</w:t>
      </w:r>
      <w:r w:rsidR="00B352F2" w:rsidRPr="008A7F5B">
        <w:t xml:space="preserve"> </w:t>
      </w:r>
      <w:r w:rsidR="00AF46AF" w:rsidRPr="008A7F5B">
        <w:t>act</w:t>
      </w:r>
      <w:r w:rsidR="00B352F2" w:rsidRPr="008A7F5B">
        <w:t xml:space="preserve"> </w:t>
      </w:r>
      <w:r w:rsidR="00AF46AF" w:rsidRPr="008A7F5B">
        <w:t>in</w:t>
      </w:r>
      <w:r w:rsidR="00B352F2" w:rsidRPr="008A7F5B">
        <w:t xml:space="preserve"> </w:t>
      </w:r>
      <w:r w:rsidR="00AF46AF" w:rsidRPr="008A7F5B">
        <w:t>accord</w:t>
      </w:r>
      <w:r w:rsidR="00B352F2" w:rsidRPr="008A7F5B">
        <w:t xml:space="preserve"> </w:t>
      </w:r>
      <w:r w:rsidR="00AF46AF" w:rsidRPr="008A7F5B">
        <w:t>with</w:t>
      </w:r>
      <w:r w:rsidR="00B352F2" w:rsidRPr="008A7F5B">
        <w:t xml:space="preserve"> </w:t>
      </w:r>
      <w:r w:rsidR="00AF46AF" w:rsidRPr="008A7F5B">
        <w:t>the</w:t>
      </w:r>
      <w:r w:rsidR="00B352F2" w:rsidRPr="008A7F5B">
        <w:t xml:space="preserve"> </w:t>
      </w:r>
      <w:r w:rsidR="00AF46AF" w:rsidRPr="008A7F5B">
        <w:t>Laws</w:t>
      </w:r>
      <w:r w:rsidR="00B352F2" w:rsidRPr="008A7F5B">
        <w:t xml:space="preserve"> </w:t>
      </w:r>
      <w:r w:rsidR="00AF46AF" w:rsidRPr="008A7F5B">
        <w:t>and</w:t>
      </w:r>
      <w:r w:rsidR="00B352F2" w:rsidRPr="008A7F5B">
        <w:t xml:space="preserve"> </w:t>
      </w:r>
      <w:r w:rsidR="00AF46AF" w:rsidRPr="008A7F5B">
        <w:t>Exhortations</w:t>
      </w:r>
      <w:r w:rsidR="00B352F2" w:rsidRPr="008A7F5B">
        <w:t xml:space="preserve"> </w:t>
      </w:r>
      <w:r w:rsidR="00AF46AF" w:rsidRPr="008A7F5B">
        <w:t>of</w:t>
      </w:r>
      <w:r w:rsidR="00B352F2" w:rsidRPr="008A7F5B">
        <w:t xml:space="preserve"> </w:t>
      </w:r>
      <w:r w:rsidR="00394F0E" w:rsidRPr="008A7F5B">
        <w:t>Baha’u’llah</w:t>
      </w:r>
      <w:r w:rsidR="00AF46AF" w:rsidRPr="008A7F5B">
        <w:t>.</w:t>
      </w:r>
      <w:r w:rsidR="008A7F5B">
        <w:t>”</w:t>
      </w:r>
    </w:p>
    <w:p w:rsidR="00AF46AF" w:rsidRPr="00FB112F" w:rsidRDefault="00AF46AF" w:rsidP="00FB112F">
      <w:pPr>
        <w:pStyle w:val="Myhead"/>
      </w:pPr>
      <w:bookmarkStart w:id="57" w:name="h56"/>
      <w:r w:rsidRPr="00FB112F">
        <w:t>Unimportance</w:t>
      </w:r>
      <w:r w:rsidR="00B352F2" w:rsidRPr="00FB112F">
        <w:t xml:space="preserve"> </w:t>
      </w:r>
      <w:r w:rsidRPr="00FB112F">
        <w:t>of</w:t>
      </w:r>
      <w:r w:rsidR="00B352F2" w:rsidRPr="00FB112F">
        <w:t xml:space="preserve"> </w:t>
      </w:r>
      <w:r w:rsidRPr="00FB112F">
        <w:t>numbers;</w:t>
      </w:r>
      <w:r w:rsidR="00B352F2" w:rsidRPr="00FB112F">
        <w:t xml:space="preserve"> </w:t>
      </w:r>
      <w:r w:rsidRPr="00FB112F">
        <w:t>the</w:t>
      </w:r>
      <w:r w:rsidR="00B352F2" w:rsidRPr="00FB112F">
        <w:t xml:space="preserve"> </w:t>
      </w:r>
      <w:r w:rsidRPr="00FB112F">
        <w:t>importance</w:t>
      </w:r>
      <w:r w:rsidR="00B352F2" w:rsidRPr="00FB112F">
        <w:t xml:space="preserve"> </w:t>
      </w:r>
      <w:r w:rsidRPr="00FB112F">
        <w:t>of</w:t>
      </w:r>
      <w:r w:rsidR="00B352F2" w:rsidRPr="00FB112F">
        <w:t xml:space="preserve"> </w:t>
      </w:r>
      <w:r w:rsidRPr="00FB112F">
        <w:t>purity</w:t>
      </w:r>
      <w:r w:rsidR="00B352F2" w:rsidRPr="00FB112F">
        <w:t xml:space="preserve"> </w:t>
      </w:r>
      <w:r w:rsidRPr="00FB112F">
        <w:t>and</w:t>
      </w:r>
      <w:r w:rsidR="00B352F2" w:rsidRPr="00FB112F">
        <w:t xml:space="preserve"> </w:t>
      </w:r>
      <w:r w:rsidRPr="00FB112F">
        <w:t>adherence;</w:t>
      </w:r>
      <w:r w:rsidR="00B352F2" w:rsidRPr="00FB112F">
        <w:t xml:space="preserve"> </w:t>
      </w:r>
      <w:r w:rsidRPr="00FB112F">
        <w:t>story</w:t>
      </w:r>
      <w:r w:rsidR="00B352F2" w:rsidRPr="00FB112F">
        <w:t xml:space="preserve"> </w:t>
      </w:r>
      <w:r w:rsidRPr="00FB112F">
        <w:t>of</w:t>
      </w:r>
      <w:r w:rsidR="00B352F2" w:rsidRPr="00FB112F">
        <w:t xml:space="preserve"> </w:t>
      </w:r>
      <w:r w:rsidRPr="00FB112F">
        <w:t>Mary</w:t>
      </w:r>
      <w:r w:rsidR="00B352F2" w:rsidRPr="00FB112F">
        <w:t xml:space="preserve"> </w:t>
      </w:r>
      <w:r w:rsidRPr="00FB112F">
        <w:t>Magdalene</w:t>
      </w:r>
      <w:bookmarkEnd w:id="57"/>
    </w:p>
    <w:p w:rsidR="008A7F5B" w:rsidRDefault="00991B2B" w:rsidP="008A7F5B">
      <w:pPr>
        <w:pStyle w:val="Text"/>
      </w:pPr>
      <w:r w:rsidRPr="00FB112F">
        <w:t>“</w:t>
      </w:r>
      <w:r w:rsidR="00AF46AF" w:rsidRPr="00FB112F">
        <w:t>The</w:t>
      </w:r>
      <w:r w:rsidR="00B352F2" w:rsidRPr="00FB112F">
        <w:t xml:space="preserve"> </w:t>
      </w:r>
      <w:r w:rsidR="00AF46AF" w:rsidRPr="00FB112F">
        <w:t>main</w:t>
      </w:r>
      <w:r w:rsidR="00B352F2" w:rsidRPr="00FB112F">
        <w:t xml:space="preserve"> </w:t>
      </w:r>
      <w:r w:rsidR="00AF46AF" w:rsidRPr="00FB112F">
        <w:t>purpose</w:t>
      </w:r>
      <w:r w:rsidR="00B352F2" w:rsidRPr="00FB112F">
        <w:t xml:space="preserve"> </w:t>
      </w:r>
      <w:r w:rsidR="00AF46AF" w:rsidRPr="00FB112F">
        <w:t>is</w:t>
      </w:r>
      <w:r w:rsidR="00B352F2" w:rsidRPr="00FB112F">
        <w:t xml:space="preserve"> </w:t>
      </w:r>
      <w:r w:rsidR="00AF46AF" w:rsidRPr="00FB112F">
        <w:t>that</w:t>
      </w:r>
      <w:r w:rsidR="00B352F2" w:rsidRPr="00FB112F">
        <w:t xml:space="preserve"> </w:t>
      </w:r>
      <w:r w:rsidR="00AF46AF" w:rsidRPr="00FB112F">
        <w:t>all</w:t>
      </w:r>
      <w:r w:rsidR="00B352F2" w:rsidRPr="00FB112F">
        <w:t xml:space="preserve"> </w:t>
      </w:r>
      <w:r w:rsidR="00AF46AF" w:rsidRPr="00FB112F">
        <w:t>should</w:t>
      </w:r>
      <w:r w:rsidR="00B352F2" w:rsidRPr="00FB112F">
        <w:t xml:space="preserve"> </w:t>
      </w:r>
      <w:r w:rsidR="00AF46AF" w:rsidRPr="00FB112F">
        <w:t>be</w:t>
      </w:r>
      <w:r w:rsidR="00B352F2" w:rsidRPr="00FB112F">
        <w:t xml:space="preserve"> </w:t>
      </w:r>
      <w:r w:rsidR="00AF46AF" w:rsidRPr="00FB112F">
        <w:t>wholly</w:t>
      </w:r>
      <w:r w:rsidR="00B352F2" w:rsidRPr="00FB112F">
        <w:t xml:space="preserve"> </w:t>
      </w:r>
      <w:r w:rsidR="00AF46AF" w:rsidRPr="00FB112F">
        <w:t>attached</w:t>
      </w:r>
      <w:r w:rsidR="00B352F2" w:rsidRPr="00FB112F">
        <w:t xml:space="preserve"> </w:t>
      </w:r>
      <w:r w:rsidR="00AF46AF" w:rsidRPr="00FB112F">
        <w:t>to</w:t>
      </w:r>
      <w:r w:rsidR="00B352F2" w:rsidRPr="00FB112F">
        <w:t xml:space="preserve"> </w:t>
      </w:r>
      <w:r w:rsidR="00AF46AF" w:rsidRPr="00FB112F">
        <w:t>the</w:t>
      </w:r>
      <w:r w:rsidR="00B352F2" w:rsidRPr="00FB112F">
        <w:t xml:space="preserve"> </w:t>
      </w:r>
      <w:r w:rsidR="00AF46AF" w:rsidRPr="00FB112F">
        <w:t>Cause</w:t>
      </w:r>
      <w:r w:rsidR="00B352F2" w:rsidRPr="00FB112F">
        <w:t xml:space="preserve"> </w:t>
      </w:r>
      <w:r w:rsidR="00AF46AF" w:rsidRPr="00FB112F">
        <w:t>of</w:t>
      </w:r>
      <w:r w:rsidR="00B352F2" w:rsidRPr="00FB112F">
        <w:t xml:space="preserve"> </w:t>
      </w:r>
      <w:r w:rsidR="00AF46AF" w:rsidRPr="00FB112F">
        <w:t>God</w:t>
      </w:r>
      <w:r w:rsidRPr="00FB112F">
        <w:t>.</w:t>
      </w:r>
      <w:r w:rsidR="00B352F2" w:rsidRPr="00FB112F">
        <w:t xml:space="preserve">  </w:t>
      </w:r>
      <w:r w:rsidR="00AF46AF" w:rsidRPr="00FB112F">
        <w:t>They</w:t>
      </w:r>
      <w:r w:rsidR="00B352F2" w:rsidRPr="00FB112F">
        <w:t xml:space="preserve"> </w:t>
      </w:r>
      <w:r w:rsidR="00AF46AF" w:rsidRPr="00FB112F">
        <w:t>should</w:t>
      </w:r>
      <w:r w:rsidR="00B352F2" w:rsidRPr="00FB112F">
        <w:t xml:space="preserve"> </w:t>
      </w:r>
      <w:r w:rsidR="00AF46AF" w:rsidRPr="00FB112F">
        <w:t>not</w:t>
      </w:r>
      <w:r w:rsidR="00B352F2" w:rsidRPr="00FB112F">
        <w:t xml:space="preserve"> </w:t>
      </w:r>
      <w:r w:rsidR="00AF46AF" w:rsidRPr="00FB112F">
        <w:t>suppose</w:t>
      </w:r>
      <w:r w:rsidR="00B352F2" w:rsidRPr="00FB112F">
        <w:t xml:space="preserve"> </w:t>
      </w:r>
      <w:r w:rsidR="00AF46AF" w:rsidRPr="00FB112F">
        <w:t>that</w:t>
      </w:r>
      <w:r w:rsidR="00B352F2" w:rsidRPr="00FB112F">
        <w:t xml:space="preserve"> </w:t>
      </w:r>
      <w:r w:rsidR="00AF46AF" w:rsidRPr="00FB112F">
        <w:t>the</w:t>
      </w:r>
      <w:r w:rsidR="00B352F2" w:rsidRPr="00FB112F">
        <w:t xml:space="preserve"> </w:t>
      </w:r>
      <w:r w:rsidR="00AF46AF" w:rsidRPr="00FB112F">
        <w:t>greatness</w:t>
      </w:r>
      <w:r w:rsidR="00B352F2" w:rsidRPr="00FB112F">
        <w:t xml:space="preserve"> </w:t>
      </w:r>
      <w:r w:rsidR="00AF46AF" w:rsidRPr="00FB112F">
        <w:t>of</w:t>
      </w:r>
      <w:r w:rsidR="00B352F2" w:rsidRPr="00FB112F">
        <w:t xml:space="preserve"> </w:t>
      </w:r>
      <w:r w:rsidR="00AF46AF" w:rsidRPr="00FB112F">
        <w:t>number</w:t>
      </w:r>
      <w:r w:rsidR="00B352F2" w:rsidRPr="00FB112F">
        <w:t xml:space="preserve"> </w:t>
      </w:r>
      <w:r w:rsidR="00AF46AF" w:rsidRPr="00FB112F">
        <w:t>is</w:t>
      </w:r>
      <w:r w:rsidR="00B352F2" w:rsidRPr="00FB112F">
        <w:t xml:space="preserve"> </w:t>
      </w:r>
      <w:r w:rsidR="00AF46AF" w:rsidRPr="00FB112F">
        <w:t>necessary</w:t>
      </w:r>
      <w:r w:rsidR="00B352F2" w:rsidRPr="00FB112F">
        <w:t xml:space="preserve"> </w:t>
      </w:r>
      <w:r w:rsidR="00AF46AF" w:rsidRPr="00FB112F">
        <w:t>to</w:t>
      </w:r>
      <w:r w:rsidR="00B352F2" w:rsidRPr="00FB112F">
        <w:t xml:space="preserve"> </w:t>
      </w:r>
      <w:r w:rsidR="00AF46AF" w:rsidRPr="00FB112F">
        <w:t>accomplish</w:t>
      </w:r>
      <w:r w:rsidR="00B352F2" w:rsidRPr="00FB112F">
        <w:t xml:space="preserve"> </w:t>
      </w:r>
      <w:r w:rsidR="00AF46AF" w:rsidRPr="00FB112F">
        <w:t>the</w:t>
      </w:r>
      <w:r w:rsidR="00B352F2" w:rsidRPr="00FB112F">
        <w:t xml:space="preserve"> </w:t>
      </w:r>
      <w:r w:rsidR="00AF46AF" w:rsidRPr="00FB112F">
        <w:t>Mission</w:t>
      </w:r>
      <w:r w:rsidR="00B352F2" w:rsidRPr="00FB112F">
        <w:t xml:space="preserve"> </w:t>
      </w:r>
      <w:r w:rsidR="00AF46AF" w:rsidRPr="00FB112F">
        <w:t>of</w:t>
      </w:r>
      <w:r w:rsidR="00B352F2" w:rsidRPr="00FB112F">
        <w:t xml:space="preserve"> </w:t>
      </w:r>
      <w:r w:rsidR="00AF46AF" w:rsidRPr="00FB112F">
        <w:t>the</w:t>
      </w:r>
      <w:r w:rsidR="00B352F2" w:rsidRPr="00FB112F">
        <w:t xml:space="preserve"> </w:t>
      </w:r>
      <w:r w:rsidR="00AF46AF" w:rsidRPr="00FB112F">
        <w:t>Cause</w:t>
      </w:r>
      <w:r w:rsidRPr="00FB112F">
        <w:t>.</w:t>
      </w:r>
      <w:r w:rsidR="00B352F2" w:rsidRPr="00FB112F">
        <w:t xml:space="preserve">  </w:t>
      </w:r>
      <w:r w:rsidR="00AF46AF" w:rsidRPr="00FB112F">
        <w:t>Nay,</w:t>
      </w:r>
      <w:r w:rsidR="00B352F2" w:rsidRPr="00FB112F">
        <w:t xml:space="preserve"> </w:t>
      </w:r>
      <w:r w:rsidR="00AF46AF" w:rsidRPr="00FB112F">
        <w:t>I</w:t>
      </w:r>
      <w:r w:rsidR="00B352F2" w:rsidRPr="00FB112F">
        <w:t xml:space="preserve"> </w:t>
      </w:r>
      <w:r w:rsidR="00AF46AF" w:rsidRPr="00FB112F">
        <w:t>swear</w:t>
      </w:r>
      <w:r w:rsidR="00B352F2" w:rsidRPr="00FB112F">
        <w:t xml:space="preserve"> </w:t>
      </w:r>
      <w:r w:rsidR="00AF46AF" w:rsidRPr="00FB112F">
        <w:t>by</w:t>
      </w:r>
      <w:r w:rsidR="00B352F2" w:rsidRPr="00FB112F">
        <w:t xml:space="preserve"> </w:t>
      </w:r>
      <w:r w:rsidR="00AF46AF" w:rsidRPr="00FB112F">
        <w:t>God,</w:t>
      </w:r>
      <w:r w:rsidR="00B352F2" w:rsidRPr="00FB112F">
        <w:t xml:space="preserve"> </w:t>
      </w:r>
      <w:r w:rsidR="00AF46AF" w:rsidRPr="00FB112F">
        <w:t>than</w:t>
      </w:r>
      <w:r w:rsidR="00B352F2" w:rsidRPr="00FB112F">
        <w:t xml:space="preserve"> </w:t>
      </w:r>
      <w:r w:rsidR="00AF46AF" w:rsidRPr="00FB112F">
        <w:t>whom</w:t>
      </w:r>
      <w:r w:rsidR="00B352F2" w:rsidRPr="00FB112F">
        <w:t xml:space="preserve"> </w:t>
      </w:r>
      <w:r w:rsidR="00AF46AF" w:rsidRPr="00FB112F">
        <w:t>there</w:t>
      </w:r>
      <w:r w:rsidR="00B352F2" w:rsidRPr="00FB112F">
        <w:t xml:space="preserve"> </w:t>
      </w:r>
      <w:r w:rsidR="00AF46AF" w:rsidRPr="00FB112F">
        <w:t>is</w:t>
      </w:r>
      <w:r w:rsidR="00B352F2" w:rsidRPr="00FB112F">
        <w:t xml:space="preserve"> </w:t>
      </w:r>
      <w:r w:rsidR="00AF46AF" w:rsidRPr="00FB112F">
        <w:t>no</w:t>
      </w:r>
      <w:r w:rsidR="00B352F2" w:rsidRPr="00FB112F">
        <w:t xml:space="preserve"> </w:t>
      </w:r>
      <w:r w:rsidR="00AF46AF" w:rsidRPr="00FB112F">
        <w:t>other</w:t>
      </w:r>
      <w:r w:rsidR="00B352F2" w:rsidRPr="00FB112F">
        <w:t xml:space="preserve"> </w:t>
      </w:r>
      <w:r w:rsidR="00AF46AF" w:rsidRPr="00FB112F">
        <w:t>God,</w:t>
      </w:r>
      <w:r w:rsidR="00B352F2" w:rsidRPr="00FB112F">
        <w:t xml:space="preserve"> </w:t>
      </w:r>
      <w:r w:rsidR="00AF46AF" w:rsidRPr="00FB112F">
        <w:t>that</w:t>
      </w:r>
      <w:r w:rsidR="00B352F2" w:rsidRPr="00FB112F">
        <w:t xml:space="preserve"> </w:t>
      </w:r>
      <w:r w:rsidR="00AF46AF" w:rsidRPr="00FB112F">
        <w:t>if</w:t>
      </w:r>
      <w:r w:rsidR="00B352F2" w:rsidRPr="00FB112F">
        <w:t xml:space="preserve"> </w:t>
      </w:r>
      <w:r w:rsidR="00AF46AF" w:rsidRPr="00FB112F">
        <w:t>five</w:t>
      </w:r>
      <w:r w:rsidR="00B352F2" w:rsidRPr="00FB112F">
        <w:t xml:space="preserve"> </w:t>
      </w:r>
      <w:r w:rsidR="00AF46AF" w:rsidRPr="00FB112F">
        <w:t>persons</w:t>
      </w:r>
      <w:r w:rsidR="00B352F2" w:rsidRPr="00FB112F">
        <w:t xml:space="preserve"> </w:t>
      </w:r>
      <w:r w:rsidR="00AF46AF" w:rsidRPr="00FB112F">
        <w:t>arise</w:t>
      </w:r>
      <w:r w:rsidR="00B352F2" w:rsidRPr="00FB112F">
        <w:t xml:space="preserve"> </w:t>
      </w:r>
      <w:r w:rsidR="00AF46AF" w:rsidRPr="00FB112F">
        <w:t>and</w:t>
      </w:r>
      <w:r w:rsidR="00B352F2" w:rsidRPr="00FB112F">
        <w:t xml:space="preserve"> </w:t>
      </w:r>
      <w:r w:rsidR="00AF46AF" w:rsidRPr="00FB112F">
        <w:t>act</w:t>
      </w:r>
      <w:r w:rsidR="00B352F2" w:rsidRPr="00FB112F">
        <w:t xml:space="preserve"> </w:t>
      </w:r>
      <w:r w:rsidR="00AF46AF" w:rsidRPr="00FB112F">
        <w:t>wholly</w:t>
      </w:r>
      <w:r w:rsidR="00B352F2" w:rsidRPr="00FB112F">
        <w:t xml:space="preserve"> </w:t>
      </w:r>
      <w:r w:rsidR="00AF46AF" w:rsidRPr="00FB112F">
        <w:t>and</w:t>
      </w:r>
      <w:r w:rsidR="00B352F2" w:rsidRPr="00FB112F">
        <w:t xml:space="preserve"> </w:t>
      </w:r>
      <w:r w:rsidR="00AF46AF" w:rsidRPr="00FB112F">
        <w:t>literally</w:t>
      </w:r>
      <w:r w:rsidR="00B352F2" w:rsidRPr="00FB112F">
        <w:t xml:space="preserve"> </w:t>
      </w:r>
      <w:r w:rsidR="00AF46AF" w:rsidRPr="00FB112F">
        <w:t>in</w:t>
      </w:r>
      <w:r w:rsidR="00B352F2" w:rsidRPr="00FB112F">
        <w:t xml:space="preserve"> </w:t>
      </w:r>
      <w:r w:rsidR="00AF46AF" w:rsidRPr="00FB112F">
        <w:t>accord</w:t>
      </w:r>
      <w:r w:rsidR="00B352F2" w:rsidRPr="00FB112F">
        <w:t xml:space="preserve"> </w:t>
      </w:r>
      <w:r w:rsidR="00AF46AF" w:rsidRPr="00FB112F">
        <w:t>with</w:t>
      </w:r>
      <w:r w:rsidR="00B352F2" w:rsidRPr="00FB112F">
        <w:t xml:space="preserve"> </w:t>
      </w:r>
      <w:r w:rsidR="00AF46AF" w:rsidRPr="00FB112F">
        <w:t>the</w:t>
      </w:r>
      <w:r w:rsidR="00B352F2" w:rsidRPr="00FB112F">
        <w:t xml:space="preserve"> </w:t>
      </w:r>
      <w:r w:rsidR="00AF46AF" w:rsidRPr="00FB112F">
        <w:t>laws</w:t>
      </w:r>
      <w:r w:rsidR="00B352F2" w:rsidRPr="00FB112F">
        <w:t xml:space="preserve"> </w:t>
      </w:r>
      <w:r w:rsidR="00AF46AF" w:rsidRPr="00FB112F">
        <w:t>and</w:t>
      </w:r>
      <w:r w:rsidR="00B352F2" w:rsidRPr="00FB112F">
        <w:t xml:space="preserve"> </w:t>
      </w:r>
      <w:r w:rsidR="00AF46AF" w:rsidRPr="00FB112F">
        <w:t>commandments</w:t>
      </w:r>
      <w:r w:rsidR="00B352F2" w:rsidRPr="00FB112F">
        <w:t xml:space="preserve"> </w:t>
      </w:r>
      <w:r w:rsidR="00AF46AF" w:rsidRPr="00FB112F">
        <w:t>of</w:t>
      </w:r>
      <w:r w:rsidR="00B352F2" w:rsidRPr="00FB112F">
        <w:t xml:space="preserve"> </w:t>
      </w:r>
      <w:r w:rsidR="00AF46AF" w:rsidRPr="00FB112F">
        <w:t>the</w:t>
      </w:r>
      <w:r w:rsidR="00B352F2" w:rsidRPr="00FB112F">
        <w:t xml:space="preserve"> </w:t>
      </w:r>
      <w:r w:rsidR="00AF46AF" w:rsidRPr="00FB112F">
        <w:t>Blessed</w:t>
      </w:r>
      <w:r w:rsidR="00B352F2" w:rsidRPr="00FB112F">
        <w:t xml:space="preserve"> </w:t>
      </w:r>
      <w:r w:rsidR="00AF46AF" w:rsidRPr="00FB112F">
        <w:t>Perfection,</w:t>
      </w:r>
      <w:r w:rsidR="00B352F2" w:rsidRPr="00FB112F">
        <w:t xml:space="preserve"> </w:t>
      </w:r>
      <w:r w:rsidR="00AF46AF" w:rsidRPr="00FB112F">
        <w:t>they</w:t>
      </w:r>
      <w:r w:rsidR="00B352F2" w:rsidRPr="00FB112F">
        <w:t xml:space="preserve"> </w:t>
      </w:r>
      <w:r w:rsidR="00AF46AF" w:rsidRPr="00FB112F">
        <w:t>would</w:t>
      </w:r>
      <w:r w:rsidR="00B352F2" w:rsidRPr="00FB112F">
        <w:t xml:space="preserve"> </w:t>
      </w:r>
      <w:r w:rsidR="00AF46AF" w:rsidRPr="00FB112F">
        <w:t>equal</w:t>
      </w:r>
      <w:r w:rsidR="00B352F2" w:rsidRPr="00FB112F">
        <w:t xml:space="preserve"> </w:t>
      </w:r>
      <w:r w:rsidR="00AF46AF" w:rsidRPr="00FB112F">
        <w:t>five</w:t>
      </w:r>
      <w:r w:rsidR="00B352F2" w:rsidRPr="00FB112F">
        <w:t xml:space="preserve"> </w:t>
      </w:r>
      <w:r w:rsidR="00AF46AF" w:rsidRPr="00FB112F">
        <w:t>million</w:t>
      </w:r>
      <w:r w:rsidR="00B352F2" w:rsidRPr="00FB112F">
        <w:t xml:space="preserve"> </w:t>
      </w:r>
      <w:proofErr w:type="spellStart"/>
      <w:r w:rsidR="00AF46AF" w:rsidRPr="00FB112F">
        <w:t>souls</w:t>
      </w:r>
      <w:proofErr w:type="spellEnd"/>
      <w:r w:rsidR="00B352F2" w:rsidRPr="00FB112F">
        <w:t xml:space="preserve"> </w:t>
      </w:r>
      <w:r w:rsidR="00AF46AF" w:rsidRPr="00FB112F">
        <w:t>in</w:t>
      </w:r>
      <w:r w:rsidR="00B352F2" w:rsidRPr="00FB112F">
        <w:t xml:space="preserve"> </w:t>
      </w:r>
      <w:r w:rsidR="00AF46AF" w:rsidRPr="00FB112F">
        <w:t>efficiency</w:t>
      </w:r>
      <w:r w:rsidR="008A7F5B">
        <w:t xml:space="preserve">. </w:t>
      </w:r>
      <w:r w:rsidR="00B352F2" w:rsidRPr="00FB112F">
        <w:t xml:space="preserve"> </w:t>
      </w:r>
      <w:r w:rsidR="00AF46AF" w:rsidRPr="00FB112F">
        <w:t>Thus,</w:t>
      </w:r>
      <w:r w:rsidR="00B352F2" w:rsidRPr="00FB112F">
        <w:t xml:space="preserve"> </w:t>
      </w:r>
      <w:r w:rsidR="00AF46AF" w:rsidRPr="00FB112F">
        <w:t>the</w:t>
      </w:r>
      <w:r w:rsidR="00B352F2" w:rsidRPr="00FB112F">
        <w:t xml:space="preserve"> </w:t>
      </w:r>
      <w:r w:rsidR="00AF46AF" w:rsidRPr="00FB112F">
        <w:t>believers</w:t>
      </w:r>
      <w:r w:rsidR="00B352F2" w:rsidRPr="00FB112F">
        <w:t xml:space="preserve"> </w:t>
      </w:r>
      <w:r w:rsidR="00AF46AF" w:rsidRPr="00FB112F">
        <w:t>must</w:t>
      </w:r>
      <w:r w:rsidR="00B352F2" w:rsidRPr="00FB112F">
        <w:t xml:space="preserve"> </w:t>
      </w:r>
      <w:r w:rsidR="00AF46AF" w:rsidRPr="00FB112F">
        <w:t>adorn</w:t>
      </w:r>
      <w:r w:rsidR="00B352F2" w:rsidRPr="00FB112F">
        <w:t xml:space="preserve"> </w:t>
      </w:r>
      <w:r w:rsidR="00AF46AF" w:rsidRPr="00FB112F">
        <w:t>themselves</w:t>
      </w:r>
      <w:r w:rsidR="00B352F2" w:rsidRPr="00FB112F">
        <w:t xml:space="preserve"> </w:t>
      </w:r>
      <w:r w:rsidR="00AF46AF" w:rsidRPr="00FB112F">
        <w:t>with</w:t>
      </w:r>
      <w:r w:rsidR="00B352F2" w:rsidRPr="00FB112F">
        <w:t xml:space="preserve"> </w:t>
      </w:r>
      <w:r w:rsidR="00AF46AF" w:rsidRPr="00FB112F">
        <w:t>good</w:t>
      </w:r>
      <w:r w:rsidR="00B352F2" w:rsidRPr="00FB112F">
        <w:t xml:space="preserve"> </w:t>
      </w:r>
      <w:r w:rsidR="00AF46AF" w:rsidRPr="00FB112F">
        <w:t>deeds</w:t>
      </w:r>
      <w:r w:rsidR="00B352F2" w:rsidRPr="00FB112F">
        <w:t xml:space="preserve"> </w:t>
      </w:r>
      <w:r w:rsidR="00AF46AF" w:rsidRPr="00FB112F">
        <w:t>and</w:t>
      </w:r>
      <w:r w:rsidR="00B352F2" w:rsidRPr="00FB112F">
        <w:t xml:space="preserve"> </w:t>
      </w:r>
      <w:r w:rsidR="00AF46AF" w:rsidRPr="00FB112F">
        <w:t>pure</w:t>
      </w:r>
      <w:r w:rsidR="00B352F2" w:rsidRPr="00FB112F">
        <w:t xml:space="preserve"> </w:t>
      </w:r>
      <w:r w:rsidR="00AF46AF" w:rsidRPr="00FB112F">
        <w:t>actions,</w:t>
      </w:r>
      <w:r w:rsidR="00B352F2" w:rsidRPr="00FB112F">
        <w:t xml:space="preserve"> </w:t>
      </w:r>
      <w:r w:rsidR="00AF46AF" w:rsidRPr="00FB112F">
        <w:t>and</w:t>
      </w:r>
      <w:r w:rsidR="00B352F2" w:rsidRPr="00FB112F">
        <w:t xml:space="preserve"> </w:t>
      </w:r>
      <w:r w:rsidR="00AF46AF" w:rsidRPr="00FB112F">
        <w:t>obey</w:t>
      </w:r>
      <w:r w:rsidR="00B352F2" w:rsidRPr="00FB112F">
        <w:t xml:space="preserve"> </w:t>
      </w:r>
      <w:r w:rsidR="00AF46AF" w:rsidRPr="00FB112F">
        <w:t>the</w:t>
      </w:r>
      <w:r w:rsidR="00B352F2" w:rsidRPr="00FB112F">
        <w:t xml:space="preserve"> </w:t>
      </w:r>
      <w:r w:rsidR="00AF46AF" w:rsidRPr="00FB112F">
        <w:t>Law.</w:t>
      </w:r>
      <w:r w:rsidRPr="00FB112F">
        <w:t>”</w:t>
      </w:r>
      <w:r w:rsidR="008A7F5B">
        <w:t xml:space="preserve"> </w:t>
      </w:r>
      <w:r w:rsidR="00B352F2" w:rsidRPr="00FB112F">
        <w:t xml:space="preserve"> </w:t>
      </w:r>
      <w:r w:rsidR="00AF46AF" w:rsidRPr="00FB112F">
        <w:t>Then</w:t>
      </w:r>
      <w:r w:rsidR="00B352F2" w:rsidRPr="00FB112F">
        <w:t xml:space="preserve"> </w:t>
      </w:r>
      <w:r w:rsidR="00AF46AF" w:rsidRPr="00FB112F">
        <w:t>pointing</w:t>
      </w:r>
      <w:r w:rsidR="00B352F2" w:rsidRPr="00FB112F">
        <w:t xml:space="preserve"> </w:t>
      </w:r>
      <w:r w:rsidR="00AF46AF" w:rsidRPr="00FB112F">
        <w:t>to</w:t>
      </w:r>
      <w:r w:rsidR="00B352F2" w:rsidRPr="00FB112F">
        <w:t xml:space="preserve"> </w:t>
      </w:r>
      <w:r w:rsidR="00AF46AF" w:rsidRPr="00FB112F">
        <w:t>the</w:t>
      </w:r>
      <w:r w:rsidR="00B352F2" w:rsidRPr="00FB112F">
        <w:t xml:space="preserve"> </w:t>
      </w:r>
      <w:r w:rsidR="00AF46AF" w:rsidRPr="00FB112F">
        <w:t>lamp</w:t>
      </w:r>
      <w:r w:rsidR="00B352F2" w:rsidRPr="00FB112F">
        <w:t xml:space="preserve"> </w:t>
      </w:r>
      <w:r w:rsidR="00AF46AF" w:rsidRPr="00FB112F">
        <w:t>in</w:t>
      </w:r>
      <w:r w:rsidR="00B352F2" w:rsidRPr="00FB112F">
        <w:t xml:space="preserve"> </w:t>
      </w:r>
      <w:r w:rsidR="00AF46AF" w:rsidRPr="00FB112F">
        <w:t>the</w:t>
      </w:r>
      <w:r w:rsidR="00B352F2" w:rsidRPr="00FB112F">
        <w:t xml:space="preserve"> </w:t>
      </w:r>
      <w:r w:rsidR="00AF46AF" w:rsidRPr="00FB112F">
        <w:t>room,</w:t>
      </w:r>
      <w:r w:rsidR="00B352F2" w:rsidRPr="00FB112F">
        <w:t xml:space="preserve"> </w:t>
      </w:r>
      <w:r w:rsidR="00AF46AF" w:rsidRPr="00FB112F">
        <w:t>He</w:t>
      </w:r>
      <w:r w:rsidR="00B352F2" w:rsidRPr="00FB112F">
        <w:t xml:space="preserve"> </w:t>
      </w:r>
      <w:r w:rsidR="00AF46AF" w:rsidRPr="00FB112F">
        <w:t>said</w:t>
      </w:r>
      <w:r w:rsidRPr="00FB112F">
        <w:t>:</w:t>
      </w:r>
      <w:r w:rsidR="00B352F2" w:rsidRPr="00FB112F">
        <w:t xml:space="preserve">  </w:t>
      </w:r>
      <w:r w:rsidRPr="00FB112F">
        <w:t>“</w:t>
      </w:r>
      <w:r w:rsidR="00AF46AF" w:rsidRPr="00FB112F">
        <w:t>This</w:t>
      </w:r>
      <w:r w:rsidR="00B352F2" w:rsidRPr="00FB112F">
        <w:t xml:space="preserve"> </w:t>
      </w:r>
      <w:r w:rsidR="00AF46AF" w:rsidRPr="00FB112F">
        <w:t>lamp</w:t>
      </w:r>
      <w:r w:rsidR="00B352F2" w:rsidRPr="00FB112F">
        <w:t xml:space="preserve"> </w:t>
      </w:r>
      <w:r w:rsidR="00AF46AF" w:rsidRPr="00FB112F">
        <w:t>is</w:t>
      </w:r>
      <w:r w:rsidR="00B352F2" w:rsidRPr="00FB112F">
        <w:t xml:space="preserve"> </w:t>
      </w:r>
      <w:r w:rsidR="00AF46AF" w:rsidRPr="00FB112F">
        <w:t>efficient</w:t>
      </w:r>
      <w:r w:rsidR="00B352F2" w:rsidRPr="00FB112F">
        <w:t xml:space="preserve"> </w:t>
      </w:r>
      <w:r w:rsidR="00AF46AF" w:rsidRPr="00FB112F">
        <w:t>through</w:t>
      </w:r>
      <w:r w:rsidR="00B352F2" w:rsidRPr="00FB112F">
        <w:t xml:space="preserve"> </w:t>
      </w:r>
      <w:r w:rsidR="00AF46AF" w:rsidRPr="00FB112F">
        <w:t>its</w:t>
      </w:r>
      <w:r w:rsidR="00B352F2" w:rsidRPr="00FB112F">
        <w:t xml:space="preserve"> </w:t>
      </w:r>
      <w:r w:rsidR="00AF46AF" w:rsidRPr="00FB112F">
        <w:t>light,</w:t>
      </w:r>
      <w:r w:rsidR="00B352F2" w:rsidRPr="00FB112F">
        <w:t xml:space="preserve"> </w:t>
      </w:r>
      <w:r w:rsidR="00AF46AF" w:rsidRPr="00FB112F">
        <w:t>so</w:t>
      </w:r>
      <w:r w:rsidR="00B352F2" w:rsidRPr="00FB112F">
        <w:t xml:space="preserve"> </w:t>
      </w:r>
      <w:r w:rsidR="00AF46AF" w:rsidRPr="00FB112F">
        <w:t>the</w:t>
      </w:r>
      <w:r w:rsidR="00B352F2" w:rsidRPr="00FB112F">
        <w:t xml:space="preserve"> </w:t>
      </w:r>
      <w:r w:rsidR="00AF46AF" w:rsidRPr="00FB112F">
        <w:t>light</w:t>
      </w:r>
      <w:r w:rsidR="00B352F2" w:rsidRPr="00FB112F">
        <w:t xml:space="preserve"> </w:t>
      </w:r>
      <w:r w:rsidR="00AF46AF" w:rsidRPr="00FB112F">
        <w:t>of</w:t>
      </w:r>
      <w:r w:rsidR="00B352F2" w:rsidRPr="00FB112F">
        <w:t xml:space="preserve"> </w:t>
      </w:r>
      <w:r w:rsidR="00AF46AF" w:rsidRPr="00FB112F">
        <w:t>men</w:t>
      </w:r>
      <w:r w:rsidR="00B352F2" w:rsidRPr="00FB112F">
        <w:t xml:space="preserve"> </w:t>
      </w:r>
      <w:r w:rsidR="00AF46AF" w:rsidRPr="00FB112F">
        <w:t>is</w:t>
      </w:r>
      <w:r w:rsidR="00B352F2" w:rsidRPr="00FB112F">
        <w:t xml:space="preserve"> </w:t>
      </w:r>
      <w:r w:rsidR="00AF46AF" w:rsidRPr="00FB112F">
        <w:t>their</w:t>
      </w:r>
      <w:r w:rsidR="00B352F2" w:rsidRPr="00FB112F">
        <w:t xml:space="preserve"> </w:t>
      </w:r>
      <w:r w:rsidR="00AF46AF" w:rsidRPr="00FB112F">
        <w:t>deeds</w:t>
      </w:r>
      <w:r w:rsidRPr="00FB112F">
        <w:t>.</w:t>
      </w:r>
      <w:r w:rsidR="00B352F2" w:rsidRPr="00FB112F">
        <w:t xml:space="preserve">  </w:t>
      </w:r>
      <w:r w:rsidR="00AF46AF" w:rsidRPr="00FB112F">
        <w:t>To</w:t>
      </w:r>
      <w:r w:rsidR="00B352F2" w:rsidRPr="00FB112F">
        <w:t xml:space="preserve"> </w:t>
      </w:r>
      <w:r w:rsidR="00AF46AF" w:rsidRPr="00FB112F">
        <w:t>be</w:t>
      </w:r>
      <w:r w:rsidR="00B352F2" w:rsidRPr="00FB112F">
        <w:t xml:space="preserve"> </w:t>
      </w:r>
      <w:r w:rsidR="00AF46AF" w:rsidRPr="00FB112F">
        <w:t>brief</w:t>
      </w:r>
      <w:r w:rsidRPr="00FB112F">
        <w:t>:</w:t>
      </w:r>
      <w:r w:rsidR="00B352F2" w:rsidRPr="00FB112F">
        <w:t xml:space="preserve">  </w:t>
      </w:r>
      <w:r w:rsidR="00AF46AF" w:rsidRPr="00FB112F">
        <w:t>Whatever</w:t>
      </w:r>
      <w:r w:rsidR="00B352F2" w:rsidRPr="00FB112F">
        <w:t xml:space="preserve"> </w:t>
      </w:r>
      <w:r w:rsidR="00AF46AF" w:rsidRPr="00FB112F">
        <w:t>may</w:t>
      </w:r>
      <w:r w:rsidR="00B352F2" w:rsidRPr="00FB112F">
        <w:t xml:space="preserve"> </w:t>
      </w:r>
      <w:r w:rsidR="00AF46AF" w:rsidRPr="00FB112F">
        <w:t>happen</w:t>
      </w:r>
      <w:r w:rsidR="00B352F2" w:rsidRPr="00FB112F">
        <w:t xml:space="preserve"> </w:t>
      </w:r>
      <w:r w:rsidR="00AF46AF" w:rsidRPr="00FB112F">
        <w:t>in</w:t>
      </w:r>
      <w:r w:rsidR="00B352F2" w:rsidRPr="00FB112F">
        <w:t xml:space="preserve"> </w:t>
      </w:r>
      <w:proofErr w:type="spellStart"/>
      <w:r w:rsidR="00AF46AF" w:rsidRPr="00FB112F">
        <w:t>Akka</w:t>
      </w:r>
      <w:proofErr w:type="spellEnd"/>
      <w:r w:rsidR="00AF46AF" w:rsidRPr="00FB112F">
        <w:t>,</w:t>
      </w:r>
      <w:r w:rsidR="00B352F2" w:rsidRPr="00FB112F">
        <w:t xml:space="preserve"> </w:t>
      </w:r>
      <w:r w:rsidR="00AF46AF" w:rsidRPr="00FB112F">
        <w:t>the</w:t>
      </w:r>
      <w:r w:rsidR="00B352F2" w:rsidRPr="00FB112F">
        <w:t xml:space="preserve"> </w:t>
      </w:r>
      <w:r w:rsidR="00AF46AF" w:rsidRPr="00FB112F">
        <w:t>believers</w:t>
      </w:r>
      <w:r w:rsidR="00B352F2" w:rsidRPr="00FB112F">
        <w:t xml:space="preserve"> </w:t>
      </w:r>
      <w:r w:rsidR="00AF46AF" w:rsidRPr="00FB112F">
        <w:t>throughout</w:t>
      </w:r>
      <w:r w:rsidR="00B352F2" w:rsidRPr="00FB112F">
        <w:t xml:space="preserve"> </w:t>
      </w:r>
      <w:r w:rsidR="00AF46AF" w:rsidRPr="00FB112F">
        <w:t>the</w:t>
      </w:r>
      <w:r w:rsidR="00B352F2" w:rsidRPr="00FB112F">
        <w:t xml:space="preserve"> </w:t>
      </w:r>
      <w:r w:rsidR="00AF46AF" w:rsidRPr="00FB112F">
        <w:t>world</w:t>
      </w:r>
      <w:r w:rsidR="00B352F2" w:rsidRPr="00FB112F">
        <w:t xml:space="preserve"> </w:t>
      </w:r>
      <w:r w:rsidR="00AF46AF" w:rsidRPr="00FB112F">
        <w:t>must</w:t>
      </w:r>
      <w:r w:rsidR="00B352F2" w:rsidRPr="00FB112F">
        <w:t xml:space="preserve"> </w:t>
      </w:r>
      <w:r w:rsidR="00AF46AF" w:rsidRPr="00FB112F">
        <w:t>not</w:t>
      </w:r>
      <w:r w:rsidR="00B352F2" w:rsidRPr="00FB112F">
        <w:t xml:space="preserve"> </w:t>
      </w:r>
      <w:r w:rsidR="00AF46AF" w:rsidRPr="00FB112F">
        <w:t>become</w:t>
      </w:r>
      <w:r w:rsidR="00B352F2" w:rsidRPr="00FB112F">
        <w:t xml:space="preserve"> </w:t>
      </w:r>
      <w:r w:rsidR="00AF46AF" w:rsidRPr="00FB112F">
        <w:t>lax</w:t>
      </w:r>
      <w:r w:rsidR="00B352F2" w:rsidRPr="00FB112F">
        <w:t xml:space="preserve"> </w:t>
      </w:r>
      <w:r w:rsidR="00AF46AF" w:rsidRPr="00FB112F">
        <w:t>in</w:t>
      </w:r>
      <w:r w:rsidR="00B352F2" w:rsidRPr="00FB112F">
        <w:t xml:space="preserve"> </w:t>
      </w:r>
      <w:r w:rsidR="00AF46AF" w:rsidRPr="00FB112F">
        <w:t>their</w:t>
      </w:r>
      <w:r w:rsidR="00B352F2" w:rsidRPr="00FB112F">
        <w:t xml:space="preserve"> </w:t>
      </w:r>
      <w:r w:rsidR="00AF46AF" w:rsidRPr="00FB112F">
        <w:t>duties;</w:t>
      </w:r>
      <w:r w:rsidR="00B352F2" w:rsidRPr="00FB112F">
        <w:t xml:space="preserve"> </w:t>
      </w:r>
      <w:r w:rsidR="00AF46AF" w:rsidRPr="00FB112F">
        <w:t>nay,</w:t>
      </w:r>
      <w:r w:rsidR="00B352F2" w:rsidRPr="00FB112F">
        <w:t xml:space="preserve"> </w:t>
      </w:r>
      <w:r w:rsidR="00AF46AF" w:rsidRPr="00FB112F">
        <w:t>they</w:t>
      </w:r>
      <w:r w:rsidR="00B352F2" w:rsidRPr="00FB112F">
        <w:t xml:space="preserve"> </w:t>
      </w:r>
      <w:r w:rsidR="00AF46AF" w:rsidRPr="00FB112F">
        <w:t>must</w:t>
      </w:r>
      <w:r w:rsidR="00B352F2" w:rsidRPr="00FB112F">
        <w:t xml:space="preserve"> </w:t>
      </w:r>
      <w:r w:rsidR="00AF46AF" w:rsidRPr="00FB112F">
        <w:t>serve</w:t>
      </w:r>
      <w:r w:rsidR="00B352F2" w:rsidRPr="00FB112F">
        <w:t xml:space="preserve"> </w:t>
      </w:r>
      <w:r w:rsidR="00AF46AF" w:rsidRPr="00FB112F">
        <w:t>the</w:t>
      </w:r>
      <w:r w:rsidR="00B352F2" w:rsidRPr="00FB112F">
        <w:t xml:space="preserve"> </w:t>
      </w:r>
      <w:r w:rsidR="00AF46AF" w:rsidRPr="00FB112F">
        <w:t>Cause</w:t>
      </w:r>
      <w:r w:rsidR="00B352F2" w:rsidRPr="00FB112F">
        <w:t xml:space="preserve"> </w:t>
      </w:r>
      <w:r w:rsidR="00AF46AF" w:rsidRPr="00FB112F">
        <w:t>which</w:t>
      </w:r>
      <w:r w:rsidR="00B352F2" w:rsidRPr="00FB112F">
        <w:t xml:space="preserve"> </w:t>
      </w:r>
      <w:r w:rsidR="00AF46AF" w:rsidRPr="00FB112F">
        <w:t>is</w:t>
      </w:r>
      <w:r w:rsidR="00B352F2" w:rsidRPr="00FB112F">
        <w:t xml:space="preserve"> </w:t>
      </w:r>
      <w:r w:rsidR="00AF46AF" w:rsidRPr="00FB112F">
        <w:t>of</w:t>
      </w:r>
      <w:r w:rsidR="00B352F2" w:rsidRPr="00FB112F">
        <w:t xml:space="preserve"> </w:t>
      </w:r>
      <w:r w:rsidR="00AF46AF" w:rsidRPr="00FB112F">
        <w:t>the</w:t>
      </w:r>
      <w:r w:rsidR="00B352F2" w:rsidRPr="00FB112F">
        <w:t xml:space="preserve"> </w:t>
      </w:r>
      <w:r w:rsidR="00AF46AF" w:rsidRPr="00FB112F">
        <w:t>utmost</w:t>
      </w:r>
      <w:r w:rsidR="00B352F2" w:rsidRPr="00FB112F">
        <w:t xml:space="preserve"> </w:t>
      </w:r>
      <w:r w:rsidR="00AF46AF" w:rsidRPr="00FB112F">
        <w:t>importance</w:t>
      </w:r>
      <w:r w:rsidRPr="00FB112F">
        <w:t>.</w:t>
      </w:r>
      <w:r w:rsidR="00B352F2" w:rsidRPr="00FB112F">
        <w:t xml:space="preserve">  </w:t>
      </w:r>
      <w:r w:rsidR="00AF46AF" w:rsidRPr="00FB112F">
        <w:t>When</w:t>
      </w:r>
      <w:r w:rsidR="00B352F2" w:rsidRPr="00FB112F">
        <w:t xml:space="preserve"> </w:t>
      </w:r>
      <w:r w:rsidR="00AF46AF" w:rsidRPr="00FB112F">
        <w:t>His</w:t>
      </w:r>
      <w:r w:rsidR="00B352F2" w:rsidRPr="00FB112F">
        <w:t xml:space="preserve"> </w:t>
      </w:r>
      <w:r w:rsidR="00AF46AF" w:rsidRPr="00FB112F">
        <w:t>Holiness</w:t>
      </w:r>
      <w:r w:rsidR="00B352F2" w:rsidRPr="00FB112F">
        <w:t xml:space="preserve"> </w:t>
      </w:r>
      <w:r w:rsidR="00AF46AF" w:rsidRPr="00FB112F">
        <w:t>the</w:t>
      </w:r>
      <w:r w:rsidR="00B352F2" w:rsidRPr="00FB112F">
        <w:t xml:space="preserve"> </w:t>
      </w:r>
      <w:r w:rsidR="00AF46AF" w:rsidRPr="00FB112F">
        <w:t>Spirit</w:t>
      </w:r>
      <w:r w:rsidR="00B352F2" w:rsidRPr="00FB112F">
        <w:t xml:space="preserve"> </w:t>
      </w:r>
      <w:r w:rsidR="00AF46AF" w:rsidRPr="00FB112F">
        <w:t>(Christ)</w:t>
      </w:r>
      <w:r w:rsidR="00B352F2" w:rsidRPr="00FB112F">
        <w:t xml:space="preserve"> </w:t>
      </w:r>
      <w:r w:rsidR="00AF46AF" w:rsidRPr="00FB112F">
        <w:t>was</w:t>
      </w:r>
      <w:r w:rsidR="00B352F2" w:rsidRPr="00FB112F">
        <w:t xml:space="preserve"> </w:t>
      </w:r>
      <w:r w:rsidR="00AF46AF" w:rsidRPr="00FB112F">
        <w:t>martyred,</w:t>
      </w:r>
      <w:r w:rsidR="00B352F2" w:rsidRPr="00FB112F">
        <w:t xml:space="preserve"> </w:t>
      </w:r>
      <w:r w:rsidR="00AF46AF" w:rsidRPr="00FB112F">
        <w:t>the</w:t>
      </w:r>
      <w:r w:rsidR="00B352F2" w:rsidRPr="00FB112F">
        <w:t xml:space="preserve"> </w:t>
      </w:r>
      <w:r w:rsidR="00AF46AF" w:rsidRPr="00FB112F">
        <w:t>only</w:t>
      </w:r>
      <w:r w:rsidR="00B352F2" w:rsidRPr="00FB112F">
        <w:t xml:space="preserve"> </w:t>
      </w:r>
      <w:r w:rsidR="00AF46AF" w:rsidRPr="00FB112F">
        <w:t>one</w:t>
      </w:r>
      <w:r w:rsidR="00B352F2" w:rsidRPr="00FB112F">
        <w:t xml:space="preserve"> </w:t>
      </w:r>
      <w:r w:rsidR="00AF46AF" w:rsidRPr="00FB112F">
        <w:t>who</w:t>
      </w:r>
      <w:r w:rsidR="00B352F2" w:rsidRPr="00FB112F">
        <w:t xml:space="preserve"> </w:t>
      </w:r>
      <w:r w:rsidR="00AF46AF" w:rsidRPr="00FB112F">
        <w:t>was</w:t>
      </w:r>
      <w:r w:rsidR="00B352F2" w:rsidRPr="00FB112F">
        <w:t xml:space="preserve"> </w:t>
      </w:r>
      <w:r w:rsidR="00AF46AF" w:rsidRPr="00FB112F">
        <w:t>not</w:t>
      </w:r>
      <w:r w:rsidR="00B352F2" w:rsidRPr="00FB112F">
        <w:t xml:space="preserve"> </w:t>
      </w:r>
      <w:r w:rsidR="00AF46AF" w:rsidRPr="00FB112F">
        <w:t>disturbed</w:t>
      </w:r>
      <w:r w:rsidR="00B352F2" w:rsidRPr="00FB112F">
        <w:t xml:space="preserve"> </w:t>
      </w:r>
      <w:r w:rsidR="00AF46AF" w:rsidRPr="00FB112F">
        <w:t>at</w:t>
      </w:r>
      <w:r w:rsidR="00B352F2" w:rsidRPr="00FB112F">
        <w:t xml:space="preserve"> </w:t>
      </w:r>
      <w:r w:rsidR="00AF46AF" w:rsidRPr="00FB112F">
        <w:t>all</w:t>
      </w:r>
      <w:r w:rsidR="00B352F2" w:rsidRPr="00FB112F">
        <w:t xml:space="preserve"> </w:t>
      </w:r>
      <w:r w:rsidR="00AF46AF" w:rsidRPr="00FB112F">
        <w:t>was</w:t>
      </w:r>
      <w:r w:rsidR="00B352F2" w:rsidRPr="00FB112F">
        <w:t xml:space="preserve"> </w:t>
      </w:r>
      <w:r w:rsidR="00AF46AF" w:rsidRPr="00FB112F">
        <w:t>Mary</w:t>
      </w:r>
      <w:r w:rsidR="00B352F2" w:rsidRPr="00FB112F">
        <w:t xml:space="preserve"> </w:t>
      </w:r>
      <w:r w:rsidR="00AF46AF" w:rsidRPr="00FB112F">
        <w:t>Magdalene</w:t>
      </w:r>
      <w:r w:rsidRPr="00FB112F">
        <w:t>.</w:t>
      </w:r>
      <w:r w:rsidR="00B352F2" w:rsidRPr="00FB112F">
        <w:t xml:space="preserve">  </w:t>
      </w:r>
      <w:r w:rsidR="00AF46AF" w:rsidRPr="00FB112F">
        <w:t>For</w:t>
      </w:r>
      <w:r w:rsidR="00B352F2" w:rsidRPr="00FB112F">
        <w:t xml:space="preserve"> </w:t>
      </w:r>
      <w:r w:rsidR="00AF46AF" w:rsidRPr="00FB112F">
        <w:t>the</w:t>
      </w:r>
      <w:r w:rsidR="00B352F2" w:rsidRPr="00FB112F">
        <w:t xml:space="preserve"> </w:t>
      </w:r>
      <w:r w:rsidR="00AF46AF" w:rsidRPr="00FB112F">
        <w:t>rest</w:t>
      </w:r>
      <w:r w:rsidR="00B352F2" w:rsidRPr="00FB112F">
        <w:t xml:space="preserve"> </w:t>
      </w:r>
      <w:r w:rsidR="00AF46AF" w:rsidRPr="00FB112F">
        <w:t>of</w:t>
      </w:r>
      <w:r w:rsidR="00B352F2" w:rsidRPr="00FB112F">
        <w:t xml:space="preserve"> </w:t>
      </w:r>
      <w:r w:rsidR="00AF46AF" w:rsidRPr="00FB112F">
        <w:t>the</w:t>
      </w:r>
      <w:r w:rsidR="00B352F2" w:rsidRPr="00FB112F">
        <w:t xml:space="preserve"> </w:t>
      </w:r>
      <w:r w:rsidR="00AF46AF" w:rsidRPr="00FB112F">
        <w:t>disciples</w:t>
      </w:r>
      <w:r w:rsidR="00B352F2" w:rsidRPr="00FB112F">
        <w:t xml:space="preserve"> </w:t>
      </w:r>
      <w:r w:rsidR="00AF46AF" w:rsidRPr="00FB112F">
        <w:t>were</w:t>
      </w:r>
      <w:r w:rsidR="00B352F2" w:rsidRPr="00FB112F">
        <w:t xml:space="preserve"> </w:t>
      </w:r>
      <w:r w:rsidR="00AF46AF" w:rsidRPr="00FB112F">
        <w:t>confused</w:t>
      </w:r>
      <w:r w:rsidR="00B352F2" w:rsidRPr="00FB112F">
        <w:t xml:space="preserve"> </w:t>
      </w:r>
      <w:r w:rsidR="00AF46AF" w:rsidRPr="00FB112F">
        <w:t>and</w:t>
      </w:r>
      <w:r w:rsidR="00B352F2" w:rsidRPr="00FB112F">
        <w:t xml:space="preserve"> </w:t>
      </w:r>
      <w:r w:rsidR="00AF46AF" w:rsidRPr="00FB112F">
        <w:t>discouraged</w:t>
      </w:r>
      <w:r w:rsidRPr="00FB112F">
        <w:t>.</w:t>
      </w:r>
      <w:r w:rsidR="00B352F2" w:rsidRPr="00FB112F">
        <w:t xml:space="preserve">  </w:t>
      </w:r>
      <w:r w:rsidR="00AF46AF" w:rsidRPr="00FB112F">
        <w:t>When</w:t>
      </w:r>
      <w:r w:rsidR="00B352F2" w:rsidRPr="00FB112F">
        <w:t xml:space="preserve"> </w:t>
      </w:r>
      <w:r w:rsidR="00AF46AF" w:rsidRPr="00FB112F">
        <w:t>Mary</w:t>
      </w:r>
      <w:r w:rsidR="00B352F2" w:rsidRPr="00FB112F">
        <w:t xml:space="preserve"> </w:t>
      </w:r>
      <w:r w:rsidR="00AF46AF" w:rsidRPr="00FB112F">
        <w:t>became</w:t>
      </w:r>
      <w:r w:rsidR="00B352F2" w:rsidRPr="00FB112F">
        <w:t xml:space="preserve"> </w:t>
      </w:r>
      <w:r w:rsidR="00AF46AF" w:rsidRPr="00FB112F">
        <w:t>a</w:t>
      </w:r>
      <w:r w:rsidR="00B352F2" w:rsidRPr="00FB112F">
        <w:t xml:space="preserve"> </w:t>
      </w:r>
      <w:r w:rsidR="00AF46AF" w:rsidRPr="00FB112F">
        <w:t>believer,</w:t>
      </w:r>
      <w:r w:rsidR="00B352F2" w:rsidRPr="00FB112F">
        <w:t xml:space="preserve"> </w:t>
      </w:r>
      <w:r w:rsidR="00AF46AF" w:rsidRPr="00FB112F">
        <w:t>and</w:t>
      </w:r>
      <w:r w:rsidR="00B352F2" w:rsidRPr="00FB112F">
        <w:t xml:space="preserve"> </w:t>
      </w:r>
      <w:r w:rsidR="00AF46AF" w:rsidRPr="00FB112F">
        <w:t>fell</w:t>
      </w:r>
      <w:r w:rsidR="00B352F2" w:rsidRPr="00FB112F">
        <w:t xml:space="preserve"> </w:t>
      </w:r>
      <w:r w:rsidR="00AF46AF" w:rsidRPr="00FB112F">
        <w:t>upon</w:t>
      </w:r>
      <w:r w:rsidR="00B352F2" w:rsidRPr="00FB112F">
        <w:t xml:space="preserve"> </w:t>
      </w:r>
      <w:r w:rsidR="00AF46AF" w:rsidRPr="00FB112F">
        <w:t>the</w:t>
      </w:r>
      <w:r w:rsidR="00B352F2" w:rsidRPr="00FB112F">
        <w:t xml:space="preserve"> </w:t>
      </w:r>
      <w:r w:rsidR="00AF46AF" w:rsidRPr="00FB112F">
        <w:t>feet</w:t>
      </w:r>
      <w:r w:rsidR="00B352F2" w:rsidRPr="00FB112F">
        <w:t xml:space="preserve"> </w:t>
      </w:r>
      <w:r w:rsidR="00AF46AF" w:rsidRPr="00FB112F">
        <w:t>of</w:t>
      </w:r>
      <w:r w:rsidR="00B352F2" w:rsidRPr="00FB112F">
        <w:t xml:space="preserve"> </w:t>
      </w:r>
      <w:r w:rsidR="00AF46AF" w:rsidRPr="00FB112F">
        <w:t>Christ,</w:t>
      </w:r>
      <w:r w:rsidR="00B352F2" w:rsidRPr="00FB112F">
        <w:t xml:space="preserve"> </w:t>
      </w:r>
      <w:r w:rsidR="00AF46AF" w:rsidRPr="00FB112F">
        <w:t>although</w:t>
      </w:r>
      <w:r w:rsidR="00B352F2" w:rsidRPr="00FB112F">
        <w:t xml:space="preserve"> </w:t>
      </w:r>
      <w:r w:rsidR="00AF46AF" w:rsidRPr="00FB112F">
        <w:t>she</w:t>
      </w:r>
      <w:r w:rsidR="00B352F2" w:rsidRPr="00FB112F">
        <w:t xml:space="preserve"> </w:t>
      </w:r>
      <w:r w:rsidR="00AF46AF" w:rsidRPr="00FB112F">
        <w:t>was</w:t>
      </w:r>
      <w:r w:rsidR="00B352F2" w:rsidRPr="00FB112F">
        <w:t xml:space="preserve"> </w:t>
      </w:r>
      <w:r w:rsidR="00AF46AF" w:rsidRPr="00FB112F">
        <w:t>a</w:t>
      </w:r>
      <w:r w:rsidR="00B352F2" w:rsidRPr="00FB112F">
        <w:t xml:space="preserve"> </w:t>
      </w:r>
      <w:r w:rsidR="00AF46AF" w:rsidRPr="00FB112F">
        <w:t>villager</w:t>
      </w:r>
      <w:r w:rsidR="00B352F2" w:rsidRPr="00FB112F">
        <w:t xml:space="preserve"> </w:t>
      </w:r>
      <w:r w:rsidR="00AF46AF" w:rsidRPr="00FB112F">
        <w:t>of</w:t>
      </w:r>
      <w:r w:rsidR="00B352F2" w:rsidRPr="00FB112F">
        <w:t xml:space="preserve"> </w:t>
      </w:r>
      <w:r w:rsidR="00AF46AF" w:rsidRPr="00FB112F">
        <w:t>no</w:t>
      </w:r>
      <w:r w:rsidR="00B352F2" w:rsidRPr="00FB112F">
        <w:t xml:space="preserve"> </w:t>
      </w:r>
      <w:r w:rsidR="00AF46AF" w:rsidRPr="00FB112F">
        <w:t>good</w:t>
      </w:r>
      <w:r w:rsidR="00B352F2" w:rsidRPr="00FB112F">
        <w:t xml:space="preserve"> </w:t>
      </w:r>
      <w:r w:rsidR="00AF46AF" w:rsidRPr="00FB112F">
        <w:t>repute,</w:t>
      </w:r>
      <w:r w:rsidR="00B352F2" w:rsidRPr="00FB112F">
        <w:t xml:space="preserve"> </w:t>
      </w:r>
      <w:r w:rsidR="00AF46AF" w:rsidRPr="00FB112F">
        <w:t>Christ</w:t>
      </w:r>
      <w:r w:rsidR="00B352F2" w:rsidRPr="00FB112F">
        <w:t xml:space="preserve"> </w:t>
      </w:r>
      <w:r w:rsidR="00AF46AF" w:rsidRPr="00FB112F">
        <w:t>did</w:t>
      </w:r>
      <w:r w:rsidR="00B352F2" w:rsidRPr="00FB112F">
        <w:t xml:space="preserve"> </w:t>
      </w:r>
      <w:r w:rsidR="00AF46AF" w:rsidRPr="00FB112F">
        <w:t>not</w:t>
      </w:r>
      <w:r w:rsidR="00B352F2" w:rsidRPr="00FB112F">
        <w:t xml:space="preserve"> </w:t>
      </w:r>
      <w:r w:rsidR="00AF46AF" w:rsidRPr="00FB112F">
        <w:t>withhold</w:t>
      </w:r>
      <w:r w:rsidR="00B352F2" w:rsidRPr="00FB112F">
        <w:t xml:space="preserve"> </w:t>
      </w:r>
      <w:r w:rsidR="00AF46AF" w:rsidRPr="00FB112F">
        <w:t>His</w:t>
      </w:r>
      <w:r w:rsidR="00B352F2" w:rsidRPr="00FB112F">
        <w:t xml:space="preserve"> </w:t>
      </w:r>
      <w:r w:rsidR="00AF46AF" w:rsidRPr="00FB112F">
        <w:t>feet</w:t>
      </w:r>
      <w:r w:rsidR="00B352F2" w:rsidRPr="00FB112F">
        <w:t xml:space="preserve"> </w:t>
      </w:r>
      <w:r w:rsidR="00AF46AF" w:rsidRPr="00FB112F">
        <w:t>from</w:t>
      </w:r>
      <w:r w:rsidR="00B352F2" w:rsidRPr="00FB112F">
        <w:t xml:space="preserve"> </w:t>
      </w:r>
      <w:r w:rsidR="00AF46AF" w:rsidRPr="00FB112F">
        <w:t>her</w:t>
      </w:r>
      <w:r w:rsidRPr="00FB112F">
        <w:t>.</w:t>
      </w:r>
      <w:r w:rsidR="00B352F2" w:rsidRPr="00FB112F">
        <w:t xml:space="preserve">  </w:t>
      </w:r>
      <w:r w:rsidR="00AF46AF" w:rsidRPr="00FB112F">
        <w:t>This</w:t>
      </w:r>
      <w:r w:rsidR="00B352F2" w:rsidRPr="00FB112F">
        <w:t xml:space="preserve"> </w:t>
      </w:r>
      <w:r w:rsidR="00AF46AF" w:rsidRPr="00FB112F">
        <w:t>caused</w:t>
      </w:r>
      <w:r w:rsidR="00B352F2" w:rsidRPr="00FB112F">
        <w:t xml:space="preserve"> </w:t>
      </w:r>
      <w:r w:rsidR="00AF46AF" w:rsidRPr="00FB112F">
        <w:t>many</w:t>
      </w:r>
      <w:r w:rsidR="00B352F2" w:rsidRPr="00FB112F">
        <w:t xml:space="preserve"> </w:t>
      </w:r>
      <w:r w:rsidR="00AF46AF" w:rsidRPr="00FB112F">
        <w:t>of</w:t>
      </w:r>
      <w:r w:rsidR="00B352F2" w:rsidRPr="00FB112F">
        <w:t xml:space="preserve"> </w:t>
      </w:r>
      <w:r w:rsidR="00AF46AF" w:rsidRPr="00FB112F">
        <w:t>His</w:t>
      </w:r>
      <w:r w:rsidR="00B352F2" w:rsidRPr="00FB112F">
        <w:t xml:space="preserve"> </w:t>
      </w:r>
      <w:r w:rsidR="00AF46AF" w:rsidRPr="00FB112F">
        <w:t>followers,</w:t>
      </w:r>
      <w:r w:rsidR="00B352F2" w:rsidRPr="00FB112F">
        <w:t xml:space="preserve"> </w:t>
      </w:r>
      <w:r w:rsidR="00AF46AF" w:rsidRPr="00FB112F">
        <w:t>as</w:t>
      </w:r>
      <w:r w:rsidR="00B352F2" w:rsidRPr="00FB112F">
        <w:t xml:space="preserve"> </w:t>
      </w:r>
      <w:r w:rsidR="00AF46AF" w:rsidRPr="00FB112F">
        <w:t>well</w:t>
      </w:r>
      <w:r w:rsidR="00B352F2" w:rsidRPr="00FB112F">
        <w:t xml:space="preserve"> </w:t>
      </w:r>
      <w:r w:rsidR="00AF46AF" w:rsidRPr="00FB112F">
        <w:t>as</w:t>
      </w:r>
      <w:r w:rsidR="00B352F2" w:rsidRPr="00FB112F">
        <w:t xml:space="preserve"> </w:t>
      </w:r>
      <w:r w:rsidR="00AF46AF" w:rsidRPr="00FB112F">
        <w:t>many</w:t>
      </w:r>
      <w:r w:rsidR="00B352F2" w:rsidRPr="00FB112F">
        <w:t xml:space="preserve"> </w:t>
      </w:r>
      <w:r w:rsidR="00AF46AF" w:rsidRPr="00FB112F">
        <w:t>among</w:t>
      </w:r>
      <w:r w:rsidR="00B352F2" w:rsidRPr="00FB112F">
        <w:t xml:space="preserve"> </w:t>
      </w:r>
      <w:r w:rsidR="00AF46AF" w:rsidRPr="00FB112F">
        <w:t>the</w:t>
      </w:r>
      <w:r w:rsidR="00B352F2" w:rsidRPr="00FB112F">
        <w:t xml:space="preserve"> </w:t>
      </w:r>
      <w:r w:rsidR="00AF46AF" w:rsidRPr="00FB112F">
        <w:t>Jews,</w:t>
      </w:r>
      <w:r w:rsidR="00B352F2" w:rsidRPr="00FB112F">
        <w:t xml:space="preserve"> </w:t>
      </w:r>
      <w:r w:rsidR="00AF46AF" w:rsidRPr="00FB112F">
        <w:t>to</w:t>
      </w:r>
      <w:r w:rsidR="00B352F2" w:rsidRPr="00FB112F">
        <w:t xml:space="preserve"> </w:t>
      </w:r>
      <w:r w:rsidR="00AF46AF" w:rsidRPr="00FB112F">
        <w:t>turn</w:t>
      </w:r>
      <w:r w:rsidR="00B352F2" w:rsidRPr="00FB112F">
        <w:t xml:space="preserve"> </w:t>
      </w:r>
      <w:r w:rsidR="00AF46AF" w:rsidRPr="00FB112F">
        <w:t>away</w:t>
      </w:r>
      <w:r w:rsidR="00B352F2" w:rsidRPr="00FB112F">
        <w:t xml:space="preserve"> </w:t>
      </w:r>
      <w:r w:rsidR="00AF46AF" w:rsidRPr="00FB112F">
        <w:t>from</w:t>
      </w:r>
      <w:r w:rsidR="00B352F2" w:rsidRPr="00FB112F">
        <w:t xml:space="preserve"> </w:t>
      </w:r>
      <w:r w:rsidR="00AF46AF" w:rsidRPr="00FB112F">
        <w:t>Him</w:t>
      </w:r>
      <w:r w:rsidRPr="00FB112F">
        <w:t>.</w:t>
      </w:r>
      <w:r w:rsidR="00B352F2" w:rsidRPr="00FB112F">
        <w:t xml:space="preserve">  </w:t>
      </w:r>
      <w:r w:rsidR="00AF46AF" w:rsidRPr="00FB112F">
        <w:t>But</w:t>
      </w:r>
      <w:r w:rsidR="00B352F2" w:rsidRPr="00FB112F">
        <w:t xml:space="preserve"> </w:t>
      </w:r>
      <w:r w:rsidR="00AF46AF" w:rsidRPr="00FB112F">
        <w:t>Christ</w:t>
      </w:r>
      <w:r w:rsidR="00B352F2" w:rsidRPr="00FB112F">
        <w:t xml:space="preserve"> </w:t>
      </w:r>
      <w:r w:rsidR="00AF46AF" w:rsidRPr="00FB112F">
        <w:t>heeded</w:t>
      </w:r>
      <w:r w:rsidR="00B352F2" w:rsidRPr="00FB112F">
        <w:t xml:space="preserve"> </w:t>
      </w:r>
      <w:r w:rsidR="00AF46AF" w:rsidRPr="00FB112F">
        <w:t>them</w:t>
      </w:r>
      <w:r w:rsidR="00B352F2" w:rsidRPr="00FB112F">
        <w:t xml:space="preserve"> </w:t>
      </w:r>
      <w:r w:rsidR="00AF46AF" w:rsidRPr="00FB112F">
        <w:t>not,</w:t>
      </w:r>
      <w:r w:rsidR="00B352F2" w:rsidRPr="00FB112F">
        <w:t xml:space="preserve"> </w:t>
      </w:r>
      <w:r w:rsidR="00AF46AF" w:rsidRPr="00FB112F">
        <w:t>and</w:t>
      </w:r>
      <w:r w:rsidR="00B352F2" w:rsidRPr="00FB112F">
        <w:t xml:space="preserve"> </w:t>
      </w:r>
      <w:r w:rsidR="00AF46AF" w:rsidRPr="00FB112F">
        <w:t>said</w:t>
      </w:r>
      <w:r w:rsidR="00B352F2" w:rsidRPr="00FB112F">
        <w:t xml:space="preserve"> </w:t>
      </w:r>
      <w:r w:rsidR="00AF46AF" w:rsidRPr="00FB112F">
        <w:t>to</w:t>
      </w:r>
      <w:r w:rsidR="00B352F2" w:rsidRPr="00FB112F">
        <w:t xml:space="preserve"> </w:t>
      </w:r>
      <w:r w:rsidR="00AF46AF" w:rsidRPr="00FB112F">
        <w:t>Mary</w:t>
      </w:r>
      <w:r w:rsidRPr="00FB112F">
        <w:t>:</w:t>
      </w:r>
      <w:r w:rsidR="00B352F2" w:rsidRPr="00FB112F">
        <w:t xml:space="preserve">  </w:t>
      </w:r>
      <w:r w:rsidRPr="00FB112F">
        <w:t>‘</w:t>
      </w:r>
      <w:r w:rsidR="00AF46AF" w:rsidRPr="00FB112F">
        <w:t>Arise,</w:t>
      </w:r>
      <w:r w:rsidR="00B352F2" w:rsidRPr="00FB112F">
        <w:t xml:space="preserve"> </w:t>
      </w:r>
      <w:r w:rsidR="00AF46AF" w:rsidRPr="00FB112F">
        <w:t>thy</w:t>
      </w:r>
      <w:r w:rsidR="00B352F2" w:rsidRPr="00FB112F">
        <w:t xml:space="preserve"> </w:t>
      </w:r>
      <w:r w:rsidR="00AF46AF" w:rsidRPr="00FB112F">
        <w:t>sins</w:t>
      </w:r>
      <w:r w:rsidR="00B352F2" w:rsidRPr="00FB112F">
        <w:t xml:space="preserve"> </w:t>
      </w:r>
      <w:r w:rsidR="00AF46AF" w:rsidRPr="00FB112F">
        <w:t>are</w:t>
      </w:r>
      <w:r w:rsidR="00B352F2" w:rsidRPr="00FB112F">
        <w:t xml:space="preserve"> </w:t>
      </w:r>
      <w:r w:rsidR="00AF46AF" w:rsidRPr="00FB112F">
        <w:t>forgiven.</w:t>
      </w:r>
      <w:r w:rsidRPr="00FB112F">
        <w:t>’</w:t>
      </w:r>
      <w:r w:rsidR="00B352F2" w:rsidRPr="00FB112F">
        <w:t xml:space="preserve"> </w:t>
      </w:r>
      <w:r w:rsidR="008A7F5B">
        <w:t xml:space="preserve"> </w:t>
      </w:r>
      <w:r w:rsidR="00AF46AF" w:rsidRPr="00FB112F">
        <w:t>Then</w:t>
      </w:r>
      <w:r w:rsidR="00B352F2" w:rsidRPr="00FB112F">
        <w:t xml:space="preserve"> </w:t>
      </w:r>
      <w:r w:rsidR="00AF46AF" w:rsidRPr="00FB112F">
        <w:t>Mary</w:t>
      </w:r>
      <w:r w:rsidR="00B352F2" w:rsidRPr="00FB112F">
        <w:t xml:space="preserve"> </w:t>
      </w:r>
      <w:r w:rsidR="00AF46AF" w:rsidRPr="00FB112F">
        <w:t>arose</w:t>
      </w:r>
      <w:r w:rsidR="00B352F2" w:rsidRPr="00FB112F">
        <w:t xml:space="preserve"> </w:t>
      </w:r>
      <w:r w:rsidR="00AF46AF" w:rsidRPr="00FB112F">
        <w:t>and</w:t>
      </w:r>
      <w:r w:rsidR="00B352F2" w:rsidRPr="00FB112F">
        <w:t xml:space="preserve"> </w:t>
      </w:r>
      <w:r w:rsidR="00AF46AF" w:rsidRPr="00FB112F">
        <w:t>repented;</w:t>
      </w:r>
      <w:r w:rsidR="00B352F2" w:rsidRPr="00FB112F">
        <w:t xml:space="preserve"> </w:t>
      </w:r>
      <w:r w:rsidR="00AF46AF" w:rsidRPr="00FB112F">
        <w:t>and</w:t>
      </w:r>
      <w:r w:rsidR="00B352F2" w:rsidRPr="00FB112F">
        <w:t xml:space="preserve"> </w:t>
      </w:r>
      <w:r w:rsidR="00AF46AF" w:rsidRPr="00FB112F">
        <w:t>from</w:t>
      </w:r>
      <w:r w:rsidR="00B352F2" w:rsidRPr="00FB112F">
        <w:t xml:space="preserve"> </w:t>
      </w:r>
      <w:r w:rsidR="00AF46AF" w:rsidRPr="00FB112F">
        <w:t>that</w:t>
      </w:r>
      <w:r w:rsidR="00B352F2" w:rsidRPr="00FB112F">
        <w:t xml:space="preserve"> </w:t>
      </w:r>
      <w:r w:rsidR="00AF46AF" w:rsidRPr="00FB112F">
        <w:t>time</w:t>
      </w:r>
      <w:r w:rsidR="00B352F2" w:rsidRPr="00FB112F">
        <w:t xml:space="preserve"> </w:t>
      </w:r>
      <w:r w:rsidR="00AF46AF" w:rsidRPr="00FB112F">
        <w:t>on</w:t>
      </w:r>
      <w:r w:rsidR="00B352F2" w:rsidRPr="00FB112F">
        <w:t xml:space="preserve"> </w:t>
      </w:r>
      <w:r w:rsidR="00AF46AF" w:rsidRPr="00FB112F">
        <w:t>devoted</w:t>
      </w:r>
      <w:r w:rsidR="00B352F2" w:rsidRPr="00FB112F">
        <w:t xml:space="preserve"> </w:t>
      </w:r>
      <w:r w:rsidR="00AF46AF" w:rsidRPr="00FB112F">
        <w:t>herself</w:t>
      </w:r>
      <w:r w:rsidR="00B352F2" w:rsidRPr="00FB112F">
        <w:t xml:space="preserve"> </w:t>
      </w:r>
      <w:r w:rsidR="00AF46AF" w:rsidRPr="00FB112F">
        <w:t>to</w:t>
      </w:r>
      <w:r w:rsidR="00B352F2" w:rsidRPr="00FB112F">
        <w:t xml:space="preserve"> </w:t>
      </w:r>
      <w:r w:rsidR="00AF46AF" w:rsidRPr="00FB112F">
        <w:t>the</w:t>
      </w:r>
      <w:r w:rsidR="00B352F2" w:rsidRPr="00FB112F">
        <w:t xml:space="preserve"> </w:t>
      </w:r>
      <w:r w:rsidR="00AF46AF" w:rsidRPr="00FB112F">
        <w:t>service</w:t>
      </w:r>
      <w:r w:rsidR="00B352F2" w:rsidRPr="00FB112F">
        <w:t xml:space="preserve"> </w:t>
      </w:r>
      <w:r w:rsidR="00AF46AF" w:rsidRPr="00FB112F">
        <w:t>the</w:t>
      </w:r>
      <w:r w:rsidR="00B352F2" w:rsidRPr="00FB112F">
        <w:t xml:space="preserve"> </w:t>
      </w:r>
      <w:r w:rsidR="00AF46AF" w:rsidRPr="00FB112F">
        <w:t>Cause</w:t>
      </w:r>
      <w:r w:rsidRPr="00FB112F">
        <w:t>.</w:t>
      </w:r>
      <w:r w:rsidR="00B352F2" w:rsidRPr="00FB112F">
        <w:t xml:space="preserve">  </w:t>
      </w:r>
      <w:r w:rsidR="00AF46AF" w:rsidRPr="00FB112F">
        <w:t>Mary</w:t>
      </w:r>
      <w:r w:rsidR="00B352F2" w:rsidRPr="00FB112F">
        <w:t xml:space="preserve"> </w:t>
      </w:r>
      <w:r w:rsidR="00AF46AF" w:rsidRPr="00FB112F">
        <w:t>had</w:t>
      </w:r>
      <w:r w:rsidR="00B352F2" w:rsidRPr="00FB112F">
        <w:t xml:space="preserve"> </w:t>
      </w:r>
      <w:r w:rsidR="00AF46AF" w:rsidRPr="00FB112F">
        <w:t>a</w:t>
      </w:r>
      <w:r w:rsidR="00B352F2" w:rsidRPr="00FB112F">
        <w:t xml:space="preserve"> </w:t>
      </w:r>
      <w:r w:rsidR="00AF46AF" w:rsidRPr="00FB112F">
        <w:t>friend</w:t>
      </w:r>
      <w:r w:rsidR="00B352F2" w:rsidRPr="00FB112F">
        <w:t xml:space="preserve"> </w:t>
      </w:r>
      <w:r w:rsidR="00AF46AF" w:rsidRPr="00FB112F">
        <w:t>among</w:t>
      </w:r>
      <w:r w:rsidR="00B352F2" w:rsidRPr="00FB112F">
        <w:t xml:space="preserve"> </w:t>
      </w:r>
      <w:r w:rsidR="00AF46AF" w:rsidRPr="00FB112F">
        <w:t>the</w:t>
      </w:r>
      <w:r w:rsidR="00B352F2" w:rsidRPr="00FB112F">
        <w:t xml:space="preserve"> </w:t>
      </w:r>
      <w:r w:rsidR="00AF46AF" w:rsidRPr="00FB112F">
        <w:t>Roman</w:t>
      </w:r>
      <w:r w:rsidR="00B352F2" w:rsidRPr="00FB112F">
        <w:t xml:space="preserve"> </w:t>
      </w:r>
      <w:r w:rsidR="00AF46AF" w:rsidRPr="00FB112F">
        <w:t>officers</w:t>
      </w:r>
      <w:r w:rsidR="00B352F2" w:rsidRPr="00FB112F">
        <w:t xml:space="preserve"> </w:t>
      </w:r>
      <w:r w:rsidR="00AF46AF" w:rsidRPr="00FB112F">
        <w:t>(who</w:t>
      </w:r>
      <w:r w:rsidR="00B352F2" w:rsidRPr="00FB112F">
        <w:t xml:space="preserve"> </w:t>
      </w:r>
      <w:r w:rsidR="00AF46AF" w:rsidRPr="00FB112F">
        <w:t>at</w:t>
      </w:r>
      <w:r w:rsidR="00B352F2" w:rsidRPr="00FB112F">
        <w:t xml:space="preserve"> </w:t>
      </w:r>
      <w:r w:rsidR="00AF46AF" w:rsidRPr="00FB112F">
        <w:t>that</w:t>
      </w:r>
      <w:r w:rsidR="00B352F2" w:rsidRPr="00FB112F">
        <w:t xml:space="preserve"> </w:t>
      </w:r>
      <w:r w:rsidR="00AF46AF" w:rsidRPr="00FB112F">
        <w:t>time</w:t>
      </w:r>
      <w:r w:rsidR="00B352F2" w:rsidRPr="00FB112F">
        <w:t xml:space="preserve"> </w:t>
      </w:r>
      <w:r w:rsidR="00AF46AF" w:rsidRPr="00FB112F">
        <w:t>were</w:t>
      </w:r>
    </w:p>
    <w:p w:rsidR="008A7F5B" w:rsidRDefault="008A7F5B">
      <w:pPr>
        <w:widowControl/>
        <w:kinsoku/>
        <w:overflowPunct/>
        <w:textAlignment w:val="auto"/>
      </w:pPr>
      <w:r>
        <w:br w:type="page"/>
      </w:r>
    </w:p>
    <w:p w:rsidR="00AF46AF" w:rsidRPr="00AF46AF" w:rsidRDefault="004B2AB8" w:rsidP="008A7F5B">
      <w:pPr>
        <w:pStyle w:val="Textcts"/>
        <w:rPr>
          <w:lang w:eastAsia="en-AU"/>
        </w:rPr>
      </w:pPr>
      <w:proofErr w:type="gramStart"/>
      <w:r>
        <w:lastRenderedPageBreak/>
        <w:t xml:space="preserve">&lt;p </w:t>
      </w:r>
      <w:r w:rsidR="00AF46AF" w:rsidRPr="00FB112F">
        <w:t>56&gt;</w:t>
      </w:r>
      <w:r w:rsidR="00B352F2">
        <w:rPr>
          <w:lang w:eastAsia="en-AU"/>
        </w:rPr>
        <w:t xml:space="preserve"> </w:t>
      </w:r>
      <w:r w:rsidR="00AF46AF" w:rsidRPr="00AF46AF">
        <w:rPr>
          <w:lang w:eastAsia="en-AU"/>
        </w:rPr>
        <w:t>Masters</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Holy</w:t>
      </w:r>
      <w:r w:rsidR="00B352F2">
        <w:rPr>
          <w:lang w:eastAsia="en-AU"/>
        </w:rPr>
        <w:t xml:space="preserve"> </w:t>
      </w:r>
      <w:r w:rsidR="00AF46AF" w:rsidRPr="00AF46AF">
        <w:rPr>
          <w:lang w:eastAsia="en-AU"/>
        </w:rPr>
        <w:t>Lands)</w:t>
      </w:r>
      <w:r w:rsidR="00991B2B">
        <w:rPr>
          <w:lang w:eastAsia="en-AU"/>
        </w:rPr>
        <w:t>.</w:t>
      </w:r>
      <w:proofErr w:type="gramEnd"/>
      <w:r w:rsidR="00B352F2">
        <w:rPr>
          <w:lang w:eastAsia="en-AU"/>
        </w:rPr>
        <w:t xml:space="preserve">  </w:t>
      </w:r>
      <w:r w:rsidR="00AF46AF" w:rsidRPr="00AF46AF">
        <w:rPr>
          <w:lang w:eastAsia="en-AU"/>
        </w:rPr>
        <w:t>He</w:t>
      </w:r>
      <w:r w:rsidR="00B352F2">
        <w:rPr>
          <w:lang w:eastAsia="en-AU"/>
        </w:rPr>
        <w:t xml:space="preserve"> </w:t>
      </w:r>
      <w:r w:rsidR="00AF46AF" w:rsidRPr="00AF46AF">
        <w:rPr>
          <w:lang w:eastAsia="en-AU"/>
        </w:rPr>
        <w:t>was</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one</w:t>
      </w:r>
      <w:r w:rsidR="00B352F2">
        <w:rPr>
          <w:lang w:eastAsia="en-AU"/>
        </w:rPr>
        <w:t xml:space="preserve"> </w:t>
      </w:r>
      <w:r w:rsidR="00AF46AF" w:rsidRPr="00AF46AF">
        <w:rPr>
          <w:lang w:eastAsia="en-AU"/>
        </w:rPr>
        <w:t>who</w:t>
      </w:r>
      <w:r w:rsidR="00B352F2">
        <w:rPr>
          <w:lang w:eastAsia="en-AU"/>
        </w:rPr>
        <w:t xml:space="preserve"> </w:t>
      </w:r>
      <w:r w:rsidR="00AF46AF" w:rsidRPr="00AF46AF">
        <w:rPr>
          <w:lang w:eastAsia="en-AU"/>
        </w:rPr>
        <w:t>protected</w:t>
      </w:r>
      <w:r w:rsidR="00B352F2">
        <w:rPr>
          <w:lang w:eastAsia="en-AU"/>
        </w:rPr>
        <w:t xml:space="preserve"> </w:t>
      </w:r>
      <w:r w:rsidR="00AF46AF" w:rsidRPr="00AF46AF">
        <w:rPr>
          <w:lang w:eastAsia="en-AU"/>
        </w:rPr>
        <w:t>her</w:t>
      </w:r>
      <w:r w:rsidR="00B352F2">
        <w:rPr>
          <w:lang w:eastAsia="en-AU"/>
        </w:rPr>
        <w:t xml:space="preserve"> </w:t>
      </w:r>
      <w:r w:rsidR="00AF46AF" w:rsidRPr="00AF46AF">
        <w:rPr>
          <w:lang w:eastAsia="en-AU"/>
        </w:rPr>
        <w:t>from</w:t>
      </w:r>
      <w:r w:rsidR="00B352F2">
        <w:rPr>
          <w:lang w:eastAsia="en-AU"/>
        </w:rPr>
        <w:t xml:space="preserve"> </w:t>
      </w:r>
      <w:r w:rsidR="00AF46AF" w:rsidRPr="00AF46AF">
        <w:rPr>
          <w:lang w:eastAsia="en-AU"/>
        </w:rPr>
        <w:t>enemies</w:t>
      </w:r>
      <w:r w:rsidR="00B352F2">
        <w:rPr>
          <w:lang w:eastAsia="en-AU"/>
        </w:rPr>
        <w:t xml:space="preserve"> </w:t>
      </w:r>
      <w:r w:rsidR="00AF46AF" w:rsidRPr="00AF46AF">
        <w:rPr>
          <w:lang w:eastAsia="en-AU"/>
        </w:rPr>
        <w:t>after</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death</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Christ</w:t>
      </w:r>
      <w:r w:rsidR="00991B2B">
        <w:rPr>
          <w:lang w:eastAsia="en-AU"/>
        </w:rPr>
        <w:t>.</w:t>
      </w:r>
      <w:r w:rsidR="00B352F2">
        <w:rPr>
          <w:lang w:eastAsia="en-AU"/>
        </w:rPr>
        <w:t xml:space="preserve">  </w:t>
      </w:r>
      <w:r w:rsidR="00AF46AF" w:rsidRPr="00AF46AF">
        <w:rPr>
          <w:lang w:eastAsia="en-AU"/>
        </w:rPr>
        <w:t>When</w:t>
      </w:r>
      <w:r w:rsidR="00B352F2">
        <w:rPr>
          <w:lang w:eastAsia="en-AU"/>
        </w:rPr>
        <w:t xml:space="preserve"> </w:t>
      </w:r>
      <w:r w:rsidR="00AF46AF" w:rsidRPr="00AF46AF">
        <w:rPr>
          <w:lang w:eastAsia="en-AU"/>
        </w:rPr>
        <w:t>she</w:t>
      </w:r>
      <w:r w:rsidR="00B352F2">
        <w:rPr>
          <w:lang w:eastAsia="en-AU"/>
        </w:rPr>
        <w:t xml:space="preserve"> </w:t>
      </w:r>
      <w:r w:rsidR="00AF46AF" w:rsidRPr="00AF46AF">
        <w:rPr>
          <w:lang w:eastAsia="en-AU"/>
        </w:rPr>
        <w:t>had</w:t>
      </w:r>
      <w:r w:rsidR="00B352F2">
        <w:rPr>
          <w:lang w:eastAsia="en-AU"/>
        </w:rPr>
        <w:t xml:space="preserve"> </w:t>
      </w:r>
      <w:r w:rsidR="00AF46AF" w:rsidRPr="00AF46AF">
        <w:rPr>
          <w:lang w:eastAsia="en-AU"/>
        </w:rPr>
        <w:t>brought</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disciples</w:t>
      </w:r>
      <w:r w:rsidR="00B352F2">
        <w:rPr>
          <w:lang w:eastAsia="en-AU"/>
        </w:rPr>
        <w:t xml:space="preserve"> </w:t>
      </w:r>
      <w:r w:rsidR="00AF46AF" w:rsidRPr="00AF46AF">
        <w:rPr>
          <w:lang w:eastAsia="en-AU"/>
        </w:rPr>
        <w:t>together</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confirmed</w:t>
      </w:r>
      <w:r w:rsidR="00B352F2">
        <w:rPr>
          <w:lang w:eastAsia="en-AU"/>
        </w:rPr>
        <w:t xml:space="preserve"> </w:t>
      </w:r>
      <w:r w:rsidR="00AF46AF" w:rsidRPr="00AF46AF">
        <w:rPr>
          <w:lang w:eastAsia="en-AU"/>
        </w:rPr>
        <w:t>them</w:t>
      </w:r>
      <w:r w:rsidR="00B352F2">
        <w:rPr>
          <w:lang w:eastAsia="en-AU"/>
        </w:rPr>
        <w:t xml:space="preserve"> </w:t>
      </w:r>
      <w:r w:rsidR="00AF46AF" w:rsidRPr="00AF46AF">
        <w:rPr>
          <w:lang w:eastAsia="en-AU"/>
        </w:rPr>
        <w:t>in</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service</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inspired</w:t>
      </w:r>
      <w:r w:rsidR="00B352F2">
        <w:rPr>
          <w:lang w:eastAsia="en-AU"/>
        </w:rPr>
        <w:t xml:space="preserve"> </w:t>
      </w:r>
      <w:r w:rsidR="00AF46AF" w:rsidRPr="00AF46AF">
        <w:rPr>
          <w:lang w:eastAsia="en-AU"/>
        </w:rPr>
        <w:t>them</w:t>
      </w:r>
      <w:r w:rsidR="00B352F2">
        <w:rPr>
          <w:lang w:eastAsia="en-AU"/>
        </w:rPr>
        <w:t xml:space="preserve"> </w:t>
      </w:r>
      <w:r w:rsidR="00AF46AF" w:rsidRPr="00AF46AF">
        <w:rPr>
          <w:lang w:eastAsia="en-AU"/>
        </w:rPr>
        <w:t>with</w:t>
      </w:r>
      <w:r w:rsidR="00B352F2">
        <w:rPr>
          <w:lang w:eastAsia="en-AU"/>
        </w:rPr>
        <w:t xml:space="preserve"> </w:t>
      </w:r>
      <w:r w:rsidR="00AF46AF" w:rsidRPr="00AF46AF">
        <w:rPr>
          <w:lang w:eastAsia="en-AU"/>
        </w:rPr>
        <w:t>courage</w:t>
      </w:r>
      <w:r w:rsidR="00B352F2">
        <w:rPr>
          <w:lang w:eastAsia="en-AU"/>
        </w:rPr>
        <w:t xml:space="preserve"> </w:t>
      </w:r>
      <w:r w:rsidR="00AF46AF" w:rsidRPr="00AF46AF">
        <w:rPr>
          <w:lang w:eastAsia="en-AU"/>
        </w:rPr>
        <w:t>after</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Crucifixion,</w:t>
      </w:r>
      <w:r w:rsidR="00B352F2">
        <w:rPr>
          <w:lang w:eastAsia="en-AU"/>
        </w:rPr>
        <w:t xml:space="preserve"> </w:t>
      </w:r>
      <w:r w:rsidR="00AF46AF" w:rsidRPr="00AF46AF">
        <w:rPr>
          <w:lang w:eastAsia="en-AU"/>
        </w:rPr>
        <w:t>she</w:t>
      </w:r>
      <w:r w:rsidR="00B352F2">
        <w:rPr>
          <w:lang w:eastAsia="en-AU"/>
        </w:rPr>
        <w:t xml:space="preserve"> </w:t>
      </w:r>
      <w:r w:rsidR="00AF46AF" w:rsidRPr="00AF46AF">
        <w:rPr>
          <w:lang w:eastAsia="en-AU"/>
        </w:rPr>
        <w:t>herself</w:t>
      </w:r>
      <w:r w:rsidR="00B352F2">
        <w:rPr>
          <w:lang w:eastAsia="en-AU"/>
        </w:rPr>
        <w:t xml:space="preserve"> </w:t>
      </w:r>
      <w:r w:rsidR="00AF46AF" w:rsidRPr="00AF46AF">
        <w:rPr>
          <w:lang w:eastAsia="en-AU"/>
        </w:rPr>
        <w:t>went</w:t>
      </w:r>
      <w:r w:rsidR="00B352F2">
        <w:rPr>
          <w:lang w:eastAsia="en-AU"/>
        </w:rPr>
        <w:t xml:space="preserve"> </w:t>
      </w:r>
      <w:r w:rsidR="00AF46AF" w:rsidRPr="00AF46AF">
        <w:rPr>
          <w:lang w:eastAsia="en-AU"/>
        </w:rPr>
        <w:t>to</w:t>
      </w:r>
      <w:r w:rsidR="00B352F2">
        <w:rPr>
          <w:lang w:eastAsia="en-AU"/>
        </w:rPr>
        <w:t xml:space="preserve"> </w:t>
      </w:r>
      <w:r w:rsidR="00AF46AF" w:rsidRPr="00AF46AF">
        <w:rPr>
          <w:lang w:eastAsia="en-AU"/>
        </w:rPr>
        <w:t>Rome</w:t>
      </w:r>
      <w:r w:rsidR="00B352F2">
        <w:rPr>
          <w:lang w:eastAsia="en-AU"/>
        </w:rPr>
        <w:t xml:space="preserve"> </w:t>
      </w:r>
      <w:r w:rsidR="00AF46AF" w:rsidRPr="00AF46AF">
        <w:rPr>
          <w:lang w:eastAsia="en-AU"/>
        </w:rPr>
        <w:t>into</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presence</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Emperor</w:t>
      </w:r>
      <w:r w:rsidR="00991B2B">
        <w:rPr>
          <w:lang w:eastAsia="en-AU"/>
        </w:rPr>
        <w:t>.</w:t>
      </w:r>
      <w:r w:rsidR="00B352F2">
        <w:rPr>
          <w:lang w:eastAsia="en-AU"/>
        </w:rPr>
        <w:t xml:space="preserve">  </w:t>
      </w:r>
      <w:r w:rsidR="00AF46AF" w:rsidRPr="00AF46AF">
        <w:rPr>
          <w:lang w:eastAsia="en-AU"/>
        </w:rPr>
        <w:t>How</w:t>
      </w:r>
      <w:r w:rsidR="00B352F2">
        <w:rPr>
          <w:lang w:eastAsia="en-AU"/>
        </w:rPr>
        <w:t xml:space="preserve"> </w:t>
      </w:r>
      <w:r w:rsidR="00AF46AF" w:rsidRPr="00AF46AF">
        <w:rPr>
          <w:lang w:eastAsia="en-AU"/>
        </w:rPr>
        <w:t>marvellous</w:t>
      </w:r>
      <w:r w:rsidR="00B352F2">
        <w:rPr>
          <w:lang w:eastAsia="en-AU"/>
        </w:rPr>
        <w:t xml:space="preserve"> </w:t>
      </w:r>
      <w:r w:rsidR="00AF46AF" w:rsidRPr="00AF46AF">
        <w:rPr>
          <w:lang w:eastAsia="en-AU"/>
        </w:rPr>
        <w:t>indeed</w:t>
      </w:r>
      <w:r w:rsidR="00B352F2">
        <w:rPr>
          <w:lang w:eastAsia="en-AU"/>
        </w:rPr>
        <w:t xml:space="preserve"> </w:t>
      </w:r>
      <w:r w:rsidR="00AF46AF" w:rsidRPr="00AF46AF">
        <w:rPr>
          <w:lang w:eastAsia="en-AU"/>
        </w:rPr>
        <w:t>were</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words</w:t>
      </w:r>
      <w:r w:rsidR="00B352F2">
        <w:rPr>
          <w:lang w:eastAsia="en-AU"/>
        </w:rPr>
        <w:t xml:space="preserve"> </w:t>
      </w:r>
      <w:r w:rsidR="00AF46AF" w:rsidRPr="00AF46AF">
        <w:rPr>
          <w:lang w:eastAsia="en-AU"/>
        </w:rPr>
        <w:t>she</w:t>
      </w:r>
      <w:r w:rsidR="00B352F2">
        <w:rPr>
          <w:lang w:eastAsia="en-AU"/>
        </w:rPr>
        <w:t xml:space="preserve"> </w:t>
      </w:r>
      <w:r w:rsidR="00AF46AF" w:rsidRPr="00AF46AF">
        <w:rPr>
          <w:lang w:eastAsia="en-AU"/>
        </w:rPr>
        <w:t>spoke</w:t>
      </w:r>
      <w:r w:rsidR="00B352F2">
        <w:rPr>
          <w:lang w:eastAsia="en-AU"/>
        </w:rPr>
        <w:t xml:space="preserve"> </w:t>
      </w:r>
      <w:r w:rsidR="00AF46AF" w:rsidRPr="00AF46AF">
        <w:rPr>
          <w:lang w:eastAsia="en-AU"/>
        </w:rPr>
        <w:t>to</w:t>
      </w:r>
      <w:r w:rsidR="00B352F2">
        <w:rPr>
          <w:lang w:eastAsia="en-AU"/>
        </w:rPr>
        <w:t xml:space="preserve"> </w:t>
      </w:r>
      <w:r w:rsidR="00AF46AF" w:rsidRPr="00AF46AF">
        <w:rPr>
          <w:lang w:eastAsia="en-AU"/>
        </w:rPr>
        <w:t>him!</w:t>
      </w:r>
      <w:r w:rsidR="00B352F2">
        <w:rPr>
          <w:lang w:eastAsia="en-AU"/>
        </w:rPr>
        <w:t xml:space="preserve"> </w:t>
      </w:r>
      <w:r w:rsidR="008A7F5B">
        <w:rPr>
          <w:lang w:eastAsia="en-AU"/>
        </w:rPr>
        <w:t xml:space="preserve"> </w:t>
      </w:r>
      <w:r w:rsidR="00AF46AF" w:rsidRPr="00AF46AF">
        <w:rPr>
          <w:lang w:eastAsia="en-AU"/>
        </w:rPr>
        <w:t>She</w:t>
      </w:r>
      <w:r w:rsidR="00B352F2">
        <w:rPr>
          <w:lang w:eastAsia="en-AU"/>
        </w:rPr>
        <w:t xml:space="preserve"> </w:t>
      </w:r>
      <w:r w:rsidR="00AF46AF" w:rsidRPr="00AF46AF">
        <w:rPr>
          <w:lang w:eastAsia="en-AU"/>
        </w:rPr>
        <w:t>said</w:t>
      </w:r>
      <w:r w:rsidR="00B352F2">
        <w:rPr>
          <w:lang w:eastAsia="en-AU"/>
        </w:rPr>
        <w:t xml:space="preserve"> </w:t>
      </w:r>
      <w:r w:rsidR="00AF46AF" w:rsidRPr="00AF46AF">
        <w:rPr>
          <w:lang w:eastAsia="en-AU"/>
        </w:rPr>
        <w:t>to</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Emperor</w:t>
      </w:r>
      <w:r w:rsidR="00991B2B">
        <w:rPr>
          <w:lang w:eastAsia="en-AU"/>
        </w:rPr>
        <w:t>:</w:t>
      </w:r>
      <w:r w:rsidR="00B352F2">
        <w:rPr>
          <w:lang w:eastAsia="en-AU"/>
        </w:rPr>
        <w:t xml:space="preserve">  </w:t>
      </w:r>
      <w:r w:rsidR="00991B2B">
        <w:rPr>
          <w:lang w:eastAsia="en-AU"/>
        </w:rPr>
        <w:t>‘</w:t>
      </w:r>
      <w:r w:rsidR="00AF46AF" w:rsidRPr="00AF46AF">
        <w:rPr>
          <w:lang w:eastAsia="en-AU"/>
        </w:rPr>
        <w:t>I</w:t>
      </w:r>
      <w:r w:rsidR="00B352F2">
        <w:rPr>
          <w:lang w:eastAsia="en-AU"/>
        </w:rPr>
        <w:t xml:space="preserve"> </w:t>
      </w:r>
      <w:r w:rsidR="00AF46AF" w:rsidRPr="00AF46AF">
        <w:rPr>
          <w:lang w:eastAsia="en-AU"/>
        </w:rPr>
        <w:t>have</w:t>
      </w:r>
      <w:r w:rsidR="00B352F2">
        <w:rPr>
          <w:lang w:eastAsia="en-AU"/>
        </w:rPr>
        <w:t xml:space="preserve"> </w:t>
      </w:r>
      <w:r w:rsidR="00AF46AF" w:rsidRPr="00AF46AF">
        <w:rPr>
          <w:lang w:eastAsia="en-AU"/>
        </w:rPr>
        <w:t>come</w:t>
      </w:r>
      <w:r w:rsidR="00B352F2">
        <w:rPr>
          <w:lang w:eastAsia="en-AU"/>
        </w:rPr>
        <w:t xml:space="preserve"> </w:t>
      </w:r>
      <w:r w:rsidR="00AF46AF" w:rsidRPr="00AF46AF">
        <w:rPr>
          <w:lang w:eastAsia="en-AU"/>
        </w:rPr>
        <w:t>in</w:t>
      </w:r>
      <w:r w:rsidR="00B352F2">
        <w:rPr>
          <w:lang w:eastAsia="en-AU"/>
        </w:rPr>
        <w:t xml:space="preserve"> </w:t>
      </w:r>
      <w:r w:rsidR="00AF46AF" w:rsidRPr="00AF46AF">
        <w:rPr>
          <w:lang w:eastAsia="en-AU"/>
        </w:rPr>
        <w:t>behalf</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Christians</w:t>
      </w:r>
      <w:r w:rsidR="00B352F2">
        <w:rPr>
          <w:lang w:eastAsia="en-AU"/>
        </w:rPr>
        <w:t xml:space="preserve"> </w:t>
      </w:r>
      <w:r w:rsidR="00AF46AF" w:rsidRPr="00AF46AF">
        <w:rPr>
          <w:lang w:eastAsia="en-AU"/>
        </w:rPr>
        <w:t>to</w:t>
      </w:r>
      <w:r w:rsidR="00B352F2">
        <w:rPr>
          <w:lang w:eastAsia="en-AU"/>
        </w:rPr>
        <w:t xml:space="preserve"> </w:t>
      </w:r>
      <w:r w:rsidR="00AF46AF" w:rsidRPr="00AF46AF">
        <w:rPr>
          <w:lang w:eastAsia="en-AU"/>
        </w:rPr>
        <w:t>bring</w:t>
      </w:r>
      <w:r w:rsidR="00B352F2">
        <w:rPr>
          <w:lang w:eastAsia="en-AU"/>
        </w:rPr>
        <w:t xml:space="preserve"> </w:t>
      </w:r>
      <w:r w:rsidR="00AF46AF" w:rsidRPr="00AF46AF">
        <w:rPr>
          <w:lang w:eastAsia="en-AU"/>
        </w:rPr>
        <w:t>to</w:t>
      </w:r>
      <w:r w:rsidR="00B352F2">
        <w:rPr>
          <w:lang w:eastAsia="en-AU"/>
        </w:rPr>
        <w:t xml:space="preserve"> </w:t>
      </w:r>
      <w:r w:rsidR="00AF46AF" w:rsidRPr="00AF46AF">
        <w:rPr>
          <w:lang w:eastAsia="en-AU"/>
        </w:rPr>
        <w:t>your</w:t>
      </w:r>
      <w:r w:rsidR="00B352F2">
        <w:rPr>
          <w:lang w:eastAsia="en-AU"/>
        </w:rPr>
        <w:t xml:space="preserve"> </w:t>
      </w:r>
      <w:r w:rsidR="00AF46AF" w:rsidRPr="00AF46AF">
        <w:rPr>
          <w:lang w:eastAsia="en-AU"/>
        </w:rPr>
        <w:t>notice</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fact</w:t>
      </w:r>
      <w:r w:rsidR="00B352F2">
        <w:rPr>
          <w:lang w:eastAsia="en-AU"/>
        </w:rPr>
        <w:t xml:space="preserve"> </w:t>
      </w:r>
      <w:r w:rsidR="00AF46AF" w:rsidRPr="00AF46AF">
        <w:rPr>
          <w:lang w:eastAsia="en-AU"/>
        </w:rPr>
        <w:t>that</w:t>
      </w:r>
      <w:r w:rsidR="00B352F2">
        <w:rPr>
          <w:lang w:eastAsia="en-AU"/>
        </w:rPr>
        <w:t xml:space="preserve"> </w:t>
      </w:r>
      <w:r w:rsidR="00AF46AF" w:rsidRPr="00AF46AF">
        <w:rPr>
          <w:lang w:eastAsia="en-AU"/>
        </w:rPr>
        <w:t>Herod</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Pilate</w:t>
      </w:r>
      <w:r w:rsidR="00B352F2">
        <w:rPr>
          <w:lang w:eastAsia="en-AU"/>
        </w:rPr>
        <w:t xml:space="preserve"> </w:t>
      </w:r>
      <w:r w:rsidR="00AF46AF" w:rsidRPr="00AF46AF">
        <w:rPr>
          <w:lang w:eastAsia="en-AU"/>
        </w:rPr>
        <w:t>martyred</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Christ</w:t>
      </w:r>
      <w:r w:rsidR="00B352F2">
        <w:rPr>
          <w:lang w:eastAsia="en-AU"/>
        </w:rPr>
        <w:t xml:space="preserve"> </w:t>
      </w:r>
      <w:r w:rsidR="00AF46AF" w:rsidRPr="00AF46AF">
        <w:rPr>
          <w:lang w:eastAsia="en-AU"/>
        </w:rPr>
        <w:t>at</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instigation</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Jews</w:t>
      </w:r>
      <w:r w:rsidR="00991B2B">
        <w:rPr>
          <w:lang w:eastAsia="en-AU"/>
        </w:rPr>
        <w:t>.</w:t>
      </w:r>
      <w:r w:rsidR="00B352F2">
        <w:rPr>
          <w:lang w:eastAsia="en-AU"/>
        </w:rPr>
        <w:t xml:space="preserve">  </w:t>
      </w:r>
      <w:r w:rsidR="00AF46AF" w:rsidRPr="00AF46AF">
        <w:rPr>
          <w:lang w:eastAsia="en-AU"/>
        </w:rPr>
        <w:t>But</w:t>
      </w:r>
      <w:r w:rsidR="00B352F2">
        <w:rPr>
          <w:lang w:eastAsia="en-AU"/>
        </w:rPr>
        <w:t xml:space="preserve"> </w:t>
      </w:r>
      <w:r w:rsidR="00AF46AF" w:rsidRPr="00AF46AF">
        <w:rPr>
          <w:lang w:eastAsia="en-AU"/>
        </w:rPr>
        <w:t>now</w:t>
      </w:r>
      <w:r w:rsidR="00B352F2">
        <w:rPr>
          <w:lang w:eastAsia="en-AU"/>
        </w:rPr>
        <w:t xml:space="preserve"> </w:t>
      </w:r>
      <w:r w:rsidR="00AF46AF" w:rsidRPr="00AF46AF">
        <w:rPr>
          <w:lang w:eastAsia="en-AU"/>
        </w:rPr>
        <w:t>they</w:t>
      </w:r>
      <w:r w:rsidR="00B352F2">
        <w:rPr>
          <w:lang w:eastAsia="en-AU"/>
        </w:rPr>
        <w:t xml:space="preserve"> </w:t>
      </w:r>
      <w:r w:rsidR="00AF46AF" w:rsidRPr="00AF46AF">
        <w:rPr>
          <w:lang w:eastAsia="en-AU"/>
        </w:rPr>
        <w:t>have</w:t>
      </w:r>
      <w:r w:rsidR="00B352F2">
        <w:rPr>
          <w:lang w:eastAsia="en-AU"/>
        </w:rPr>
        <w:t xml:space="preserve"> </w:t>
      </w:r>
      <w:r w:rsidR="00AF46AF" w:rsidRPr="00AF46AF">
        <w:rPr>
          <w:lang w:eastAsia="en-AU"/>
        </w:rPr>
        <w:t>both</w:t>
      </w:r>
      <w:r w:rsidR="00B352F2">
        <w:rPr>
          <w:lang w:eastAsia="en-AU"/>
        </w:rPr>
        <w:t xml:space="preserve"> </w:t>
      </w:r>
      <w:r w:rsidR="00AF46AF" w:rsidRPr="00AF46AF">
        <w:rPr>
          <w:lang w:eastAsia="en-AU"/>
        </w:rPr>
        <w:t>repented</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their</w:t>
      </w:r>
      <w:r w:rsidR="00B352F2">
        <w:rPr>
          <w:lang w:eastAsia="en-AU"/>
        </w:rPr>
        <w:t xml:space="preserve"> </w:t>
      </w:r>
      <w:r w:rsidR="00AF46AF" w:rsidRPr="00AF46AF">
        <w:rPr>
          <w:lang w:eastAsia="en-AU"/>
        </w:rPr>
        <w:t>deed</w:t>
      </w:r>
      <w:r w:rsidR="00991B2B">
        <w:rPr>
          <w:lang w:eastAsia="en-AU"/>
        </w:rPr>
        <w:t>.</w:t>
      </w:r>
      <w:r w:rsidR="00B352F2">
        <w:rPr>
          <w:lang w:eastAsia="en-AU"/>
        </w:rPr>
        <w:t xml:space="preserve">  </w:t>
      </w:r>
      <w:proofErr w:type="gramStart"/>
      <w:r w:rsidR="00AF46AF" w:rsidRPr="00AF46AF">
        <w:rPr>
          <w:lang w:eastAsia="en-AU"/>
        </w:rPr>
        <w:t>For</w:t>
      </w:r>
      <w:r w:rsidR="00B352F2">
        <w:rPr>
          <w:lang w:eastAsia="en-AU"/>
        </w:rPr>
        <w:t xml:space="preserve"> </w:t>
      </w:r>
      <w:r w:rsidR="00AF46AF" w:rsidRPr="00AF46AF">
        <w:rPr>
          <w:lang w:eastAsia="en-AU"/>
        </w:rPr>
        <w:t>they</w:t>
      </w:r>
      <w:r w:rsidR="00B352F2">
        <w:rPr>
          <w:lang w:eastAsia="en-AU"/>
        </w:rPr>
        <w:t xml:space="preserve"> </w:t>
      </w:r>
      <w:r w:rsidR="00AF46AF" w:rsidRPr="00AF46AF">
        <w:rPr>
          <w:lang w:eastAsia="en-AU"/>
        </w:rPr>
        <w:t>were</w:t>
      </w:r>
      <w:r w:rsidR="00B352F2">
        <w:rPr>
          <w:lang w:eastAsia="en-AU"/>
        </w:rPr>
        <w:t xml:space="preserve"> </w:t>
      </w:r>
      <w:r w:rsidR="00AF46AF" w:rsidRPr="00AF46AF">
        <w:rPr>
          <w:lang w:eastAsia="en-AU"/>
        </w:rPr>
        <w:t>Roman</w:t>
      </w:r>
      <w:r w:rsidR="00B352F2">
        <w:rPr>
          <w:lang w:eastAsia="en-AU"/>
        </w:rPr>
        <w:t xml:space="preserve"> </w:t>
      </w:r>
      <w:r w:rsidR="00AF46AF" w:rsidRPr="00AF46AF">
        <w:rPr>
          <w:lang w:eastAsia="en-AU"/>
        </w:rPr>
        <w:t>Governors</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to</w:t>
      </w:r>
      <w:r w:rsidR="00B352F2">
        <w:rPr>
          <w:lang w:eastAsia="en-AU"/>
        </w:rPr>
        <w:t xml:space="preserve"> </w:t>
      </w:r>
      <w:r w:rsidR="00AF46AF" w:rsidRPr="00AF46AF">
        <w:rPr>
          <w:lang w:eastAsia="en-AU"/>
        </w:rPr>
        <w:t>them</w:t>
      </w:r>
      <w:r w:rsidR="00B352F2">
        <w:rPr>
          <w:lang w:eastAsia="en-AU"/>
        </w:rPr>
        <w:t xml:space="preserve"> </w:t>
      </w:r>
      <w:r w:rsidR="00AF46AF" w:rsidRPr="00AF46AF">
        <w:rPr>
          <w:lang w:eastAsia="en-AU"/>
        </w:rPr>
        <w:t>Jews</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Christians</w:t>
      </w:r>
      <w:r w:rsidR="00B352F2">
        <w:rPr>
          <w:lang w:eastAsia="en-AU"/>
        </w:rPr>
        <w:t xml:space="preserve"> </w:t>
      </w:r>
      <w:r w:rsidR="00AF46AF" w:rsidRPr="00AF46AF">
        <w:rPr>
          <w:lang w:eastAsia="en-AU"/>
        </w:rPr>
        <w:t>made</w:t>
      </w:r>
      <w:r w:rsidR="00B352F2">
        <w:rPr>
          <w:lang w:eastAsia="en-AU"/>
        </w:rPr>
        <w:t xml:space="preserve"> </w:t>
      </w:r>
      <w:r w:rsidR="00AF46AF" w:rsidRPr="00AF46AF">
        <w:rPr>
          <w:lang w:eastAsia="en-AU"/>
        </w:rPr>
        <w:t>no</w:t>
      </w:r>
      <w:r w:rsidR="00B352F2">
        <w:rPr>
          <w:lang w:eastAsia="en-AU"/>
        </w:rPr>
        <w:t xml:space="preserve"> </w:t>
      </w:r>
      <w:r w:rsidR="00AF46AF" w:rsidRPr="00AF46AF">
        <w:rPr>
          <w:lang w:eastAsia="en-AU"/>
        </w:rPr>
        <w:t>difference</w:t>
      </w:r>
      <w:r w:rsidR="00991B2B">
        <w:rPr>
          <w:lang w:eastAsia="en-AU"/>
        </w:rPr>
        <w:t>.</w:t>
      </w:r>
      <w:proofErr w:type="gramEnd"/>
      <w:r w:rsidR="00B352F2">
        <w:rPr>
          <w:lang w:eastAsia="en-AU"/>
        </w:rPr>
        <w:t xml:space="preserve">  </w:t>
      </w:r>
      <w:r w:rsidR="00AF46AF" w:rsidRPr="00AF46AF">
        <w:rPr>
          <w:lang w:eastAsia="en-AU"/>
        </w:rPr>
        <w:t>For,</w:t>
      </w:r>
      <w:r w:rsidR="00B352F2">
        <w:rPr>
          <w:lang w:eastAsia="en-AU"/>
        </w:rPr>
        <w:t xml:space="preserve"> </w:t>
      </w:r>
      <w:r w:rsidR="00AF46AF" w:rsidRPr="00AF46AF">
        <w:rPr>
          <w:lang w:eastAsia="en-AU"/>
        </w:rPr>
        <w:t>indeed</w:t>
      </w:r>
      <w:r w:rsidR="00B352F2">
        <w:rPr>
          <w:lang w:eastAsia="en-AU"/>
        </w:rPr>
        <w:t xml:space="preserve"> </w:t>
      </w:r>
      <w:r w:rsidR="00AF46AF" w:rsidRPr="00AF46AF">
        <w:rPr>
          <w:lang w:eastAsia="en-AU"/>
        </w:rPr>
        <w:t>it</w:t>
      </w:r>
      <w:r w:rsidR="00B352F2">
        <w:rPr>
          <w:lang w:eastAsia="en-AU"/>
        </w:rPr>
        <w:t xml:space="preserve"> </w:t>
      </w:r>
      <w:r w:rsidR="00AF46AF" w:rsidRPr="00AF46AF">
        <w:rPr>
          <w:lang w:eastAsia="en-AU"/>
        </w:rPr>
        <w:t>was</w:t>
      </w:r>
      <w:r w:rsidR="00B352F2">
        <w:rPr>
          <w:lang w:eastAsia="en-AU"/>
        </w:rPr>
        <w:t xml:space="preserve"> </w:t>
      </w:r>
      <w:r w:rsidR="00AF46AF" w:rsidRPr="00AF46AF">
        <w:rPr>
          <w:lang w:eastAsia="en-AU"/>
        </w:rPr>
        <w:t>not</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Romans,</w:t>
      </w:r>
      <w:r w:rsidR="00B352F2">
        <w:rPr>
          <w:lang w:eastAsia="en-AU"/>
        </w:rPr>
        <w:t xml:space="preserve"> </w:t>
      </w:r>
      <w:r w:rsidR="00AF46AF" w:rsidRPr="00AF46AF">
        <w:rPr>
          <w:lang w:eastAsia="en-AU"/>
        </w:rPr>
        <w:t>but</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Jews</w:t>
      </w:r>
      <w:r w:rsidR="00B352F2">
        <w:rPr>
          <w:lang w:eastAsia="en-AU"/>
        </w:rPr>
        <w:t xml:space="preserve"> </w:t>
      </w:r>
      <w:r w:rsidR="00AF46AF" w:rsidRPr="00AF46AF">
        <w:rPr>
          <w:lang w:eastAsia="en-AU"/>
        </w:rPr>
        <w:t>who</w:t>
      </w:r>
      <w:r w:rsidR="00B352F2">
        <w:rPr>
          <w:lang w:eastAsia="en-AU"/>
        </w:rPr>
        <w:t xml:space="preserve"> </w:t>
      </w:r>
      <w:r w:rsidR="00AF46AF" w:rsidRPr="00AF46AF">
        <w:rPr>
          <w:lang w:eastAsia="en-AU"/>
        </w:rPr>
        <w:t>were</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chief</w:t>
      </w:r>
      <w:r w:rsidR="00B352F2">
        <w:rPr>
          <w:lang w:eastAsia="en-AU"/>
        </w:rPr>
        <w:t xml:space="preserve"> </w:t>
      </w:r>
      <w:r w:rsidR="00AF46AF" w:rsidRPr="00AF46AF">
        <w:rPr>
          <w:lang w:eastAsia="en-AU"/>
        </w:rPr>
        <w:t>antagonists</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Christ</w:t>
      </w:r>
      <w:r w:rsidR="00991B2B">
        <w:rPr>
          <w:lang w:eastAsia="en-AU"/>
        </w:rPr>
        <w:t>.</w:t>
      </w:r>
      <w:r w:rsidR="00B352F2">
        <w:rPr>
          <w:lang w:eastAsia="en-AU"/>
        </w:rPr>
        <w:t xml:space="preserve">  </w:t>
      </w:r>
      <w:r w:rsidR="00AF46AF" w:rsidRPr="00AF46AF">
        <w:rPr>
          <w:lang w:eastAsia="en-AU"/>
        </w:rPr>
        <w:t>Now</w:t>
      </w:r>
      <w:r w:rsidR="00B352F2">
        <w:rPr>
          <w:lang w:eastAsia="en-AU"/>
        </w:rPr>
        <w:t xml:space="preserve"> </w:t>
      </w:r>
      <w:r w:rsidR="00AF46AF" w:rsidRPr="00AF46AF">
        <w:rPr>
          <w:lang w:eastAsia="en-AU"/>
        </w:rPr>
        <w:t>that</w:t>
      </w:r>
      <w:r w:rsidR="00B352F2">
        <w:rPr>
          <w:lang w:eastAsia="en-AU"/>
        </w:rPr>
        <w:t xml:space="preserve"> </w:t>
      </w:r>
      <w:r w:rsidR="00AF46AF" w:rsidRPr="00AF46AF">
        <w:rPr>
          <w:lang w:eastAsia="en-AU"/>
        </w:rPr>
        <w:t>they</w:t>
      </w:r>
      <w:r w:rsidR="00B352F2">
        <w:rPr>
          <w:lang w:eastAsia="en-AU"/>
        </w:rPr>
        <w:t xml:space="preserve"> </w:t>
      </w:r>
      <w:r w:rsidR="00AF46AF" w:rsidRPr="00AF46AF">
        <w:rPr>
          <w:lang w:eastAsia="en-AU"/>
        </w:rPr>
        <w:t>have</w:t>
      </w:r>
      <w:r w:rsidR="00B352F2">
        <w:rPr>
          <w:lang w:eastAsia="en-AU"/>
        </w:rPr>
        <w:t xml:space="preserve"> </w:t>
      </w:r>
      <w:r w:rsidR="00AF46AF" w:rsidRPr="00AF46AF">
        <w:rPr>
          <w:lang w:eastAsia="en-AU"/>
        </w:rPr>
        <w:t>realized</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wrong</w:t>
      </w:r>
      <w:r w:rsidR="00B352F2">
        <w:rPr>
          <w:lang w:eastAsia="en-AU"/>
        </w:rPr>
        <w:t xml:space="preserve"> </w:t>
      </w:r>
      <w:r w:rsidR="00AF46AF" w:rsidRPr="00AF46AF">
        <w:rPr>
          <w:lang w:eastAsia="en-AU"/>
        </w:rPr>
        <w:t>they</w:t>
      </w:r>
      <w:r w:rsidR="00B352F2">
        <w:rPr>
          <w:lang w:eastAsia="en-AU"/>
        </w:rPr>
        <w:t xml:space="preserve"> </w:t>
      </w:r>
      <w:r w:rsidR="00AF46AF" w:rsidRPr="00AF46AF">
        <w:rPr>
          <w:lang w:eastAsia="en-AU"/>
        </w:rPr>
        <w:t>have</w:t>
      </w:r>
      <w:r w:rsidR="00B352F2">
        <w:rPr>
          <w:lang w:eastAsia="en-AU"/>
        </w:rPr>
        <w:t xml:space="preserve"> </w:t>
      </w:r>
      <w:r w:rsidR="00AF46AF" w:rsidRPr="00AF46AF">
        <w:rPr>
          <w:lang w:eastAsia="en-AU"/>
        </w:rPr>
        <w:t>done</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have</w:t>
      </w:r>
      <w:r w:rsidR="00B352F2">
        <w:rPr>
          <w:lang w:eastAsia="en-AU"/>
        </w:rPr>
        <w:t xml:space="preserve"> </w:t>
      </w:r>
      <w:r w:rsidR="00AF46AF" w:rsidRPr="00AF46AF">
        <w:rPr>
          <w:lang w:eastAsia="en-AU"/>
        </w:rPr>
        <w:t>repented,</w:t>
      </w:r>
      <w:r w:rsidR="00B352F2">
        <w:rPr>
          <w:lang w:eastAsia="en-AU"/>
        </w:rPr>
        <w:t xml:space="preserve"> </w:t>
      </w:r>
      <w:r w:rsidR="00AF46AF" w:rsidRPr="00AF46AF">
        <w:rPr>
          <w:lang w:eastAsia="en-AU"/>
        </w:rPr>
        <w:t>they</w:t>
      </w:r>
      <w:r w:rsidR="00B352F2">
        <w:rPr>
          <w:lang w:eastAsia="en-AU"/>
        </w:rPr>
        <w:t xml:space="preserve"> </w:t>
      </w:r>
      <w:r w:rsidR="00AF46AF" w:rsidRPr="00AF46AF">
        <w:rPr>
          <w:lang w:eastAsia="en-AU"/>
        </w:rPr>
        <w:t>are</w:t>
      </w:r>
      <w:r w:rsidR="00B352F2">
        <w:rPr>
          <w:lang w:eastAsia="en-AU"/>
        </w:rPr>
        <w:t xml:space="preserve"> </w:t>
      </w:r>
      <w:r w:rsidR="00AF46AF" w:rsidRPr="00AF46AF">
        <w:rPr>
          <w:lang w:eastAsia="en-AU"/>
        </w:rPr>
        <w:t>engaged</w:t>
      </w:r>
      <w:r w:rsidR="00B352F2">
        <w:rPr>
          <w:lang w:eastAsia="en-AU"/>
        </w:rPr>
        <w:t xml:space="preserve"> </w:t>
      </w:r>
      <w:r w:rsidR="00AF46AF" w:rsidRPr="00AF46AF">
        <w:rPr>
          <w:lang w:eastAsia="en-AU"/>
        </w:rPr>
        <w:t>in</w:t>
      </w:r>
      <w:r w:rsidR="00B352F2">
        <w:rPr>
          <w:lang w:eastAsia="en-AU"/>
        </w:rPr>
        <w:t xml:space="preserve"> </w:t>
      </w:r>
      <w:r w:rsidR="00AF46AF" w:rsidRPr="00AF46AF">
        <w:rPr>
          <w:lang w:eastAsia="en-AU"/>
        </w:rPr>
        <w:t>punishing</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suppressing</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Jews</w:t>
      </w:r>
      <w:r w:rsidR="00B352F2">
        <w:rPr>
          <w:lang w:eastAsia="en-AU"/>
        </w:rPr>
        <w:t xml:space="preserve"> </w:t>
      </w:r>
      <w:r w:rsidR="00AF46AF" w:rsidRPr="00AF46AF">
        <w:rPr>
          <w:lang w:eastAsia="en-AU"/>
        </w:rPr>
        <w:t>for</w:t>
      </w:r>
      <w:r w:rsidR="00B352F2">
        <w:rPr>
          <w:lang w:eastAsia="en-AU"/>
        </w:rPr>
        <w:t xml:space="preserve"> </w:t>
      </w:r>
      <w:r w:rsidR="00AF46AF" w:rsidRPr="00AF46AF">
        <w:rPr>
          <w:lang w:eastAsia="en-AU"/>
        </w:rPr>
        <w:t>instigating</w:t>
      </w:r>
      <w:r w:rsidR="00B352F2">
        <w:rPr>
          <w:lang w:eastAsia="en-AU"/>
        </w:rPr>
        <w:t xml:space="preserve"> </w:t>
      </w:r>
      <w:r w:rsidR="00AF46AF" w:rsidRPr="00AF46AF">
        <w:rPr>
          <w:lang w:eastAsia="en-AU"/>
        </w:rPr>
        <w:t>them</w:t>
      </w:r>
      <w:r w:rsidR="00B352F2">
        <w:rPr>
          <w:lang w:eastAsia="en-AU"/>
        </w:rPr>
        <w:t xml:space="preserve"> </w:t>
      </w:r>
      <w:r w:rsidR="00AF46AF" w:rsidRPr="00AF46AF">
        <w:rPr>
          <w:lang w:eastAsia="en-AU"/>
        </w:rPr>
        <w:t>to</w:t>
      </w:r>
      <w:r w:rsidR="00B352F2">
        <w:rPr>
          <w:lang w:eastAsia="en-AU"/>
        </w:rPr>
        <w:t xml:space="preserve"> </w:t>
      </w:r>
      <w:r w:rsidR="00AF46AF" w:rsidRPr="00AF46AF">
        <w:rPr>
          <w:lang w:eastAsia="en-AU"/>
        </w:rPr>
        <w:t>commit</w:t>
      </w:r>
      <w:r w:rsidR="00B352F2">
        <w:rPr>
          <w:lang w:eastAsia="en-AU"/>
        </w:rPr>
        <w:t xml:space="preserve"> </w:t>
      </w:r>
      <w:r w:rsidR="00AF46AF" w:rsidRPr="00AF46AF">
        <w:rPr>
          <w:lang w:eastAsia="en-AU"/>
        </w:rPr>
        <w:t>this</w:t>
      </w:r>
      <w:r w:rsidR="00B352F2">
        <w:rPr>
          <w:lang w:eastAsia="en-AU"/>
        </w:rPr>
        <w:t xml:space="preserve"> </w:t>
      </w:r>
      <w:r w:rsidR="00AF46AF" w:rsidRPr="00AF46AF">
        <w:rPr>
          <w:lang w:eastAsia="en-AU"/>
        </w:rPr>
        <w:t>act</w:t>
      </w:r>
      <w:r w:rsidR="00991B2B">
        <w:rPr>
          <w:lang w:eastAsia="en-AU"/>
        </w:rPr>
        <w:t>.</w:t>
      </w:r>
      <w:r w:rsidR="00B352F2">
        <w:rPr>
          <w:lang w:eastAsia="en-AU"/>
        </w:rPr>
        <w:t xml:space="preserve">  </w:t>
      </w:r>
      <w:r w:rsidR="00AF46AF" w:rsidRPr="00AF46AF">
        <w:rPr>
          <w:lang w:eastAsia="en-AU"/>
        </w:rPr>
        <w:t>But</w:t>
      </w:r>
      <w:r w:rsidR="00B352F2">
        <w:rPr>
          <w:lang w:eastAsia="en-AU"/>
        </w:rPr>
        <w:t xml:space="preserve"> </w:t>
      </w:r>
      <w:r w:rsidR="00AF46AF" w:rsidRPr="00AF46AF">
        <w:rPr>
          <w:lang w:eastAsia="en-AU"/>
        </w:rPr>
        <w:t>I</w:t>
      </w:r>
      <w:r w:rsidR="00B352F2">
        <w:rPr>
          <w:lang w:eastAsia="en-AU"/>
        </w:rPr>
        <w:t xml:space="preserve"> </w:t>
      </w:r>
      <w:r w:rsidR="00AF46AF" w:rsidRPr="00AF46AF">
        <w:rPr>
          <w:lang w:eastAsia="en-AU"/>
        </w:rPr>
        <w:t>have</w:t>
      </w:r>
      <w:r w:rsidR="00B352F2">
        <w:rPr>
          <w:lang w:eastAsia="en-AU"/>
        </w:rPr>
        <w:t xml:space="preserve"> </w:t>
      </w:r>
      <w:r w:rsidR="00AF46AF" w:rsidRPr="00AF46AF">
        <w:rPr>
          <w:lang w:eastAsia="en-AU"/>
        </w:rPr>
        <w:t>come</w:t>
      </w:r>
      <w:r w:rsidR="00B352F2">
        <w:rPr>
          <w:lang w:eastAsia="en-AU"/>
        </w:rPr>
        <w:t xml:space="preserve"> </w:t>
      </w:r>
      <w:r w:rsidR="00AF46AF" w:rsidRPr="00AF46AF">
        <w:rPr>
          <w:lang w:eastAsia="en-AU"/>
        </w:rPr>
        <w:t>to</w:t>
      </w:r>
      <w:r w:rsidR="00B352F2">
        <w:rPr>
          <w:lang w:eastAsia="en-AU"/>
        </w:rPr>
        <w:t xml:space="preserve"> </w:t>
      </w:r>
      <w:r w:rsidR="00AF46AF" w:rsidRPr="00AF46AF">
        <w:rPr>
          <w:lang w:eastAsia="en-AU"/>
        </w:rPr>
        <w:t>appeal</w:t>
      </w:r>
      <w:r w:rsidR="00B352F2">
        <w:rPr>
          <w:lang w:eastAsia="en-AU"/>
        </w:rPr>
        <w:t xml:space="preserve"> </w:t>
      </w:r>
      <w:r w:rsidR="00AF46AF" w:rsidRPr="00AF46AF">
        <w:rPr>
          <w:lang w:eastAsia="en-AU"/>
        </w:rPr>
        <w:t>to</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Emperor</w:t>
      </w:r>
      <w:r w:rsidR="00B352F2">
        <w:rPr>
          <w:lang w:eastAsia="en-AU"/>
        </w:rPr>
        <w:t xml:space="preserve"> </w:t>
      </w:r>
      <w:r w:rsidR="00AF46AF" w:rsidRPr="00AF46AF">
        <w:rPr>
          <w:lang w:eastAsia="en-AU"/>
        </w:rPr>
        <w:t>to</w:t>
      </w:r>
      <w:r w:rsidR="00B352F2">
        <w:rPr>
          <w:lang w:eastAsia="en-AU"/>
        </w:rPr>
        <w:t xml:space="preserve"> </w:t>
      </w:r>
      <w:r w:rsidR="00AF46AF" w:rsidRPr="00AF46AF">
        <w:rPr>
          <w:lang w:eastAsia="en-AU"/>
        </w:rPr>
        <w:t>prevent</w:t>
      </w:r>
      <w:r w:rsidR="00B352F2">
        <w:rPr>
          <w:lang w:eastAsia="en-AU"/>
        </w:rPr>
        <w:t xml:space="preserve"> </w:t>
      </w:r>
      <w:r w:rsidR="00AF46AF" w:rsidRPr="00AF46AF">
        <w:rPr>
          <w:lang w:eastAsia="en-AU"/>
        </w:rPr>
        <w:t>Herod</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Pilate</w:t>
      </w:r>
      <w:r w:rsidR="00B352F2">
        <w:rPr>
          <w:lang w:eastAsia="en-AU"/>
        </w:rPr>
        <w:t xml:space="preserve"> </w:t>
      </w:r>
      <w:r w:rsidR="00AF46AF" w:rsidRPr="00AF46AF">
        <w:rPr>
          <w:lang w:eastAsia="en-AU"/>
        </w:rPr>
        <w:t>from</w:t>
      </w:r>
      <w:r w:rsidR="00B352F2">
        <w:rPr>
          <w:lang w:eastAsia="en-AU"/>
        </w:rPr>
        <w:t xml:space="preserve"> </w:t>
      </w:r>
      <w:r w:rsidR="00AF46AF" w:rsidRPr="00AF46AF">
        <w:rPr>
          <w:lang w:eastAsia="en-AU"/>
        </w:rPr>
        <w:t>punishing</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Jews</w:t>
      </w:r>
      <w:r w:rsidR="00991B2B">
        <w:rPr>
          <w:lang w:eastAsia="en-AU"/>
        </w:rPr>
        <w:t>.</w:t>
      </w:r>
      <w:r w:rsidR="00B352F2">
        <w:rPr>
          <w:lang w:eastAsia="en-AU"/>
        </w:rPr>
        <w:t xml:space="preserve">  </w:t>
      </w:r>
      <w:r w:rsidR="00AF46AF" w:rsidRPr="00AF46AF">
        <w:rPr>
          <w:lang w:eastAsia="en-AU"/>
        </w:rPr>
        <w:t>For</w:t>
      </w:r>
      <w:r w:rsidR="00B352F2">
        <w:rPr>
          <w:lang w:eastAsia="en-AU"/>
        </w:rPr>
        <w:t xml:space="preserve"> </w:t>
      </w:r>
      <w:r w:rsidR="00AF46AF" w:rsidRPr="00AF46AF">
        <w:rPr>
          <w:lang w:eastAsia="en-AU"/>
        </w:rPr>
        <w:t>neither</w:t>
      </w:r>
      <w:r w:rsidR="00B352F2">
        <w:rPr>
          <w:lang w:eastAsia="en-AU"/>
        </w:rPr>
        <w:t xml:space="preserve"> </w:t>
      </w:r>
      <w:r w:rsidR="00AF46AF" w:rsidRPr="00AF46AF">
        <w:rPr>
          <w:lang w:eastAsia="en-AU"/>
        </w:rPr>
        <w:t>Christ</w:t>
      </w:r>
      <w:r w:rsidR="00B352F2">
        <w:rPr>
          <w:lang w:eastAsia="en-AU"/>
        </w:rPr>
        <w:t xml:space="preserve"> </w:t>
      </w:r>
      <w:r w:rsidR="00AF46AF" w:rsidRPr="00AF46AF">
        <w:rPr>
          <w:lang w:eastAsia="en-AU"/>
        </w:rPr>
        <w:t>nor</w:t>
      </w:r>
      <w:r w:rsidR="00B352F2">
        <w:rPr>
          <w:lang w:eastAsia="en-AU"/>
        </w:rPr>
        <w:t xml:space="preserve"> </w:t>
      </w:r>
      <w:r w:rsidR="00AF46AF" w:rsidRPr="00AF46AF">
        <w:rPr>
          <w:lang w:eastAsia="en-AU"/>
        </w:rPr>
        <w:t>we</w:t>
      </w:r>
      <w:r w:rsidR="00B352F2">
        <w:rPr>
          <w:lang w:eastAsia="en-AU"/>
        </w:rPr>
        <w:t xml:space="preserve"> </w:t>
      </w:r>
      <w:r w:rsidR="00AF46AF" w:rsidRPr="00AF46AF">
        <w:rPr>
          <w:lang w:eastAsia="en-AU"/>
        </w:rPr>
        <w:t>Christians</w:t>
      </w:r>
      <w:r w:rsidR="00B352F2">
        <w:rPr>
          <w:lang w:eastAsia="en-AU"/>
        </w:rPr>
        <w:t xml:space="preserve"> </w:t>
      </w:r>
      <w:r w:rsidR="00AF46AF" w:rsidRPr="00AF46AF">
        <w:rPr>
          <w:lang w:eastAsia="en-AU"/>
        </w:rPr>
        <w:t>are</w:t>
      </w:r>
      <w:r w:rsidR="00B352F2">
        <w:rPr>
          <w:lang w:eastAsia="en-AU"/>
        </w:rPr>
        <w:t xml:space="preserve"> </w:t>
      </w:r>
      <w:r w:rsidR="00AF46AF" w:rsidRPr="00AF46AF">
        <w:rPr>
          <w:lang w:eastAsia="en-AU"/>
        </w:rPr>
        <w:t>pleased</w:t>
      </w:r>
      <w:r w:rsidR="00B352F2">
        <w:rPr>
          <w:lang w:eastAsia="en-AU"/>
        </w:rPr>
        <w:t xml:space="preserve"> </w:t>
      </w:r>
      <w:r w:rsidR="00AF46AF" w:rsidRPr="00AF46AF">
        <w:rPr>
          <w:lang w:eastAsia="en-AU"/>
        </w:rPr>
        <w:t>that</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Romans</w:t>
      </w:r>
      <w:r w:rsidR="00B352F2">
        <w:rPr>
          <w:lang w:eastAsia="en-AU"/>
        </w:rPr>
        <w:t xml:space="preserve"> </w:t>
      </w:r>
      <w:r w:rsidR="00AF46AF" w:rsidRPr="00AF46AF">
        <w:rPr>
          <w:lang w:eastAsia="en-AU"/>
        </w:rPr>
        <w:t>punish</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Jews</w:t>
      </w:r>
      <w:r w:rsidR="00B352F2">
        <w:rPr>
          <w:lang w:eastAsia="en-AU"/>
        </w:rPr>
        <w:t xml:space="preserve"> </w:t>
      </w:r>
      <w:r w:rsidR="00AF46AF" w:rsidRPr="00AF46AF">
        <w:rPr>
          <w:lang w:eastAsia="en-AU"/>
        </w:rPr>
        <w:t>because</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their</w:t>
      </w:r>
      <w:r w:rsidR="00B352F2">
        <w:rPr>
          <w:lang w:eastAsia="en-AU"/>
        </w:rPr>
        <w:t xml:space="preserve"> </w:t>
      </w:r>
      <w:r w:rsidR="00AF46AF" w:rsidRPr="00AF46AF">
        <w:rPr>
          <w:lang w:eastAsia="en-AU"/>
        </w:rPr>
        <w:t>condemnation</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Christ!</w:t>
      </w:r>
      <w:r w:rsidR="00991B2B">
        <w:rPr>
          <w:lang w:eastAsia="en-AU"/>
        </w:rPr>
        <w:t>’</w:t>
      </w:r>
      <w:r w:rsidR="00B352F2">
        <w:rPr>
          <w:lang w:eastAsia="en-AU"/>
        </w:rPr>
        <w:t xml:space="preserve"> </w:t>
      </w:r>
      <w:r w:rsidR="008A7F5B">
        <w:rPr>
          <w:lang w:eastAsia="en-AU"/>
        </w:rPr>
        <w:t xml:space="preserve"> </w:t>
      </w:r>
      <w:r w:rsidR="00AF46AF" w:rsidRPr="00AF46AF">
        <w:rPr>
          <w:lang w:eastAsia="en-AU"/>
        </w:rPr>
        <w:t>The</w:t>
      </w:r>
      <w:r w:rsidR="00B352F2">
        <w:rPr>
          <w:lang w:eastAsia="en-AU"/>
        </w:rPr>
        <w:t xml:space="preserve"> </w:t>
      </w:r>
      <w:r w:rsidR="00AF46AF" w:rsidRPr="00AF46AF">
        <w:rPr>
          <w:lang w:eastAsia="en-AU"/>
        </w:rPr>
        <w:t>Emperor</w:t>
      </w:r>
      <w:r w:rsidR="00B352F2">
        <w:rPr>
          <w:lang w:eastAsia="en-AU"/>
        </w:rPr>
        <w:t xml:space="preserve"> </w:t>
      </w:r>
      <w:r w:rsidR="00AF46AF" w:rsidRPr="00AF46AF">
        <w:rPr>
          <w:lang w:eastAsia="en-AU"/>
        </w:rPr>
        <w:t>was</w:t>
      </w:r>
      <w:r w:rsidR="00B352F2">
        <w:rPr>
          <w:lang w:eastAsia="en-AU"/>
        </w:rPr>
        <w:t xml:space="preserve"> </w:t>
      </w:r>
      <w:r w:rsidR="00AF46AF" w:rsidRPr="00AF46AF">
        <w:rPr>
          <w:lang w:eastAsia="en-AU"/>
        </w:rPr>
        <w:t>greatly</w:t>
      </w:r>
      <w:r w:rsidR="00B352F2">
        <w:rPr>
          <w:lang w:eastAsia="en-AU"/>
        </w:rPr>
        <w:t xml:space="preserve"> </w:t>
      </w:r>
      <w:r w:rsidR="00AF46AF" w:rsidRPr="00AF46AF">
        <w:rPr>
          <w:lang w:eastAsia="en-AU"/>
        </w:rPr>
        <w:t>impressed</w:t>
      </w:r>
      <w:r w:rsidR="00B352F2">
        <w:rPr>
          <w:lang w:eastAsia="en-AU"/>
        </w:rPr>
        <w:t xml:space="preserve"> </w:t>
      </w:r>
      <w:r w:rsidR="00AF46AF" w:rsidRPr="00AF46AF">
        <w:rPr>
          <w:lang w:eastAsia="en-AU"/>
        </w:rPr>
        <w:t>by</w:t>
      </w:r>
      <w:r w:rsidR="00B352F2">
        <w:rPr>
          <w:lang w:eastAsia="en-AU"/>
        </w:rPr>
        <w:t xml:space="preserve"> </w:t>
      </w:r>
      <w:r w:rsidR="00AF46AF" w:rsidRPr="00AF46AF">
        <w:rPr>
          <w:lang w:eastAsia="en-AU"/>
        </w:rPr>
        <w:t>these</w:t>
      </w:r>
      <w:r w:rsidR="00B352F2">
        <w:rPr>
          <w:lang w:eastAsia="en-AU"/>
        </w:rPr>
        <w:t xml:space="preserve"> </w:t>
      </w:r>
      <w:r w:rsidR="00AF46AF" w:rsidRPr="00AF46AF">
        <w:rPr>
          <w:lang w:eastAsia="en-AU"/>
        </w:rPr>
        <w:t>words,</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he</w:t>
      </w:r>
      <w:r w:rsidR="00B352F2">
        <w:rPr>
          <w:lang w:eastAsia="en-AU"/>
        </w:rPr>
        <w:t xml:space="preserve"> </w:t>
      </w:r>
      <w:r w:rsidR="00AF46AF" w:rsidRPr="00AF46AF">
        <w:rPr>
          <w:lang w:eastAsia="en-AU"/>
        </w:rPr>
        <w:t>praised</w:t>
      </w:r>
      <w:r w:rsidR="00B352F2">
        <w:rPr>
          <w:lang w:eastAsia="en-AU"/>
        </w:rPr>
        <w:t xml:space="preserve"> </w:t>
      </w:r>
      <w:r w:rsidR="00AF46AF" w:rsidRPr="00AF46AF">
        <w:rPr>
          <w:lang w:eastAsia="en-AU"/>
        </w:rPr>
        <w:t>Mary</w:t>
      </w:r>
      <w:r w:rsidR="00B352F2">
        <w:rPr>
          <w:lang w:eastAsia="en-AU"/>
        </w:rPr>
        <w:t xml:space="preserve"> </w:t>
      </w:r>
      <w:r w:rsidR="00AF46AF" w:rsidRPr="00AF46AF">
        <w:rPr>
          <w:lang w:eastAsia="en-AU"/>
        </w:rPr>
        <w:t>highly</w:t>
      </w:r>
      <w:r w:rsidR="00991B2B">
        <w:rPr>
          <w:lang w:eastAsia="en-AU"/>
        </w:rPr>
        <w:t>.</w:t>
      </w:r>
      <w:r w:rsidR="00B352F2">
        <w:rPr>
          <w:lang w:eastAsia="en-AU"/>
        </w:rPr>
        <w:t xml:space="preserve">  </w:t>
      </w:r>
      <w:r w:rsidR="00AF46AF" w:rsidRPr="00AF46AF">
        <w:rPr>
          <w:lang w:eastAsia="en-AU"/>
        </w:rPr>
        <w:t>This</w:t>
      </w:r>
      <w:r w:rsidR="00B352F2">
        <w:rPr>
          <w:lang w:eastAsia="en-AU"/>
        </w:rPr>
        <w:t xml:space="preserve"> </w:t>
      </w:r>
      <w:r w:rsidR="00AF46AF" w:rsidRPr="00AF46AF">
        <w:rPr>
          <w:lang w:eastAsia="en-AU"/>
        </w:rPr>
        <w:t>was</w:t>
      </w:r>
      <w:r w:rsidR="00B352F2">
        <w:rPr>
          <w:lang w:eastAsia="en-AU"/>
        </w:rPr>
        <w:t xml:space="preserve"> </w:t>
      </w:r>
      <w:r w:rsidR="00AF46AF" w:rsidRPr="00AF46AF">
        <w:rPr>
          <w:lang w:eastAsia="en-AU"/>
        </w:rPr>
        <w:t>why</w:t>
      </w:r>
      <w:r w:rsidR="00B352F2">
        <w:rPr>
          <w:lang w:eastAsia="en-AU"/>
        </w:rPr>
        <w:t xml:space="preserve"> </w:t>
      </w:r>
      <w:r w:rsidR="00AF46AF" w:rsidRPr="00AF46AF">
        <w:rPr>
          <w:lang w:eastAsia="en-AU"/>
        </w:rPr>
        <w:t>in</w:t>
      </w:r>
      <w:r w:rsidR="00B352F2">
        <w:rPr>
          <w:lang w:eastAsia="en-AU"/>
        </w:rPr>
        <w:t xml:space="preserve"> </w:t>
      </w:r>
      <w:r w:rsidR="00AF46AF" w:rsidRPr="00AF46AF">
        <w:rPr>
          <w:lang w:eastAsia="en-AU"/>
        </w:rPr>
        <w:t>those</w:t>
      </w:r>
      <w:r w:rsidR="00B352F2">
        <w:rPr>
          <w:lang w:eastAsia="en-AU"/>
        </w:rPr>
        <w:t xml:space="preserve"> </w:t>
      </w:r>
      <w:r w:rsidR="00AF46AF" w:rsidRPr="00AF46AF">
        <w:rPr>
          <w:lang w:eastAsia="en-AU"/>
        </w:rPr>
        <w:t>days</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Christians</w:t>
      </w:r>
      <w:r w:rsidR="00B352F2">
        <w:rPr>
          <w:lang w:eastAsia="en-AU"/>
        </w:rPr>
        <w:t xml:space="preserve"> </w:t>
      </w:r>
      <w:r w:rsidR="00AF46AF" w:rsidRPr="00AF46AF">
        <w:rPr>
          <w:lang w:eastAsia="en-AU"/>
        </w:rPr>
        <w:t>did</w:t>
      </w:r>
      <w:r w:rsidR="00B352F2">
        <w:rPr>
          <w:lang w:eastAsia="en-AU"/>
        </w:rPr>
        <w:t xml:space="preserve"> </w:t>
      </w:r>
      <w:r w:rsidR="00AF46AF" w:rsidRPr="00AF46AF">
        <w:rPr>
          <w:lang w:eastAsia="en-AU"/>
        </w:rPr>
        <w:t>not</w:t>
      </w:r>
      <w:r w:rsidR="00B352F2">
        <w:rPr>
          <w:lang w:eastAsia="en-AU"/>
        </w:rPr>
        <w:t xml:space="preserve"> </w:t>
      </w:r>
      <w:r w:rsidR="00AF46AF" w:rsidRPr="00AF46AF">
        <w:rPr>
          <w:lang w:eastAsia="en-AU"/>
        </w:rPr>
        <w:t>suffer</w:t>
      </w:r>
      <w:r w:rsidR="00B352F2">
        <w:rPr>
          <w:lang w:eastAsia="en-AU"/>
        </w:rPr>
        <w:t xml:space="preserve"> </w:t>
      </w:r>
      <w:r w:rsidR="00AF46AF" w:rsidRPr="00AF46AF">
        <w:rPr>
          <w:lang w:eastAsia="en-AU"/>
        </w:rPr>
        <w:t>persecutions</w:t>
      </w:r>
      <w:r w:rsidR="00B352F2">
        <w:rPr>
          <w:lang w:eastAsia="en-AU"/>
        </w:rPr>
        <w:t xml:space="preserve"> </w:t>
      </w:r>
      <w:r w:rsidR="00AF46AF" w:rsidRPr="00AF46AF">
        <w:rPr>
          <w:lang w:eastAsia="en-AU"/>
        </w:rPr>
        <w:t>in</w:t>
      </w:r>
      <w:r w:rsidR="00B352F2">
        <w:rPr>
          <w:lang w:eastAsia="en-AU"/>
        </w:rPr>
        <w:t xml:space="preserve"> </w:t>
      </w:r>
      <w:r w:rsidR="00AF46AF" w:rsidRPr="00AF46AF">
        <w:rPr>
          <w:lang w:eastAsia="en-AU"/>
        </w:rPr>
        <w:t>those</w:t>
      </w:r>
      <w:r w:rsidR="00B352F2">
        <w:rPr>
          <w:lang w:eastAsia="en-AU"/>
        </w:rPr>
        <w:t xml:space="preserve"> </w:t>
      </w:r>
      <w:r w:rsidR="00AF46AF" w:rsidRPr="00AF46AF">
        <w:rPr>
          <w:lang w:eastAsia="en-AU"/>
        </w:rPr>
        <w:t>lands,</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engaged</w:t>
      </w:r>
      <w:r w:rsidR="00B352F2">
        <w:rPr>
          <w:lang w:eastAsia="en-AU"/>
        </w:rPr>
        <w:t xml:space="preserve"> </w:t>
      </w:r>
      <w:r w:rsidR="00AF46AF" w:rsidRPr="00AF46AF">
        <w:rPr>
          <w:lang w:eastAsia="en-AU"/>
        </w:rPr>
        <w:t>in</w:t>
      </w:r>
      <w:r w:rsidR="00B352F2">
        <w:rPr>
          <w:lang w:eastAsia="en-AU"/>
        </w:rPr>
        <w:t xml:space="preserve"> </w:t>
      </w:r>
      <w:r w:rsidR="00AF46AF" w:rsidRPr="00AF46AF">
        <w:rPr>
          <w:lang w:eastAsia="en-AU"/>
        </w:rPr>
        <w:t>spreading</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Gospel.</w:t>
      </w:r>
    </w:p>
    <w:p w:rsidR="008A7F5B" w:rsidRDefault="00991B2B" w:rsidP="008A7F5B">
      <w:pPr>
        <w:pStyle w:val="Text"/>
        <w:rPr>
          <w:lang w:eastAsia="en-AU"/>
        </w:rPr>
      </w:pPr>
      <w:r>
        <w:rPr>
          <w:lang w:eastAsia="en-AU"/>
        </w:rPr>
        <w:t>“</w:t>
      </w:r>
      <w:r w:rsidR="00AF46AF" w:rsidRPr="00AF46AF">
        <w:rPr>
          <w:lang w:eastAsia="en-AU"/>
        </w:rPr>
        <w:t>Later</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Roman</w:t>
      </w:r>
      <w:r w:rsidR="00B352F2">
        <w:rPr>
          <w:lang w:eastAsia="en-AU"/>
        </w:rPr>
        <w:t xml:space="preserve"> </w:t>
      </w:r>
      <w:r w:rsidR="00AF46AF" w:rsidRPr="00AF46AF">
        <w:rPr>
          <w:lang w:eastAsia="en-AU"/>
        </w:rPr>
        <w:t>officer</w:t>
      </w:r>
      <w:r w:rsidR="00B352F2">
        <w:rPr>
          <w:lang w:eastAsia="en-AU"/>
        </w:rPr>
        <w:t xml:space="preserve"> </w:t>
      </w:r>
      <w:r w:rsidR="00AF46AF" w:rsidRPr="00AF46AF">
        <w:rPr>
          <w:lang w:eastAsia="en-AU"/>
        </w:rPr>
        <w:t>who</w:t>
      </w:r>
      <w:r w:rsidR="00B352F2">
        <w:rPr>
          <w:lang w:eastAsia="en-AU"/>
        </w:rPr>
        <w:t xml:space="preserve"> </w:t>
      </w:r>
      <w:r w:rsidR="00AF46AF" w:rsidRPr="00AF46AF">
        <w:rPr>
          <w:lang w:eastAsia="en-AU"/>
        </w:rPr>
        <w:t>protected</w:t>
      </w:r>
      <w:r w:rsidR="00B352F2">
        <w:rPr>
          <w:lang w:eastAsia="en-AU"/>
        </w:rPr>
        <w:t xml:space="preserve"> </w:t>
      </w:r>
      <w:r w:rsidR="00AF46AF" w:rsidRPr="00AF46AF">
        <w:rPr>
          <w:lang w:eastAsia="en-AU"/>
        </w:rPr>
        <w:t>Mary</w:t>
      </w:r>
      <w:r w:rsidR="00B352F2">
        <w:rPr>
          <w:lang w:eastAsia="en-AU"/>
        </w:rPr>
        <w:t xml:space="preserve"> </w:t>
      </w:r>
      <w:r w:rsidR="00AF46AF" w:rsidRPr="00AF46AF">
        <w:rPr>
          <w:lang w:eastAsia="en-AU"/>
        </w:rPr>
        <w:t>asked</w:t>
      </w:r>
      <w:r w:rsidR="00B352F2">
        <w:rPr>
          <w:lang w:eastAsia="en-AU"/>
        </w:rPr>
        <w:t xml:space="preserve"> </w:t>
      </w:r>
      <w:r w:rsidR="00AF46AF" w:rsidRPr="00AF46AF">
        <w:rPr>
          <w:lang w:eastAsia="en-AU"/>
        </w:rPr>
        <w:t>her</w:t>
      </w:r>
      <w:r w:rsidR="00B352F2">
        <w:rPr>
          <w:lang w:eastAsia="en-AU"/>
        </w:rPr>
        <w:t xml:space="preserve"> </w:t>
      </w:r>
      <w:r w:rsidR="00AF46AF" w:rsidRPr="00AF46AF">
        <w:rPr>
          <w:lang w:eastAsia="en-AU"/>
        </w:rPr>
        <w:t>to</w:t>
      </w:r>
      <w:r w:rsidR="00B352F2">
        <w:rPr>
          <w:lang w:eastAsia="en-AU"/>
        </w:rPr>
        <w:t xml:space="preserve"> </w:t>
      </w:r>
      <w:r w:rsidR="00AF46AF" w:rsidRPr="00AF46AF">
        <w:rPr>
          <w:lang w:eastAsia="en-AU"/>
        </w:rPr>
        <w:t>marry</w:t>
      </w:r>
      <w:r w:rsidR="00B352F2">
        <w:rPr>
          <w:lang w:eastAsia="en-AU"/>
        </w:rPr>
        <w:t xml:space="preserve"> </w:t>
      </w:r>
      <w:r w:rsidR="00AF46AF" w:rsidRPr="00AF46AF">
        <w:rPr>
          <w:lang w:eastAsia="en-AU"/>
        </w:rPr>
        <w:t>him</w:t>
      </w:r>
      <w:r>
        <w:rPr>
          <w:lang w:eastAsia="en-AU"/>
        </w:rPr>
        <w:t>.</w:t>
      </w:r>
      <w:r w:rsidR="00B352F2">
        <w:rPr>
          <w:lang w:eastAsia="en-AU"/>
        </w:rPr>
        <w:t xml:space="preserve">  </w:t>
      </w:r>
      <w:r w:rsidR="00AF46AF" w:rsidRPr="00AF46AF">
        <w:rPr>
          <w:lang w:eastAsia="en-AU"/>
        </w:rPr>
        <w:t>She</w:t>
      </w:r>
      <w:r w:rsidR="00B352F2">
        <w:rPr>
          <w:lang w:eastAsia="en-AU"/>
        </w:rPr>
        <w:t xml:space="preserve"> </w:t>
      </w:r>
      <w:r w:rsidR="00AF46AF" w:rsidRPr="00AF46AF">
        <w:rPr>
          <w:lang w:eastAsia="en-AU"/>
        </w:rPr>
        <w:t>answered</w:t>
      </w:r>
      <w:r w:rsidR="00B352F2">
        <w:rPr>
          <w:lang w:eastAsia="en-AU"/>
        </w:rPr>
        <w:t xml:space="preserve"> </w:t>
      </w:r>
      <w:r w:rsidR="00AF46AF" w:rsidRPr="00AF46AF">
        <w:rPr>
          <w:lang w:eastAsia="en-AU"/>
        </w:rPr>
        <w:t>that,</w:t>
      </w:r>
      <w:r w:rsidR="00B352F2">
        <w:rPr>
          <w:lang w:eastAsia="en-AU"/>
        </w:rPr>
        <w:t xml:space="preserve"> </w:t>
      </w:r>
      <w:r w:rsidR="00AF46AF" w:rsidRPr="00AF46AF">
        <w:rPr>
          <w:lang w:eastAsia="en-AU"/>
        </w:rPr>
        <w:t>as</w:t>
      </w:r>
      <w:r w:rsidR="00B352F2">
        <w:rPr>
          <w:lang w:eastAsia="en-AU"/>
        </w:rPr>
        <w:t xml:space="preserve"> </w:t>
      </w:r>
      <w:r w:rsidR="00AF46AF" w:rsidRPr="00AF46AF">
        <w:rPr>
          <w:lang w:eastAsia="en-AU"/>
        </w:rPr>
        <w:t>a</w:t>
      </w:r>
      <w:r w:rsidR="00B352F2">
        <w:rPr>
          <w:lang w:eastAsia="en-AU"/>
        </w:rPr>
        <w:t xml:space="preserve"> </w:t>
      </w:r>
      <w:r w:rsidR="00AF46AF" w:rsidRPr="00AF46AF">
        <w:rPr>
          <w:lang w:eastAsia="en-AU"/>
        </w:rPr>
        <w:t>follower</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Christ,</w:t>
      </w:r>
      <w:r w:rsidR="00B352F2">
        <w:rPr>
          <w:lang w:eastAsia="en-AU"/>
        </w:rPr>
        <w:t xml:space="preserve"> </w:t>
      </w:r>
      <w:r w:rsidR="00AF46AF" w:rsidRPr="00AF46AF">
        <w:rPr>
          <w:lang w:eastAsia="en-AU"/>
        </w:rPr>
        <w:t>she</w:t>
      </w:r>
      <w:r w:rsidR="00B352F2">
        <w:rPr>
          <w:lang w:eastAsia="en-AU"/>
        </w:rPr>
        <w:t xml:space="preserve"> </w:t>
      </w:r>
      <w:r w:rsidR="00AF46AF" w:rsidRPr="00AF46AF">
        <w:rPr>
          <w:lang w:eastAsia="en-AU"/>
        </w:rPr>
        <w:t>would</w:t>
      </w:r>
      <w:r w:rsidR="00B352F2">
        <w:rPr>
          <w:lang w:eastAsia="en-AU"/>
        </w:rPr>
        <w:t xml:space="preserve"> </w:t>
      </w:r>
      <w:r w:rsidR="00AF46AF" w:rsidRPr="00AF46AF">
        <w:rPr>
          <w:lang w:eastAsia="en-AU"/>
        </w:rPr>
        <w:t>not</w:t>
      </w:r>
      <w:r w:rsidR="00B352F2">
        <w:rPr>
          <w:lang w:eastAsia="en-AU"/>
        </w:rPr>
        <w:t xml:space="preserve"> </w:t>
      </w:r>
      <w:r w:rsidR="00AF46AF" w:rsidRPr="00AF46AF">
        <w:rPr>
          <w:lang w:eastAsia="en-AU"/>
        </w:rPr>
        <w:t>marry</w:t>
      </w:r>
      <w:r w:rsidR="00B352F2">
        <w:rPr>
          <w:lang w:eastAsia="en-AU"/>
        </w:rPr>
        <w:t xml:space="preserve"> </w:t>
      </w:r>
      <w:r w:rsidR="00AF46AF" w:rsidRPr="00AF46AF">
        <w:rPr>
          <w:lang w:eastAsia="en-AU"/>
        </w:rPr>
        <w:t>him</w:t>
      </w:r>
      <w:r w:rsidR="00B352F2">
        <w:rPr>
          <w:lang w:eastAsia="en-AU"/>
        </w:rPr>
        <w:t xml:space="preserve"> </w:t>
      </w:r>
      <w:r w:rsidR="00AF46AF" w:rsidRPr="00AF46AF">
        <w:rPr>
          <w:lang w:eastAsia="en-AU"/>
        </w:rPr>
        <w:t>unless</w:t>
      </w:r>
      <w:r w:rsidR="00B352F2">
        <w:rPr>
          <w:lang w:eastAsia="en-AU"/>
        </w:rPr>
        <w:t xml:space="preserve"> </w:t>
      </w:r>
      <w:r w:rsidR="00AF46AF" w:rsidRPr="00AF46AF">
        <w:rPr>
          <w:lang w:eastAsia="en-AU"/>
        </w:rPr>
        <w:t>he</w:t>
      </w:r>
      <w:r w:rsidR="00B352F2">
        <w:rPr>
          <w:lang w:eastAsia="en-AU"/>
        </w:rPr>
        <w:t xml:space="preserve"> </w:t>
      </w:r>
      <w:r w:rsidR="00AF46AF" w:rsidRPr="00AF46AF">
        <w:rPr>
          <w:lang w:eastAsia="en-AU"/>
        </w:rPr>
        <w:t>believed</w:t>
      </w:r>
      <w:r w:rsidR="00B352F2">
        <w:rPr>
          <w:lang w:eastAsia="en-AU"/>
        </w:rPr>
        <w:t xml:space="preserve"> </w:t>
      </w:r>
      <w:r w:rsidR="00AF46AF" w:rsidRPr="00AF46AF">
        <w:rPr>
          <w:lang w:eastAsia="en-AU"/>
        </w:rPr>
        <w:t>in</w:t>
      </w:r>
      <w:r w:rsidR="00B352F2">
        <w:rPr>
          <w:lang w:eastAsia="en-AU"/>
        </w:rPr>
        <w:t xml:space="preserve"> </w:t>
      </w:r>
      <w:r w:rsidR="00AF46AF" w:rsidRPr="00AF46AF">
        <w:rPr>
          <w:lang w:eastAsia="en-AU"/>
        </w:rPr>
        <w:t>Christ</w:t>
      </w:r>
      <w:r w:rsidR="00B352F2">
        <w:rPr>
          <w:lang w:eastAsia="en-AU"/>
        </w:rPr>
        <w:t xml:space="preserve"> </w:t>
      </w:r>
      <w:r w:rsidR="00AF46AF" w:rsidRPr="00AF46AF">
        <w:rPr>
          <w:lang w:eastAsia="en-AU"/>
        </w:rPr>
        <w:t>also</w:t>
      </w:r>
      <w:r>
        <w:rPr>
          <w:lang w:eastAsia="en-AU"/>
        </w:rPr>
        <w:t>.</w:t>
      </w:r>
      <w:r w:rsidR="00B352F2">
        <w:rPr>
          <w:lang w:eastAsia="en-AU"/>
        </w:rPr>
        <w:t xml:space="preserve">  </w:t>
      </w:r>
      <w:r w:rsidR="00AF46AF" w:rsidRPr="00AF46AF">
        <w:rPr>
          <w:lang w:eastAsia="en-AU"/>
        </w:rPr>
        <w:t>Thus</w:t>
      </w:r>
      <w:r w:rsidR="00B352F2">
        <w:rPr>
          <w:lang w:eastAsia="en-AU"/>
        </w:rPr>
        <w:t xml:space="preserve"> </w:t>
      </w:r>
      <w:r w:rsidR="00AF46AF" w:rsidRPr="00AF46AF">
        <w:rPr>
          <w:lang w:eastAsia="en-AU"/>
        </w:rPr>
        <w:t>he</w:t>
      </w:r>
      <w:r w:rsidR="00B352F2">
        <w:rPr>
          <w:lang w:eastAsia="en-AU"/>
        </w:rPr>
        <w:t xml:space="preserve"> </w:t>
      </w:r>
      <w:r w:rsidR="00AF46AF" w:rsidRPr="00AF46AF">
        <w:rPr>
          <w:lang w:eastAsia="en-AU"/>
        </w:rPr>
        <w:t>was</w:t>
      </w:r>
      <w:r w:rsidR="00B352F2">
        <w:rPr>
          <w:lang w:eastAsia="en-AU"/>
        </w:rPr>
        <w:t xml:space="preserve"> </w:t>
      </w:r>
      <w:r w:rsidR="00AF46AF" w:rsidRPr="00AF46AF">
        <w:rPr>
          <w:lang w:eastAsia="en-AU"/>
        </w:rPr>
        <w:t>converted</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then</w:t>
      </w:r>
      <w:r w:rsidR="00B352F2">
        <w:rPr>
          <w:lang w:eastAsia="en-AU"/>
        </w:rPr>
        <w:t xml:space="preserve"> </w:t>
      </w:r>
      <w:r w:rsidR="00AF46AF" w:rsidRPr="00AF46AF">
        <w:rPr>
          <w:lang w:eastAsia="en-AU"/>
        </w:rPr>
        <w:t>joined</w:t>
      </w:r>
      <w:r w:rsidR="00B352F2">
        <w:rPr>
          <w:lang w:eastAsia="en-AU"/>
        </w:rPr>
        <w:t xml:space="preserve"> </w:t>
      </w:r>
      <w:r w:rsidR="00AF46AF" w:rsidRPr="00AF46AF">
        <w:rPr>
          <w:lang w:eastAsia="en-AU"/>
        </w:rPr>
        <w:t>to</w:t>
      </w:r>
      <w:r w:rsidR="00B352F2">
        <w:rPr>
          <w:lang w:eastAsia="en-AU"/>
        </w:rPr>
        <w:t xml:space="preserve"> </w:t>
      </w:r>
      <w:r w:rsidR="00AF46AF" w:rsidRPr="00AF46AF">
        <w:rPr>
          <w:lang w:eastAsia="en-AU"/>
        </w:rPr>
        <w:t>Mary</w:t>
      </w:r>
      <w:r w:rsidR="00B352F2">
        <w:rPr>
          <w:lang w:eastAsia="en-AU"/>
        </w:rPr>
        <w:t xml:space="preserve"> </w:t>
      </w:r>
      <w:r w:rsidR="00AF46AF" w:rsidRPr="00AF46AF">
        <w:rPr>
          <w:lang w:eastAsia="en-AU"/>
        </w:rPr>
        <w:t>according</w:t>
      </w:r>
      <w:r w:rsidR="00B352F2">
        <w:rPr>
          <w:lang w:eastAsia="en-AU"/>
        </w:rPr>
        <w:t xml:space="preserve"> </w:t>
      </w:r>
      <w:r w:rsidR="00AF46AF" w:rsidRPr="00AF46AF">
        <w:rPr>
          <w:lang w:eastAsia="en-AU"/>
        </w:rPr>
        <w:t>to</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ceremonies</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a</w:t>
      </w:r>
      <w:r w:rsidR="00B352F2">
        <w:rPr>
          <w:lang w:eastAsia="en-AU"/>
        </w:rPr>
        <w:t xml:space="preserve"> </w:t>
      </w:r>
      <w:r w:rsidR="00AF46AF" w:rsidRPr="00AF46AF">
        <w:rPr>
          <w:lang w:eastAsia="en-AU"/>
        </w:rPr>
        <w:t>Christian</w:t>
      </w:r>
      <w:r w:rsidR="00B352F2">
        <w:rPr>
          <w:lang w:eastAsia="en-AU"/>
        </w:rPr>
        <w:t xml:space="preserve"> </w:t>
      </w:r>
      <w:r w:rsidR="00AF46AF" w:rsidRPr="00AF46AF">
        <w:rPr>
          <w:lang w:eastAsia="en-AU"/>
        </w:rPr>
        <w:t>marriage</w:t>
      </w:r>
      <w:r>
        <w:rPr>
          <w:lang w:eastAsia="en-AU"/>
        </w:rPr>
        <w:t>.</w:t>
      </w:r>
      <w:r w:rsidR="00B352F2">
        <w:rPr>
          <w:lang w:eastAsia="en-AU"/>
        </w:rPr>
        <w:t xml:space="preserve">  </w:t>
      </w:r>
      <w:r w:rsidR="00AF46AF" w:rsidRPr="00AF46AF">
        <w:rPr>
          <w:lang w:eastAsia="en-AU"/>
        </w:rPr>
        <w:t>By</w:t>
      </w:r>
      <w:r w:rsidR="00B352F2">
        <w:rPr>
          <w:lang w:eastAsia="en-AU"/>
        </w:rPr>
        <w:t xml:space="preserve"> </w:t>
      </w:r>
      <w:r w:rsidR="00AF46AF" w:rsidRPr="00AF46AF">
        <w:rPr>
          <w:lang w:eastAsia="en-AU"/>
        </w:rPr>
        <w:t>relating</w:t>
      </w:r>
      <w:r w:rsidR="00B352F2">
        <w:rPr>
          <w:lang w:eastAsia="en-AU"/>
        </w:rPr>
        <w:t xml:space="preserve"> </w:t>
      </w:r>
      <w:r w:rsidR="00AF46AF" w:rsidRPr="00AF46AF">
        <w:rPr>
          <w:lang w:eastAsia="en-AU"/>
        </w:rPr>
        <w:t>this,</w:t>
      </w:r>
      <w:r w:rsidR="00B352F2">
        <w:rPr>
          <w:lang w:eastAsia="en-AU"/>
        </w:rPr>
        <w:t xml:space="preserve"> </w:t>
      </w:r>
      <w:r w:rsidR="00AF46AF" w:rsidRPr="00AF46AF">
        <w:rPr>
          <w:lang w:eastAsia="en-AU"/>
        </w:rPr>
        <w:t>it</w:t>
      </w:r>
      <w:r w:rsidR="00B352F2">
        <w:rPr>
          <w:lang w:eastAsia="en-AU"/>
        </w:rPr>
        <w:t xml:space="preserve"> </w:t>
      </w:r>
      <w:r w:rsidR="00AF46AF" w:rsidRPr="00AF46AF">
        <w:rPr>
          <w:lang w:eastAsia="en-AU"/>
        </w:rPr>
        <w:t>was</w:t>
      </w:r>
      <w:r w:rsidR="00B352F2">
        <w:rPr>
          <w:lang w:eastAsia="en-AU"/>
        </w:rPr>
        <w:t xml:space="preserve"> </w:t>
      </w:r>
      <w:r w:rsidR="00AF46AF" w:rsidRPr="00AF46AF">
        <w:rPr>
          <w:lang w:eastAsia="en-AU"/>
        </w:rPr>
        <w:t>meant</w:t>
      </w:r>
      <w:r w:rsidR="00B352F2">
        <w:rPr>
          <w:lang w:eastAsia="en-AU"/>
        </w:rPr>
        <w:t xml:space="preserve"> </w:t>
      </w:r>
      <w:r w:rsidR="00AF46AF" w:rsidRPr="00AF46AF">
        <w:rPr>
          <w:lang w:eastAsia="en-AU"/>
        </w:rPr>
        <w:t>to</w:t>
      </w:r>
      <w:r w:rsidR="00B352F2">
        <w:rPr>
          <w:lang w:eastAsia="en-AU"/>
        </w:rPr>
        <w:t xml:space="preserve"> </w:t>
      </w:r>
      <w:r w:rsidR="00AF46AF" w:rsidRPr="00AF46AF">
        <w:rPr>
          <w:lang w:eastAsia="en-AU"/>
        </w:rPr>
        <w:t>illustrate</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steadfastness</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firmness</w:t>
      </w:r>
      <w:r w:rsidR="00B352F2">
        <w:rPr>
          <w:lang w:eastAsia="en-AU"/>
        </w:rPr>
        <w:t xml:space="preserve"> </w:t>
      </w:r>
      <w:r w:rsidR="00AF46AF" w:rsidRPr="00AF46AF">
        <w:rPr>
          <w:lang w:eastAsia="en-AU"/>
        </w:rPr>
        <w:t>which</w:t>
      </w:r>
      <w:r w:rsidR="00B352F2">
        <w:rPr>
          <w:lang w:eastAsia="en-AU"/>
        </w:rPr>
        <w:t xml:space="preserve"> </w:t>
      </w:r>
      <w:r w:rsidR="00AF46AF" w:rsidRPr="00AF46AF">
        <w:rPr>
          <w:lang w:eastAsia="en-AU"/>
        </w:rPr>
        <w:t>was</w:t>
      </w:r>
      <w:r w:rsidR="00B352F2">
        <w:rPr>
          <w:lang w:eastAsia="en-AU"/>
        </w:rPr>
        <w:t xml:space="preserve"> </w:t>
      </w:r>
      <w:r w:rsidR="00AF46AF" w:rsidRPr="00AF46AF">
        <w:rPr>
          <w:lang w:eastAsia="en-AU"/>
        </w:rPr>
        <w:t>manifested</w:t>
      </w:r>
      <w:r w:rsidR="00B352F2">
        <w:rPr>
          <w:lang w:eastAsia="en-AU"/>
        </w:rPr>
        <w:t xml:space="preserve"> </w:t>
      </w:r>
      <w:r w:rsidR="00AF46AF" w:rsidRPr="00AF46AF">
        <w:rPr>
          <w:lang w:eastAsia="en-AU"/>
        </w:rPr>
        <w:t>by</w:t>
      </w:r>
      <w:r w:rsidR="00B352F2">
        <w:rPr>
          <w:lang w:eastAsia="en-AU"/>
        </w:rPr>
        <w:t xml:space="preserve"> </w:t>
      </w:r>
      <w:r w:rsidR="00AF46AF" w:rsidRPr="00AF46AF">
        <w:rPr>
          <w:lang w:eastAsia="en-AU"/>
        </w:rPr>
        <w:t>Mary</w:t>
      </w:r>
      <w:r w:rsidR="00B352F2">
        <w:rPr>
          <w:lang w:eastAsia="en-AU"/>
        </w:rPr>
        <w:t xml:space="preserve"> </w:t>
      </w:r>
      <w:r w:rsidR="00AF46AF" w:rsidRPr="00AF46AF">
        <w:rPr>
          <w:lang w:eastAsia="en-AU"/>
        </w:rPr>
        <w:t>after</w:t>
      </w:r>
      <w:r w:rsidR="00B352F2">
        <w:rPr>
          <w:lang w:eastAsia="en-AU"/>
        </w:rPr>
        <w:t xml:space="preserve"> </w:t>
      </w:r>
      <w:r w:rsidR="00AF46AF" w:rsidRPr="00AF46AF">
        <w:rPr>
          <w:lang w:eastAsia="en-AU"/>
        </w:rPr>
        <w:t>Christ</w:t>
      </w:r>
      <w:r>
        <w:rPr>
          <w:lang w:eastAsia="en-AU"/>
        </w:rPr>
        <w:t>’</w:t>
      </w:r>
      <w:r w:rsidR="00AF46AF" w:rsidRPr="00AF46AF">
        <w:rPr>
          <w:lang w:eastAsia="en-AU"/>
        </w:rPr>
        <w:t>s</w:t>
      </w:r>
      <w:r w:rsidR="00B352F2">
        <w:rPr>
          <w:lang w:eastAsia="en-AU"/>
        </w:rPr>
        <w:t xml:space="preserve"> </w:t>
      </w:r>
      <w:r w:rsidR="00AF46AF" w:rsidRPr="00AF46AF">
        <w:rPr>
          <w:lang w:eastAsia="en-AU"/>
        </w:rPr>
        <w:t>Crucifixion</w:t>
      </w:r>
      <w:r>
        <w:rPr>
          <w:lang w:eastAsia="en-AU"/>
        </w:rPr>
        <w:t>.</w:t>
      </w:r>
      <w:r w:rsidR="00B352F2">
        <w:rPr>
          <w:lang w:eastAsia="en-AU"/>
        </w:rPr>
        <w:t xml:space="preserve">  </w:t>
      </w:r>
      <w:r w:rsidR="00AF46AF" w:rsidRPr="00AF46AF">
        <w:rPr>
          <w:lang w:eastAsia="en-AU"/>
        </w:rPr>
        <w:t>Now</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beloved</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God</w:t>
      </w:r>
      <w:r w:rsidR="00B352F2">
        <w:rPr>
          <w:lang w:eastAsia="en-AU"/>
        </w:rPr>
        <w:t xml:space="preserve"> </w:t>
      </w:r>
      <w:r w:rsidR="00AF46AF" w:rsidRPr="00AF46AF">
        <w:rPr>
          <w:lang w:eastAsia="en-AU"/>
        </w:rPr>
        <w:t>must</w:t>
      </w:r>
      <w:r w:rsidR="00B352F2">
        <w:rPr>
          <w:lang w:eastAsia="en-AU"/>
        </w:rPr>
        <w:t xml:space="preserve"> </w:t>
      </w:r>
      <w:r w:rsidR="00AF46AF" w:rsidRPr="00AF46AF">
        <w:rPr>
          <w:lang w:eastAsia="en-AU"/>
        </w:rPr>
        <w:t>live</w:t>
      </w:r>
      <w:r w:rsidR="00B352F2">
        <w:rPr>
          <w:lang w:eastAsia="en-AU"/>
        </w:rPr>
        <w:t xml:space="preserve"> </w:t>
      </w:r>
      <w:r w:rsidR="00AF46AF" w:rsidRPr="00AF46AF">
        <w:rPr>
          <w:lang w:eastAsia="en-AU"/>
        </w:rPr>
        <w:t>up</w:t>
      </w:r>
      <w:r w:rsidR="00B352F2">
        <w:rPr>
          <w:lang w:eastAsia="en-AU"/>
        </w:rPr>
        <w:t xml:space="preserve"> </w:t>
      </w:r>
      <w:r w:rsidR="00AF46AF" w:rsidRPr="00AF46AF">
        <w:rPr>
          <w:lang w:eastAsia="en-AU"/>
        </w:rPr>
        <w:t>to</w:t>
      </w:r>
      <w:r w:rsidR="00B352F2">
        <w:rPr>
          <w:lang w:eastAsia="en-AU"/>
        </w:rPr>
        <w:t xml:space="preserve"> </w:t>
      </w:r>
      <w:r w:rsidR="00AF46AF" w:rsidRPr="00AF46AF">
        <w:rPr>
          <w:lang w:eastAsia="en-AU"/>
        </w:rPr>
        <w:t>their</w:t>
      </w:r>
      <w:r w:rsidR="00B352F2">
        <w:rPr>
          <w:lang w:eastAsia="en-AU"/>
        </w:rPr>
        <w:t xml:space="preserve"> </w:t>
      </w:r>
      <w:r w:rsidR="00AF46AF" w:rsidRPr="00AF46AF">
        <w:rPr>
          <w:lang w:eastAsia="en-AU"/>
        </w:rPr>
        <w:t>own</w:t>
      </w:r>
      <w:r w:rsidR="00B352F2">
        <w:rPr>
          <w:lang w:eastAsia="en-AU"/>
        </w:rPr>
        <w:t xml:space="preserve"> </w:t>
      </w:r>
      <w:r w:rsidR="00AF46AF" w:rsidRPr="00AF46AF">
        <w:rPr>
          <w:lang w:eastAsia="en-AU"/>
        </w:rPr>
        <w:t>duties</w:t>
      </w:r>
      <w:r w:rsidR="00B352F2">
        <w:rPr>
          <w:lang w:eastAsia="en-AU"/>
        </w:rPr>
        <w:t xml:space="preserve"> </w:t>
      </w:r>
      <w:r w:rsidR="00AF46AF" w:rsidRPr="00AF46AF">
        <w:rPr>
          <w:lang w:eastAsia="en-AU"/>
        </w:rPr>
        <w:t>and</w:t>
      </w:r>
    </w:p>
    <w:p w:rsidR="008A7F5B" w:rsidRDefault="008A7F5B">
      <w:pPr>
        <w:widowControl/>
        <w:kinsoku/>
        <w:overflowPunct/>
        <w:textAlignment w:val="auto"/>
        <w:rPr>
          <w:lang w:eastAsia="en-AU"/>
        </w:rPr>
      </w:pPr>
      <w:r>
        <w:rPr>
          <w:lang w:eastAsia="en-AU"/>
        </w:rPr>
        <w:br w:type="page"/>
      </w:r>
    </w:p>
    <w:p w:rsidR="00AF46AF" w:rsidRPr="00FB112F" w:rsidRDefault="004B2AB8" w:rsidP="008A7F5B">
      <w:pPr>
        <w:pStyle w:val="Textcts"/>
        <w:rPr>
          <w:rStyle w:val="TextChar"/>
        </w:rPr>
      </w:pPr>
      <w:r>
        <w:lastRenderedPageBreak/>
        <w:t xml:space="preserve">&lt;p </w:t>
      </w:r>
      <w:r w:rsidR="00AF46AF" w:rsidRPr="00FB112F">
        <w:t>57&gt;</w:t>
      </w:r>
      <w:r w:rsidR="00B352F2" w:rsidRPr="00FB112F">
        <w:rPr>
          <w:rStyle w:val="TextChar"/>
        </w:rPr>
        <w:t xml:space="preserve"> </w:t>
      </w:r>
      <w:r w:rsidR="00AF46AF" w:rsidRPr="00FB112F">
        <w:rPr>
          <w:rStyle w:val="TextChar"/>
        </w:rPr>
        <w:t>serve</w:t>
      </w:r>
      <w:r w:rsidR="00B352F2" w:rsidRPr="00FB112F">
        <w:rPr>
          <w:rStyle w:val="TextChar"/>
        </w:rPr>
        <w:t xml:space="preserve"> </w:t>
      </w:r>
      <w:r w:rsidR="00AF46AF" w:rsidRPr="00FB112F">
        <w:rPr>
          <w:rStyle w:val="TextChar"/>
        </w:rPr>
        <w:t>the</w:t>
      </w:r>
      <w:r w:rsidR="00B352F2" w:rsidRPr="00FB112F">
        <w:rPr>
          <w:rStyle w:val="TextChar"/>
        </w:rPr>
        <w:t xml:space="preserve"> </w:t>
      </w:r>
      <w:r w:rsidR="00AF46AF" w:rsidRPr="00FB112F">
        <w:rPr>
          <w:rStyle w:val="TextChar"/>
        </w:rPr>
        <w:t>Cause,</w:t>
      </w:r>
      <w:r w:rsidR="00B352F2" w:rsidRPr="00FB112F">
        <w:rPr>
          <w:rStyle w:val="TextChar"/>
        </w:rPr>
        <w:t xml:space="preserve"> </w:t>
      </w:r>
      <w:r w:rsidR="00AF46AF" w:rsidRPr="00FB112F">
        <w:rPr>
          <w:rStyle w:val="TextChar"/>
        </w:rPr>
        <w:t>and</w:t>
      </w:r>
      <w:r w:rsidR="00B352F2" w:rsidRPr="00FB112F">
        <w:rPr>
          <w:rStyle w:val="TextChar"/>
        </w:rPr>
        <w:t xml:space="preserve"> </w:t>
      </w:r>
      <w:r w:rsidR="00AF46AF" w:rsidRPr="00FB112F">
        <w:rPr>
          <w:rStyle w:val="TextChar"/>
        </w:rPr>
        <w:t>they</w:t>
      </w:r>
      <w:r w:rsidR="00B352F2" w:rsidRPr="00FB112F">
        <w:rPr>
          <w:rStyle w:val="TextChar"/>
        </w:rPr>
        <w:t xml:space="preserve"> </w:t>
      </w:r>
      <w:r w:rsidR="00AF46AF" w:rsidRPr="00FB112F">
        <w:rPr>
          <w:rStyle w:val="TextChar"/>
        </w:rPr>
        <w:t>must</w:t>
      </w:r>
      <w:r w:rsidR="00B352F2" w:rsidRPr="00FB112F">
        <w:rPr>
          <w:rStyle w:val="TextChar"/>
        </w:rPr>
        <w:t xml:space="preserve"> </w:t>
      </w:r>
      <w:r w:rsidR="00AF46AF" w:rsidRPr="00FB112F">
        <w:rPr>
          <w:rStyle w:val="TextChar"/>
        </w:rPr>
        <w:t>continue</w:t>
      </w:r>
      <w:r w:rsidR="00B352F2" w:rsidRPr="00FB112F">
        <w:rPr>
          <w:rStyle w:val="TextChar"/>
        </w:rPr>
        <w:t xml:space="preserve"> </w:t>
      </w:r>
      <w:r w:rsidR="00AF46AF" w:rsidRPr="00FB112F">
        <w:rPr>
          <w:rStyle w:val="TextChar"/>
        </w:rPr>
        <w:t>firm</w:t>
      </w:r>
      <w:r w:rsidR="00B352F2" w:rsidRPr="00FB112F">
        <w:rPr>
          <w:rStyle w:val="TextChar"/>
        </w:rPr>
        <w:t xml:space="preserve"> </w:t>
      </w:r>
      <w:r w:rsidR="00AF46AF" w:rsidRPr="00FB112F">
        <w:rPr>
          <w:rStyle w:val="TextChar"/>
        </w:rPr>
        <w:t>and</w:t>
      </w:r>
      <w:r w:rsidR="00B352F2" w:rsidRPr="00FB112F">
        <w:rPr>
          <w:rStyle w:val="TextChar"/>
        </w:rPr>
        <w:t xml:space="preserve"> </w:t>
      </w:r>
      <w:r w:rsidR="00AF46AF" w:rsidRPr="00FB112F">
        <w:rPr>
          <w:rStyle w:val="TextChar"/>
        </w:rPr>
        <w:t>steadfast</w:t>
      </w:r>
      <w:r w:rsidR="00B352F2" w:rsidRPr="00FB112F">
        <w:rPr>
          <w:rStyle w:val="TextChar"/>
        </w:rPr>
        <w:t xml:space="preserve"> </w:t>
      </w:r>
      <w:r w:rsidR="00AF46AF" w:rsidRPr="00FB112F">
        <w:rPr>
          <w:rStyle w:val="TextChar"/>
        </w:rPr>
        <w:t>no</w:t>
      </w:r>
      <w:r w:rsidR="00B352F2" w:rsidRPr="00FB112F">
        <w:rPr>
          <w:rStyle w:val="TextChar"/>
        </w:rPr>
        <w:t xml:space="preserve"> </w:t>
      </w:r>
      <w:r w:rsidR="00AF46AF" w:rsidRPr="00FB112F">
        <w:rPr>
          <w:rStyle w:val="TextChar"/>
        </w:rPr>
        <w:t>matter</w:t>
      </w:r>
      <w:r w:rsidR="00B352F2" w:rsidRPr="00FB112F">
        <w:rPr>
          <w:rStyle w:val="TextChar"/>
        </w:rPr>
        <w:t xml:space="preserve"> </w:t>
      </w:r>
      <w:r w:rsidR="00AF46AF" w:rsidRPr="00FB112F">
        <w:rPr>
          <w:rStyle w:val="TextChar"/>
        </w:rPr>
        <w:t>what</w:t>
      </w:r>
      <w:r w:rsidR="00B352F2" w:rsidRPr="00FB112F">
        <w:rPr>
          <w:rStyle w:val="TextChar"/>
        </w:rPr>
        <w:t xml:space="preserve"> </w:t>
      </w:r>
      <w:r w:rsidR="00AF46AF" w:rsidRPr="00FB112F">
        <w:rPr>
          <w:rStyle w:val="TextChar"/>
        </w:rPr>
        <w:t>may</w:t>
      </w:r>
      <w:r w:rsidR="00B352F2" w:rsidRPr="00FB112F">
        <w:rPr>
          <w:rStyle w:val="TextChar"/>
        </w:rPr>
        <w:t xml:space="preserve"> </w:t>
      </w:r>
      <w:r w:rsidR="00AF46AF" w:rsidRPr="00FB112F">
        <w:rPr>
          <w:rStyle w:val="TextChar"/>
        </w:rPr>
        <w:t>happen</w:t>
      </w:r>
      <w:r w:rsidR="00B352F2" w:rsidRPr="00FB112F">
        <w:rPr>
          <w:rStyle w:val="TextChar"/>
        </w:rPr>
        <w:t xml:space="preserve"> </w:t>
      </w:r>
      <w:r w:rsidR="00AF46AF" w:rsidRPr="00FB112F">
        <w:rPr>
          <w:rStyle w:val="TextChar"/>
        </w:rPr>
        <w:t>in</w:t>
      </w:r>
      <w:r w:rsidR="00B352F2" w:rsidRPr="00FB112F">
        <w:rPr>
          <w:rStyle w:val="TextChar"/>
        </w:rPr>
        <w:t xml:space="preserve"> </w:t>
      </w:r>
      <w:proofErr w:type="spellStart"/>
      <w:r w:rsidR="00AF46AF" w:rsidRPr="00FB112F">
        <w:rPr>
          <w:rStyle w:val="TextChar"/>
        </w:rPr>
        <w:t>Akka</w:t>
      </w:r>
      <w:proofErr w:type="spellEnd"/>
      <w:r w:rsidR="00991B2B" w:rsidRPr="00FB112F">
        <w:rPr>
          <w:rStyle w:val="TextChar"/>
        </w:rPr>
        <w:t>.</w:t>
      </w:r>
      <w:r w:rsidR="00B352F2" w:rsidRPr="00FB112F">
        <w:rPr>
          <w:rStyle w:val="TextChar"/>
        </w:rPr>
        <w:t xml:space="preserve">  </w:t>
      </w:r>
      <w:r w:rsidR="00AF46AF" w:rsidRPr="00FB112F">
        <w:rPr>
          <w:rStyle w:val="TextChar"/>
        </w:rPr>
        <w:t>They</w:t>
      </w:r>
      <w:r w:rsidR="00B352F2" w:rsidRPr="00FB112F">
        <w:rPr>
          <w:rStyle w:val="TextChar"/>
        </w:rPr>
        <w:t xml:space="preserve"> </w:t>
      </w:r>
      <w:r w:rsidR="00AF46AF" w:rsidRPr="00FB112F">
        <w:rPr>
          <w:rStyle w:val="TextChar"/>
        </w:rPr>
        <w:t>must</w:t>
      </w:r>
      <w:r w:rsidR="00B352F2" w:rsidRPr="00FB112F">
        <w:rPr>
          <w:rStyle w:val="TextChar"/>
        </w:rPr>
        <w:t xml:space="preserve"> </w:t>
      </w:r>
      <w:r w:rsidR="00AF46AF" w:rsidRPr="00FB112F">
        <w:rPr>
          <w:rStyle w:val="TextChar"/>
        </w:rPr>
        <w:t>gaze</w:t>
      </w:r>
      <w:r w:rsidR="00B352F2" w:rsidRPr="00FB112F">
        <w:rPr>
          <w:rStyle w:val="TextChar"/>
        </w:rPr>
        <w:t xml:space="preserve"> </w:t>
      </w:r>
      <w:r w:rsidR="00AF46AF" w:rsidRPr="00FB112F">
        <w:rPr>
          <w:rStyle w:val="TextChar"/>
        </w:rPr>
        <w:t>toward</w:t>
      </w:r>
      <w:r w:rsidR="00B352F2" w:rsidRPr="00FB112F">
        <w:rPr>
          <w:rStyle w:val="TextChar"/>
        </w:rPr>
        <w:t xml:space="preserve"> </w:t>
      </w:r>
      <w:r w:rsidR="00AF46AF" w:rsidRPr="00FB112F">
        <w:rPr>
          <w:rStyle w:val="TextChar"/>
        </w:rPr>
        <w:t>the</w:t>
      </w:r>
      <w:r w:rsidR="00B352F2" w:rsidRPr="00FB112F">
        <w:rPr>
          <w:rStyle w:val="TextChar"/>
        </w:rPr>
        <w:t xml:space="preserve"> </w:t>
      </w:r>
      <w:r w:rsidR="00AF46AF" w:rsidRPr="00FB112F">
        <w:rPr>
          <w:rStyle w:val="TextChar"/>
        </w:rPr>
        <w:t>horizon</w:t>
      </w:r>
      <w:r w:rsidR="00B352F2" w:rsidRPr="00FB112F">
        <w:rPr>
          <w:rStyle w:val="TextChar"/>
        </w:rPr>
        <w:t xml:space="preserve"> </w:t>
      </w:r>
      <w:r w:rsidR="00AF46AF" w:rsidRPr="00FB112F">
        <w:rPr>
          <w:rStyle w:val="TextChar"/>
        </w:rPr>
        <w:t>of</w:t>
      </w:r>
      <w:r w:rsidR="00B352F2" w:rsidRPr="00FB112F">
        <w:rPr>
          <w:rStyle w:val="TextChar"/>
        </w:rPr>
        <w:t xml:space="preserve"> </w:t>
      </w:r>
      <w:r w:rsidR="00AF46AF" w:rsidRPr="00FB112F">
        <w:rPr>
          <w:rStyle w:val="TextChar"/>
        </w:rPr>
        <w:t>the</w:t>
      </w:r>
      <w:r w:rsidR="00B352F2" w:rsidRPr="00FB112F">
        <w:rPr>
          <w:rStyle w:val="TextChar"/>
        </w:rPr>
        <w:t xml:space="preserve"> </w:t>
      </w:r>
      <w:r w:rsidR="00AF46AF" w:rsidRPr="00FB112F">
        <w:rPr>
          <w:rStyle w:val="TextChar"/>
        </w:rPr>
        <w:t>Cause</w:t>
      </w:r>
      <w:r w:rsidR="00B352F2" w:rsidRPr="00FB112F">
        <w:rPr>
          <w:rStyle w:val="TextChar"/>
        </w:rPr>
        <w:t xml:space="preserve"> </w:t>
      </w:r>
      <w:r w:rsidR="00AF46AF" w:rsidRPr="00FB112F">
        <w:rPr>
          <w:rStyle w:val="TextChar"/>
        </w:rPr>
        <w:t>and</w:t>
      </w:r>
      <w:r w:rsidR="00B352F2" w:rsidRPr="00FB112F">
        <w:rPr>
          <w:rStyle w:val="TextChar"/>
        </w:rPr>
        <w:t xml:space="preserve"> </w:t>
      </w:r>
      <w:r w:rsidR="00AF46AF" w:rsidRPr="00FB112F">
        <w:rPr>
          <w:rStyle w:val="TextChar"/>
        </w:rPr>
        <w:t>obey</w:t>
      </w:r>
      <w:r w:rsidR="00B352F2" w:rsidRPr="00FB112F">
        <w:rPr>
          <w:rStyle w:val="TextChar"/>
        </w:rPr>
        <w:t xml:space="preserve"> </w:t>
      </w:r>
      <w:r w:rsidR="00AF46AF" w:rsidRPr="00FB112F">
        <w:rPr>
          <w:rStyle w:val="TextChar"/>
        </w:rPr>
        <w:t>the</w:t>
      </w:r>
      <w:r w:rsidR="00B352F2" w:rsidRPr="00FB112F">
        <w:rPr>
          <w:rStyle w:val="TextChar"/>
        </w:rPr>
        <w:t xml:space="preserve"> </w:t>
      </w:r>
      <w:r w:rsidR="00AF46AF" w:rsidRPr="00FB112F">
        <w:rPr>
          <w:rStyle w:val="TextChar"/>
        </w:rPr>
        <w:t>Laws</w:t>
      </w:r>
      <w:r w:rsidR="00B352F2" w:rsidRPr="00FB112F">
        <w:rPr>
          <w:rStyle w:val="TextChar"/>
        </w:rPr>
        <w:t xml:space="preserve"> </w:t>
      </w:r>
      <w:r w:rsidR="00AF46AF" w:rsidRPr="00FB112F">
        <w:rPr>
          <w:rStyle w:val="TextChar"/>
        </w:rPr>
        <w:t>or</w:t>
      </w:r>
      <w:r w:rsidR="00B352F2" w:rsidRPr="00FB112F">
        <w:rPr>
          <w:rStyle w:val="TextChar"/>
        </w:rPr>
        <w:t xml:space="preserve"> </w:t>
      </w:r>
      <w:r w:rsidR="00394F0E" w:rsidRPr="00FB112F">
        <w:rPr>
          <w:rStyle w:val="TextChar"/>
        </w:rPr>
        <w:t>Baha’u’llah</w:t>
      </w:r>
      <w:r w:rsidR="00AF46AF" w:rsidRPr="00FB112F">
        <w:rPr>
          <w:rStyle w:val="TextChar"/>
        </w:rPr>
        <w:t>.</w:t>
      </w:r>
      <w:r w:rsidR="00991B2B" w:rsidRPr="00FB112F">
        <w:rPr>
          <w:rStyle w:val="TextChar"/>
        </w:rPr>
        <w:t>”</w:t>
      </w:r>
    </w:p>
    <w:p w:rsidR="00AF46AF" w:rsidRPr="00FB112F" w:rsidRDefault="00AF46AF" w:rsidP="00FB112F">
      <w:pPr>
        <w:pStyle w:val="Myhead"/>
      </w:pPr>
      <w:bookmarkStart w:id="58" w:name="h57"/>
      <w:r w:rsidRPr="00FB112F">
        <w:t>On</w:t>
      </w:r>
      <w:r w:rsidR="00B352F2" w:rsidRPr="00FB112F">
        <w:t xml:space="preserve"> </w:t>
      </w:r>
      <w:r w:rsidRPr="00FB112F">
        <w:t>St</w:t>
      </w:r>
      <w:r w:rsidR="00B352F2" w:rsidRPr="00FB112F">
        <w:t xml:space="preserve"> </w:t>
      </w:r>
      <w:r w:rsidRPr="00FB112F">
        <w:t>Peter</w:t>
      </w:r>
      <w:r w:rsidR="00B352F2" w:rsidRPr="00FB112F">
        <w:t xml:space="preserve"> </w:t>
      </w:r>
      <w:r w:rsidRPr="00FB112F">
        <w:t>and</w:t>
      </w:r>
      <w:r w:rsidR="00B352F2" w:rsidRPr="00FB112F">
        <w:t xml:space="preserve"> </w:t>
      </w:r>
      <w:r w:rsidRPr="00FB112F">
        <w:t>St</w:t>
      </w:r>
      <w:r w:rsidR="00B352F2" w:rsidRPr="00FB112F">
        <w:t xml:space="preserve"> </w:t>
      </w:r>
      <w:r w:rsidRPr="00FB112F">
        <w:t>Paul</w:t>
      </w:r>
      <w:r w:rsidR="00991B2B" w:rsidRPr="00FB112F">
        <w:t>’</w:t>
      </w:r>
      <w:r w:rsidRPr="00FB112F">
        <w:t>s</w:t>
      </w:r>
      <w:r w:rsidR="00B352F2" w:rsidRPr="00FB112F">
        <w:t xml:space="preserve"> </w:t>
      </w:r>
      <w:r w:rsidRPr="00FB112F">
        <w:t>martyrdoms</w:t>
      </w:r>
      <w:bookmarkEnd w:id="58"/>
    </w:p>
    <w:p w:rsidR="00AF46AF" w:rsidRPr="00AF46AF" w:rsidRDefault="00AF46AF" w:rsidP="008A7F5B">
      <w:pPr>
        <w:pStyle w:val="Text"/>
        <w:rPr>
          <w:lang w:eastAsia="en-AU"/>
        </w:rPr>
      </w:pPr>
      <w:r w:rsidRPr="00AF46AF">
        <w:rPr>
          <w:lang w:eastAsia="en-AU"/>
        </w:rPr>
        <w:t>One</w:t>
      </w:r>
      <w:r w:rsidR="00B352F2">
        <w:rPr>
          <w:lang w:eastAsia="en-AU"/>
        </w:rPr>
        <w:t xml:space="preserve"> </w:t>
      </w:r>
      <w:r w:rsidRPr="00AF46AF">
        <w:rPr>
          <w:lang w:eastAsia="en-AU"/>
        </w:rPr>
        <w:t>evening</w:t>
      </w:r>
      <w:r w:rsidR="00B352F2">
        <w:rPr>
          <w:lang w:eastAsia="en-AU"/>
        </w:rPr>
        <w:t xml:space="preserve"> </w:t>
      </w:r>
      <w:r w:rsidR="009F128E">
        <w:rPr>
          <w:lang w:eastAsia="en-AU"/>
        </w:rPr>
        <w:t>‘Abdu’l-Baha</w:t>
      </w:r>
      <w:r w:rsidR="00B352F2">
        <w:rPr>
          <w:lang w:eastAsia="en-AU"/>
        </w:rPr>
        <w:t xml:space="preserve"> </w:t>
      </w:r>
      <w:r w:rsidRPr="00AF46AF">
        <w:rPr>
          <w:lang w:eastAsia="en-AU"/>
        </w:rPr>
        <w:t>said</w:t>
      </w:r>
      <w:r w:rsidR="00B352F2">
        <w:rPr>
          <w:lang w:eastAsia="en-AU"/>
        </w:rPr>
        <w:t xml:space="preserve"> </w:t>
      </w:r>
      <w:r w:rsidRPr="00AF46AF">
        <w:rPr>
          <w:lang w:eastAsia="en-AU"/>
        </w:rPr>
        <w:t>that</w:t>
      </w:r>
      <w:r w:rsidR="00B352F2">
        <w:rPr>
          <w:lang w:eastAsia="en-AU"/>
        </w:rPr>
        <w:t xml:space="preserve"> </w:t>
      </w:r>
      <w:r w:rsidR="00991B2B">
        <w:rPr>
          <w:lang w:eastAsia="en-AU"/>
        </w:rPr>
        <w:t>“</w:t>
      </w:r>
      <w:r w:rsidRPr="00AF46AF">
        <w:rPr>
          <w:lang w:eastAsia="en-AU"/>
        </w:rPr>
        <w:t>both</w:t>
      </w:r>
      <w:r w:rsidR="00B352F2">
        <w:rPr>
          <w:lang w:eastAsia="en-AU"/>
        </w:rPr>
        <w:t xml:space="preserve"> </w:t>
      </w:r>
      <w:r w:rsidRPr="00AF46AF">
        <w:rPr>
          <w:lang w:eastAsia="en-AU"/>
        </w:rPr>
        <w:t>Peter</w:t>
      </w:r>
      <w:r w:rsidR="00B352F2">
        <w:rPr>
          <w:lang w:eastAsia="en-AU"/>
        </w:rPr>
        <w:t xml:space="preserve"> </w:t>
      </w:r>
      <w:r w:rsidRPr="00AF46AF">
        <w:rPr>
          <w:lang w:eastAsia="en-AU"/>
        </w:rPr>
        <w:t>and</w:t>
      </w:r>
      <w:r w:rsidR="00B352F2">
        <w:rPr>
          <w:lang w:eastAsia="en-AU"/>
        </w:rPr>
        <w:t xml:space="preserve"> </w:t>
      </w:r>
      <w:r w:rsidRPr="00AF46AF">
        <w:rPr>
          <w:lang w:eastAsia="en-AU"/>
        </w:rPr>
        <w:t>Paul</w:t>
      </w:r>
      <w:r w:rsidR="00B352F2">
        <w:rPr>
          <w:lang w:eastAsia="en-AU"/>
        </w:rPr>
        <w:t xml:space="preserve"> </w:t>
      </w:r>
      <w:r w:rsidRPr="00AF46AF">
        <w:rPr>
          <w:lang w:eastAsia="en-AU"/>
        </w:rPr>
        <w:t>suffered</w:t>
      </w:r>
      <w:r w:rsidR="00B352F2">
        <w:rPr>
          <w:lang w:eastAsia="en-AU"/>
        </w:rPr>
        <w:t xml:space="preserve"> </w:t>
      </w:r>
      <w:r w:rsidRPr="00AF46AF">
        <w:rPr>
          <w:lang w:eastAsia="en-AU"/>
        </w:rPr>
        <w:t>martyrdom</w:t>
      </w:r>
      <w:r w:rsidR="00B352F2">
        <w:rPr>
          <w:lang w:eastAsia="en-AU"/>
        </w:rPr>
        <w:t xml:space="preserve"> </w:t>
      </w:r>
      <w:r w:rsidRPr="00AF46AF">
        <w:rPr>
          <w:lang w:eastAsia="en-AU"/>
        </w:rPr>
        <w:t>with</w:t>
      </w:r>
      <w:r w:rsidR="00B352F2">
        <w:rPr>
          <w:lang w:eastAsia="en-AU"/>
        </w:rPr>
        <w:t xml:space="preserve"> </w:t>
      </w:r>
      <w:r w:rsidRPr="00AF46AF">
        <w:rPr>
          <w:lang w:eastAsia="en-AU"/>
        </w:rPr>
        <w:t>all</w:t>
      </w:r>
      <w:r w:rsidR="00B352F2">
        <w:rPr>
          <w:lang w:eastAsia="en-AU"/>
        </w:rPr>
        <w:t xml:space="preserve"> </w:t>
      </w:r>
      <w:r w:rsidRPr="00AF46AF">
        <w:rPr>
          <w:lang w:eastAsia="en-AU"/>
        </w:rPr>
        <w:t>steadfastness</w:t>
      </w:r>
      <w:r w:rsidR="00B352F2">
        <w:rPr>
          <w:lang w:eastAsia="en-AU"/>
        </w:rPr>
        <w:t xml:space="preserve"> </w:t>
      </w:r>
      <w:r w:rsidRPr="00AF46AF">
        <w:rPr>
          <w:lang w:eastAsia="en-AU"/>
        </w:rPr>
        <w:t>by</w:t>
      </w:r>
      <w:r w:rsidR="00B352F2">
        <w:rPr>
          <w:lang w:eastAsia="en-AU"/>
        </w:rPr>
        <w:t xml:space="preserve"> </w:t>
      </w:r>
      <w:r w:rsidRPr="00AF46AF">
        <w:rPr>
          <w:lang w:eastAsia="en-AU"/>
        </w:rPr>
        <w:t>the</w:t>
      </w:r>
      <w:r w:rsidR="00B352F2">
        <w:rPr>
          <w:lang w:eastAsia="en-AU"/>
        </w:rPr>
        <w:t xml:space="preserve"> </w:t>
      </w:r>
      <w:r w:rsidRPr="00AF46AF">
        <w:rPr>
          <w:lang w:eastAsia="en-AU"/>
        </w:rPr>
        <w:t>order</w:t>
      </w:r>
      <w:r w:rsidR="00B352F2">
        <w:rPr>
          <w:lang w:eastAsia="en-AU"/>
        </w:rPr>
        <w:t xml:space="preserve"> </w:t>
      </w:r>
      <w:r w:rsidRPr="00AF46AF">
        <w:rPr>
          <w:lang w:eastAsia="en-AU"/>
        </w:rPr>
        <w:t>of</w:t>
      </w:r>
      <w:r w:rsidR="00B352F2">
        <w:rPr>
          <w:lang w:eastAsia="en-AU"/>
        </w:rPr>
        <w:t xml:space="preserve"> </w:t>
      </w:r>
      <w:r w:rsidRPr="00AF46AF">
        <w:rPr>
          <w:lang w:eastAsia="en-AU"/>
        </w:rPr>
        <w:t>Nero.</w:t>
      </w:r>
      <w:r w:rsidR="00991B2B">
        <w:rPr>
          <w:lang w:eastAsia="en-AU"/>
        </w:rPr>
        <w:t>”</w:t>
      </w:r>
      <w:r w:rsidR="00B352F2">
        <w:rPr>
          <w:lang w:eastAsia="en-AU"/>
        </w:rPr>
        <w:t xml:space="preserve"> </w:t>
      </w:r>
      <w:r w:rsidR="008A7F5B">
        <w:rPr>
          <w:lang w:eastAsia="en-AU"/>
        </w:rPr>
        <w:t xml:space="preserve"> </w:t>
      </w:r>
      <w:r w:rsidRPr="00AF46AF">
        <w:rPr>
          <w:lang w:eastAsia="en-AU"/>
        </w:rPr>
        <w:t>He</w:t>
      </w:r>
      <w:r w:rsidR="00B352F2">
        <w:rPr>
          <w:lang w:eastAsia="en-AU"/>
        </w:rPr>
        <w:t xml:space="preserve"> </w:t>
      </w:r>
      <w:r w:rsidRPr="00AF46AF">
        <w:rPr>
          <w:lang w:eastAsia="en-AU"/>
        </w:rPr>
        <w:t>said,</w:t>
      </w:r>
      <w:r w:rsidR="00B352F2">
        <w:rPr>
          <w:lang w:eastAsia="en-AU"/>
        </w:rPr>
        <w:t xml:space="preserve"> </w:t>
      </w:r>
      <w:r w:rsidR="00991B2B">
        <w:rPr>
          <w:lang w:eastAsia="en-AU"/>
        </w:rPr>
        <w:t>“</w:t>
      </w:r>
      <w:r w:rsidRPr="00AF46AF">
        <w:rPr>
          <w:lang w:eastAsia="en-AU"/>
        </w:rPr>
        <w:t>This</w:t>
      </w:r>
      <w:r w:rsidR="00B352F2">
        <w:rPr>
          <w:lang w:eastAsia="en-AU"/>
        </w:rPr>
        <w:t xml:space="preserve"> </w:t>
      </w:r>
      <w:r w:rsidRPr="00AF46AF">
        <w:rPr>
          <w:lang w:eastAsia="en-AU"/>
        </w:rPr>
        <w:t>is</w:t>
      </w:r>
      <w:r w:rsidR="00B352F2">
        <w:rPr>
          <w:lang w:eastAsia="en-AU"/>
        </w:rPr>
        <w:t xml:space="preserve"> </w:t>
      </w:r>
      <w:r w:rsidRPr="00AF46AF">
        <w:rPr>
          <w:lang w:eastAsia="en-AU"/>
        </w:rPr>
        <w:t>a</w:t>
      </w:r>
      <w:r w:rsidR="00B352F2">
        <w:rPr>
          <w:lang w:eastAsia="en-AU"/>
        </w:rPr>
        <w:t xml:space="preserve"> </w:t>
      </w:r>
      <w:r w:rsidRPr="00AF46AF">
        <w:rPr>
          <w:lang w:eastAsia="en-AU"/>
        </w:rPr>
        <w:t>clear</w:t>
      </w:r>
      <w:r w:rsidR="00B352F2">
        <w:rPr>
          <w:lang w:eastAsia="en-AU"/>
        </w:rPr>
        <w:t xml:space="preserve"> </w:t>
      </w:r>
      <w:r w:rsidRPr="00AF46AF">
        <w:rPr>
          <w:lang w:eastAsia="en-AU"/>
        </w:rPr>
        <w:t>and</w:t>
      </w:r>
      <w:r w:rsidR="00B352F2">
        <w:rPr>
          <w:lang w:eastAsia="en-AU"/>
        </w:rPr>
        <w:t xml:space="preserve"> </w:t>
      </w:r>
      <w:r w:rsidRPr="00AF46AF">
        <w:rPr>
          <w:lang w:eastAsia="en-AU"/>
        </w:rPr>
        <w:t>indisputable</w:t>
      </w:r>
      <w:r w:rsidR="00B352F2">
        <w:rPr>
          <w:lang w:eastAsia="en-AU"/>
        </w:rPr>
        <w:t xml:space="preserve"> </w:t>
      </w:r>
      <w:r w:rsidRPr="00AF46AF">
        <w:rPr>
          <w:lang w:eastAsia="en-AU"/>
        </w:rPr>
        <w:t>fact.</w:t>
      </w:r>
      <w:r w:rsidR="00991B2B">
        <w:rPr>
          <w:lang w:eastAsia="en-AU"/>
        </w:rPr>
        <w:t>”</w:t>
      </w:r>
      <w:r w:rsidR="008A7F5B">
        <w:rPr>
          <w:lang w:eastAsia="en-AU"/>
        </w:rPr>
        <w:t xml:space="preserve"> </w:t>
      </w:r>
      <w:r w:rsidR="00B352F2">
        <w:rPr>
          <w:lang w:eastAsia="en-AU"/>
        </w:rPr>
        <w:t xml:space="preserve"> </w:t>
      </w:r>
      <w:r w:rsidRPr="00AF46AF">
        <w:rPr>
          <w:lang w:eastAsia="en-AU"/>
        </w:rPr>
        <w:t>This</w:t>
      </w:r>
      <w:r w:rsidR="00B352F2">
        <w:rPr>
          <w:lang w:eastAsia="en-AU"/>
        </w:rPr>
        <w:t xml:space="preserve"> </w:t>
      </w:r>
      <w:r w:rsidRPr="00AF46AF">
        <w:rPr>
          <w:lang w:eastAsia="en-AU"/>
        </w:rPr>
        <w:t>statement</w:t>
      </w:r>
      <w:r w:rsidR="00B352F2">
        <w:rPr>
          <w:lang w:eastAsia="en-AU"/>
        </w:rPr>
        <w:t xml:space="preserve"> </w:t>
      </w:r>
      <w:r w:rsidRPr="00AF46AF">
        <w:rPr>
          <w:lang w:eastAsia="en-AU"/>
        </w:rPr>
        <w:t>proved</w:t>
      </w:r>
      <w:r w:rsidR="00B352F2">
        <w:rPr>
          <w:lang w:eastAsia="en-AU"/>
        </w:rPr>
        <w:t xml:space="preserve"> </w:t>
      </w:r>
      <w:r w:rsidRPr="00AF46AF">
        <w:rPr>
          <w:lang w:eastAsia="en-AU"/>
        </w:rPr>
        <w:t>of</w:t>
      </w:r>
      <w:r w:rsidR="00B352F2">
        <w:rPr>
          <w:lang w:eastAsia="en-AU"/>
        </w:rPr>
        <w:t xml:space="preserve"> </w:t>
      </w:r>
      <w:r w:rsidRPr="00AF46AF">
        <w:rPr>
          <w:lang w:eastAsia="en-AU"/>
        </w:rPr>
        <w:t>great</w:t>
      </w:r>
      <w:r w:rsidR="00B352F2">
        <w:rPr>
          <w:lang w:eastAsia="en-AU"/>
        </w:rPr>
        <w:t xml:space="preserve"> </w:t>
      </w:r>
      <w:r w:rsidRPr="00AF46AF">
        <w:rPr>
          <w:lang w:eastAsia="en-AU"/>
        </w:rPr>
        <w:t>benefit</w:t>
      </w:r>
      <w:r w:rsidR="00B352F2">
        <w:rPr>
          <w:lang w:eastAsia="en-AU"/>
        </w:rPr>
        <w:t xml:space="preserve"> </w:t>
      </w:r>
      <w:r w:rsidRPr="00AF46AF">
        <w:rPr>
          <w:lang w:eastAsia="en-AU"/>
        </w:rPr>
        <w:t>to</w:t>
      </w:r>
      <w:r w:rsidR="00B352F2">
        <w:rPr>
          <w:lang w:eastAsia="en-AU"/>
        </w:rPr>
        <w:t xml:space="preserve"> </w:t>
      </w:r>
      <w:r w:rsidRPr="00AF46AF">
        <w:rPr>
          <w:lang w:eastAsia="en-AU"/>
        </w:rPr>
        <w:t>me;</w:t>
      </w:r>
      <w:r w:rsidR="00B352F2">
        <w:rPr>
          <w:lang w:eastAsia="en-AU"/>
        </w:rPr>
        <w:t xml:space="preserve"> </w:t>
      </w:r>
      <w:r w:rsidRPr="00AF46AF">
        <w:rPr>
          <w:lang w:eastAsia="en-AU"/>
        </w:rPr>
        <w:t>for</w:t>
      </w:r>
      <w:r w:rsidR="00B352F2">
        <w:rPr>
          <w:lang w:eastAsia="en-AU"/>
        </w:rPr>
        <w:t xml:space="preserve"> </w:t>
      </w:r>
      <w:r w:rsidRPr="00AF46AF">
        <w:rPr>
          <w:lang w:eastAsia="en-AU"/>
        </w:rPr>
        <w:t>I</w:t>
      </w:r>
      <w:r w:rsidR="00B352F2">
        <w:rPr>
          <w:lang w:eastAsia="en-AU"/>
        </w:rPr>
        <w:t xml:space="preserve"> </w:t>
      </w:r>
      <w:r w:rsidRPr="00AF46AF">
        <w:rPr>
          <w:lang w:eastAsia="en-AU"/>
        </w:rPr>
        <w:t>had</w:t>
      </w:r>
      <w:r w:rsidR="00B352F2">
        <w:rPr>
          <w:lang w:eastAsia="en-AU"/>
        </w:rPr>
        <w:t xml:space="preserve"> </w:t>
      </w:r>
      <w:r w:rsidRPr="00AF46AF">
        <w:rPr>
          <w:lang w:eastAsia="en-AU"/>
        </w:rPr>
        <w:t>not</w:t>
      </w:r>
      <w:r w:rsidR="00B352F2">
        <w:rPr>
          <w:lang w:eastAsia="en-AU"/>
        </w:rPr>
        <w:t xml:space="preserve"> </w:t>
      </w:r>
      <w:r w:rsidRPr="00AF46AF">
        <w:rPr>
          <w:lang w:eastAsia="en-AU"/>
        </w:rPr>
        <w:t>yet</w:t>
      </w:r>
      <w:r w:rsidR="00B352F2">
        <w:rPr>
          <w:lang w:eastAsia="en-AU"/>
        </w:rPr>
        <w:t xml:space="preserve"> </w:t>
      </w:r>
      <w:r w:rsidRPr="00AF46AF">
        <w:rPr>
          <w:lang w:eastAsia="en-AU"/>
        </w:rPr>
        <w:t>seen</w:t>
      </w:r>
      <w:r w:rsidR="00B352F2">
        <w:rPr>
          <w:lang w:eastAsia="en-AU"/>
        </w:rPr>
        <w:t xml:space="preserve"> </w:t>
      </w:r>
      <w:r w:rsidRPr="00AF46AF">
        <w:rPr>
          <w:lang w:eastAsia="en-AU"/>
        </w:rPr>
        <w:t>any</w:t>
      </w:r>
      <w:r w:rsidR="00B352F2">
        <w:rPr>
          <w:lang w:eastAsia="en-AU"/>
        </w:rPr>
        <w:t xml:space="preserve"> </w:t>
      </w:r>
      <w:r w:rsidRPr="00AF46AF">
        <w:rPr>
          <w:lang w:eastAsia="en-AU"/>
        </w:rPr>
        <w:t>text</w:t>
      </w:r>
      <w:r w:rsidR="00B352F2">
        <w:rPr>
          <w:lang w:eastAsia="en-AU"/>
        </w:rPr>
        <w:t xml:space="preserve"> </w:t>
      </w:r>
      <w:r w:rsidRPr="00AF46AF">
        <w:rPr>
          <w:lang w:eastAsia="en-AU"/>
        </w:rPr>
        <w:t>in</w:t>
      </w:r>
      <w:r w:rsidR="00B352F2">
        <w:rPr>
          <w:lang w:eastAsia="en-AU"/>
        </w:rPr>
        <w:t xml:space="preserve"> </w:t>
      </w:r>
      <w:r w:rsidRPr="00AF46AF">
        <w:rPr>
          <w:lang w:eastAsia="en-AU"/>
        </w:rPr>
        <w:t>the</w:t>
      </w:r>
      <w:r w:rsidR="00B352F2">
        <w:rPr>
          <w:lang w:eastAsia="en-AU"/>
        </w:rPr>
        <w:t xml:space="preserve"> </w:t>
      </w:r>
      <w:r w:rsidRPr="00AF46AF">
        <w:rPr>
          <w:lang w:eastAsia="en-AU"/>
        </w:rPr>
        <w:t>revealed</w:t>
      </w:r>
      <w:r w:rsidR="00B352F2">
        <w:rPr>
          <w:lang w:eastAsia="en-AU"/>
        </w:rPr>
        <w:t xml:space="preserve"> </w:t>
      </w:r>
      <w:r w:rsidRPr="00AF46AF">
        <w:rPr>
          <w:lang w:eastAsia="en-AU"/>
        </w:rPr>
        <w:t>words</w:t>
      </w:r>
      <w:r w:rsidR="00B352F2">
        <w:rPr>
          <w:lang w:eastAsia="en-AU"/>
        </w:rPr>
        <w:t xml:space="preserve"> </w:t>
      </w:r>
      <w:r w:rsidRPr="00AF46AF">
        <w:rPr>
          <w:lang w:eastAsia="en-AU"/>
        </w:rPr>
        <w:t>of</w:t>
      </w:r>
      <w:r w:rsidR="00B352F2">
        <w:rPr>
          <w:lang w:eastAsia="en-AU"/>
        </w:rPr>
        <w:t xml:space="preserve"> </w:t>
      </w:r>
      <w:r w:rsidRPr="00AF46AF">
        <w:rPr>
          <w:lang w:eastAsia="en-AU"/>
        </w:rPr>
        <w:t>this</w:t>
      </w:r>
      <w:r w:rsidR="00B352F2">
        <w:rPr>
          <w:lang w:eastAsia="en-AU"/>
        </w:rPr>
        <w:t xml:space="preserve"> </w:t>
      </w:r>
      <w:r w:rsidRPr="00AF46AF">
        <w:rPr>
          <w:lang w:eastAsia="en-AU"/>
        </w:rPr>
        <w:t>Manifestation</w:t>
      </w:r>
      <w:r w:rsidR="00B352F2">
        <w:rPr>
          <w:lang w:eastAsia="en-AU"/>
        </w:rPr>
        <w:t xml:space="preserve"> </w:t>
      </w:r>
      <w:r w:rsidRPr="00AF46AF">
        <w:rPr>
          <w:lang w:eastAsia="en-AU"/>
        </w:rPr>
        <w:t>in</w:t>
      </w:r>
      <w:r w:rsidR="00B352F2">
        <w:rPr>
          <w:lang w:eastAsia="en-AU"/>
        </w:rPr>
        <w:t xml:space="preserve"> </w:t>
      </w:r>
      <w:r w:rsidRPr="00AF46AF">
        <w:rPr>
          <w:lang w:eastAsia="en-AU"/>
        </w:rPr>
        <w:t>regard</w:t>
      </w:r>
      <w:r w:rsidR="00B352F2">
        <w:rPr>
          <w:lang w:eastAsia="en-AU"/>
        </w:rPr>
        <w:t xml:space="preserve"> </w:t>
      </w:r>
      <w:r w:rsidRPr="00AF46AF">
        <w:rPr>
          <w:lang w:eastAsia="en-AU"/>
        </w:rPr>
        <w:t>to</w:t>
      </w:r>
      <w:r w:rsidR="00B352F2">
        <w:rPr>
          <w:lang w:eastAsia="en-AU"/>
        </w:rPr>
        <w:t xml:space="preserve"> </w:t>
      </w:r>
      <w:r w:rsidRPr="00AF46AF">
        <w:rPr>
          <w:lang w:eastAsia="en-AU"/>
        </w:rPr>
        <w:t>the</w:t>
      </w:r>
      <w:r w:rsidR="00B352F2">
        <w:rPr>
          <w:lang w:eastAsia="en-AU"/>
        </w:rPr>
        <w:t xml:space="preserve"> </w:t>
      </w:r>
      <w:r w:rsidRPr="00AF46AF">
        <w:rPr>
          <w:lang w:eastAsia="en-AU"/>
        </w:rPr>
        <w:t>martyrdom</w:t>
      </w:r>
      <w:r w:rsidR="00B352F2">
        <w:rPr>
          <w:lang w:eastAsia="en-AU"/>
        </w:rPr>
        <w:t xml:space="preserve"> </w:t>
      </w:r>
      <w:r w:rsidRPr="00AF46AF">
        <w:rPr>
          <w:lang w:eastAsia="en-AU"/>
        </w:rPr>
        <w:t>of</w:t>
      </w:r>
      <w:r w:rsidR="00B352F2">
        <w:rPr>
          <w:lang w:eastAsia="en-AU"/>
        </w:rPr>
        <w:t xml:space="preserve"> </w:t>
      </w:r>
      <w:r w:rsidRPr="00AF46AF">
        <w:rPr>
          <w:lang w:eastAsia="en-AU"/>
        </w:rPr>
        <w:t>St</w:t>
      </w:r>
      <w:r w:rsidR="00B352F2">
        <w:rPr>
          <w:lang w:eastAsia="en-AU"/>
        </w:rPr>
        <w:t xml:space="preserve"> </w:t>
      </w:r>
      <w:r w:rsidRPr="00AF46AF">
        <w:rPr>
          <w:lang w:eastAsia="en-AU"/>
        </w:rPr>
        <w:t>Paul.</w:t>
      </w:r>
    </w:p>
    <w:p w:rsidR="00AF46AF" w:rsidRPr="00FB112F" w:rsidRDefault="00AF46AF" w:rsidP="00FB112F">
      <w:pPr>
        <w:pStyle w:val="Myhead"/>
      </w:pPr>
      <w:bookmarkStart w:id="59" w:name="h58"/>
      <w:r w:rsidRPr="00FB112F">
        <w:t>On</w:t>
      </w:r>
      <w:r w:rsidR="00B352F2" w:rsidRPr="00FB112F">
        <w:t xml:space="preserve"> </w:t>
      </w:r>
      <w:r w:rsidRPr="00FB112F">
        <w:t>suffering,</w:t>
      </w:r>
      <w:r w:rsidR="00B352F2" w:rsidRPr="00FB112F">
        <w:t xml:space="preserve"> </w:t>
      </w:r>
      <w:r w:rsidRPr="00FB112F">
        <w:t>hardships</w:t>
      </w:r>
      <w:r w:rsidR="00B352F2" w:rsidRPr="00FB112F">
        <w:t xml:space="preserve"> </w:t>
      </w:r>
      <w:r w:rsidRPr="00FB112F">
        <w:t>and</w:t>
      </w:r>
      <w:r w:rsidR="00B352F2" w:rsidRPr="00FB112F">
        <w:t xml:space="preserve"> </w:t>
      </w:r>
      <w:r w:rsidRPr="00FB112F">
        <w:t>wants</w:t>
      </w:r>
      <w:bookmarkEnd w:id="59"/>
    </w:p>
    <w:p w:rsidR="00AF46AF" w:rsidRPr="00AF46AF" w:rsidRDefault="00AF46AF" w:rsidP="00FB112F">
      <w:pPr>
        <w:pStyle w:val="Text"/>
        <w:rPr>
          <w:lang w:eastAsia="en-AU"/>
        </w:rPr>
      </w:pPr>
      <w:r w:rsidRPr="00AF46AF">
        <w:rPr>
          <w:lang w:eastAsia="en-AU"/>
        </w:rPr>
        <w:t>Concerning</w:t>
      </w:r>
      <w:r w:rsidR="00B352F2">
        <w:rPr>
          <w:lang w:eastAsia="en-AU"/>
        </w:rPr>
        <w:t xml:space="preserve"> </w:t>
      </w:r>
      <w:r w:rsidRPr="00AF46AF">
        <w:rPr>
          <w:lang w:eastAsia="en-AU"/>
        </w:rPr>
        <w:t>sufferings</w:t>
      </w:r>
      <w:r w:rsidR="00B352F2">
        <w:rPr>
          <w:lang w:eastAsia="en-AU"/>
        </w:rPr>
        <w:t xml:space="preserve"> </w:t>
      </w:r>
      <w:r w:rsidRPr="00AF46AF">
        <w:rPr>
          <w:lang w:eastAsia="en-AU"/>
        </w:rPr>
        <w:t>and</w:t>
      </w:r>
      <w:r w:rsidR="00B352F2">
        <w:rPr>
          <w:lang w:eastAsia="en-AU"/>
        </w:rPr>
        <w:t xml:space="preserve"> </w:t>
      </w:r>
      <w:r w:rsidRPr="00AF46AF">
        <w:rPr>
          <w:lang w:eastAsia="en-AU"/>
        </w:rPr>
        <w:t>hardships,</w:t>
      </w:r>
      <w:r w:rsidR="00B352F2">
        <w:rPr>
          <w:lang w:eastAsia="en-AU"/>
        </w:rPr>
        <w:t xml:space="preserve"> </w:t>
      </w:r>
      <w:r w:rsidR="009F128E">
        <w:rPr>
          <w:lang w:eastAsia="en-AU"/>
        </w:rPr>
        <w:t>‘Abdu’l-Baha</w:t>
      </w:r>
      <w:r w:rsidR="00B352F2">
        <w:rPr>
          <w:lang w:eastAsia="en-AU"/>
        </w:rPr>
        <w:t xml:space="preserve"> </w:t>
      </w:r>
      <w:r w:rsidRPr="00AF46AF">
        <w:rPr>
          <w:lang w:eastAsia="en-AU"/>
        </w:rPr>
        <w:t>said</w:t>
      </w:r>
      <w:r w:rsidR="00991B2B">
        <w:rPr>
          <w:lang w:eastAsia="en-AU"/>
        </w:rPr>
        <w:t>:</w:t>
      </w:r>
      <w:r w:rsidR="00B352F2">
        <w:rPr>
          <w:lang w:eastAsia="en-AU"/>
        </w:rPr>
        <w:t xml:space="preserve">  </w:t>
      </w:r>
      <w:r w:rsidR="00991B2B">
        <w:rPr>
          <w:lang w:eastAsia="en-AU"/>
        </w:rPr>
        <w:t>“</w:t>
      </w:r>
      <w:r w:rsidRPr="00AF46AF">
        <w:rPr>
          <w:lang w:eastAsia="en-AU"/>
        </w:rPr>
        <w:t>Men</w:t>
      </w:r>
      <w:r w:rsidR="00B352F2">
        <w:rPr>
          <w:lang w:eastAsia="en-AU"/>
        </w:rPr>
        <w:t xml:space="preserve"> </w:t>
      </w:r>
      <w:r w:rsidRPr="00AF46AF">
        <w:rPr>
          <w:lang w:eastAsia="en-AU"/>
        </w:rPr>
        <w:t>are</w:t>
      </w:r>
      <w:r w:rsidR="00B352F2">
        <w:rPr>
          <w:lang w:eastAsia="en-AU"/>
        </w:rPr>
        <w:t xml:space="preserve"> </w:t>
      </w:r>
      <w:r w:rsidRPr="00AF46AF">
        <w:rPr>
          <w:lang w:eastAsia="en-AU"/>
        </w:rPr>
        <w:t>trained</w:t>
      </w:r>
      <w:r w:rsidR="00B352F2">
        <w:rPr>
          <w:lang w:eastAsia="en-AU"/>
        </w:rPr>
        <w:t xml:space="preserve"> </w:t>
      </w:r>
      <w:r w:rsidRPr="00AF46AF">
        <w:rPr>
          <w:lang w:eastAsia="en-AU"/>
        </w:rPr>
        <w:t>and</w:t>
      </w:r>
      <w:r w:rsidR="00B352F2">
        <w:rPr>
          <w:lang w:eastAsia="en-AU"/>
        </w:rPr>
        <w:t xml:space="preserve"> </w:t>
      </w:r>
      <w:r w:rsidRPr="00AF46AF">
        <w:rPr>
          <w:lang w:eastAsia="en-AU"/>
        </w:rPr>
        <w:t>developed</w:t>
      </w:r>
      <w:r w:rsidR="00B352F2">
        <w:rPr>
          <w:lang w:eastAsia="en-AU"/>
        </w:rPr>
        <w:t xml:space="preserve"> </w:t>
      </w:r>
      <w:r w:rsidRPr="00AF46AF">
        <w:rPr>
          <w:lang w:eastAsia="en-AU"/>
        </w:rPr>
        <w:t>through</w:t>
      </w:r>
      <w:r w:rsidR="00B352F2">
        <w:rPr>
          <w:lang w:eastAsia="en-AU"/>
        </w:rPr>
        <w:t xml:space="preserve"> </w:t>
      </w:r>
      <w:r w:rsidRPr="00AF46AF">
        <w:rPr>
          <w:lang w:eastAsia="en-AU"/>
        </w:rPr>
        <w:t>these;</w:t>
      </w:r>
      <w:r w:rsidR="00B352F2">
        <w:rPr>
          <w:lang w:eastAsia="en-AU"/>
        </w:rPr>
        <w:t xml:space="preserve"> </w:t>
      </w:r>
      <w:r w:rsidRPr="00AF46AF">
        <w:rPr>
          <w:lang w:eastAsia="en-AU"/>
        </w:rPr>
        <w:t>that</w:t>
      </w:r>
      <w:r w:rsidR="00B352F2">
        <w:rPr>
          <w:lang w:eastAsia="en-AU"/>
        </w:rPr>
        <w:t xml:space="preserve"> </w:t>
      </w:r>
      <w:r w:rsidRPr="00AF46AF">
        <w:rPr>
          <w:lang w:eastAsia="en-AU"/>
        </w:rPr>
        <w:t>is,</w:t>
      </w:r>
      <w:r w:rsidR="00B352F2">
        <w:rPr>
          <w:lang w:eastAsia="en-AU"/>
        </w:rPr>
        <w:t xml:space="preserve"> </w:t>
      </w:r>
      <w:r w:rsidRPr="00AF46AF">
        <w:rPr>
          <w:lang w:eastAsia="en-AU"/>
        </w:rPr>
        <w:t>through</w:t>
      </w:r>
      <w:r w:rsidR="00B352F2">
        <w:rPr>
          <w:lang w:eastAsia="en-AU"/>
        </w:rPr>
        <w:t xml:space="preserve"> </w:t>
      </w:r>
      <w:r w:rsidRPr="00AF46AF">
        <w:rPr>
          <w:lang w:eastAsia="en-AU"/>
        </w:rPr>
        <w:t>poverty,</w:t>
      </w:r>
      <w:r w:rsidR="00B352F2">
        <w:rPr>
          <w:lang w:eastAsia="en-AU"/>
        </w:rPr>
        <w:t xml:space="preserve"> </w:t>
      </w:r>
      <w:r w:rsidRPr="00AF46AF">
        <w:rPr>
          <w:lang w:eastAsia="en-AU"/>
        </w:rPr>
        <w:t>vicissitudes</w:t>
      </w:r>
      <w:r w:rsidR="00B352F2">
        <w:rPr>
          <w:lang w:eastAsia="en-AU"/>
        </w:rPr>
        <w:t xml:space="preserve"> </w:t>
      </w:r>
      <w:r w:rsidRPr="00AF46AF">
        <w:rPr>
          <w:lang w:eastAsia="en-AU"/>
        </w:rPr>
        <w:t>and</w:t>
      </w:r>
      <w:r w:rsidR="00B352F2">
        <w:rPr>
          <w:lang w:eastAsia="en-AU"/>
        </w:rPr>
        <w:t xml:space="preserve"> </w:t>
      </w:r>
      <w:r w:rsidRPr="00AF46AF">
        <w:rPr>
          <w:lang w:eastAsia="en-AU"/>
        </w:rPr>
        <w:t>want</w:t>
      </w:r>
      <w:r w:rsidR="00991B2B">
        <w:rPr>
          <w:lang w:eastAsia="en-AU"/>
        </w:rPr>
        <w:t>.</w:t>
      </w:r>
      <w:r w:rsidR="00B352F2">
        <w:rPr>
          <w:lang w:eastAsia="en-AU"/>
        </w:rPr>
        <w:t xml:space="preserve">  </w:t>
      </w:r>
      <w:r w:rsidRPr="00AF46AF">
        <w:rPr>
          <w:lang w:eastAsia="en-AU"/>
        </w:rPr>
        <w:t>Otherwise,</w:t>
      </w:r>
      <w:r w:rsidR="00B352F2">
        <w:rPr>
          <w:lang w:eastAsia="en-AU"/>
        </w:rPr>
        <w:t xml:space="preserve"> </w:t>
      </w:r>
      <w:r w:rsidRPr="00AF46AF">
        <w:rPr>
          <w:lang w:eastAsia="en-AU"/>
        </w:rPr>
        <w:t>God</w:t>
      </w:r>
      <w:r w:rsidR="00B352F2">
        <w:rPr>
          <w:lang w:eastAsia="en-AU"/>
        </w:rPr>
        <w:t xml:space="preserve"> </w:t>
      </w:r>
      <w:r w:rsidRPr="00AF46AF">
        <w:rPr>
          <w:lang w:eastAsia="en-AU"/>
        </w:rPr>
        <w:t>would</w:t>
      </w:r>
      <w:r w:rsidR="00B352F2">
        <w:rPr>
          <w:lang w:eastAsia="en-AU"/>
        </w:rPr>
        <w:t xml:space="preserve"> </w:t>
      </w:r>
      <w:r w:rsidRPr="00AF46AF">
        <w:rPr>
          <w:lang w:eastAsia="en-AU"/>
        </w:rPr>
        <w:t>have</w:t>
      </w:r>
      <w:r w:rsidR="00B352F2">
        <w:rPr>
          <w:lang w:eastAsia="en-AU"/>
        </w:rPr>
        <w:t xml:space="preserve"> </w:t>
      </w:r>
      <w:r w:rsidRPr="00AF46AF">
        <w:rPr>
          <w:lang w:eastAsia="en-AU"/>
        </w:rPr>
        <w:t>ordered</w:t>
      </w:r>
      <w:r w:rsidR="00B352F2">
        <w:rPr>
          <w:lang w:eastAsia="en-AU"/>
        </w:rPr>
        <w:t xml:space="preserve"> </w:t>
      </w:r>
      <w:r w:rsidRPr="00AF46AF">
        <w:rPr>
          <w:lang w:eastAsia="en-AU"/>
        </w:rPr>
        <w:t>that</w:t>
      </w:r>
      <w:r w:rsidR="00B352F2">
        <w:rPr>
          <w:lang w:eastAsia="en-AU"/>
        </w:rPr>
        <w:t xml:space="preserve"> </w:t>
      </w:r>
      <w:r w:rsidRPr="00AF46AF">
        <w:rPr>
          <w:lang w:eastAsia="en-AU"/>
        </w:rPr>
        <w:t>His</w:t>
      </w:r>
      <w:r w:rsidR="00B352F2">
        <w:rPr>
          <w:lang w:eastAsia="en-AU"/>
        </w:rPr>
        <w:t xml:space="preserve"> </w:t>
      </w:r>
      <w:r w:rsidRPr="00AF46AF">
        <w:rPr>
          <w:lang w:eastAsia="en-AU"/>
        </w:rPr>
        <w:t>friends</w:t>
      </w:r>
      <w:r w:rsidR="00B352F2">
        <w:rPr>
          <w:lang w:eastAsia="en-AU"/>
        </w:rPr>
        <w:t xml:space="preserve"> </w:t>
      </w:r>
      <w:r w:rsidRPr="00AF46AF">
        <w:rPr>
          <w:lang w:eastAsia="en-AU"/>
        </w:rPr>
        <w:t>and</w:t>
      </w:r>
      <w:r w:rsidR="00B352F2">
        <w:rPr>
          <w:lang w:eastAsia="en-AU"/>
        </w:rPr>
        <w:t xml:space="preserve"> </w:t>
      </w:r>
      <w:r w:rsidRPr="00AF46AF">
        <w:rPr>
          <w:lang w:eastAsia="en-AU"/>
        </w:rPr>
        <w:t>Saints</w:t>
      </w:r>
      <w:r w:rsidR="00B352F2">
        <w:rPr>
          <w:lang w:eastAsia="en-AU"/>
        </w:rPr>
        <w:t xml:space="preserve"> </w:t>
      </w:r>
      <w:r w:rsidRPr="00AF46AF">
        <w:rPr>
          <w:lang w:eastAsia="en-AU"/>
        </w:rPr>
        <w:t>become</w:t>
      </w:r>
      <w:r w:rsidR="00B352F2">
        <w:rPr>
          <w:lang w:eastAsia="en-AU"/>
        </w:rPr>
        <w:t xml:space="preserve"> </w:t>
      </w:r>
      <w:r w:rsidRPr="00AF46AF">
        <w:rPr>
          <w:lang w:eastAsia="en-AU"/>
        </w:rPr>
        <w:t>endowed</w:t>
      </w:r>
      <w:r w:rsidR="00B352F2">
        <w:rPr>
          <w:lang w:eastAsia="en-AU"/>
        </w:rPr>
        <w:t xml:space="preserve"> </w:t>
      </w:r>
      <w:r w:rsidRPr="00AF46AF">
        <w:rPr>
          <w:lang w:eastAsia="en-AU"/>
        </w:rPr>
        <w:t>with</w:t>
      </w:r>
      <w:r w:rsidR="00B352F2">
        <w:rPr>
          <w:lang w:eastAsia="en-AU"/>
        </w:rPr>
        <w:t xml:space="preserve"> </w:t>
      </w:r>
      <w:r w:rsidRPr="00AF46AF">
        <w:rPr>
          <w:lang w:eastAsia="en-AU"/>
        </w:rPr>
        <w:t>great</w:t>
      </w:r>
      <w:r w:rsidR="00B352F2">
        <w:rPr>
          <w:lang w:eastAsia="en-AU"/>
        </w:rPr>
        <w:t xml:space="preserve"> </w:t>
      </w:r>
      <w:r w:rsidRPr="00AF46AF">
        <w:rPr>
          <w:lang w:eastAsia="en-AU"/>
        </w:rPr>
        <w:t>wealth</w:t>
      </w:r>
      <w:r w:rsidR="00B352F2">
        <w:rPr>
          <w:lang w:eastAsia="en-AU"/>
        </w:rPr>
        <w:t xml:space="preserve"> </w:t>
      </w:r>
      <w:r w:rsidRPr="00AF46AF">
        <w:rPr>
          <w:lang w:eastAsia="en-AU"/>
        </w:rPr>
        <w:t>and</w:t>
      </w:r>
      <w:r w:rsidR="00B352F2">
        <w:rPr>
          <w:lang w:eastAsia="en-AU"/>
        </w:rPr>
        <w:t xml:space="preserve"> </w:t>
      </w:r>
      <w:r w:rsidRPr="00AF46AF">
        <w:rPr>
          <w:lang w:eastAsia="en-AU"/>
        </w:rPr>
        <w:t>every</w:t>
      </w:r>
      <w:r w:rsidR="00B352F2">
        <w:rPr>
          <w:lang w:eastAsia="en-AU"/>
        </w:rPr>
        <w:t xml:space="preserve"> </w:t>
      </w:r>
      <w:r w:rsidRPr="00AF46AF">
        <w:rPr>
          <w:lang w:eastAsia="en-AU"/>
        </w:rPr>
        <w:t>material</w:t>
      </w:r>
      <w:r w:rsidR="00B352F2">
        <w:rPr>
          <w:lang w:eastAsia="en-AU"/>
        </w:rPr>
        <w:t xml:space="preserve"> </w:t>
      </w:r>
      <w:r w:rsidRPr="00AF46AF">
        <w:rPr>
          <w:lang w:eastAsia="en-AU"/>
        </w:rPr>
        <w:t>means</w:t>
      </w:r>
      <w:r w:rsidR="00991B2B">
        <w:rPr>
          <w:lang w:eastAsia="en-AU"/>
        </w:rPr>
        <w:t>.</w:t>
      </w:r>
      <w:r w:rsidR="00B352F2">
        <w:rPr>
          <w:lang w:eastAsia="en-AU"/>
        </w:rPr>
        <w:t xml:space="preserve">  </w:t>
      </w:r>
      <w:r w:rsidRPr="00AF46AF">
        <w:rPr>
          <w:lang w:eastAsia="en-AU"/>
        </w:rPr>
        <w:t>All</w:t>
      </w:r>
      <w:r w:rsidR="00B352F2">
        <w:rPr>
          <w:lang w:eastAsia="en-AU"/>
        </w:rPr>
        <w:t xml:space="preserve"> </w:t>
      </w:r>
      <w:r w:rsidRPr="00AF46AF">
        <w:rPr>
          <w:lang w:eastAsia="en-AU"/>
        </w:rPr>
        <w:t>must</w:t>
      </w:r>
      <w:r w:rsidR="00B352F2">
        <w:rPr>
          <w:lang w:eastAsia="en-AU"/>
        </w:rPr>
        <w:t xml:space="preserve"> </w:t>
      </w:r>
      <w:r w:rsidRPr="00AF46AF">
        <w:rPr>
          <w:lang w:eastAsia="en-AU"/>
        </w:rPr>
        <w:t>beg</w:t>
      </w:r>
      <w:r w:rsidR="00B352F2">
        <w:rPr>
          <w:lang w:eastAsia="en-AU"/>
        </w:rPr>
        <w:t xml:space="preserve"> </w:t>
      </w:r>
      <w:r w:rsidRPr="00AF46AF">
        <w:rPr>
          <w:lang w:eastAsia="en-AU"/>
        </w:rPr>
        <w:t>of</w:t>
      </w:r>
      <w:r w:rsidR="00B352F2">
        <w:rPr>
          <w:lang w:eastAsia="en-AU"/>
        </w:rPr>
        <w:t xml:space="preserve"> </w:t>
      </w:r>
      <w:r w:rsidRPr="00AF46AF">
        <w:rPr>
          <w:lang w:eastAsia="en-AU"/>
        </w:rPr>
        <w:t>God</w:t>
      </w:r>
      <w:r w:rsidR="00B352F2">
        <w:rPr>
          <w:lang w:eastAsia="en-AU"/>
        </w:rPr>
        <w:t xml:space="preserve"> </w:t>
      </w:r>
      <w:r w:rsidRPr="00AF46AF">
        <w:rPr>
          <w:lang w:eastAsia="en-AU"/>
        </w:rPr>
        <w:t>for</w:t>
      </w:r>
      <w:r w:rsidR="00B352F2">
        <w:rPr>
          <w:lang w:eastAsia="en-AU"/>
        </w:rPr>
        <w:t xml:space="preserve"> </w:t>
      </w:r>
      <w:r w:rsidRPr="00AF46AF">
        <w:rPr>
          <w:lang w:eastAsia="en-AU"/>
        </w:rPr>
        <w:t>real</w:t>
      </w:r>
      <w:r w:rsidR="00B352F2">
        <w:rPr>
          <w:lang w:eastAsia="en-AU"/>
        </w:rPr>
        <w:t xml:space="preserve"> </w:t>
      </w:r>
      <w:r w:rsidRPr="00AF46AF">
        <w:rPr>
          <w:lang w:eastAsia="en-AU"/>
        </w:rPr>
        <w:t>severance</w:t>
      </w:r>
      <w:r w:rsidR="00B352F2">
        <w:rPr>
          <w:lang w:eastAsia="en-AU"/>
        </w:rPr>
        <w:t xml:space="preserve"> </w:t>
      </w:r>
      <w:r w:rsidRPr="00AF46AF">
        <w:rPr>
          <w:lang w:eastAsia="en-AU"/>
        </w:rPr>
        <w:t>and</w:t>
      </w:r>
      <w:r w:rsidR="00B352F2">
        <w:rPr>
          <w:lang w:eastAsia="en-AU"/>
        </w:rPr>
        <w:t xml:space="preserve"> </w:t>
      </w:r>
      <w:r w:rsidRPr="00AF46AF">
        <w:rPr>
          <w:lang w:eastAsia="en-AU"/>
        </w:rPr>
        <w:t>detachment</w:t>
      </w:r>
      <w:r w:rsidR="00B352F2">
        <w:rPr>
          <w:lang w:eastAsia="en-AU"/>
        </w:rPr>
        <w:t xml:space="preserve"> </w:t>
      </w:r>
      <w:r w:rsidRPr="00AF46AF">
        <w:rPr>
          <w:lang w:eastAsia="en-AU"/>
        </w:rPr>
        <w:t>from</w:t>
      </w:r>
      <w:r w:rsidR="00B352F2">
        <w:rPr>
          <w:lang w:eastAsia="en-AU"/>
        </w:rPr>
        <w:t xml:space="preserve"> </w:t>
      </w:r>
      <w:r w:rsidRPr="00AF46AF">
        <w:rPr>
          <w:lang w:eastAsia="en-AU"/>
        </w:rPr>
        <w:t>the</w:t>
      </w:r>
      <w:r w:rsidR="00B352F2">
        <w:rPr>
          <w:lang w:eastAsia="en-AU"/>
        </w:rPr>
        <w:t xml:space="preserve"> </w:t>
      </w:r>
      <w:r w:rsidRPr="00AF46AF">
        <w:rPr>
          <w:lang w:eastAsia="en-AU"/>
        </w:rPr>
        <w:t>world</w:t>
      </w:r>
      <w:r w:rsidR="00991B2B">
        <w:rPr>
          <w:lang w:eastAsia="en-AU"/>
        </w:rPr>
        <w:t>.</w:t>
      </w:r>
      <w:r w:rsidR="00B352F2">
        <w:rPr>
          <w:lang w:eastAsia="en-AU"/>
        </w:rPr>
        <w:t xml:space="preserve">  </w:t>
      </w:r>
      <w:r w:rsidRPr="00AF46AF">
        <w:rPr>
          <w:lang w:eastAsia="en-AU"/>
        </w:rPr>
        <w:t>For</w:t>
      </w:r>
      <w:r w:rsidR="00B352F2">
        <w:rPr>
          <w:lang w:eastAsia="en-AU"/>
        </w:rPr>
        <w:t xml:space="preserve"> </w:t>
      </w:r>
      <w:r w:rsidRPr="00AF46AF">
        <w:rPr>
          <w:lang w:eastAsia="en-AU"/>
        </w:rPr>
        <w:t>this</w:t>
      </w:r>
      <w:r w:rsidR="00B352F2">
        <w:rPr>
          <w:lang w:eastAsia="en-AU"/>
        </w:rPr>
        <w:t xml:space="preserve"> </w:t>
      </w:r>
      <w:r w:rsidRPr="00AF46AF">
        <w:rPr>
          <w:lang w:eastAsia="en-AU"/>
        </w:rPr>
        <w:t>is</w:t>
      </w:r>
      <w:r w:rsidR="00B352F2">
        <w:rPr>
          <w:lang w:eastAsia="en-AU"/>
        </w:rPr>
        <w:t xml:space="preserve"> </w:t>
      </w:r>
      <w:r w:rsidRPr="00AF46AF">
        <w:rPr>
          <w:lang w:eastAsia="en-AU"/>
        </w:rPr>
        <w:t>of</w:t>
      </w:r>
      <w:r w:rsidR="00B352F2">
        <w:rPr>
          <w:lang w:eastAsia="en-AU"/>
        </w:rPr>
        <w:t xml:space="preserve"> </w:t>
      </w:r>
      <w:r w:rsidRPr="00AF46AF">
        <w:rPr>
          <w:lang w:eastAsia="en-AU"/>
        </w:rPr>
        <w:t>the</w:t>
      </w:r>
      <w:r w:rsidR="00B352F2">
        <w:rPr>
          <w:lang w:eastAsia="en-AU"/>
        </w:rPr>
        <w:t xml:space="preserve"> </w:t>
      </w:r>
      <w:r w:rsidRPr="00AF46AF">
        <w:rPr>
          <w:lang w:eastAsia="en-AU"/>
        </w:rPr>
        <w:t>utmost</w:t>
      </w:r>
      <w:r w:rsidR="00B352F2">
        <w:rPr>
          <w:lang w:eastAsia="en-AU"/>
        </w:rPr>
        <w:t xml:space="preserve"> </w:t>
      </w:r>
      <w:r w:rsidRPr="00AF46AF">
        <w:rPr>
          <w:lang w:eastAsia="en-AU"/>
        </w:rPr>
        <w:t>importance.</w:t>
      </w:r>
      <w:r w:rsidR="00991B2B">
        <w:rPr>
          <w:lang w:eastAsia="en-AU"/>
        </w:rPr>
        <w:t>”</w:t>
      </w:r>
    </w:p>
    <w:p w:rsidR="00AF46AF" w:rsidRPr="00FB112F" w:rsidRDefault="00AF46AF" w:rsidP="00FB112F">
      <w:pPr>
        <w:pStyle w:val="Myhead"/>
      </w:pPr>
      <w:bookmarkStart w:id="60" w:name="h59"/>
      <w:r w:rsidRPr="00FB112F">
        <w:t>Persecutors</w:t>
      </w:r>
      <w:r w:rsidR="00B352F2" w:rsidRPr="00FB112F">
        <w:t xml:space="preserve"> </w:t>
      </w:r>
      <w:r w:rsidRPr="00FB112F">
        <w:t>now</w:t>
      </w:r>
      <w:r w:rsidR="00B352F2" w:rsidRPr="00FB112F">
        <w:t xml:space="preserve"> </w:t>
      </w:r>
      <w:r w:rsidRPr="00FB112F">
        <w:t>seeking</w:t>
      </w:r>
      <w:r w:rsidR="00B352F2" w:rsidRPr="00FB112F">
        <w:t xml:space="preserve"> </w:t>
      </w:r>
      <w:r w:rsidRPr="00FB112F">
        <w:t>reconciliation;</w:t>
      </w:r>
      <w:r w:rsidR="00B352F2" w:rsidRPr="00FB112F">
        <w:t xml:space="preserve"> </w:t>
      </w:r>
      <w:r w:rsidRPr="00FB112F">
        <w:t>prohibition</w:t>
      </w:r>
      <w:r w:rsidR="00B352F2" w:rsidRPr="00FB112F">
        <w:t xml:space="preserve"> </w:t>
      </w:r>
      <w:r w:rsidRPr="00FB112F">
        <w:t>of</w:t>
      </w:r>
      <w:r w:rsidR="00B352F2" w:rsidRPr="00FB112F">
        <w:t xml:space="preserve"> </w:t>
      </w:r>
      <w:r w:rsidRPr="00FB112F">
        <w:t>conflict</w:t>
      </w:r>
      <w:bookmarkEnd w:id="60"/>
    </w:p>
    <w:p w:rsidR="008A7F5B" w:rsidRDefault="00AF46AF" w:rsidP="008A7F5B">
      <w:pPr>
        <w:pStyle w:val="Text"/>
      </w:pPr>
      <w:r w:rsidRPr="008A7F5B">
        <w:t>One</w:t>
      </w:r>
      <w:r w:rsidR="00B352F2" w:rsidRPr="008A7F5B">
        <w:t xml:space="preserve"> </w:t>
      </w:r>
      <w:r w:rsidRPr="008A7F5B">
        <w:t>evening</w:t>
      </w:r>
      <w:r w:rsidR="00B352F2" w:rsidRPr="008A7F5B">
        <w:t xml:space="preserve"> </w:t>
      </w:r>
      <w:r w:rsidR="009F128E" w:rsidRPr="008A7F5B">
        <w:t>‘Abdu’l-Baha</w:t>
      </w:r>
      <w:r w:rsidR="00B352F2" w:rsidRPr="008A7F5B">
        <w:t xml:space="preserve"> </w:t>
      </w:r>
      <w:r w:rsidRPr="008A7F5B">
        <w:t>addressed</w:t>
      </w:r>
      <w:r w:rsidR="00B352F2" w:rsidRPr="008A7F5B">
        <w:t xml:space="preserve"> </w:t>
      </w:r>
      <w:r w:rsidRPr="008A7F5B">
        <w:t>the</w:t>
      </w:r>
      <w:r w:rsidR="00B352F2" w:rsidRPr="008A7F5B">
        <w:t xml:space="preserve"> </w:t>
      </w:r>
      <w:r w:rsidRPr="008A7F5B">
        <w:t>pilgrims</w:t>
      </w:r>
      <w:r w:rsidR="00B352F2" w:rsidRPr="008A7F5B">
        <w:t xml:space="preserve"> </w:t>
      </w:r>
      <w:r w:rsidRPr="008A7F5B">
        <w:t>in</w:t>
      </w:r>
      <w:r w:rsidR="00B352F2" w:rsidRPr="008A7F5B">
        <w:t xml:space="preserve"> </w:t>
      </w:r>
      <w:r w:rsidRPr="008A7F5B">
        <w:t>part</w:t>
      </w:r>
      <w:r w:rsidR="00991B2B" w:rsidRPr="008A7F5B">
        <w:t>:</w:t>
      </w:r>
      <w:r w:rsidR="00B352F2" w:rsidRPr="008A7F5B">
        <w:t xml:space="preserve">  </w:t>
      </w:r>
      <w:r w:rsidR="00991B2B" w:rsidRPr="008A7F5B">
        <w:t>“</w:t>
      </w:r>
      <w:r w:rsidRPr="008A7F5B">
        <w:t>Those</w:t>
      </w:r>
      <w:r w:rsidR="00B352F2" w:rsidRPr="008A7F5B">
        <w:t xml:space="preserve"> </w:t>
      </w:r>
      <w:r w:rsidRPr="008A7F5B">
        <w:t>who</w:t>
      </w:r>
      <w:r w:rsidR="00B352F2" w:rsidRPr="008A7F5B">
        <w:t xml:space="preserve"> </w:t>
      </w:r>
      <w:r w:rsidRPr="008A7F5B">
        <w:t>first</w:t>
      </w:r>
      <w:r w:rsidR="00B352F2" w:rsidRPr="008A7F5B">
        <w:t xml:space="preserve"> </w:t>
      </w:r>
      <w:r w:rsidRPr="008A7F5B">
        <w:t>arose</w:t>
      </w:r>
      <w:r w:rsidR="00B352F2" w:rsidRPr="008A7F5B">
        <w:t xml:space="preserve"> </w:t>
      </w:r>
      <w:r w:rsidRPr="008A7F5B">
        <w:t>to</w:t>
      </w:r>
      <w:r w:rsidR="00B352F2" w:rsidRPr="008A7F5B">
        <w:t xml:space="preserve"> </w:t>
      </w:r>
      <w:r w:rsidRPr="008A7F5B">
        <w:t>persecute</w:t>
      </w:r>
      <w:r w:rsidR="00B352F2" w:rsidRPr="008A7F5B">
        <w:t xml:space="preserve"> </w:t>
      </w:r>
      <w:r w:rsidRPr="008A7F5B">
        <w:t>us</w:t>
      </w:r>
      <w:r w:rsidR="00B352F2" w:rsidRPr="008A7F5B">
        <w:t xml:space="preserve"> </w:t>
      </w:r>
      <w:r w:rsidRPr="008A7F5B">
        <w:t>and</w:t>
      </w:r>
      <w:r w:rsidR="00B352F2" w:rsidRPr="008A7F5B">
        <w:t xml:space="preserve"> </w:t>
      </w:r>
      <w:r w:rsidRPr="008A7F5B">
        <w:t>plotted</w:t>
      </w:r>
      <w:r w:rsidR="00B352F2" w:rsidRPr="008A7F5B">
        <w:t xml:space="preserve"> </w:t>
      </w:r>
      <w:r w:rsidRPr="008A7F5B">
        <w:t>against</w:t>
      </w:r>
      <w:r w:rsidR="00B352F2" w:rsidRPr="008A7F5B">
        <w:t xml:space="preserve"> </w:t>
      </w:r>
      <w:r w:rsidRPr="008A7F5B">
        <w:t>us</w:t>
      </w:r>
      <w:r w:rsidR="00B352F2" w:rsidRPr="008A7F5B">
        <w:t xml:space="preserve"> </w:t>
      </w:r>
      <w:r w:rsidRPr="008A7F5B">
        <w:t>are</w:t>
      </w:r>
      <w:r w:rsidR="00B352F2" w:rsidRPr="008A7F5B">
        <w:t xml:space="preserve"> </w:t>
      </w:r>
      <w:r w:rsidRPr="008A7F5B">
        <w:t>now</w:t>
      </w:r>
      <w:r w:rsidR="00B352F2" w:rsidRPr="008A7F5B">
        <w:t xml:space="preserve"> </w:t>
      </w:r>
      <w:r w:rsidRPr="008A7F5B">
        <w:t>seeking</w:t>
      </w:r>
      <w:r w:rsidR="00B352F2" w:rsidRPr="008A7F5B">
        <w:t xml:space="preserve"> </w:t>
      </w:r>
      <w:r w:rsidRPr="008A7F5B">
        <w:t>a</w:t>
      </w:r>
      <w:r w:rsidR="00B352F2" w:rsidRPr="008A7F5B">
        <w:t xml:space="preserve"> </w:t>
      </w:r>
      <w:r w:rsidRPr="008A7F5B">
        <w:t>means</w:t>
      </w:r>
      <w:r w:rsidR="00B352F2" w:rsidRPr="008A7F5B">
        <w:t xml:space="preserve"> </w:t>
      </w:r>
      <w:r w:rsidRPr="008A7F5B">
        <w:t>for</w:t>
      </w:r>
      <w:r w:rsidR="00B352F2" w:rsidRPr="008A7F5B">
        <w:t xml:space="preserve"> </w:t>
      </w:r>
      <w:r w:rsidRPr="008A7F5B">
        <w:t>reconciliation</w:t>
      </w:r>
      <w:r w:rsidR="00991B2B" w:rsidRPr="008A7F5B">
        <w:t>.</w:t>
      </w:r>
      <w:r w:rsidR="00B352F2" w:rsidRPr="008A7F5B">
        <w:t xml:space="preserve">  </w:t>
      </w:r>
      <w:r w:rsidRPr="008A7F5B">
        <w:t>We</w:t>
      </w:r>
      <w:r w:rsidR="00B352F2" w:rsidRPr="008A7F5B">
        <w:t xml:space="preserve"> </w:t>
      </w:r>
      <w:r w:rsidRPr="008A7F5B">
        <w:t>have</w:t>
      </w:r>
      <w:r w:rsidR="00B352F2" w:rsidRPr="008A7F5B">
        <w:t xml:space="preserve"> </w:t>
      </w:r>
      <w:r w:rsidRPr="008A7F5B">
        <w:t>no</w:t>
      </w:r>
      <w:r w:rsidR="00B352F2" w:rsidRPr="008A7F5B">
        <w:t xml:space="preserve"> </w:t>
      </w:r>
      <w:r w:rsidRPr="008A7F5B">
        <w:t>quarrel</w:t>
      </w:r>
      <w:r w:rsidR="00B352F2" w:rsidRPr="008A7F5B">
        <w:t xml:space="preserve"> </w:t>
      </w:r>
      <w:r w:rsidRPr="008A7F5B">
        <w:t>with</w:t>
      </w:r>
      <w:r w:rsidR="00B352F2" w:rsidRPr="008A7F5B">
        <w:t xml:space="preserve"> </w:t>
      </w:r>
      <w:r w:rsidRPr="008A7F5B">
        <w:t>anyone,</w:t>
      </w:r>
      <w:r w:rsidR="00B352F2" w:rsidRPr="008A7F5B">
        <w:t xml:space="preserve"> </w:t>
      </w:r>
      <w:r w:rsidRPr="008A7F5B">
        <w:t>nor</w:t>
      </w:r>
      <w:r w:rsidR="00B352F2" w:rsidRPr="008A7F5B">
        <w:t xml:space="preserve"> </w:t>
      </w:r>
      <w:proofErr w:type="gramStart"/>
      <w:r w:rsidRPr="008A7F5B">
        <w:t>have</w:t>
      </w:r>
      <w:r w:rsidR="00B352F2" w:rsidRPr="008A7F5B">
        <w:t xml:space="preserve"> </w:t>
      </w:r>
      <w:r w:rsidRPr="008A7F5B">
        <w:t>ever</w:t>
      </w:r>
      <w:proofErr w:type="gramEnd"/>
      <w:r w:rsidR="00B352F2" w:rsidRPr="008A7F5B">
        <w:t xml:space="preserve"> </w:t>
      </w:r>
      <w:r w:rsidRPr="008A7F5B">
        <w:t>had</w:t>
      </w:r>
      <w:r w:rsidR="00B352F2" w:rsidRPr="008A7F5B">
        <w:t xml:space="preserve"> </w:t>
      </w:r>
      <w:r w:rsidRPr="008A7F5B">
        <w:t>any</w:t>
      </w:r>
      <w:r w:rsidR="00991B2B" w:rsidRPr="008A7F5B">
        <w:t>.</w:t>
      </w:r>
      <w:r w:rsidR="00B352F2" w:rsidRPr="008A7F5B">
        <w:t xml:space="preserve">  </w:t>
      </w:r>
      <w:r w:rsidRPr="008A7F5B">
        <w:t>Praise</w:t>
      </w:r>
      <w:r w:rsidR="00B352F2" w:rsidRPr="008A7F5B">
        <w:t xml:space="preserve"> </w:t>
      </w:r>
      <w:proofErr w:type="gramStart"/>
      <w:r w:rsidRPr="008A7F5B">
        <w:t>be</w:t>
      </w:r>
      <w:proofErr w:type="gramEnd"/>
      <w:r w:rsidR="00B352F2" w:rsidRPr="008A7F5B">
        <w:t xml:space="preserve"> </w:t>
      </w:r>
      <w:r w:rsidRPr="008A7F5B">
        <w:t>to</w:t>
      </w:r>
      <w:r w:rsidR="00B352F2" w:rsidRPr="008A7F5B">
        <w:t xml:space="preserve"> </w:t>
      </w:r>
      <w:r w:rsidRPr="008A7F5B">
        <w:t>God,</w:t>
      </w:r>
      <w:r w:rsidR="00B352F2" w:rsidRPr="008A7F5B">
        <w:t xml:space="preserve"> </w:t>
      </w:r>
      <w:r w:rsidRPr="008A7F5B">
        <w:t>the</w:t>
      </w:r>
      <w:r w:rsidR="00B352F2" w:rsidRPr="008A7F5B">
        <w:t xml:space="preserve"> </w:t>
      </w:r>
      <w:r w:rsidRPr="008A7F5B">
        <w:t>Blessed</w:t>
      </w:r>
      <w:r w:rsidR="00B352F2" w:rsidRPr="008A7F5B">
        <w:t xml:space="preserve"> </w:t>
      </w:r>
      <w:r w:rsidRPr="008A7F5B">
        <w:t>Perfection</w:t>
      </w:r>
      <w:r w:rsidR="00B352F2" w:rsidRPr="008A7F5B">
        <w:t xml:space="preserve"> </w:t>
      </w:r>
      <w:r w:rsidRPr="008A7F5B">
        <w:t>made</w:t>
      </w:r>
      <w:r w:rsidR="00B352F2" w:rsidRPr="008A7F5B">
        <w:t xml:space="preserve"> </w:t>
      </w:r>
      <w:r w:rsidRPr="008A7F5B">
        <w:t>us</w:t>
      </w:r>
      <w:r w:rsidR="00B352F2" w:rsidRPr="008A7F5B">
        <w:t xml:space="preserve"> </w:t>
      </w:r>
      <w:r w:rsidRPr="008A7F5B">
        <w:t>free</w:t>
      </w:r>
      <w:r w:rsidR="00B352F2" w:rsidRPr="008A7F5B">
        <w:t xml:space="preserve"> </w:t>
      </w:r>
      <w:r w:rsidRPr="008A7F5B">
        <w:t>and</w:t>
      </w:r>
      <w:r w:rsidR="00B352F2" w:rsidRPr="008A7F5B">
        <w:t xml:space="preserve"> </w:t>
      </w:r>
      <w:r w:rsidRPr="008A7F5B">
        <w:t>blessed</w:t>
      </w:r>
      <w:r w:rsidR="00B352F2" w:rsidRPr="008A7F5B">
        <w:t xml:space="preserve"> </w:t>
      </w:r>
      <w:r w:rsidRPr="008A7F5B">
        <w:t>us</w:t>
      </w:r>
      <w:r w:rsidR="00B352F2" w:rsidRPr="008A7F5B">
        <w:t xml:space="preserve"> </w:t>
      </w:r>
      <w:r w:rsidRPr="008A7F5B">
        <w:t>with</w:t>
      </w:r>
      <w:r w:rsidR="00B352F2" w:rsidRPr="008A7F5B">
        <w:t xml:space="preserve"> </w:t>
      </w:r>
      <w:r w:rsidRPr="008A7F5B">
        <w:t>peace</w:t>
      </w:r>
      <w:r w:rsidR="00991B2B" w:rsidRPr="008A7F5B">
        <w:t>.</w:t>
      </w:r>
      <w:r w:rsidR="00B352F2" w:rsidRPr="008A7F5B">
        <w:t xml:space="preserve">  </w:t>
      </w:r>
      <w:r w:rsidRPr="008A7F5B">
        <w:t>He</w:t>
      </w:r>
      <w:r w:rsidR="00B352F2" w:rsidRPr="008A7F5B">
        <w:t xml:space="preserve"> </w:t>
      </w:r>
      <w:r w:rsidRPr="008A7F5B">
        <w:t>forbade</w:t>
      </w:r>
      <w:r w:rsidR="00B352F2" w:rsidRPr="008A7F5B">
        <w:t xml:space="preserve"> </w:t>
      </w:r>
      <w:r w:rsidRPr="008A7F5B">
        <w:t>us</w:t>
      </w:r>
      <w:r w:rsidR="00B352F2" w:rsidRPr="008A7F5B">
        <w:t xml:space="preserve"> </w:t>
      </w:r>
      <w:r w:rsidRPr="008A7F5B">
        <w:t>all</w:t>
      </w:r>
      <w:r w:rsidR="00B352F2" w:rsidRPr="008A7F5B">
        <w:t xml:space="preserve"> </w:t>
      </w:r>
      <w:r w:rsidRPr="008A7F5B">
        <w:t>conflict</w:t>
      </w:r>
      <w:r w:rsidR="00B352F2" w:rsidRPr="008A7F5B">
        <w:t xml:space="preserve"> </w:t>
      </w:r>
      <w:r w:rsidRPr="008A7F5B">
        <w:t>and</w:t>
      </w:r>
      <w:r w:rsidR="00B352F2" w:rsidRPr="008A7F5B">
        <w:t xml:space="preserve"> </w:t>
      </w:r>
      <w:r w:rsidRPr="008A7F5B">
        <w:t>strife</w:t>
      </w:r>
      <w:r w:rsidR="00B352F2" w:rsidRPr="008A7F5B">
        <w:t xml:space="preserve"> </w:t>
      </w:r>
      <w:r w:rsidRPr="008A7F5B">
        <w:t>and</w:t>
      </w:r>
      <w:r w:rsidR="00B352F2" w:rsidRPr="008A7F5B">
        <w:t xml:space="preserve"> </w:t>
      </w:r>
      <w:r w:rsidRPr="008A7F5B">
        <w:t>commanded</w:t>
      </w:r>
      <w:r w:rsidR="00B352F2" w:rsidRPr="008A7F5B">
        <w:t xml:space="preserve"> </w:t>
      </w:r>
      <w:r w:rsidRPr="008A7F5B">
        <w:t>us</w:t>
      </w:r>
      <w:r w:rsidR="00B352F2" w:rsidRPr="008A7F5B">
        <w:t xml:space="preserve"> </w:t>
      </w:r>
      <w:r w:rsidRPr="008A7F5B">
        <w:t>to</w:t>
      </w:r>
      <w:r w:rsidR="00B352F2" w:rsidRPr="008A7F5B">
        <w:t xml:space="preserve"> </w:t>
      </w:r>
      <w:r w:rsidRPr="008A7F5B">
        <w:t>show</w:t>
      </w:r>
      <w:r w:rsidR="00B352F2" w:rsidRPr="008A7F5B">
        <w:t xml:space="preserve"> </w:t>
      </w:r>
      <w:r w:rsidRPr="008A7F5B">
        <w:t>love</w:t>
      </w:r>
      <w:r w:rsidR="00B352F2" w:rsidRPr="008A7F5B">
        <w:t xml:space="preserve"> </w:t>
      </w:r>
      <w:r w:rsidRPr="008A7F5B">
        <w:t>and</w:t>
      </w:r>
      <w:r w:rsidR="00B352F2" w:rsidRPr="008A7F5B">
        <w:t xml:space="preserve"> </w:t>
      </w:r>
      <w:r w:rsidRPr="008A7F5B">
        <w:t>kindness</w:t>
      </w:r>
      <w:r w:rsidR="00B352F2" w:rsidRPr="008A7F5B">
        <w:t xml:space="preserve"> </w:t>
      </w:r>
      <w:r w:rsidRPr="008A7F5B">
        <w:t>to</w:t>
      </w:r>
      <w:r w:rsidR="00B352F2" w:rsidRPr="008A7F5B">
        <w:t xml:space="preserve"> </w:t>
      </w:r>
      <w:proofErr w:type="gramStart"/>
      <w:r w:rsidRPr="008A7F5B">
        <w:t>all</w:t>
      </w:r>
      <w:r w:rsidR="00B352F2" w:rsidRPr="008A7F5B">
        <w:t xml:space="preserve"> </w:t>
      </w:r>
      <w:r w:rsidRPr="008A7F5B">
        <w:t>the</w:t>
      </w:r>
      <w:proofErr w:type="gramEnd"/>
      <w:r w:rsidR="00B352F2" w:rsidRPr="008A7F5B">
        <w:t xml:space="preserve"> </w:t>
      </w:r>
      <w:r w:rsidRPr="008A7F5B">
        <w:t>world</w:t>
      </w:r>
      <w:r w:rsidR="00991B2B" w:rsidRPr="008A7F5B">
        <w:t>.</w:t>
      </w:r>
      <w:r w:rsidR="00B352F2" w:rsidRPr="008A7F5B">
        <w:t xml:space="preserve">  </w:t>
      </w:r>
      <w:r w:rsidRPr="008A7F5B">
        <w:t>Strife</w:t>
      </w:r>
      <w:r w:rsidR="00B352F2" w:rsidRPr="008A7F5B">
        <w:t xml:space="preserve"> </w:t>
      </w:r>
      <w:r w:rsidRPr="008A7F5B">
        <w:t>is</w:t>
      </w:r>
      <w:r w:rsidR="00B352F2" w:rsidRPr="008A7F5B">
        <w:t xml:space="preserve"> </w:t>
      </w:r>
      <w:r w:rsidRPr="008A7F5B">
        <w:t>to</w:t>
      </w:r>
      <w:r w:rsidR="00B352F2" w:rsidRPr="008A7F5B">
        <w:t xml:space="preserve"> </w:t>
      </w:r>
      <w:r w:rsidRPr="008A7F5B">
        <w:t>be</w:t>
      </w:r>
      <w:r w:rsidR="00B352F2" w:rsidRPr="008A7F5B">
        <w:t xml:space="preserve"> </w:t>
      </w:r>
      <w:r w:rsidRPr="008A7F5B">
        <w:t>shunned</w:t>
      </w:r>
      <w:r w:rsidR="00B352F2" w:rsidRPr="008A7F5B">
        <w:t xml:space="preserve"> </w:t>
      </w:r>
      <w:r w:rsidRPr="008A7F5B">
        <w:t>as</w:t>
      </w:r>
      <w:r w:rsidR="00B352F2" w:rsidRPr="008A7F5B">
        <w:t xml:space="preserve"> </w:t>
      </w:r>
      <w:r w:rsidRPr="008A7F5B">
        <w:t>the</w:t>
      </w:r>
      <w:r w:rsidR="00B352F2" w:rsidRPr="008A7F5B">
        <w:t xml:space="preserve"> </w:t>
      </w:r>
      <w:r w:rsidRPr="008A7F5B">
        <w:t>worst</w:t>
      </w:r>
      <w:r w:rsidR="00B352F2" w:rsidRPr="008A7F5B">
        <w:t xml:space="preserve"> </w:t>
      </w:r>
      <w:r w:rsidRPr="008A7F5B">
        <w:t>of</w:t>
      </w:r>
      <w:r w:rsidR="00B352F2" w:rsidRPr="008A7F5B">
        <w:t xml:space="preserve"> </w:t>
      </w:r>
      <w:r w:rsidRPr="008A7F5B">
        <w:t>things,</w:t>
      </w:r>
      <w:r w:rsidR="00B352F2" w:rsidRPr="008A7F5B">
        <w:t xml:space="preserve"> </w:t>
      </w:r>
      <w:r w:rsidRPr="008A7F5B">
        <w:t>for</w:t>
      </w:r>
      <w:r w:rsidR="00B352F2" w:rsidRPr="008A7F5B">
        <w:t xml:space="preserve"> </w:t>
      </w:r>
      <w:r w:rsidRPr="008A7F5B">
        <w:t>it</w:t>
      </w:r>
      <w:r w:rsidR="00B352F2" w:rsidRPr="008A7F5B">
        <w:t xml:space="preserve"> </w:t>
      </w:r>
      <w:r w:rsidRPr="008A7F5B">
        <w:t>diminishes</w:t>
      </w:r>
      <w:r w:rsidR="00B352F2" w:rsidRPr="008A7F5B">
        <w:t xml:space="preserve"> </w:t>
      </w:r>
      <w:r w:rsidRPr="008A7F5B">
        <w:t>man</w:t>
      </w:r>
      <w:r w:rsidR="00991B2B" w:rsidRPr="008A7F5B">
        <w:t>’</w:t>
      </w:r>
      <w:r w:rsidRPr="008A7F5B">
        <w:t>s</w:t>
      </w:r>
      <w:r w:rsidR="00B352F2" w:rsidRPr="008A7F5B">
        <w:t xml:space="preserve"> </w:t>
      </w:r>
      <w:r w:rsidRPr="008A7F5B">
        <w:t>spiritual</w:t>
      </w:r>
      <w:r w:rsidR="00B352F2" w:rsidRPr="008A7F5B">
        <w:t xml:space="preserve"> </w:t>
      </w:r>
      <w:r w:rsidRPr="008A7F5B">
        <w:t>powers</w:t>
      </w:r>
      <w:r w:rsidR="00B352F2" w:rsidRPr="008A7F5B">
        <w:t xml:space="preserve"> </w:t>
      </w:r>
      <w:r w:rsidRPr="008A7F5B">
        <w:t>and</w:t>
      </w:r>
      <w:r w:rsidR="00B352F2" w:rsidRPr="008A7F5B">
        <w:t xml:space="preserve"> </w:t>
      </w:r>
      <w:r w:rsidRPr="008A7F5B">
        <w:t>ruins</w:t>
      </w:r>
      <w:r w:rsidR="00B352F2" w:rsidRPr="008A7F5B">
        <w:t xml:space="preserve"> </w:t>
      </w:r>
      <w:r w:rsidRPr="008A7F5B">
        <w:t>the</w:t>
      </w:r>
      <w:r w:rsidR="00B352F2" w:rsidRPr="008A7F5B">
        <w:t xml:space="preserve"> </w:t>
      </w:r>
      <w:r w:rsidRPr="008A7F5B">
        <w:t>soul;</w:t>
      </w:r>
      <w:r w:rsidR="00B352F2" w:rsidRPr="008A7F5B">
        <w:t xml:space="preserve"> </w:t>
      </w:r>
      <w:r w:rsidRPr="008A7F5B">
        <w:t>and</w:t>
      </w:r>
      <w:r w:rsidR="00B352F2" w:rsidRPr="008A7F5B">
        <w:t xml:space="preserve"> </w:t>
      </w:r>
      <w:r w:rsidRPr="008A7F5B">
        <w:t>it</w:t>
      </w:r>
      <w:r w:rsidR="00B352F2" w:rsidRPr="008A7F5B">
        <w:t xml:space="preserve"> </w:t>
      </w:r>
      <w:r w:rsidRPr="008A7F5B">
        <w:t>keeps</w:t>
      </w:r>
      <w:r w:rsidR="00B352F2" w:rsidRPr="008A7F5B">
        <w:t xml:space="preserve"> </w:t>
      </w:r>
      <w:r w:rsidRPr="008A7F5B">
        <w:t>one</w:t>
      </w:r>
      <w:r w:rsidR="00B352F2" w:rsidRPr="008A7F5B">
        <w:t xml:space="preserve"> </w:t>
      </w:r>
      <w:r w:rsidRPr="008A7F5B">
        <w:t>subjected</w:t>
      </w:r>
      <w:r w:rsidR="00B352F2" w:rsidRPr="008A7F5B">
        <w:t xml:space="preserve"> </w:t>
      </w:r>
      <w:r w:rsidRPr="008A7F5B">
        <w:t>to</w:t>
      </w:r>
      <w:r w:rsidR="00B352F2" w:rsidRPr="008A7F5B">
        <w:t xml:space="preserve"> </w:t>
      </w:r>
      <w:r w:rsidRPr="008A7F5B">
        <w:t>constant</w:t>
      </w:r>
      <w:r w:rsidR="00B352F2" w:rsidRPr="008A7F5B">
        <w:t xml:space="preserve"> </w:t>
      </w:r>
      <w:r w:rsidRPr="008A7F5B">
        <w:t>torture.</w:t>
      </w:r>
      <w:r w:rsidR="00991B2B" w:rsidRPr="008A7F5B">
        <w:t>”</w:t>
      </w:r>
    </w:p>
    <w:p w:rsidR="008A7F5B" w:rsidRDefault="008A7F5B">
      <w:pPr>
        <w:widowControl/>
        <w:kinsoku/>
        <w:overflowPunct/>
        <w:textAlignment w:val="auto"/>
      </w:pPr>
      <w:r>
        <w:br w:type="page"/>
      </w:r>
    </w:p>
    <w:p w:rsidR="00AF46AF" w:rsidRPr="008A7F5B" w:rsidRDefault="004B2AB8" w:rsidP="008A7F5B">
      <w:r>
        <w:lastRenderedPageBreak/>
        <w:t xml:space="preserve">&lt;p </w:t>
      </w:r>
      <w:r w:rsidR="00AF46AF" w:rsidRPr="00FB112F">
        <w:t>58&gt;</w:t>
      </w:r>
    </w:p>
    <w:p w:rsidR="00AF46AF" w:rsidRPr="00FB112F" w:rsidRDefault="00AF46AF" w:rsidP="00FB112F">
      <w:pPr>
        <w:pStyle w:val="Myhead"/>
      </w:pPr>
      <w:bookmarkStart w:id="61" w:name="h60"/>
      <w:r w:rsidRPr="00FB112F">
        <w:t>On</w:t>
      </w:r>
      <w:r w:rsidR="00B352F2" w:rsidRPr="00FB112F">
        <w:t xml:space="preserve"> </w:t>
      </w:r>
      <w:r w:rsidRPr="00FB112F">
        <w:t>food</w:t>
      </w:r>
      <w:r w:rsidR="00B352F2" w:rsidRPr="00FB112F">
        <w:t xml:space="preserve"> </w:t>
      </w:r>
      <w:r w:rsidRPr="00FB112F">
        <w:t>that</w:t>
      </w:r>
      <w:r w:rsidR="00B352F2" w:rsidRPr="00FB112F">
        <w:t xml:space="preserve"> </w:t>
      </w:r>
      <w:r w:rsidRPr="00FB112F">
        <w:t>is</w:t>
      </w:r>
      <w:r w:rsidR="00B352F2" w:rsidRPr="00FB112F">
        <w:t xml:space="preserve"> </w:t>
      </w:r>
      <w:r w:rsidRPr="00FB112F">
        <w:t>prepared</w:t>
      </w:r>
      <w:r w:rsidR="00B352F2" w:rsidRPr="00FB112F">
        <w:t xml:space="preserve"> </w:t>
      </w:r>
      <w:r w:rsidRPr="00FB112F">
        <w:t>with</w:t>
      </w:r>
      <w:r w:rsidR="00B352F2" w:rsidRPr="00FB112F">
        <w:t xml:space="preserve"> </w:t>
      </w:r>
      <w:r w:rsidRPr="00FB112F">
        <w:t>love</w:t>
      </w:r>
      <w:r w:rsidR="00E479F2" w:rsidRPr="00FB112F">
        <w:t>—</w:t>
      </w:r>
      <w:r w:rsidRPr="00FB112F">
        <w:t>story</w:t>
      </w:r>
      <w:r w:rsidR="00B352F2" w:rsidRPr="00FB112F">
        <w:t xml:space="preserve"> </w:t>
      </w:r>
      <w:r w:rsidRPr="00FB112F">
        <w:t>of</w:t>
      </w:r>
      <w:r w:rsidR="00B352F2" w:rsidRPr="00FB112F">
        <w:t xml:space="preserve"> </w:t>
      </w:r>
      <w:r w:rsidRPr="00FB112F">
        <w:t>the</w:t>
      </w:r>
      <w:r w:rsidR="00B352F2" w:rsidRPr="00FB112F">
        <w:t xml:space="preserve"> </w:t>
      </w:r>
      <w:r w:rsidRPr="00FB112F">
        <w:t>poor</w:t>
      </w:r>
      <w:r w:rsidR="00B352F2" w:rsidRPr="00FB112F">
        <w:t xml:space="preserve"> </w:t>
      </w:r>
      <w:r w:rsidRPr="00FB112F">
        <w:t>couple</w:t>
      </w:r>
      <w:r w:rsidR="00B352F2" w:rsidRPr="00FB112F">
        <w:t xml:space="preserve"> </w:t>
      </w:r>
      <w:r w:rsidRPr="00FB112F">
        <w:t>in</w:t>
      </w:r>
      <w:r w:rsidR="00B352F2" w:rsidRPr="00FB112F">
        <w:t xml:space="preserve"> </w:t>
      </w:r>
      <w:r w:rsidRPr="00FB112F">
        <w:t>a</w:t>
      </w:r>
      <w:r w:rsidR="00B352F2" w:rsidRPr="00FB112F">
        <w:t xml:space="preserve"> </w:t>
      </w:r>
      <w:r w:rsidRPr="00FB112F">
        <w:t>desert</w:t>
      </w:r>
      <w:r w:rsidR="00B352F2" w:rsidRPr="00FB112F">
        <w:t xml:space="preserve"> </w:t>
      </w:r>
      <w:r w:rsidRPr="00FB112F">
        <w:t>hut</w:t>
      </w:r>
      <w:bookmarkEnd w:id="61"/>
    </w:p>
    <w:p w:rsidR="008A7F5B" w:rsidRDefault="00AF46AF" w:rsidP="008A7F5B">
      <w:pPr>
        <w:pStyle w:val="Text"/>
      </w:pPr>
      <w:r w:rsidRPr="008A7F5B">
        <w:t>We</w:t>
      </w:r>
      <w:r w:rsidR="00B352F2" w:rsidRPr="008A7F5B">
        <w:t xml:space="preserve"> </w:t>
      </w:r>
      <w:r w:rsidRPr="008A7F5B">
        <w:t>spoke</w:t>
      </w:r>
      <w:r w:rsidR="00B352F2" w:rsidRPr="008A7F5B">
        <w:t xml:space="preserve"> </w:t>
      </w:r>
      <w:r w:rsidRPr="008A7F5B">
        <w:t>of</w:t>
      </w:r>
      <w:r w:rsidR="00B352F2" w:rsidRPr="008A7F5B">
        <w:t xml:space="preserve"> </w:t>
      </w:r>
      <w:r w:rsidRPr="008A7F5B">
        <w:t>the</w:t>
      </w:r>
      <w:r w:rsidR="00B352F2" w:rsidRPr="008A7F5B">
        <w:t xml:space="preserve"> </w:t>
      </w:r>
      <w:r w:rsidRPr="008A7F5B">
        <w:t>Feasts</w:t>
      </w:r>
      <w:r w:rsidR="00B352F2" w:rsidRPr="008A7F5B">
        <w:t xml:space="preserve"> </w:t>
      </w:r>
      <w:r w:rsidRPr="008A7F5B">
        <w:t>and</w:t>
      </w:r>
      <w:r w:rsidR="00B352F2" w:rsidRPr="008A7F5B">
        <w:t xml:space="preserve"> </w:t>
      </w:r>
      <w:r w:rsidRPr="008A7F5B">
        <w:t>how</w:t>
      </w:r>
      <w:r w:rsidR="00B352F2" w:rsidRPr="008A7F5B">
        <w:t xml:space="preserve"> </w:t>
      </w:r>
      <w:r w:rsidRPr="008A7F5B">
        <w:t>the</w:t>
      </w:r>
      <w:r w:rsidR="00B352F2" w:rsidRPr="008A7F5B">
        <w:t xml:space="preserve"> </w:t>
      </w:r>
      <w:r w:rsidRPr="008A7F5B">
        <w:t>food</w:t>
      </w:r>
      <w:r w:rsidR="00B352F2" w:rsidRPr="008A7F5B">
        <w:t xml:space="preserve"> </w:t>
      </w:r>
      <w:r w:rsidRPr="008A7F5B">
        <w:t>served</w:t>
      </w:r>
      <w:r w:rsidR="00B352F2" w:rsidRPr="008A7F5B">
        <w:t xml:space="preserve"> </w:t>
      </w:r>
      <w:r w:rsidRPr="008A7F5B">
        <w:t>was</w:t>
      </w:r>
      <w:r w:rsidR="00B352F2" w:rsidRPr="008A7F5B">
        <w:t xml:space="preserve"> </w:t>
      </w:r>
      <w:r w:rsidRPr="008A7F5B">
        <w:t>delicious</w:t>
      </w:r>
      <w:r w:rsidR="00991B2B" w:rsidRPr="008A7F5B">
        <w:t>.</w:t>
      </w:r>
      <w:r w:rsidR="00B352F2" w:rsidRPr="008A7F5B">
        <w:t xml:space="preserve">  </w:t>
      </w:r>
      <w:r w:rsidR="009F128E" w:rsidRPr="008A7F5B">
        <w:t>‘Abdu’l-Baha</w:t>
      </w:r>
      <w:r w:rsidR="00B352F2" w:rsidRPr="008A7F5B">
        <w:t xml:space="preserve"> </w:t>
      </w:r>
      <w:r w:rsidRPr="008A7F5B">
        <w:t>said</w:t>
      </w:r>
      <w:r w:rsidR="00B352F2" w:rsidRPr="008A7F5B">
        <w:t xml:space="preserve"> </w:t>
      </w:r>
      <w:r w:rsidRPr="008A7F5B">
        <w:t>in</w:t>
      </w:r>
      <w:r w:rsidR="00B352F2" w:rsidRPr="008A7F5B">
        <w:t xml:space="preserve"> </w:t>
      </w:r>
      <w:r w:rsidRPr="008A7F5B">
        <w:t>part</w:t>
      </w:r>
      <w:r w:rsidR="00991B2B" w:rsidRPr="008A7F5B">
        <w:t>:</w:t>
      </w:r>
      <w:r w:rsidR="00B352F2" w:rsidRPr="008A7F5B">
        <w:t xml:space="preserve">  </w:t>
      </w:r>
      <w:r w:rsidR="00991B2B" w:rsidRPr="008A7F5B">
        <w:t>“</w:t>
      </w:r>
      <w:r w:rsidRPr="008A7F5B">
        <w:t>A</w:t>
      </w:r>
      <w:r w:rsidR="00B352F2" w:rsidRPr="008A7F5B">
        <w:t xml:space="preserve"> </w:t>
      </w:r>
      <w:r w:rsidRPr="008A7F5B">
        <w:t>food</w:t>
      </w:r>
      <w:r w:rsidR="00B352F2" w:rsidRPr="008A7F5B">
        <w:t xml:space="preserve"> </w:t>
      </w:r>
      <w:r w:rsidRPr="008A7F5B">
        <w:t>that</w:t>
      </w:r>
      <w:r w:rsidR="00B352F2" w:rsidRPr="008A7F5B">
        <w:t xml:space="preserve"> </w:t>
      </w:r>
      <w:r w:rsidRPr="008A7F5B">
        <w:t>is</w:t>
      </w:r>
      <w:r w:rsidR="00B352F2" w:rsidRPr="008A7F5B">
        <w:t xml:space="preserve"> </w:t>
      </w:r>
      <w:r w:rsidRPr="008A7F5B">
        <w:t>prepared</w:t>
      </w:r>
      <w:r w:rsidR="00B352F2" w:rsidRPr="008A7F5B">
        <w:t xml:space="preserve"> </w:t>
      </w:r>
      <w:r w:rsidRPr="008A7F5B">
        <w:t>in</w:t>
      </w:r>
      <w:r w:rsidR="00B352F2" w:rsidRPr="008A7F5B">
        <w:t xml:space="preserve"> </w:t>
      </w:r>
      <w:r w:rsidRPr="008A7F5B">
        <w:t>love</w:t>
      </w:r>
      <w:r w:rsidR="00B352F2" w:rsidRPr="008A7F5B">
        <w:t xml:space="preserve"> </w:t>
      </w:r>
      <w:r w:rsidRPr="008A7F5B">
        <w:t>and</w:t>
      </w:r>
      <w:r w:rsidR="00B352F2" w:rsidRPr="008A7F5B">
        <w:t xml:space="preserve"> </w:t>
      </w:r>
      <w:r w:rsidRPr="008A7F5B">
        <w:t>partaken</w:t>
      </w:r>
      <w:r w:rsidR="00B352F2" w:rsidRPr="008A7F5B">
        <w:t xml:space="preserve"> </w:t>
      </w:r>
      <w:r w:rsidRPr="008A7F5B">
        <w:t>of</w:t>
      </w:r>
      <w:r w:rsidR="00B352F2" w:rsidRPr="008A7F5B">
        <w:t xml:space="preserve"> </w:t>
      </w:r>
      <w:r w:rsidRPr="008A7F5B">
        <w:t>in</w:t>
      </w:r>
      <w:r w:rsidR="00B352F2" w:rsidRPr="008A7F5B">
        <w:t xml:space="preserve"> </w:t>
      </w:r>
      <w:r w:rsidRPr="008A7F5B">
        <w:t>love</w:t>
      </w:r>
      <w:r w:rsidR="00B352F2" w:rsidRPr="008A7F5B">
        <w:t xml:space="preserve"> </w:t>
      </w:r>
      <w:r w:rsidRPr="008A7F5B">
        <w:t>gives</w:t>
      </w:r>
      <w:r w:rsidR="00B352F2" w:rsidRPr="008A7F5B">
        <w:t xml:space="preserve"> </w:t>
      </w:r>
      <w:r w:rsidRPr="008A7F5B">
        <w:t>one</w:t>
      </w:r>
      <w:r w:rsidR="00B352F2" w:rsidRPr="008A7F5B">
        <w:t xml:space="preserve"> </w:t>
      </w:r>
      <w:r w:rsidRPr="008A7F5B">
        <w:t>great</w:t>
      </w:r>
      <w:r w:rsidR="00B352F2" w:rsidRPr="008A7F5B">
        <w:t xml:space="preserve"> </w:t>
      </w:r>
      <w:r w:rsidRPr="008A7F5B">
        <w:t>delight</w:t>
      </w:r>
      <w:r w:rsidR="00991B2B" w:rsidRPr="008A7F5B">
        <w:t>.</w:t>
      </w:r>
      <w:r w:rsidR="00B352F2" w:rsidRPr="008A7F5B">
        <w:t xml:space="preserve">  </w:t>
      </w:r>
      <w:r w:rsidRPr="008A7F5B">
        <w:t>Nay,</w:t>
      </w:r>
      <w:r w:rsidR="00B352F2" w:rsidRPr="008A7F5B">
        <w:t xml:space="preserve"> </w:t>
      </w:r>
      <w:r w:rsidRPr="008A7F5B">
        <w:t>whatever</w:t>
      </w:r>
      <w:r w:rsidR="00B352F2" w:rsidRPr="008A7F5B">
        <w:t xml:space="preserve"> </w:t>
      </w:r>
      <w:r w:rsidRPr="008A7F5B">
        <w:t>is</w:t>
      </w:r>
      <w:r w:rsidR="00B352F2" w:rsidRPr="008A7F5B">
        <w:t xml:space="preserve"> </w:t>
      </w:r>
      <w:r w:rsidRPr="008A7F5B">
        <w:t>done</w:t>
      </w:r>
      <w:r w:rsidR="00B352F2" w:rsidRPr="008A7F5B">
        <w:t xml:space="preserve"> </w:t>
      </w:r>
      <w:r w:rsidRPr="008A7F5B">
        <w:t>with</w:t>
      </w:r>
      <w:r w:rsidR="00B352F2" w:rsidRPr="008A7F5B">
        <w:t xml:space="preserve"> </w:t>
      </w:r>
      <w:r w:rsidRPr="008A7F5B">
        <w:t>love</w:t>
      </w:r>
      <w:r w:rsidR="00B352F2" w:rsidRPr="008A7F5B">
        <w:t xml:space="preserve"> </w:t>
      </w:r>
      <w:r w:rsidRPr="008A7F5B">
        <w:t>imparts</w:t>
      </w:r>
      <w:r w:rsidR="00B352F2" w:rsidRPr="008A7F5B">
        <w:t xml:space="preserve"> </w:t>
      </w:r>
      <w:r w:rsidRPr="008A7F5B">
        <w:t>great</w:t>
      </w:r>
      <w:r w:rsidR="00B352F2" w:rsidRPr="008A7F5B">
        <w:t xml:space="preserve"> </w:t>
      </w:r>
      <w:r w:rsidRPr="008A7F5B">
        <w:t>delight</w:t>
      </w:r>
      <w:r w:rsidR="00991B2B" w:rsidRPr="008A7F5B">
        <w:t>.</w:t>
      </w:r>
      <w:r w:rsidR="00B352F2" w:rsidRPr="008A7F5B">
        <w:t xml:space="preserve">  </w:t>
      </w:r>
      <w:r w:rsidRPr="008A7F5B">
        <w:t>When</w:t>
      </w:r>
      <w:r w:rsidR="00B352F2" w:rsidRPr="008A7F5B">
        <w:t xml:space="preserve"> </w:t>
      </w:r>
      <w:r w:rsidRPr="008A7F5B">
        <w:t>we</w:t>
      </w:r>
      <w:r w:rsidR="00B352F2" w:rsidRPr="008A7F5B">
        <w:t xml:space="preserve"> </w:t>
      </w:r>
      <w:r w:rsidRPr="008A7F5B">
        <w:t>were</w:t>
      </w:r>
      <w:r w:rsidR="00B352F2" w:rsidRPr="008A7F5B">
        <w:t xml:space="preserve"> </w:t>
      </w:r>
      <w:r w:rsidRPr="008A7F5B">
        <w:t>in</w:t>
      </w:r>
      <w:r w:rsidR="00B352F2" w:rsidRPr="008A7F5B">
        <w:t xml:space="preserve"> </w:t>
      </w:r>
      <w:r w:rsidRPr="008A7F5B">
        <w:t>Baghdad,</w:t>
      </w:r>
      <w:r w:rsidR="00B352F2" w:rsidRPr="008A7F5B">
        <w:t xml:space="preserve"> </w:t>
      </w:r>
      <w:r w:rsidRPr="008A7F5B">
        <w:t>there</w:t>
      </w:r>
      <w:r w:rsidR="00B352F2" w:rsidRPr="008A7F5B">
        <w:t xml:space="preserve"> </w:t>
      </w:r>
      <w:r w:rsidRPr="008A7F5B">
        <w:t>was</w:t>
      </w:r>
      <w:r w:rsidR="00B352F2" w:rsidRPr="008A7F5B">
        <w:t xml:space="preserve"> </w:t>
      </w:r>
      <w:r w:rsidRPr="008A7F5B">
        <w:t>a</w:t>
      </w:r>
      <w:r w:rsidR="00B352F2" w:rsidRPr="008A7F5B">
        <w:t xml:space="preserve"> </w:t>
      </w:r>
      <w:r w:rsidRPr="008A7F5B">
        <w:t>poor</w:t>
      </w:r>
      <w:r w:rsidR="00B352F2" w:rsidRPr="008A7F5B">
        <w:t xml:space="preserve"> </w:t>
      </w:r>
      <w:r w:rsidRPr="008A7F5B">
        <w:t>man</w:t>
      </w:r>
      <w:r w:rsidR="00B352F2" w:rsidRPr="008A7F5B">
        <w:t xml:space="preserve"> </w:t>
      </w:r>
      <w:r w:rsidRPr="008A7F5B">
        <w:t>living</w:t>
      </w:r>
      <w:r w:rsidR="00B352F2" w:rsidRPr="008A7F5B">
        <w:t xml:space="preserve"> </w:t>
      </w:r>
      <w:r w:rsidRPr="008A7F5B">
        <w:t>in</w:t>
      </w:r>
      <w:r w:rsidR="00B352F2" w:rsidRPr="008A7F5B">
        <w:t xml:space="preserve"> </w:t>
      </w:r>
      <w:r w:rsidRPr="008A7F5B">
        <w:t>the</w:t>
      </w:r>
      <w:r w:rsidR="00B352F2" w:rsidRPr="008A7F5B">
        <w:t xml:space="preserve"> </w:t>
      </w:r>
      <w:r w:rsidRPr="008A7F5B">
        <w:t>desert</w:t>
      </w:r>
      <w:r w:rsidR="00B352F2" w:rsidRPr="008A7F5B">
        <w:t xml:space="preserve"> </w:t>
      </w:r>
      <w:r w:rsidRPr="008A7F5B">
        <w:t>who</w:t>
      </w:r>
      <w:r w:rsidR="00B352F2" w:rsidRPr="008A7F5B">
        <w:t xml:space="preserve"> </w:t>
      </w:r>
      <w:r w:rsidRPr="008A7F5B">
        <w:t>used</w:t>
      </w:r>
      <w:r w:rsidR="00B352F2" w:rsidRPr="008A7F5B">
        <w:t xml:space="preserve"> </w:t>
      </w:r>
      <w:r w:rsidRPr="008A7F5B">
        <w:t>to</w:t>
      </w:r>
      <w:r w:rsidR="00B352F2" w:rsidRPr="008A7F5B">
        <w:t xml:space="preserve"> </w:t>
      </w:r>
      <w:r w:rsidRPr="008A7F5B">
        <w:t>earn</w:t>
      </w:r>
      <w:r w:rsidR="00B352F2" w:rsidRPr="008A7F5B">
        <w:t xml:space="preserve"> </w:t>
      </w:r>
      <w:r w:rsidRPr="008A7F5B">
        <w:t>a</w:t>
      </w:r>
      <w:r w:rsidR="00B352F2" w:rsidRPr="008A7F5B">
        <w:t xml:space="preserve"> </w:t>
      </w:r>
      <w:r w:rsidRPr="008A7F5B">
        <w:t>scanty</w:t>
      </w:r>
      <w:r w:rsidR="00B352F2" w:rsidRPr="008A7F5B">
        <w:t xml:space="preserve"> </w:t>
      </w:r>
      <w:r w:rsidRPr="008A7F5B">
        <w:t>living</w:t>
      </w:r>
      <w:r w:rsidR="00B352F2" w:rsidRPr="008A7F5B">
        <w:t xml:space="preserve"> </w:t>
      </w:r>
      <w:r w:rsidRPr="008A7F5B">
        <w:t>by</w:t>
      </w:r>
      <w:r w:rsidR="00B352F2" w:rsidRPr="008A7F5B">
        <w:t xml:space="preserve"> </w:t>
      </w:r>
      <w:r w:rsidRPr="008A7F5B">
        <w:t>digging</w:t>
      </w:r>
      <w:r w:rsidR="00B352F2" w:rsidRPr="008A7F5B">
        <w:t xml:space="preserve"> </w:t>
      </w:r>
      <w:r w:rsidRPr="008A7F5B">
        <w:t>up</w:t>
      </w:r>
      <w:r w:rsidR="00B352F2" w:rsidRPr="008A7F5B">
        <w:t xml:space="preserve"> </w:t>
      </w:r>
      <w:r w:rsidRPr="008A7F5B">
        <w:t>thorns</w:t>
      </w:r>
      <w:r w:rsidR="00B352F2" w:rsidRPr="008A7F5B">
        <w:t xml:space="preserve"> </w:t>
      </w:r>
      <w:r w:rsidRPr="008A7F5B">
        <w:t>and</w:t>
      </w:r>
      <w:r w:rsidR="00B352F2" w:rsidRPr="008A7F5B">
        <w:t xml:space="preserve"> </w:t>
      </w:r>
      <w:r w:rsidRPr="008A7F5B">
        <w:t>selling</w:t>
      </w:r>
      <w:r w:rsidR="00B352F2" w:rsidRPr="008A7F5B">
        <w:t xml:space="preserve"> </w:t>
      </w:r>
      <w:r w:rsidRPr="008A7F5B">
        <w:t>them</w:t>
      </w:r>
      <w:r w:rsidR="00B352F2" w:rsidRPr="008A7F5B">
        <w:t xml:space="preserve"> </w:t>
      </w:r>
      <w:r w:rsidRPr="008A7F5B">
        <w:t>in</w:t>
      </w:r>
      <w:r w:rsidR="00B352F2" w:rsidRPr="008A7F5B">
        <w:t xml:space="preserve"> </w:t>
      </w:r>
      <w:r w:rsidRPr="008A7F5B">
        <w:t>the</w:t>
      </w:r>
      <w:r w:rsidR="00B352F2" w:rsidRPr="008A7F5B">
        <w:t xml:space="preserve"> </w:t>
      </w:r>
      <w:proofErr w:type="gramStart"/>
      <w:r w:rsidRPr="008A7F5B">
        <w:t>city</w:t>
      </w:r>
      <w:r w:rsidR="00991B2B" w:rsidRPr="008A7F5B">
        <w:t>.</w:t>
      </w:r>
      <w:proofErr w:type="gramEnd"/>
      <w:r w:rsidR="00B352F2" w:rsidRPr="008A7F5B">
        <w:t xml:space="preserve">  </w:t>
      </w:r>
      <w:r w:rsidRPr="008A7F5B">
        <w:t>He</w:t>
      </w:r>
      <w:r w:rsidR="00B352F2" w:rsidRPr="008A7F5B">
        <w:t xml:space="preserve"> </w:t>
      </w:r>
      <w:r w:rsidRPr="008A7F5B">
        <w:t>was</w:t>
      </w:r>
      <w:r w:rsidR="00B352F2" w:rsidRPr="008A7F5B">
        <w:t xml:space="preserve"> </w:t>
      </w:r>
      <w:r w:rsidRPr="008A7F5B">
        <w:t>a</w:t>
      </w:r>
      <w:r w:rsidR="00B352F2" w:rsidRPr="008A7F5B">
        <w:t xml:space="preserve"> </w:t>
      </w:r>
      <w:r w:rsidRPr="008A7F5B">
        <w:t>very</w:t>
      </w:r>
      <w:r w:rsidR="00B352F2" w:rsidRPr="008A7F5B">
        <w:t xml:space="preserve"> </w:t>
      </w:r>
      <w:r w:rsidRPr="008A7F5B">
        <w:t>devoted</w:t>
      </w:r>
      <w:r w:rsidR="00B352F2" w:rsidRPr="008A7F5B">
        <w:t xml:space="preserve"> </w:t>
      </w:r>
      <w:r w:rsidRPr="008A7F5B">
        <w:t>believer</w:t>
      </w:r>
      <w:r w:rsidR="00991B2B" w:rsidRPr="008A7F5B">
        <w:t>.</w:t>
      </w:r>
      <w:r w:rsidR="00B352F2" w:rsidRPr="008A7F5B">
        <w:t xml:space="preserve">  </w:t>
      </w:r>
      <w:r w:rsidRPr="008A7F5B">
        <w:t>Often</w:t>
      </w:r>
      <w:r w:rsidR="00B352F2" w:rsidRPr="008A7F5B">
        <w:t xml:space="preserve"> </w:t>
      </w:r>
      <w:r w:rsidRPr="008A7F5B">
        <w:t>he</w:t>
      </w:r>
      <w:r w:rsidR="00B352F2" w:rsidRPr="008A7F5B">
        <w:t xml:space="preserve"> </w:t>
      </w:r>
      <w:r w:rsidRPr="008A7F5B">
        <w:t>had</w:t>
      </w:r>
      <w:r w:rsidR="00B352F2" w:rsidRPr="008A7F5B">
        <w:t xml:space="preserve"> </w:t>
      </w:r>
      <w:r w:rsidRPr="008A7F5B">
        <w:t>invited</w:t>
      </w:r>
      <w:r w:rsidR="00B352F2" w:rsidRPr="008A7F5B">
        <w:t xml:space="preserve"> </w:t>
      </w:r>
      <w:r w:rsidRPr="008A7F5B">
        <w:t>me</w:t>
      </w:r>
      <w:r w:rsidR="00B352F2" w:rsidRPr="008A7F5B">
        <w:t xml:space="preserve"> </w:t>
      </w:r>
      <w:r w:rsidRPr="008A7F5B">
        <w:t>to</w:t>
      </w:r>
      <w:r w:rsidR="00B352F2" w:rsidRPr="008A7F5B">
        <w:t xml:space="preserve"> </w:t>
      </w:r>
      <w:r w:rsidRPr="008A7F5B">
        <w:t>take</w:t>
      </w:r>
      <w:r w:rsidR="00B352F2" w:rsidRPr="008A7F5B">
        <w:t xml:space="preserve"> </w:t>
      </w:r>
      <w:r w:rsidRPr="008A7F5B">
        <w:t>a</w:t>
      </w:r>
      <w:r w:rsidR="00B352F2" w:rsidRPr="008A7F5B">
        <w:t xml:space="preserve"> </w:t>
      </w:r>
      <w:r w:rsidRPr="008A7F5B">
        <w:t>meal</w:t>
      </w:r>
      <w:r w:rsidR="00B352F2" w:rsidRPr="008A7F5B">
        <w:t xml:space="preserve"> </w:t>
      </w:r>
      <w:r w:rsidRPr="008A7F5B">
        <w:t>with</w:t>
      </w:r>
      <w:r w:rsidR="00B352F2" w:rsidRPr="008A7F5B">
        <w:t xml:space="preserve"> </w:t>
      </w:r>
      <w:r w:rsidRPr="008A7F5B">
        <w:t>him</w:t>
      </w:r>
      <w:r w:rsidR="00B352F2" w:rsidRPr="008A7F5B">
        <w:t xml:space="preserve"> </w:t>
      </w:r>
      <w:r w:rsidRPr="008A7F5B">
        <w:t>at</w:t>
      </w:r>
      <w:r w:rsidR="00B352F2" w:rsidRPr="008A7F5B">
        <w:t xml:space="preserve"> </w:t>
      </w:r>
      <w:r w:rsidRPr="008A7F5B">
        <w:t>his</w:t>
      </w:r>
      <w:r w:rsidR="00B352F2" w:rsidRPr="008A7F5B">
        <w:t xml:space="preserve"> </w:t>
      </w:r>
      <w:r w:rsidRPr="008A7F5B">
        <w:t>house</w:t>
      </w:r>
      <w:r w:rsidR="00991B2B" w:rsidRPr="008A7F5B">
        <w:t>.</w:t>
      </w:r>
      <w:r w:rsidR="00B352F2" w:rsidRPr="008A7F5B">
        <w:t xml:space="preserve">  </w:t>
      </w:r>
      <w:r w:rsidRPr="008A7F5B">
        <w:t>Finally</w:t>
      </w:r>
      <w:r w:rsidR="00B352F2" w:rsidRPr="008A7F5B">
        <w:t xml:space="preserve"> </w:t>
      </w:r>
      <w:r w:rsidRPr="008A7F5B">
        <w:t>we</w:t>
      </w:r>
      <w:r w:rsidR="00B352F2" w:rsidRPr="008A7F5B">
        <w:t xml:space="preserve"> </w:t>
      </w:r>
      <w:r w:rsidRPr="008A7F5B">
        <w:t>agreed</w:t>
      </w:r>
      <w:r w:rsidR="00B352F2" w:rsidRPr="008A7F5B">
        <w:t xml:space="preserve"> </w:t>
      </w:r>
      <w:r w:rsidRPr="008A7F5B">
        <w:t>to</w:t>
      </w:r>
      <w:r w:rsidR="00B352F2" w:rsidRPr="008A7F5B">
        <w:t xml:space="preserve"> </w:t>
      </w:r>
      <w:r w:rsidRPr="008A7F5B">
        <w:t>go</w:t>
      </w:r>
      <w:r w:rsidR="00B352F2" w:rsidRPr="008A7F5B">
        <w:t xml:space="preserve"> </w:t>
      </w:r>
      <w:r w:rsidRPr="008A7F5B">
        <w:t>with</w:t>
      </w:r>
      <w:r w:rsidR="00B352F2" w:rsidRPr="008A7F5B">
        <w:t xml:space="preserve"> </w:t>
      </w:r>
      <w:r w:rsidRPr="008A7F5B">
        <w:t>some</w:t>
      </w:r>
      <w:r w:rsidR="00B352F2" w:rsidRPr="008A7F5B">
        <w:t xml:space="preserve"> </w:t>
      </w:r>
      <w:r w:rsidRPr="008A7F5B">
        <w:t>of</w:t>
      </w:r>
      <w:r w:rsidR="00B352F2" w:rsidRPr="008A7F5B">
        <w:t xml:space="preserve"> </w:t>
      </w:r>
      <w:r w:rsidRPr="008A7F5B">
        <w:t>the</w:t>
      </w:r>
      <w:r w:rsidR="00B352F2" w:rsidRPr="008A7F5B">
        <w:t xml:space="preserve"> </w:t>
      </w:r>
      <w:r w:rsidRPr="008A7F5B">
        <w:t>believers</w:t>
      </w:r>
      <w:r w:rsidR="00991B2B" w:rsidRPr="008A7F5B">
        <w:t>.</w:t>
      </w:r>
      <w:r w:rsidR="00B352F2" w:rsidRPr="008A7F5B">
        <w:t xml:space="preserve">  </w:t>
      </w:r>
      <w:r w:rsidRPr="008A7F5B">
        <w:t>He</w:t>
      </w:r>
      <w:r w:rsidR="00B352F2" w:rsidRPr="008A7F5B">
        <w:t xml:space="preserve"> </w:t>
      </w:r>
      <w:r w:rsidRPr="008A7F5B">
        <w:t>lived</w:t>
      </w:r>
      <w:r w:rsidR="00B352F2" w:rsidRPr="008A7F5B">
        <w:t xml:space="preserve"> </w:t>
      </w:r>
      <w:r w:rsidRPr="008A7F5B">
        <w:t>about</w:t>
      </w:r>
      <w:r w:rsidR="00B352F2" w:rsidRPr="008A7F5B">
        <w:t xml:space="preserve"> </w:t>
      </w:r>
      <w:r w:rsidRPr="008A7F5B">
        <w:t>twenty</w:t>
      </w:r>
      <w:r w:rsidR="00B352F2" w:rsidRPr="008A7F5B">
        <w:t xml:space="preserve"> </w:t>
      </w:r>
      <w:r w:rsidRPr="008A7F5B">
        <w:t>miles</w:t>
      </w:r>
      <w:r w:rsidR="00B352F2" w:rsidRPr="008A7F5B">
        <w:t xml:space="preserve"> </w:t>
      </w:r>
      <w:r w:rsidRPr="008A7F5B">
        <w:t>away</w:t>
      </w:r>
      <w:r w:rsidR="00B352F2" w:rsidRPr="008A7F5B">
        <w:t xml:space="preserve"> </w:t>
      </w:r>
      <w:r w:rsidRPr="008A7F5B">
        <w:t>from</w:t>
      </w:r>
      <w:r w:rsidR="00B352F2" w:rsidRPr="008A7F5B">
        <w:t xml:space="preserve"> </w:t>
      </w:r>
      <w:r w:rsidRPr="008A7F5B">
        <w:t>Baghdad</w:t>
      </w:r>
      <w:r w:rsidR="00991B2B" w:rsidRPr="008A7F5B">
        <w:t>.</w:t>
      </w:r>
      <w:r w:rsidR="00B352F2" w:rsidRPr="008A7F5B">
        <w:t xml:space="preserve">  </w:t>
      </w:r>
      <w:r w:rsidRPr="008A7F5B">
        <w:t>The</w:t>
      </w:r>
      <w:r w:rsidR="00B352F2" w:rsidRPr="008A7F5B">
        <w:t xml:space="preserve"> </w:t>
      </w:r>
      <w:r w:rsidRPr="008A7F5B">
        <w:t>day</w:t>
      </w:r>
      <w:r w:rsidR="00B352F2" w:rsidRPr="008A7F5B">
        <w:t xml:space="preserve"> </w:t>
      </w:r>
      <w:r w:rsidRPr="008A7F5B">
        <w:t>was</w:t>
      </w:r>
      <w:r w:rsidR="00B352F2" w:rsidRPr="008A7F5B">
        <w:t xml:space="preserve"> </w:t>
      </w:r>
      <w:r w:rsidRPr="008A7F5B">
        <w:t>hot</w:t>
      </w:r>
      <w:r w:rsidR="00B352F2" w:rsidRPr="008A7F5B">
        <w:t xml:space="preserve"> </w:t>
      </w:r>
      <w:r w:rsidRPr="008A7F5B">
        <w:t>and</w:t>
      </w:r>
      <w:r w:rsidR="00B352F2" w:rsidRPr="008A7F5B">
        <w:t xml:space="preserve"> </w:t>
      </w:r>
      <w:r w:rsidRPr="008A7F5B">
        <w:t>we</w:t>
      </w:r>
      <w:r w:rsidR="00B352F2" w:rsidRPr="008A7F5B">
        <w:t xml:space="preserve"> </w:t>
      </w:r>
      <w:r w:rsidRPr="008A7F5B">
        <w:t>walked</w:t>
      </w:r>
      <w:r w:rsidR="00B352F2" w:rsidRPr="008A7F5B">
        <w:t xml:space="preserve"> </w:t>
      </w:r>
      <w:r w:rsidRPr="008A7F5B">
        <w:t>the</w:t>
      </w:r>
      <w:r w:rsidR="00B352F2" w:rsidRPr="008A7F5B">
        <w:t xml:space="preserve"> </w:t>
      </w:r>
      <w:r w:rsidRPr="008A7F5B">
        <w:t>whole</w:t>
      </w:r>
      <w:r w:rsidR="00B352F2" w:rsidRPr="008A7F5B">
        <w:t xml:space="preserve"> </w:t>
      </w:r>
      <w:r w:rsidRPr="008A7F5B">
        <w:t>distance</w:t>
      </w:r>
      <w:r w:rsidR="00B352F2" w:rsidRPr="008A7F5B">
        <w:t xml:space="preserve"> </w:t>
      </w:r>
      <w:r w:rsidRPr="008A7F5B">
        <w:t>until</w:t>
      </w:r>
      <w:r w:rsidR="00B352F2" w:rsidRPr="008A7F5B">
        <w:t xml:space="preserve"> </w:t>
      </w:r>
      <w:r w:rsidRPr="008A7F5B">
        <w:t>we</w:t>
      </w:r>
      <w:r w:rsidR="00B352F2" w:rsidRPr="008A7F5B">
        <w:t xml:space="preserve"> </w:t>
      </w:r>
      <w:r w:rsidRPr="008A7F5B">
        <w:t>reached</w:t>
      </w:r>
      <w:r w:rsidR="00B352F2" w:rsidRPr="008A7F5B">
        <w:t xml:space="preserve"> </w:t>
      </w:r>
      <w:r w:rsidRPr="008A7F5B">
        <w:t>his</w:t>
      </w:r>
      <w:r w:rsidR="00B352F2" w:rsidRPr="008A7F5B">
        <w:t xml:space="preserve"> </w:t>
      </w:r>
      <w:r w:rsidRPr="008A7F5B">
        <w:t>dwelling</w:t>
      </w:r>
      <w:r w:rsidR="00991B2B" w:rsidRPr="008A7F5B">
        <w:t>.</w:t>
      </w:r>
      <w:r w:rsidR="00B352F2" w:rsidRPr="008A7F5B">
        <w:t xml:space="preserve">  </w:t>
      </w:r>
      <w:r w:rsidRPr="008A7F5B">
        <w:t>It</w:t>
      </w:r>
      <w:r w:rsidR="00B352F2" w:rsidRPr="008A7F5B">
        <w:t xml:space="preserve"> </w:t>
      </w:r>
      <w:r w:rsidRPr="008A7F5B">
        <w:t>was</w:t>
      </w:r>
      <w:r w:rsidR="00B352F2" w:rsidRPr="008A7F5B">
        <w:t xml:space="preserve"> </w:t>
      </w:r>
      <w:r w:rsidRPr="008A7F5B">
        <w:t>a</w:t>
      </w:r>
      <w:r w:rsidR="00B352F2" w:rsidRPr="008A7F5B">
        <w:t xml:space="preserve"> </w:t>
      </w:r>
      <w:r w:rsidRPr="008A7F5B">
        <w:t>very</w:t>
      </w:r>
      <w:r w:rsidR="00B352F2" w:rsidRPr="008A7F5B">
        <w:t xml:space="preserve"> </w:t>
      </w:r>
      <w:r w:rsidRPr="008A7F5B">
        <w:t>small</w:t>
      </w:r>
      <w:r w:rsidR="00B352F2" w:rsidRPr="008A7F5B">
        <w:t xml:space="preserve"> </w:t>
      </w:r>
      <w:r w:rsidRPr="008A7F5B">
        <w:t>humble</w:t>
      </w:r>
      <w:r w:rsidR="00B352F2" w:rsidRPr="008A7F5B">
        <w:t xml:space="preserve"> </w:t>
      </w:r>
      <w:r w:rsidRPr="008A7F5B">
        <w:t>hut</w:t>
      </w:r>
      <w:r w:rsidR="00B352F2" w:rsidRPr="008A7F5B">
        <w:t xml:space="preserve"> </w:t>
      </w:r>
      <w:r w:rsidRPr="008A7F5B">
        <w:t>made</w:t>
      </w:r>
      <w:r w:rsidR="00B352F2" w:rsidRPr="008A7F5B">
        <w:t xml:space="preserve"> </w:t>
      </w:r>
      <w:r w:rsidRPr="008A7F5B">
        <w:t>with</w:t>
      </w:r>
      <w:r w:rsidR="00B352F2" w:rsidRPr="008A7F5B">
        <w:t xml:space="preserve"> </w:t>
      </w:r>
      <w:r w:rsidRPr="008A7F5B">
        <w:t>reeds</w:t>
      </w:r>
      <w:r w:rsidR="00B352F2" w:rsidRPr="008A7F5B">
        <w:t xml:space="preserve"> </w:t>
      </w:r>
      <w:r w:rsidRPr="008A7F5B">
        <w:t>put</w:t>
      </w:r>
      <w:r w:rsidR="00B352F2" w:rsidRPr="008A7F5B">
        <w:t xml:space="preserve"> </w:t>
      </w:r>
      <w:r w:rsidRPr="008A7F5B">
        <w:t>together</w:t>
      </w:r>
      <w:r w:rsidR="00B352F2" w:rsidRPr="008A7F5B">
        <w:t xml:space="preserve"> </w:t>
      </w:r>
      <w:r w:rsidRPr="008A7F5B">
        <w:t>in</w:t>
      </w:r>
      <w:r w:rsidR="00B352F2" w:rsidRPr="008A7F5B">
        <w:t xml:space="preserve"> </w:t>
      </w:r>
      <w:r w:rsidRPr="008A7F5B">
        <w:t>a</w:t>
      </w:r>
      <w:r w:rsidR="00B352F2" w:rsidRPr="008A7F5B">
        <w:t xml:space="preserve"> </w:t>
      </w:r>
      <w:r w:rsidRPr="008A7F5B">
        <w:t>triangular</w:t>
      </w:r>
      <w:r w:rsidR="00B352F2" w:rsidRPr="008A7F5B">
        <w:t xml:space="preserve"> </w:t>
      </w:r>
      <w:r w:rsidRPr="008A7F5B">
        <w:t>shape</w:t>
      </w:r>
      <w:r w:rsidR="00B352F2" w:rsidRPr="008A7F5B">
        <w:t xml:space="preserve"> </w:t>
      </w:r>
      <w:r w:rsidRPr="008A7F5B">
        <w:t>with</w:t>
      </w:r>
      <w:r w:rsidR="00B352F2" w:rsidRPr="008A7F5B">
        <w:t xml:space="preserve"> </w:t>
      </w:r>
      <w:r w:rsidRPr="008A7F5B">
        <w:t>a</w:t>
      </w:r>
      <w:r w:rsidR="00B352F2" w:rsidRPr="008A7F5B">
        <w:t xml:space="preserve"> </w:t>
      </w:r>
      <w:r w:rsidRPr="008A7F5B">
        <w:t>small</w:t>
      </w:r>
      <w:r w:rsidR="00B352F2" w:rsidRPr="008A7F5B">
        <w:t xml:space="preserve"> </w:t>
      </w:r>
      <w:r w:rsidRPr="008A7F5B">
        <w:t>entrance</w:t>
      </w:r>
      <w:r w:rsidR="00B352F2" w:rsidRPr="008A7F5B">
        <w:t xml:space="preserve"> </w:t>
      </w:r>
      <w:r w:rsidRPr="008A7F5B">
        <w:t>to</w:t>
      </w:r>
      <w:r w:rsidR="00B352F2" w:rsidRPr="008A7F5B">
        <w:t xml:space="preserve"> </w:t>
      </w:r>
      <w:r w:rsidRPr="008A7F5B">
        <w:t>it</w:t>
      </w:r>
      <w:r w:rsidR="00991B2B" w:rsidRPr="008A7F5B">
        <w:t>.</w:t>
      </w:r>
      <w:r w:rsidR="00B352F2" w:rsidRPr="008A7F5B">
        <w:t xml:space="preserve">  </w:t>
      </w:r>
      <w:r w:rsidRPr="008A7F5B">
        <w:t>He</w:t>
      </w:r>
      <w:r w:rsidR="00B352F2" w:rsidRPr="008A7F5B">
        <w:t xml:space="preserve"> </w:t>
      </w:r>
      <w:r w:rsidRPr="008A7F5B">
        <w:t>was</w:t>
      </w:r>
      <w:r w:rsidR="00B352F2" w:rsidRPr="008A7F5B">
        <w:t xml:space="preserve"> </w:t>
      </w:r>
      <w:r w:rsidRPr="008A7F5B">
        <w:t>alone</w:t>
      </w:r>
      <w:r w:rsidR="00B352F2" w:rsidRPr="008A7F5B">
        <w:t xml:space="preserve"> </w:t>
      </w:r>
      <w:r w:rsidRPr="008A7F5B">
        <w:t>with</w:t>
      </w:r>
      <w:r w:rsidR="00B352F2" w:rsidRPr="008A7F5B">
        <w:t xml:space="preserve"> </w:t>
      </w:r>
      <w:r w:rsidRPr="008A7F5B">
        <w:t>his</w:t>
      </w:r>
      <w:r w:rsidR="00B352F2" w:rsidRPr="008A7F5B">
        <w:t xml:space="preserve"> </w:t>
      </w:r>
      <w:r w:rsidRPr="008A7F5B">
        <w:t>wife</w:t>
      </w:r>
      <w:r w:rsidR="00E479F2" w:rsidRPr="008A7F5B">
        <w:t>—</w:t>
      </w:r>
      <w:r w:rsidRPr="008A7F5B">
        <w:t>a</w:t>
      </w:r>
      <w:r w:rsidR="00B352F2" w:rsidRPr="008A7F5B">
        <w:t xml:space="preserve"> </w:t>
      </w:r>
      <w:r w:rsidRPr="008A7F5B">
        <w:t>very</w:t>
      </w:r>
      <w:r w:rsidR="00B352F2" w:rsidRPr="008A7F5B">
        <w:t xml:space="preserve"> </w:t>
      </w:r>
      <w:r w:rsidRPr="008A7F5B">
        <w:t>old</w:t>
      </w:r>
      <w:r w:rsidR="00B352F2" w:rsidRPr="008A7F5B">
        <w:t xml:space="preserve"> </w:t>
      </w:r>
      <w:r w:rsidRPr="008A7F5B">
        <w:t>woman</w:t>
      </w:r>
      <w:r w:rsidR="00E479F2" w:rsidRPr="008A7F5B">
        <w:t>—</w:t>
      </w:r>
      <w:r w:rsidRPr="008A7F5B">
        <w:t>located</w:t>
      </w:r>
      <w:r w:rsidR="00B352F2" w:rsidRPr="008A7F5B">
        <w:t xml:space="preserve"> </w:t>
      </w:r>
      <w:r w:rsidRPr="008A7F5B">
        <w:t>in</w:t>
      </w:r>
      <w:r w:rsidR="00B352F2" w:rsidRPr="008A7F5B">
        <w:t xml:space="preserve"> </w:t>
      </w:r>
      <w:r w:rsidRPr="008A7F5B">
        <w:t>a</w:t>
      </w:r>
      <w:r w:rsidR="00B352F2" w:rsidRPr="008A7F5B">
        <w:t xml:space="preserve"> </w:t>
      </w:r>
      <w:r w:rsidRPr="008A7F5B">
        <w:t>lonely</w:t>
      </w:r>
      <w:r w:rsidR="00B352F2" w:rsidRPr="008A7F5B">
        <w:t xml:space="preserve"> </w:t>
      </w:r>
      <w:r w:rsidRPr="008A7F5B">
        <w:t>desert</w:t>
      </w:r>
      <w:r w:rsidR="00991B2B" w:rsidRPr="008A7F5B">
        <w:t>.</w:t>
      </w:r>
      <w:r w:rsidR="00B352F2" w:rsidRPr="008A7F5B">
        <w:t xml:space="preserve">  </w:t>
      </w:r>
      <w:r w:rsidRPr="008A7F5B">
        <w:t>He</w:t>
      </w:r>
      <w:r w:rsidR="00B352F2" w:rsidRPr="008A7F5B">
        <w:t xml:space="preserve"> </w:t>
      </w:r>
      <w:r w:rsidRPr="008A7F5B">
        <w:t>asked</w:t>
      </w:r>
      <w:r w:rsidR="00B352F2" w:rsidRPr="008A7F5B">
        <w:t xml:space="preserve"> </w:t>
      </w:r>
      <w:r w:rsidRPr="008A7F5B">
        <w:t>us</w:t>
      </w:r>
      <w:r w:rsidR="00B352F2" w:rsidRPr="008A7F5B">
        <w:t xml:space="preserve"> </w:t>
      </w:r>
      <w:r w:rsidRPr="008A7F5B">
        <w:t>to</w:t>
      </w:r>
      <w:r w:rsidR="00B352F2" w:rsidRPr="008A7F5B">
        <w:t xml:space="preserve"> </w:t>
      </w:r>
      <w:r w:rsidRPr="008A7F5B">
        <w:t>enter</w:t>
      </w:r>
      <w:r w:rsidR="00B352F2" w:rsidRPr="008A7F5B">
        <w:t xml:space="preserve"> </w:t>
      </w:r>
      <w:r w:rsidRPr="008A7F5B">
        <w:t>the</w:t>
      </w:r>
      <w:r w:rsidR="00B352F2" w:rsidRPr="008A7F5B">
        <w:t xml:space="preserve"> </w:t>
      </w:r>
      <w:r w:rsidRPr="008A7F5B">
        <w:t>hut</w:t>
      </w:r>
      <w:r w:rsidR="00991B2B" w:rsidRPr="008A7F5B">
        <w:t>.</w:t>
      </w:r>
      <w:r w:rsidR="00B352F2" w:rsidRPr="008A7F5B">
        <w:t xml:space="preserve">  </w:t>
      </w:r>
      <w:r w:rsidRPr="008A7F5B">
        <w:t>We</w:t>
      </w:r>
      <w:r w:rsidR="00B352F2" w:rsidRPr="008A7F5B">
        <w:t xml:space="preserve"> </w:t>
      </w:r>
      <w:r w:rsidRPr="008A7F5B">
        <w:t>found</w:t>
      </w:r>
      <w:r w:rsidR="00B352F2" w:rsidRPr="008A7F5B">
        <w:t xml:space="preserve"> </w:t>
      </w:r>
      <w:r w:rsidRPr="008A7F5B">
        <w:t>it</w:t>
      </w:r>
      <w:r w:rsidR="00B352F2" w:rsidRPr="008A7F5B">
        <w:t xml:space="preserve"> </w:t>
      </w:r>
      <w:r w:rsidRPr="008A7F5B">
        <w:t>so</w:t>
      </w:r>
      <w:r w:rsidR="00B352F2" w:rsidRPr="008A7F5B">
        <w:t xml:space="preserve"> </w:t>
      </w:r>
      <w:r w:rsidRPr="008A7F5B">
        <w:t>narrow</w:t>
      </w:r>
      <w:r w:rsidR="00B352F2" w:rsidRPr="008A7F5B">
        <w:t xml:space="preserve"> </w:t>
      </w:r>
      <w:r w:rsidRPr="008A7F5B">
        <w:t>and</w:t>
      </w:r>
      <w:r w:rsidR="00B352F2" w:rsidRPr="008A7F5B">
        <w:t xml:space="preserve"> </w:t>
      </w:r>
      <w:r w:rsidRPr="008A7F5B">
        <w:t>the</w:t>
      </w:r>
      <w:r w:rsidR="00B352F2" w:rsidRPr="008A7F5B">
        <w:t xml:space="preserve"> </w:t>
      </w:r>
      <w:r w:rsidRPr="008A7F5B">
        <w:t>heat</w:t>
      </w:r>
      <w:r w:rsidR="00B352F2" w:rsidRPr="008A7F5B">
        <w:t xml:space="preserve"> </w:t>
      </w:r>
      <w:r w:rsidRPr="008A7F5B">
        <w:t>there</w:t>
      </w:r>
      <w:r w:rsidR="00B352F2" w:rsidRPr="008A7F5B">
        <w:t xml:space="preserve"> </w:t>
      </w:r>
      <w:r w:rsidRPr="008A7F5B">
        <w:t>was</w:t>
      </w:r>
      <w:r w:rsidR="00B352F2" w:rsidRPr="008A7F5B">
        <w:t xml:space="preserve"> </w:t>
      </w:r>
      <w:r w:rsidRPr="008A7F5B">
        <w:t>so</w:t>
      </w:r>
      <w:r w:rsidR="00B352F2" w:rsidRPr="008A7F5B">
        <w:t xml:space="preserve"> </w:t>
      </w:r>
      <w:r w:rsidRPr="008A7F5B">
        <w:t>excessive</w:t>
      </w:r>
      <w:r w:rsidR="00B352F2" w:rsidRPr="008A7F5B">
        <w:t xml:space="preserve"> </w:t>
      </w:r>
      <w:r w:rsidRPr="008A7F5B">
        <w:t>that</w:t>
      </w:r>
      <w:r w:rsidR="00B352F2" w:rsidRPr="008A7F5B">
        <w:t xml:space="preserve"> </w:t>
      </w:r>
      <w:r w:rsidRPr="008A7F5B">
        <w:t>all</w:t>
      </w:r>
      <w:r w:rsidR="00B352F2" w:rsidRPr="008A7F5B">
        <w:t xml:space="preserve"> </w:t>
      </w:r>
      <w:r w:rsidRPr="008A7F5B">
        <w:t>decided</w:t>
      </w:r>
      <w:r w:rsidR="00B352F2" w:rsidRPr="008A7F5B">
        <w:t xml:space="preserve"> </w:t>
      </w:r>
      <w:r w:rsidRPr="008A7F5B">
        <w:t>to</w:t>
      </w:r>
      <w:r w:rsidR="00B352F2" w:rsidRPr="008A7F5B">
        <w:t xml:space="preserve"> </w:t>
      </w:r>
      <w:r w:rsidRPr="008A7F5B">
        <w:t>leave</w:t>
      </w:r>
      <w:r w:rsidR="00B352F2" w:rsidRPr="008A7F5B">
        <w:t xml:space="preserve"> </w:t>
      </w:r>
      <w:r w:rsidRPr="008A7F5B">
        <w:t>the</w:t>
      </w:r>
      <w:r w:rsidR="00B352F2" w:rsidRPr="008A7F5B">
        <w:t xml:space="preserve"> </w:t>
      </w:r>
      <w:r w:rsidRPr="008A7F5B">
        <w:t>hut</w:t>
      </w:r>
      <w:r w:rsidR="00B352F2" w:rsidRPr="008A7F5B">
        <w:t xml:space="preserve"> </w:t>
      </w:r>
      <w:r w:rsidRPr="008A7F5B">
        <w:t>for</w:t>
      </w:r>
      <w:r w:rsidR="00B352F2" w:rsidRPr="008A7F5B">
        <w:t xml:space="preserve"> </w:t>
      </w:r>
      <w:r w:rsidRPr="008A7F5B">
        <w:t>the</w:t>
      </w:r>
      <w:r w:rsidR="00B352F2" w:rsidRPr="008A7F5B">
        <w:t xml:space="preserve"> </w:t>
      </w:r>
      <w:r w:rsidRPr="008A7F5B">
        <w:t>open;</w:t>
      </w:r>
      <w:r w:rsidR="00B352F2" w:rsidRPr="008A7F5B">
        <w:t xml:space="preserve"> </w:t>
      </w:r>
      <w:r w:rsidRPr="008A7F5B">
        <w:t>but</w:t>
      </w:r>
      <w:r w:rsidR="00B352F2" w:rsidRPr="008A7F5B">
        <w:t xml:space="preserve"> </w:t>
      </w:r>
      <w:r w:rsidRPr="008A7F5B">
        <w:t>having</w:t>
      </w:r>
      <w:r w:rsidR="00B352F2" w:rsidRPr="008A7F5B">
        <w:t xml:space="preserve"> </w:t>
      </w:r>
      <w:r w:rsidRPr="008A7F5B">
        <w:t>no</w:t>
      </w:r>
      <w:r w:rsidR="00B352F2" w:rsidRPr="008A7F5B">
        <w:t xml:space="preserve"> </w:t>
      </w:r>
      <w:r w:rsidRPr="008A7F5B">
        <w:t>shelter</w:t>
      </w:r>
      <w:r w:rsidR="00B352F2" w:rsidRPr="008A7F5B">
        <w:t xml:space="preserve"> </w:t>
      </w:r>
      <w:r w:rsidRPr="008A7F5B">
        <w:t>from</w:t>
      </w:r>
      <w:r w:rsidR="00B352F2" w:rsidRPr="008A7F5B">
        <w:t xml:space="preserve"> </w:t>
      </w:r>
      <w:r w:rsidRPr="008A7F5B">
        <w:t>the</w:t>
      </w:r>
      <w:r w:rsidR="00B352F2" w:rsidRPr="008A7F5B">
        <w:t xml:space="preserve"> </w:t>
      </w:r>
      <w:r w:rsidRPr="008A7F5B">
        <w:t>darting</w:t>
      </w:r>
      <w:r w:rsidR="00B352F2" w:rsidRPr="008A7F5B">
        <w:t xml:space="preserve"> </w:t>
      </w:r>
      <w:r w:rsidRPr="008A7F5B">
        <w:t>rays</w:t>
      </w:r>
      <w:r w:rsidR="00B352F2" w:rsidRPr="008A7F5B">
        <w:t xml:space="preserve"> </w:t>
      </w:r>
      <w:r w:rsidRPr="008A7F5B">
        <w:t>of</w:t>
      </w:r>
      <w:r w:rsidR="00B352F2" w:rsidRPr="008A7F5B">
        <w:t xml:space="preserve"> </w:t>
      </w:r>
      <w:r w:rsidRPr="008A7F5B">
        <w:t>the</w:t>
      </w:r>
      <w:r w:rsidR="00B352F2" w:rsidRPr="008A7F5B">
        <w:t xml:space="preserve"> </w:t>
      </w:r>
      <w:r w:rsidRPr="008A7F5B">
        <w:t>hot</w:t>
      </w:r>
      <w:r w:rsidR="00B352F2" w:rsidRPr="008A7F5B">
        <w:t xml:space="preserve"> </w:t>
      </w:r>
      <w:r w:rsidRPr="008A7F5B">
        <w:t>sun,</w:t>
      </w:r>
      <w:r w:rsidR="00B352F2" w:rsidRPr="008A7F5B">
        <w:t xml:space="preserve"> </w:t>
      </w:r>
      <w:r w:rsidRPr="008A7F5B">
        <w:t>we</w:t>
      </w:r>
      <w:r w:rsidR="00B352F2" w:rsidRPr="008A7F5B">
        <w:t xml:space="preserve"> </w:t>
      </w:r>
      <w:r w:rsidRPr="008A7F5B">
        <w:t>were</w:t>
      </w:r>
      <w:r w:rsidR="00B352F2" w:rsidRPr="008A7F5B">
        <w:t xml:space="preserve"> </w:t>
      </w:r>
      <w:r w:rsidRPr="008A7F5B">
        <w:t>all</w:t>
      </w:r>
      <w:r w:rsidR="00B352F2" w:rsidRPr="008A7F5B">
        <w:t xml:space="preserve"> </w:t>
      </w:r>
      <w:r w:rsidRPr="008A7F5B">
        <w:t>obliged</w:t>
      </w:r>
      <w:r w:rsidR="00B352F2" w:rsidRPr="008A7F5B">
        <w:t xml:space="preserve"> </w:t>
      </w:r>
      <w:r w:rsidRPr="008A7F5B">
        <w:t>to</w:t>
      </w:r>
      <w:r w:rsidR="00B352F2" w:rsidRPr="008A7F5B">
        <w:t xml:space="preserve"> </w:t>
      </w:r>
      <w:r w:rsidRPr="008A7F5B">
        <w:t>re</w:t>
      </w:r>
      <w:r w:rsidR="008A7F5B">
        <w:t>-</w:t>
      </w:r>
      <w:r w:rsidRPr="008A7F5B">
        <w:t>enter</w:t>
      </w:r>
      <w:r w:rsidR="00B352F2" w:rsidRPr="008A7F5B">
        <w:t xml:space="preserve"> </w:t>
      </w:r>
      <w:r w:rsidRPr="008A7F5B">
        <w:t>it</w:t>
      </w:r>
      <w:r w:rsidR="00B352F2" w:rsidRPr="008A7F5B">
        <w:t xml:space="preserve"> </w:t>
      </w:r>
      <w:r w:rsidRPr="008A7F5B">
        <w:t>and</w:t>
      </w:r>
      <w:r w:rsidR="00B352F2" w:rsidRPr="008A7F5B">
        <w:t xml:space="preserve"> </w:t>
      </w:r>
      <w:r w:rsidRPr="008A7F5B">
        <w:t>make</w:t>
      </w:r>
      <w:r w:rsidR="00B352F2" w:rsidRPr="008A7F5B">
        <w:t xml:space="preserve"> </w:t>
      </w:r>
      <w:r w:rsidRPr="008A7F5B">
        <w:t>the</w:t>
      </w:r>
      <w:r w:rsidR="00B352F2" w:rsidRPr="008A7F5B">
        <w:t xml:space="preserve"> </w:t>
      </w:r>
      <w:r w:rsidRPr="008A7F5B">
        <w:t>best</w:t>
      </w:r>
      <w:r w:rsidR="00B352F2" w:rsidRPr="008A7F5B">
        <w:t xml:space="preserve"> </w:t>
      </w:r>
      <w:r w:rsidRPr="008A7F5B">
        <w:t>of</w:t>
      </w:r>
      <w:r w:rsidR="00B352F2" w:rsidRPr="008A7F5B">
        <w:t xml:space="preserve"> </w:t>
      </w:r>
      <w:r w:rsidRPr="008A7F5B">
        <w:t>the</w:t>
      </w:r>
      <w:r w:rsidR="00B352F2" w:rsidRPr="008A7F5B">
        <w:t xml:space="preserve"> </w:t>
      </w:r>
      <w:r w:rsidRPr="008A7F5B">
        <w:t>shelter</w:t>
      </w:r>
      <w:r w:rsidR="00991B2B" w:rsidRPr="008A7F5B">
        <w:t>.</w:t>
      </w:r>
      <w:r w:rsidR="00B352F2" w:rsidRPr="008A7F5B">
        <w:t xml:space="preserve">  </w:t>
      </w:r>
      <w:r w:rsidRPr="008A7F5B">
        <w:t>Then</w:t>
      </w:r>
      <w:r w:rsidR="00B352F2" w:rsidRPr="008A7F5B">
        <w:t xml:space="preserve"> </w:t>
      </w:r>
      <w:r w:rsidRPr="008A7F5B">
        <w:t>the</w:t>
      </w:r>
      <w:r w:rsidR="00B352F2" w:rsidRPr="008A7F5B">
        <w:t xml:space="preserve"> </w:t>
      </w:r>
      <w:r w:rsidRPr="008A7F5B">
        <w:t>man</w:t>
      </w:r>
      <w:r w:rsidR="00B352F2" w:rsidRPr="008A7F5B">
        <w:t xml:space="preserve"> </w:t>
      </w:r>
      <w:r w:rsidRPr="008A7F5B">
        <w:t>dug</w:t>
      </w:r>
      <w:r w:rsidR="00B352F2" w:rsidRPr="008A7F5B">
        <w:t xml:space="preserve"> </w:t>
      </w:r>
      <w:r w:rsidRPr="008A7F5B">
        <w:t>a</w:t>
      </w:r>
      <w:r w:rsidR="00B352F2" w:rsidRPr="008A7F5B">
        <w:t xml:space="preserve"> </w:t>
      </w:r>
      <w:r w:rsidRPr="008A7F5B">
        <w:t>little</w:t>
      </w:r>
      <w:r w:rsidR="00B352F2" w:rsidRPr="008A7F5B">
        <w:t xml:space="preserve"> </w:t>
      </w:r>
      <w:r w:rsidRPr="008A7F5B">
        <w:t>hole</w:t>
      </w:r>
      <w:r w:rsidR="00B352F2" w:rsidRPr="008A7F5B">
        <w:t xml:space="preserve"> </w:t>
      </w:r>
      <w:r w:rsidRPr="008A7F5B">
        <w:t>in</w:t>
      </w:r>
      <w:r w:rsidR="00B352F2" w:rsidRPr="008A7F5B">
        <w:t xml:space="preserve"> </w:t>
      </w:r>
      <w:r w:rsidRPr="008A7F5B">
        <w:t>the</w:t>
      </w:r>
      <w:r w:rsidR="00B352F2" w:rsidRPr="008A7F5B">
        <w:t xml:space="preserve"> </w:t>
      </w:r>
      <w:r w:rsidRPr="008A7F5B">
        <w:t>ground</w:t>
      </w:r>
      <w:r w:rsidR="00B352F2" w:rsidRPr="008A7F5B">
        <w:t xml:space="preserve"> </w:t>
      </w:r>
      <w:r w:rsidRPr="008A7F5B">
        <w:t>and</w:t>
      </w:r>
      <w:r w:rsidR="00B352F2" w:rsidRPr="008A7F5B">
        <w:t xml:space="preserve"> </w:t>
      </w:r>
      <w:r w:rsidRPr="008A7F5B">
        <w:t>set</w:t>
      </w:r>
      <w:r w:rsidR="00B352F2" w:rsidRPr="008A7F5B">
        <w:t xml:space="preserve"> </w:t>
      </w:r>
      <w:r w:rsidRPr="008A7F5B">
        <w:t>fire</w:t>
      </w:r>
      <w:r w:rsidR="00B352F2" w:rsidRPr="008A7F5B">
        <w:t xml:space="preserve"> </w:t>
      </w:r>
      <w:r w:rsidRPr="008A7F5B">
        <w:t>to</w:t>
      </w:r>
      <w:r w:rsidR="00B352F2" w:rsidRPr="008A7F5B">
        <w:t xml:space="preserve"> </w:t>
      </w:r>
      <w:r w:rsidRPr="008A7F5B">
        <w:t>a</w:t>
      </w:r>
      <w:r w:rsidR="00B352F2" w:rsidRPr="008A7F5B">
        <w:t xml:space="preserve"> </w:t>
      </w:r>
      <w:r w:rsidRPr="008A7F5B">
        <w:t>few</w:t>
      </w:r>
      <w:r w:rsidR="00B352F2" w:rsidRPr="008A7F5B">
        <w:t xml:space="preserve"> </w:t>
      </w:r>
      <w:r w:rsidRPr="008A7F5B">
        <w:t>thorn</w:t>
      </w:r>
      <w:r w:rsidR="00B352F2" w:rsidRPr="008A7F5B">
        <w:t xml:space="preserve"> </w:t>
      </w:r>
      <w:r w:rsidRPr="008A7F5B">
        <w:t>bushes</w:t>
      </w:r>
      <w:r w:rsidR="00991B2B" w:rsidRPr="008A7F5B">
        <w:t>.</w:t>
      </w:r>
      <w:r w:rsidR="00B352F2" w:rsidRPr="008A7F5B">
        <w:t xml:space="preserve">  </w:t>
      </w:r>
      <w:r w:rsidRPr="008A7F5B">
        <w:t>Having</w:t>
      </w:r>
      <w:r w:rsidR="00B352F2" w:rsidRPr="008A7F5B">
        <w:t xml:space="preserve"> </w:t>
      </w:r>
      <w:r w:rsidRPr="008A7F5B">
        <w:t>made</w:t>
      </w:r>
      <w:r w:rsidR="00B352F2" w:rsidRPr="008A7F5B">
        <w:t xml:space="preserve"> </w:t>
      </w:r>
      <w:r w:rsidRPr="008A7F5B">
        <w:t>the</w:t>
      </w:r>
      <w:r w:rsidR="00B352F2" w:rsidRPr="008A7F5B">
        <w:t xml:space="preserve"> </w:t>
      </w:r>
      <w:r w:rsidRPr="008A7F5B">
        <w:t>fire,</w:t>
      </w:r>
      <w:r w:rsidR="00B352F2" w:rsidRPr="008A7F5B">
        <w:t xml:space="preserve"> </w:t>
      </w:r>
      <w:r w:rsidRPr="008A7F5B">
        <w:t>he</w:t>
      </w:r>
      <w:r w:rsidR="00B352F2" w:rsidRPr="008A7F5B">
        <w:t xml:space="preserve"> </w:t>
      </w:r>
      <w:r w:rsidRPr="008A7F5B">
        <w:t>threw</w:t>
      </w:r>
      <w:r w:rsidR="00B352F2" w:rsidRPr="008A7F5B">
        <w:t xml:space="preserve"> </w:t>
      </w:r>
      <w:r w:rsidRPr="008A7F5B">
        <w:t>upon</w:t>
      </w:r>
      <w:r w:rsidR="00B352F2" w:rsidRPr="008A7F5B">
        <w:t xml:space="preserve"> </w:t>
      </w:r>
      <w:r w:rsidRPr="008A7F5B">
        <w:t>it</w:t>
      </w:r>
      <w:r w:rsidR="00B352F2" w:rsidRPr="008A7F5B">
        <w:t xml:space="preserve"> </w:t>
      </w:r>
      <w:r w:rsidRPr="008A7F5B">
        <w:t>some</w:t>
      </w:r>
      <w:r w:rsidR="00B352F2" w:rsidRPr="008A7F5B">
        <w:t xml:space="preserve"> </w:t>
      </w:r>
      <w:r w:rsidRPr="008A7F5B">
        <w:t>lumps</w:t>
      </w:r>
      <w:r w:rsidR="00B352F2" w:rsidRPr="008A7F5B">
        <w:t xml:space="preserve"> </w:t>
      </w:r>
      <w:r w:rsidRPr="008A7F5B">
        <w:t>of</w:t>
      </w:r>
      <w:r w:rsidR="00B352F2" w:rsidRPr="008A7F5B">
        <w:t xml:space="preserve"> </w:t>
      </w:r>
      <w:r w:rsidRPr="008A7F5B">
        <w:t>dough</w:t>
      </w:r>
      <w:r w:rsidR="00B352F2" w:rsidRPr="008A7F5B">
        <w:t xml:space="preserve"> </w:t>
      </w:r>
      <w:r w:rsidRPr="008A7F5B">
        <w:t>which</w:t>
      </w:r>
      <w:r w:rsidR="00B352F2" w:rsidRPr="008A7F5B">
        <w:t xml:space="preserve"> </w:t>
      </w:r>
      <w:r w:rsidRPr="008A7F5B">
        <w:t>he</w:t>
      </w:r>
      <w:r w:rsidR="00B352F2" w:rsidRPr="008A7F5B">
        <w:t xml:space="preserve"> </w:t>
      </w:r>
      <w:r w:rsidRPr="008A7F5B">
        <w:t>made</w:t>
      </w:r>
      <w:r w:rsidR="00B352F2" w:rsidRPr="008A7F5B">
        <w:t xml:space="preserve"> </w:t>
      </w:r>
      <w:r w:rsidRPr="008A7F5B">
        <w:t>before</w:t>
      </w:r>
      <w:r w:rsidR="00B352F2" w:rsidRPr="008A7F5B">
        <w:t xml:space="preserve"> </w:t>
      </w:r>
      <w:r w:rsidRPr="008A7F5B">
        <w:t>us</w:t>
      </w:r>
      <w:r w:rsidR="00B352F2" w:rsidRPr="008A7F5B">
        <w:t xml:space="preserve"> </w:t>
      </w:r>
      <w:r w:rsidRPr="008A7F5B">
        <w:t>with</w:t>
      </w:r>
      <w:r w:rsidR="00B352F2" w:rsidRPr="008A7F5B">
        <w:t xml:space="preserve"> </w:t>
      </w:r>
      <w:r w:rsidRPr="008A7F5B">
        <w:t>no</w:t>
      </w:r>
      <w:r w:rsidR="00B352F2" w:rsidRPr="008A7F5B">
        <w:t xml:space="preserve"> </w:t>
      </w:r>
      <w:r w:rsidRPr="008A7F5B">
        <w:t>yeast</w:t>
      </w:r>
      <w:r w:rsidR="00B352F2" w:rsidRPr="008A7F5B">
        <w:t xml:space="preserve"> </w:t>
      </w:r>
      <w:r w:rsidRPr="008A7F5B">
        <w:t>to</w:t>
      </w:r>
      <w:r w:rsidR="00B352F2" w:rsidRPr="008A7F5B">
        <w:t xml:space="preserve"> </w:t>
      </w:r>
      <w:r w:rsidRPr="008A7F5B">
        <w:t>raise</w:t>
      </w:r>
      <w:r w:rsidR="00B352F2" w:rsidRPr="008A7F5B">
        <w:t xml:space="preserve"> </w:t>
      </w:r>
      <w:r w:rsidRPr="008A7F5B">
        <w:t>it</w:t>
      </w:r>
      <w:r w:rsidR="00991B2B" w:rsidRPr="008A7F5B">
        <w:t>.</w:t>
      </w:r>
      <w:r w:rsidR="00B352F2" w:rsidRPr="008A7F5B">
        <w:t xml:space="preserve">  </w:t>
      </w:r>
      <w:r w:rsidRPr="008A7F5B">
        <w:t>This</w:t>
      </w:r>
      <w:r w:rsidR="00B352F2" w:rsidRPr="008A7F5B">
        <w:t xml:space="preserve"> </w:t>
      </w:r>
      <w:r w:rsidRPr="008A7F5B">
        <w:t>was</w:t>
      </w:r>
      <w:r w:rsidR="00B352F2" w:rsidRPr="008A7F5B">
        <w:t xml:space="preserve"> </w:t>
      </w:r>
      <w:r w:rsidRPr="008A7F5B">
        <w:t>his</w:t>
      </w:r>
      <w:r w:rsidR="00B352F2" w:rsidRPr="008A7F5B">
        <w:t xml:space="preserve"> </w:t>
      </w:r>
      <w:r w:rsidRPr="008A7F5B">
        <w:t>bread</w:t>
      </w:r>
      <w:r w:rsidR="00B352F2" w:rsidRPr="008A7F5B">
        <w:t xml:space="preserve"> </w:t>
      </w:r>
      <w:r w:rsidRPr="008A7F5B">
        <w:t>which</w:t>
      </w:r>
      <w:r w:rsidR="00B352F2" w:rsidRPr="008A7F5B">
        <w:t xml:space="preserve"> </w:t>
      </w:r>
      <w:r w:rsidRPr="008A7F5B">
        <w:t>he</w:t>
      </w:r>
      <w:r w:rsidR="00B352F2" w:rsidRPr="008A7F5B">
        <w:t xml:space="preserve"> </w:t>
      </w:r>
      <w:r w:rsidRPr="008A7F5B">
        <w:t>threw</w:t>
      </w:r>
      <w:r w:rsidR="00B352F2" w:rsidRPr="008A7F5B">
        <w:t xml:space="preserve"> </w:t>
      </w:r>
      <w:r w:rsidRPr="008A7F5B">
        <w:t>upon</w:t>
      </w:r>
      <w:r w:rsidR="00B352F2" w:rsidRPr="008A7F5B">
        <w:t xml:space="preserve"> </w:t>
      </w:r>
      <w:r w:rsidRPr="008A7F5B">
        <w:t>the</w:t>
      </w:r>
      <w:r w:rsidR="00B352F2" w:rsidRPr="008A7F5B">
        <w:t xml:space="preserve"> </w:t>
      </w:r>
      <w:r w:rsidRPr="008A7F5B">
        <w:t>fire</w:t>
      </w:r>
      <w:r w:rsidR="00B352F2" w:rsidRPr="008A7F5B">
        <w:t xml:space="preserve"> </w:t>
      </w:r>
      <w:r w:rsidRPr="008A7F5B">
        <w:t>to</w:t>
      </w:r>
      <w:r w:rsidR="00B352F2" w:rsidRPr="008A7F5B">
        <w:t xml:space="preserve"> </w:t>
      </w:r>
      <w:r w:rsidRPr="008A7F5B">
        <w:t>bake</w:t>
      </w:r>
      <w:r w:rsidR="00B352F2" w:rsidRPr="008A7F5B">
        <w:t xml:space="preserve"> </w:t>
      </w:r>
      <w:r w:rsidRPr="008A7F5B">
        <w:t>by</w:t>
      </w:r>
      <w:r w:rsidR="00B352F2" w:rsidRPr="008A7F5B">
        <w:t xml:space="preserve"> </w:t>
      </w:r>
      <w:r w:rsidRPr="008A7F5B">
        <w:t>covering</w:t>
      </w:r>
      <w:r w:rsidR="00B352F2" w:rsidRPr="008A7F5B">
        <w:t xml:space="preserve"> </w:t>
      </w:r>
      <w:r w:rsidRPr="008A7F5B">
        <w:t>it</w:t>
      </w:r>
      <w:r w:rsidR="00B352F2" w:rsidRPr="008A7F5B">
        <w:t xml:space="preserve"> </w:t>
      </w:r>
      <w:r w:rsidRPr="008A7F5B">
        <w:t>with</w:t>
      </w:r>
      <w:r w:rsidR="00B352F2" w:rsidRPr="008A7F5B">
        <w:t xml:space="preserve"> </w:t>
      </w:r>
      <w:r w:rsidRPr="008A7F5B">
        <w:t>ashes!</w:t>
      </w:r>
      <w:r w:rsidR="00B352F2" w:rsidRPr="008A7F5B">
        <w:t xml:space="preserve"> </w:t>
      </w:r>
      <w:r w:rsidR="008A7F5B">
        <w:t xml:space="preserve"> </w:t>
      </w:r>
      <w:r w:rsidRPr="008A7F5B">
        <w:t>After</w:t>
      </w:r>
      <w:r w:rsidR="00B352F2" w:rsidRPr="008A7F5B">
        <w:t xml:space="preserve"> </w:t>
      </w:r>
      <w:r w:rsidRPr="008A7F5B">
        <w:t>a</w:t>
      </w:r>
      <w:r w:rsidR="00B352F2" w:rsidRPr="008A7F5B">
        <w:t xml:space="preserve"> </w:t>
      </w:r>
      <w:r w:rsidRPr="008A7F5B">
        <w:t>few</w:t>
      </w:r>
      <w:r w:rsidR="00B352F2" w:rsidRPr="008A7F5B">
        <w:t xml:space="preserve"> </w:t>
      </w:r>
      <w:r w:rsidRPr="008A7F5B">
        <w:t>minutes</w:t>
      </w:r>
      <w:r w:rsidR="00B352F2" w:rsidRPr="008A7F5B">
        <w:t xml:space="preserve"> </w:t>
      </w:r>
      <w:r w:rsidRPr="008A7F5B">
        <w:t>he</w:t>
      </w:r>
      <w:r w:rsidR="00B352F2" w:rsidRPr="008A7F5B">
        <w:t xml:space="preserve"> </w:t>
      </w:r>
      <w:r w:rsidRPr="008A7F5B">
        <w:t>took</w:t>
      </w:r>
      <w:r w:rsidR="00B352F2" w:rsidRPr="008A7F5B">
        <w:t xml:space="preserve"> </w:t>
      </w:r>
      <w:r w:rsidRPr="008A7F5B">
        <w:t>the</w:t>
      </w:r>
      <w:r w:rsidR="00B352F2" w:rsidRPr="008A7F5B">
        <w:t xml:space="preserve"> </w:t>
      </w:r>
      <w:r w:rsidRPr="008A7F5B">
        <w:t>lumps</w:t>
      </w:r>
      <w:r w:rsidR="00B352F2" w:rsidRPr="008A7F5B">
        <w:t xml:space="preserve"> </w:t>
      </w:r>
      <w:r w:rsidRPr="008A7F5B">
        <w:t>out</w:t>
      </w:r>
      <w:r w:rsidR="00B352F2" w:rsidRPr="008A7F5B">
        <w:t xml:space="preserve"> </w:t>
      </w:r>
      <w:r w:rsidRPr="008A7F5B">
        <w:t>of</w:t>
      </w:r>
      <w:r w:rsidR="00B352F2" w:rsidRPr="008A7F5B">
        <w:t xml:space="preserve"> </w:t>
      </w:r>
      <w:r w:rsidRPr="008A7F5B">
        <w:t>the</w:t>
      </w:r>
      <w:r w:rsidR="00B352F2" w:rsidRPr="008A7F5B">
        <w:t xml:space="preserve"> </w:t>
      </w:r>
      <w:r w:rsidRPr="008A7F5B">
        <w:t>fire</w:t>
      </w:r>
      <w:r w:rsidR="00991B2B" w:rsidRPr="008A7F5B">
        <w:t>.</w:t>
      </w:r>
      <w:r w:rsidR="00B352F2" w:rsidRPr="008A7F5B">
        <w:t xml:space="preserve">  </w:t>
      </w:r>
      <w:r w:rsidRPr="008A7F5B">
        <w:t>The</w:t>
      </w:r>
      <w:r w:rsidR="00B352F2" w:rsidRPr="008A7F5B">
        <w:t xml:space="preserve"> </w:t>
      </w:r>
      <w:r w:rsidRPr="008A7F5B">
        <w:t>outside</w:t>
      </w:r>
      <w:r w:rsidR="00B352F2" w:rsidRPr="008A7F5B">
        <w:t xml:space="preserve"> </w:t>
      </w:r>
      <w:r w:rsidRPr="008A7F5B">
        <w:t>was</w:t>
      </w:r>
      <w:r w:rsidR="00B352F2" w:rsidRPr="008A7F5B">
        <w:t xml:space="preserve"> </w:t>
      </w:r>
      <w:r w:rsidRPr="008A7F5B">
        <w:t>burnt</w:t>
      </w:r>
      <w:r w:rsidR="00B352F2" w:rsidRPr="008A7F5B">
        <w:t xml:space="preserve"> </w:t>
      </w:r>
      <w:r w:rsidRPr="008A7F5B">
        <w:t>while</w:t>
      </w:r>
      <w:r w:rsidR="00B352F2" w:rsidRPr="008A7F5B">
        <w:t xml:space="preserve"> </w:t>
      </w:r>
      <w:r w:rsidRPr="008A7F5B">
        <w:t>the</w:t>
      </w:r>
      <w:r w:rsidR="00B352F2" w:rsidRPr="008A7F5B">
        <w:t xml:space="preserve"> </w:t>
      </w:r>
      <w:r w:rsidRPr="008A7F5B">
        <w:t>inside</w:t>
      </w:r>
      <w:r w:rsidR="00B352F2" w:rsidRPr="008A7F5B">
        <w:t xml:space="preserve"> </w:t>
      </w:r>
      <w:r w:rsidRPr="008A7F5B">
        <w:t>was</w:t>
      </w:r>
      <w:r w:rsidR="00B352F2" w:rsidRPr="008A7F5B">
        <w:t xml:space="preserve"> </w:t>
      </w:r>
      <w:r w:rsidRPr="008A7F5B">
        <w:t>plain</w:t>
      </w:r>
      <w:r w:rsidR="00B352F2" w:rsidRPr="008A7F5B">
        <w:t xml:space="preserve"> </w:t>
      </w:r>
      <w:r w:rsidRPr="008A7F5B">
        <w:t>dough</w:t>
      </w:r>
      <w:r w:rsidR="00991B2B" w:rsidRPr="008A7F5B">
        <w:t>.</w:t>
      </w:r>
      <w:r w:rsidR="00B352F2" w:rsidRPr="008A7F5B">
        <w:t xml:space="preserve">  </w:t>
      </w:r>
      <w:r w:rsidRPr="008A7F5B">
        <w:t>Then</w:t>
      </w:r>
      <w:r w:rsidR="00B352F2" w:rsidRPr="008A7F5B">
        <w:t xml:space="preserve"> </w:t>
      </w:r>
      <w:r w:rsidRPr="008A7F5B">
        <w:t>he</w:t>
      </w:r>
      <w:r w:rsidR="00B352F2" w:rsidRPr="008A7F5B">
        <w:t xml:space="preserve"> </w:t>
      </w:r>
      <w:r w:rsidRPr="008A7F5B">
        <w:t>brought</w:t>
      </w:r>
      <w:r w:rsidR="00B352F2" w:rsidRPr="008A7F5B">
        <w:t xml:space="preserve"> </w:t>
      </w:r>
      <w:r w:rsidRPr="008A7F5B">
        <w:t>some</w:t>
      </w:r>
      <w:r w:rsidR="00B352F2" w:rsidRPr="008A7F5B">
        <w:t xml:space="preserve"> </w:t>
      </w:r>
      <w:r w:rsidRPr="008A7F5B">
        <w:t>dates</w:t>
      </w:r>
      <w:r w:rsidR="00B352F2" w:rsidRPr="008A7F5B">
        <w:t xml:space="preserve"> </w:t>
      </w:r>
      <w:r w:rsidRPr="008A7F5B">
        <w:t>and</w:t>
      </w:r>
      <w:r w:rsidR="00B352F2" w:rsidRPr="008A7F5B">
        <w:t xml:space="preserve"> </w:t>
      </w:r>
      <w:r w:rsidRPr="008A7F5B">
        <w:t>served</w:t>
      </w:r>
      <w:r w:rsidR="00B352F2" w:rsidRPr="008A7F5B">
        <w:t xml:space="preserve"> </w:t>
      </w:r>
      <w:r w:rsidRPr="008A7F5B">
        <w:t>us</w:t>
      </w:r>
      <w:r w:rsidR="00B352F2" w:rsidRPr="008A7F5B">
        <w:t xml:space="preserve"> </w:t>
      </w:r>
      <w:r w:rsidRPr="008A7F5B">
        <w:t>with</w:t>
      </w:r>
      <w:r w:rsidR="00B352F2" w:rsidRPr="008A7F5B">
        <w:t xml:space="preserve"> </w:t>
      </w:r>
      <w:r w:rsidRPr="008A7F5B">
        <w:t>the</w:t>
      </w:r>
      <w:r w:rsidR="00B352F2" w:rsidRPr="008A7F5B">
        <w:t xml:space="preserve"> </w:t>
      </w:r>
      <w:r w:rsidRPr="008A7F5B">
        <w:t>bread</w:t>
      </w:r>
      <w:r w:rsidR="00991B2B" w:rsidRPr="008A7F5B">
        <w:t>.</w:t>
      </w:r>
      <w:r w:rsidR="00B352F2" w:rsidRPr="008A7F5B">
        <w:t xml:space="preserve">  </w:t>
      </w:r>
      <w:r w:rsidRPr="008A7F5B">
        <w:t>Because</w:t>
      </w:r>
      <w:r w:rsidR="00B352F2" w:rsidRPr="008A7F5B">
        <w:t xml:space="preserve"> </w:t>
      </w:r>
      <w:r w:rsidRPr="008A7F5B">
        <w:t>he</w:t>
      </w:r>
      <w:r w:rsidR="00B352F2" w:rsidRPr="008A7F5B">
        <w:t xml:space="preserve"> </w:t>
      </w:r>
      <w:r w:rsidRPr="008A7F5B">
        <w:t>was</w:t>
      </w:r>
      <w:r w:rsidR="00B352F2" w:rsidRPr="008A7F5B">
        <w:t xml:space="preserve"> </w:t>
      </w:r>
      <w:r w:rsidRPr="008A7F5B">
        <w:t>a</w:t>
      </w:r>
      <w:r w:rsidR="00B352F2" w:rsidRPr="008A7F5B">
        <w:t xml:space="preserve"> </w:t>
      </w:r>
      <w:r w:rsidRPr="008A7F5B">
        <w:t>true</w:t>
      </w:r>
      <w:r w:rsidR="00B352F2" w:rsidRPr="008A7F5B">
        <w:t xml:space="preserve"> </w:t>
      </w:r>
      <w:r w:rsidRPr="008A7F5B">
        <w:t>believer</w:t>
      </w:r>
      <w:r w:rsidR="00B352F2" w:rsidRPr="008A7F5B">
        <w:t xml:space="preserve"> </w:t>
      </w:r>
      <w:r w:rsidRPr="008A7F5B">
        <w:t>and</w:t>
      </w:r>
      <w:r w:rsidR="00B352F2" w:rsidRPr="008A7F5B">
        <w:t xml:space="preserve"> </w:t>
      </w:r>
      <w:r w:rsidRPr="008A7F5B">
        <w:t>had</w:t>
      </w:r>
      <w:r w:rsidR="00B352F2" w:rsidRPr="008A7F5B">
        <w:t xml:space="preserve"> </w:t>
      </w:r>
      <w:r w:rsidRPr="008A7F5B">
        <w:t>a</w:t>
      </w:r>
      <w:r w:rsidR="00B352F2" w:rsidRPr="008A7F5B">
        <w:t xml:space="preserve"> </w:t>
      </w:r>
      <w:r w:rsidRPr="008A7F5B">
        <w:t>great</w:t>
      </w:r>
      <w:r w:rsidR="00B352F2" w:rsidRPr="008A7F5B">
        <w:t xml:space="preserve"> </w:t>
      </w:r>
      <w:r w:rsidRPr="008A7F5B">
        <w:t>love,</w:t>
      </w:r>
      <w:r w:rsidR="00B352F2" w:rsidRPr="008A7F5B">
        <w:t xml:space="preserve"> </w:t>
      </w:r>
      <w:r w:rsidRPr="008A7F5B">
        <w:t>that</w:t>
      </w:r>
      <w:r w:rsidR="00B352F2" w:rsidRPr="008A7F5B">
        <w:t xml:space="preserve"> </w:t>
      </w:r>
      <w:r w:rsidRPr="008A7F5B">
        <w:t>plain</w:t>
      </w:r>
      <w:r w:rsidR="00B352F2" w:rsidRPr="008A7F5B">
        <w:t xml:space="preserve"> </w:t>
      </w:r>
      <w:r w:rsidRPr="008A7F5B">
        <w:t>coarse</w:t>
      </w:r>
      <w:r w:rsidR="00B352F2" w:rsidRPr="008A7F5B">
        <w:t xml:space="preserve"> </w:t>
      </w:r>
      <w:r w:rsidRPr="008A7F5B">
        <w:t>food</w:t>
      </w:r>
      <w:r w:rsidR="00B352F2" w:rsidRPr="008A7F5B">
        <w:t xml:space="preserve"> </w:t>
      </w:r>
      <w:r w:rsidRPr="008A7F5B">
        <w:t>tasted</w:t>
      </w:r>
      <w:r w:rsidR="00B352F2" w:rsidRPr="008A7F5B">
        <w:t xml:space="preserve"> </w:t>
      </w:r>
      <w:r w:rsidRPr="008A7F5B">
        <w:t>so</w:t>
      </w:r>
      <w:r w:rsidR="00B352F2" w:rsidRPr="008A7F5B">
        <w:t xml:space="preserve"> </w:t>
      </w:r>
      <w:r w:rsidRPr="008A7F5B">
        <w:t>delicious</w:t>
      </w:r>
      <w:r w:rsidR="00B352F2" w:rsidRPr="008A7F5B">
        <w:t xml:space="preserve"> </w:t>
      </w:r>
      <w:r w:rsidRPr="008A7F5B">
        <w:t>that</w:t>
      </w:r>
      <w:r w:rsidR="00B352F2" w:rsidRPr="008A7F5B">
        <w:t xml:space="preserve"> </w:t>
      </w:r>
      <w:r w:rsidRPr="008A7F5B">
        <w:t>we</w:t>
      </w:r>
      <w:r w:rsidR="00B352F2" w:rsidRPr="008A7F5B">
        <w:t xml:space="preserve"> </w:t>
      </w:r>
      <w:r w:rsidRPr="008A7F5B">
        <w:t>all</w:t>
      </w:r>
      <w:r w:rsidR="00B352F2" w:rsidRPr="008A7F5B">
        <w:t xml:space="preserve"> </w:t>
      </w:r>
      <w:r w:rsidRPr="008A7F5B">
        <w:t>enjoyed</w:t>
      </w:r>
      <w:r w:rsidR="00B352F2" w:rsidRPr="008A7F5B">
        <w:t xml:space="preserve"> </w:t>
      </w:r>
      <w:r w:rsidRPr="008A7F5B">
        <w:t>it</w:t>
      </w:r>
      <w:r w:rsidR="00991B2B" w:rsidRPr="008A7F5B">
        <w:t>.</w:t>
      </w:r>
      <w:r w:rsidR="00B352F2" w:rsidRPr="008A7F5B">
        <w:t xml:space="preserve">  </w:t>
      </w:r>
      <w:r w:rsidRPr="008A7F5B">
        <w:t>He</w:t>
      </w:r>
      <w:r w:rsidR="00B352F2" w:rsidRPr="008A7F5B">
        <w:t xml:space="preserve"> </w:t>
      </w:r>
      <w:r w:rsidRPr="008A7F5B">
        <w:t>had</w:t>
      </w:r>
      <w:r w:rsidR="00B352F2" w:rsidRPr="008A7F5B">
        <w:t xml:space="preserve"> </w:t>
      </w:r>
      <w:r w:rsidRPr="008A7F5B">
        <w:t>great</w:t>
      </w:r>
      <w:r w:rsidR="00B352F2" w:rsidRPr="008A7F5B">
        <w:t xml:space="preserve"> </w:t>
      </w:r>
      <w:r w:rsidRPr="008A7F5B">
        <w:t>faith</w:t>
      </w:r>
      <w:r w:rsidR="00B352F2" w:rsidRPr="008A7F5B">
        <w:t xml:space="preserve"> </w:t>
      </w:r>
      <w:r w:rsidRPr="008A7F5B">
        <w:t>and</w:t>
      </w:r>
      <w:r w:rsidR="00B352F2" w:rsidRPr="008A7F5B">
        <w:t xml:space="preserve"> </w:t>
      </w:r>
      <w:r w:rsidRPr="008A7F5B">
        <w:t>our</w:t>
      </w:r>
      <w:r w:rsidR="00B352F2" w:rsidRPr="008A7F5B">
        <w:t xml:space="preserve"> </w:t>
      </w:r>
      <w:r w:rsidRPr="008A7F5B">
        <w:t>presence</w:t>
      </w:r>
      <w:r w:rsidR="00B352F2" w:rsidRPr="008A7F5B">
        <w:t xml:space="preserve"> </w:t>
      </w:r>
      <w:r w:rsidRPr="008A7F5B">
        <w:t>filled</w:t>
      </w:r>
      <w:r w:rsidR="00B352F2" w:rsidRPr="008A7F5B">
        <w:t xml:space="preserve"> </w:t>
      </w:r>
      <w:r w:rsidRPr="008A7F5B">
        <w:t>him</w:t>
      </w:r>
      <w:r w:rsidR="00B352F2" w:rsidRPr="008A7F5B">
        <w:t xml:space="preserve"> </w:t>
      </w:r>
      <w:r w:rsidRPr="008A7F5B">
        <w:t>with</w:t>
      </w:r>
      <w:r w:rsidR="00B352F2" w:rsidRPr="008A7F5B">
        <w:t xml:space="preserve"> </w:t>
      </w:r>
      <w:r w:rsidRPr="008A7F5B">
        <w:t>joy</w:t>
      </w:r>
      <w:r w:rsidR="00991B2B" w:rsidRPr="008A7F5B">
        <w:t>.</w:t>
      </w:r>
      <w:r w:rsidR="00B352F2" w:rsidRPr="008A7F5B">
        <w:t xml:space="preserve">  </w:t>
      </w:r>
      <w:r w:rsidRPr="008A7F5B">
        <w:t>The</w:t>
      </w:r>
      <w:r w:rsidR="00B352F2" w:rsidRPr="008A7F5B">
        <w:t xml:space="preserve"> </w:t>
      </w:r>
      <w:r w:rsidRPr="008A7F5B">
        <w:t>food</w:t>
      </w:r>
      <w:r w:rsidR="00B352F2" w:rsidRPr="008A7F5B">
        <w:t xml:space="preserve"> </w:t>
      </w:r>
      <w:r w:rsidRPr="008A7F5B">
        <w:t>in</w:t>
      </w:r>
      <w:r w:rsidR="00B352F2" w:rsidRPr="008A7F5B">
        <w:t xml:space="preserve"> </w:t>
      </w:r>
      <w:r w:rsidRPr="008A7F5B">
        <w:t>that</w:t>
      </w:r>
      <w:r w:rsidR="00B352F2" w:rsidRPr="008A7F5B">
        <w:t xml:space="preserve"> </w:t>
      </w:r>
      <w:r w:rsidRPr="008A7F5B">
        <w:t>humble</w:t>
      </w:r>
      <w:r w:rsidR="00B352F2" w:rsidRPr="008A7F5B">
        <w:t xml:space="preserve"> </w:t>
      </w:r>
      <w:r w:rsidRPr="008A7F5B">
        <w:t>hut</w:t>
      </w:r>
      <w:r w:rsidR="00B352F2" w:rsidRPr="008A7F5B">
        <w:t xml:space="preserve"> </w:t>
      </w:r>
      <w:r w:rsidRPr="008A7F5B">
        <w:t>gave</w:t>
      </w:r>
      <w:r w:rsidR="00B352F2" w:rsidRPr="008A7F5B">
        <w:t xml:space="preserve"> </w:t>
      </w:r>
      <w:r w:rsidRPr="008A7F5B">
        <w:t>such</w:t>
      </w:r>
      <w:r w:rsidR="00B352F2" w:rsidRPr="008A7F5B">
        <w:t xml:space="preserve"> </w:t>
      </w:r>
      <w:r w:rsidRPr="008A7F5B">
        <w:t>a</w:t>
      </w:r>
      <w:r w:rsidR="00B352F2" w:rsidRPr="008A7F5B">
        <w:t xml:space="preserve"> </w:t>
      </w:r>
      <w:r w:rsidRPr="008A7F5B">
        <w:t>good</w:t>
      </w:r>
      <w:r w:rsidR="00B352F2" w:rsidRPr="008A7F5B">
        <w:t xml:space="preserve"> </w:t>
      </w:r>
      <w:r w:rsidRPr="008A7F5B">
        <w:t>taste</w:t>
      </w:r>
      <w:r w:rsidR="00B352F2" w:rsidRPr="008A7F5B">
        <w:t xml:space="preserve"> </w:t>
      </w:r>
      <w:r w:rsidRPr="008A7F5B">
        <w:t>that</w:t>
      </w:r>
      <w:r w:rsidR="00B352F2" w:rsidRPr="008A7F5B">
        <w:t xml:space="preserve"> </w:t>
      </w:r>
      <w:r w:rsidRPr="008A7F5B">
        <w:t>I</w:t>
      </w:r>
      <w:r w:rsidR="00B352F2" w:rsidRPr="008A7F5B">
        <w:t xml:space="preserve"> </w:t>
      </w:r>
      <w:r w:rsidRPr="008A7F5B">
        <w:t>can</w:t>
      </w:r>
      <w:r w:rsidR="00B352F2" w:rsidRPr="008A7F5B">
        <w:t xml:space="preserve"> </w:t>
      </w:r>
      <w:r w:rsidRPr="008A7F5B">
        <w:t>still</w:t>
      </w:r>
      <w:r w:rsidR="00B352F2" w:rsidRPr="008A7F5B">
        <w:t xml:space="preserve"> </w:t>
      </w:r>
      <w:r w:rsidRPr="008A7F5B">
        <w:t>relish</w:t>
      </w:r>
    </w:p>
    <w:p w:rsidR="008A7F5B" w:rsidRDefault="008A7F5B">
      <w:pPr>
        <w:widowControl/>
        <w:kinsoku/>
        <w:overflowPunct/>
        <w:textAlignment w:val="auto"/>
      </w:pPr>
      <w:r>
        <w:br w:type="page"/>
      </w:r>
    </w:p>
    <w:p w:rsidR="00AF46AF" w:rsidRPr="008A7F5B" w:rsidRDefault="004B2AB8" w:rsidP="008A7F5B">
      <w:pPr>
        <w:pStyle w:val="Textcts"/>
      </w:pPr>
      <w:proofErr w:type="gramStart"/>
      <w:r>
        <w:lastRenderedPageBreak/>
        <w:t xml:space="preserve">&lt;p </w:t>
      </w:r>
      <w:r w:rsidR="00AF46AF" w:rsidRPr="00FB112F">
        <w:t>59&gt;</w:t>
      </w:r>
      <w:r w:rsidR="00B352F2" w:rsidRPr="008A7F5B">
        <w:t xml:space="preserve"> </w:t>
      </w:r>
      <w:r w:rsidR="00AF46AF" w:rsidRPr="008A7F5B">
        <w:t>it</w:t>
      </w:r>
      <w:r w:rsidR="00B352F2" w:rsidRPr="008A7F5B">
        <w:t xml:space="preserve"> </w:t>
      </w:r>
      <w:r w:rsidR="00AF46AF" w:rsidRPr="008A7F5B">
        <w:t>in</w:t>
      </w:r>
      <w:r w:rsidR="00B352F2" w:rsidRPr="008A7F5B">
        <w:t xml:space="preserve"> </w:t>
      </w:r>
      <w:r w:rsidR="00AF46AF" w:rsidRPr="008A7F5B">
        <w:t>memory.</w:t>
      </w:r>
      <w:proofErr w:type="gramEnd"/>
    </w:p>
    <w:p w:rsidR="00AF46AF" w:rsidRPr="00AF46AF" w:rsidRDefault="00991B2B" w:rsidP="00FB112F">
      <w:pPr>
        <w:pStyle w:val="Text"/>
        <w:rPr>
          <w:lang w:eastAsia="en-AU"/>
        </w:rPr>
      </w:pPr>
      <w:r>
        <w:rPr>
          <w:lang w:eastAsia="en-AU"/>
        </w:rPr>
        <w:t>“</w:t>
      </w:r>
      <w:r w:rsidR="00AF46AF" w:rsidRPr="00AF46AF">
        <w:rPr>
          <w:lang w:eastAsia="en-AU"/>
        </w:rPr>
        <w:t>To</w:t>
      </w:r>
      <w:r w:rsidR="00B352F2">
        <w:rPr>
          <w:lang w:eastAsia="en-AU"/>
        </w:rPr>
        <w:t xml:space="preserve"> </w:t>
      </w:r>
      <w:r w:rsidR="00AF46AF" w:rsidRPr="00AF46AF">
        <w:rPr>
          <w:lang w:eastAsia="en-AU"/>
        </w:rPr>
        <w:t>be</w:t>
      </w:r>
      <w:r w:rsidR="00B352F2">
        <w:rPr>
          <w:lang w:eastAsia="en-AU"/>
        </w:rPr>
        <w:t xml:space="preserve"> </w:t>
      </w:r>
      <w:r w:rsidR="00AF46AF" w:rsidRPr="00AF46AF">
        <w:rPr>
          <w:lang w:eastAsia="en-AU"/>
        </w:rPr>
        <w:t>brief</w:t>
      </w:r>
      <w:r>
        <w:rPr>
          <w:lang w:eastAsia="en-AU"/>
        </w:rPr>
        <w:t>:</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world</w:t>
      </w:r>
      <w:r w:rsidR="00B352F2">
        <w:rPr>
          <w:lang w:eastAsia="en-AU"/>
        </w:rPr>
        <w:t xml:space="preserve"> </w:t>
      </w:r>
      <w:r w:rsidR="00AF46AF" w:rsidRPr="00AF46AF">
        <w:rPr>
          <w:lang w:eastAsia="en-AU"/>
        </w:rPr>
        <w:t>is</w:t>
      </w:r>
      <w:r w:rsidR="00B352F2">
        <w:rPr>
          <w:lang w:eastAsia="en-AU"/>
        </w:rPr>
        <w:t xml:space="preserve"> </w:t>
      </w:r>
      <w:r w:rsidR="00AF46AF" w:rsidRPr="00AF46AF">
        <w:rPr>
          <w:lang w:eastAsia="en-AU"/>
        </w:rPr>
        <w:t>full</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delicious</w:t>
      </w:r>
      <w:r w:rsidR="00B352F2">
        <w:rPr>
          <w:lang w:eastAsia="en-AU"/>
        </w:rPr>
        <w:t xml:space="preserve"> </w:t>
      </w:r>
      <w:r w:rsidR="00AF46AF" w:rsidRPr="00AF46AF">
        <w:rPr>
          <w:lang w:eastAsia="en-AU"/>
        </w:rPr>
        <w:t>foods</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rich</w:t>
      </w:r>
      <w:r w:rsidR="00B352F2">
        <w:rPr>
          <w:lang w:eastAsia="en-AU"/>
        </w:rPr>
        <w:t xml:space="preserve"> </w:t>
      </w:r>
      <w:r w:rsidR="00AF46AF" w:rsidRPr="00AF46AF">
        <w:rPr>
          <w:lang w:eastAsia="en-AU"/>
        </w:rPr>
        <w:t>meats</w:t>
      </w:r>
      <w:r>
        <w:rPr>
          <w:lang w:eastAsia="en-AU"/>
        </w:rPr>
        <w:t>.</w:t>
      </w:r>
      <w:r w:rsidR="00B352F2">
        <w:rPr>
          <w:lang w:eastAsia="en-AU"/>
        </w:rPr>
        <w:t xml:space="preserve">  </w:t>
      </w:r>
      <w:r w:rsidR="00AF46AF" w:rsidRPr="00AF46AF">
        <w:rPr>
          <w:lang w:eastAsia="en-AU"/>
        </w:rPr>
        <w:t>But</w:t>
      </w:r>
      <w:r w:rsidR="00B352F2">
        <w:rPr>
          <w:lang w:eastAsia="en-AU"/>
        </w:rPr>
        <w:t xml:space="preserve"> </w:t>
      </w:r>
      <w:r w:rsidR="00AF46AF" w:rsidRPr="00AF46AF">
        <w:rPr>
          <w:lang w:eastAsia="en-AU"/>
        </w:rPr>
        <w:t>that</w:t>
      </w:r>
      <w:r w:rsidR="00B352F2">
        <w:rPr>
          <w:lang w:eastAsia="en-AU"/>
        </w:rPr>
        <w:t xml:space="preserve"> </w:t>
      </w:r>
      <w:r w:rsidR="00AF46AF" w:rsidRPr="00AF46AF">
        <w:rPr>
          <w:lang w:eastAsia="en-AU"/>
        </w:rPr>
        <w:t>which</w:t>
      </w:r>
      <w:r w:rsidR="00B352F2">
        <w:rPr>
          <w:lang w:eastAsia="en-AU"/>
        </w:rPr>
        <w:t xml:space="preserve"> </w:t>
      </w:r>
      <w:r w:rsidR="00AF46AF" w:rsidRPr="00AF46AF">
        <w:rPr>
          <w:lang w:eastAsia="en-AU"/>
        </w:rPr>
        <w:t>is</w:t>
      </w:r>
      <w:r w:rsidR="00B352F2">
        <w:rPr>
          <w:lang w:eastAsia="en-AU"/>
        </w:rPr>
        <w:t xml:space="preserve"> </w:t>
      </w:r>
      <w:r w:rsidR="00AF46AF" w:rsidRPr="00AF46AF">
        <w:rPr>
          <w:lang w:eastAsia="en-AU"/>
        </w:rPr>
        <w:t>taken</w:t>
      </w:r>
      <w:r w:rsidR="00B352F2">
        <w:rPr>
          <w:lang w:eastAsia="en-AU"/>
        </w:rPr>
        <w:t xml:space="preserve"> </w:t>
      </w:r>
      <w:r w:rsidR="00AF46AF" w:rsidRPr="00AF46AF">
        <w:rPr>
          <w:lang w:eastAsia="en-AU"/>
        </w:rPr>
        <w:t>in</w:t>
      </w:r>
      <w:r w:rsidR="00B352F2">
        <w:rPr>
          <w:lang w:eastAsia="en-AU"/>
        </w:rPr>
        <w:t xml:space="preserve"> </w:t>
      </w:r>
      <w:r w:rsidR="00AF46AF" w:rsidRPr="00AF46AF">
        <w:rPr>
          <w:lang w:eastAsia="en-AU"/>
        </w:rPr>
        <w:t>love</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served</w:t>
      </w:r>
      <w:r w:rsidR="00B352F2">
        <w:rPr>
          <w:lang w:eastAsia="en-AU"/>
        </w:rPr>
        <w:t xml:space="preserve"> </w:t>
      </w:r>
      <w:r w:rsidR="00AF46AF" w:rsidRPr="00AF46AF">
        <w:rPr>
          <w:lang w:eastAsia="en-AU"/>
        </w:rPr>
        <w:t>through</w:t>
      </w:r>
      <w:r w:rsidR="00B352F2">
        <w:rPr>
          <w:lang w:eastAsia="en-AU"/>
        </w:rPr>
        <w:t xml:space="preserve"> </w:t>
      </w:r>
      <w:r w:rsidR="00AF46AF" w:rsidRPr="00AF46AF">
        <w:rPr>
          <w:lang w:eastAsia="en-AU"/>
        </w:rPr>
        <w:t>love</w:t>
      </w:r>
      <w:r w:rsidR="00B352F2">
        <w:rPr>
          <w:lang w:eastAsia="en-AU"/>
        </w:rPr>
        <w:t xml:space="preserve"> </w:t>
      </w:r>
      <w:r w:rsidR="00AF46AF" w:rsidRPr="00AF46AF">
        <w:rPr>
          <w:lang w:eastAsia="en-AU"/>
        </w:rPr>
        <w:t>gives</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most</w:t>
      </w:r>
      <w:r w:rsidR="00B352F2">
        <w:rPr>
          <w:lang w:eastAsia="en-AU"/>
        </w:rPr>
        <w:t xml:space="preserve"> </w:t>
      </w:r>
      <w:r w:rsidR="00AF46AF" w:rsidRPr="00AF46AF">
        <w:rPr>
          <w:lang w:eastAsia="en-AU"/>
        </w:rPr>
        <w:t>delicious</w:t>
      </w:r>
      <w:r w:rsidR="00B352F2">
        <w:rPr>
          <w:lang w:eastAsia="en-AU"/>
        </w:rPr>
        <w:t xml:space="preserve"> </w:t>
      </w:r>
      <w:r w:rsidR="00AF46AF" w:rsidRPr="00AF46AF">
        <w:rPr>
          <w:lang w:eastAsia="en-AU"/>
        </w:rPr>
        <w:t>taste</w:t>
      </w:r>
      <w:r>
        <w:rPr>
          <w:lang w:eastAsia="en-AU"/>
        </w:rPr>
        <w:t>.</w:t>
      </w:r>
      <w:r w:rsidR="00B352F2">
        <w:rPr>
          <w:lang w:eastAsia="en-AU"/>
        </w:rPr>
        <w:t xml:space="preserve">  </w:t>
      </w:r>
      <w:r w:rsidR="00AF46AF" w:rsidRPr="00AF46AF">
        <w:rPr>
          <w:lang w:eastAsia="en-AU"/>
        </w:rPr>
        <w:t>We</w:t>
      </w:r>
      <w:r w:rsidR="00B352F2">
        <w:rPr>
          <w:lang w:eastAsia="en-AU"/>
        </w:rPr>
        <w:t xml:space="preserve"> </w:t>
      </w:r>
      <w:r w:rsidR="00AF46AF" w:rsidRPr="00AF46AF">
        <w:rPr>
          <w:lang w:eastAsia="en-AU"/>
        </w:rPr>
        <w:t>spent</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night</w:t>
      </w:r>
      <w:r w:rsidR="00B352F2">
        <w:rPr>
          <w:lang w:eastAsia="en-AU"/>
        </w:rPr>
        <w:t xml:space="preserve"> </w:t>
      </w:r>
      <w:r w:rsidR="00AF46AF" w:rsidRPr="00AF46AF">
        <w:rPr>
          <w:lang w:eastAsia="en-AU"/>
        </w:rPr>
        <w:t>with</w:t>
      </w:r>
      <w:r w:rsidR="00B352F2">
        <w:rPr>
          <w:lang w:eastAsia="en-AU"/>
        </w:rPr>
        <w:t xml:space="preserve"> </w:t>
      </w:r>
      <w:r w:rsidR="00AF46AF" w:rsidRPr="00AF46AF">
        <w:rPr>
          <w:lang w:eastAsia="en-AU"/>
        </w:rPr>
        <w:t>him,</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next</w:t>
      </w:r>
      <w:r w:rsidR="00B352F2">
        <w:rPr>
          <w:lang w:eastAsia="en-AU"/>
        </w:rPr>
        <w:t xml:space="preserve"> </w:t>
      </w:r>
      <w:r w:rsidR="00AF46AF" w:rsidRPr="00AF46AF">
        <w:rPr>
          <w:lang w:eastAsia="en-AU"/>
        </w:rPr>
        <w:t>morning</w:t>
      </w:r>
      <w:r w:rsidR="00B352F2">
        <w:rPr>
          <w:lang w:eastAsia="en-AU"/>
        </w:rPr>
        <w:t xml:space="preserve"> </w:t>
      </w:r>
      <w:r w:rsidR="00AF46AF" w:rsidRPr="00AF46AF">
        <w:rPr>
          <w:lang w:eastAsia="en-AU"/>
        </w:rPr>
        <w:t>we</w:t>
      </w:r>
      <w:r w:rsidR="00B352F2">
        <w:rPr>
          <w:lang w:eastAsia="en-AU"/>
        </w:rPr>
        <w:t xml:space="preserve"> </w:t>
      </w:r>
      <w:r w:rsidR="00AF46AF" w:rsidRPr="00AF46AF">
        <w:rPr>
          <w:lang w:eastAsia="en-AU"/>
        </w:rPr>
        <w:t>returned</w:t>
      </w:r>
      <w:r w:rsidR="00B352F2">
        <w:rPr>
          <w:lang w:eastAsia="en-AU"/>
        </w:rPr>
        <w:t xml:space="preserve"> </w:t>
      </w:r>
      <w:r w:rsidR="00AF46AF" w:rsidRPr="00AF46AF">
        <w:rPr>
          <w:lang w:eastAsia="en-AU"/>
        </w:rPr>
        <w:t>to</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city</w:t>
      </w:r>
      <w:r>
        <w:rPr>
          <w:lang w:eastAsia="en-AU"/>
        </w:rPr>
        <w:t>.</w:t>
      </w:r>
      <w:r w:rsidR="00B352F2">
        <w:rPr>
          <w:lang w:eastAsia="en-AU"/>
        </w:rPr>
        <w:t xml:space="preserve">  </w:t>
      </w:r>
      <w:r w:rsidR="00AF46AF" w:rsidRPr="00AF46AF">
        <w:rPr>
          <w:lang w:eastAsia="en-AU"/>
        </w:rPr>
        <w:t>He</w:t>
      </w:r>
      <w:r w:rsidR="00B352F2">
        <w:rPr>
          <w:lang w:eastAsia="en-AU"/>
        </w:rPr>
        <w:t xml:space="preserve"> </w:t>
      </w:r>
      <w:r w:rsidR="00AF46AF" w:rsidRPr="00AF46AF">
        <w:rPr>
          <w:lang w:eastAsia="en-AU"/>
        </w:rPr>
        <w:t>was</w:t>
      </w:r>
      <w:r w:rsidR="00B352F2">
        <w:rPr>
          <w:lang w:eastAsia="en-AU"/>
        </w:rPr>
        <w:t xml:space="preserve"> </w:t>
      </w:r>
      <w:r w:rsidR="00AF46AF" w:rsidRPr="00AF46AF">
        <w:rPr>
          <w:lang w:eastAsia="en-AU"/>
        </w:rPr>
        <w:t>very</w:t>
      </w:r>
      <w:r w:rsidR="00B352F2">
        <w:rPr>
          <w:lang w:eastAsia="en-AU"/>
        </w:rPr>
        <w:t xml:space="preserve"> </w:t>
      </w:r>
      <w:r w:rsidR="00AF46AF" w:rsidRPr="00AF46AF">
        <w:rPr>
          <w:lang w:eastAsia="en-AU"/>
        </w:rPr>
        <w:t>happy</w:t>
      </w:r>
      <w:r w:rsidR="00B352F2">
        <w:rPr>
          <w:lang w:eastAsia="en-AU"/>
        </w:rPr>
        <w:t xml:space="preserve"> </w:t>
      </w:r>
      <w:r w:rsidR="00AF46AF" w:rsidRPr="00AF46AF">
        <w:rPr>
          <w:lang w:eastAsia="en-AU"/>
        </w:rPr>
        <w:t>to</w:t>
      </w:r>
      <w:r w:rsidR="00B352F2">
        <w:rPr>
          <w:lang w:eastAsia="en-AU"/>
        </w:rPr>
        <w:t xml:space="preserve"> </w:t>
      </w:r>
      <w:r w:rsidR="00AF46AF" w:rsidRPr="00AF46AF">
        <w:rPr>
          <w:lang w:eastAsia="en-AU"/>
        </w:rPr>
        <w:t>entertain</w:t>
      </w:r>
      <w:r w:rsidR="00B352F2">
        <w:rPr>
          <w:lang w:eastAsia="en-AU"/>
        </w:rPr>
        <w:t xml:space="preserve"> </w:t>
      </w:r>
      <w:r w:rsidR="00AF46AF" w:rsidRPr="00AF46AF">
        <w:rPr>
          <w:lang w:eastAsia="en-AU"/>
        </w:rPr>
        <w:t>us</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we</w:t>
      </w:r>
      <w:r w:rsidR="00B352F2">
        <w:rPr>
          <w:lang w:eastAsia="en-AU"/>
        </w:rPr>
        <w:t xml:space="preserve"> </w:t>
      </w:r>
      <w:r w:rsidR="00AF46AF" w:rsidRPr="00AF46AF">
        <w:rPr>
          <w:lang w:eastAsia="en-AU"/>
        </w:rPr>
        <w:t>were</w:t>
      </w:r>
      <w:r w:rsidR="00B352F2">
        <w:rPr>
          <w:lang w:eastAsia="en-AU"/>
        </w:rPr>
        <w:t xml:space="preserve"> </w:t>
      </w:r>
      <w:r w:rsidR="00AF46AF" w:rsidRPr="00AF46AF">
        <w:rPr>
          <w:lang w:eastAsia="en-AU"/>
        </w:rPr>
        <w:t>delighted</w:t>
      </w:r>
      <w:r w:rsidR="00B352F2">
        <w:rPr>
          <w:lang w:eastAsia="en-AU"/>
        </w:rPr>
        <w:t xml:space="preserve"> </w:t>
      </w:r>
      <w:r w:rsidR="00AF46AF" w:rsidRPr="00AF46AF">
        <w:rPr>
          <w:lang w:eastAsia="en-AU"/>
        </w:rPr>
        <w:t>to</w:t>
      </w:r>
      <w:r w:rsidR="00B352F2">
        <w:rPr>
          <w:lang w:eastAsia="en-AU"/>
        </w:rPr>
        <w:t xml:space="preserve"> </w:t>
      </w:r>
      <w:r w:rsidR="00AF46AF" w:rsidRPr="00AF46AF">
        <w:rPr>
          <w:lang w:eastAsia="en-AU"/>
        </w:rPr>
        <w:t>visit</w:t>
      </w:r>
      <w:r w:rsidR="00B352F2">
        <w:rPr>
          <w:lang w:eastAsia="en-AU"/>
        </w:rPr>
        <w:t xml:space="preserve"> </w:t>
      </w:r>
      <w:r w:rsidR="00AF46AF" w:rsidRPr="00AF46AF">
        <w:rPr>
          <w:lang w:eastAsia="en-AU"/>
        </w:rPr>
        <w:t>him,</w:t>
      </w:r>
      <w:r w:rsidR="00B352F2">
        <w:rPr>
          <w:lang w:eastAsia="en-AU"/>
        </w:rPr>
        <w:t xml:space="preserve"> </w:t>
      </w:r>
      <w:r w:rsidR="00AF46AF" w:rsidRPr="00AF46AF">
        <w:rPr>
          <w:lang w:eastAsia="en-AU"/>
        </w:rPr>
        <w:t>for</w:t>
      </w:r>
      <w:r w:rsidR="00B352F2">
        <w:rPr>
          <w:lang w:eastAsia="en-AU"/>
        </w:rPr>
        <w:t xml:space="preserve"> </w:t>
      </w:r>
      <w:r w:rsidR="00AF46AF" w:rsidRPr="00AF46AF">
        <w:rPr>
          <w:lang w:eastAsia="en-AU"/>
        </w:rPr>
        <w:t>he</w:t>
      </w:r>
      <w:r w:rsidR="00B352F2">
        <w:rPr>
          <w:lang w:eastAsia="en-AU"/>
        </w:rPr>
        <w:t xml:space="preserve"> </w:t>
      </w:r>
      <w:r w:rsidR="00AF46AF" w:rsidRPr="00AF46AF">
        <w:rPr>
          <w:lang w:eastAsia="en-AU"/>
        </w:rPr>
        <w:t>had</w:t>
      </w:r>
      <w:r w:rsidR="00B352F2">
        <w:rPr>
          <w:lang w:eastAsia="en-AU"/>
        </w:rPr>
        <w:t xml:space="preserve"> </w:t>
      </w:r>
      <w:r w:rsidR="00AF46AF" w:rsidRPr="00AF46AF">
        <w:rPr>
          <w:lang w:eastAsia="en-AU"/>
        </w:rPr>
        <w:t>a</w:t>
      </w:r>
      <w:r w:rsidR="00B352F2">
        <w:rPr>
          <w:lang w:eastAsia="en-AU"/>
        </w:rPr>
        <w:t xml:space="preserve"> </w:t>
      </w:r>
      <w:r w:rsidR="00AF46AF" w:rsidRPr="00AF46AF">
        <w:rPr>
          <w:lang w:eastAsia="en-AU"/>
        </w:rPr>
        <w:t>great</w:t>
      </w:r>
      <w:r w:rsidR="00B352F2">
        <w:rPr>
          <w:lang w:eastAsia="en-AU"/>
        </w:rPr>
        <w:t xml:space="preserve"> </w:t>
      </w:r>
      <w:r w:rsidR="00AF46AF" w:rsidRPr="00AF46AF">
        <w:rPr>
          <w:lang w:eastAsia="en-AU"/>
        </w:rPr>
        <w:t>love.</w:t>
      </w:r>
      <w:r>
        <w:rPr>
          <w:lang w:eastAsia="en-AU"/>
        </w:rPr>
        <w:t>”</w:t>
      </w:r>
    </w:p>
    <w:p w:rsidR="00AF46AF" w:rsidRPr="00FB112F" w:rsidRDefault="00AF46AF" w:rsidP="00FB112F">
      <w:pPr>
        <w:pStyle w:val="Myhead"/>
      </w:pPr>
      <w:bookmarkStart w:id="62" w:name="h61"/>
      <w:r w:rsidRPr="00FB112F">
        <w:t>Specifics</w:t>
      </w:r>
      <w:r w:rsidR="00B352F2" w:rsidRPr="00FB112F">
        <w:t xml:space="preserve"> </w:t>
      </w:r>
      <w:r w:rsidRPr="00FB112F">
        <w:t>of</w:t>
      </w:r>
      <w:r w:rsidR="00B352F2" w:rsidRPr="00FB112F">
        <w:t xml:space="preserve"> </w:t>
      </w:r>
      <w:r w:rsidRPr="00FB112F">
        <w:t>the</w:t>
      </w:r>
      <w:r w:rsidR="00B352F2" w:rsidRPr="00FB112F">
        <w:t xml:space="preserve"> </w:t>
      </w:r>
      <w:r w:rsidRPr="00FB112F">
        <w:t>recent</w:t>
      </w:r>
      <w:r w:rsidR="00B352F2" w:rsidRPr="00FB112F">
        <w:t xml:space="preserve"> </w:t>
      </w:r>
      <w:r w:rsidRPr="00FB112F">
        <w:t>troubles</w:t>
      </w:r>
      <w:r w:rsidR="00B352F2" w:rsidRPr="00FB112F">
        <w:t xml:space="preserve"> </w:t>
      </w:r>
      <w:r w:rsidRPr="00FB112F">
        <w:t>and</w:t>
      </w:r>
      <w:r w:rsidR="00B352F2" w:rsidRPr="00FB112F">
        <w:t xml:space="preserve"> </w:t>
      </w:r>
      <w:r w:rsidR="00394F0E" w:rsidRPr="00FB112F">
        <w:t>Baha’u’llah</w:t>
      </w:r>
      <w:r w:rsidR="00991B2B" w:rsidRPr="00FB112F">
        <w:t>’</w:t>
      </w:r>
      <w:r w:rsidRPr="00FB112F">
        <w:t>s</w:t>
      </w:r>
      <w:r w:rsidR="00B352F2" w:rsidRPr="00FB112F">
        <w:t xml:space="preserve"> </w:t>
      </w:r>
      <w:r w:rsidRPr="00FB112F">
        <w:t>protection;</w:t>
      </w:r>
      <w:r w:rsidR="00B352F2" w:rsidRPr="00FB112F">
        <w:t xml:space="preserve"> </w:t>
      </w:r>
      <w:r w:rsidRPr="00FB112F">
        <w:t>the</w:t>
      </w:r>
      <w:r w:rsidR="00B352F2" w:rsidRPr="00FB112F">
        <w:t xml:space="preserve"> </w:t>
      </w:r>
      <w:r w:rsidRPr="00FB112F">
        <w:t>importance</w:t>
      </w:r>
      <w:r w:rsidR="00B352F2" w:rsidRPr="00FB112F">
        <w:t xml:space="preserve"> </w:t>
      </w:r>
      <w:r w:rsidRPr="00FB112F">
        <w:t>of</w:t>
      </w:r>
      <w:r w:rsidR="00B352F2" w:rsidRPr="00FB112F">
        <w:t xml:space="preserve"> </w:t>
      </w:r>
      <w:r w:rsidRPr="00FB112F">
        <w:t>love</w:t>
      </w:r>
      <w:r w:rsidR="00B352F2" w:rsidRPr="00FB112F">
        <w:t xml:space="preserve"> </w:t>
      </w:r>
      <w:r w:rsidRPr="00FB112F">
        <w:t>to</w:t>
      </w:r>
      <w:r w:rsidR="00B352F2" w:rsidRPr="00FB112F">
        <w:t xml:space="preserve"> </w:t>
      </w:r>
      <w:r w:rsidRPr="00FB112F">
        <w:t>all</w:t>
      </w:r>
      <w:bookmarkEnd w:id="62"/>
    </w:p>
    <w:p w:rsidR="008A7F5B" w:rsidRDefault="009F128E" w:rsidP="008A7F5B">
      <w:pPr>
        <w:pStyle w:val="Text"/>
      </w:pPr>
      <w:r w:rsidRPr="008A7F5B">
        <w:t>‘Abdu’l-Baha</w:t>
      </w:r>
      <w:r w:rsidR="00B352F2" w:rsidRPr="008A7F5B">
        <w:t xml:space="preserve"> </w:t>
      </w:r>
      <w:r w:rsidR="00AF46AF" w:rsidRPr="008A7F5B">
        <w:t>spoke</w:t>
      </w:r>
      <w:r w:rsidR="00B352F2" w:rsidRPr="008A7F5B">
        <w:t xml:space="preserve"> </w:t>
      </w:r>
      <w:r w:rsidR="00AF46AF" w:rsidRPr="008A7F5B">
        <w:t>of</w:t>
      </w:r>
      <w:r w:rsidR="00B352F2" w:rsidRPr="008A7F5B">
        <w:t xml:space="preserve"> </w:t>
      </w:r>
      <w:r w:rsidR="00AF46AF" w:rsidRPr="008A7F5B">
        <w:t>the</w:t>
      </w:r>
      <w:r w:rsidR="00B352F2" w:rsidRPr="008A7F5B">
        <w:t xml:space="preserve"> </w:t>
      </w:r>
      <w:r w:rsidR="00AF46AF" w:rsidRPr="008A7F5B">
        <w:t>troubles</w:t>
      </w:r>
      <w:r w:rsidR="00B352F2" w:rsidRPr="008A7F5B">
        <w:t xml:space="preserve"> </w:t>
      </w:r>
      <w:r w:rsidR="00AF46AF" w:rsidRPr="008A7F5B">
        <w:t>in</w:t>
      </w:r>
      <w:r w:rsidR="00B352F2" w:rsidRPr="008A7F5B">
        <w:t xml:space="preserve"> </w:t>
      </w:r>
      <w:proofErr w:type="spellStart"/>
      <w:r w:rsidR="00AF46AF" w:rsidRPr="008A7F5B">
        <w:t>Akka</w:t>
      </w:r>
      <w:proofErr w:type="spellEnd"/>
      <w:r w:rsidR="00B352F2" w:rsidRPr="008A7F5B">
        <w:t xml:space="preserve"> </w:t>
      </w:r>
      <w:r w:rsidR="00AF46AF" w:rsidRPr="008A7F5B">
        <w:t>in</w:t>
      </w:r>
      <w:r w:rsidR="00B352F2" w:rsidRPr="008A7F5B">
        <w:t xml:space="preserve"> </w:t>
      </w:r>
      <w:r w:rsidR="00AF46AF" w:rsidRPr="008A7F5B">
        <w:t>the</w:t>
      </w:r>
      <w:r w:rsidR="00B352F2" w:rsidRPr="008A7F5B">
        <w:t xml:space="preserve"> </w:t>
      </w:r>
      <w:r w:rsidR="00AF46AF" w:rsidRPr="008A7F5B">
        <w:t>preceding</w:t>
      </w:r>
      <w:r w:rsidR="00B352F2" w:rsidRPr="008A7F5B">
        <w:t xml:space="preserve"> </w:t>
      </w:r>
      <w:r w:rsidR="00AF46AF" w:rsidRPr="008A7F5B">
        <w:t>year,</w:t>
      </w:r>
      <w:r w:rsidR="00B352F2" w:rsidRPr="008A7F5B">
        <w:t xml:space="preserve"> </w:t>
      </w:r>
      <w:r w:rsidR="00AF46AF" w:rsidRPr="008A7F5B">
        <w:t>and</w:t>
      </w:r>
      <w:r w:rsidR="00B352F2" w:rsidRPr="008A7F5B">
        <w:t xml:space="preserve"> </w:t>
      </w:r>
      <w:r w:rsidR="00AF46AF" w:rsidRPr="008A7F5B">
        <w:t>how</w:t>
      </w:r>
      <w:r w:rsidR="00B352F2" w:rsidRPr="008A7F5B">
        <w:t xml:space="preserve"> </w:t>
      </w:r>
      <w:r w:rsidR="00394F0E" w:rsidRPr="008A7F5B">
        <w:t>Baha’u’llah</w:t>
      </w:r>
      <w:r w:rsidR="00B352F2" w:rsidRPr="008A7F5B">
        <w:t xml:space="preserve"> </w:t>
      </w:r>
      <w:r w:rsidR="00AF46AF" w:rsidRPr="008A7F5B">
        <w:t>protected</w:t>
      </w:r>
      <w:r w:rsidR="00B352F2" w:rsidRPr="008A7F5B">
        <w:t xml:space="preserve"> </w:t>
      </w:r>
      <w:r w:rsidR="00AF46AF" w:rsidRPr="008A7F5B">
        <w:t>him</w:t>
      </w:r>
      <w:r w:rsidR="00B352F2" w:rsidRPr="008A7F5B">
        <w:t xml:space="preserve"> </w:t>
      </w:r>
      <w:r w:rsidR="00AF46AF" w:rsidRPr="008A7F5B">
        <w:t>and</w:t>
      </w:r>
      <w:r w:rsidR="00B352F2" w:rsidRPr="008A7F5B">
        <w:t xml:space="preserve"> </w:t>
      </w:r>
      <w:r w:rsidR="00AF46AF" w:rsidRPr="008A7F5B">
        <w:t>the</w:t>
      </w:r>
      <w:r w:rsidR="00B352F2" w:rsidRPr="008A7F5B">
        <w:t xml:space="preserve"> </w:t>
      </w:r>
      <w:r w:rsidR="00AF46AF" w:rsidRPr="008A7F5B">
        <w:t>believers</w:t>
      </w:r>
      <w:r w:rsidR="00B352F2" w:rsidRPr="008A7F5B">
        <w:t xml:space="preserve"> </w:t>
      </w:r>
      <w:r w:rsidR="00AF46AF" w:rsidRPr="008A7F5B">
        <w:t>against</w:t>
      </w:r>
      <w:r w:rsidR="00B352F2" w:rsidRPr="008A7F5B">
        <w:t xml:space="preserve"> </w:t>
      </w:r>
      <w:r w:rsidR="00AF46AF" w:rsidRPr="008A7F5B">
        <w:t>the</w:t>
      </w:r>
      <w:r w:rsidR="00B352F2" w:rsidRPr="008A7F5B">
        <w:t xml:space="preserve"> </w:t>
      </w:r>
      <w:r w:rsidR="00AF46AF" w:rsidRPr="008A7F5B">
        <w:t>terrible</w:t>
      </w:r>
      <w:r w:rsidR="00B352F2" w:rsidRPr="008A7F5B">
        <w:t xml:space="preserve"> </w:t>
      </w:r>
      <w:r w:rsidR="00AF46AF" w:rsidRPr="008A7F5B">
        <w:t>seditions</w:t>
      </w:r>
      <w:r w:rsidR="00B352F2" w:rsidRPr="008A7F5B">
        <w:t xml:space="preserve"> </w:t>
      </w:r>
      <w:r w:rsidR="00AF46AF" w:rsidRPr="008A7F5B">
        <w:t>of</w:t>
      </w:r>
      <w:r w:rsidR="00B352F2" w:rsidRPr="008A7F5B">
        <w:t xml:space="preserve"> </w:t>
      </w:r>
      <w:r w:rsidR="00AF46AF" w:rsidRPr="008A7F5B">
        <w:t>their</w:t>
      </w:r>
      <w:r w:rsidR="00B352F2" w:rsidRPr="008A7F5B">
        <w:t xml:space="preserve"> </w:t>
      </w:r>
      <w:r w:rsidR="00AF46AF" w:rsidRPr="008A7F5B">
        <w:t>enemies</w:t>
      </w:r>
      <w:r w:rsidR="00991B2B" w:rsidRPr="008A7F5B">
        <w:t>.</w:t>
      </w:r>
      <w:r w:rsidR="00B352F2" w:rsidRPr="008A7F5B">
        <w:t xml:space="preserve">  </w:t>
      </w:r>
      <w:r w:rsidR="00AF46AF" w:rsidRPr="008A7F5B">
        <w:t>He</w:t>
      </w:r>
      <w:r w:rsidR="00B352F2" w:rsidRPr="008A7F5B">
        <w:t xml:space="preserve"> </w:t>
      </w:r>
      <w:r w:rsidR="00AF46AF" w:rsidRPr="008A7F5B">
        <w:t>said</w:t>
      </w:r>
      <w:r w:rsidR="00B352F2" w:rsidRPr="008A7F5B">
        <w:t xml:space="preserve"> </w:t>
      </w:r>
      <w:r w:rsidR="00AF46AF" w:rsidRPr="008A7F5B">
        <w:t>part</w:t>
      </w:r>
      <w:r w:rsidR="00991B2B" w:rsidRPr="008A7F5B">
        <w:t>:</w:t>
      </w:r>
      <w:r w:rsidR="00B352F2" w:rsidRPr="008A7F5B">
        <w:t xml:space="preserve">  </w:t>
      </w:r>
      <w:r w:rsidR="00991B2B" w:rsidRPr="008A7F5B">
        <w:t>“</w:t>
      </w:r>
      <w:r w:rsidR="00AF46AF" w:rsidRPr="008A7F5B">
        <w:t>Our</w:t>
      </w:r>
      <w:r w:rsidR="00B352F2" w:rsidRPr="008A7F5B">
        <w:t xml:space="preserve"> </w:t>
      </w:r>
      <w:r w:rsidR="00AF46AF" w:rsidRPr="008A7F5B">
        <w:t>shelter</w:t>
      </w:r>
      <w:r w:rsidR="00B352F2" w:rsidRPr="008A7F5B">
        <w:t xml:space="preserve"> </w:t>
      </w:r>
      <w:r w:rsidR="00AF46AF" w:rsidRPr="008A7F5B">
        <w:t>is</w:t>
      </w:r>
      <w:r w:rsidR="00B352F2" w:rsidRPr="008A7F5B">
        <w:t xml:space="preserve"> </w:t>
      </w:r>
      <w:r w:rsidR="00AF46AF" w:rsidRPr="008A7F5B">
        <w:t>strong;</w:t>
      </w:r>
      <w:r w:rsidR="00B352F2" w:rsidRPr="008A7F5B">
        <w:t xml:space="preserve"> </w:t>
      </w:r>
      <w:r w:rsidR="00AF46AF" w:rsidRPr="008A7F5B">
        <w:t>our</w:t>
      </w:r>
      <w:r w:rsidR="00B352F2" w:rsidRPr="008A7F5B">
        <w:t xml:space="preserve"> </w:t>
      </w:r>
      <w:r w:rsidR="00AF46AF" w:rsidRPr="008A7F5B">
        <w:t>protector</w:t>
      </w:r>
      <w:r w:rsidR="00B352F2" w:rsidRPr="008A7F5B">
        <w:t xml:space="preserve"> </w:t>
      </w:r>
      <w:r w:rsidR="00AF46AF" w:rsidRPr="008A7F5B">
        <w:t>is</w:t>
      </w:r>
      <w:r w:rsidR="00B352F2" w:rsidRPr="008A7F5B">
        <w:t xml:space="preserve"> </w:t>
      </w:r>
      <w:r w:rsidR="00AF46AF" w:rsidRPr="008A7F5B">
        <w:t>a</w:t>
      </w:r>
      <w:r w:rsidR="00B352F2" w:rsidRPr="008A7F5B">
        <w:t xml:space="preserve"> </w:t>
      </w:r>
      <w:r w:rsidR="00AF46AF" w:rsidRPr="008A7F5B">
        <w:t>Mighty</w:t>
      </w:r>
      <w:r w:rsidR="00B352F2" w:rsidRPr="008A7F5B">
        <w:t xml:space="preserve"> </w:t>
      </w:r>
      <w:r w:rsidR="00AF46AF" w:rsidRPr="008A7F5B">
        <w:t>One</w:t>
      </w:r>
      <w:r w:rsidR="00991B2B" w:rsidRPr="008A7F5B">
        <w:t>.</w:t>
      </w:r>
      <w:r w:rsidR="00B352F2" w:rsidRPr="008A7F5B">
        <w:t xml:space="preserve">  </w:t>
      </w:r>
      <w:r w:rsidR="00AF46AF" w:rsidRPr="008A7F5B">
        <w:t>He</w:t>
      </w:r>
      <w:r w:rsidR="00B352F2" w:rsidRPr="008A7F5B">
        <w:t xml:space="preserve"> </w:t>
      </w:r>
      <w:r w:rsidR="00AF46AF" w:rsidRPr="008A7F5B">
        <w:t>protected</w:t>
      </w:r>
      <w:r w:rsidR="00B352F2" w:rsidRPr="008A7F5B">
        <w:t xml:space="preserve"> </w:t>
      </w:r>
      <w:r w:rsidR="00AF46AF" w:rsidRPr="008A7F5B">
        <w:t>us</w:t>
      </w:r>
      <w:r w:rsidR="00B352F2" w:rsidRPr="008A7F5B">
        <w:t xml:space="preserve"> </w:t>
      </w:r>
      <w:r w:rsidR="00AF46AF" w:rsidRPr="008A7F5B">
        <w:t>last</w:t>
      </w:r>
      <w:r w:rsidR="00B352F2" w:rsidRPr="008A7F5B">
        <w:t xml:space="preserve"> </w:t>
      </w:r>
      <w:r w:rsidR="00AF46AF" w:rsidRPr="008A7F5B">
        <w:t>year</w:t>
      </w:r>
      <w:r w:rsidR="00B352F2" w:rsidRPr="008A7F5B">
        <w:t xml:space="preserve"> </w:t>
      </w:r>
      <w:r w:rsidR="00AF46AF" w:rsidRPr="008A7F5B">
        <w:t>when</w:t>
      </w:r>
      <w:r w:rsidR="00B352F2" w:rsidRPr="008A7F5B">
        <w:t xml:space="preserve"> </w:t>
      </w:r>
      <w:r w:rsidR="00AF46AF" w:rsidRPr="008A7F5B">
        <w:t>the</w:t>
      </w:r>
      <w:r w:rsidR="00B352F2" w:rsidRPr="008A7F5B">
        <w:t xml:space="preserve"> </w:t>
      </w:r>
      <w:r w:rsidR="00AF46AF" w:rsidRPr="008A7F5B">
        <w:t>enemies</w:t>
      </w:r>
      <w:r w:rsidR="00B352F2" w:rsidRPr="008A7F5B">
        <w:t xml:space="preserve"> </w:t>
      </w:r>
      <w:r w:rsidR="00AF46AF" w:rsidRPr="008A7F5B">
        <w:t>made</w:t>
      </w:r>
      <w:r w:rsidR="00B352F2" w:rsidRPr="008A7F5B">
        <w:t xml:space="preserve"> </w:t>
      </w:r>
      <w:r w:rsidR="00AF46AF" w:rsidRPr="008A7F5B">
        <w:t>such</w:t>
      </w:r>
      <w:r w:rsidR="00B352F2" w:rsidRPr="008A7F5B">
        <w:t xml:space="preserve"> </w:t>
      </w:r>
      <w:r w:rsidR="00AF46AF" w:rsidRPr="008A7F5B">
        <w:t>false</w:t>
      </w:r>
      <w:r w:rsidR="00B352F2" w:rsidRPr="008A7F5B">
        <w:t xml:space="preserve"> </w:t>
      </w:r>
      <w:r w:rsidR="00AF46AF" w:rsidRPr="008A7F5B">
        <w:t>representations</w:t>
      </w:r>
      <w:r w:rsidR="00B352F2" w:rsidRPr="008A7F5B">
        <w:t xml:space="preserve"> </w:t>
      </w:r>
      <w:r w:rsidR="00AF46AF" w:rsidRPr="008A7F5B">
        <w:t>which</w:t>
      </w:r>
      <w:r w:rsidR="00B352F2" w:rsidRPr="008A7F5B">
        <w:t xml:space="preserve"> </w:t>
      </w:r>
      <w:r w:rsidR="00AF46AF" w:rsidRPr="008A7F5B">
        <w:t>might</w:t>
      </w:r>
      <w:r w:rsidR="00B352F2" w:rsidRPr="008A7F5B">
        <w:t xml:space="preserve"> </w:t>
      </w:r>
      <w:r w:rsidR="00AF46AF" w:rsidRPr="008A7F5B">
        <w:t>have</w:t>
      </w:r>
      <w:r w:rsidR="00B352F2" w:rsidRPr="008A7F5B">
        <w:t xml:space="preserve"> </w:t>
      </w:r>
      <w:r w:rsidR="00AF46AF" w:rsidRPr="008A7F5B">
        <w:t>resulted</w:t>
      </w:r>
      <w:r w:rsidR="00B352F2" w:rsidRPr="008A7F5B">
        <w:t xml:space="preserve"> </w:t>
      </w:r>
      <w:r w:rsidR="00AF46AF" w:rsidRPr="008A7F5B">
        <w:t>in</w:t>
      </w:r>
      <w:r w:rsidR="00B352F2" w:rsidRPr="008A7F5B">
        <w:t xml:space="preserve"> </w:t>
      </w:r>
      <w:r w:rsidR="00AF46AF" w:rsidRPr="008A7F5B">
        <w:t>our</w:t>
      </w:r>
      <w:r w:rsidR="00B352F2" w:rsidRPr="008A7F5B">
        <w:t xml:space="preserve"> </w:t>
      </w:r>
      <w:r w:rsidR="00AF46AF" w:rsidRPr="008A7F5B">
        <w:t>destruction</w:t>
      </w:r>
      <w:r w:rsidR="00991B2B" w:rsidRPr="008A7F5B">
        <w:t>.</w:t>
      </w:r>
      <w:r w:rsidR="00B352F2" w:rsidRPr="008A7F5B">
        <w:t xml:space="preserve">  </w:t>
      </w:r>
      <w:r w:rsidR="00AF46AF" w:rsidRPr="008A7F5B">
        <w:t>They</w:t>
      </w:r>
      <w:r w:rsidR="00B352F2" w:rsidRPr="008A7F5B">
        <w:t xml:space="preserve"> </w:t>
      </w:r>
      <w:r w:rsidR="00AF46AF" w:rsidRPr="008A7F5B">
        <w:t>accused</w:t>
      </w:r>
      <w:r w:rsidR="00B352F2" w:rsidRPr="008A7F5B">
        <w:t xml:space="preserve"> </w:t>
      </w:r>
      <w:r w:rsidR="00AF46AF" w:rsidRPr="008A7F5B">
        <w:t>us</w:t>
      </w:r>
      <w:r w:rsidR="00B352F2" w:rsidRPr="008A7F5B">
        <w:t xml:space="preserve"> </w:t>
      </w:r>
      <w:r w:rsidR="00AF46AF" w:rsidRPr="008A7F5B">
        <w:t>before</w:t>
      </w:r>
      <w:r w:rsidR="00B352F2" w:rsidRPr="008A7F5B">
        <w:t xml:space="preserve"> </w:t>
      </w:r>
      <w:r w:rsidR="00AF46AF" w:rsidRPr="008A7F5B">
        <w:t>the</w:t>
      </w:r>
      <w:r w:rsidR="00B352F2" w:rsidRPr="008A7F5B">
        <w:t xml:space="preserve"> </w:t>
      </w:r>
      <w:r w:rsidR="00AF46AF" w:rsidRPr="008A7F5B">
        <w:t>government</w:t>
      </w:r>
      <w:r w:rsidR="00B352F2" w:rsidRPr="008A7F5B">
        <w:t xml:space="preserve"> </w:t>
      </w:r>
      <w:r w:rsidR="00AF46AF" w:rsidRPr="008A7F5B">
        <w:t>of</w:t>
      </w:r>
      <w:r w:rsidR="00B352F2" w:rsidRPr="008A7F5B">
        <w:t xml:space="preserve"> </w:t>
      </w:r>
      <w:r w:rsidR="00AF46AF" w:rsidRPr="008A7F5B">
        <w:t>such</w:t>
      </w:r>
      <w:r w:rsidR="00B352F2" w:rsidRPr="008A7F5B">
        <w:t xml:space="preserve"> </w:t>
      </w:r>
      <w:r w:rsidR="00AF46AF" w:rsidRPr="008A7F5B">
        <w:t>deeds</w:t>
      </w:r>
      <w:r w:rsidR="00B352F2" w:rsidRPr="008A7F5B">
        <w:t xml:space="preserve"> </w:t>
      </w:r>
      <w:r w:rsidR="00AF46AF" w:rsidRPr="008A7F5B">
        <w:t>which</w:t>
      </w:r>
      <w:r w:rsidR="00B352F2" w:rsidRPr="008A7F5B">
        <w:t xml:space="preserve"> </w:t>
      </w:r>
      <w:r w:rsidR="00AF46AF" w:rsidRPr="008A7F5B">
        <w:t>if</w:t>
      </w:r>
      <w:r w:rsidR="00B352F2" w:rsidRPr="008A7F5B">
        <w:t xml:space="preserve"> </w:t>
      </w:r>
      <w:r w:rsidR="00AF46AF" w:rsidRPr="008A7F5B">
        <w:t>anyone</w:t>
      </w:r>
      <w:r w:rsidR="00B352F2" w:rsidRPr="008A7F5B">
        <w:t xml:space="preserve"> </w:t>
      </w:r>
      <w:r w:rsidR="00AF46AF" w:rsidRPr="008A7F5B">
        <w:t>had</w:t>
      </w:r>
      <w:r w:rsidR="00B352F2" w:rsidRPr="008A7F5B">
        <w:t xml:space="preserve"> </w:t>
      </w:r>
      <w:r w:rsidR="00AF46AF" w:rsidRPr="008A7F5B">
        <w:t>committed</w:t>
      </w:r>
      <w:r w:rsidR="00B352F2" w:rsidRPr="008A7F5B">
        <w:t xml:space="preserve"> </w:t>
      </w:r>
      <w:r w:rsidR="00AF46AF" w:rsidRPr="008A7F5B">
        <w:t>he</w:t>
      </w:r>
      <w:r w:rsidR="00B352F2" w:rsidRPr="008A7F5B">
        <w:t xml:space="preserve"> </w:t>
      </w:r>
      <w:r w:rsidR="00AF46AF" w:rsidRPr="008A7F5B">
        <w:t>should</w:t>
      </w:r>
      <w:r w:rsidR="00B352F2" w:rsidRPr="008A7F5B">
        <w:t xml:space="preserve"> </w:t>
      </w:r>
      <w:r w:rsidR="00AF46AF" w:rsidRPr="008A7F5B">
        <w:t>deserve</w:t>
      </w:r>
      <w:r w:rsidR="00B352F2" w:rsidRPr="008A7F5B">
        <w:t xml:space="preserve"> </w:t>
      </w:r>
      <w:r w:rsidR="00AF46AF" w:rsidRPr="008A7F5B">
        <w:t>to</w:t>
      </w:r>
      <w:r w:rsidR="00B352F2" w:rsidRPr="008A7F5B">
        <w:t xml:space="preserve"> </w:t>
      </w:r>
      <w:r w:rsidR="00AF46AF" w:rsidRPr="008A7F5B">
        <w:t>be</w:t>
      </w:r>
      <w:r w:rsidR="00B352F2" w:rsidRPr="008A7F5B">
        <w:t xml:space="preserve"> </w:t>
      </w:r>
      <w:r w:rsidR="00AF46AF" w:rsidRPr="008A7F5B">
        <w:t>condemned</w:t>
      </w:r>
      <w:r w:rsidR="00B352F2" w:rsidRPr="008A7F5B">
        <w:t xml:space="preserve"> </w:t>
      </w:r>
      <w:r w:rsidR="00AF46AF" w:rsidRPr="008A7F5B">
        <w:t>to</w:t>
      </w:r>
      <w:r w:rsidR="00B352F2" w:rsidRPr="008A7F5B">
        <w:t xml:space="preserve"> </w:t>
      </w:r>
      <w:r w:rsidR="00AF46AF" w:rsidRPr="008A7F5B">
        <w:t>death</w:t>
      </w:r>
      <w:r w:rsidR="00991B2B" w:rsidRPr="008A7F5B">
        <w:t>.</w:t>
      </w:r>
      <w:r w:rsidR="00B352F2" w:rsidRPr="008A7F5B">
        <w:t xml:space="preserve">  </w:t>
      </w:r>
      <w:r w:rsidR="00AF46AF" w:rsidRPr="008A7F5B">
        <w:t>For</w:t>
      </w:r>
      <w:r w:rsidR="00B352F2" w:rsidRPr="008A7F5B">
        <w:t xml:space="preserve"> </w:t>
      </w:r>
      <w:r w:rsidR="00AF46AF" w:rsidRPr="008A7F5B">
        <w:t>instance,</w:t>
      </w:r>
      <w:r w:rsidR="00B352F2" w:rsidRPr="008A7F5B">
        <w:t xml:space="preserve"> </w:t>
      </w:r>
      <w:r w:rsidR="00AF46AF" w:rsidRPr="008A7F5B">
        <w:t>they</w:t>
      </w:r>
      <w:r w:rsidR="00B352F2" w:rsidRPr="008A7F5B">
        <w:t xml:space="preserve"> </w:t>
      </w:r>
      <w:r w:rsidR="00AF46AF" w:rsidRPr="008A7F5B">
        <w:t>asserted</w:t>
      </w:r>
      <w:r w:rsidR="00B352F2" w:rsidRPr="008A7F5B">
        <w:t xml:space="preserve"> </w:t>
      </w:r>
      <w:r w:rsidR="00AF46AF" w:rsidRPr="008A7F5B">
        <w:t>that</w:t>
      </w:r>
      <w:r w:rsidR="00B352F2" w:rsidRPr="008A7F5B">
        <w:t xml:space="preserve"> </w:t>
      </w:r>
      <w:r w:rsidR="00AF46AF" w:rsidRPr="008A7F5B">
        <w:t>we</w:t>
      </w:r>
      <w:r w:rsidR="00B352F2" w:rsidRPr="008A7F5B">
        <w:t xml:space="preserve"> </w:t>
      </w:r>
      <w:r w:rsidR="00AF46AF" w:rsidRPr="008A7F5B">
        <w:t>had</w:t>
      </w:r>
      <w:r w:rsidR="00B352F2" w:rsidRPr="008A7F5B">
        <w:t xml:space="preserve"> </w:t>
      </w:r>
      <w:r w:rsidR="00AF46AF" w:rsidRPr="008A7F5B">
        <w:t>founded</w:t>
      </w:r>
      <w:r w:rsidR="00B352F2" w:rsidRPr="008A7F5B">
        <w:t xml:space="preserve"> </w:t>
      </w:r>
      <w:r w:rsidR="00AF46AF" w:rsidRPr="008A7F5B">
        <w:t>a</w:t>
      </w:r>
      <w:r w:rsidR="00B352F2" w:rsidRPr="008A7F5B">
        <w:t xml:space="preserve"> </w:t>
      </w:r>
      <w:r w:rsidR="00AF46AF" w:rsidRPr="008A7F5B">
        <w:t>new</w:t>
      </w:r>
      <w:r w:rsidR="00B352F2" w:rsidRPr="008A7F5B">
        <w:t xml:space="preserve"> </w:t>
      </w:r>
      <w:r w:rsidR="00AF46AF" w:rsidRPr="008A7F5B">
        <w:t>dynasty</w:t>
      </w:r>
      <w:r w:rsidR="00B352F2" w:rsidRPr="008A7F5B">
        <w:t xml:space="preserve"> </w:t>
      </w:r>
      <w:r w:rsidR="00AF46AF" w:rsidRPr="008A7F5B">
        <w:t>and</w:t>
      </w:r>
      <w:r w:rsidR="00B352F2" w:rsidRPr="008A7F5B">
        <w:t xml:space="preserve"> </w:t>
      </w:r>
      <w:r w:rsidR="00AF46AF" w:rsidRPr="008A7F5B">
        <w:t>established</w:t>
      </w:r>
      <w:r w:rsidR="00B352F2" w:rsidRPr="008A7F5B">
        <w:t xml:space="preserve"> </w:t>
      </w:r>
      <w:r w:rsidR="00AF46AF" w:rsidRPr="008A7F5B">
        <w:t>a</w:t>
      </w:r>
      <w:r w:rsidR="00B352F2" w:rsidRPr="008A7F5B">
        <w:t xml:space="preserve"> </w:t>
      </w:r>
      <w:r w:rsidR="00AF46AF" w:rsidRPr="008A7F5B">
        <w:t>new</w:t>
      </w:r>
      <w:r w:rsidR="00B352F2" w:rsidRPr="008A7F5B">
        <w:t xml:space="preserve"> </w:t>
      </w:r>
      <w:r w:rsidR="00AF46AF" w:rsidRPr="008A7F5B">
        <w:t>religion</w:t>
      </w:r>
      <w:r w:rsidR="00991B2B" w:rsidRPr="008A7F5B">
        <w:t>.</w:t>
      </w:r>
      <w:r w:rsidR="00B352F2" w:rsidRPr="008A7F5B">
        <w:t xml:space="preserve">  </w:t>
      </w:r>
      <w:r w:rsidR="00AF46AF" w:rsidRPr="008A7F5B">
        <w:t>The</w:t>
      </w:r>
      <w:r w:rsidR="00B352F2" w:rsidRPr="008A7F5B">
        <w:t xml:space="preserve"> </w:t>
      </w:r>
      <w:r w:rsidR="00AF46AF" w:rsidRPr="008A7F5B">
        <w:t>enemies</w:t>
      </w:r>
      <w:r w:rsidR="00B352F2" w:rsidRPr="008A7F5B">
        <w:t xml:space="preserve"> </w:t>
      </w:r>
      <w:r w:rsidR="00AF46AF" w:rsidRPr="008A7F5B">
        <w:t>even</w:t>
      </w:r>
      <w:r w:rsidR="00B352F2" w:rsidRPr="008A7F5B">
        <w:t xml:space="preserve"> </w:t>
      </w:r>
      <w:r w:rsidR="00AF46AF" w:rsidRPr="008A7F5B">
        <w:t>made</w:t>
      </w:r>
      <w:r w:rsidR="00B352F2" w:rsidRPr="008A7F5B">
        <w:t xml:space="preserve"> </w:t>
      </w:r>
      <w:r w:rsidR="00AF46AF" w:rsidRPr="008A7F5B">
        <w:t>a</w:t>
      </w:r>
      <w:r w:rsidR="00B352F2" w:rsidRPr="008A7F5B">
        <w:t xml:space="preserve"> </w:t>
      </w:r>
      <w:r w:rsidR="00AF46AF" w:rsidRPr="008A7F5B">
        <w:t>banner</w:t>
      </w:r>
      <w:r w:rsidR="00B352F2" w:rsidRPr="008A7F5B">
        <w:t xml:space="preserve"> </w:t>
      </w:r>
      <w:r w:rsidR="00AF46AF" w:rsidRPr="008A7F5B">
        <w:t>on</w:t>
      </w:r>
      <w:r w:rsidR="00B352F2" w:rsidRPr="008A7F5B">
        <w:t xml:space="preserve"> </w:t>
      </w:r>
      <w:r w:rsidR="00AF46AF" w:rsidRPr="008A7F5B">
        <w:t>which</w:t>
      </w:r>
      <w:r w:rsidR="00B352F2" w:rsidRPr="008A7F5B">
        <w:t xml:space="preserve"> </w:t>
      </w:r>
      <w:r w:rsidR="00AF46AF" w:rsidRPr="008A7F5B">
        <w:t>they</w:t>
      </w:r>
      <w:r w:rsidR="00B352F2" w:rsidRPr="008A7F5B">
        <w:t xml:space="preserve"> </w:t>
      </w:r>
      <w:r w:rsidR="00AF46AF" w:rsidRPr="008A7F5B">
        <w:t>displayed</w:t>
      </w:r>
      <w:r w:rsidR="00B352F2" w:rsidRPr="008A7F5B">
        <w:t xml:space="preserve"> </w:t>
      </w:r>
      <w:r w:rsidR="00AF46AF" w:rsidRPr="008A7F5B">
        <w:t>the</w:t>
      </w:r>
      <w:r w:rsidR="00B352F2" w:rsidRPr="008A7F5B">
        <w:t xml:space="preserve"> </w:t>
      </w:r>
      <w:r w:rsidR="00AF46AF" w:rsidRPr="008A7F5B">
        <w:t>Holy</w:t>
      </w:r>
      <w:r w:rsidR="00B352F2" w:rsidRPr="008A7F5B">
        <w:t xml:space="preserve"> </w:t>
      </w:r>
      <w:r w:rsidR="00AF46AF" w:rsidRPr="008A7F5B">
        <w:t>Words</w:t>
      </w:r>
      <w:r w:rsidR="00B352F2" w:rsidRPr="008A7F5B">
        <w:t xml:space="preserve"> </w:t>
      </w:r>
      <w:r w:rsidR="00991B2B" w:rsidRPr="008A7F5B">
        <w:t>‘</w:t>
      </w:r>
      <w:proofErr w:type="spellStart"/>
      <w:r w:rsidR="00AF46AF" w:rsidRPr="008A7F5B">
        <w:t>Ya-Baha</w:t>
      </w:r>
      <w:r w:rsidR="008A7F5B">
        <w:t>’</w:t>
      </w:r>
      <w:r w:rsidR="00AF46AF" w:rsidRPr="008A7F5B">
        <w:t>u</w:t>
      </w:r>
      <w:r w:rsidR="008A7F5B">
        <w:t>’</w:t>
      </w:r>
      <w:r w:rsidR="00AF46AF" w:rsidRPr="008A7F5B">
        <w:t>l-Abha</w:t>
      </w:r>
      <w:proofErr w:type="spellEnd"/>
      <w:r w:rsidR="00AF46AF" w:rsidRPr="008A7F5B">
        <w:t>!</w:t>
      </w:r>
      <w:r w:rsidR="00991B2B" w:rsidRPr="008A7F5B">
        <w:t>’</w:t>
      </w:r>
      <w:r w:rsidR="00AF46AF" w:rsidRPr="008A7F5B">
        <w:t>,</w:t>
      </w:r>
      <w:r w:rsidR="00B352F2" w:rsidRPr="008A7F5B">
        <w:t xml:space="preserve"> </w:t>
      </w:r>
      <w:r w:rsidR="00AF46AF" w:rsidRPr="008A7F5B">
        <w:t>and</w:t>
      </w:r>
      <w:r w:rsidR="00B352F2" w:rsidRPr="008A7F5B">
        <w:t xml:space="preserve"> </w:t>
      </w:r>
      <w:r w:rsidR="00AF46AF" w:rsidRPr="008A7F5B">
        <w:t>sent</w:t>
      </w:r>
      <w:r w:rsidR="00B352F2" w:rsidRPr="008A7F5B">
        <w:t xml:space="preserve"> </w:t>
      </w:r>
      <w:r w:rsidR="00AF46AF" w:rsidRPr="008A7F5B">
        <w:t>it</w:t>
      </w:r>
      <w:r w:rsidR="00B352F2" w:rsidRPr="008A7F5B">
        <w:t xml:space="preserve"> </w:t>
      </w:r>
      <w:r w:rsidR="00AF46AF" w:rsidRPr="008A7F5B">
        <w:t>to</w:t>
      </w:r>
      <w:r w:rsidR="00B352F2" w:rsidRPr="008A7F5B">
        <w:t xml:space="preserve"> </w:t>
      </w:r>
      <w:r w:rsidR="008A7F5B">
        <w:t>t</w:t>
      </w:r>
      <w:r w:rsidR="00AF46AF" w:rsidRPr="008A7F5B">
        <w:t>he</w:t>
      </w:r>
      <w:r w:rsidR="00B352F2" w:rsidRPr="008A7F5B">
        <w:t xml:space="preserve"> </w:t>
      </w:r>
      <w:r w:rsidR="00AF46AF" w:rsidRPr="008A7F5B">
        <w:t>Porte,</w:t>
      </w:r>
      <w:r w:rsidR="00EC0A22" w:rsidRPr="00FB112F">
        <w:rPr>
          <w:rStyle w:val="FootnoteReference"/>
        </w:rPr>
        <w:footnoteReference w:id="38"/>
      </w:r>
      <w:r w:rsidR="00B352F2" w:rsidRPr="008A7F5B">
        <w:t xml:space="preserve"> </w:t>
      </w:r>
      <w:r w:rsidR="00AF46AF" w:rsidRPr="008A7F5B">
        <w:t>saying</w:t>
      </w:r>
      <w:r w:rsidR="00B352F2" w:rsidRPr="008A7F5B">
        <w:t xml:space="preserve"> </w:t>
      </w:r>
      <w:r w:rsidR="00AF46AF" w:rsidRPr="008A7F5B">
        <w:t>that</w:t>
      </w:r>
      <w:r w:rsidR="00B352F2" w:rsidRPr="008A7F5B">
        <w:t xml:space="preserve"> </w:t>
      </w:r>
      <w:r w:rsidR="00AF46AF" w:rsidRPr="008A7F5B">
        <w:t>we</w:t>
      </w:r>
      <w:r w:rsidR="00B352F2" w:rsidRPr="008A7F5B">
        <w:t xml:space="preserve"> </w:t>
      </w:r>
      <w:r w:rsidR="00AF46AF" w:rsidRPr="008A7F5B">
        <w:t>had</w:t>
      </w:r>
      <w:r w:rsidR="00B352F2" w:rsidRPr="008A7F5B">
        <w:t xml:space="preserve"> </w:t>
      </w:r>
      <w:r w:rsidR="00AF46AF" w:rsidRPr="008A7F5B">
        <w:t>hoisted</w:t>
      </w:r>
      <w:r w:rsidR="00B352F2" w:rsidRPr="008A7F5B">
        <w:t xml:space="preserve"> </w:t>
      </w:r>
      <w:r w:rsidR="00AF46AF" w:rsidRPr="008A7F5B">
        <w:t>that</w:t>
      </w:r>
      <w:r w:rsidR="00B352F2" w:rsidRPr="008A7F5B">
        <w:t xml:space="preserve"> </w:t>
      </w:r>
      <w:r w:rsidR="00AF46AF" w:rsidRPr="008A7F5B">
        <w:t>banner</w:t>
      </w:r>
      <w:r w:rsidR="00B352F2" w:rsidRPr="008A7F5B">
        <w:t xml:space="preserve"> </w:t>
      </w:r>
      <w:r w:rsidR="00AF46AF" w:rsidRPr="008A7F5B">
        <w:t>and</w:t>
      </w:r>
      <w:r w:rsidR="00B352F2" w:rsidRPr="008A7F5B">
        <w:t xml:space="preserve"> </w:t>
      </w:r>
      <w:r w:rsidR="00AF46AF" w:rsidRPr="008A7F5B">
        <w:t>carried</w:t>
      </w:r>
      <w:r w:rsidR="00B352F2" w:rsidRPr="008A7F5B">
        <w:t xml:space="preserve"> </w:t>
      </w:r>
      <w:r w:rsidR="00AF46AF" w:rsidRPr="008A7F5B">
        <w:t>it</w:t>
      </w:r>
      <w:r w:rsidR="00B352F2" w:rsidRPr="008A7F5B">
        <w:t xml:space="preserve"> </w:t>
      </w:r>
      <w:r w:rsidR="00AF46AF" w:rsidRPr="008A7F5B">
        <w:t>through</w:t>
      </w:r>
      <w:r w:rsidR="00B352F2" w:rsidRPr="008A7F5B">
        <w:t xml:space="preserve"> </w:t>
      </w:r>
      <w:r w:rsidR="00AF46AF" w:rsidRPr="008A7F5B">
        <w:t>the</w:t>
      </w:r>
      <w:r w:rsidR="00B352F2" w:rsidRPr="008A7F5B">
        <w:t xml:space="preserve"> </w:t>
      </w:r>
      <w:r w:rsidR="00AF46AF" w:rsidRPr="008A7F5B">
        <w:t>city</w:t>
      </w:r>
      <w:r w:rsidR="00B352F2" w:rsidRPr="008A7F5B">
        <w:t xml:space="preserve"> </w:t>
      </w:r>
      <w:r w:rsidR="00AF46AF" w:rsidRPr="008A7F5B">
        <w:t>among</w:t>
      </w:r>
      <w:r w:rsidR="00B352F2" w:rsidRPr="008A7F5B">
        <w:t xml:space="preserve"> </w:t>
      </w:r>
      <w:r w:rsidR="00AF46AF" w:rsidRPr="008A7F5B">
        <w:t>the</w:t>
      </w:r>
      <w:r w:rsidR="00B352F2" w:rsidRPr="008A7F5B">
        <w:t xml:space="preserve"> </w:t>
      </w:r>
      <w:r w:rsidR="00AF46AF" w:rsidRPr="008A7F5B">
        <w:t>tribes</w:t>
      </w:r>
      <w:r w:rsidR="00B352F2" w:rsidRPr="008A7F5B">
        <w:t xml:space="preserve"> </w:t>
      </w:r>
      <w:r w:rsidR="00AF46AF" w:rsidRPr="008A7F5B">
        <w:t>of</w:t>
      </w:r>
      <w:r w:rsidR="00B352F2" w:rsidRPr="008A7F5B">
        <w:t xml:space="preserve"> </w:t>
      </w:r>
      <w:r w:rsidR="00AF46AF" w:rsidRPr="008A7F5B">
        <w:t>the</w:t>
      </w:r>
      <w:r w:rsidR="00B352F2" w:rsidRPr="008A7F5B">
        <w:t xml:space="preserve"> </w:t>
      </w:r>
      <w:r w:rsidR="00AF46AF" w:rsidRPr="008A7F5B">
        <w:t>Arabs</w:t>
      </w:r>
      <w:r w:rsidR="00B352F2" w:rsidRPr="008A7F5B">
        <w:t xml:space="preserve"> </w:t>
      </w:r>
      <w:r w:rsidR="00AF46AF" w:rsidRPr="008A7F5B">
        <w:t>and</w:t>
      </w:r>
      <w:r w:rsidR="00B352F2" w:rsidRPr="008A7F5B">
        <w:t xml:space="preserve"> </w:t>
      </w:r>
      <w:r w:rsidR="00AF46AF" w:rsidRPr="008A7F5B">
        <w:t>incited</w:t>
      </w:r>
      <w:r w:rsidR="00B352F2" w:rsidRPr="008A7F5B">
        <w:t xml:space="preserve"> </w:t>
      </w:r>
      <w:r w:rsidR="00AF46AF" w:rsidRPr="008A7F5B">
        <w:t>the</w:t>
      </w:r>
      <w:r w:rsidR="00B352F2" w:rsidRPr="008A7F5B">
        <w:t xml:space="preserve"> </w:t>
      </w:r>
      <w:r w:rsidR="00AF46AF" w:rsidRPr="008A7F5B">
        <w:t>Arabs</w:t>
      </w:r>
      <w:r w:rsidR="00B352F2" w:rsidRPr="008A7F5B">
        <w:t xml:space="preserve"> </w:t>
      </w:r>
      <w:r w:rsidR="00AF46AF" w:rsidRPr="008A7F5B">
        <w:t>to</w:t>
      </w:r>
      <w:r w:rsidR="00B352F2" w:rsidRPr="008A7F5B">
        <w:t xml:space="preserve"> </w:t>
      </w:r>
      <w:r w:rsidR="00AF46AF" w:rsidRPr="008A7F5B">
        <w:t>rally</w:t>
      </w:r>
      <w:r w:rsidR="00B352F2" w:rsidRPr="008A7F5B">
        <w:t xml:space="preserve"> </w:t>
      </w:r>
      <w:r w:rsidR="00AF46AF" w:rsidRPr="008A7F5B">
        <w:t>around</w:t>
      </w:r>
      <w:r w:rsidR="00B352F2" w:rsidRPr="008A7F5B">
        <w:t xml:space="preserve"> </w:t>
      </w:r>
      <w:r w:rsidR="00AF46AF" w:rsidRPr="008A7F5B">
        <w:t>us</w:t>
      </w:r>
      <w:r w:rsidR="00B352F2" w:rsidRPr="008A7F5B">
        <w:t xml:space="preserve"> </w:t>
      </w:r>
      <w:r w:rsidR="00AF46AF" w:rsidRPr="008A7F5B">
        <w:t>to</w:t>
      </w:r>
      <w:r w:rsidR="00B352F2" w:rsidRPr="008A7F5B">
        <w:t xml:space="preserve"> </w:t>
      </w:r>
      <w:r w:rsidR="00AF46AF" w:rsidRPr="008A7F5B">
        <w:t>raise</w:t>
      </w:r>
      <w:r w:rsidR="00B352F2" w:rsidRPr="008A7F5B">
        <w:t xml:space="preserve"> </w:t>
      </w:r>
      <w:r w:rsidR="00AF46AF" w:rsidRPr="008A7F5B">
        <w:t>a</w:t>
      </w:r>
      <w:r w:rsidR="00B352F2" w:rsidRPr="008A7F5B">
        <w:t xml:space="preserve"> </w:t>
      </w:r>
      <w:r w:rsidR="00AF46AF" w:rsidRPr="008A7F5B">
        <w:t>revolt</w:t>
      </w:r>
      <w:r w:rsidR="00991B2B" w:rsidRPr="008A7F5B">
        <w:t>.</w:t>
      </w:r>
      <w:r w:rsidR="00B352F2" w:rsidRPr="008A7F5B">
        <w:t xml:space="preserve">  </w:t>
      </w:r>
      <w:r w:rsidR="00AF46AF" w:rsidRPr="008A7F5B">
        <w:t>They</w:t>
      </w:r>
      <w:r w:rsidR="00B352F2" w:rsidRPr="008A7F5B">
        <w:t xml:space="preserve"> </w:t>
      </w:r>
      <w:r w:rsidR="00AF46AF" w:rsidRPr="008A7F5B">
        <w:t>even</w:t>
      </w:r>
      <w:r w:rsidR="00B352F2" w:rsidRPr="008A7F5B">
        <w:t xml:space="preserve"> </w:t>
      </w:r>
      <w:r w:rsidR="00AF46AF" w:rsidRPr="008A7F5B">
        <w:t>said</w:t>
      </w:r>
      <w:r w:rsidR="00B352F2" w:rsidRPr="008A7F5B">
        <w:t xml:space="preserve"> </w:t>
      </w:r>
      <w:r w:rsidR="00AF46AF" w:rsidRPr="008A7F5B">
        <w:t>the</w:t>
      </w:r>
      <w:r w:rsidR="00B352F2" w:rsidRPr="008A7F5B">
        <w:t xml:space="preserve"> </w:t>
      </w:r>
      <w:r w:rsidR="00AF46AF" w:rsidRPr="008A7F5B">
        <w:t>Arabs</w:t>
      </w:r>
      <w:r w:rsidR="00B352F2" w:rsidRPr="008A7F5B">
        <w:t xml:space="preserve"> </w:t>
      </w:r>
      <w:r w:rsidR="00AF46AF" w:rsidRPr="008A7F5B">
        <w:t>had</w:t>
      </w:r>
      <w:r w:rsidR="00B352F2" w:rsidRPr="008A7F5B">
        <w:t xml:space="preserve"> </w:t>
      </w:r>
      <w:r w:rsidR="00AF46AF" w:rsidRPr="008A7F5B">
        <w:t>responded</w:t>
      </w:r>
      <w:r w:rsidR="00B352F2" w:rsidRPr="008A7F5B">
        <w:t xml:space="preserve"> </w:t>
      </w:r>
      <w:r w:rsidR="00AF46AF" w:rsidRPr="008A7F5B">
        <w:t>to</w:t>
      </w:r>
      <w:r w:rsidR="00B352F2" w:rsidRPr="008A7F5B">
        <w:t xml:space="preserve"> </w:t>
      </w:r>
      <w:r w:rsidR="00AF46AF" w:rsidRPr="008A7F5B">
        <w:t>our</w:t>
      </w:r>
      <w:r w:rsidR="00B352F2" w:rsidRPr="008A7F5B">
        <w:t xml:space="preserve"> </w:t>
      </w:r>
      <w:r w:rsidR="00AF46AF" w:rsidRPr="008A7F5B">
        <w:t>summons,</w:t>
      </w:r>
      <w:r w:rsidR="00B352F2" w:rsidRPr="008A7F5B">
        <w:t xml:space="preserve"> </w:t>
      </w:r>
      <w:r w:rsidR="00AF46AF" w:rsidRPr="008A7F5B">
        <w:t>had</w:t>
      </w:r>
      <w:r w:rsidR="00B352F2" w:rsidRPr="008A7F5B">
        <w:t xml:space="preserve"> </w:t>
      </w:r>
      <w:r w:rsidR="00AF46AF" w:rsidRPr="008A7F5B">
        <w:t>all</w:t>
      </w:r>
      <w:r w:rsidR="00B352F2" w:rsidRPr="008A7F5B">
        <w:t xml:space="preserve"> </w:t>
      </w:r>
      <w:r w:rsidR="00AF46AF" w:rsidRPr="008A7F5B">
        <w:t>become</w:t>
      </w:r>
      <w:r w:rsidR="00B352F2" w:rsidRPr="008A7F5B">
        <w:t xml:space="preserve"> </w:t>
      </w:r>
      <w:r w:rsidR="0084019A" w:rsidRPr="008A7F5B">
        <w:t>Baha’i</w:t>
      </w:r>
      <w:r w:rsidR="00AF46AF" w:rsidRPr="008A7F5B">
        <w:t>s</w:t>
      </w:r>
      <w:r w:rsidR="00B352F2" w:rsidRPr="008A7F5B">
        <w:t xml:space="preserve"> </w:t>
      </w:r>
      <w:r w:rsidR="00AF46AF" w:rsidRPr="008A7F5B">
        <w:t>and</w:t>
      </w:r>
      <w:r w:rsidR="00B352F2" w:rsidRPr="008A7F5B">
        <w:t xml:space="preserve"> </w:t>
      </w:r>
      <w:r w:rsidR="00AF46AF" w:rsidRPr="008A7F5B">
        <w:t>were</w:t>
      </w:r>
      <w:r w:rsidR="00B352F2" w:rsidRPr="008A7F5B">
        <w:t xml:space="preserve"> </w:t>
      </w:r>
      <w:r w:rsidR="00AF46AF" w:rsidRPr="008A7F5B">
        <w:t>ready</w:t>
      </w:r>
      <w:r w:rsidR="00B352F2" w:rsidRPr="008A7F5B">
        <w:t xml:space="preserve"> </w:t>
      </w:r>
      <w:r w:rsidR="00AF46AF" w:rsidRPr="008A7F5B">
        <w:t>for</w:t>
      </w:r>
      <w:r w:rsidR="00B352F2" w:rsidRPr="008A7F5B">
        <w:t xml:space="preserve"> </w:t>
      </w:r>
      <w:r w:rsidR="00AF46AF" w:rsidRPr="008A7F5B">
        <w:t>action</w:t>
      </w:r>
      <w:r w:rsidR="00B352F2" w:rsidRPr="008A7F5B">
        <w:t xml:space="preserve"> </w:t>
      </w:r>
      <w:r w:rsidR="00AF46AF" w:rsidRPr="008A7F5B">
        <w:t>against</w:t>
      </w:r>
      <w:r w:rsidR="00B352F2" w:rsidRPr="008A7F5B">
        <w:t xml:space="preserve"> </w:t>
      </w:r>
      <w:r w:rsidR="00AF46AF" w:rsidRPr="008A7F5B">
        <w:t>the</w:t>
      </w:r>
      <w:r w:rsidR="00B352F2" w:rsidRPr="008A7F5B">
        <w:t xml:space="preserve"> </w:t>
      </w:r>
      <w:r w:rsidR="00AF46AF" w:rsidRPr="008A7F5B">
        <w:t>government!</w:t>
      </w:r>
      <w:r w:rsidR="00B352F2" w:rsidRPr="008A7F5B">
        <w:t xml:space="preserve"> </w:t>
      </w:r>
      <w:r w:rsidR="008A7F5B">
        <w:t xml:space="preserve"> </w:t>
      </w:r>
      <w:r w:rsidR="00AF46AF" w:rsidRPr="008A7F5B">
        <w:t>They</w:t>
      </w:r>
      <w:r w:rsidR="00B352F2" w:rsidRPr="008A7F5B">
        <w:t xml:space="preserve"> </w:t>
      </w:r>
      <w:r w:rsidR="00AF46AF" w:rsidRPr="008A7F5B">
        <w:t>even</w:t>
      </w:r>
      <w:r w:rsidR="00B352F2" w:rsidRPr="008A7F5B">
        <w:t xml:space="preserve"> </w:t>
      </w:r>
      <w:r w:rsidR="00AF46AF" w:rsidRPr="008A7F5B">
        <w:t>sent</w:t>
      </w:r>
      <w:r w:rsidR="00B352F2" w:rsidRPr="008A7F5B">
        <w:t xml:space="preserve"> </w:t>
      </w:r>
      <w:r w:rsidR="00AF46AF" w:rsidRPr="008A7F5B">
        <w:t>the</w:t>
      </w:r>
      <w:r w:rsidR="00B352F2" w:rsidRPr="008A7F5B">
        <w:t xml:space="preserve"> </w:t>
      </w:r>
      <w:r w:rsidR="00AF46AF" w:rsidRPr="008A7F5B">
        <w:t>absurd</w:t>
      </w:r>
      <w:r w:rsidR="00B352F2" w:rsidRPr="008A7F5B">
        <w:t xml:space="preserve"> </w:t>
      </w:r>
      <w:r w:rsidR="00AF46AF" w:rsidRPr="008A7F5B">
        <w:t>report</w:t>
      </w:r>
      <w:r w:rsidR="00B352F2" w:rsidRPr="008A7F5B">
        <w:t xml:space="preserve"> </w:t>
      </w:r>
      <w:r w:rsidR="00AF46AF" w:rsidRPr="008A7F5B">
        <w:t>that</w:t>
      </w:r>
      <w:r w:rsidR="00B352F2" w:rsidRPr="008A7F5B">
        <w:t xml:space="preserve"> </w:t>
      </w:r>
      <w:r w:rsidR="00AF46AF" w:rsidRPr="008A7F5B">
        <w:t>we</w:t>
      </w:r>
      <w:r w:rsidR="00B352F2" w:rsidRPr="008A7F5B">
        <w:t xml:space="preserve"> </w:t>
      </w:r>
      <w:r w:rsidR="00AF46AF" w:rsidRPr="008A7F5B">
        <w:t>had</w:t>
      </w:r>
      <w:r w:rsidR="00B352F2" w:rsidRPr="008A7F5B">
        <w:t xml:space="preserve"> </w:t>
      </w:r>
      <w:r w:rsidR="00AF46AF" w:rsidRPr="008A7F5B">
        <w:t>created</w:t>
      </w:r>
      <w:r w:rsidR="00B352F2" w:rsidRPr="008A7F5B">
        <w:t xml:space="preserve"> </w:t>
      </w:r>
      <w:r w:rsidR="00AF46AF" w:rsidRPr="008A7F5B">
        <w:t>a</w:t>
      </w:r>
      <w:r w:rsidR="00B352F2" w:rsidRPr="008A7F5B">
        <w:t xml:space="preserve"> </w:t>
      </w:r>
      <w:r w:rsidR="00AF46AF" w:rsidRPr="008A7F5B">
        <w:t>new</w:t>
      </w:r>
      <w:r w:rsidR="00B352F2" w:rsidRPr="008A7F5B">
        <w:t xml:space="preserve"> </w:t>
      </w:r>
      <w:r w:rsidR="00AF46AF" w:rsidRPr="008A7F5B">
        <w:t>Mecca,</w:t>
      </w:r>
      <w:r w:rsidR="00B352F2" w:rsidRPr="008A7F5B">
        <w:t xml:space="preserve"> </w:t>
      </w:r>
      <w:r w:rsidR="00AF46AF" w:rsidRPr="008A7F5B">
        <w:t>i.e.,</w:t>
      </w:r>
      <w:r w:rsidR="00B352F2" w:rsidRPr="008A7F5B">
        <w:t xml:space="preserve"> </w:t>
      </w:r>
      <w:r w:rsidR="00AF46AF" w:rsidRPr="008A7F5B">
        <w:t>the</w:t>
      </w:r>
      <w:r w:rsidR="00B352F2" w:rsidRPr="008A7F5B">
        <w:t xml:space="preserve"> </w:t>
      </w:r>
      <w:r w:rsidR="00AF46AF" w:rsidRPr="008A7F5B">
        <w:t>Holy</w:t>
      </w:r>
      <w:r w:rsidR="00B352F2" w:rsidRPr="008A7F5B">
        <w:t xml:space="preserve"> </w:t>
      </w:r>
      <w:r w:rsidR="00AF46AF" w:rsidRPr="008A7F5B">
        <w:t>Tomb</w:t>
      </w:r>
      <w:r w:rsidR="00B352F2" w:rsidRPr="008A7F5B">
        <w:t xml:space="preserve"> </w:t>
      </w:r>
      <w:r w:rsidR="00AF46AF" w:rsidRPr="008A7F5B">
        <w:t>of</w:t>
      </w:r>
      <w:r w:rsidR="00B352F2" w:rsidRPr="008A7F5B">
        <w:t xml:space="preserve"> </w:t>
      </w:r>
      <w:r w:rsidR="00394F0E" w:rsidRPr="008A7F5B">
        <w:t>Baha’u’llah</w:t>
      </w:r>
      <w:r w:rsidR="00AF46AF" w:rsidRPr="008A7F5B">
        <w:t>,</w:t>
      </w:r>
      <w:r w:rsidR="00B352F2" w:rsidRPr="008A7F5B">
        <w:t xml:space="preserve"> </w:t>
      </w:r>
      <w:r w:rsidR="00AF46AF" w:rsidRPr="008A7F5B">
        <w:t>and</w:t>
      </w:r>
      <w:r w:rsidR="00B352F2" w:rsidRPr="008A7F5B">
        <w:t xml:space="preserve"> </w:t>
      </w:r>
      <w:r w:rsidR="00AF46AF" w:rsidRPr="008A7F5B">
        <w:t>a</w:t>
      </w:r>
      <w:r w:rsidR="00B352F2" w:rsidRPr="008A7F5B">
        <w:t xml:space="preserve"> </w:t>
      </w:r>
      <w:r w:rsidR="00AF46AF" w:rsidRPr="008A7F5B">
        <w:t>new</w:t>
      </w:r>
      <w:r w:rsidR="00B352F2" w:rsidRPr="008A7F5B">
        <w:t xml:space="preserve"> </w:t>
      </w:r>
      <w:r w:rsidR="00AF46AF" w:rsidRPr="008A7F5B">
        <w:t>Medina,</w:t>
      </w:r>
      <w:r w:rsidR="00B352F2" w:rsidRPr="008A7F5B">
        <w:t xml:space="preserve"> </w:t>
      </w:r>
      <w:r w:rsidR="00AF46AF" w:rsidRPr="008A7F5B">
        <w:t>i.e.,</w:t>
      </w:r>
      <w:r w:rsidR="00B352F2" w:rsidRPr="008A7F5B">
        <w:t xml:space="preserve"> </w:t>
      </w:r>
      <w:r w:rsidR="00AF46AF" w:rsidRPr="008A7F5B">
        <w:t>the</w:t>
      </w:r>
      <w:r w:rsidR="00B352F2" w:rsidRPr="008A7F5B">
        <w:t xml:space="preserve"> </w:t>
      </w:r>
      <w:r w:rsidR="00AF46AF" w:rsidRPr="008A7F5B">
        <w:t>Tomb</w:t>
      </w:r>
      <w:r w:rsidR="00B352F2" w:rsidRPr="008A7F5B">
        <w:t xml:space="preserve"> </w:t>
      </w:r>
      <w:r w:rsidR="00AF46AF" w:rsidRPr="008A7F5B">
        <w:t>of</w:t>
      </w:r>
      <w:r w:rsidR="00B352F2" w:rsidRPr="008A7F5B">
        <w:t xml:space="preserve"> </w:t>
      </w:r>
      <w:r w:rsidR="00AF46AF" w:rsidRPr="008A7F5B">
        <w:t>the</w:t>
      </w:r>
      <w:r w:rsidR="00B352F2" w:rsidRPr="008A7F5B">
        <w:t xml:space="preserve"> </w:t>
      </w:r>
      <w:r w:rsidR="00AF46AF" w:rsidRPr="008A7F5B">
        <w:t>Bab</w:t>
      </w:r>
      <w:r w:rsidR="00B352F2" w:rsidRPr="008A7F5B">
        <w:t xml:space="preserve"> </w:t>
      </w:r>
      <w:r w:rsidR="00AF46AF" w:rsidRPr="008A7F5B">
        <w:t>on</w:t>
      </w:r>
      <w:r w:rsidR="00B352F2" w:rsidRPr="008A7F5B">
        <w:t xml:space="preserve"> </w:t>
      </w:r>
      <w:r w:rsidR="00AF46AF" w:rsidRPr="008A7F5B">
        <w:t>Mt</w:t>
      </w:r>
      <w:r w:rsidR="00B352F2" w:rsidRPr="008A7F5B">
        <w:t xml:space="preserve"> </w:t>
      </w:r>
      <w:r w:rsidR="00AF46AF" w:rsidRPr="008A7F5B">
        <w:t>Carmel!</w:t>
      </w:r>
      <w:r w:rsidR="00B352F2" w:rsidRPr="008A7F5B">
        <w:t xml:space="preserve"> </w:t>
      </w:r>
      <w:r w:rsidR="008A7F5B">
        <w:t xml:space="preserve"> </w:t>
      </w:r>
      <w:r w:rsidR="00AF46AF" w:rsidRPr="008A7F5B">
        <w:t>They</w:t>
      </w:r>
      <w:r w:rsidR="00B352F2" w:rsidRPr="008A7F5B">
        <w:t xml:space="preserve"> </w:t>
      </w:r>
      <w:r w:rsidR="00AF46AF" w:rsidRPr="008A7F5B">
        <w:t>had</w:t>
      </w:r>
      <w:r w:rsidR="00B352F2" w:rsidRPr="008A7F5B">
        <w:t xml:space="preserve"> </w:t>
      </w:r>
      <w:r w:rsidR="00AF46AF" w:rsidRPr="008A7F5B">
        <w:t>represented</w:t>
      </w:r>
      <w:r w:rsidR="00B352F2" w:rsidRPr="008A7F5B">
        <w:t xml:space="preserve"> </w:t>
      </w:r>
      <w:r w:rsidR="00AF46AF" w:rsidRPr="008A7F5B">
        <w:t>us</w:t>
      </w:r>
      <w:r w:rsidR="00B352F2" w:rsidRPr="008A7F5B">
        <w:t xml:space="preserve"> </w:t>
      </w:r>
      <w:r w:rsidR="00AF46AF" w:rsidRPr="008A7F5B">
        <w:t>as</w:t>
      </w:r>
      <w:r w:rsidR="00B352F2" w:rsidRPr="008A7F5B">
        <w:t xml:space="preserve"> </w:t>
      </w:r>
      <w:r w:rsidR="00AF46AF" w:rsidRPr="008A7F5B">
        <w:t>men</w:t>
      </w:r>
      <w:r w:rsidR="00B352F2" w:rsidRPr="008A7F5B">
        <w:t xml:space="preserve"> </w:t>
      </w:r>
      <w:r w:rsidR="00AF46AF" w:rsidRPr="008A7F5B">
        <w:t>of</w:t>
      </w:r>
      <w:r w:rsidR="00B352F2" w:rsidRPr="008A7F5B">
        <w:t xml:space="preserve"> </w:t>
      </w:r>
      <w:r w:rsidR="00AF46AF" w:rsidRPr="008A7F5B">
        <w:t>revolt</w:t>
      </w:r>
      <w:r w:rsidR="00B352F2" w:rsidRPr="008A7F5B">
        <w:t xml:space="preserve"> </w:t>
      </w:r>
      <w:r w:rsidR="00AF46AF" w:rsidRPr="008A7F5B">
        <w:t>and</w:t>
      </w:r>
      <w:r w:rsidR="00B352F2" w:rsidRPr="008A7F5B">
        <w:t xml:space="preserve"> </w:t>
      </w:r>
      <w:r w:rsidR="00AF46AF" w:rsidRPr="008A7F5B">
        <w:t>sedition</w:t>
      </w:r>
      <w:r w:rsidR="00B352F2" w:rsidRPr="008A7F5B">
        <w:t xml:space="preserve"> </w:t>
      </w:r>
      <w:r w:rsidR="00AF46AF" w:rsidRPr="008A7F5B">
        <w:t>and</w:t>
      </w:r>
      <w:r w:rsidR="00B352F2" w:rsidRPr="008A7F5B">
        <w:t xml:space="preserve"> </w:t>
      </w:r>
      <w:r w:rsidR="00AF46AF" w:rsidRPr="008A7F5B">
        <w:t>as</w:t>
      </w:r>
      <w:r w:rsidR="00B352F2" w:rsidRPr="008A7F5B">
        <w:t xml:space="preserve"> </w:t>
      </w:r>
      <w:r w:rsidR="00AF46AF" w:rsidRPr="008A7F5B">
        <w:t>enemies</w:t>
      </w:r>
      <w:r w:rsidR="00B352F2" w:rsidRPr="008A7F5B">
        <w:t xml:space="preserve"> </w:t>
      </w:r>
      <w:r w:rsidR="00AF46AF" w:rsidRPr="008A7F5B">
        <w:t>of</w:t>
      </w:r>
      <w:r w:rsidR="00B352F2" w:rsidRPr="008A7F5B">
        <w:t xml:space="preserve"> </w:t>
      </w:r>
      <w:r w:rsidR="00AF46AF" w:rsidRPr="008A7F5B">
        <w:t>law</w:t>
      </w:r>
      <w:r w:rsidR="00B352F2" w:rsidRPr="008A7F5B">
        <w:t xml:space="preserve"> </w:t>
      </w:r>
      <w:r w:rsidR="00AF46AF" w:rsidRPr="008A7F5B">
        <w:t>and</w:t>
      </w:r>
      <w:r w:rsidR="00B352F2" w:rsidRPr="008A7F5B">
        <w:t xml:space="preserve"> </w:t>
      </w:r>
      <w:r w:rsidR="00AF46AF" w:rsidRPr="008A7F5B">
        <w:t>order;</w:t>
      </w:r>
      <w:r w:rsidR="00B352F2" w:rsidRPr="008A7F5B">
        <w:t xml:space="preserve"> </w:t>
      </w:r>
      <w:r w:rsidR="00AF46AF" w:rsidRPr="008A7F5B">
        <w:t>while</w:t>
      </w:r>
      <w:r w:rsidR="00B352F2" w:rsidRPr="008A7F5B">
        <w:t xml:space="preserve"> </w:t>
      </w:r>
      <w:r w:rsidR="00AF46AF" w:rsidRPr="008A7F5B">
        <w:t>it</w:t>
      </w:r>
      <w:r w:rsidR="00B352F2" w:rsidRPr="008A7F5B">
        <w:t xml:space="preserve"> </w:t>
      </w:r>
      <w:r w:rsidR="00AF46AF" w:rsidRPr="008A7F5B">
        <w:t>is</w:t>
      </w:r>
      <w:r w:rsidR="00B352F2" w:rsidRPr="008A7F5B">
        <w:t xml:space="preserve"> </w:t>
      </w:r>
      <w:r w:rsidR="00AF46AF" w:rsidRPr="008A7F5B">
        <w:t>known</w:t>
      </w:r>
      <w:r w:rsidR="00B352F2" w:rsidRPr="008A7F5B">
        <w:t xml:space="preserve"> </w:t>
      </w:r>
      <w:r w:rsidR="00AF46AF" w:rsidRPr="008A7F5B">
        <w:t>clearly</w:t>
      </w:r>
      <w:r w:rsidR="00B352F2" w:rsidRPr="008A7F5B">
        <w:t xml:space="preserve"> </w:t>
      </w:r>
      <w:r w:rsidR="00AF46AF" w:rsidRPr="008A7F5B">
        <w:t>throughout</w:t>
      </w:r>
      <w:r w:rsidR="00B352F2" w:rsidRPr="008A7F5B">
        <w:t xml:space="preserve"> </w:t>
      </w:r>
      <w:r w:rsidR="00AF46AF" w:rsidRPr="008A7F5B">
        <w:t>the</w:t>
      </w:r>
      <w:r w:rsidR="00B352F2" w:rsidRPr="008A7F5B">
        <w:t xml:space="preserve"> </w:t>
      </w:r>
      <w:r w:rsidR="00AF46AF" w:rsidRPr="008A7F5B">
        <w:t>world</w:t>
      </w:r>
      <w:r w:rsidR="00B352F2" w:rsidRPr="008A7F5B">
        <w:t xml:space="preserve"> </w:t>
      </w:r>
      <w:r w:rsidR="00AF46AF" w:rsidRPr="008A7F5B">
        <w:t>that</w:t>
      </w:r>
      <w:r w:rsidR="00B352F2" w:rsidRPr="008A7F5B">
        <w:t xml:space="preserve"> </w:t>
      </w:r>
      <w:r w:rsidR="00AF46AF" w:rsidRPr="008A7F5B">
        <w:t>we</w:t>
      </w:r>
      <w:r w:rsidR="00B352F2" w:rsidRPr="008A7F5B">
        <w:t xml:space="preserve"> </w:t>
      </w:r>
      <w:r w:rsidR="00AF46AF" w:rsidRPr="008A7F5B">
        <w:t>seek</w:t>
      </w:r>
      <w:r w:rsidR="00B352F2" w:rsidRPr="008A7F5B">
        <w:t xml:space="preserve"> </w:t>
      </w:r>
      <w:r w:rsidR="00AF46AF" w:rsidRPr="008A7F5B">
        <w:t>for</w:t>
      </w:r>
      <w:r w:rsidR="00B352F2" w:rsidRPr="008A7F5B">
        <w:t xml:space="preserve"> </w:t>
      </w:r>
      <w:r w:rsidR="00AF46AF" w:rsidRPr="008A7F5B">
        <w:t>peace</w:t>
      </w:r>
      <w:r w:rsidR="00B352F2" w:rsidRPr="008A7F5B">
        <w:t xml:space="preserve"> </w:t>
      </w:r>
      <w:r w:rsidR="00AF46AF" w:rsidRPr="008A7F5B">
        <w:t>and</w:t>
      </w:r>
      <w:r w:rsidR="00B352F2" w:rsidRPr="008A7F5B">
        <w:t xml:space="preserve"> </w:t>
      </w:r>
      <w:r w:rsidR="00AF46AF" w:rsidRPr="008A7F5B">
        <w:t>unity</w:t>
      </w:r>
      <w:r w:rsidR="00991B2B" w:rsidRPr="008A7F5B">
        <w:t>.</w:t>
      </w:r>
      <w:r w:rsidR="00B352F2" w:rsidRPr="008A7F5B">
        <w:t xml:space="preserve">  </w:t>
      </w:r>
      <w:r w:rsidR="00AF46AF" w:rsidRPr="008A7F5B">
        <w:t>While</w:t>
      </w:r>
    </w:p>
    <w:p w:rsidR="008A7F5B" w:rsidRDefault="008A7F5B">
      <w:pPr>
        <w:widowControl/>
        <w:kinsoku/>
        <w:overflowPunct/>
        <w:textAlignment w:val="auto"/>
      </w:pPr>
      <w:r>
        <w:br w:type="page"/>
      </w:r>
    </w:p>
    <w:p w:rsidR="00AF46AF" w:rsidRPr="008A7F5B" w:rsidRDefault="004B2AB8" w:rsidP="008A7F5B">
      <w:pPr>
        <w:pStyle w:val="Textcts"/>
      </w:pPr>
      <w:r>
        <w:lastRenderedPageBreak/>
        <w:t xml:space="preserve">&lt;p </w:t>
      </w:r>
      <w:r w:rsidR="00AF46AF" w:rsidRPr="00FB112F">
        <w:t>60&gt;</w:t>
      </w:r>
      <w:r w:rsidR="00B352F2" w:rsidRPr="008A7F5B">
        <w:t xml:space="preserve"> </w:t>
      </w:r>
      <w:r w:rsidR="00394F0E" w:rsidRPr="008A7F5B">
        <w:t>Baha’u’llah</w:t>
      </w:r>
      <w:r w:rsidR="00B352F2" w:rsidRPr="008A7F5B">
        <w:t xml:space="preserve"> </w:t>
      </w:r>
      <w:r w:rsidR="00AF46AF" w:rsidRPr="008A7F5B">
        <w:t>has</w:t>
      </w:r>
      <w:r w:rsidR="00B352F2" w:rsidRPr="008A7F5B">
        <w:t xml:space="preserve"> </w:t>
      </w:r>
      <w:r w:rsidR="00AF46AF" w:rsidRPr="008A7F5B">
        <w:t>commanded</w:t>
      </w:r>
      <w:r w:rsidR="00B352F2" w:rsidRPr="008A7F5B">
        <w:t xml:space="preserve"> </w:t>
      </w:r>
      <w:r w:rsidR="00AF46AF" w:rsidRPr="008A7F5B">
        <w:t>us</w:t>
      </w:r>
      <w:r w:rsidR="00B352F2" w:rsidRPr="008A7F5B">
        <w:t xml:space="preserve"> </w:t>
      </w:r>
      <w:r w:rsidR="00AF46AF" w:rsidRPr="008A7F5B">
        <w:t>to</w:t>
      </w:r>
      <w:r w:rsidR="00B352F2" w:rsidRPr="008A7F5B">
        <w:t xml:space="preserve"> </w:t>
      </w:r>
      <w:r w:rsidR="00AF46AF" w:rsidRPr="008A7F5B">
        <w:t>love</w:t>
      </w:r>
      <w:r w:rsidR="00B352F2" w:rsidRPr="008A7F5B">
        <w:t xml:space="preserve"> </w:t>
      </w:r>
      <w:r w:rsidR="00AF46AF" w:rsidRPr="008A7F5B">
        <w:t>all</w:t>
      </w:r>
      <w:r w:rsidR="00B352F2" w:rsidRPr="008A7F5B">
        <w:t xml:space="preserve"> </w:t>
      </w:r>
      <w:r w:rsidR="00AF46AF" w:rsidRPr="008A7F5B">
        <w:t>mankind</w:t>
      </w:r>
      <w:r w:rsidR="00B352F2" w:rsidRPr="008A7F5B">
        <w:t xml:space="preserve"> </w:t>
      </w:r>
      <w:r w:rsidR="00AF46AF" w:rsidRPr="008A7F5B">
        <w:t>and</w:t>
      </w:r>
      <w:r w:rsidR="00B352F2" w:rsidRPr="008A7F5B">
        <w:t xml:space="preserve"> </w:t>
      </w:r>
      <w:r w:rsidR="00AF46AF" w:rsidRPr="008A7F5B">
        <w:t>work</w:t>
      </w:r>
      <w:r w:rsidR="00B352F2" w:rsidRPr="008A7F5B">
        <w:t xml:space="preserve"> </w:t>
      </w:r>
      <w:r w:rsidR="00AF46AF" w:rsidRPr="008A7F5B">
        <w:t>for</w:t>
      </w:r>
      <w:r w:rsidR="00B352F2" w:rsidRPr="008A7F5B">
        <w:t xml:space="preserve"> </w:t>
      </w:r>
      <w:r w:rsidR="00AF46AF" w:rsidRPr="008A7F5B">
        <w:t>universal</w:t>
      </w:r>
      <w:r w:rsidR="00B352F2" w:rsidRPr="008A7F5B">
        <w:t xml:space="preserve"> </w:t>
      </w:r>
      <w:r w:rsidR="00AF46AF" w:rsidRPr="008A7F5B">
        <w:t>peace,</w:t>
      </w:r>
      <w:r w:rsidR="00B352F2" w:rsidRPr="008A7F5B">
        <w:t xml:space="preserve"> </w:t>
      </w:r>
      <w:r w:rsidR="00AF46AF" w:rsidRPr="008A7F5B">
        <w:t>and</w:t>
      </w:r>
      <w:r w:rsidR="00B352F2" w:rsidRPr="008A7F5B">
        <w:t xml:space="preserve"> </w:t>
      </w:r>
      <w:r w:rsidR="00AF46AF" w:rsidRPr="008A7F5B">
        <w:t>has</w:t>
      </w:r>
      <w:r w:rsidR="00B352F2" w:rsidRPr="008A7F5B">
        <w:t xml:space="preserve"> </w:t>
      </w:r>
      <w:r w:rsidR="00AF46AF" w:rsidRPr="008A7F5B">
        <w:t>forbidden</w:t>
      </w:r>
      <w:r w:rsidR="00B352F2" w:rsidRPr="008A7F5B">
        <w:t xml:space="preserve"> </w:t>
      </w:r>
      <w:r w:rsidR="00AF46AF" w:rsidRPr="008A7F5B">
        <w:t>us</w:t>
      </w:r>
      <w:r w:rsidR="00B352F2" w:rsidRPr="008A7F5B">
        <w:t xml:space="preserve"> </w:t>
      </w:r>
      <w:r w:rsidR="00AF46AF" w:rsidRPr="008A7F5B">
        <w:t>corruption</w:t>
      </w:r>
      <w:r w:rsidR="00B352F2" w:rsidRPr="008A7F5B">
        <w:t xml:space="preserve"> </w:t>
      </w:r>
      <w:r w:rsidR="00AF46AF" w:rsidRPr="008A7F5B">
        <w:t>and</w:t>
      </w:r>
      <w:r w:rsidR="00B352F2" w:rsidRPr="008A7F5B">
        <w:t xml:space="preserve"> </w:t>
      </w:r>
      <w:r w:rsidR="00AF46AF" w:rsidRPr="008A7F5B">
        <w:t>sedition,</w:t>
      </w:r>
      <w:r w:rsidR="00B352F2" w:rsidRPr="008A7F5B">
        <w:t xml:space="preserve"> </w:t>
      </w:r>
      <w:r w:rsidR="00AF46AF" w:rsidRPr="008A7F5B">
        <w:t>how</w:t>
      </w:r>
      <w:r w:rsidR="00B352F2" w:rsidRPr="008A7F5B">
        <w:t xml:space="preserve"> </w:t>
      </w:r>
      <w:r w:rsidR="00AF46AF" w:rsidRPr="008A7F5B">
        <w:t>can</w:t>
      </w:r>
      <w:r w:rsidR="00B352F2" w:rsidRPr="008A7F5B">
        <w:t xml:space="preserve"> </w:t>
      </w:r>
      <w:r w:rsidR="00AF46AF" w:rsidRPr="008A7F5B">
        <w:t>we</w:t>
      </w:r>
      <w:r w:rsidR="00B352F2" w:rsidRPr="008A7F5B">
        <w:t xml:space="preserve"> </w:t>
      </w:r>
      <w:r w:rsidR="00AF46AF" w:rsidRPr="008A7F5B">
        <w:t>ever</w:t>
      </w:r>
      <w:r w:rsidR="00B352F2" w:rsidRPr="008A7F5B">
        <w:t xml:space="preserve"> </w:t>
      </w:r>
      <w:r w:rsidR="00AF46AF" w:rsidRPr="008A7F5B">
        <w:t>have</w:t>
      </w:r>
      <w:r w:rsidR="00B352F2" w:rsidRPr="008A7F5B">
        <w:t xml:space="preserve"> </w:t>
      </w:r>
      <w:r w:rsidR="00AF46AF" w:rsidRPr="008A7F5B">
        <w:t>committed</w:t>
      </w:r>
      <w:r w:rsidR="00B352F2" w:rsidRPr="008A7F5B">
        <w:t xml:space="preserve"> </w:t>
      </w:r>
      <w:r w:rsidR="00AF46AF" w:rsidRPr="008A7F5B">
        <w:t>such</w:t>
      </w:r>
      <w:r w:rsidR="00B352F2" w:rsidRPr="008A7F5B">
        <w:t xml:space="preserve"> </w:t>
      </w:r>
      <w:r w:rsidR="00AF46AF" w:rsidRPr="008A7F5B">
        <w:t>evil</w:t>
      </w:r>
      <w:r w:rsidR="00B352F2" w:rsidRPr="008A7F5B">
        <w:t xml:space="preserve"> </w:t>
      </w:r>
      <w:r w:rsidR="00AF46AF" w:rsidRPr="008A7F5B">
        <w:t>deeds?</w:t>
      </w:r>
      <w:r w:rsidR="00B352F2" w:rsidRPr="008A7F5B">
        <w:t xml:space="preserve"> </w:t>
      </w:r>
      <w:r w:rsidR="008A7F5B">
        <w:t xml:space="preserve"> </w:t>
      </w:r>
      <w:r w:rsidR="00AF46AF" w:rsidRPr="008A7F5B">
        <w:t>I</w:t>
      </w:r>
      <w:r w:rsidR="00B352F2" w:rsidRPr="008A7F5B">
        <w:t xml:space="preserve"> </w:t>
      </w:r>
      <w:r w:rsidR="00AF46AF" w:rsidRPr="008A7F5B">
        <w:t>take</w:t>
      </w:r>
      <w:r w:rsidR="00B352F2" w:rsidRPr="008A7F5B">
        <w:t xml:space="preserve"> </w:t>
      </w:r>
      <w:r w:rsidR="00AF46AF" w:rsidRPr="008A7F5B">
        <w:t>refuge</w:t>
      </w:r>
      <w:r w:rsidR="00B352F2" w:rsidRPr="008A7F5B">
        <w:t xml:space="preserve"> </w:t>
      </w:r>
      <w:r w:rsidR="00AF46AF" w:rsidRPr="008A7F5B">
        <w:t>in</w:t>
      </w:r>
      <w:r w:rsidR="00B352F2" w:rsidRPr="008A7F5B">
        <w:t xml:space="preserve"> </w:t>
      </w:r>
      <w:r w:rsidR="00AF46AF" w:rsidRPr="008A7F5B">
        <w:t>God</w:t>
      </w:r>
      <w:r w:rsidR="00B352F2" w:rsidRPr="008A7F5B">
        <w:t xml:space="preserve"> </w:t>
      </w:r>
      <w:r w:rsidR="00AF46AF" w:rsidRPr="008A7F5B">
        <w:t>from</w:t>
      </w:r>
      <w:r w:rsidR="00B352F2" w:rsidRPr="008A7F5B">
        <w:t xml:space="preserve"> </w:t>
      </w:r>
      <w:r w:rsidR="00AF46AF" w:rsidRPr="008A7F5B">
        <w:t>such</w:t>
      </w:r>
      <w:r w:rsidR="00B352F2" w:rsidRPr="008A7F5B">
        <w:t xml:space="preserve"> </w:t>
      </w:r>
      <w:r w:rsidR="00AF46AF" w:rsidRPr="008A7F5B">
        <w:t>false</w:t>
      </w:r>
      <w:r w:rsidR="00B352F2" w:rsidRPr="008A7F5B">
        <w:t xml:space="preserve"> </w:t>
      </w:r>
      <w:r w:rsidR="00AF46AF" w:rsidRPr="008A7F5B">
        <w:t>accusations!</w:t>
      </w:r>
      <w:r w:rsidR="00B352F2" w:rsidRPr="008A7F5B">
        <w:t xml:space="preserve"> </w:t>
      </w:r>
      <w:r w:rsidR="008A7F5B">
        <w:t xml:space="preserve"> </w:t>
      </w:r>
      <w:r w:rsidR="00AF46AF" w:rsidRPr="008A7F5B">
        <w:t>We</w:t>
      </w:r>
      <w:r w:rsidR="00B352F2" w:rsidRPr="008A7F5B">
        <w:t xml:space="preserve"> </w:t>
      </w:r>
      <w:r w:rsidR="00AF46AF" w:rsidRPr="008A7F5B">
        <w:t>wish</w:t>
      </w:r>
      <w:r w:rsidR="00B352F2" w:rsidRPr="008A7F5B">
        <w:t xml:space="preserve"> </w:t>
      </w:r>
      <w:r w:rsidR="00AF46AF" w:rsidRPr="008A7F5B">
        <w:t>for</w:t>
      </w:r>
      <w:r w:rsidR="00B352F2" w:rsidRPr="008A7F5B">
        <w:t xml:space="preserve"> </w:t>
      </w:r>
      <w:r w:rsidR="00AF46AF" w:rsidRPr="008A7F5B">
        <w:t>the</w:t>
      </w:r>
      <w:r w:rsidR="00B352F2" w:rsidRPr="008A7F5B">
        <w:t xml:space="preserve"> </w:t>
      </w:r>
      <w:r w:rsidR="00AF46AF" w:rsidRPr="008A7F5B">
        <w:t>good</w:t>
      </w:r>
      <w:r w:rsidR="00B352F2" w:rsidRPr="008A7F5B">
        <w:t xml:space="preserve"> </w:t>
      </w:r>
      <w:r w:rsidR="00AF46AF" w:rsidRPr="008A7F5B">
        <w:t>of</w:t>
      </w:r>
      <w:r w:rsidR="00B352F2" w:rsidRPr="008A7F5B">
        <w:t xml:space="preserve"> </w:t>
      </w:r>
      <w:r w:rsidR="00AF46AF" w:rsidRPr="008A7F5B">
        <w:t>all</w:t>
      </w:r>
      <w:r w:rsidR="00991B2B" w:rsidRPr="008A7F5B">
        <w:t>.</w:t>
      </w:r>
      <w:r w:rsidR="00B352F2" w:rsidRPr="008A7F5B">
        <w:t xml:space="preserve">  </w:t>
      </w:r>
      <w:r w:rsidR="00AF46AF" w:rsidRPr="008A7F5B">
        <w:t>The</w:t>
      </w:r>
      <w:r w:rsidR="00B352F2" w:rsidRPr="008A7F5B">
        <w:t xml:space="preserve"> </w:t>
      </w:r>
      <w:r w:rsidR="00AF46AF" w:rsidRPr="008A7F5B">
        <w:t>Blessed</w:t>
      </w:r>
      <w:r w:rsidR="00B352F2" w:rsidRPr="008A7F5B">
        <w:t xml:space="preserve"> </w:t>
      </w:r>
      <w:r w:rsidR="00AF46AF" w:rsidRPr="008A7F5B">
        <w:t>Perfection</w:t>
      </w:r>
      <w:r w:rsidR="00B352F2" w:rsidRPr="008A7F5B">
        <w:t xml:space="preserve"> </w:t>
      </w:r>
      <w:r w:rsidR="00AF46AF" w:rsidRPr="008A7F5B">
        <w:t>has</w:t>
      </w:r>
      <w:r w:rsidR="00B352F2" w:rsidRPr="008A7F5B">
        <w:t xml:space="preserve"> </w:t>
      </w:r>
      <w:r w:rsidR="00AF46AF" w:rsidRPr="008A7F5B">
        <w:t>forbidden</w:t>
      </w:r>
      <w:r w:rsidR="00B352F2" w:rsidRPr="008A7F5B">
        <w:t xml:space="preserve"> </w:t>
      </w:r>
      <w:r w:rsidR="00AF46AF" w:rsidRPr="008A7F5B">
        <w:t>all</w:t>
      </w:r>
      <w:r w:rsidR="00B352F2" w:rsidRPr="008A7F5B">
        <w:t xml:space="preserve"> </w:t>
      </w:r>
      <w:r w:rsidR="00AF46AF" w:rsidRPr="008A7F5B">
        <w:t>to</w:t>
      </w:r>
      <w:r w:rsidR="00B352F2" w:rsidRPr="008A7F5B">
        <w:t xml:space="preserve"> </w:t>
      </w:r>
      <w:r w:rsidR="00AF46AF" w:rsidRPr="008A7F5B">
        <w:t>bear</w:t>
      </w:r>
      <w:r w:rsidR="00B352F2" w:rsidRPr="008A7F5B">
        <w:t xml:space="preserve"> </w:t>
      </w:r>
      <w:proofErr w:type="spellStart"/>
      <w:r w:rsidR="00AF46AF" w:rsidRPr="008A7F5B">
        <w:t>rancor</w:t>
      </w:r>
      <w:proofErr w:type="spellEnd"/>
      <w:r w:rsidR="00AF46AF" w:rsidRPr="008A7F5B">
        <w:t>,</w:t>
      </w:r>
      <w:r w:rsidR="00B352F2" w:rsidRPr="008A7F5B">
        <w:t xml:space="preserve"> </w:t>
      </w:r>
      <w:r w:rsidR="00AF46AF" w:rsidRPr="008A7F5B">
        <w:t>hatred</w:t>
      </w:r>
      <w:r w:rsidR="00B352F2" w:rsidRPr="008A7F5B">
        <w:t xml:space="preserve"> </w:t>
      </w:r>
      <w:r w:rsidR="00AF46AF" w:rsidRPr="008A7F5B">
        <w:t>or</w:t>
      </w:r>
      <w:r w:rsidR="00B352F2" w:rsidRPr="008A7F5B">
        <w:t xml:space="preserve"> </w:t>
      </w:r>
      <w:r w:rsidR="00AF46AF" w:rsidRPr="008A7F5B">
        <w:t>enmity</w:t>
      </w:r>
      <w:r w:rsidR="00B352F2" w:rsidRPr="008A7F5B">
        <w:t xml:space="preserve"> </w:t>
      </w:r>
      <w:r w:rsidR="00AF46AF" w:rsidRPr="008A7F5B">
        <w:t>towards</w:t>
      </w:r>
      <w:r w:rsidR="00B352F2" w:rsidRPr="008A7F5B">
        <w:t xml:space="preserve"> </w:t>
      </w:r>
      <w:r w:rsidR="00AF46AF" w:rsidRPr="008A7F5B">
        <w:t>anyone</w:t>
      </w:r>
      <w:r w:rsidR="00991B2B" w:rsidRPr="008A7F5B">
        <w:t>.</w:t>
      </w:r>
      <w:r w:rsidR="00B352F2" w:rsidRPr="008A7F5B">
        <w:t xml:space="preserve">  </w:t>
      </w:r>
      <w:r w:rsidR="00AF46AF" w:rsidRPr="008A7F5B">
        <w:t>He</w:t>
      </w:r>
      <w:r w:rsidR="00B352F2" w:rsidRPr="008A7F5B">
        <w:t xml:space="preserve"> </w:t>
      </w:r>
      <w:r w:rsidR="00AF46AF" w:rsidRPr="008A7F5B">
        <w:t>has</w:t>
      </w:r>
      <w:r w:rsidR="00B352F2" w:rsidRPr="008A7F5B">
        <w:t xml:space="preserve"> </w:t>
      </w:r>
      <w:r w:rsidR="00AF46AF" w:rsidRPr="008A7F5B">
        <w:t>purged</w:t>
      </w:r>
      <w:r w:rsidR="00B352F2" w:rsidRPr="008A7F5B">
        <w:t xml:space="preserve"> </w:t>
      </w:r>
      <w:r w:rsidR="00AF46AF" w:rsidRPr="008A7F5B">
        <w:t>our</w:t>
      </w:r>
      <w:r w:rsidR="00B352F2" w:rsidRPr="008A7F5B">
        <w:t xml:space="preserve"> </w:t>
      </w:r>
      <w:r w:rsidR="00AF46AF" w:rsidRPr="008A7F5B">
        <w:t>hearts</w:t>
      </w:r>
      <w:r w:rsidR="00B352F2" w:rsidRPr="008A7F5B">
        <w:t xml:space="preserve"> </w:t>
      </w:r>
      <w:r w:rsidR="00AF46AF" w:rsidRPr="008A7F5B">
        <w:t>from</w:t>
      </w:r>
      <w:r w:rsidR="00B352F2" w:rsidRPr="008A7F5B">
        <w:t xml:space="preserve"> </w:t>
      </w:r>
      <w:r w:rsidR="00AF46AF" w:rsidRPr="008A7F5B">
        <w:t>animosity</w:t>
      </w:r>
      <w:r w:rsidR="00B352F2" w:rsidRPr="008A7F5B">
        <w:t xml:space="preserve"> </w:t>
      </w:r>
      <w:r w:rsidR="00AF46AF" w:rsidRPr="008A7F5B">
        <w:t>and</w:t>
      </w:r>
      <w:r w:rsidR="00B352F2" w:rsidRPr="008A7F5B">
        <w:t xml:space="preserve"> </w:t>
      </w:r>
      <w:r w:rsidR="00AF46AF" w:rsidRPr="008A7F5B">
        <w:t>hatred</w:t>
      </w:r>
      <w:r w:rsidR="00991B2B" w:rsidRPr="008A7F5B">
        <w:t>.</w:t>
      </w:r>
      <w:r w:rsidR="00B352F2" w:rsidRPr="008A7F5B">
        <w:t xml:space="preserve">  </w:t>
      </w:r>
      <w:r w:rsidR="00AF46AF" w:rsidRPr="008A7F5B">
        <w:t>He</w:t>
      </w:r>
      <w:r w:rsidR="00B352F2" w:rsidRPr="008A7F5B">
        <w:t xml:space="preserve"> </w:t>
      </w:r>
      <w:r w:rsidR="00AF46AF" w:rsidRPr="008A7F5B">
        <w:t>has</w:t>
      </w:r>
      <w:r w:rsidR="00B352F2" w:rsidRPr="008A7F5B">
        <w:t xml:space="preserve"> </w:t>
      </w:r>
      <w:r w:rsidR="00AF46AF" w:rsidRPr="008A7F5B">
        <w:t>blessed</w:t>
      </w:r>
      <w:r w:rsidR="00B352F2" w:rsidRPr="008A7F5B">
        <w:t xml:space="preserve"> </w:t>
      </w:r>
      <w:r w:rsidR="00AF46AF" w:rsidRPr="008A7F5B">
        <w:t>us</w:t>
      </w:r>
      <w:r w:rsidR="00B352F2" w:rsidRPr="008A7F5B">
        <w:t xml:space="preserve"> </w:t>
      </w:r>
      <w:r w:rsidR="00AF46AF" w:rsidRPr="008A7F5B">
        <w:t>with</w:t>
      </w:r>
      <w:r w:rsidR="00B352F2" w:rsidRPr="008A7F5B">
        <w:t xml:space="preserve"> </w:t>
      </w:r>
      <w:r w:rsidR="00AF46AF" w:rsidRPr="008A7F5B">
        <w:t>love</w:t>
      </w:r>
      <w:r w:rsidR="00B352F2" w:rsidRPr="008A7F5B">
        <w:t xml:space="preserve"> </w:t>
      </w:r>
      <w:r w:rsidR="00AF46AF" w:rsidRPr="008A7F5B">
        <w:t>toward</w:t>
      </w:r>
      <w:r w:rsidR="00B352F2" w:rsidRPr="008A7F5B">
        <w:t xml:space="preserve"> </w:t>
      </w:r>
      <w:r w:rsidR="00AF46AF" w:rsidRPr="008A7F5B">
        <w:t>all</w:t>
      </w:r>
      <w:r w:rsidR="00B352F2" w:rsidRPr="008A7F5B">
        <w:t xml:space="preserve"> </w:t>
      </w:r>
      <w:r w:rsidR="00AF46AF" w:rsidRPr="008A7F5B">
        <w:t>men.</w:t>
      </w:r>
      <w:r w:rsidR="00991B2B" w:rsidRPr="008A7F5B">
        <w:t>”</w:t>
      </w:r>
      <w:r w:rsidR="00B352F2" w:rsidRPr="008A7F5B">
        <w:t xml:space="preserve"> </w:t>
      </w:r>
      <w:r w:rsidR="008A7F5B">
        <w:t>…</w:t>
      </w:r>
      <w:r w:rsidR="00B352F2" w:rsidRPr="008A7F5B">
        <w:t xml:space="preserve">  </w:t>
      </w:r>
      <w:r w:rsidR="00AF46AF" w:rsidRPr="008A7F5B">
        <w:t>Then</w:t>
      </w:r>
      <w:r w:rsidR="00B352F2" w:rsidRPr="008A7F5B">
        <w:t xml:space="preserve"> </w:t>
      </w:r>
      <w:r w:rsidR="00AF46AF" w:rsidRPr="008A7F5B">
        <w:t>in</w:t>
      </w:r>
      <w:r w:rsidR="00B352F2" w:rsidRPr="008A7F5B">
        <w:t xml:space="preserve"> </w:t>
      </w:r>
      <w:r w:rsidR="00AF46AF" w:rsidRPr="008A7F5B">
        <w:t>a</w:t>
      </w:r>
      <w:r w:rsidR="00B352F2" w:rsidRPr="008A7F5B">
        <w:t xml:space="preserve"> </w:t>
      </w:r>
      <w:r w:rsidR="00AF46AF" w:rsidRPr="008A7F5B">
        <w:t>gentle</w:t>
      </w:r>
      <w:r w:rsidR="00B352F2" w:rsidRPr="008A7F5B">
        <w:t xml:space="preserve"> </w:t>
      </w:r>
      <w:r w:rsidR="00AF46AF" w:rsidRPr="008A7F5B">
        <w:t>tone</w:t>
      </w:r>
      <w:r w:rsidR="00B352F2" w:rsidRPr="008A7F5B">
        <w:t xml:space="preserve"> </w:t>
      </w:r>
      <w:r w:rsidR="00AF46AF" w:rsidRPr="008A7F5B">
        <w:t>of</w:t>
      </w:r>
      <w:r w:rsidR="00B352F2" w:rsidRPr="008A7F5B">
        <w:t xml:space="preserve"> </w:t>
      </w:r>
      <w:r w:rsidR="00AF46AF" w:rsidRPr="008A7F5B">
        <w:t>voice,</w:t>
      </w:r>
      <w:r w:rsidR="00B352F2" w:rsidRPr="008A7F5B">
        <w:t xml:space="preserve"> </w:t>
      </w:r>
      <w:r w:rsidR="00AF46AF" w:rsidRPr="008A7F5B">
        <w:t>addressing</w:t>
      </w:r>
      <w:r w:rsidR="00B352F2" w:rsidRPr="008A7F5B">
        <w:t xml:space="preserve"> </w:t>
      </w:r>
      <w:r w:rsidR="00AF46AF" w:rsidRPr="008A7F5B">
        <w:t>Himself</w:t>
      </w:r>
      <w:r w:rsidR="00B352F2" w:rsidRPr="008A7F5B">
        <w:t xml:space="preserve"> </w:t>
      </w:r>
      <w:r w:rsidR="00AF46AF" w:rsidRPr="008A7F5B">
        <w:t>to</w:t>
      </w:r>
      <w:r w:rsidR="00B352F2" w:rsidRPr="008A7F5B">
        <w:t xml:space="preserve"> </w:t>
      </w:r>
      <w:r w:rsidR="00394F0E" w:rsidRPr="008A7F5B">
        <w:t>Baha’u’llah</w:t>
      </w:r>
      <w:r w:rsidR="00AF46AF" w:rsidRPr="008A7F5B">
        <w:t>,</w:t>
      </w:r>
      <w:r w:rsidR="00B352F2" w:rsidRPr="008A7F5B">
        <w:t xml:space="preserve"> </w:t>
      </w:r>
      <w:r w:rsidR="00AF46AF" w:rsidRPr="008A7F5B">
        <w:t>He</w:t>
      </w:r>
      <w:r w:rsidR="00B352F2" w:rsidRPr="008A7F5B">
        <w:t xml:space="preserve"> </w:t>
      </w:r>
      <w:r w:rsidR="00AF46AF" w:rsidRPr="008A7F5B">
        <w:t>chanted</w:t>
      </w:r>
      <w:r w:rsidR="00B352F2" w:rsidRPr="008A7F5B">
        <w:t xml:space="preserve"> </w:t>
      </w:r>
      <w:r w:rsidR="00AF46AF" w:rsidRPr="008A7F5B">
        <w:t>a</w:t>
      </w:r>
      <w:r w:rsidR="00B352F2" w:rsidRPr="008A7F5B">
        <w:t xml:space="preserve"> </w:t>
      </w:r>
      <w:r w:rsidR="00AF46AF" w:rsidRPr="008A7F5B">
        <w:t>few</w:t>
      </w:r>
      <w:r w:rsidR="00B352F2" w:rsidRPr="008A7F5B">
        <w:t xml:space="preserve"> </w:t>
      </w:r>
      <w:r w:rsidR="00AF46AF" w:rsidRPr="008A7F5B">
        <w:t>lines</w:t>
      </w:r>
      <w:r w:rsidR="00B352F2" w:rsidRPr="008A7F5B">
        <w:t xml:space="preserve"> </w:t>
      </w:r>
      <w:r w:rsidR="00AF46AF" w:rsidRPr="008A7F5B">
        <w:t>of</w:t>
      </w:r>
      <w:r w:rsidR="00B352F2" w:rsidRPr="008A7F5B">
        <w:t xml:space="preserve"> </w:t>
      </w:r>
      <w:r w:rsidR="00AF46AF" w:rsidRPr="008A7F5B">
        <w:t>poetry,</w:t>
      </w:r>
      <w:r w:rsidR="00B352F2" w:rsidRPr="008A7F5B">
        <w:t xml:space="preserve"> </w:t>
      </w:r>
      <w:r w:rsidR="00AF46AF" w:rsidRPr="008A7F5B">
        <w:t>the</w:t>
      </w:r>
      <w:r w:rsidR="00B352F2" w:rsidRPr="008A7F5B">
        <w:t xml:space="preserve"> </w:t>
      </w:r>
      <w:r w:rsidR="00AF46AF" w:rsidRPr="008A7F5B">
        <w:t>translation</w:t>
      </w:r>
      <w:r w:rsidR="00B352F2" w:rsidRPr="008A7F5B">
        <w:t xml:space="preserve"> </w:t>
      </w:r>
      <w:r w:rsidR="00AF46AF" w:rsidRPr="008A7F5B">
        <w:t>of</w:t>
      </w:r>
      <w:r w:rsidR="00B352F2" w:rsidRPr="008A7F5B">
        <w:t xml:space="preserve"> </w:t>
      </w:r>
      <w:r w:rsidR="00AF46AF" w:rsidRPr="008A7F5B">
        <w:t>one</w:t>
      </w:r>
      <w:r w:rsidR="00B352F2" w:rsidRPr="008A7F5B">
        <w:t xml:space="preserve"> </w:t>
      </w:r>
      <w:r w:rsidR="00AF46AF" w:rsidRPr="008A7F5B">
        <w:t>or</w:t>
      </w:r>
      <w:r w:rsidR="00B352F2" w:rsidRPr="008A7F5B">
        <w:t xml:space="preserve"> </w:t>
      </w:r>
      <w:r w:rsidR="00AF46AF" w:rsidRPr="008A7F5B">
        <w:t>two</w:t>
      </w:r>
      <w:r w:rsidR="00B352F2" w:rsidRPr="008A7F5B">
        <w:t xml:space="preserve"> </w:t>
      </w:r>
      <w:r w:rsidR="00AF46AF" w:rsidRPr="008A7F5B">
        <w:t>of</w:t>
      </w:r>
      <w:r w:rsidR="00B352F2" w:rsidRPr="008A7F5B">
        <w:t xml:space="preserve"> </w:t>
      </w:r>
      <w:r w:rsidR="00AF46AF" w:rsidRPr="008A7F5B">
        <w:t>which</w:t>
      </w:r>
      <w:r w:rsidR="00B352F2" w:rsidRPr="008A7F5B">
        <w:t xml:space="preserve"> </w:t>
      </w:r>
      <w:r w:rsidR="00AF46AF" w:rsidRPr="008A7F5B">
        <w:t>is</w:t>
      </w:r>
      <w:r w:rsidR="00B352F2" w:rsidRPr="008A7F5B">
        <w:t xml:space="preserve"> </w:t>
      </w:r>
      <w:r w:rsidR="00AF46AF" w:rsidRPr="008A7F5B">
        <w:t>the</w:t>
      </w:r>
      <w:r w:rsidR="00B352F2" w:rsidRPr="008A7F5B">
        <w:t xml:space="preserve"> </w:t>
      </w:r>
      <w:r w:rsidR="00AF46AF" w:rsidRPr="008A7F5B">
        <w:t>following:</w:t>
      </w:r>
    </w:p>
    <w:p w:rsidR="00AF46AF" w:rsidRPr="00AF46AF" w:rsidRDefault="00991B2B" w:rsidP="008A7F5B">
      <w:pPr>
        <w:pStyle w:val="Text"/>
        <w:rPr>
          <w:lang w:eastAsia="en-AU"/>
        </w:rPr>
      </w:pPr>
      <w:r>
        <w:rPr>
          <w:lang w:eastAsia="en-AU"/>
        </w:rPr>
        <w:t>“</w:t>
      </w:r>
      <w:r w:rsidR="00AF46AF" w:rsidRPr="00AF46AF">
        <w:rPr>
          <w:lang w:eastAsia="en-AU"/>
        </w:rPr>
        <w:t>O</w:t>
      </w:r>
      <w:r w:rsidR="00B352F2">
        <w:rPr>
          <w:lang w:eastAsia="en-AU"/>
        </w:rPr>
        <w:t xml:space="preserve"> </w:t>
      </w:r>
      <w:r w:rsidR="00AF46AF" w:rsidRPr="00AF46AF">
        <w:rPr>
          <w:lang w:eastAsia="en-AU"/>
        </w:rPr>
        <w:t>Lord!</w:t>
      </w:r>
      <w:r w:rsidR="008A7F5B">
        <w:rPr>
          <w:lang w:eastAsia="en-AU"/>
        </w:rPr>
        <w:t xml:space="preserve"> </w:t>
      </w:r>
      <w:r w:rsidR="00B352F2">
        <w:rPr>
          <w:lang w:eastAsia="en-AU"/>
        </w:rPr>
        <w:t xml:space="preserve"> </w:t>
      </w:r>
      <w:r w:rsidR="00AF46AF" w:rsidRPr="00AF46AF">
        <w:rPr>
          <w:lang w:eastAsia="en-AU"/>
        </w:rPr>
        <w:t>Let</w:t>
      </w:r>
      <w:r w:rsidR="00B352F2">
        <w:rPr>
          <w:lang w:eastAsia="en-AU"/>
        </w:rPr>
        <w:t xml:space="preserve"> </w:t>
      </w:r>
      <w:r w:rsidR="00AF46AF" w:rsidRPr="00AF46AF">
        <w:rPr>
          <w:lang w:eastAsia="en-AU"/>
        </w:rPr>
        <w:t>friendship</w:t>
      </w:r>
      <w:r w:rsidR="00B352F2">
        <w:rPr>
          <w:lang w:eastAsia="en-AU"/>
        </w:rPr>
        <w:t xml:space="preserve"> </w:t>
      </w:r>
      <w:r w:rsidR="00AF46AF" w:rsidRPr="00AF46AF">
        <w:rPr>
          <w:lang w:eastAsia="en-AU"/>
        </w:rPr>
        <w:t>exist</w:t>
      </w:r>
      <w:r w:rsidR="00B352F2">
        <w:rPr>
          <w:lang w:eastAsia="en-AU"/>
        </w:rPr>
        <w:t xml:space="preserve"> </w:t>
      </w:r>
      <w:r w:rsidR="00AF46AF" w:rsidRPr="00AF46AF">
        <w:rPr>
          <w:lang w:eastAsia="en-AU"/>
        </w:rPr>
        <w:t>between</w:t>
      </w:r>
      <w:r w:rsidR="00B352F2">
        <w:rPr>
          <w:lang w:eastAsia="en-AU"/>
        </w:rPr>
        <w:t xml:space="preserve"> </w:t>
      </w:r>
      <w:r w:rsidR="00AF46AF" w:rsidRPr="00AF46AF">
        <w:rPr>
          <w:lang w:eastAsia="en-AU"/>
        </w:rPr>
        <w:t>Thee</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me</w:t>
      </w:r>
      <w:r>
        <w:rPr>
          <w:lang w:eastAsia="en-AU"/>
        </w:rPr>
        <w:t>.</w:t>
      </w:r>
      <w:r w:rsidR="00B352F2">
        <w:rPr>
          <w:lang w:eastAsia="en-AU"/>
        </w:rPr>
        <w:t xml:space="preserve">  </w:t>
      </w:r>
      <w:r w:rsidR="00AF46AF" w:rsidRPr="00AF46AF">
        <w:rPr>
          <w:lang w:eastAsia="en-AU"/>
        </w:rPr>
        <w:t>I</w:t>
      </w:r>
      <w:r w:rsidR="00B352F2">
        <w:rPr>
          <w:lang w:eastAsia="en-AU"/>
        </w:rPr>
        <w:t xml:space="preserve"> </w:t>
      </w:r>
      <w:r w:rsidR="00AF46AF" w:rsidRPr="00AF46AF">
        <w:rPr>
          <w:lang w:eastAsia="en-AU"/>
        </w:rPr>
        <w:t>have</w:t>
      </w:r>
      <w:r w:rsidR="00B352F2">
        <w:rPr>
          <w:lang w:eastAsia="en-AU"/>
        </w:rPr>
        <w:t xml:space="preserve"> </w:t>
      </w:r>
      <w:r w:rsidR="00AF46AF" w:rsidRPr="00AF46AF">
        <w:rPr>
          <w:lang w:eastAsia="en-AU"/>
        </w:rPr>
        <w:t>no</w:t>
      </w:r>
      <w:r w:rsidR="00B352F2">
        <w:rPr>
          <w:lang w:eastAsia="en-AU"/>
        </w:rPr>
        <w:t xml:space="preserve"> </w:t>
      </w:r>
      <w:r w:rsidR="00AF46AF" w:rsidRPr="00AF46AF">
        <w:rPr>
          <w:lang w:eastAsia="en-AU"/>
        </w:rPr>
        <w:t>fear</w:t>
      </w:r>
      <w:r w:rsidR="00B352F2">
        <w:rPr>
          <w:lang w:eastAsia="en-AU"/>
        </w:rPr>
        <w:t xml:space="preserve"> </w:t>
      </w:r>
      <w:r w:rsidR="00AF46AF" w:rsidRPr="00AF46AF">
        <w:rPr>
          <w:lang w:eastAsia="en-AU"/>
        </w:rPr>
        <w:t>if</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whole</w:t>
      </w:r>
      <w:r w:rsidR="00B352F2">
        <w:rPr>
          <w:lang w:eastAsia="en-AU"/>
        </w:rPr>
        <w:t xml:space="preserve"> </w:t>
      </w:r>
      <w:r w:rsidR="00AF46AF" w:rsidRPr="00AF46AF">
        <w:rPr>
          <w:lang w:eastAsia="en-AU"/>
        </w:rPr>
        <w:t>world</w:t>
      </w:r>
      <w:r w:rsidR="00B352F2">
        <w:rPr>
          <w:lang w:eastAsia="en-AU"/>
        </w:rPr>
        <w:t xml:space="preserve"> </w:t>
      </w:r>
      <w:r w:rsidR="00AF46AF" w:rsidRPr="00AF46AF">
        <w:rPr>
          <w:lang w:eastAsia="en-AU"/>
        </w:rPr>
        <w:t>is</w:t>
      </w:r>
      <w:r w:rsidR="00B352F2">
        <w:rPr>
          <w:lang w:eastAsia="en-AU"/>
        </w:rPr>
        <w:t xml:space="preserve"> </w:t>
      </w:r>
      <w:r w:rsidR="00AF46AF" w:rsidRPr="00AF46AF">
        <w:rPr>
          <w:lang w:eastAsia="en-AU"/>
        </w:rPr>
        <w:t>my</w:t>
      </w:r>
      <w:r w:rsidR="00B352F2">
        <w:rPr>
          <w:lang w:eastAsia="en-AU"/>
        </w:rPr>
        <w:t xml:space="preserve"> </w:t>
      </w:r>
      <w:r w:rsidR="00AF46AF" w:rsidRPr="00AF46AF">
        <w:rPr>
          <w:lang w:eastAsia="en-AU"/>
        </w:rPr>
        <w:t>foe</w:t>
      </w:r>
      <w:r>
        <w:rPr>
          <w:lang w:eastAsia="en-AU"/>
        </w:rPr>
        <w:t>.</w:t>
      </w:r>
      <w:r w:rsidR="00B352F2">
        <w:rPr>
          <w:lang w:eastAsia="en-AU"/>
        </w:rPr>
        <w:t xml:space="preserve">  </w:t>
      </w:r>
      <w:r w:rsidR="00AF46AF" w:rsidRPr="00AF46AF">
        <w:rPr>
          <w:lang w:eastAsia="en-AU"/>
        </w:rPr>
        <w:t>Let</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whole</w:t>
      </w:r>
      <w:r w:rsidR="00B352F2">
        <w:rPr>
          <w:lang w:eastAsia="en-AU"/>
        </w:rPr>
        <w:t xml:space="preserve"> </w:t>
      </w:r>
      <w:r w:rsidR="00AF46AF" w:rsidRPr="00AF46AF">
        <w:rPr>
          <w:lang w:eastAsia="en-AU"/>
        </w:rPr>
        <w:t>earth</w:t>
      </w:r>
      <w:r w:rsidR="00B352F2">
        <w:rPr>
          <w:lang w:eastAsia="en-AU"/>
        </w:rPr>
        <w:t xml:space="preserve"> </w:t>
      </w:r>
      <w:r w:rsidR="00AF46AF" w:rsidRPr="00AF46AF">
        <w:rPr>
          <w:lang w:eastAsia="en-AU"/>
        </w:rPr>
        <w:t>abandon</w:t>
      </w:r>
      <w:r w:rsidR="00B352F2">
        <w:rPr>
          <w:lang w:eastAsia="en-AU"/>
        </w:rPr>
        <w:t xml:space="preserve"> </w:t>
      </w:r>
      <w:r w:rsidR="00AF46AF" w:rsidRPr="00AF46AF">
        <w:rPr>
          <w:lang w:eastAsia="en-AU"/>
        </w:rPr>
        <w:t>me,</w:t>
      </w:r>
      <w:r w:rsidR="00B352F2">
        <w:rPr>
          <w:lang w:eastAsia="en-AU"/>
        </w:rPr>
        <w:t xml:space="preserve"> </w:t>
      </w:r>
      <w:r w:rsidR="00AF46AF" w:rsidRPr="00AF46AF">
        <w:rPr>
          <w:lang w:eastAsia="en-AU"/>
        </w:rPr>
        <w:t>if</w:t>
      </w:r>
      <w:r w:rsidR="00B352F2">
        <w:rPr>
          <w:lang w:eastAsia="en-AU"/>
        </w:rPr>
        <w:t xml:space="preserve"> </w:t>
      </w:r>
      <w:r w:rsidR="00AF46AF" w:rsidRPr="00AF46AF">
        <w:rPr>
          <w:lang w:eastAsia="en-AU"/>
        </w:rPr>
        <w:t>Thou</w:t>
      </w:r>
      <w:r w:rsidR="00B352F2">
        <w:rPr>
          <w:lang w:eastAsia="en-AU"/>
        </w:rPr>
        <w:t xml:space="preserve"> </w:t>
      </w:r>
      <w:r w:rsidR="00AF46AF" w:rsidRPr="00AF46AF">
        <w:rPr>
          <w:lang w:eastAsia="en-AU"/>
        </w:rPr>
        <w:t>abide</w:t>
      </w:r>
      <w:r w:rsidR="00B352F2">
        <w:rPr>
          <w:lang w:eastAsia="en-AU"/>
        </w:rPr>
        <w:t xml:space="preserve"> </w:t>
      </w:r>
      <w:r w:rsidR="00AF46AF" w:rsidRPr="00AF46AF">
        <w:rPr>
          <w:lang w:eastAsia="en-AU"/>
        </w:rPr>
        <w:t>with</w:t>
      </w:r>
      <w:r w:rsidR="00B352F2">
        <w:rPr>
          <w:lang w:eastAsia="en-AU"/>
        </w:rPr>
        <w:t xml:space="preserve"> </w:t>
      </w:r>
      <w:r w:rsidR="00AF46AF" w:rsidRPr="00AF46AF">
        <w:rPr>
          <w:lang w:eastAsia="en-AU"/>
        </w:rPr>
        <w:t>me</w:t>
      </w:r>
      <w:r w:rsidR="00B352F2">
        <w:rPr>
          <w:lang w:eastAsia="en-AU"/>
        </w:rPr>
        <w:t xml:space="preserve"> </w:t>
      </w:r>
      <w:r w:rsidR="00AF46AF" w:rsidRPr="00AF46AF">
        <w:rPr>
          <w:lang w:eastAsia="en-AU"/>
        </w:rPr>
        <w:t>as</w:t>
      </w:r>
      <w:r w:rsidR="00B352F2">
        <w:rPr>
          <w:lang w:eastAsia="en-AU"/>
        </w:rPr>
        <w:t xml:space="preserve"> </w:t>
      </w:r>
      <w:r w:rsidR="00AF46AF" w:rsidRPr="00AF46AF">
        <w:rPr>
          <w:lang w:eastAsia="en-AU"/>
        </w:rPr>
        <w:t>my</w:t>
      </w:r>
      <w:r w:rsidR="00B352F2">
        <w:rPr>
          <w:lang w:eastAsia="en-AU"/>
        </w:rPr>
        <w:t xml:space="preserve"> </w:t>
      </w:r>
      <w:r w:rsidR="00AF46AF" w:rsidRPr="00AF46AF">
        <w:rPr>
          <w:lang w:eastAsia="en-AU"/>
        </w:rPr>
        <w:t>Protector.</w:t>
      </w:r>
      <w:r>
        <w:rPr>
          <w:lang w:eastAsia="en-AU"/>
        </w:rPr>
        <w:t>”</w:t>
      </w:r>
      <w:r w:rsidR="00B352F2">
        <w:rPr>
          <w:lang w:eastAsia="en-AU"/>
        </w:rPr>
        <w:t xml:space="preserve"> </w:t>
      </w:r>
      <w:proofErr w:type="gramStart"/>
      <w:r w:rsidR="00AF46AF" w:rsidRPr="00AF46AF">
        <w:rPr>
          <w:lang w:eastAsia="en-AU"/>
        </w:rPr>
        <w:t>etc</w:t>
      </w:r>
      <w:r>
        <w:rPr>
          <w:lang w:eastAsia="en-AU"/>
        </w:rPr>
        <w:t>.</w:t>
      </w:r>
      <w:r w:rsidR="008A7F5B">
        <w:rPr>
          <w:lang w:eastAsia="en-AU"/>
        </w:rPr>
        <w:t>,</w:t>
      </w:r>
      <w:r w:rsidR="00B352F2">
        <w:rPr>
          <w:lang w:eastAsia="en-AU"/>
        </w:rPr>
        <w:t xml:space="preserve"> </w:t>
      </w:r>
      <w:r w:rsidR="008A7F5B">
        <w:rPr>
          <w:lang w:eastAsia="en-AU"/>
        </w:rPr>
        <w:t>…</w:t>
      </w:r>
      <w:r w:rsidR="00AF46AF" w:rsidRPr="00AF46AF">
        <w:rPr>
          <w:lang w:eastAsia="en-AU"/>
        </w:rPr>
        <w:t>.</w:t>
      </w:r>
      <w:proofErr w:type="gramEnd"/>
    </w:p>
    <w:p w:rsidR="00AF46AF" w:rsidRPr="00FB112F" w:rsidRDefault="00AF46AF" w:rsidP="00FB112F">
      <w:pPr>
        <w:pStyle w:val="Myhead"/>
      </w:pPr>
      <w:bookmarkStart w:id="63" w:name="h62"/>
      <w:r w:rsidRPr="00FB112F">
        <w:t>The</w:t>
      </w:r>
      <w:r w:rsidR="00B352F2" w:rsidRPr="00FB112F">
        <w:t xml:space="preserve"> </w:t>
      </w:r>
      <w:r w:rsidRPr="00FB112F">
        <w:t>power</w:t>
      </w:r>
      <w:r w:rsidR="00B352F2" w:rsidRPr="00FB112F">
        <w:t xml:space="preserve"> </w:t>
      </w:r>
      <w:r w:rsidRPr="00FB112F">
        <w:t>of</w:t>
      </w:r>
      <w:r w:rsidR="00B352F2" w:rsidRPr="00FB112F">
        <w:t xml:space="preserve"> </w:t>
      </w:r>
      <w:r w:rsidRPr="00FB112F">
        <w:t>Truth</w:t>
      </w:r>
      <w:r w:rsidR="00B352F2" w:rsidRPr="00FB112F">
        <w:t xml:space="preserve"> </w:t>
      </w:r>
      <w:r w:rsidRPr="00FB112F">
        <w:t>to</w:t>
      </w:r>
      <w:r w:rsidR="00B352F2" w:rsidRPr="00FB112F">
        <w:t xml:space="preserve"> </w:t>
      </w:r>
      <w:r w:rsidRPr="00FB112F">
        <w:t>shine</w:t>
      </w:r>
      <w:r w:rsidR="00E479F2" w:rsidRPr="00FB112F">
        <w:t>—</w:t>
      </w:r>
      <w:r w:rsidRPr="00FB112F">
        <w:t>stories</w:t>
      </w:r>
      <w:r w:rsidR="00B352F2" w:rsidRPr="00FB112F">
        <w:t xml:space="preserve"> </w:t>
      </w:r>
      <w:r w:rsidRPr="00FB112F">
        <w:t>from</w:t>
      </w:r>
      <w:r w:rsidR="00B352F2" w:rsidRPr="00FB112F">
        <w:t xml:space="preserve"> </w:t>
      </w:r>
      <w:r w:rsidRPr="00FB112F">
        <w:t>previous</w:t>
      </w:r>
      <w:r w:rsidR="00B352F2" w:rsidRPr="00FB112F">
        <w:t xml:space="preserve"> </w:t>
      </w:r>
      <w:r w:rsidRPr="00FB112F">
        <w:t>Manifestations</w:t>
      </w:r>
      <w:bookmarkEnd w:id="63"/>
    </w:p>
    <w:p w:rsidR="00AF46AF" w:rsidRPr="00AF46AF" w:rsidRDefault="00AF46AF" w:rsidP="008A7F5B">
      <w:pPr>
        <w:pStyle w:val="Text"/>
        <w:rPr>
          <w:lang w:eastAsia="en-AU"/>
        </w:rPr>
      </w:pPr>
      <w:r w:rsidRPr="00AF46AF">
        <w:rPr>
          <w:lang w:eastAsia="en-AU"/>
        </w:rPr>
        <w:t>On</w:t>
      </w:r>
      <w:r w:rsidR="00B352F2">
        <w:rPr>
          <w:lang w:eastAsia="en-AU"/>
        </w:rPr>
        <w:t xml:space="preserve"> </w:t>
      </w:r>
      <w:r w:rsidRPr="00AF46AF">
        <w:rPr>
          <w:lang w:eastAsia="en-AU"/>
        </w:rPr>
        <w:t>Friday,</w:t>
      </w:r>
      <w:r w:rsidR="00B352F2">
        <w:rPr>
          <w:lang w:eastAsia="en-AU"/>
        </w:rPr>
        <w:t xml:space="preserve"> </w:t>
      </w:r>
      <w:r w:rsidR="008A7F5B">
        <w:rPr>
          <w:lang w:eastAsia="en-AU"/>
        </w:rPr>
        <w:t xml:space="preserve">29 </w:t>
      </w:r>
      <w:r w:rsidRPr="00AF46AF">
        <w:rPr>
          <w:lang w:eastAsia="en-AU"/>
        </w:rPr>
        <w:t>June</w:t>
      </w:r>
      <w:r w:rsidR="00B352F2">
        <w:rPr>
          <w:lang w:eastAsia="en-AU"/>
        </w:rPr>
        <w:t xml:space="preserve"> </w:t>
      </w:r>
      <w:r w:rsidRPr="00AF46AF">
        <w:rPr>
          <w:lang w:eastAsia="en-AU"/>
        </w:rPr>
        <w:t>1906,</w:t>
      </w:r>
      <w:r w:rsidR="00B352F2">
        <w:rPr>
          <w:lang w:eastAsia="en-AU"/>
        </w:rPr>
        <w:t xml:space="preserve"> </w:t>
      </w:r>
      <w:r w:rsidRPr="00AF46AF">
        <w:rPr>
          <w:lang w:eastAsia="en-AU"/>
        </w:rPr>
        <w:t>in</w:t>
      </w:r>
      <w:r w:rsidR="00B352F2">
        <w:rPr>
          <w:lang w:eastAsia="en-AU"/>
        </w:rPr>
        <w:t xml:space="preserve"> </w:t>
      </w:r>
      <w:r w:rsidRPr="00AF46AF">
        <w:rPr>
          <w:lang w:eastAsia="en-AU"/>
        </w:rPr>
        <w:t>the</w:t>
      </w:r>
      <w:r w:rsidR="00B352F2">
        <w:rPr>
          <w:lang w:eastAsia="en-AU"/>
        </w:rPr>
        <w:t xml:space="preserve"> </w:t>
      </w:r>
      <w:r w:rsidRPr="00AF46AF">
        <w:rPr>
          <w:lang w:eastAsia="en-AU"/>
        </w:rPr>
        <w:t>evening,</w:t>
      </w:r>
      <w:r w:rsidR="00B352F2">
        <w:rPr>
          <w:lang w:eastAsia="en-AU"/>
        </w:rPr>
        <w:t xml:space="preserve"> </w:t>
      </w:r>
      <w:r w:rsidR="009F128E">
        <w:rPr>
          <w:lang w:eastAsia="en-AU"/>
        </w:rPr>
        <w:t>‘Abdu’l-Baha</w:t>
      </w:r>
      <w:r w:rsidR="00B352F2">
        <w:rPr>
          <w:lang w:eastAsia="en-AU"/>
        </w:rPr>
        <w:t xml:space="preserve"> </w:t>
      </w:r>
      <w:r w:rsidRPr="00AF46AF">
        <w:rPr>
          <w:lang w:eastAsia="en-AU"/>
        </w:rPr>
        <w:t>addressed</w:t>
      </w:r>
      <w:r w:rsidR="00B352F2">
        <w:rPr>
          <w:lang w:eastAsia="en-AU"/>
        </w:rPr>
        <w:t xml:space="preserve"> </w:t>
      </w:r>
      <w:r w:rsidRPr="00AF46AF">
        <w:rPr>
          <w:lang w:eastAsia="en-AU"/>
        </w:rPr>
        <w:t>us</w:t>
      </w:r>
      <w:r w:rsidR="00B352F2">
        <w:rPr>
          <w:lang w:eastAsia="en-AU"/>
        </w:rPr>
        <w:t xml:space="preserve"> </w:t>
      </w:r>
      <w:r w:rsidRPr="00AF46AF">
        <w:rPr>
          <w:lang w:eastAsia="en-AU"/>
        </w:rPr>
        <w:t>(the</w:t>
      </w:r>
      <w:r w:rsidR="00B352F2">
        <w:rPr>
          <w:lang w:eastAsia="en-AU"/>
        </w:rPr>
        <w:t xml:space="preserve"> </w:t>
      </w:r>
      <w:r w:rsidRPr="00AF46AF">
        <w:rPr>
          <w:lang w:eastAsia="en-AU"/>
        </w:rPr>
        <w:t>pilgrims)</w:t>
      </w:r>
      <w:r w:rsidR="00B352F2">
        <w:rPr>
          <w:lang w:eastAsia="en-AU"/>
        </w:rPr>
        <w:t xml:space="preserve"> </w:t>
      </w:r>
      <w:r w:rsidRPr="00AF46AF">
        <w:rPr>
          <w:lang w:eastAsia="en-AU"/>
        </w:rPr>
        <w:t>in</w:t>
      </w:r>
      <w:r w:rsidR="00B352F2">
        <w:rPr>
          <w:lang w:eastAsia="en-AU"/>
        </w:rPr>
        <w:t xml:space="preserve"> </w:t>
      </w:r>
      <w:r w:rsidRPr="00AF46AF">
        <w:rPr>
          <w:lang w:eastAsia="en-AU"/>
        </w:rPr>
        <w:t>the</w:t>
      </w:r>
      <w:r w:rsidR="00B352F2">
        <w:rPr>
          <w:lang w:eastAsia="en-AU"/>
        </w:rPr>
        <w:t xml:space="preserve"> </w:t>
      </w:r>
      <w:r w:rsidRPr="00AF46AF">
        <w:rPr>
          <w:lang w:eastAsia="en-AU"/>
        </w:rPr>
        <w:t>following</w:t>
      </w:r>
      <w:r w:rsidR="00B352F2">
        <w:rPr>
          <w:lang w:eastAsia="en-AU"/>
        </w:rPr>
        <w:t xml:space="preserve"> </w:t>
      </w:r>
      <w:r w:rsidRPr="00AF46AF">
        <w:rPr>
          <w:lang w:eastAsia="en-AU"/>
        </w:rPr>
        <w:t>words</w:t>
      </w:r>
      <w:r w:rsidR="00991B2B">
        <w:rPr>
          <w:lang w:eastAsia="en-AU"/>
        </w:rPr>
        <w:t>.</w:t>
      </w:r>
      <w:r w:rsidR="00B352F2">
        <w:rPr>
          <w:lang w:eastAsia="en-AU"/>
        </w:rPr>
        <w:t xml:space="preserve">  </w:t>
      </w:r>
      <w:r w:rsidRPr="00AF46AF">
        <w:rPr>
          <w:lang w:eastAsia="en-AU"/>
        </w:rPr>
        <w:t>Pointing</w:t>
      </w:r>
      <w:r w:rsidR="00B352F2">
        <w:rPr>
          <w:lang w:eastAsia="en-AU"/>
        </w:rPr>
        <w:t xml:space="preserve"> </w:t>
      </w:r>
      <w:r w:rsidRPr="00AF46AF">
        <w:rPr>
          <w:lang w:eastAsia="en-AU"/>
        </w:rPr>
        <w:t>to</w:t>
      </w:r>
      <w:r w:rsidR="00B352F2">
        <w:rPr>
          <w:lang w:eastAsia="en-AU"/>
        </w:rPr>
        <w:t xml:space="preserve"> </w:t>
      </w:r>
      <w:r w:rsidRPr="00AF46AF">
        <w:rPr>
          <w:lang w:eastAsia="en-AU"/>
        </w:rPr>
        <w:t>the</w:t>
      </w:r>
      <w:r w:rsidR="00B352F2">
        <w:rPr>
          <w:lang w:eastAsia="en-AU"/>
        </w:rPr>
        <w:t xml:space="preserve"> </w:t>
      </w:r>
      <w:r w:rsidRPr="00AF46AF">
        <w:rPr>
          <w:lang w:eastAsia="en-AU"/>
        </w:rPr>
        <w:t>stars</w:t>
      </w:r>
      <w:r w:rsidR="00B352F2">
        <w:rPr>
          <w:lang w:eastAsia="en-AU"/>
        </w:rPr>
        <w:t xml:space="preserve"> </w:t>
      </w:r>
      <w:r w:rsidRPr="00AF46AF">
        <w:rPr>
          <w:lang w:eastAsia="en-AU"/>
        </w:rPr>
        <w:t>in</w:t>
      </w:r>
      <w:r w:rsidR="00B352F2">
        <w:rPr>
          <w:lang w:eastAsia="en-AU"/>
        </w:rPr>
        <w:t xml:space="preserve"> </w:t>
      </w:r>
      <w:r w:rsidRPr="00AF46AF">
        <w:rPr>
          <w:lang w:eastAsia="en-AU"/>
        </w:rPr>
        <w:t>the</w:t>
      </w:r>
      <w:r w:rsidR="00B352F2">
        <w:rPr>
          <w:lang w:eastAsia="en-AU"/>
        </w:rPr>
        <w:t xml:space="preserve"> </w:t>
      </w:r>
      <w:r w:rsidRPr="00AF46AF">
        <w:rPr>
          <w:lang w:eastAsia="en-AU"/>
        </w:rPr>
        <w:t>Heavens,</w:t>
      </w:r>
      <w:r w:rsidR="00B352F2">
        <w:rPr>
          <w:lang w:eastAsia="en-AU"/>
        </w:rPr>
        <w:t xml:space="preserve"> </w:t>
      </w:r>
      <w:r w:rsidRPr="00AF46AF">
        <w:rPr>
          <w:lang w:eastAsia="en-AU"/>
        </w:rPr>
        <w:t>He</w:t>
      </w:r>
      <w:r w:rsidR="00B352F2">
        <w:rPr>
          <w:lang w:eastAsia="en-AU"/>
        </w:rPr>
        <w:t xml:space="preserve"> </w:t>
      </w:r>
      <w:r w:rsidRPr="00AF46AF">
        <w:rPr>
          <w:lang w:eastAsia="en-AU"/>
        </w:rPr>
        <w:t>said</w:t>
      </w:r>
      <w:r w:rsidR="00B352F2">
        <w:rPr>
          <w:lang w:eastAsia="en-AU"/>
        </w:rPr>
        <w:t xml:space="preserve"> </w:t>
      </w:r>
      <w:r w:rsidRPr="00AF46AF">
        <w:rPr>
          <w:lang w:eastAsia="en-AU"/>
        </w:rPr>
        <w:t>in</w:t>
      </w:r>
      <w:r w:rsidR="00B352F2">
        <w:rPr>
          <w:lang w:eastAsia="en-AU"/>
        </w:rPr>
        <w:t xml:space="preserve"> </w:t>
      </w:r>
      <w:r w:rsidRPr="00AF46AF">
        <w:rPr>
          <w:lang w:eastAsia="en-AU"/>
        </w:rPr>
        <w:t>part:</w:t>
      </w:r>
      <w:r w:rsidR="008A7F5B">
        <w:rPr>
          <w:lang w:eastAsia="en-AU"/>
        </w:rPr>
        <w:t xml:space="preserve"> </w:t>
      </w:r>
    </w:p>
    <w:p w:rsidR="008A7F5B" w:rsidRDefault="00991B2B" w:rsidP="008A7F5B">
      <w:pPr>
        <w:pStyle w:val="Text"/>
      </w:pPr>
      <w:r w:rsidRPr="008A7F5B">
        <w:t>“</w:t>
      </w:r>
      <w:r w:rsidR="00AF46AF" w:rsidRPr="008A7F5B">
        <w:t>Were</w:t>
      </w:r>
      <w:r w:rsidR="00B352F2" w:rsidRPr="008A7F5B">
        <w:t xml:space="preserve"> </w:t>
      </w:r>
      <w:r w:rsidR="00AF46AF" w:rsidRPr="008A7F5B">
        <w:t>the</w:t>
      </w:r>
      <w:r w:rsidR="00B352F2" w:rsidRPr="008A7F5B">
        <w:t xml:space="preserve"> </w:t>
      </w:r>
      <w:r w:rsidR="00AF46AF" w:rsidRPr="008A7F5B">
        <w:t>whole</w:t>
      </w:r>
      <w:r w:rsidR="00B352F2" w:rsidRPr="008A7F5B">
        <w:t xml:space="preserve"> </w:t>
      </w:r>
      <w:r w:rsidR="00AF46AF" w:rsidRPr="008A7F5B">
        <w:t>world</w:t>
      </w:r>
      <w:r w:rsidR="00B352F2" w:rsidRPr="008A7F5B">
        <w:t xml:space="preserve"> </w:t>
      </w:r>
      <w:r w:rsidR="00AF46AF" w:rsidRPr="008A7F5B">
        <w:t>to</w:t>
      </w:r>
      <w:r w:rsidR="00B352F2" w:rsidRPr="008A7F5B">
        <w:t xml:space="preserve"> </w:t>
      </w:r>
      <w:r w:rsidR="00AF46AF" w:rsidRPr="008A7F5B">
        <w:t>act</w:t>
      </w:r>
      <w:r w:rsidR="00B352F2" w:rsidRPr="008A7F5B">
        <w:t xml:space="preserve"> </w:t>
      </w:r>
      <w:r w:rsidR="00AF46AF" w:rsidRPr="008A7F5B">
        <w:t>together</w:t>
      </w:r>
      <w:r w:rsidR="00B352F2" w:rsidRPr="008A7F5B">
        <w:t xml:space="preserve"> </w:t>
      </w:r>
      <w:r w:rsidR="00AF46AF" w:rsidRPr="008A7F5B">
        <w:t>in</w:t>
      </w:r>
      <w:r w:rsidR="00B352F2" w:rsidRPr="008A7F5B">
        <w:t xml:space="preserve"> </w:t>
      </w:r>
      <w:r w:rsidR="00AF46AF" w:rsidRPr="008A7F5B">
        <w:t>order</w:t>
      </w:r>
      <w:r w:rsidR="00B352F2" w:rsidRPr="008A7F5B">
        <w:t xml:space="preserve"> </w:t>
      </w:r>
      <w:r w:rsidR="00AF46AF" w:rsidRPr="008A7F5B">
        <w:t>to</w:t>
      </w:r>
      <w:r w:rsidR="00B352F2" w:rsidRPr="008A7F5B">
        <w:t xml:space="preserve"> </w:t>
      </w:r>
      <w:r w:rsidR="00AF46AF" w:rsidRPr="008A7F5B">
        <w:t>prevent</w:t>
      </w:r>
      <w:r w:rsidR="00B352F2" w:rsidRPr="008A7F5B">
        <w:t xml:space="preserve"> </w:t>
      </w:r>
      <w:r w:rsidR="00AF46AF" w:rsidRPr="008A7F5B">
        <w:t>these</w:t>
      </w:r>
      <w:r w:rsidR="00B352F2" w:rsidRPr="008A7F5B">
        <w:t xml:space="preserve"> </w:t>
      </w:r>
      <w:r w:rsidR="00AF46AF" w:rsidRPr="008A7F5B">
        <w:t>stars</w:t>
      </w:r>
      <w:r w:rsidR="00B352F2" w:rsidRPr="008A7F5B">
        <w:t xml:space="preserve"> </w:t>
      </w:r>
      <w:r w:rsidR="00AF46AF" w:rsidRPr="008A7F5B">
        <w:t>from</w:t>
      </w:r>
      <w:r w:rsidR="00B352F2" w:rsidRPr="008A7F5B">
        <w:t xml:space="preserve"> </w:t>
      </w:r>
      <w:r w:rsidR="00AF46AF" w:rsidRPr="008A7F5B">
        <w:t>giving</w:t>
      </w:r>
      <w:r w:rsidR="00B352F2" w:rsidRPr="008A7F5B">
        <w:t xml:space="preserve"> </w:t>
      </w:r>
      <w:r w:rsidR="00AF46AF" w:rsidRPr="008A7F5B">
        <w:t>light</w:t>
      </w:r>
      <w:r w:rsidR="00E479F2" w:rsidRPr="008A7F5B">
        <w:t>—</w:t>
      </w:r>
      <w:r w:rsidR="00AF46AF" w:rsidRPr="008A7F5B">
        <w:t>verily</w:t>
      </w:r>
      <w:r w:rsidR="00B352F2" w:rsidRPr="008A7F5B">
        <w:t xml:space="preserve"> </w:t>
      </w:r>
      <w:r w:rsidR="00AF46AF" w:rsidRPr="008A7F5B">
        <w:t>they</w:t>
      </w:r>
      <w:r w:rsidR="00B352F2" w:rsidRPr="008A7F5B">
        <w:t xml:space="preserve"> </w:t>
      </w:r>
      <w:r w:rsidR="00AF46AF" w:rsidRPr="008A7F5B">
        <w:t>will</w:t>
      </w:r>
      <w:r w:rsidR="00B352F2" w:rsidRPr="008A7F5B">
        <w:t xml:space="preserve"> </w:t>
      </w:r>
      <w:r w:rsidR="00AF46AF" w:rsidRPr="008A7F5B">
        <w:t>fail</w:t>
      </w:r>
      <w:r w:rsidR="00B352F2" w:rsidRPr="008A7F5B">
        <w:t xml:space="preserve"> </w:t>
      </w:r>
      <w:r w:rsidR="00AF46AF" w:rsidRPr="008A7F5B">
        <w:t>to</w:t>
      </w:r>
      <w:r w:rsidR="00B352F2" w:rsidRPr="008A7F5B">
        <w:t xml:space="preserve"> </w:t>
      </w:r>
      <w:r w:rsidR="00AF46AF" w:rsidRPr="008A7F5B">
        <w:t>do</w:t>
      </w:r>
      <w:r w:rsidR="00B352F2" w:rsidRPr="008A7F5B">
        <w:t xml:space="preserve"> </w:t>
      </w:r>
      <w:r w:rsidR="00AF46AF" w:rsidRPr="008A7F5B">
        <w:t>so</w:t>
      </w:r>
      <w:r w:rsidRPr="008A7F5B">
        <w:t>.</w:t>
      </w:r>
      <w:r w:rsidR="00B352F2" w:rsidRPr="008A7F5B">
        <w:t xml:space="preserve">  </w:t>
      </w:r>
      <w:r w:rsidR="00AF46AF" w:rsidRPr="008A7F5B">
        <w:t>Now,</w:t>
      </w:r>
      <w:r w:rsidR="00B352F2" w:rsidRPr="008A7F5B">
        <w:t xml:space="preserve"> </w:t>
      </w:r>
      <w:r w:rsidR="00AF46AF" w:rsidRPr="008A7F5B">
        <w:t>see</w:t>
      </w:r>
      <w:r w:rsidR="00B352F2" w:rsidRPr="008A7F5B">
        <w:t xml:space="preserve"> </w:t>
      </w:r>
      <w:r w:rsidR="00AF46AF" w:rsidRPr="008A7F5B">
        <w:t>how</w:t>
      </w:r>
      <w:r w:rsidR="00B352F2" w:rsidRPr="008A7F5B">
        <w:t xml:space="preserve"> </w:t>
      </w:r>
      <w:r w:rsidR="00AF46AF" w:rsidRPr="008A7F5B">
        <w:t>unwise</w:t>
      </w:r>
      <w:r w:rsidR="00B352F2" w:rsidRPr="008A7F5B">
        <w:t xml:space="preserve"> </w:t>
      </w:r>
      <w:r w:rsidR="00AF46AF" w:rsidRPr="008A7F5B">
        <w:t>are</w:t>
      </w:r>
      <w:r w:rsidR="00B352F2" w:rsidRPr="008A7F5B">
        <w:t xml:space="preserve"> </w:t>
      </w:r>
      <w:r w:rsidR="00AF46AF" w:rsidRPr="008A7F5B">
        <w:t>the</w:t>
      </w:r>
      <w:r w:rsidR="00B352F2" w:rsidRPr="008A7F5B">
        <w:t xml:space="preserve"> </w:t>
      </w:r>
      <w:r w:rsidR="00AF46AF" w:rsidRPr="008A7F5B">
        <w:t>enemies</w:t>
      </w:r>
      <w:r w:rsidR="00B352F2" w:rsidRPr="008A7F5B">
        <w:t xml:space="preserve"> </w:t>
      </w:r>
      <w:r w:rsidR="00AF46AF" w:rsidRPr="008A7F5B">
        <w:t>of</w:t>
      </w:r>
      <w:r w:rsidR="00B352F2" w:rsidRPr="008A7F5B">
        <w:t xml:space="preserve"> </w:t>
      </w:r>
      <w:r w:rsidR="00AF46AF" w:rsidRPr="008A7F5B">
        <w:t>the</w:t>
      </w:r>
      <w:r w:rsidR="00B352F2" w:rsidRPr="008A7F5B">
        <w:t xml:space="preserve"> </w:t>
      </w:r>
      <w:r w:rsidR="00AF46AF" w:rsidRPr="008A7F5B">
        <w:t>Cause</w:t>
      </w:r>
      <w:r w:rsidR="00E479F2" w:rsidRPr="008A7F5B">
        <w:t>—</w:t>
      </w:r>
      <w:r w:rsidR="00AF46AF" w:rsidRPr="008A7F5B">
        <w:t>who</w:t>
      </w:r>
      <w:r w:rsidR="00B352F2" w:rsidRPr="008A7F5B">
        <w:t xml:space="preserve"> </w:t>
      </w:r>
      <w:r w:rsidR="00AF46AF" w:rsidRPr="008A7F5B">
        <w:t>are</w:t>
      </w:r>
      <w:r w:rsidR="00B352F2" w:rsidRPr="008A7F5B">
        <w:t xml:space="preserve"> </w:t>
      </w:r>
      <w:proofErr w:type="spellStart"/>
      <w:r w:rsidR="00AF46AF" w:rsidRPr="008A7F5B">
        <w:t>endeavoring</w:t>
      </w:r>
      <w:proofErr w:type="spellEnd"/>
      <w:r w:rsidR="00B352F2" w:rsidRPr="008A7F5B">
        <w:t xml:space="preserve"> </w:t>
      </w:r>
      <w:r w:rsidR="00AF46AF" w:rsidRPr="008A7F5B">
        <w:t>to</w:t>
      </w:r>
      <w:r w:rsidR="00B352F2" w:rsidRPr="008A7F5B">
        <w:t xml:space="preserve"> </w:t>
      </w:r>
      <w:r w:rsidR="00AF46AF" w:rsidRPr="008A7F5B">
        <w:t>resist</w:t>
      </w:r>
      <w:r w:rsidR="00B352F2" w:rsidRPr="008A7F5B">
        <w:t xml:space="preserve"> </w:t>
      </w:r>
      <w:r w:rsidR="00AF46AF" w:rsidRPr="008A7F5B">
        <w:t>this</w:t>
      </w:r>
      <w:r w:rsidR="00B352F2" w:rsidRPr="008A7F5B">
        <w:t xml:space="preserve"> </w:t>
      </w:r>
      <w:r w:rsidR="00AF46AF" w:rsidRPr="008A7F5B">
        <w:t>Truth</w:t>
      </w:r>
      <w:r w:rsidR="00B352F2" w:rsidRPr="008A7F5B">
        <w:t xml:space="preserve"> </w:t>
      </w:r>
      <w:r w:rsidR="00AF46AF" w:rsidRPr="008A7F5B">
        <w:t>and</w:t>
      </w:r>
      <w:r w:rsidR="00B352F2" w:rsidRPr="008A7F5B">
        <w:t xml:space="preserve"> </w:t>
      </w:r>
      <w:r w:rsidR="00AF46AF" w:rsidRPr="008A7F5B">
        <w:t>quench</w:t>
      </w:r>
      <w:r w:rsidR="00B352F2" w:rsidRPr="008A7F5B">
        <w:t xml:space="preserve"> </w:t>
      </w:r>
      <w:r w:rsidR="00AF46AF" w:rsidRPr="008A7F5B">
        <w:t>this</w:t>
      </w:r>
      <w:r w:rsidR="00B352F2" w:rsidRPr="008A7F5B">
        <w:t xml:space="preserve"> </w:t>
      </w:r>
      <w:r w:rsidR="00AF46AF" w:rsidRPr="008A7F5B">
        <w:t>Light</w:t>
      </w:r>
      <w:r w:rsidRPr="008A7F5B">
        <w:t>.</w:t>
      </w:r>
      <w:r w:rsidR="00B352F2" w:rsidRPr="008A7F5B">
        <w:t xml:space="preserve">  </w:t>
      </w:r>
      <w:r w:rsidR="00AF46AF" w:rsidRPr="008A7F5B">
        <w:t>How</w:t>
      </w:r>
      <w:r w:rsidR="00B352F2" w:rsidRPr="008A7F5B">
        <w:t xml:space="preserve"> </w:t>
      </w:r>
      <w:r w:rsidR="00AF46AF" w:rsidRPr="008A7F5B">
        <w:t>senseless</w:t>
      </w:r>
      <w:r w:rsidR="00B352F2" w:rsidRPr="008A7F5B">
        <w:t xml:space="preserve"> </w:t>
      </w:r>
      <w:r w:rsidR="00AF46AF" w:rsidRPr="008A7F5B">
        <w:t>are</w:t>
      </w:r>
      <w:r w:rsidR="00B352F2" w:rsidRPr="008A7F5B">
        <w:t xml:space="preserve"> </w:t>
      </w:r>
      <w:r w:rsidR="00AF46AF" w:rsidRPr="008A7F5B">
        <w:t>they!</w:t>
      </w:r>
      <w:r w:rsidR="00B352F2" w:rsidRPr="008A7F5B">
        <w:t xml:space="preserve"> </w:t>
      </w:r>
      <w:r w:rsidR="008A7F5B">
        <w:t xml:space="preserve"> </w:t>
      </w:r>
      <w:r w:rsidR="00AF46AF" w:rsidRPr="008A7F5B">
        <w:t>They</w:t>
      </w:r>
      <w:r w:rsidR="00B352F2" w:rsidRPr="008A7F5B">
        <w:t xml:space="preserve"> </w:t>
      </w:r>
      <w:r w:rsidR="00AF46AF" w:rsidRPr="008A7F5B">
        <w:t>do</w:t>
      </w:r>
      <w:r w:rsidR="00B352F2" w:rsidRPr="008A7F5B">
        <w:t xml:space="preserve"> </w:t>
      </w:r>
      <w:r w:rsidR="00AF46AF" w:rsidRPr="008A7F5B">
        <w:t>not</w:t>
      </w:r>
      <w:r w:rsidR="00B352F2" w:rsidRPr="008A7F5B">
        <w:t xml:space="preserve"> </w:t>
      </w:r>
      <w:r w:rsidR="00AF46AF" w:rsidRPr="008A7F5B">
        <w:t>see</w:t>
      </w:r>
      <w:r w:rsidR="00B352F2" w:rsidRPr="008A7F5B">
        <w:t xml:space="preserve"> </w:t>
      </w:r>
      <w:r w:rsidR="00AF46AF" w:rsidRPr="008A7F5B">
        <w:t>the</w:t>
      </w:r>
      <w:r w:rsidR="00B352F2" w:rsidRPr="008A7F5B">
        <w:t xml:space="preserve"> </w:t>
      </w:r>
      <w:r w:rsidR="00AF46AF" w:rsidRPr="008A7F5B">
        <w:t>Power</w:t>
      </w:r>
      <w:r w:rsidR="00B352F2" w:rsidRPr="008A7F5B">
        <w:t xml:space="preserve"> </w:t>
      </w:r>
      <w:r w:rsidR="00AF46AF" w:rsidRPr="008A7F5B">
        <w:t>of</w:t>
      </w:r>
      <w:r w:rsidR="00B352F2" w:rsidRPr="008A7F5B">
        <w:t xml:space="preserve"> </w:t>
      </w:r>
      <w:r w:rsidR="00394F0E" w:rsidRPr="008A7F5B">
        <w:t>Baha’u’llah</w:t>
      </w:r>
      <w:r w:rsidR="00B352F2" w:rsidRPr="008A7F5B">
        <w:t xml:space="preserve"> </w:t>
      </w:r>
      <w:r w:rsidR="00AF46AF" w:rsidRPr="008A7F5B">
        <w:t>who</w:t>
      </w:r>
      <w:r w:rsidR="00B352F2" w:rsidRPr="008A7F5B">
        <w:t xml:space="preserve"> </w:t>
      </w:r>
      <w:r w:rsidR="00AF46AF" w:rsidRPr="008A7F5B">
        <w:t>proves</w:t>
      </w:r>
      <w:r w:rsidR="00B352F2" w:rsidRPr="008A7F5B">
        <w:t xml:space="preserve"> </w:t>
      </w:r>
      <w:r w:rsidR="00AF46AF" w:rsidRPr="008A7F5B">
        <w:t>the</w:t>
      </w:r>
      <w:r w:rsidR="00B352F2" w:rsidRPr="008A7F5B">
        <w:t xml:space="preserve"> </w:t>
      </w:r>
      <w:r w:rsidR="00AF46AF" w:rsidRPr="008A7F5B">
        <w:t>Truth</w:t>
      </w:r>
      <w:r w:rsidR="00B352F2" w:rsidRPr="008A7F5B">
        <w:t xml:space="preserve"> </w:t>
      </w:r>
      <w:r w:rsidR="00AF46AF" w:rsidRPr="008A7F5B">
        <w:t>of</w:t>
      </w:r>
      <w:r w:rsidR="00B352F2" w:rsidRPr="008A7F5B">
        <w:t xml:space="preserve"> </w:t>
      </w:r>
      <w:r w:rsidR="00AF46AF" w:rsidRPr="008A7F5B">
        <w:t>Christ</w:t>
      </w:r>
      <w:r w:rsidR="00B352F2" w:rsidRPr="008A7F5B">
        <w:t xml:space="preserve"> </w:t>
      </w:r>
      <w:r w:rsidR="00AF46AF" w:rsidRPr="008A7F5B">
        <w:t>to</w:t>
      </w:r>
      <w:r w:rsidR="00B352F2" w:rsidRPr="008A7F5B">
        <w:t xml:space="preserve"> </w:t>
      </w:r>
      <w:r w:rsidR="00AF46AF" w:rsidRPr="008A7F5B">
        <w:t>unbelievers</w:t>
      </w:r>
      <w:r w:rsidR="00B352F2" w:rsidRPr="008A7F5B">
        <w:t xml:space="preserve"> </w:t>
      </w:r>
      <w:r w:rsidR="00AF46AF" w:rsidRPr="008A7F5B">
        <w:t>after</w:t>
      </w:r>
      <w:r w:rsidR="00B352F2" w:rsidRPr="008A7F5B">
        <w:t xml:space="preserve"> </w:t>
      </w:r>
      <w:r w:rsidR="00AF46AF" w:rsidRPr="008A7F5B">
        <w:t>nineteen</w:t>
      </w:r>
      <w:r w:rsidR="00B352F2" w:rsidRPr="008A7F5B">
        <w:t xml:space="preserve"> </w:t>
      </w:r>
      <w:r w:rsidR="00AF46AF" w:rsidRPr="008A7F5B">
        <w:t>centuries,</w:t>
      </w:r>
      <w:r w:rsidR="00B352F2" w:rsidRPr="008A7F5B">
        <w:t xml:space="preserve"> </w:t>
      </w:r>
      <w:r w:rsidR="00AF46AF" w:rsidRPr="008A7F5B">
        <w:t>the</w:t>
      </w:r>
      <w:r w:rsidR="00B352F2" w:rsidRPr="008A7F5B">
        <w:t xml:space="preserve"> </w:t>
      </w:r>
      <w:r w:rsidR="00AF46AF" w:rsidRPr="008A7F5B">
        <w:t>Truth</w:t>
      </w:r>
      <w:r w:rsidR="00B352F2" w:rsidRPr="008A7F5B">
        <w:t xml:space="preserve"> </w:t>
      </w:r>
      <w:r w:rsidR="00AF46AF" w:rsidRPr="008A7F5B">
        <w:t>of</w:t>
      </w:r>
      <w:r w:rsidR="00B352F2" w:rsidRPr="008A7F5B">
        <w:t xml:space="preserve"> </w:t>
      </w:r>
      <w:r w:rsidR="00AF46AF" w:rsidRPr="008A7F5B">
        <w:t>Islam</w:t>
      </w:r>
      <w:r w:rsidR="00B352F2" w:rsidRPr="008A7F5B">
        <w:t xml:space="preserve"> </w:t>
      </w:r>
      <w:r w:rsidR="00AF46AF" w:rsidRPr="008A7F5B">
        <w:t>after</w:t>
      </w:r>
      <w:r w:rsidR="00B352F2" w:rsidRPr="008A7F5B">
        <w:t xml:space="preserve"> </w:t>
      </w:r>
      <w:r w:rsidR="00AF46AF" w:rsidRPr="008A7F5B">
        <w:t>thirteen</w:t>
      </w:r>
      <w:r w:rsidR="00B352F2" w:rsidRPr="008A7F5B">
        <w:t xml:space="preserve"> </w:t>
      </w:r>
      <w:r w:rsidR="00AF46AF" w:rsidRPr="008A7F5B">
        <w:t>centuries</w:t>
      </w:r>
      <w:r w:rsidR="00B352F2" w:rsidRPr="008A7F5B">
        <w:t xml:space="preserve"> </w:t>
      </w:r>
      <w:r w:rsidR="00AF46AF" w:rsidRPr="008A7F5B">
        <w:t>and</w:t>
      </w:r>
      <w:r w:rsidR="00B352F2" w:rsidRPr="008A7F5B">
        <w:t xml:space="preserve"> </w:t>
      </w:r>
      <w:r w:rsidR="00AF46AF" w:rsidRPr="008A7F5B">
        <w:t>the</w:t>
      </w:r>
      <w:r w:rsidR="00B352F2" w:rsidRPr="008A7F5B">
        <w:t xml:space="preserve"> </w:t>
      </w:r>
      <w:r w:rsidR="00AF46AF" w:rsidRPr="008A7F5B">
        <w:t>Truth</w:t>
      </w:r>
      <w:r w:rsidR="00B352F2" w:rsidRPr="008A7F5B">
        <w:t xml:space="preserve"> </w:t>
      </w:r>
      <w:r w:rsidR="00AF46AF" w:rsidRPr="008A7F5B">
        <w:t>of</w:t>
      </w:r>
      <w:r w:rsidR="00B352F2" w:rsidRPr="008A7F5B">
        <w:t xml:space="preserve"> </w:t>
      </w:r>
      <w:r w:rsidR="00AF46AF" w:rsidRPr="008A7F5B">
        <w:t>Abraham</w:t>
      </w:r>
      <w:r w:rsidR="00B352F2" w:rsidRPr="008A7F5B">
        <w:t xml:space="preserve"> </w:t>
      </w:r>
      <w:r w:rsidR="00AF46AF" w:rsidRPr="008A7F5B">
        <w:t>after</w:t>
      </w:r>
      <w:r w:rsidR="00B352F2" w:rsidRPr="008A7F5B">
        <w:t xml:space="preserve"> </w:t>
      </w:r>
      <w:r w:rsidR="00AF46AF" w:rsidRPr="008A7F5B">
        <w:t>four</w:t>
      </w:r>
      <w:r w:rsidR="00B352F2" w:rsidRPr="008A7F5B">
        <w:t xml:space="preserve"> </w:t>
      </w:r>
      <w:r w:rsidR="00AF46AF" w:rsidRPr="008A7F5B">
        <w:t>thousand</w:t>
      </w:r>
      <w:r w:rsidR="00B352F2" w:rsidRPr="008A7F5B">
        <w:t xml:space="preserve"> </w:t>
      </w:r>
      <w:r w:rsidR="00AF46AF" w:rsidRPr="008A7F5B">
        <w:t>years!</w:t>
      </w:r>
      <w:r w:rsidR="00B352F2" w:rsidRPr="008A7F5B">
        <w:t xml:space="preserve"> </w:t>
      </w:r>
      <w:r w:rsidR="008A7F5B">
        <w:t xml:space="preserve"> </w:t>
      </w:r>
      <w:r w:rsidR="00AF46AF" w:rsidRPr="008A7F5B">
        <w:t>They</w:t>
      </w:r>
      <w:r w:rsidR="00B352F2" w:rsidRPr="008A7F5B">
        <w:t xml:space="preserve"> </w:t>
      </w:r>
      <w:r w:rsidR="00AF46AF" w:rsidRPr="008A7F5B">
        <w:t>do</w:t>
      </w:r>
      <w:r w:rsidR="00B352F2" w:rsidRPr="008A7F5B">
        <w:t xml:space="preserve"> </w:t>
      </w:r>
      <w:r w:rsidR="00AF46AF" w:rsidRPr="008A7F5B">
        <w:t>not</w:t>
      </w:r>
      <w:r w:rsidR="00B352F2" w:rsidRPr="008A7F5B">
        <w:t xml:space="preserve"> </w:t>
      </w:r>
      <w:r w:rsidR="00AF46AF" w:rsidRPr="008A7F5B">
        <w:t>realize</w:t>
      </w:r>
      <w:r w:rsidR="00B352F2" w:rsidRPr="008A7F5B">
        <w:t xml:space="preserve"> </w:t>
      </w:r>
      <w:r w:rsidR="00AF46AF" w:rsidRPr="008A7F5B">
        <w:t>the</w:t>
      </w:r>
      <w:r w:rsidR="00B352F2" w:rsidRPr="008A7F5B">
        <w:t xml:space="preserve"> </w:t>
      </w:r>
      <w:r w:rsidR="00AF46AF" w:rsidRPr="008A7F5B">
        <w:t>Bounty</w:t>
      </w:r>
      <w:r w:rsidR="00B352F2" w:rsidRPr="008A7F5B">
        <w:t xml:space="preserve"> </w:t>
      </w:r>
      <w:r w:rsidR="00AF46AF" w:rsidRPr="008A7F5B">
        <w:t>of</w:t>
      </w:r>
      <w:r w:rsidR="00B352F2" w:rsidRPr="008A7F5B">
        <w:t xml:space="preserve"> </w:t>
      </w:r>
      <w:r w:rsidR="00AF46AF" w:rsidRPr="008A7F5B">
        <w:t>this</w:t>
      </w:r>
      <w:r w:rsidR="00B352F2" w:rsidRPr="008A7F5B">
        <w:t xml:space="preserve"> </w:t>
      </w:r>
      <w:r w:rsidR="00AF46AF" w:rsidRPr="008A7F5B">
        <w:t>Manifestation</w:t>
      </w:r>
      <w:r w:rsidR="00B352F2" w:rsidRPr="008A7F5B">
        <w:t xml:space="preserve"> </w:t>
      </w:r>
      <w:r w:rsidR="00AF46AF" w:rsidRPr="008A7F5B">
        <w:t>in</w:t>
      </w:r>
      <w:r w:rsidR="00B352F2" w:rsidRPr="008A7F5B">
        <w:t xml:space="preserve"> </w:t>
      </w:r>
      <w:r w:rsidR="00AF46AF" w:rsidRPr="008A7F5B">
        <w:t>that</w:t>
      </w:r>
      <w:r w:rsidR="00B352F2" w:rsidRPr="008A7F5B">
        <w:t xml:space="preserve"> </w:t>
      </w:r>
      <w:r w:rsidR="00AF46AF" w:rsidRPr="008A7F5B">
        <w:t>it</w:t>
      </w:r>
      <w:r w:rsidR="00B352F2" w:rsidRPr="008A7F5B">
        <w:t xml:space="preserve"> </w:t>
      </w:r>
      <w:r w:rsidR="00AF46AF" w:rsidRPr="008A7F5B">
        <w:t>upholds</w:t>
      </w:r>
      <w:r w:rsidR="00B352F2" w:rsidRPr="008A7F5B">
        <w:t xml:space="preserve"> </w:t>
      </w:r>
      <w:r w:rsidR="00AF46AF" w:rsidRPr="008A7F5B">
        <w:t>the</w:t>
      </w:r>
      <w:r w:rsidR="00B352F2" w:rsidRPr="008A7F5B">
        <w:t xml:space="preserve"> </w:t>
      </w:r>
      <w:r w:rsidR="00AF46AF" w:rsidRPr="008A7F5B">
        <w:t>Truth</w:t>
      </w:r>
      <w:r w:rsidR="00B352F2" w:rsidRPr="008A7F5B">
        <w:t xml:space="preserve"> </w:t>
      </w:r>
      <w:r w:rsidR="00AF46AF" w:rsidRPr="008A7F5B">
        <w:t>of</w:t>
      </w:r>
      <w:r w:rsidR="00B352F2" w:rsidRPr="008A7F5B">
        <w:t xml:space="preserve"> </w:t>
      </w:r>
      <w:r w:rsidR="00AF46AF" w:rsidRPr="008A7F5B">
        <w:t>all</w:t>
      </w:r>
      <w:r w:rsidR="00B352F2" w:rsidRPr="008A7F5B">
        <w:t xml:space="preserve"> </w:t>
      </w:r>
      <w:r w:rsidR="00AF46AF" w:rsidRPr="008A7F5B">
        <w:t>the</w:t>
      </w:r>
      <w:r w:rsidR="00B352F2" w:rsidRPr="008A7F5B">
        <w:t xml:space="preserve"> </w:t>
      </w:r>
      <w:r w:rsidR="00AF46AF" w:rsidRPr="008A7F5B">
        <w:t>Religions</w:t>
      </w:r>
      <w:r w:rsidR="00B352F2" w:rsidRPr="008A7F5B">
        <w:t xml:space="preserve"> </w:t>
      </w:r>
      <w:r w:rsidR="00AF46AF" w:rsidRPr="008A7F5B">
        <w:t>and</w:t>
      </w:r>
      <w:r w:rsidR="00B352F2" w:rsidRPr="008A7F5B">
        <w:t xml:space="preserve"> </w:t>
      </w:r>
      <w:r w:rsidR="00AF46AF" w:rsidRPr="008A7F5B">
        <w:t>unifies</w:t>
      </w:r>
      <w:r w:rsidR="00B352F2" w:rsidRPr="008A7F5B">
        <w:t xml:space="preserve"> </w:t>
      </w:r>
      <w:r w:rsidR="00AF46AF" w:rsidRPr="008A7F5B">
        <w:t>mankind</w:t>
      </w:r>
      <w:r w:rsidR="00B352F2" w:rsidRPr="008A7F5B">
        <w:t xml:space="preserve"> </w:t>
      </w:r>
      <w:r w:rsidR="00AF46AF" w:rsidRPr="008A7F5B">
        <w:t>upon</w:t>
      </w:r>
      <w:r w:rsidR="00B352F2" w:rsidRPr="008A7F5B">
        <w:t xml:space="preserve"> </w:t>
      </w:r>
      <w:r w:rsidR="00AF46AF" w:rsidRPr="008A7F5B">
        <w:t>the</w:t>
      </w:r>
      <w:r w:rsidR="00B352F2" w:rsidRPr="008A7F5B">
        <w:t xml:space="preserve"> </w:t>
      </w:r>
      <w:r w:rsidR="00AF46AF" w:rsidRPr="008A7F5B">
        <w:t>basis</w:t>
      </w:r>
      <w:r w:rsidR="00B352F2" w:rsidRPr="008A7F5B">
        <w:t xml:space="preserve"> </w:t>
      </w:r>
      <w:r w:rsidR="00AF46AF" w:rsidRPr="008A7F5B">
        <w:t>of</w:t>
      </w:r>
      <w:r w:rsidR="00B352F2" w:rsidRPr="008A7F5B">
        <w:t xml:space="preserve"> </w:t>
      </w:r>
      <w:r w:rsidR="00AF46AF" w:rsidRPr="008A7F5B">
        <w:t>faith</w:t>
      </w:r>
      <w:r w:rsidR="00B352F2" w:rsidRPr="008A7F5B">
        <w:t xml:space="preserve"> </w:t>
      </w:r>
      <w:r w:rsidR="00AF46AF" w:rsidRPr="008A7F5B">
        <w:t>in</w:t>
      </w:r>
      <w:r w:rsidR="00B352F2" w:rsidRPr="008A7F5B">
        <w:t xml:space="preserve"> </w:t>
      </w:r>
      <w:r w:rsidR="00AF46AF" w:rsidRPr="008A7F5B">
        <w:t>one</w:t>
      </w:r>
      <w:r w:rsidR="00B352F2" w:rsidRPr="008A7F5B">
        <w:t xml:space="preserve"> </w:t>
      </w:r>
      <w:r w:rsidR="00AF46AF" w:rsidRPr="008A7F5B">
        <w:t>God</w:t>
      </w:r>
      <w:r w:rsidRPr="008A7F5B">
        <w:t>.</w:t>
      </w:r>
      <w:r w:rsidR="00B352F2" w:rsidRPr="008A7F5B">
        <w:t xml:space="preserve">  </w:t>
      </w:r>
      <w:r w:rsidR="00AF46AF" w:rsidRPr="008A7F5B">
        <w:t>When</w:t>
      </w:r>
      <w:r w:rsidR="00B352F2" w:rsidRPr="008A7F5B">
        <w:t xml:space="preserve"> </w:t>
      </w:r>
      <w:r w:rsidR="00AF46AF" w:rsidRPr="008A7F5B">
        <w:t>Sultan</w:t>
      </w:r>
      <w:r w:rsidR="00B352F2" w:rsidRPr="008A7F5B">
        <w:t xml:space="preserve"> </w:t>
      </w:r>
      <w:r w:rsidR="00AF46AF" w:rsidRPr="008A7F5B">
        <w:t>Muhammad</w:t>
      </w:r>
      <w:r w:rsidR="00B352F2" w:rsidRPr="008A7F5B">
        <w:t xml:space="preserve"> </w:t>
      </w:r>
      <w:r w:rsidR="00AF46AF" w:rsidRPr="008A7F5B">
        <w:t>II</w:t>
      </w:r>
      <w:r w:rsidR="00B352F2" w:rsidRPr="008A7F5B">
        <w:t xml:space="preserve"> </w:t>
      </w:r>
      <w:r w:rsidR="00AF46AF" w:rsidRPr="008A7F5B">
        <w:t>besieged</w:t>
      </w:r>
      <w:r w:rsidR="00B352F2" w:rsidRPr="008A7F5B">
        <w:t xml:space="preserve"> </w:t>
      </w:r>
      <w:r w:rsidR="00AF46AF" w:rsidRPr="008A7F5B">
        <w:t>Constantinople</w:t>
      </w:r>
      <w:r w:rsidR="00B352F2" w:rsidRPr="008A7F5B">
        <w:t xml:space="preserve"> </w:t>
      </w:r>
      <w:r w:rsidR="00AF46AF" w:rsidRPr="008A7F5B">
        <w:t>and</w:t>
      </w:r>
      <w:r w:rsidR="00B352F2" w:rsidRPr="008A7F5B">
        <w:t xml:space="preserve"> </w:t>
      </w:r>
      <w:r w:rsidR="00AF46AF" w:rsidRPr="008A7F5B">
        <w:t>was</w:t>
      </w:r>
      <w:r w:rsidR="00B352F2" w:rsidRPr="008A7F5B">
        <w:t xml:space="preserve"> </w:t>
      </w:r>
      <w:r w:rsidR="00AF46AF" w:rsidRPr="008A7F5B">
        <w:t>bombarding</w:t>
      </w:r>
      <w:r w:rsidR="00B352F2" w:rsidRPr="008A7F5B">
        <w:t xml:space="preserve"> </w:t>
      </w:r>
      <w:r w:rsidR="00AF46AF" w:rsidRPr="008A7F5B">
        <w:t>the</w:t>
      </w:r>
      <w:r w:rsidR="00B352F2" w:rsidRPr="008A7F5B">
        <w:t xml:space="preserve"> </w:t>
      </w:r>
      <w:r w:rsidR="00AF46AF" w:rsidRPr="008A7F5B">
        <w:t>walls</w:t>
      </w:r>
      <w:r w:rsidR="00B352F2" w:rsidRPr="008A7F5B">
        <w:t xml:space="preserve"> </w:t>
      </w:r>
      <w:r w:rsidR="00AF46AF" w:rsidRPr="008A7F5B">
        <w:t>of</w:t>
      </w:r>
      <w:r w:rsidR="00B352F2" w:rsidRPr="008A7F5B">
        <w:t xml:space="preserve"> </w:t>
      </w:r>
      <w:r w:rsidR="00AF46AF" w:rsidRPr="008A7F5B">
        <w:t>the</w:t>
      </w:r>
      <w:r w:rsidR="00B352F2" w:rsidRPr="008A7F5B">
        <w:t xml:space="preserve"> </w:t>
      </w:r>
      <w:r w:rsidR="00AF46AF" w:rsidRPr="008A7F5B">
        <w:t>city</w:t>
      </w:r>
      <w:r w:rsidR="00B352F2" w:rsidRPr="008A7F5B">
        <w:t xml:space="preserve"> </w:t>
      </w:r>
      <w:r w:rsidR="00AF46AF" w:rsidRPr="008A7F5B">
        <w:t>to</w:t>
      </w:r>
    </w:p>
    <w:p w:rsidR="008A7F5B" w:rsidRDefault="008A7F5B">
      <w:pPr>
        <w:widowControl/>
        <w:kinsoku/>
        <w:overflowPunct/>
        <w:textAlignment w:val="auto"/>
      </w:pPr>
      <w:r>
        <w:br w:type="page"/>
      </w:r>
    </w:p>
    <w:p w:rsidR="00AF46AF" w:rsidRPr="008A7F5B" w:rsidRDefault="004B2AB8" w:rsidP="008A7F5B">
      <w:pPr>
        <w:pStyle w:val="Textcts"/>
      </w:pPr>
      <w:r>
        <w:lastRenderedPageBreak/>
        <w:t xml:space="preserve">&lt;p </w:t>
      </w:r>
      <w:r w:rsidR="00AF46AF" w:rsidRPr="00FB112F">
        <w:t>61&gt;</w:t>
      </w:r>
      <w:r w:rsidR="00B352F2" w:rsidRPr="008A7F5B">
        <w:t xml:space="preserve"> </w:t>
      </w:r>
      <w:r w:rsidR="00AF46AF" w:rsidRPr="008A7F5B">
        <w:t>enter</w:t>
      </w:r>
      <w:r w:rsidR="00B352F2" w:rsidRPr="008A7F5B">
        <w:t xml:space="preserve"> </w:t>
      </w:r>
      <w:r w:rsidR="00AF46AF" w:rsidRPr="008A7F5B">
        <w:t>it</w:t>
      </w:r>
      <w:r w:rsidR="00B352F2" w:rsidRPr="008A7F5B">
        <w:t xml:space="preserve"> </w:t>
      </w:r>
      <w:r w:rsidR="00AF46AF" w:rsidRPr="008A7F5B">
        <w:t>with</w:t>
      </w:r>
      <w:r w:rsidR="00B352F2" w:rsidRPr="008A7F5B">
        <w:t xml:space="preserve"> </w:t>
      </w:r>
      <w:r w:rsidR="00AF46AF" w:rsidRPr="008A7F5B">
        <w:t>his</w:t>
      </w:r>
      <w:r w:rsidR="00B352F2" w:rsidRPr="008A7F5B">
        <w:t xml:space="preserve"> </w:t>
      </w:r>
      <w:r w:rsidR="00AF46AF" w:rsidRPr="008A7F5B">
        <w:t>triumphant</w:t>
      </w:r>
      <w:r w:rsidR="00B352F2" w:rsidRPr="008A7F5B">
        <w:t xml:space="preserve"> </w:t>
      </w:r>
      <w:r w:rsidR="00AF46AF" w:rsidRPr="008A7F5B">
        <w:t>army,</w:t>
      </w:r>
      <w:r w:rsidR="00B352F2" w:rsidRPr="008A7F5B">
        <w:t xml:space="preserve"> </w:t>
      </w:r>
      <w:r w:rsidR="00AF46AF" w:rsidRPr="008A7F5B">
        <w:t>one</w:t>
      </w:r>
      <w:r w:rsidR="00B352F2" w:rsidRPr="008A7F5B">
        <w:t xml:space="preserve"> </w:t>
      </w:r>
      <w:r w:rsidR="00AF46AF" w:rsidRPr="008A7F5B">
        <w:t>of</w:t>
      </w:r>
      <w:r w:rsidR="00B352F2" w:rsidRPr="008A7F5B">
        <w:t xml:space="preserve"> </w:t>
      </w:r>
      <w:r w:rsidR="00AF46AF" w:rsidRPr="008A7F5B">
        <w:t>the</w:t>
      </w:r>
      <w:r w:rsidR="00B352F2" w:rsidRPr="008A7F5B">
        <w:t xml:space="preserve"> </w:t>
      </w:r>
      <w:r w:rsidR="00AF46AF" w:rsidRPr="008A7F5B">
        <w:t>Ministers</w:t>
      </w:r>
      <w:r w:rsidR="00B352F2" w:rsidRPr="008A7F5B">
        <w:t xml:space="preserve"> </w:t>
      </w:r>
      <w:r w:rsidR="00AF46AF" w:rsidRPr="008A7F5B">
        <w:t>of</w:t>
      </w:r>
      <w:r w:rsidR="00B352F2" w:rsidRPr="008A7F5B">
        <w:t xml:space="preserve"> </w:t>
      </w:r>
      <w:r w:rsidR="00AF46AF" w:rsidRPr="008A7F5B">
        <w:t>State</w:t>
      </w:r>
      <w:r w:rsidR="00B352F2" w:rsidRPr="008A7F5B">
        <w:t xml:space="preserve"> </w:t>
      </w:r>
      <w:r w:rsidR="00AF46AF" w:rsidRPr="008A7F5B">
        <w:t>rushed</w:t>
      </w:r>
      <w:r w:rsidR="00B352F2" w:rsidRPr="008A7F5B">
        <w:t xml:space="preserve"> </w:t>
      </w:r>
      <w:r w:rsidR="00AF46AF" w:rsidRPr="008A7F5B">
        <w:t>to</w:t>
      </w:r>
      <w:r w:rsidR="00B352F2" w:rsidRPr="008A7F5B">
        <w:t xml:space="preserve"> </w:t>
      </w:r>
      <w:r w:rsidR="00AF46AF" w:rsidRPr="008A7F5B">
        <w:t>the</w:t>
      </w:r>
      <w:r w:rsidR="00B352F2" w:rsidRPr="008A7F5B">
        <w:t xml:space="preserve"> </w:t>
      </w:r>
      <w:r w:rsidR="00AF46AF" w:rsidRPr="008A7F5B">
        <w:t>residence</w:t>
      </w:r>
      <w:r w:rsidR="00B352F2" w:rsidRPr="008A7F5B">
        <w:t xml:space="preserve"> </w:t>
      </w:r>
      <w:r w:rsidR="00AF46AF" w:rsidRPr="008A7F5B">
        <w:t>of</w:t>
      </w:r>
      <w:r w:rsidR="00B352F2" w:rsidRPr="008A7F5B">
        <w:t xml:space="preserve"> </w:t>
      </w:r>
      <w:r w:rsidR="00AF46AF" w:rsidRPr="008A7F5B">
        <w:t>the</w:t>
      </w:r>
      <w:r w:rsidR="00B352F2" w:rsidRPr="008A7F5B">
        <w:t xml:space="preserve"> </w:t>
      </w:r>
      <w:r w:rsidR="00AF46AF" w:rsidRPr="008A7F5B">
        <w:t>Christian</w:t>
      </w:r>
      <w:r w:rsidR="00B352F2" w:rsidRPr="008A7F5B">
        <w:t xml:space="preserve"> </w:t>
      </w:r>
      <w:r w:rsidR="00AF46AF" w:rsidRPr="008A7F5B">
        <w:t>Patriarch</w:t>
      </w:r>
      <w:r w:rsidR="00B352F2" w:rsidRPr="008A7F5B">
        <w:t xml:space="preserve"> </w:t>
      </w:r>
      <w:r w:rsidR="00AF46AF" w:rsidRPr="008A7F5B">
        <w:t>to</w:t>
      </w:r>
      <w:r w:rsidR="00B352F2" w:rsidRPr="008A7F5B">
        <w:t xml:space="preserve"> </w:t>
      </w:r>
      <w:r w:rsidR="00AF46AF" w:rsidRPr="008A7F5B">
        <w:t>report</w:t>
      </w:r>
      <w:r w:rsidR="00B352F2" w:rsidRPr="008A7F5B">
        <w:t xml:space="preserve"> </w:t>
      </w:r>
      <w:r w:rsidR="00AF46AF" w:rsidRPr="008A7F5B">
        <w:t>the</w:t>
      </w:r>
      <w:r w:rsidR="00B352F2" w:rsidRPr="008A7F5B">
        <w:t xml:space="preserve"> </w:t>
      </w:r>
      <w:r w:rsidR="00AF46AF" w:rsidRPr="008A7F5B">
        <w:t>critical</w:t>
      </w:r>
      <w:r w:rsidR="00B352F2" w:rsidRPr="008A7F5B">
        <w:t xml:space="preserve"> </w:t>
      </w:r>
      <w:r w:rsidR="00AF46AF" w:rsidRPr="008A7F5B">
        <w:t>condition</w:t>
      </w:r>
      <w:r w:rsidR="00B352F2" w:rsidRPr="008A7F5B">
        <w:t xml:space="preserve"> </w:t>
      </w:r>
      <w:r w:rsidR="00AF46AF" w:rsidRPr="008A7F5B">
        <w:t>and</w:t>
      </w:r>
      <w:r w:rsidR="00B352F2" w:rsidRPr="008A7F5B">
        <w:t xml:space="preserve"> </w:t>
      </w:r>
      <w:r w:rsidR="00AF46AF" w:rsidRPr="008A7F5B">
        <w:t>ask</w:t>
      </w:r>
      <w:r w:rsidR="00B352F2" w:rsidRPr="008A7F5B">
        <w:t xml:space="preserve"> </w:t>
      </w:r>
      <w:r w:rsidR="00AF46AF" w:rsidRPr="008A7F5B">
        <w:t>for</w:t>
      </w:r>
      <w:r w:rsidR="00B352F2" w:rsidRPr="008A7F5B">
        <w:t xml:space="preserve"> </w:t>
      </w:r>
      <w:r w:rsidR="00AF46AF" w:rsidRPr="008A7F5B">
        <w:t>advice</w:t>
      </w:r>
      <w:r w:rsidR="00991B2B" w:rsidRPr="008A7F5B">
        <w:t>.</w:t>
      </w:r>
      <w:r w:rsidR="00B352F2" w:rsidRPr="008A7F5B">
        <w:t xml:space="preserve">  </w:t>
      </w:r>
      <w:r w:rsidR="00AF46AF" w:rsidRPr="008A7F5B">
        <w:t>He</w:t>
      </w:r>
      <w:r w:rsidR="00B352F2" w:rsidRPr="008A7F5B">
        <w:t xml:space="preserve"> </w:t>
      </w:r>
      <w:r w:rsidR="00AF46AF" w:rsidRPr="008A7F5B">
        <w:t>found</w:t>
      </w:r>
      <w:r w:rsidR="00B352F2" w:rsidRPr="008A7F5B">
        <w:t xml:space="preserve"> </w:t>
      </w:r>
      <w:r w:rsidR="00AF46AF" w:rsidRPr="008A7F5B">
        <w:t>the</w:t>
      </w:r>
      <w:r w:rsidR="00B352F2" w:rsidRPr="008A7F5B">
        <w:t xml:space="preserve"> </w:t>
      </w:r>
      <w:r w:rsidR="00AF46AF" w:rsidRPr="008A7F5B">
        <w:t>Patriarch</w:t>
      </w:r>
      <w:r w:rsidR="00B352F2" w:rsidRPr="008A7F5B">
        <w:t xml:space="preserve"> </w:t>
      </w:r>
      <w:r w:rsidR="00AF46AF" w:rsidRPr="008A7F5B">
        <w:t>calmly</w:t>
      </w:r>
      <w:r w:rsidR="00B352F2" w:rsidRPr="008A7F5B">
        <w:t xml:space="preserve"> </w:t>
      </w:r>
      <w:r w:rsidR="00AF46AF" w:rsidRPr="008A7F5B">
        <w:t>seated</w:t>
      </w:r>
      <w:r w:rsidR="00B352F2" w:rsidRPr="008A7F5B">
        <w:t xml:space="preserve"> </w:t>
      </w:r>
      <w:r w:rsidR="00AF46AF" w:rsidRPr="008A7F5B">
        <w:t>at</w:t>
      </w:r>
      <w:r w:rsidR="00B352F2" w:rsidRPr="008A7F5B">
        <w:t xml:space="preserve"> </w:t>
      </w:r>
      <w:r w:rsidR="00AF46AF" w:rsidRPr="008A7F5B">
        <w:t>his</w:t>
      </w:r>
      <w:r w:rsidR="00B352F2" w:rsidRPr="008A7F5B">
        <w:t xml:space="preserve"> </w:t>
      </w:r>
      <w:r w:rsidR="00AF46AF" w:rsidRPr="008A7F5B">
        <w:t>desk</w:t>
      </w:r>
      <w:r w:rsidR="00B352F2" w:rsidRPr="008A7F5B">
        <w:t xml:space="preserve"> </w:t>
      </w:r>
      <w:r w:rsidR="00AF46AF" w:rsidRPr="008A7F5B">
        <w:t>engaged</w:t>
      </w:r>
      <w:r w:rsidR="00B352F2" w:rsidRPr="008A7F5B">
        <w:t xml:space="preserve"> </w:t>
      </w:r>
      <w:r w:rsidR="00AF46AF" w:rsidRPr="008A7F5B">
        <w:t>in</w:t>
      </w:r>
      <w:r w:rsidR="00B352F2" w:rsidRPr="008A7F5B">
        <w:t xml:space="preserve"> </w:t>
      </w:r>
      <w:r w:rsidR="00AF46AF" w:rsidRPr="008A7F5B">
        <w:t>writing</w:t>
      </w:r>
      <w:r w:rsidR="00991B2B" w:rsidRPr="008A7F5B">
        <w:t>.</w:t>
      </w:r>
      <w:r w:rsidR="00B352F2" w:rsidRPr="008A7F5B">
        <w:t xml:space="preserve">  </w:t>
      </w:r>
      <w:r w:rsidR="00AF46AF" w:rsidRPr="008A7F5B">
        <w:t>The</w:t>
      </w:r>
      <w:r w:rsidR="00B352F2" w:rsidRPr="008A7F5B">
        <w:t xml:space="preserve"> </w:t>
      </w:r>
      <w:r w:rsidR="00AF46AF" w:rsidRPr="008A7F5B">
        <w:t>Minister</w:t>
      </w:r>
      <w:r w:rsidR="00B352F2" w:rsidRPr="008A7F5B">
        <w:t xml:space="preserve"> </w:t>
      </w:r>
      <w:r w:rsidR="00AF46AF" w:rsidRPr="008A7F5B">
        <w:t>asked</w:t>
      </w:r>
      <w:r w:rsidR="00991B2B" w:rsidRPr="008A7F5B">
        <w:t>:</w:t>
      </w:r>
      <w:r w:rsidR="00B352F2" w:rsidRPr="008A7F5B">
        <w:t xml:space="preserve">  </w:t>
      </w:r>
      <w:r w:rsidR="00991B2B" w:rsidRPr="008A7F5B">
        <w:t>‘</w:t>
      </w:r>
      <w:r w:rsidR="00AF46AF" w:rsidRPr="008A7F5B">
        <w:t>What</w:t>
      </w:r>
      <w:r w:rsidR="00B352F2" w:rsidRPr="008A7F5B">
        <w:t xml:space="preserve"> </w:t>
      </w:r>
      <w:r w:rsidR="00AF46AF" w:rsidRPr="008A7F5B">
        <w:t>is</w:t>
      </w:r>
      <w:r w:rsidR="00B352F2" w:rsidRPr="008A7F5B">
        <w:t xml:space="preserve"> </w:t>
      </w:r>
      <w:r w:rsidR="00AF46AF" w:rsidRPr="008A7F5B">
        <w:t>your</w:t>
      </w:r>
      <w:r w:rsidR="00B352F2" w:rsidRPr="008A7F5B">
        <w:t xml:space="preserve"> </w:t>
      </w:r>
      <w:r w:rsidR="00AF46AF" w:rsidRPr="008A7F5B">
        <w:t>Eminence</w:t>
      </w:r>
      <w:r w:rsidR="00B352F2" w:rsidRPr="008A7F5B">
        <w:t xml:space="preserve"> </w:t>
      </w:r>
      <w:r w:rsidR="00AF46AF" w:rsidRPr="008A7F5B">
        <w:t>writing?</w:t>
      </w:r>
      <w:r w:rsidR="00991B2B" w:rsidRPr="008A7F5B">
        <w:t>’</w:t>
      </w:r>
      <w:r w:rsidR="00B352F2" w:rsidRPr="008A7F5B">
        <w:t xml:space="preserve"> </w:t>
      </w:r>
      <w:r w:rsidR="008A7F5B">
        <w:t xml:space="preserve"> </w:t>
      </w:r>
      <w:r w:rsidR="00991B2B" w:rsidRPr="008A7F5B">
        <w:t>‘</w:t>
      </w:r>
      <w:r w:rsidR="00AF46AF" w:rsidRPr="008A7F5B">
        <w:t>A</w:t>
      </w:r>
      <w:r w:rsidR="00B352F2" w:rsidRPr="008A7F5B">
        <w:t xml:space="preserve"> </w:t>
      </w:r>
      <w:r w:rsidR="00AF46AF" w:rsidRPr="008A7F5B">
        <w:t>book</w:t>
      </w:r>
      <w:r w:rsidR="00B352F2" w:rsidRPr="008A7F5B">
        <w:t xml:space="preserve"> </w:t>
      </w:r>
      <w:r w:rsidR="00AF46AF" w:rsidRPr="008A7F5B">
        <w:t>disproving</w:t>
      </w:r>
      <w:r w:rsidR="00B352F2" w:rsidRPr="008A7F5B">
        <w:t xml:space="preserve"> </w:t>
      </w:r>
      <w:r w:rsidR="00AF46AF" w:rsidRPr="008A7F5B">
        <w:t>the</w:t>
      </w:r>
      <w:r w:rsidR="00B352F2" w:rsidRPr="008A7F5B">
        <w:t xml:space="preserve"> </w:t>
      </w:r>
      <w:r w:rsidR="00AF46AF" w:rsidRPr="008A7F5B">
        <w:t>mission</w:t>
      </w:r>
      <w:r w:rsidR="00B352F2" w:rsidRPr="008A7F5B">
        <w:t xml:space="preserve"> </w:t>
      </w:r>
      <w:r w:rsidR="00AF46AF" w:rsidRPr="008A7F5B">
        <w:t>of</w:t>
      </w:r>
      <w:r w:rsidR="00B352F2" w:rsidRPr="008A7F5B">
        <w:t xml:space="preserve"> </w:t>
      </w:r>
      <w:r w:rsidR="00AF46AF" w:rsidRPr="008A7F5B">
        <w:t>Muhammad,</w:t>
      </w:r>
      <w:r w:rsidR="00991B2B" w:rsidRPr="008A7F5B">
        <w:t>’</w:t>
      </w:r>
      <w:r w:rsidR="00B352F2" w:rsidRPr="008A7F5B">
        <w:t xml:space="preserve"> </w:t>
      </w:r>
      <w:r w:rsidR="00AF46AF" w:rsidRPr="008A7F5B">
        <w:t>answered</w:t>
      </w:r>
      <w:r w:rsidR="00B352F2" w:rsidRPr="008A7F5B">
        <w:t xml:space="preserve"> </w:t>
      </w:r>
      <w:r w:rsidR="00AF46AF" w:rsidRPr="008A7F5B">
        <w:t>the</w:t>
      </w:r>
      <w:r w:rsidR="00B352F2" w:rsidRPr="008A7F5B">
        <w:t xml:space="preserve"> </w:t>
      </w:r>
      <w:r w:rsidR="00AF46AF" w:rsidRPr="008A7F5B">
        <w:t>Patriarch</w:t>
      </w:r>
      <w:r w:rsidR="00991B2B" w:rsidRPr="008A7F5B">
        <w:t>.</w:t>
      </w:r>
      <w:r w:rsidR="00B352F2" w:rsidRPr="008A7F5B">
        <w:t xml:space="preserve">  </w:t>
      </w:r>
      <w:r w:rsidR="00AF46AF" w:rsidRPr="008A7F5B">
        <w:t>The</w:t>
      </w:r>
      <w:r w:rsidR="00B352F2" w:rsidRPr="008A7F5B">
        <w:t xml:space="preserve"> </w:t>
      </w:r>
      <w:r w:rsidR="00AF46AF" w:rsidRPr="008A7F5B">
        <w:t>Minister</w:t>
      </w:r>
      <w:r w:rsidR="00B352F2" w:rsidRPr="008A7F5B">
        <w:t xml:space="preserve"> </w:t>
      </w:r>
      <w:proofErr w:type="spellStart"/>
      <w:r w:rsidR="00AF46AF" w:rsidRPr="008A7F5B">
        <w:t>rejoined</w:t>
      </w:r>
      <w:proofErr w:type="spellEnd"/>
      <w:r w:rsidR="00B352F2" w:rsidRPr="008A7F5B">
        <w:t xml:space="preserve"> </w:t>
      </w:r>
      <w:r w:rsidR="00AF46AF" w:rsidRPr="008A7F5B">
        <w:t>with</w:t>
      </w:r>
      <w:r w:rsidR="00B352F2" w:rsidRPr="008A7F5B">
        <w:t xml:space="preserve"> </w:t>
      </w:r>
      <w:r w:rsidR="00AF46AF" w:rsidRPr="008A7F5B">
        <w:t>great</w:t>
      </w:r>
      <w:r w:rsidR="00B352F2" w:rsidRPr="008A7F5B">
        <w:t xml:space="preserve"> </w:t>
      </w:r>
      <w:r w:rsidR="00AF46AF" w:rsidRPr="008A7F5B">
        <w:t>emotion</w:t>
      </w:r>
      <w:r w:rsidR="00991B2B" w:rsidRPr="008A7F5B">
        <w:t>:</w:t>
      </w:r>
      <w:r w:rsidR="00B352F2" w:rsidRPr="008A7F5B">
        <w:t xml:space="preserve">  </w:t>
      </w:r>
      <w:r w:rsidR="00991B2B" w:rsidRPr="008A7F5B">
        <w:t>‘</w:t>
      </w:r>
      <w:r w:rsidR="00AF46AF" w:rsidRPr="008A7F5B">
        <w:t>Now</w:t>
      </w:r>
      <w:r w:rsidR="00B352F2" w:rsidRPr="008A7F5B">
        <w:t xml:space="preserve"> </w:t>
      </w:r>
      <w:r w:rsidR="00AF46AF" w:rsidRPr="008A7F5B">
        <w:t>is</w:t>
      </w:r>
      <w:r w:rsidR="00B352F2" w:rsidRPr="008A7F5B">
        <w:t xml:space="preserve"> </w:t>
      </w:r>
      <w:r w:rsidR="00AF46AF" w:rsidRPr="008A7F5B">
        <w:t>not</w:t>
      </w:r>
      <w:r w:rsidR="00B352F2" w:rsidRPr="008A7F5B">
        <w:t xml:space="preserve"> </w:t>
      </w:r>
      <w:r w:rsidR="00AF46AF" w:rsidRPr="008A7F5B">
        <w:t>the</w:t>
      </w:r>
      <w:r w:rsidR="00B352F2" w:rsidRPr="008A7F5B">
        <w:t xml:space="preserve"> </w:t>
      </w:r>
      <w:r w:rsidR="00AF46AF" w:rsidRPr="008A7F5B">
        <w:t>time</w:t>
      </w:r>
      <w:r w:rsidR="00B352F2" w:rsidRPr="008A7F5B">
        <w:t xml:space="preserve"> </w:t>
      </w:r>
      <w:r w:rsidR="00AF46AF" w:rsidRPr="008A7F5B">
        <w:t>to</w:t>
      </w:r>
      <w:r w:rsidR="00B352F2" w:rsidRPr="008A7F5B">
        <w:t xml:space="preserve"> </w:t>
      </w:r>
      <w:r w:rsidR="00AF46AF" w:rsidRPr="008A7F5B">
        <w:t>write</w:t>
      </w:r>
      <w:r w:rsidR="00B352F2" w:rsidRPr="008A7F5B">
        <w:t xml:space="preserve"> </w:t>
      </w:r>
      <w:r w:rsidR="00AF46AF" w:rsidRPr="008A7F5B">
        <w:t>against</w:t>
      </w:r>
      <w:r w:rsidR="00B352F2" w:rsidRPr="008A7F5B">
        <w:t xml:space="preserve"> </w:t>
      </w:r>
      <w:r w:rsidR="00AF46AF" w:rsidRPr="008A7F5B">
        <w:t>a</w:t>
      </w:r>
      <w:r w:rsidR="00B352F2" w:rsidRPr="008A7F5B">
        <w:t xml:space="preserve"> </w:t>
      </w:r>
      <w:r w:rsidR="00AF46AF" w:rsidRPr="008A7F5B">
        <w:t>Prophet,</w:t>
      </w:r>
      <w:r w:rsidR="00B352F2" w:rsidRPr="008A7F5B">
        <w:t xml:space="preserve"> </w:t>
      </w:r>
      <w:r w:rsidR="00AF46AF" w:rsidRPr="008A7F5B">
        <w:t>the</w:t>
      </w:r>
      <w:r w:rsidR="00B352F2" w:rsidRPr="008A7F5B">
        <w:t xml:space="preserve"> </w:t>
      </w:r>
      <w:r w:rsidR="00AF46AF" w:rsidRPr="008A7F5B">
        <w:t>army</w:t>
      </w:r>
      <w:r w:rsidR="00B352F2" w:rsidRPr="008A7F5B">
        <w:t xml:space="preserve"> </w:t>
      </w:r>
      <w:r w:rsidR="00AF46AF" w:rsidRPr="008A7F5B">
        <w:t>of</w:t>
      </w:r>
      <w:r w:rsidR="00B352F2" w:rsidRPr="008A7F5B">
        <w:t xml:space="preserve"> </w:t>
      </w:r>
      <w:r w:rsidR="00AF46AF" w:rsidRPr="008A7F5B">
        <w:t>whose</w:t>
      </w:r>
      <w:r w:rsidR="00B352F2" w:rsidRPr="008A7F5B">
        <w:t xml:space="preserve"> </w:t>
      </w:r>
      <w:r w:rsidR="00AF46AF" w:rsidRPr="008A7F5B">
        <w:t>followers</w:t>
      </w:r>
      <w:r w:rsidR="00B352F2" w:rsidRPr="008A7F5B">
        <w:t xml:space="preserve"> </w:t>
      </w:r>
      <w:r w:rsidR="00AF46AF" w:rsidRPr="008A7F5B">
        <w:t>has</w:t>
      </w:r>
      <w:r w:rsidR="00B352F2" w:rsidRPr="008A7F5B">
        <w:t xml:space="preserve"> </w:t>
      </w:r>
      <w:r w:rsidR="00AF46AF" w:rsidRPr="008A7F5B">
        <w:t>already</w:t>
      </w:r>
      <w:r w:rsidR="00B352F2" w:rsidRPr="008A7F5B">
        <w:t xml:space="preserve"> </w:t>
      </w:r>
      <w:r w:rsidR="00AF46AF" w:rsidRPr="008A7F5B">
        <w:t>entered</w:t>
      </w:r>
      <w:r w:rsidR="00B352F2" w:rsidRPr="008A7F5B">
        <w:t xml:space="preserve"> </w:t>
      </w:r>
      <w:r w:rsidR="00AF46AF" w:rsidRPr="008A7F5B">
        <w:t>the</w:t>
      </w:r>
      <w:r w:rsidR="00B352F2" w:rsidRPr="008A7F5B">
        <w:t xml:space="preserve"> </w:t>
      </w:r>
      <w:r w:rsidR="00AF46AF" w:rsidRPr="008A7F5B">
        <w:t>city,</w:t>
      </w:r>
      <w:r w:rsidR="00B352F2" w:rsidRPr="008A7F5B">
        <w:t xml:space="preserve"> </w:t>
      </w:r>
      <w:r w:rsidR="00AF46AF" w:rsidRPr="008A7F5B">
        <w:t>and</w:t>
      </w:r>
      <w:r w:rsidR="00B352F2" w:rsidRPr="008A7F5B">
        <w:t xml:space="preserve"> </w:t>
      </w:r>
      <w:r w:rsidR="00AF46AF" w:rsidRPr="008A7F5B">
        <w:t>will</w:t>
      </w:r>
      <w:r w:rsidR="00B352F2" w:rsidRPr="008A7F5B">
        <w:t xml:space="preserve"> </w:t>
      </w:r>
      <w:r w:rsidR="00AF46AF" w:rsidRPr="008A7F5B">
        <w:t>in</w:t>
      </w:r>
      <w:r w:rsidR="00B352F2" w:rsidRPr="008A7F5B">
        <w:t xml:space="preserve"> </w:t>
      </w:r>
      <w:r w:rsidR="00AF46AF" w:rsidRPr="008A7F5B">
        <w:t>a</w:t>
      </w:r>
      <w:r w:rsidR="00B352F2" w:rsidRPr="008A7F5B">
        <w:t xml:space="preserve"> </w:t>
      </w:r>
      <w:r w:rsidR="00AF46AF" w:rsidRPr="008A7F5B">
        <w:t>little</w:t>
      </w:r>
      <w:r w:rsidR="00B352F2" w:rsidRPr="008A7F5B">
        <w:t xml:space="preserve"> </w:t>
      </w:r>
      <w:r w:rsidR="00AF46AF" w:rsidRPr="008A7F5B">
        <w:t>while</w:t>
      </w:r>
      <w:r w:rsidR="00B352F2" w:rsidRPr="008A7F5B">
        <w:t xml:space="preserve"> </w:t>
      </w:r>
      <w:r w:rsidR="00AF46AF" w:rsidRPr="008A7F5B">
        <w:t>control</w:t>
      </w:r>
      <w:r w:rsidR="00B352F2" w:rsidRPr="008A7F5B">
        <w:t xml:space="preserve"> </w:t>
      </w:r>
      <w:r w:rsidR="00AF46AF" w:rsidRPr="008A7F5B">
        <w:t>everything.</w:t>
      </w:r>
      <w:r w:rsidR="00991B2B" w:rsidRPr="008A7F5B">
        <w:t>’</w:t>
      </w:r>
    </w:p>
    <w:p w:rsidR="004673BE" w:rsidRDefault="00991B2B" w:rsidP="00BA5F3F">
      <w:pPr>
        <w:pStyle w:val="Text"/>
        <w:rPr>
          <w:lang w:eastAsia="en-AU"/>
        </w:rPr>
      </w:pPr>
      <w:r>
        <w:rPr>
          <w:lang w:eastAsia="en-AU"/>
        </w:rPr>
        <w:t>“</w:t>
      </w:r>
      <w:r w:rsidR="00AF46AF" w:rsidRPr="00AF46AF">
        <w:rPr>
          <w:lang w:eastAsia="en-AU"/>
        </w:rPr>
        <w:t>Today</w:t>
      </w:r>
      <w:r w:rsidR="00B352F2">
        <w:rPr>
          <w:lang w:eastAsia="en-AU"/>
        </w:rPr>
        <w:t xml:space="preserve"> </w:t>
      </w:r>
      <w:r w:rsidR="00AF46AF" w:rsidRPr="00AF46AF">
        <w:rPr>
          <w:lang w:eastAsia="en-AU"/>
        </w:rPr>
        <w:t>the</w:t>
      </w:r>
      <w:r w:rsidR="00B352F2">
        <w:rPr>
          <w:lang w:eastAsia="en-AU"/>
        </w:rPr>
        <w:t xml:space="preserve"> </w:t>
      </w:r>
      <w:proofErr w:type="spellStart"/>
      <w:r w:rsidR="00AF46AF" w:rsidRPr="00AF46AF">
        <w:rPr>
          <w:lang w:eastAsia="en-AU"/>
        </w:rPr>
        <w:t>opposers</w:t>
      </w:r>
      <w:proofErr w:type="spellEnd"/>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this</w:t>
      </w:r>
      <w:r w:rsidR="00B352F2">
        <w:rPr>
          <w:lang w:eastAsia="en-AU"/>
        </w:rPr>
        <w:t xml:space="preserve"> </w:t>
      </w:r>
      <w:r w:rsidR="00AF46AF" w:rsidRPr="00AF46AF">
        <w:rPr>
          <w:lang w:eastAsia="en-AU"/>
        </w:rPr>
        <w:t>Cause</w:t>
      </w:r>
      <w:r w:rsidR="00B352F2">
        <w:rPr>
          <w:lang w:eastAsia="en-AU"/>
        </w:rPr>
        <w:t xml:space="preserve"> </w:t>
      </w:r>
      <w:r w:rsidR="00AF46AF" w:rsidRPr="00AF46AF">
        <w:rPr>
          <w:lang w:eastAsia="en-AU"/>
        </w:rPr>
        <w:t>show</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same</w:t>
      </w:r>
      <w:r w:rsidR="00B352F2">
        <w:rPr>
          <w:lang w:eastAsia="en-AU"/>
        </w:rPr>
        <w:t xml:space="preserve"> </w:t>
      </w:r>
      <w:r w:rsidR="00AF46AF" w:rsidRPr="00AF46AF">
        <w:rPr>
          <w:lang w:eastAsia="en-AU"/>
        </w:rPr>
        <w:t>heedlessness</w:t>
      </w:r>
      <w:r>
        <w:rPr>
          <w:lang w:eastAsia="en-AU"/>
        </w:rPr>
        <w:t>.</w:t>
      </w:r>
      <w:r w:rsidR="00B352F2">
        <w:rPr>
          <w:lang w:eastAsia="en-AU"/>
        </w:rPr>
        <w:t xml:space="preserve">  </w:t>
      </w:r>
      <w:r w:rsidR="00AF46AF" w:rsidRPr="00AF46AF">
        <w:rPr>
          <w:lang w:eastAsia="en-AU"/>
        </w:rPr>
        <w:t>While</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Cause</w:t>
      </w:r>
      <w:r w:rsidR="00B352F2">
        <w:rPr>
          <w:lang w:eastAsia="en-AU"/>
        </w:rPr>
        <w:t xml:space="preserve"> </w:t>
      </w:r>
      <w:r w:rsidR="00AF46AF" w:rsidRPr="00AF46AF">
        <w:rPr>
          <w:lang w:eastAsia="en-AU"/>
        </w:rPr>
        <w:t>is</w:t>
      </w:r>
      <w:r w:rsidR="00B352F2">
        <w:rPr>
          <w:lang w:eastAsia="en-AU"/>
        </w:rPr>
        <w:t xml:space="preserve"> </w:t>
      </w:r>
      <w:r w:rsidR="00AF46AF" w:rsidRPr="00AF46AF">
        <w:rPr>
          <w:lang w:eastAsia="en-AU"/>
        </w:rPr>
        <w:t>spreading</w:t>
      </w:r>
      <w:r w:rsidR="00B352F2">
        <w:rPr>
          <w:lang w:eastAsia="en-AU"/>
        </w:rPr>
        <w:t xml:space="preserve"> </w:t>
      </w:r>
      <w:r w:rsidR="00AF46AF" w:rsidRPr="00AF46AF">
        <w:rPr>
          <w:lang w:eastAsia="en-AU"/>
        </w:rPr>
        <w:t>with</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swiftness</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lightning,</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its</w:t>
      </w:r>
      <w:r w:rsidR="00B352F2">
        <w:rPr>
          <w:lang w:eastAsia="en-AU"/>
        </w:rPr>
        <w:t xml:space="preserve"> </w:t>
      </w:r>
      <w:r w:rsidR="00AF46AF" w:rsidRPr="00AF46AF">
        <w:rPr>
          <w:lang w:eastAsia="en-AU"/>
        </w:rPr>
        <w:t>great</w:t>
      </w:r>
      <w:r w:rsidR="00B352F2">
        <w:rPr>
          <w:lang w:eastAsia="en-AU"/>
        </w:rPr>
        <w:t xml:space="preserve"> </w:t>
      </w:r>
      <w:r w:rsidR="00AF46AF" w:rsidRPr="00AF46AF">
        <w:rPr>
          <w:lang w:eastAsia="en-AU"/>
        </w:rPr>
        <w:t>light</w:t>
      </w:r>
      <w:r w:rsidR="00B352F2">
        <w:rPr>
          <w:lang w:eastAsia="en-AU"/>
        </w:rPr>
        <w:t xml:space="preserve"> </w:t>
      </w:r>
      <w:r w:rsidR="00BA5F3F">
        <w:rPr>
          <w:lang w:eastAsia="en-AU"/>
        </w:rPr>
        <w:t>i</w:t>
      </w:r>
      <w:r w:rsidR="00AF46AF" w:rsidRPr="00AF46AF">
        <w:rPr>
          <w:lang w:eastAsia="en-AU"/>
        </w:rPr>
        <w:t>s</w:t>
      </w:r>
      <w:r w:rsidR="00B352F2">
        <w:rPr>
          <w:lang w:eastAsia="en-AU"/>
        </w:rPr>
        <w:t xml:space="preserve"> </w:t>
      </w:r>
      <w:r w:rsidR="00AF46AF" w:rsidRPr="00AF46AF">
        <w:rPr>
          <w:lang w:eastAsia="en-AU"/>
        </w:rPr>
        <w:t>blessing</w:t>
      </w:r>
      <w:r w:rsidR="00B352F2">
        <w:rPr>
          <w:lang w:eastAsia="en-AU"/>
        </w:rPr>
        <w:t xml:space="preserve"> </w:t>
      </w:r>
      <w:r w:rsidR="00AF46AF" w:rsidRPr="00AF46AF">
        <w:rPr>
          <w:lang w:eastAsia="en-AU"/>
        </w:rPr>
        <w:t>nations,</w:t>
      </w:r>
      <w:r w:rsidR="00B352F2">
        <w:rPr>
          <w:lang w:eastAsia="en-AU"/>
        </w:rPr>
        <w:t xml:space="preserve"> </w:t>
      </w:r>
      <w:r w:rsidR="00AF46AF" w:rsidRPr="00AF46AF">
        <w:rPr>
          <w:lang w:eastAsia="en-AU"/>
        </w:rPr>
        <w:t>its</w:t>
      </w:r>
      <w:r w:rsidR="00B352F2">
        <w:rPr>
          <w:lang w:eastAsia="en-AU"/>
        </w:rPr>
        <w:t xml:space="preserve"> </w:t>
      </w:r>
      <w:r w:rsidR="00AF46AF" w:rsidRPr="00AF46AF">
        <w:rPr>
          <w:lang w:eastAsia="en-AU"/>
        </w:rPr>
        <w:t>enemies</w:t>
      </w:r>
      <w:r w:rsidR="00B352F2">
        <w:rPr>
          <w:lang w:eastAsia="en-AU"/>
        </w:rPr>
        <w:t xml:space="preserve"> </w:t>
      </w:r>
      <w:r w:rsidR="00AF46AF" w:rsidRPr="00AF46AF">
        <w:rPr>
          <w:lang w:eastAsia="en-AU"/>
        </w:rPr>
        <w:t>attempt</w:t>
      </w:r>
      <w:r w:rsidR="00B352F2">
        <w:rPr>
          <w:lang w:eastAsia="en-AU"/>
        </w:rPr>
        <w:t xml:space="preserve"> </w:t>
      </w:r>
      <w:r w:rsidR="00AF46AF" w:rsidRPr="00AF46AF">
        <w:rPr>
          <w:lang w:eastAsia="en-AU"/>
        </w:rPr>
        <w:t>to</w:t>
      </w:r>
      <w:r w:rsidR="00B352F2">
        <w:rPr>
          <w:lang w:eastAsia="en-AU"/>
        </w:rPr>
        <w:t xml:space="preserve"> </w:t>
      </w:r>
      <w:r w:rsidR="00AF46AF" w:rsidRPr="00AF46AF">
        <w:rPr>
          <w:lang w:eastAsia="en-AU"/>
        </w:rPr>
        <w:t>resist</w:t>
      </w:r>
      <w:r w:rsidR="00B352F2">
        <w:rPr>
          <w:lang w:eastAsia="en-AU"/>
        </w:rPr>
        <w:t xml:space="preserve"> </w:t>
      </w:r>
      <w:r w:rsidR="00AF46AF" w:rsidRPr="00AF46AF">
        <w:rPr>
          <w:lang w:eastAsia="en-AU"/>
        </w:rPr>
        <w:t>its</w:t>
      </w:r>
      <w:r w:rsidR="00B352F2">
        <w:rPr>
          <w:lang w:eastAsia="en-AU"/>
        </w:rPr>
        <w:t xml:space="preserve"> </w:t>
      </w:r>
      <w:r w:rsidR="00AF46AF" w:rsidRPr="00AF46AF">
        <w:rPr>
          <w:lang w:eastAsia="en-AU"/>
        </w:rPr>
        <w:t>strength</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prevent</w:t>
      </w:r>
      <w:r w:rsidR="00B352F2">
        <w:rPr>
          <w:lang w:eastAsia="en-AU"/>
        </w:rPr>
        <w:t xml:space="preserve"> </w:t>
      </w:r>
      <w:r w:rsidR="00AF46AF" w:rsidRPr="00AF46AF">
        <w:rPr>
          <w:lang w:eastAsia="en-AU"/>
        </w:rPr>
        <w:t>its</w:t>
      </w:r>
      <w:r w:rsidR="00B352F2">
        <w:rPr>
          <w:lang w:eastAsia="en-AU"/>
        </w:rPr>
        <w:t xml:space="preserve"> </w:t>
      </w:r>
      <w:r w:rsidR="00AF46AF" w:rsidRPr="00AF46AF">
        <w:rPr>
          <w:lang w:eastAsia="en-AU"/>
        </w:rPr>
        <w:t>beneficent</w:t>
      </w:r>
      <w:r w:rsidR="00B352F2">
        <w:rPr>
          <w:lang w:eastAsia="en-AU"/>
        </w:rPr>
        <w:t xml:space="preserve"> </w:t>
      </w:r>
      <w:r w:rsidR="00AF46AF" w:rsidRPr="00AF46AF">
        <w:rPr>
          <w:lang w:eastAsia="en-AU"/>
        </w:rPr>
        <w:t>effects</w:t>
      </w:r>
      <w:r>
        <w:rPr>
          <w:lang w:eastAsia="en-AU"/>
        </w:rPr>
        <w:t>.</w:t>
      </w:r>
      <w:r w:rsidR="00B352F2">
        <w:rPr>
          <w:lang w:eastAsia="en-AU"/>
        </w:rPr>
        <w:t xml:space="preserve">  </w:t>
      </w:r>
      <w:r w:rsidR="00AF46AF" w:rsidRPr="00AF46AF">
        <w:rPr>
          <w:lang w:eastAsia="en-AU"/>
        </w:rPr>
        <w:t>When</w:t>
      </w:r>
      <w:r w:rsidR="00B352F2">
        <w:rPr>
          <w:lang w:eastAsia="en-AU"/>
        </w:rPr>
        <w:t xml:space="preserve"> </w:t>
      </w:r>
      <w:r w:rsidR="00AF46AF" w:rsidRPr="00AF46AF">
        <w:rPr>
          <w:lang w:eastAsia="en-AU"/>
        </w:rPr>
        <w:t>Christ</w:t>
      </w:r>
      <w:r w:rsidR="00B352F2">
        <w:rPr>
          <w:lang w:eastAsia="en-AU"/>
        </w:rPr>
        <w:t xml:space="preserve"> </w:t>
      </w:r>
      <w:r w:rsidR="00AF46AF" w:rsidRPr="00AF46AF">
        <w:rPr>
          <w:lang w:eastAsia="en-AU"/>
        </w:rPr>
        <w:t>was</w:t>
      </w:r>
      <w:r w:rsidR="00B352F2">
        <w:rPr>
          <w:lang w:eastAsia="en-AU"/>
        </w:rPr>
        <w:t xml:space="preserve"> </w:t>
      </w:r>
      <w:r w:rsidR="00AF46AF" w:rsidRPr="00AF46AF">
        <w:rPr>
          <w:lang w:eastAsia="en-AU"/>
        </w:rPr>
        <w:t>crucified</w:t>
      </w:r>
      <w:r w:rsidR="00B352F2">
        <w:rPr>
          <w:lang w:eastAsia="en-AU"/>
        </w:rPr>
        <w:t xml:space="preserve"> </w:t>
      </w:r>
      <w:r w:rsidR="00AF46AF" w:rsidRPr="00AF46AF">
        <w:rPr>
          <w:lang w:eastAsia="en-AU"/>
        </w:rPr>
        <w:t>He</w:t>
      </w:r>
      <w:r w:rsidR="00B352F2">
        <w:rPr>
          <w:lang w:eastAsia="en-AU"/>
        </w:rPr>
        <w:t xml:space="preserve"> </w:t>
      </w:r>
      <w:r w:rsidR="00AF46AF" w:rsidRPr="00AF46AF">
        <w:rPr>
          <w:lang w:eastAsia="en-AU"/>
        </w:rPr>
        <w:t>left</w:t>
      </w:r>
      <w:r w:rsidR="00B352F2">
        <w:rPr>
          <w:lang w:eastAsia="en-AU"/>
        </w:rPr>
        <w:t xml:space="preserve"> </w:t>
      </w:r>
      <w:r w:rsidR="00AF46AF" w:rsidRPr="00AF46AF">
        <w:rPr>
          <w:lang w:eastAsia="en-AU"/>
        </w:rPr>
        <w:t>only</w:t>
      </w:r>
      <w:r w:rsidR="00B352F2">
        <w:rPr>
          <w:lang w:eastAsia="en-AU"/>
        </w:rPr>
        <w:t xml:space="preserve"> </w:t>
      </w:r>
      <w:r w:rsidR="00AF46AF" w:rsidRPr="00AF46AF">
        <w:rPr>
          <w:lang w:eastAsia="en-AU"/>
        </w:rPr>
        <w:t>eleven</w:t>
      </w:r>
      <w:r w:rsidR="00B352F2">
        <w:rPr>
          <w:lang w:eastAsia="en-AU"/>
        </w:rPr>
        <w:t xml:space="preserve"> </w:t>
      </w:r>
      <w:r w:rsidR="00AF46AF" w:rsidRPr="00AF46AF">
        <w:rPr>
          <w:lang w:eastAsia="en-AU"/>
        </w:rPr>
        <w:t>Disciples,</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yet</w:t>
      </w:r>
      <w:r w:rsidR="00B352F2">
        <w:rPr>
          <w:lang w:eastAsia="en-AU"/>
        </w:rPr>
        <w:t xml:space="preserve"> </w:t>
      </w:r>
      <w:proofErr w:type="gramStart"/>
      <w:r w:rsidR="00AF46AF" w:rsidRPr="00AF46AF">
        <w:rPr>
          <w:lang w:eastAsia="en-AU"/>
        </w:rPr>
        <w:t>see</w:t>
      </w:r>
      <w:proofErr w:type="gramEnd"/>
      <w:r w:rsidR="00B352F2">
        <w:rPr>
          <w:lang w:eastAsia="en-AU"/>
        </w:rPr>
        <w:t xml:space="preserve"> </w:t>
      </w:r>
      <w:r w:rsidR="00AF46AF" w:rsidRPr="00AF46AF">
        <w:rPr>
          <w:lang w:eastAsia="en-AU"/>
        </w:rPr>
        <w:t>how</w:t>
      </w:r>
      <w:r w:rsidR="00B352F2">
        <w:rPr>
          <w:lang w:eastAsia="en-AU"/>
        </w:rPr>
        <w:t xml:space="preserve"> </w:t>
      </w:r>
      <w:r w:rsidR="00AF46AF" w:rsidRPr="00AF46AF">
        <w:rPr>
          <w:lang w:eastAsia="en-AU"/>
        </w:rPr>
        <w:t>Christianity</w:t>
      </w:r>
      <w:r w:rsidR="00B352F2">
        <w:rPr>
          <w:lang w:eastAsia="en-AU"/>
        </w:rPr>
        <w:t xml:space="preserve"> </w:t>
      </w:r>
      <w:r w:rsidR="00AF46AF" w:rsidRPr="00AF46AF">
        <w:rPr>
          <w:lang w:eastAsia="en-AU"/>
        </w:rPr>
        <w:t>encompassed</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world!</w:t>
      </w:r>
      <w:r w:rsidR="00BA5F3F">
        <w:rPr>
          <w:lang w:eastAsia="en-AU"/>
        </w:rPr>
        <w:t xml:space="preserve"> </w:t>
      </w:r>
      <w:r w:rsidR="00B352F2">
        <w:rPr>
          <w:lang w:eastAsia="en-AU"/>
        </w:rPr>
        <w:t xml:space="preserve"> </w:t>
      </w:r>
      <w:r w:rsidR="00394F0E">
        <w:rPr>
          <w:lang w:eastAsia="en-AU"/>
        </w:rPr>
        <w:t>Baha’u’llah</w:t>
      </w:r>
      <w:r w:rsidR="00B352F2">
        <w:rPr>
          <w:lang w:eastAsia="en-AU"/>
        </w:rPr>
        <w:t xml:space="preserve"> </w:t>
      </w:r>
      <w:r w:rsidR="00AF46AF" w:rsidRPr="00AF46AF">
        <w:rPr>
          <w:lang w:eastAsia="en-AU"/>
        </w:rPr>
        <w:t>at</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time</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His</w:t>
      </w:r>
      <w:r w:rsidR="00B352F2">
        <w:rPr>
          <w:lang w:eastAsia="en-AU"/>
        </w:rPr>
        <w:t xml:space="preserve"> </w:t>
      </w:r>
      <w:r w:rsidR="00AF46AF" w:rsidRPr="00AF46AF">
        <w:rPr>
          <w:lang w:eastAsia="en-AU"/>
        </w:rPr>
        <w:t>Departure</w:t>
      </w:r>
      <w:r w:rsidR="00B352F2">
        <w:rPr>
          <w:lang w:eastAsia="en-AU"/>
        </w:rPr>
        <w:t xml:space="preserve"> </w:t>
      </w:r>
      <w:r w:rsidR="00AF46AF" w:rsidRPr="00AF46AF">
        <w:rPr>
          <w:lang w:eastAsia="en-AU"/>
        </w:rPr>
        <w:t>had</w:t>
      </w:r>
      <w:r w:rsidR="00B352F2">
        <w:rPr>
          <w:lang w:eastAsia="en-AU"/>
        </w:rPr>
        <w:t xml:space="preserve"> </w:t>
      </w:r>
      <w:r w:rsidR="00AF46AF" w:rsidRPr="00AF46AF">
        <w:rPr>
          <w:lang w:eastAsia="en-AU"/>
        </w:rPr>
        <w:t>from</w:t>
      </w:r>
      <w:r w:rsidR="00B352F2">
        <w:rPr>
          <w:lang w:eastAsia="en-AU"/>
        </w:rPr>
        <w:t xml:space="preserve"> </w:t>
      </w:r>
      <w:r w:rsidR="00AF46AF" w:rsidRPr="00AF46AF">
        <w:rPr>
          <w:lang w:eastAsia="en-AU"/>
        </w:rPr>
        <w:t>one</w:t>
      </w:r>
      <w:r w:rsidR="00B352F2">
        <w:rPr>
          <w:lang w:eastAsia="en-AU"/>
        </w:rPr>
        <w:t xml:space="preserve"> </w:t>
      </w:r>
      <w:r w:rsidR="00AF46AF" w:rsidRPr="00AF46AF">
        <w:rPr>
          <w:lang w:eastAsia="en-AU"/>
        </w:rPr>
        <w:t>to</w:t>
      </w:r>
      <w:r w:rsidR="00B352F2">
        <w:rPr>
          <w:lang w:eastAsia="en-AU"/>
        </w:rPr>
        <w:t xml:space="preserve"> </w:t>
      </w:r>
      <w:r w:rsidR="00AF46AF" w:rsidRPr="00AF46AF">
        <w:rPr>
          <w:lang w:eastAsia="en-AU"/>
        </w:rPr>
        <w:t>two</w:t>
      </w:r>
      <w:r w:rsidR="00B352F2">
        <w:rPr>
          <w:lang w:eastAsia="en-AU"/>
        </w:rPr>
        <w:t xml:space="preserve"> </w:t>
      </w:r>
      <w:r w:rsidR="00AF46AF" w:rsidRPr="00AF46AF">
        <w:rPr>
          <w:lang w:eastAsia="en-AU"/>
        </w:rPr>
        <w:t>hundred</w:t>
      </w:r>
      <w:r w:rsidR="00B352F2">
        <w:rPr>
          <w:lang w:eastAsia="en-AU"/>
        </w:rPr>
        <w:t xml:space="preserve"> </w:t>
      </w:r>
      <w:r w:rsidR="00AF46AF" w:rsidRPr="00AF46AF">
        <w:rPr>
          <w:lang w:eastAsia="en-AU"/>
        </w:rPr>
        <w:t>thousand</w:t>
      </w:r>
      <w:r w:rsidR="00B352F2">
        <w:rPr>
          <w:lang w:eastAsia="en-AU"/>
        </w:rPr>
        <w:t xml:space="preserve"> </w:t>
      </w:r>
      <w:r w:rsidR="00AF46AF" w:rsidRPr="00AF46AF">
        <w:rPr>
          <w:lang w:eastAsia="en-AU"/>
        </w:rPr>
        <w:t>followers</w:t>
      </w:r>
      <w:r>
        <w:rPr>
          <w:lang w:eastAsia="en-AU"/>
        </w:rPr>
        <w:t>.</w:t>
      </w:r>
      <w:r w:rsidR="00B352F2">
        <w:rPr>
          <w:lang w:eastAsia="en-AU"/>
        </w:rPr>
        <w:t xml:space="preserve">  </w:t>
      </w:r>
      <w:r w:rsidR="00AF46AF" w:rsidRPr="00AF46AF">
        <w:rPr>
          <w:lang w:eastAsia="en-AU"/>
        </w:rPr>
        <w:t>While</w:t>
      </w:r>
      <w:r w:rsidR="00B352F2">
        <w:rPr>
          <w:lang w:eastAsia="en-AU"/>
        </w:rPr>
        <w:t xml:space="preserve"> </w:t>
      </w:r>
      <w:r w:rsidR="00AF46AF" w:rsidRPr="00AF46AF">
        <w:rPr>
          <w:lang w:eastAsia="en-AU"/>
        </w:rPr>
        <w:t>they</w:t>
      </w:r>
      <w:r w:rsidR="00B352F2">
        <w:rPr>
          <w:lang w:eastAsia="en-AU"/>
        </w:rPr>
        <w:t xml:space="preserve"> </w:t>
      </w:r>
      <w:r w:rsidR="00AF46AF" w:rsidRPr="00AF46AF">
        <w:rPr>
          <w:lang w:eastAsia="en-AU"/>
        </w:rPr>
        <w:t>have</w:t>
      </w:r>
      <w:r w:rsidR="00B352F2">
        <w:rPr>
          <w:lang w:eastAsia="en-AU"/>
        </w:rPr>
        <w:t xml:space="preserve"> </w:t>
      </w:r>
      <w:r w:rsidR="00AF46AF" w:rsidRPr="00AF46AF">
        <w:rPr>
          <w:lang w:eastAsia="en-AU"/>
        </w:rPr>
        <w:t>already</w:t>
      </w:r>
      <w:r w:rsidR="00B352F2">
        <w:rPr>
          <w:lang w:eastAsia="en-AU"/>
        </w:rPr>
        <w:t xml:space="preserve"> </w:t>
      </w:r>
      <w:r w:rsidR="00AF46AF" w:rsidRPr="00AF46AF">
        <w:rPr>
          <w:lang w:eastAsia="en-AU"/>
        </w:rPr>
        <w:t>filled</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world</w:t>
      </w:r>
      <w:r w:rsidR="00B352F2">
        <w:rPr>
          <w:lang w:eastAsia="en-AU"/>
        </w:rPr>
        <w:t xml:space="preserve"> </w:t>
      </w:r>
      <w:r w:rsidR="00AF46AF" w:rsidRPr="00AF46AF">
        <w:rPr>
          <w:lang w:eastAsia="en-AU"/>
        </w:rPr>
        <w:t>with</w:t>
      </w:r>
      <w:r w:rsidR="00B352F2">
        <w:rPr>
          <w:lang w:eastAsia="en-AU"/>
        </w:rPr>
        <w:t xml:space="preserve"> </w:t>
      </w:r>
      <w:r w:rsidR="00AF46AF" w:rsidRPr="00AF46AF">
        <w:rPr>
          <w:lang w:eastAsia="en-AU"/>
        </w:rPr>
        <w:t>His</w:t>
      </w:r>
      <w:r w:rsidR="00B352F2">
        <w:rPr>
          <w:lang w:eastAsia="en-AU"/>
        </w:rPr>
        <w:t xml:space="preserve"> </w:t>
      </w:r>
      <w:r w:rsidR="00AF46AF" w:rsidRPr="00AF46AF">
        <w:rPr>
          <w:lang w:eastAsia="en-AU"/>
        </w:rPr>
        <w:t>light,</w:t>
      </w:r>
      <w:r w:rsidR="00B352F2">
        <w:rPr>
          <w:lang w:eastAsia="en-AU"/>
        </w:rPr>
        <w:t xml:space="preserve"> </w:t>
      </w:r>
      <w:r w:rsidR="00AF46AF" w:rsidRPr="00AF46AF">
        <w:rPr>
          <w:lang w:eastAsia="en-AU"/>
        </w:rPr>
        <w:t>see</w:t>
      </w:r>
      <w:r w:rsidR="00B352F2">
        <w:rPr>
          <w:lang w:eastAsia="en-AU"/>
        </w:rPr>
        <w:t xml:space="preserve"> </w:t>
      </w:r>
      <w:r w:rsidR="00AF46AF" w:rsidRPr="00AF46AF">
        <w:rPr>
          <w:lang w:eastAsia="en-AU"/>
        </w:rPr>
        <w:t>how</w:t>
      </w:r>
      <w:r w:rsidR="00B352F2">
        <w:rPr>
          <w:lang w:eastAsia="en-AU"/>
        </w:rPr>
        <w:t xml:space="preserve"> </w:t>
      </w:r>
      <w:r w:rsidR="00AF46AF" w:rsidRPr="00AF46AF">
        <w:rPr>
          <w:lang w:eastAsia="en-AU"/>
        </w:rPr>
        <w:t>marvellous</w:t>
      </w:r>
      <w:r w:rsidR="00B352F2">
        <w:rPr>
          <w:lang w:eastAsia="en-AU"/>
        </w:rPr>
        <w:t xml:space="preserve"> </w:t>
      </w:r>
      <w:r w:rsidR="00AF46AF" w:rsidRPr="00AF46AF">
        <w:rPr>
          <w:lang w:eastAsia="en-AU"/>
        </w:rPr>
        <w:t>will</w:t>
      </w:r>
      <w:r w:rsidR="00B352F2">
        <w:rPr>
          <w:lang w:eastAsia="en-AU"/>
        </w:rPr>
        <w:t xml:space="preserve"> </w:t>
      </w:r>
      <w:r w:rsidR="00AF46AF" w:rsidRPr="00AF46AF">
        <w:rPr>
          <w:lang w:eastAsia="en-AU"/>
        </w:rPr>
        <w:t>be</w:t>
      </w:r>
      <w:r w:rsidR="00B352F2">
        <w:rPr>
          <w:lang w:eastAsia="en-AU"/>
        </w:rPr>
        <w:t xml:space="preserve"> </w:t>
      </w:r>
      <w:r w:rsidR="00AF46AF" w:rsidRPr="00AF46AF">
        <w:rPr>
          <w:lang w:eastAsia="en-AU"/>
        </w:rPr>
        <w:t>its</w:t>
      </w:r>
      <w:r w:rsidR="00B352F2">
        <w:rPr>
          <w:lang w:eastAsia="en-AU"/>
        </w:rPr>
        <w:t xml:space="preserve"> </w:t>
      </w:r>
      <w:r w:rsidR="00AF46AF" w:rsidRPr="00AF46AF">
        <w:rPr>
          <w:lang w:eastAsia="en-AU"/>
        </w:rPr>
        <w:t>effects</w:t>
      </w:r>
      <w:r w:rsidR="00B352F2">
        <w:rPr>
          <w:lang w:eastAsia="en-AU"/>
        </w:rPr>
        <w:t xml:space="preserve"> </w:t>
      </w:r>
      <w:r w:rsidR="00AF46AF" w:rsidRPr="00AF46AF">
        <w:rPr>
          <w:lang w:eastAsia="en-AU"/>
        </w:rPr>
        <w:t>in</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future!</w:t>
      </w:r>
      <w:r w:rsidR="00B352F2">
        <w:rPr>
          <w:lang w:eastAsia="en-AU"/>
        </w:rPr>
        <w:t xml:space="preserve"> </w:t>
      </w:r>
      <w:r w:rsidR="00BA5F3F">
        <w:rPr>
          <w:lang w:eastAsia="en-AU"/>
        </w:rPr>
        <w:t xml:space="preserve"> </w:t>
      </w:r>
      <w:r w:rsidR="00AF46AF" w:rsidRPr="00AF46AF">
        <w:rPr>
          <w:lang w:eastAsia="en-AU"/>
        </w:rPr>
        <w:t>When</w:t>
      </w:r>
      <w:r w:rsidR="00B352F2">
        <w:rPr>
          <w:lang w:eastAsia="en-AU"/>
        </w:rPr>
        <w:t xml:space="preserve"> </w:t>
      </w:r>
      <w:r w:rsidR="00AF46AF" w:rsidRPr="00AF46AF">
        <w:rPr>
          <w:lang w:eastAsia="en-AU"/>
        </w:rPr>
        <w:t>we</w:t>
      </w:r>
      <w:r w:rsidR="00B352F2">
        <w:rPr>
          <w:lang w:eastAsia="en-AU"/>
        </w:rPr>
        <w:t xml:space="preserve"> </w:t>
      </w:r>
      <w:r w:rsidR="00AF46AF" w:rsidRPr="00AF46AF">
        <w:rPr>
          <w:lang w:eastAsia="en-AU"/>
        </w:rPr>
        <w:t>were</w:t>
      </w:r>
      <w:r w:rsidR="00B352F2">
        <w:rPr>
          <w:lang w:eastAsia="en-AU"/>
        </w:rPr>
        <w:t xml:space="preserve"> </w:t>
      </w:r>
      <w:r w:rsidR="00AF46AF" w:rsidRPr="00AF46AF">
        <w:rPr>
          <w:lang w:eastAsia="en-AU"/>
        </w:rPr>
        <w:t>exiled</w:t>
      </w:r>
      <w:r w:rsidR="00B352F2">
        <w:rPr>
          <w:lang w:eastAsia="en-AU"/>
        </w:rPr>
        <w:t xml:space="preserve"> </w:t>
      </w:r>
      <w:r w:rsidR="00AF46AF" w:rsidRPr="00AF46AF">
        <w:rPr>
          <w:lang w:eastAsia="en-AU"/>
        </w:rPr>
        <w:t>to</w:t>
      </w:r>
      <w:r w:rsidR="00B352F2">
        <w:rPr>
          <w:lang w:eastAsia="en-AU"/>
        </w:rPr>
        <w:t xml:space="preserve"> </w:t>
      </w:r>
      <w:r w:rsidR="00AF46AF" w:rsidRPr="00AF46AF">
        <w:rPr>
          <w:lang w:eastAsia="en-AU"/>
        </w:rPr>
        <w:t>Constantinople</w:t>
      </w:r>
      <w:r w:rsidR="00B352F2">
        <w:rPr>
          <w:lang w:eastAsia="en-AU"/>
        </w:rPr>
        <w:t xml:space="preserve"> </w:t>
      </w:r>
      <w:r w:rsidR="00AF46AF" w:rsidRPr="00AF46AF">
        <w:rPr>
          <w:lang w:eastAsia="en-AU"/>
        </w:rPr>
        <w:t>from</w:t>
      </w:r>
      <w:r w:rsidR="00B352F2">
        <w:rPr>
          <w:lang w:eastAsia="en-AU"/>
        </w:rPr>
        <w:t xml:space="preserve"> </w:t>
      </w:r>
      <w:r w:rsidR="00AF46AF" w:rsidRPr="00AF46AF">
        <w:rPr>
          <w:lang w:eastAsia="en-AU"/>
        </w:rPr>
        <w:t>Baghdad,</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Persian</w:t>
      </w:r>
      <w:r w:rsidR="00B352F2">
        <w:rPr>
          <w:lang w:eastAsia="en-AU"/>
        </w:rPr>
        <w:t xml:space="preserve"> </w:t>
      </w:r>
      <w:r w:rsidR="00AF46AF" w:rsidRPr="00AF46AF">
        <w:rPr>
          <w:lang w:eastAsia="en-AU"/>
        </w:rPr>
        <w:t>Ambassador</w:t>
      </w:r>
      <w:r w:rsidR="00B352F2">
        <w:rPr>
          <w:lang w:eastAsia="en-AU"/>
        </w:rPr>
        <w:t xml:space="preserve"> </w:t>
      </w:r>
      <w:r w:rsidR="00AF46AF" w:rsidRPr="00AF46AF">
        <w:rPr>
          <w:lang w:eastAsia="en-AU"/>
        </w:rPr>
        <w:t>at</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former</w:t>
      </w:r>
      <w:r w:rsidR="00B352F2">
        <w:rPr>
          <w:lang w:eastAsia="en-AU"/>
        </w:rPr>
        <w:t xml:space="preserve"> </w:t>
      </w:r>
      <w:r w:rsidR="00AF46AF" w:rsidRPr="00AF46AF">
        <w:rPr>
          <w:lang w:eastAsia="en-AU"/>
        </w:rPr>
        <w:t>city</w:t>
      </w:r>
      <w:r w:rsidR="00B352F2">
        <w:rPr>
          <w:lang w:eastAsia="en-AU"/>
        </w:rPr>
        <w:t xml:space="preserve"> </w:t>
      </w:r>
      <w:r w:rsidR="00AF46AF" w:rsidRPr="00AF46AF">
        <w:rPr>
          <w:lang w:eastAsia="en-AU"/>
        </w:rPr>
        <w:t>did</w:t>
      </w:r>
      <w:r w:rsidR="00B352F2">
        <w:rPr>
          <w:lang w:eastAsia="en-AU"/>
        </w:rPr>
        <w:t xml:space="preserve"> </w:t>
      </w:r>
      <w:r w:rsidR="00AF46AF" w:rsidRPr="00AF46AF">
        <w:rPr>
          <w:lang w:eastAsia="en-AU"/>
        </w:rPr>
        <w:t>his</w:t>
      </w:r>
      <w:r w:rsidR="00B352F2">
        <w:rPr>
          <w:lang w:eastAsia="en-AU"/>
        </w:rPr>
        <w:t xml:space="preserve"> </w:t>
      </w:r>
      <w:r w:rsidR="00AF46AF" w:rsidRPr="00AF46AF">
        <w:rPr>
          <w:lang w:eastAsia="en-AU"/>
        </w:rPr>
        <w:t>best</w:t>
      </w:r>
      <w:r w:rsidR="00B352F2">
        <w:rPr>
          <w:lang w:eastAsia="en-AU"/>
        </w:rPr>
        <w:t xml:space="preserve"> </w:t>
      </w:r>
      <w:r w:rsidR="00AF46AF" w:rsidRPr="00AF46AF">
        <w:rPr>
          <w:lang w:eastAsia="en-AU"/>
        </w:rPr>
        <w:t>to</w:t>
      </w:r>
      <w:r w:rsidR="00B352F2">
        <w:rPr>
          <w:lang w:eastAsia="en-AU"/>
        </w:rPr>
        <w:t xml:space="preserve"> </w:t>
      </w:r>
      <w:r w:rsidR="00AF46AF" w:rsidRPr="00AF46AF">
        <w:rPr>
          <w:lang w:eastAsia="en-AU"/>
        </w:rPr>
        <w:t>bring</w:t>
      </w:r>
      <w:r w:rsidR="00B352F2">
        <w:rPr>
          <w:lang w:eastAsia="en-AU"/>
        </w:rPr>
        <w:t xml:space="preserve"> </w:t>
      </w:r>
      <w:r w:rsidR="00AF46AF" w:rsidRPr="00AF46AF">
        <w:rPr>
          <w:lang w:eastAsia="en-AU"/>
        </w:rPr>
        <w:t>about</w:t>
      </w:r>
      <w:r w:rsidR="00B352F2">
        <w:rPr>
          <w:lang w:eastAsia="en-AU"/>
        </w:rPr>
        <w:t xml:space="preserve"> </w:t>
      </w:r>
      <w:r w:rsidR="00AF46AF" w:rsidRPr="00AF46AF">
        <w:rPr>
          <w:lang w:eastAsia="en-AU"/>
        </w:rPr>
        <w:t>our</w:t>
      </w:r>
      <w:r w:rsidR="00B352F2">
        <w:rPr>
          <w:lang w:eastAsia="en-AU"/>
        </w:rPr>
        <w:t xml:space="preserve"> </w:t>
      </w:r>
      <w:r w:rsidR="00AF46AF" w:rsidRPr="00AF46AF">
        <w:rPr>
          <w:lang w:eastAsia="en-AU"/>
        </w:rPr>
        <w:t>total</w:t>
      </w:r>
      <w:r w:rsidR="00B352F2">
        <w:rPr>
          <w:lang w:eastAsia="en-AU"/>
        </w:rPr>
        <w:t xml:space="preserve"> </w:t>
      </w:r>
      <w:r w:rsidR="00AF46AF" w:rsidRPr="00AF46AF">
        <w:rPr>
          <w:lang w:eastAsia="en-AU"/>
        </w:rPr>
        <w:t>destruction</w:t>
      </w:r>
      <w:r>
        <w:rPr>
          <w:lang w:eastAsia="en-AU"/>
        </w:rPr>
        <w:t>.</w:t>
      </w:r>
      <w:r w:rsidR="00B352F2">
        <w:rPr>
          <w:lang w:eastAsia="en-AU"/>
        </w:rPr>
        <w:t xml:space="preserve">  </w:t>
      </w:r>
      <w:r w:rsidR="00AF46AF" w:rsidRPr="00AF46AF">
        <w:rPr>
          <w:lang w:eastAsia="en-AU"/>
        </w:rPr>
        <w:t>Supposing</w:t>
      </w:r>
      <w:r w:rsidR="00B352F2">
        <w:rPr>
          <w:lang w:eastAsia="en-AU"/>
        </w:rPr>
        <w:t xml:space="preserve"> </w:t>
      </w:r>
      <w:r w:rsidR="00AF46AF" w:rsidRPr="00AF46AF">
        <w:rPr>
          <w:lang w:eastAsia="en-AU"/>
        </w:rPr>
        <w:t>he</w:t>
      </w:r>
      <w:r w:rsidR="00B352F2">
        <w:rPr>
          <w:lang w:eastAsia="en-AU"/>
        </w:rPr>
        <w:t xml:space="preserve"> </w:t>
      </w:r>
      <w:r w:rsidR="00AF46AF" w:rsidRPr="00AF46AF">
        <w:rPr>
          <w:lang w:eastAsia="en-AU"/>
        </w:rPr>
        <w:t>had</w:t>
      </w:r>
      <w:r w:rsidR="00B352F2">
        <w:rPr>
          <w:lang w:eastAsia="en-AU"/>
        </w:rPr>
        <w:t xml:space="preserve"> </w:t>
      </w:r>
      <w:r w:rsidR="00AF46AF" w:rsidRPr="00AF46AF">
        <w:rPr>
          <w:lang w:eastAsia="en-AU"/>
        </w:rPr>
        <w:t>succeeded</w:t>
      </w:r>
      <w:r w:rsidR="00B352F2">
        <w:rPr>
          <w:lang w:eastAsia="en-AU"/>
        </w:rPr>
        <w:t xml:space="preserve"> </w:t>
      </w:r>
      <w:r w:rsidR="00AF46AF" w:rsidRPr="00AF46AF">
        <w:rPr>
          <w:lang w:eastAsia="en-AU"/>
        </w:rPr>
        <w:t>in</w:t>
      </w:r>
      <w:r w:rsidR="00B352F2">
        <w:rPr>
          <w:lang w:eastAsia="en-AU"/>
        </w:rPr>
        <w:t xml:space="preserve"> </w:t>
      </w:r>
      <w:r w:rsidR="00AF46AF" w:rsidRPr="00AF46AF">
        <w:rPr>
          <w:lang w:eastAsia="en-AU"/>
        </w:rPr>
        <w:t>destroying</w:t>
      </w:r>
      <w:r w:rsidR="00B352F2">
        <w:rPr>
          <w:lang w:eastAsia="en-AU"/>
        </w:rPr>
        <w:t xml:space="preserve"> </w:t>
      </w:r>
      <w:r w:rsidR="00AF46AF" w:rsidRPr="00AF46AF">
        <w:rPr>
          <w:lang w:eastAsia="en-AU"/>
        </w:rPr>
        <w:t>us,</w:t>
      </w:r>
      <w:r w:rsidR="00E479F2">
        <w:rPr>
          <w:lang w:eastAsia="en-AU"/>
        </w:rPr>
        <w:t>—</w:t>
      </w:r>
      <w:r w:rsidR="00AF46AF" w:rsidRPr="00AF46AF">
        <w:rPr>
          <w:lang w:eastAsia="en-AU"/>
        </w:rPr>
        <w:t>could</w:t>
      </w:r>
      <w:r w:rsidR="00B352F2">
        <w:rPr>
          <w:lang w:eastAsia="en-AU"/>
        </w:rPr>
        <w:t xml:space="preserve"> </w:t>
      </w:r>
      <w:r w:rsidR="00AF46AF" w:rsidRPr="00AF46AF">
        <w:rPr>
          <w:lang w:eastAsia="en-AU"/>
        </w:rPr>
        <w:t>he</w:t>
      </w:r>
      <w:r w:rsidR="00B352F2">
        <w:rPr>
          <w:lang w:eastAsia="en-AU"/>
        </w:rPr>
        <w:t xml:space="preserve"> </w:t>
      </w:r>
      <w:r w:rsidR="00AF46AF" w:rsidRPr="00AF46AF">
        <w:rPr>
          <w:lang w:eastAsia="en-AU"/>
        </w:rPr>
        <w:t>destroy</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Cause</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God?</w:t>
      </w:r>
      <w:r w:rsidR="00B352F2">
        <w:rPr>
          <w:lang w:eastAsia="en-AU"/>
        </w:rPr>
        <w:t xml:space="preserve"> </w:t>
      </w:r>
      <w:r w:rsidR="00BA5F3F">
        <w:rPr>
          <w:lang w:eastAsia="en-AU"/>
        </w:rPr>
        <w:t xml:space="preserve"> </w:t>
      </w:r>
      <w:r w:rsidR="00AF46AF" w:rsidRPr="00AF46AF">
        <w:rPr>
          <w:lang w:eastAsia="en-AU"/>
        </w:rPr>
        <w:t>They</w:t>
      </w:r>
      <w:r w:rsidR="00B352F2">
        <w:rPr>
          <w:lang w:eastAsia="en-AU"/>
        </w:rPr>
        <w:t xml:space="preserve"> </w:t>
      </w:r>
      <w:r w:rsidR="00AF46AF" w:rsidRPr="00AF46AF">
        <w:rPr>
          <w:lang w:eastAsia="en-AU"/>
        </w:rPr>
        <w:t>said</w:t>
      </w:r>
      <w:r w:rsidR="00B352F2">
        <w:rPr>
          <w:lang w:eastAsia="en-AU"/>
        </w:rPr>
        <w:t xml:space="preserve"> </w:t>
      </w:r>
      <w:r w:rsidR="00AF46AF" w:rsidRPr="00AF46AF">
        <w:rPr>
          <w:lang w:eastAsia="en-AU"/>
        </w:rPr>
        <w:t>they</w:t>
      </w:r>
      <w:r w:rsidR="00B352F2">
        <w:rPr>
          <w:lang w:eastAsia="en-AU"/>
        </w:rPr>
        <w:t xml:space="preserve"> </w:t>
      </w:r>
      <w:r w:rsidR="00AF46AF" w:rsidRPr="00AF46AF">
        <w:rPr>
          <w:lang w:eastAsia="en-AU"/>
        </w:rPr>
        <w:t>would</w:t>
      </w:r>
      <w:r w:rsidR="00B352F2">
        <w:rPr>
          <w:lang w:eastAsia="en-AU"/>
        </w:rPr>
        <w:t xml:space="preserve"> </w:t>
      </w:r>
      <w:r w:rsidR="00AF46AF" w:rsidRPr="00AF46AF">
        <w:rPr>
          <w:lang w:eastAsia="en-AU"/>
        </w:rPr>
        <w:t>wholly</w:t>
      </w:r>
      <w:r w:rsidR="00B352F2">
        <w:rPr>
          <w:lang w:eastAsia="en-AU"/>
        </w:rPr>
        <w:t xml:space="preserve"> </w:t>
      </w:r>
      <w:r w:rsidR="00AF46AF" w:rsidRPr="00AF46AF">
        <w:rPr>
          <w:lang w:eastAsia="en-AU"/>
        </w:rPr>
        <w:t>annihilate</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Cause</w:t>
      </w:r>
      <w:r w:rsidR="00B352F2">
        <w:rPr>
          <w:lang w:eastAsia="en-AU"/>
        </w:rPr>
        <w:t xml:space="preserve"> </w:t>
      </w:r>
      <w:r w:rsidR="00AF46AF" w:rsidRPr="00AF46AF">
        <w:rPr>
          <w:lang w:eastAsia="en-AU"/>
        </w:rPr>
        <w:t>by</w:t>
      </w:r>
      <w:r w:rsidR="00B352F2">
        <w:rPr>
          <w:lang w:eastAsia="en-AU"/>
        </w:rPr>
        <w:t xml:space="preserve"> </w:t>
      </w:r>
      <w:r w:rsidR="00AF46AF" w:rsidRPr="00AF46AF">
        <w:rPr>
          <w:lang w:eastAsia="en-AU"/>
        </w:rPr>
        <w:t>destroying</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Bab</w:t>
      </w:r>
      <w:r>
        <w:rPr>
          <w:lang w:eastAsia="en-AU"/>
        </w:rPr>
        <w:t>.</w:t>
      </w:r>
      <w:r w:rsidR="00B352F2">
        <w:rPr>
          <w:lang w:eastAsia="en-AU"/>
        </w:rPr>
        <w:t xml:space="preserve">  </w:t>
      </w:r>
      <w:r w:rsidR="00AF46AF" w:rsidRPr="00AF46AF">
        <w:rPr>
          <w:lang w:eastAsia="en-AU"/>
        </w:rPr>
        <w:t>Could</w:t>
      </w:r>
      <w:r w:rsidR="00B352F2">
        <w:rPr>
          <w:lang w:eastAsia="en-AU"/>
        </w:rPr>
        <w:t xml:space="preserve"> </w:t>
      </w:r>
      <w:r w:rsidR="00AF46AF" w:rsidRPr="00AF46AF">
        <w:rPr>
          <w:lang w:eastAsia="en-AU"/>
        </w:rPr>
        <w:t>they</w:t>
      </w:r>
      <w:r w:rsidR="00B352F2">
        <w:rPr>
          <w:lang w:eastAsia="en-AU"/>
        </w:rPr>
        <w:t xml:space="preserve"> </w:t>
      </w:r>
      <w:r w:rsidR="00AF46AF" w:rsidRPr="00AF46AF">
        <w:rPr>
          <w:lang w:eastAsia="en-AU"/>
        </w:rPr>
        <w:t>do</w:t>
      </w:r>
      <w:r w:rsidR="00B352F2">
        <w:rPr>
          <w:lang w:eastAsia="en-AU"/>
        </w:rPr>
        <w:t xml:space="preserve"> </w:t>
      </w:r>
      <w:r w:rsidR="00AF46AF" w:rsidRPr="00AF46AF">
        <w:rPr>
          <w:lang w:eastAsia="en-AU"/>
        </w:rPr>
        <w:t>so?</w:t>
      </w:r>
      <w:r w:rsidR="00B352F2">
        <w:rPr>
          <w:lang w:eastAsia="en-AU"/>
        </w:rPr>
        <w:t xml:space="preserve"> </w:t>
      </w:r>
      <w:r w:rsidR="00BA5F3F">
        <w:rPr>
          <w:lang w:eastAsia="en-AU"/>
        </w:rPr>
        <w:t xml:space="preserve"> </w:t>
      </w:r>
      <w:r w:rsidR="00AF46AF" w:rsidRPr="00AF46AF">
        <w:rPr>
          <w:lang w:eastAsia="en-AU"/>
        </w:rPr>
        <w:t>No,</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very</w:t>
      </w:r>
      <w:r w:rsidR="00B352F2">
        <w:rPr>
          <w:lang w:eastAsia="en-AU"/>
        </w:rPr>
        <w:t xml:space="preserve"> </w:t>
      </w:r>
      <w:r w:rsidR="00AF46AF" w:rsidRPr="00AF46AF">
        <w:rPr>
          <w:lang w:eastAsia="en-AU"/>
        </w:rPr>
        <w:t>martyrdom</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Bab</w:t>
      </w:r>
      <w:r w:rsidR="00B352F2">
        <w:rPr>
          <w:lang w:eastAsia="en-AU"/>
        </w:rPr>
        <w:t xml:space="preserve"> </w:t>
      </w:r>
      <w:r w:rsidR="00AF46AF" w:rsidRPr="00AF46AF">
        <w:rPr>
          <w:lang w:eastAsia="en-AU"/>
        </w:rPr>
        <w:t>strengthened</w:t>
      </w:r>
      <w:r w:rsidR="00B352F2">
        <w:rPr>
          <w:lang w:eastAsia="en-AU"/>
        </w:rPr>
        <w:t xml:space="preserve"> </w:t>
      </w:r>
      <w:r w:rsidR="00AF46AF" w:rsidRPr="00AF46AF">
        <w:rPr>
          <w:lang w:eastAsia="en-AU"/>
        </w:rPr>
        <w:t>His</w:t>
      </w:r>
      <w:r w:rsidR="00B352F2">
        <w:rPr>
          <w:lang w:eastAsia="en-AU"/>
        </w:rPr>
        <w:t xml:space="preserve"> </w:t>
      </w:r>
      <w:r w:rsidR="00AF46AF" w:rsidRPr="00AF46AF">
        <w:rPr>
          <w:lang w:eastAsia="en-AU"/>
        </w:rPr>
        <w:t>Cause</w:t>
      </w:r>
      <w:r w:rsidR="00B352F2">
        <w:rPr>
          <w:lang w:eastAsia="en-AU"/>
        </w:rPr>
        <w:t xml:space="preserve"> </w:t>
      </w:r>
      <w:r w:rsidR="00AF46AF" w:rsidRPr="00AF46AF">
        <w:rPr>
          <w:lang w:eastAsia="en-AU"/>
        </w:rPr>
        <w:t>a</w:t>
      </w:r>
      <w:r w:rsidR="00B352F2">
        <w:rPr>
          <w:lang w:eastAsia="en-AU"/>
        </w:rPr>
        <w:t xml:space="preserve"> </w:t>
      </w:r>
      <w:r w:rsidR="00AF46AF" w:rsidRPr="00AF46AF">
        <w:rPr>
          <w:lang w:eastAsia="en-AU"/>
        </w:rPr>
        <w:t>thousand-fold</w:t>
      </w:r>
      <w:r>
        <w:rPr>
          <w:lang w:eastAsia="en-AU"/>
        </w:rPr>
        <w:t>.</w:t>
      </w:r>
      <w:r w:rsidR="00B352F2">
        <w:rPr>
          <w:lang w:eastAsia="en-AU"/>
        </w:rPr>
        <w:t xml:space="preserve">  </w:t>
      </w:r>
      <w:r w:rsidR="00AF46AF" w:rsidRPr="00AF46AF">
        <w:rPr>
          <w:lang w:eastAsia="en-AU"/>
        </w:rPr>
        <w:t>Now</w:t>
      </w:r>
      <w:r w:rsidR="00B352F2">
        <w:rPr>
          <w:lang w:eastAsia="en-AU"/>
        </w:rPr>
        <w:t xml:space="preserve"> </w:t>
      </w:r>
      <w:r w:rsidR="00AF46AF" w:rsidRPr="00AF46AF">
        <w:rPr>
          <w:lang w:eastAsia="en-AU"/>
        </w:rPr>
        <w:t>some</w:t>
      </w:r>
      <w:r w:rsidR="00B352F2">
        <w:rPr>
          <w:lang w:eastAsia="en-AU"/>
        </w:rPr>
        <w:t xml:space="preserve"> </w:t>
      </w:r>
      <w:r w:rsidR="00AF46AF" w:rsidRPr="00AF46AF">
        <w:rPr>
          <w:lang w:eastAsia="en-AU"/>
        </w:rPr>
        <w:t>people</w:t>
      </w:r>
      <w:r w:rsidR="00B352F2">
        <w:rPr>
          <w:lang w:eastAsia="en-AU"/>
        </w:rPr>
        <w:t xml:space="preserve"> </w:t>
      </w:r>
      <w:r w:rsidR="00AF46AF" w:rsidRPr="00AF46AF">
        <w:rPr>
          <w:lang w:eastAsia="en-AU"/>
        </w:rPr>
        <w:t>imagine</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Cause</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God</w:t>
      </w:r>
      <w:r w:rsidR="00B352F2">
        <w:rPr>
          <w:lang w:eastAsia="en-AU"/>
        </w:rPr>
        <w:t xml:space="preserve"> </w:t>
      </w:r>
      <w:r w:rsidR="00AF46AF" w:rsidRPr="00AF46AF">
        <w:rPr>
          <w:lang w:eastAsia="en-AU"/>
        </w:rPr>
        <w:t>depends</w:t>
      </w:r>
      <w:r w:rsidR="00B352F2">
        <w:rPr>
          <w:lang w:eastAsia="en-AU"/>
        </w:rPr>
        <w:t xml:space="preserve"> </w:t>
      </w:r>
      <w:r w:rsidR="00AF46AF" w:rsidRPr="00AF46AF">
        <w:rPr>
          <w:lang w:eastAsia="en-AU"/>
        </w:rPr>
        <w:t>upon</w:t>
      </w:r>
      <w:r w:rsidR="00B352F2">
        <w:rPr>
          <w:lang w:eastAsia="en-AU"/>
        </w:rPr>
        <w:t xml:space="preserve"> </w:t>
      </w:r>
      <w:r w:rsidR="00AF46AF" w:rsidRPr="00AF46AF">
        <w:rPr>
          <w:lang w:eastAsia="en-AU"/>
        </w:rPr>
        <w:t>my</w:t>
      </w:r>
      <w:r w:rsidR="00B352F2">
        <w:rPr>
          <w:lang w:eastAsia="en-AU"/>
        </w:rPr>
        <w:t xml:space="preserve"> </w:t>
      </w:r>
      <w:r w:rsidR="00AF46AF" w:rsidRPr="00AF46AF">
        <w:rPr>
          <w:lang w:eastAsia="en-AU"/>
        </w:rPr>
        <w:t>existence;</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that</w:t>
      </w:r>
      <w:r w:rsidR="00B352F2">
        <w:rPr>
          <w:lang w:eastAsia="en-AU"/>
        </w:rPr>
        <w:t xml:space="preserve"> </w:t>
      </w:r>
      <w:r w:rsidR="00AF46AF" w:rsidRPr="00AF46AF">
        <w:rPr>
          <w:lang w:eastAsia="en-AU"/>
        </w:rPr>
        <w:t>by</w:t>
      </w:r>
      <w:r w:rsidR="00B352F2">
        <w:rPr>
          <w:lang w:eastAsia="en-AU"/>
        </w:rPr>
        <w:t xml:space="preserve"> </w:t>
      </w:r>
      <w:r w:rsidR="00AF46AF" w:rsidRPr="00AF46AF">
        <w:rPr>
          <w:lang w:eastAsia="en-AU"/>
        </w:rPr>
        <w:t>destroying</w:t>
      </w:r>
      <w:r w:rsidR="00B352F2">
        <w:rPr>
          <w:lang w:eastAsia="en-AU"/>
        </w:rPr>
        <w:t xml:space="preserve"> </w:t>
      </w:r>
      <w:r w:rsidR="00AF46AF" w:rsidRPr="00AF46AF">
        <w:rPr>
          <w:lang w:eastAsia="en-AU"/>
        </w:rPr>
        <w:t>me</w:t>
      </w:r>
      <w:r w:rsidR="00B352F2">
        <w:rPr>
          <w:lang w:eastAsia="en-AU"/>
        </w:rPr>
        <w:t xml:space="preserve"> </w:t>
      </w:r>
      <w:r w:rsidR="00AF46AF" w:rsidRPr="00AF46AF">
        <w:rPr>
          <w:lang w:eastAsia="en-AU"/>
        </w:rPr>
        <w:t>they</w:t>
      </w:r>
      <w:r w:rsidR="00B352F2">
        <w:rPr>
          <w:lang w:eastAsia="en-AU"/>
        </w:rPr>
        <w:t xml:space="preserve"> </w:t>
      </w:r>
      <w:r w:rsidR="00AF46AF" w:rsidRPr="00AF46AF">
        <w:rPr>
          <w:lang w:eastAsia="en-AU"/>
        </w:rPr>
        <w:t>could</w:t>
      </w:r>
      <w:r w:rsidR="00B352F2">
        <w:rPr>
          <w:lang w:eastAsia="en-AU"/>
        </w:rPr>
        <w:t xml:space="preserve"> </w:t>
      </w:r>
      <w:r w:rsidR="00AF46AF" w:rsidRPr="00AF46AF">
        <w:rPr>
          <w:lang w:eastAsia="en-AU"/>
        </w:rPr>
        <w:t>destroy</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Cause!</w:t>
      </w:r>
      <w:r w:rsidR="00B352F2">
        <w:rPr>
          <w:lang w:eastAsia="en-AU"/>
        </w:rPr>
        <w:t xml:space="preserve"> </w:t>
      </w:r>
      <w:r w:rsidR="00BA5F3F">
        <w:rPr>
          <w:lang w:eastAsia="en-AU"/>
        </w:rPr>
        <w:t xml:space="preserve"> </w:t>
      </w:r>
      <w:r w:rsidR="00AF46AF" w:rsidRPr="00AF46AF">
        <w:rPr>
          <w:lang w:eastAsia="en-AU"/>
        </w:rPr>
        <w:t>Verily,</w:t>
      </w:r>
      <w:r w:rsidR="00B352F2">
        <w:rPr>
          <w:lang w:eastAsia="en-AU"/>
        </w:rPr>
        <w:t xml:space="preserve"> </w:t>
      </w:r>
      <w:r w:rsidR="00AF46AF" w:rsidRPr="00AF46AF">
        <w:rPr>
          <w:lang w:eastAsia="en-AU"/>
        </w:rPr>
        <w:t>this</w:t>
      </w:r>
      <w:r w:rsidR="00B352F2">
        <w:rPr>
          <w:lang w:eastAsia="en-AU"/>
        </w:rPr>
        <w:t xml:space="preserve"> </w:t>
      </w:r>
      <w:r w:rsidR="00AF46AF" w:rsidRPr="00AF46AF">
        <w:rPr>
          <w:lang w:eastAsia="en-AU"/>
        </w:rPr>
        <w:t>is</w:t>
      </w:r>
      <w:r w:rsidR="00B352F2">
        <w:rPr>
          <w:lang w:eastAsia="en-AU"/>
        </w:rPr>
        <w:t xml:space="preserve"> </w:t>
      </w:r>
      <w:r w:rsidR="00AF46AF" w:rsidRPr="00AF46AF">
        <w:rPr>
          <w:lang w:eastAsia="en-AU"/>
        </w:rPr>
        <w:t>far</w:t>
      </w:r>
      <w:r w:rsidR="00B352F2">
        <w:rPr>
          <w:lang w:eastAsia="en-AU"/>
        </w:rPr>
        <w:t xml:space="preserve"> </w:t>
      </w:r>
      <w:r w:rsidR="00AF46AF" w:rsidRPr="00AF46AF">
        <w:rPr>
          <w:lang w:eastAsia="en-AU"/>
        </w:rPr>
        <w:t>from</w:t>
      </w:r>
      <w:r w:rsidR="00B352F2">
        <w:rPr>
          <w:lang w:eastAsia="en-AU"/>
        </w:rPr>
        <w:t xml:space="preserve"> </w:t>
      </w:r>
      <w:r w:rsidR="00AF46AF" w:rsidRPr="00AF46AF">
        <w:rPr>
          <w:lang w:eastAsia="en-AU"/>
        </w:rPr>
        <w:t>reality</w:t>
      </w:r>
      <w:r>
        <w:rPr>
          <w:lang w:eastAsia="en-AU"/>
        </w:rPr>
        <w:t>.</w:t>
      </w:r>
      <w:r w:rsidR="00B352F2">
        <w:rPr>
          <w:lang w:eastAsia="en-AU"/>
        </w:rPr>
        <w:t xml:space="preserve">  </w:t>
      </w:r>
      <w:r w:rsidR="00AF46AF" w:rsidRPr="00AF46AF">
        <w:rPr>
          <w:lang w:eastAsia="en-AU"/>
        </w:rPr>
        <w:t>Nay,</w:t>
      </w:r>
      <w:r w:rsidR="00B352F2">
        <w:rPr>
          <w:lang w:eastAsia="en-AU"/>
        </w:rPr>
        <w:t xml:space="preserve"> </w:t>
      </w:r>
      <w:r w:rsidR="00AF46AF" w:rsidRPr="00AF46AF">
        <w:rPr>
          <w:lang w:eastAsia="en-AU"/>
        </w:rPr>
        <w:t>when</w:t>
      </w:r>
      <w:r w:rsidR="00B352F2">
        <w:rPr>
          <w:lang w:eastAsia="en-AU"/>
        </w:rPr>
        <w:t xml:space="preserve"> </w:t>
      </w:r>
      <w:r w:rsidR="00AF46AF" w:rsidRPr="00AF46AF">
        <w:rPr>
          <w:lang w:eastAsia="en-AU"/>
        </w:rPr>
        <w:t>I</w:t>
      </w:r>
      <w:r w:rsidR="00B352F2">
        <w:rPr>
          <w:lang w:eastAsia="en-AU"/>
        </w:rPr>
        <w:t xml:space="preserve"> </w:t>
      </w:r>
      <w:r w:rsidR="00AF46AF" w:rsidRPr="00AF46AF">
        <w:rPr>
          <w:lang w:eastAsia="en-AU"/>
        </w:rPr>
        <w:t>go,</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Cause</w:t>
      </w:r>
      <w:r w:rsidR="00B352F2">
        <w:rPr>
          <w:lang w:eastAsia="en-AU"/>
        </w:rPr>
        <w:t xml:space="preserve"> </w:t>
      </w:r>
      <w:r w:rsidR="00AF46AF" w:rsidRPr="00AF46AF">
        <w:rPr>
          <w:lang w:eastAsia="en-AU"/>
        </w:rPr>
        <w:t>will</w:t>
      </w:r>
      <w:r w:rsidR="00B352F2">
        <w:rPr>
          <w:lang w:eastAsia="en-AU"/>
        </w:rPr>
        <w:t xml:space="preserve"> </w:t>
      </w:r>
      <w:r w:rsidR="00AF46AF" w:rsidRPr="00AF46AF">
        <w:rPr>
          <w:lang w:eastAsia="en-AU"/>
        </w:rPr>
        <w:t>make</w:t>
      </w:r>
      <w:r w:rsidR="00B352F2">
        <w:rPr>
          <w:lang w:eastAsia="en-AU"/>
        </w:rPr>
        <w:t xml:space="preserve"> </w:t>
      </w:r>
      <w:r w:rsidR="00AF46AF" w:rsidRPr="00AF46AF">
        <w:rPr>
          <w:lang w:eastAsia="en-AU"/>
        </w:rPr>
        <w:t>great</w:t>
      </w:r>
      <w:r w:rsidR="00B352F2">
        <w:rPr>
          <w:lang w:eastAsia="en-AU"/>
        </w:rPr>
        <w:t xml:space="preserve"> </w:t>
      </w:r>
      <w:r w:rsidR="00AF46AF" w:rsidRPr="00AF46AF">
        <w:rPr>
          <w:lang w:eastAsia="en-AU"/>
        </w:rPr>
        <w:t>progress</w:t>
      </w:r>
      <w:r w:rsidR="00B352F2">
        <w:rPr>
          <w:lang w:eastAsia="en-AU"/>
        </w:rPr>
        <w:t xml:space="preserve"> </w:t>
      </w:r>
      <w:r w:rsidR="00AF46AF" w:rsidRPr="00AF46AF">
        <w:rPr>
          <w:lang w:eastAsia="en-AU"/>
        </w:rPr>
        <w:t>after</w:t>
      </w:r>
      <w:r w:rsidR="00B352F2">
        <w:rPr>
          <w:lang w:eastAsia="en-AU"/>
        </w:rPr>
        <w:t xml:space="preserve"> </w:t>
      </w:r>
      <w:r w:rsidR="00AF46AF" w:rsidRPr="00AF46AF">
        <w:rPr>
          <w:lang w:eastAsia="en-AU"/>
        </w:rPr>
        <w:t>me</w:t>
      </w:r>
      <w:r>
        <w:rPr>
          <w:lang w:eastAsia="en-AU"/>
        </w:rPr>
        <w:t>.</w:t>
      </w:r>
      <w:r w:rsidR="00B352F2">
        <w:rPr>
          <w:lang w:eastAsia="en-AU"/>
        </w:rPr>
        <w:t xml:space="preserve">  </w:t>
      </w:r>
      <w:r w:rsidR="00AF46AF" w:rsidRPr="00AF46AF">
        <w:rPr>
          <w:lang w:eastAsia="en-AU"/>
        </w:rPr>
        <w:t>Remember</w:t>
      </w:r>
      <w:r w:rsidR="00B352F2">
        <w:rPr>
          <w:lang w:eastAsia="en-AU"/>
        </w:rPr>
        <w:t xml:space="preserve"> </w:t>
      </w:r>
      <w:r w:rsidR="00AF46AF" w:rsidRPr="00AF46AF">
        <w:rPr>
          <w:lang w:eastAsia="en-AU"/>
        </w:rPr>
        <w:t>this,</w:t>
      </w:r>
      <w:r w:rsidR="00B352F2">
        <w:rPr>
          <w:lang w:eastAsia="en-AU"/>
        </w:rPr>
        <w:t xml:space="preserve"> </w:t>
      </w:r>
      <w:r w:rsidR="00BA5F3F">
        <w:rPr>
          <w:lang w:eastAsia="en-AU"/>
        </w:rPr>
        <w:t>y</w:t>
      </w:r>
      <w:r w:rsidR="00AF46AF" w:rsidRPr="00AF46AF">
        <w:rPr>
          <w:lang w:eastAsia="en-AU"/>
        </w:rPr>
        <w:t>e</w:t>
      </w:r>
      <w:r w:rsidR="00B352F2">
        <w:rPr>
          <w:lang w:eastAsia="en-AU"/>
        </w:rPr>
        <w:t xml:space="preserve"> </w:t>
      </w:r>
      <w:r w:rsidR="00AF46AF" w:rsidRPr="00AF46AF">
        <w:rPr>
          <w:lang w:eastAsia="en-AU"/>
        </w:rPr>
        <w:t>can</w:t>
      </w:r>
      <w:r w:rsidR="00B352F2">
        <w:rPr>
          <w:lang w:eastAsia="en-AU"/>
        </w:rPr>
        <w:t xml:space="preserve"> </w:t>
      </w:r>
      <w:r w:rsidR="00AF46AF" w:rsidRPr="00AF46AF">
        <w:rPr>
          <w:lang w:eastAsia="en-AU"/>
        </w:rPr>
        <w:t>[not]</w:t>
      </w:r>
    </w:p>
    <w:p w:rsidR="004673BE" w:rsidRDefault="004673BE" w:rsidP="00FB112F">
      <w:pPr>
        <w:pStyle w:val="Text"/>
        <w:rPr>
          <w:lang w:eastAsia="en-AU"/>
        </w:rPr>
      </w:pPr>
      <w:r>
        <w:rPr>
          <w:lang w:eastAsia="en-AU"/>
        </w:rPr>
        <w:br w:type="page"/>
      </w:r>
    </w:p>
    <w:p w:rsidR="00AF46AF" w:rsidRPr="00FB112F" w:rsidRDefault="004B2AB8" w:rsidP="00BA5F3F">
      <w:pPr>
        <w:pStyle w:val="Textcts"/>
        <w:rPr>
          <w:rStyle w:val="TextChar"/>
        </w:rPr>
      </w:pPr>
      <w:r>
        <w:lastRenderedPageBreak/>
        <w:t xml:space="preserve">&lt;p </w:t>
      </w:r>
      <w:r w:rsidR="004673BE" w:rsidRPr="004673BE">
        <w:t xml:space="preserve">62&gt; </w:t>
      </w:r>
      <w:proofErr w:type="gramStart"/>
      <w:r w:rsidR="00AF46AF" w:rsidRPr="00FB112F">
        <w:rPr>
          <w:rStyle w:val="TextChar"/>
        </w:rPr>
        <w:t>destroy</w:t>
      </w:r>
      <w:proofErr w:type="gramEnd"/>
      <w:r w:rsidR="00B352F2" w:rsidRPr="00FB112F">
        <w:rPr>
          <w:rStyle w:val="TextChar"/>
        </w:rPr>
        <w:t xml:space="preserve"> </w:t>
      </w:r>
      <w:r w:rsidR="00AF46AF" w:rsidRPr="00FB112F">
        <w:rPr>
          <w:rStyle w:val="TextChar"/>
        </w:rPr>
        <w:t>and</w:t>
      </w:r>
      <w:r w:rsidR="00B352F2" w:rsidRPr="00FB112F">
        <w:rPr>
          <w:rStyle w:val="TextChar"/>
        </w:rPr>
        <w:t xml:space="preserve"> </w:t>
      </w:r>
      <w:r w:rsidR="00AF46AF" w:rsidRPr="00FB112F">
        <w:rPr>
          <w:rStyle w:val="TextChar"/>
        </w:rPr>
        <w:t>finish</w:t>
      </w:r>
      <w:r w:rsidR="00B352F2" w:rsidRPr="00FB112F">
        <w:rPr>
          <w:rStyle w:val="TextChar"/>
        </w:rPr>
        <w:t xml:space="preserve"> </w:t>
      </w:r>
      <w:r w:rsidR="00AF46AF" w:rsidRPr="00FB112F">
        <w:rPr>
          <w:rStyle w:val="TextChar"/>
        </w:rPr>
        <w:t>the</w:t>
      </w:r>
      <w:r w:rsidR="00B352F2" w:rsidRPr="00FB112F">
        <w:rPr>
          <w:rStyle w:val="TextChar"/>
        </w:rPr>
        <w:t xml:space="preserve"> </w:t>
      </w:r>
      <w:r w:rsidR="00AF46AF" w:rsidRPr="00FB112F">
        <w:rPr>
          <w:rStyle w:val="TextChar"/>
        </w:rPr>
        <w:t>Cause</w:t>
      </w:r>
      <w:r w:rsidR="00B352F2" w:rsidRPr="00FB112F">
        <w:rPr>
          <w:rStyle w:val="TextChar"/>
        </w:rPr>
        <w:t xml:space="preserve"> </w:t>
      </w:r>
      <w:r w:rsidR="00AF46AF" w:rsidRPr="00FB112F">
        <w:rPr>
          <w:rStyle w:val="TextChar"/>
        </w:rPr>
        <w:t>of</w:t>
      </w:r>
      <w:r w:rsidR="00B352F2" w:rsidRPr="00FB112F">
        <w:rPr>
          <w:rStyle w:val="TextChar"/>
        </w:rPr>
        <w:t xml:space="preserve"> </w:t>
      </w:r>
      <w:r w:rsidR="00AF46AF" w:rsidRPr="00FB112F">
        <w:rPr>
          <w:rStyle w:val="TextChar"/>
        </w:rPr>
        <w:t>God.</w:t>
      </w:r>
      <w:r w:rsidR="00991B2B" w:rsidRPr="00FB112F">
        <w:rPr>
          <w:rStyle w:val="TextChar"/>
        </w:rPr>
        <w:t>”</w:t>
      </w:r>
    </w:p>
    <w:p w:rsidR="00AF46AF" w:rsidRPr="00FB112F" w:rsidRDefault="00AF46AF" w:rsidP="00FB112F">
      <w:pPr>
        <w:pStyle w:val="Myhead"/>
      </w:pPr>
      <w:bookmarkStart w:id="64" w:name="h63"/>
      <w:r w:rsidRPr="00FB112F">
        <w:t>Departing</w:t>
      </w:r>
      <w:r w:rsidR="00B352F2" w:rsidRPr="00FB112F">
        <w:t xml:space="preserve"> </w:t>
      </w:r>
      <w:r w:rsidRPr="00FB112F">
        <w:t>pilgrims</w:t>
      </w:r>
      <w:r w:rsidR="00B352F2" w:rsidRPr="00FB112F">
        <w:t xml:space="preserve"> </w:t>
      </w:r>
      <w:r w:rsidRPr="00FB112F">
        <w:t>should</w:t>
      </w:r>
      <w:r w:rsidR="00B352F2" w:rsidRPr="00FB112F">
        <w:t xml:space="preserve"> </w:t>
      </w:r>
      <w:r w:rsidRPr="00FB112F">
        <w:t>scatter</w:t>
      </w:r>
      <w:r w:rsidR="00B352F2" w:rsidRPr="00FB112F">
        <w:t xml:space="preserve"> </w:t>
      </w:r>
      <w:r w:rsidRPr="00FB112F">
        <w:t>love,</w:t>
      </w:r>
      <w:r w:rsidR="00B352F2" w:rsidRPr="00FB112F">
        <w:t xml:space="preserve"> </w:t>
      </w:r>
      <w:r w:rsidRPr="00FB112F">
        <w:t>good</w:t>
      </w:r>
      <w:r w:rsidR="00B352F2" w:rsidRPr="00FB112F">
        <w:t xml:space="preserve"> </w:t>
      </w:r>
      <w:r w:rsidRPr="00FB112F">
        <w:t>deeds</w:t>
      </w:r>
      <w:r w:rsidR="00B352F2" w:rsidRPr="00FB112F">
        <w:t xml:space="preserve"> </w:t>
      </w:r>
      <w:r w:rsidRPr="00FB112F">
        <w:t>and</w:t>
      </w:r>
      <w:r w:rsidR="00B352F2" w:rsidRPr="00FB112F">
        <w:t xml:space="preserve"> </w:t>
      </w:r>
      <w:r w:rsidRPr="00FB112F">
        <w:t>faith</w:t>
      </w:r>
      <w:r w:rsidR="00B352F2" w:rsidRPr="00FB112F">
        <w:t xml:space="preserve"> </w:t>
      </w:r>
      <w:r w:rsidRPr="00FB112F">
        <w:t>across</w:t>
      </w:r>
      <w:r w:rsidR="00B352F2" w:rsidRPr="00FB112F">
        <w:t xml:space="preserve"> </w:t>
      </w:r>
      <w:r w:rsidRPr="00FB112F">
        <w:t>the</w:t>
      </w:r>
      <w:r w:rsidR="00B352F2" w:rsidRPr="00FB112F">
        <w:t xml:space="preserve"> </w:t>
      </w:r>
      <w:r w:rsidRPr="00FB112F">
        <w:t>world</w:t>
      </w:r>
      <w:bookmarkEnd w:id="64"/>
    </w:p>
    <w:p w:rsidR="00AF46AF" w:rsidRPr="00AF46AF" w:rsidRDefault="00AF46AF" w:rsidP="00BA5F3F">
      <w:pPr>
        <w:pStyle w:val="Text"/>
        <w:rPr>
          <w:lang w:eastAsia="en-AU"/>
        </w:rPr>
      </w:pPr>
      <w:r w:rsidRPr="00AF46AF">
        <w:rPr>
          <w:lang w:eastAsia="en-AU"/>
        </w:rPr>
        <w:t>In</w:t>
      </w:r>
      <w:r w:rsidR="00B352F2">
        <w:rPr>
          <w:lang w:eastAsia="en-AU"/>
        </w:rPr>
        <w:t xml:space="preserve"> </w:t>
      </w:r>
      <w:r w:rsidRPr="00AF46AF">
        <w:rPr>
          <w:lang w:eastAsia="en-AU"/>
        </w:rPr>
        <w:t>bidding</w:t>
      </w:r>
      <w:r w:rsidR="00B352F2">
        <w:rPr>
          <w:lang w:eastAsia="en-AU"/>
        </w:rPr>
        <w:t xml:space="preserve"> </w:t>
      </w:r>
      <w:r w:rsidRPr="00AF46AF">
        <w:rPr>
          <w:lang w:eastAsia="en-AU"/>
        </w:rPr>
        <w:t>farewell</w:t>
      </w:r>
      <w:r w:rsidR="00B352F2">
        <w:rPr>
          <w:lang w:eastAsia="en-AU"/>
        </w:rPr>
        <w:t xml:space="preserve"> </w:t>
      </w:r>
      <w:r w:rsidRPr="00AF46AF">
        <w:rPr>
          <w:lang w:eastAsia="en-AU"/>
        </w:rPr>
        <w:t>to</w:t>
      </w:r>
      <w:r w:rsidR="00B352F2">
        <w:rPr>
          <w:lang w:eastAsia="en-AU"/>
        </w:rPr>
        <w:t xml:space="preserve"> </w:t>
      </w:r>
      <w:r w:rsidRPr="00AF46AF">
        <w:rPr>
          <w:lang w:eastAsia="en-AU"/>
        </w:rPr>
        <w:t>some</w:t>
      </w:r>
      <w:r w:rsidR="00B352F2">
        <w:rPr>
          <w:lang w:eastAsia="en-AU"/>
        </w:rPr>
        <w:t xml:space="preserve"> </w:t>
      </w:r>
      <w:r w:rsidRPr="00AF46AF">
        <w:rPr>
          <w:lang w:eastAsia="en-AU"/>
        </w:rPr>
        <w:t>departing</w:t>
      </w:r>
      <w:r w:rsidR="00B352F2">
        <w:rPr>
          <w:lang w:eastAsia="en-AU"/>
        </w:rPr>
        <w:t xml:space="preserve"> </w:t>
      </w:r>
      <w:r w:rsidRPr="00AF46AF">
        <w:rPr>
          <w:lang w:eastAsia="en-AU"/>
        </w:rPr>
        <w:t>pilgrims,</w:t>
      </w:r>
      <w:r w:rsidR="00B352F2">
        <w:rPr>
          <w:lang w:eastAsia="en-AU"/>
        </w:rPr>
        <w:t xml:space="preserve"> </w:t>
      </w:r>
      <w:r w:rsidR="009F128E">
        <w:rPr>
          <w:lang w:eastAsia="en-AU"/>
        </w:rPr>
        <w:t>‘Abdu’l-Baha</w:t>
      </w:r>
      <w:r w:rsidR="00B352F2">
        <w:rPr>
          <w:lang w:eastAsia="en-AU"/>
        </w:rPr>
        <w:t xml:space="preserve"> </w:t>
      </w:r>
      <w:r w:rsidRPr="00AF46AF">
        <w:rPr>
          <w:lang w:eastAsia="en-AU"/>
        </w:rPr>
        <w:t>said</w:t>
      </w:r>
      <w:r w:rsidR="00B352F2">
        <w:rPr>
          <w:lang w:eastAsia="en-AU"/>
        </w:rPr>
        <w:t xml:space="preserve"> </w:t>
      </w:r>
      <w:r w:rsidRPr="00AF46AF">
        <w:rPr>
          <w:lang w:eastAsia="en-AU"/>
        </w:rPr>
        <w:t>in</w:t>
      </w:r>
      <w:r w:rsidR="00B352F2">
        <w:rPr>
          <w:lang w:eastAsia="en-AU"/>
        </w:rPr>
        <w:t xml:space="preserve"> </w:t>
      </w:r>
      <w:r w:rsidRPr="00AF46AF">
        <w:rPr>
          <w:lang w:eastAsia="en-AU"/>
        </w:rPr>
        <w:t>part</w:t>
      </w:r>
      <w:r w:rsidR="00991B2B">
        <w:rPr>
          <w:lang w:eastAsia="en-AU"/>
        </w:rPr>
        <w:t>:</w:t>
      </w:r>
      <w:r w:rsidR="00B352F2">
        <w:rPr>
          <w:lang w:eastAsia="en-AU"/>
        </w:rPr>
        <w:t xml:space="preserve">  </w:t>
      </w:r>
      <w:r w:rsidR="00991B2B">
        <w:rPr>
          <w:lang w:eastAsia="en-AU"/>
        </w:rPr>
        <w:t>“</w:t>
      </w:r>
      <w:r w:rsidRPr="00AF46AF">
        <w:rPr>
          <w:lang w:eastAsia="en-AU"/>
        </w:rPr>
        <w:t>Ye</w:t>
      </w:r>
      <w:r w:rsidR="00B352F2">
        <w:rPr>
          <w:lang w:eastAsia="en-AU"/>
        </w:rPr>
        <w:t xml:space="preserve"> </w:t>
      </w:r>
      <w:r w:rsidRPr="00AF46AF">
        <w:rPr>
          <w:lang w:eastAsia="en-AU"/>
        </w:rPr>
        <w:t>came</w:t>
      </w:r>
      <w:r w:rsidR="00B352F2">
        <w:rPr>
          <w:lang w:eastAsia="en-AU"/>
        </w:rPr>
        <w:t xml:space="preserve"> </w:t>
      </w:r>
      <w:r w:rsidRPr="00AF46AF">
        <w:rPr>
          <w:lang w:eastAsia="en-AU"/>
        </w:rPr>
        <w:t>and</w:t>
      </w:r>
      <w:r w:rsidR="00B352F2">
        <w:rPr>
          <w:lang w:eastAsia="en-AU"/>
        </w:rPr>
        <w:t xml:space="preserve"> </w:t>
      </w:r>
      <w:r w:rsidRPr="00AF46AF">
        <w:rPr>
          <w:lang w:eastAsia="en-AU"/>
        </w:rPr>
        <w:t>visited</w:t>
      </w:r>
      <w:r w:rsidR="00B352F2">
        <w:rPr>
          <w:lang w:eastAsia="en-AU"/>
        </w:rPr>
        <w:t xml:space="preserve"> </w:t>
      </w:r>
      <w:r w:rsidRPr="00AF46AF">
        <w:rPr>
          <w:lang w:eastAsia="en-AU"/>
        </w:rPr>
        <w:t>the</w:t>
      </w:r>
      <w:r w:rsidR="00B352F2">
        <w:rPr>
          <w:lang w:eastAsia="en-AU"/>
        </w:rPr>
        <w:t xml:space="preserve"> </w:t>
      </w:r>
      <w:r w:rsidRPr="00AF46AF">
        <w:rPr>
          <w:lang w:eastAsia="en-AU"/>
        </w:rPr>
        <w:t>Holy</w:t>
      </w:r>
      <w:r w:rsidR="00B352F2">
        <w:rPr>
          <w:lang w:eastAsia="en-AU"/>
        </w:rPr>
        <w:t xml:space="preserve"> </w:t>
      </w:r>
      <w:r w:rsidRPr="00AF46AF">
        <w:rPr>
          <w:lang w:eastAsia="en-AU"/>
        </w:rPr>
        <w:t>Place</w:t>
      </w:r>
      <w:r w:rsidR="00B352F2">
        <w:rPr>
          <w:lang w:eastAsia="en-AU"/>
        </w:rPr>
        <w:t xml:space="preserve"> </w:t>
      </w:r>
      <w:r w:rsidRPr="00AF46AF">
        <w:rPr>
          <w:lang w:eastAsia="en-AU"/>
        </w:rPr>
        <w:t>and</w:t>
      </w:r>
      <w:r w:rsidR="00B352F2">
        <w:rPr>
          <w:lang w:eastAsia="en-AU"/>
        </w:rPr>
        <w:t xml:space="preserve"> </w:t>
      </w:r>
      <w:r w:rsidRPr="00AF46AF">
        <w:rPr>
          <w:lang w:eastAsia="en-AU"/>
        </w:rPr>
        <w:t>associated</w:t>
      </w:r>
      <w:r w:rsidR="00B352F2">
        <w:rPr>
          <w:lang w:eastAsia="en-AU"/>
        </w:rPr>
        <w:t xml:space="preserve"> </w:t>
      </w:r>
      <w:r w:rsidRPr="00AF46AF">
        <w:rPr>
          <w:lang w:eastAsia="en-AU"/>
        </w:rPr>
        <w:t>with</w:t>
      </w:r>
      <w:r w:rsidR="00B352F2">
        <w:rPr>
          <w:lang w:eastAsia="en-AU"/>
        </w:rPr>
        <w:t xml:space="preserve"> </w:t>
      </w:r>
      <w:r w:rsidRPr="00AF46AF">
        <w:rPr>
          <w:lang w:eastAsia="en-AU"/>
        </w:rPr>
        <w:t>the</w:t>
      </w:r>
      <w:r w:rsidR="00B352F2">
        <w:rPr>
          <w:lang w:eastAsia="en-AU"/>
        </w:rPr>
        <w:t xml:space="preserve"> </w:t>
      </w:r>
      <w:r w:rsidRPr="00AF46AF">
        <w:rPr>
          <w:lang w:eastAsia="en-AU"/>
        </w:rPr>
        <w:t>Beloved</w:t>
      </w:r>
      <w:r w:rsidR="00B352F2">
        <w:rPr>
          <w:lang w:eastAsia="en-AU"/>
        </w:rPr>
        <w:t xml:space="preserve"> </w:t>
      </w:r>
      <w:r w:rsidRPr="00AF46AF">
        <w:rPr>
          <w:lang w:eastAsia="en-AU"/>
        </w:rPr>
        <w:t>of</w:t>
      </w:r>
      <w:r w:rsidR="00B352F2">
        <w:rPr>
          <w:lang w:eastAsia="en-AU"/>
        </w:rPr>
        <w:t xml:space="preserve"> </w:t>
      </w:r>
      <w:r w:rsidRPr="00AF46AF">
        <w:rPr>
          <w:lang w:eastAsia="en-AU"/>
        </w:rPr>
        <w:t>God</w:t>
      </w:r>
      <w:r w:rsidR="00991B2B">
        <w:rPr>
          <w:lang w:eastAsia="en-AU"/>
        </w:rPr>
        <w:t>.</w:t>
      </w:r>
      <w:r w:rsidR="00B352F2">
        <w:rPr>
          <w:lang w:eastAsia="en-AU"/>
        </w:rPr>
        <w:t xml:space="preserve">  </w:t>
      </w:r>
      <w:r w:rsidRPr="00AF46AF">
        <w:rPr>
          <w:lang w:eastAsia="en-AU"/>
        </w:rPr>
        <w:t>It</w:t>
      </w:r>
      <w:r w:rsidR="00B352F2">
        <w:rPr>
          <w:lang w:eastAsia="en-AU"/>
        </w:rPr>
        <w:t xml:space="preserve"> </w:t>
      </w:r>
      <w:r w:rsidRPr="00AF46AF">
        <w:rPr>
          <w:lang w:eastAsia="en-AU"/>
        </w:rPr>
        <w:t>is</w:t>
      </w:r>
      <w:r w:rsidR="00B352F2">
        <w:rPr>
          <w:lang w:eastAsia="en-AU"/>
        </w:rPr>
        <w:t xml:space="preserve"> </w:t>
      </w:r>
      <w:r w:rsidRPr="00AF46AF">
        <w:rPr>
          <w:lang w:eastAsia="en-AU"/>
        </w:rPr>
        <w:t>hoped</w:t>
      </w:r>
      <w:r w:rsidR="00B352F2">
        <w:rPr>
          <w:lang w:eastAsia="en-AU"/>
        </w:rPr>
        <w:t xml:space="preserve"> </w:t>
      </w:r>
      <w:r w:rsidRPr="00AF46AF">
        <w:rPr>
          <w:lang w:eastAsia="en-AU"/>
        </w:rPr>
        <w:t>ye</w:t>
      </w:r>
      <w:r w:rsidR="00B352F2">
        <w:rPr>
          <w:lang w:eastAsia="en-AU"/>
        </w:rPr>
        <w:t xml:space="preserve"> </w:t>
      </w:r>
      <w:r w:rsidRPr="00AF46AF">
        <w:rPr>
          <w:lang w:eastAsia="en-AU"/>
        </w:rPr>
        <w:t>will</w:t>
      </w:r>
      <w:r w:rsidR="00B352F2">
        <w:rPr>
          <w:lang w:eastAsia="en-AU"/>
        </w:rPr>
        <w:t xml:space="preserve"> </w:t>
      </w:r>
      <w:r w:rsidRPr="00AF46AF">
        <w:rPr>
          <w:lang w:eastAsia="en-AU"/>
        </w:rPr>
        <w:t>carry</w:t>
      </w:r>
      <w:r w:rsidR="00B352F2">
        <w:rPr>
          <w:lang w:eastAsia="en-AU"/>
        </w:rPr>
        <w:t xml:space="preserve"> </w:t>
      </w:r>
      <w:r w:rsidRPr="00AF46AF">
        <w:rPr>
          <w:lang w:eastAsia="en-AU"/>
        </w:rPr>
        <w:t>with</w:t>
      </w:r>
      <w:r w:rsidR="00B352F2">
        <w:rPr>
          <w:lang w:eastAsia="en-AU"/>
        </w:rPr>
        <w:t xml:space="preserve"> </w:t>
      </w:r>
      <w:r w:rsidRPr="00AF46AF">
        <w:rPr>
          <w:lang w:eastAsia="en-AU"/>
        </w:rPr>
        <w:t>you</w:t>
      </w:r>
      <w:r w:rsidR="00B352F2">
        <w:rPr>
          <w:lang w:eastAsia="en-AU"/>
        </w:rPr>
        <w:t xml:space="preserve"> </w:t>
      </w:r>
      <w:r w:rsidRPr="00AF46AF">
        <w:rPr>
          <w:lang w:eastAsia="en-AU"/>
        </w:rPr>
        <w:t>the</w:t>
      </w:r>
      <w:r w:rsidR="00B352F2">
        <w:rPr>
          <w:lang w:eastAsia="en-AU"/>
        </w:rPr>
        <w:t xml:space="preserve"> </w:t>
      </w:r>
      <w:r w:rsidRPr="00AF46AF">
        <w:rPr>
          <w:lang w:eastAsia="en-AU"/>
        </w:rPr>
        <w:t>effect</w:t>
      </w:r>
      <w:r w:rsidR="00B352F2">
        <w:rPr>
          <w:lang w:eastAsia="en-AU"/>
        </w:rPr>
        <w:t xml:space="preserve"> </w:t>
      </w:r>
      <w:r w:rsidRPr="00AF46AF">
        <w:rPr>
          <w:lang w:eastAsia="en-AU"/>
        </w:rPr>
        <w:t>and</w:t>
      </w:r>
      <w:r w:rsidR="00B352F2">
        <w:rPr>
          <w:lang w:eastAsia="en-AU"/>
        </w:rPr>
        <w:t xml:space="preserve"> </w:t>
      </w:r>
      <w:r w:rsidRPr="00AF46AF">
        <w:rPr>
          <w:lang w:eastAsia="en-AU"/>
        </w:rPr>
        <w:t>result</w:t>
      </w:r>
      <w:r w:rsidR="00B352F2">
        <w:rPr>
          <w:lang w:eastAsia="en-AU"/>
        </w:rPr>
        <w:t xml:space="preserve"> </w:t>
      </w:r>
      <w:r w:rsidRPr="00AF46AF">
        <w:rPr>
          <w:lang w:eastAsia="en-AU"/>
        </w:rPr>
        <w:t>of</w:t>
      </w:r>
      <w:r w:rsidR="00B352F2">
        <w:rPr>
          <w:lang w:eastAsia="en-AU"/>
        </w:rPr>
        <w:t xml:space="preserve"> </w:t>
      </w:r>
      <w:r w:rsidRPr="00AF46AF">
        <w:rPr>
          <w:lang w:eastAsia="en-AU"/>
        </w:rPr>
        <w:t>this</w:t>
      </w:r>
      <w:r w:rsidR="00B352F2">
        <w:rPr>
          <w:lang w:eastAsia="en-AU"/>
        </w:rPr>
        <w:t xml:space="preserve"> </w:t>
      </w:r>
      <w:r w:rsidRPr="00AF46AF">
        <w:rPr>
          <w:lang w:eastAsia="en-AU"/>
        </w:rPr>
        <w:t>contact</w:t>
      </w:r>
      <w:r w:rsidR="00B352F2">
        <w:rPr>
          <w:lang w:eastAsia="en-AU"/>
        </w:rPr>
        <w:t xml:space="preserve"> </w:t>
      </w:r>
      <w:r w:rsidRPr="00AF46AF">
        <w:rPr>
          <w:lang w:eastAsia="en-AU"/>
        </w:rPr>
        <w:t>as</w:t>
      </w:r>
      <w:r w:rsidR="00B352F2">
        <w:rPr>
          <w:lang w:eastAsia="en-AU"/>
        </w:rPr>
        <w:t xml:space="preserve"> </w:t>
      </w:r>
      <w:r w:rsidRPr="00AF46AF">
        <w:rPr>
          <w:lang w:eastAsia="en-AU"/>
        </w:rPr>
        <w:t>a</w:t>
      </w:r>
      <w:r w:rsidR="00B352F2">
        <w:rPr>
          <w:lang w:eastAsia="en-AU"/>
        </w:rPr>
        <w:t xml:space="preserve"> </w:t>
      </w:r>
      <w:r w:rsidRPr="00AF46AF">
        <w:rPr>
          <w:lang w:eastAsia="en-AU"/>
        </w:rPr>
        <w:t>present</w:t>
      </w:r>
      <w:r w:rsidR="00B352F2">
        <w:rPr>
          <w:lang w:eastAsia="en-AU"/>
        </w:rPr>
        <w:t xml:space="preserve"> </w:t>
      </w:r>
      <w:r w:rsidRPr="00AF46AF">
        <w:rPr>
          <w:lang w:eastAsia="en-AU"/>
        </w:rPr>
        <w:t>to</w:t>
      </w:r>
      <w:r w:rsidR="00B352F2">
        <w:rPr>
          <w:lang w:eastAsia="en-AU"/>
        </w:rPr>
        <w:t xml:space="preserve"> </w:t>
      </w:r>
      <w:r w:rsidRPr="00AF46AF">
        <w:rPr>
          <w:lang w:eastAsia="en-AU"/>
        </w:rPr>
        <w:t>your</w:t>
      </w:r>
      <w:r w:rsidR="00B352F2">
        <w:rPr>
          <w:lang w:eastAsia="en-AU"/>
        </w:rPr>
        <w:t xml:space="preserve"> </w:t>
      </w:r>
      <w:r w:rsidRPr="00AF46AF">
        <w:rPr>
          <w:lang w:eastAsia="en-AU"/>
        </w:rPr>
        <w:t>countrymen</w:t>
      </w:r>
      <w:r w:rsidR="00991B2B">
        <w:rPr>
          <w:lang w:eastAsia="en-AU"/>
        </w:rPr>
        <w:t>.</w:t>
      </w:r>
      <w:r w:rsidR="00B352F2">
        <w:rPr>
          <w:lang w:eastAsia="en-AU"/>
        </w:rPr>
        <w:t xml:space="preserve">  </w:t>
      </w:r>
      <w:r w:rsidRPr="00AF46AF">
        <w:rPr>
          <w:lang w:eastAsia="en-AU"/>
        </w:rPr>
        <w:t>The</w:t>
      </w:r>
      <w:r w:rsidR="00B352F2">
        <w:rPr>
          <w:lang w:eastAsia="en-AU"/>
        </w:rPr>
        <w:t xml:space="preserve"> </w:t>
      </w:r>
      <w:r w:rsidRPr="00AF46AF">
        <w:rPr>
          <w:lang w:eastAsia="en-AU"/>
        </w:rPr>
        <w:t>result</w:t>
      </w:r>
      <w:r w:rsidR="00B352F2">
        <w:rPr>
          <w:lang w:eastAsia="en-AU"/>
        </w:rPr>
        <w:t xml:space="preserve"> </w:t>
      </w:r>
      <w:r w:rsidRPr="00AF46AF">
        <w:rPr>
          <w:lang w:eastAsia="en-AU"/>
        </w:rPr>
        <w:t>of</w:t>
      </w:r>
      <w:r w:rsidR="00B352F2">
        <w:rPr>
          <w:lang w:eastAsia="en-AU"/>
        </w:rPr>
        <w:t xml:space="preserve"> </w:t>
      </w:r>
      <w:r w:rsidRPr="00AF46AF">
        <w:rPr>
          <w:lang w:eastAsia="en-AU"/>
        </w:rPr>
        <w:t>this</w:t>
      </w:r>
      <w:r w:rsidR="00B352F2">
        <w:rPr>
          <w:lang w:eastAsia="en-AU"/>
        </w:rPr>
        <w:t xml:space="preserve"> </w:t>
      </w:r>
      <w:r w:rsidRPr="00AF46AF">
        <w:rPr>
          <w:lang w:eastAsia="en-AU"/>
        </w:rPr>
        <w:t>association</w:t>
      </w:r>
      <w:r w:rsidR="00B352F2">
        <w:rPr>
          <w:lang w:eastAsia="en-AU"/>
        </w:rPr>
        <w:t xml:space="preserve"> </w:t>
      </w:r>
      <w:r w:rsidRPr="00AF46AF">
        <w:rPr>
          <w:lang w:eastAsia="en-AU"/>
        </w:rPr>
        <w:t>is</w:t>
      </w:r>
      <w:r w:rsidR="00B352F2">
        <w:rPr>
          <w:lang w:eastAsia="en-AU"/>
        </w:rPr>
        <w:t xml:space="preserve"> </w:t>
      </w:r>
      <w:r w:rsidRPr="00AF46AF">
        <w:rPr>
          <w:lang w:eastAsia="en-AU"/>
        </w:rPr>
        <w:t>good</w:t>
      </w:r>
      <w:r w:rsidR="00B352F2">
        <w:rPr>
          <w:lang w:eastAsia="en-AU"/>
        </w:rPr>
        <w:t xml:space="preserve"> </w:t>
      </w:r>
      <w:r w:rsidRPr="00AF46AF">
        <w:rPr>
          <w:lang w:eastAsia="en-AU"/>
        </w:rPr>
        <w:t>deeds,</w:t>
      </w:r>
      <w:r w:rsidR="00B352F2">
        <w:rPr>
          <w:lang w:eastAsia="en-AU"/>
        </w:rPr>
        <w:t xml:space="preserve"> </w:t>
      </w:r>
      <w:r w:rsidRPr="00AF46AF">
        <w:rPr>
          <w:lang w:eastAsia="en-AU"/>
        </w:rPr>
        <w:t>the</w:t>
      </w:r>
      <w:r w:rsidR="00B352F2">
        <w:rPr>
          <w:lang w:eastAsia="en-AU"/>
        </w:rPr>
        <w:t xml:space="preserve"> </w:t>
      </w:r>
      <w:r w:rsidRPr="00AF46AF">
        <w:rPr>
          <w:lang w:eastAsia="en-AU"/>
        </w:rPr>
        <w:t>glad</w:t>
      </w:r>
      <w:r w:rsidR="00BA5F3F">
        <w:rPr>
          <w:lang w:eastAsia="en-AU"/>
        </w:rPr>
        <w:t>-</w:t>
      </w:r>
      <w:r w:rsidRPr="00AF46AF">
        <w:rPr>
          <w:lang w:eastAsia="en-AU"/>
        </w:rPr>
        <w:t>tidings</w:t>
      </w:r>
      <w:r w:rsidR="00B352F2">
        <w:rPr>
          <w:lang w:eastAsia="en-AU"/>
        </w:rPr>
        <w:t xml:space="preserve"> </w:t>
      </w:r>
      <w:r w:rsidRPr="00AF46AF">
        <w:rPr>
          <w:lang w:eastAsia="en-AU"/>
        </w:rPr>
        <w:t>of</w:t>
      </w:r>
      <w:r w:rsidR="00B352F2">
        <w:rPr>
          <w:lang w:eastAsia="en-AU"/>
        </w:rPr>
        <w:t xml:space="preserve"> </w:t>
      </w:r>
      <w:r w:rsidRPr="00AF46AF">
        <w:rPr>
          <w:lang w:eastAsia="en-AU"/>
        </w:rPr>
        <w:t>the</w:t>
      </w:r>
      <w:r w:rsidR="00B352F2">
        <w:rPr>
          <w:lang w:eastAsia="en-AU"/>
        </w:rPr>
        <w:t xml:space="preserve"> </w:t>
      </w:r>
      <w:r w:rsidRPr="00AF46AF">
        <w:rPr>
          <w:lang w:eastAsia="en-AU"/>
        </w:rPr>
        <w:t>Love</w:t>
      </w:r>
      <w:r w:rsidR="00B352F2">
        <w:rPr>
          <w:lang w:eastAsia="en-AU"/>
        </w:rPr>
        <w:t xml:space="preserve"> </w:t>
      </w:r>
      <w:r w:rsidRPr="00AF46AF">
        <w:rPr>
          <w:lang w:eastAsia="en-AU"/>
        </w:rPr>
        <w:t>of</w:t>
      </w:r>
      <w:r w:rsidR="00B352F2">
        <w:rPr>
          <w:lang w:eastAsia="en-AU"/>
        </w:rPr>
        <w:t xml:space="preserve"> </w:t>
      </w:r>
      <w:r w:rsidRPr="00AF46AF">
        <w:rPr>
          <w:lang w:eastAsia="en-AU"/>
        </w:rPr>
        <w:t>God,</w:t>
      </w:r>
      <w:r w:rsidR="00B352F2">
        <w:rPr>
          <w:lang w:eastAsia="en-AU"/>
        </w:rPr>
        <w:t xml:space="preserve"> </w:t>
      </w:r>
      <w:r w:rsidRPr="00AF46AF">
        <w:rPr>
          <w:lang w:eastAsia="en-AU"/>
        </w:rPr>
        <w:t>devotion,</w:t>
      </w:r>
      <w:r w:rsidR="00B352F2">
        <w:rPr>
          <w:lang w:eastAsia="en-AU"/>
        </w:rPr>
        <w:t xml:space="preserve"> </w:t>
      </w:r>
      <w:r w:rsidRPr="00AF46AF">
        <w:rPr>
          <w:lang w:eastAsia="en-AU"/>
        </w:rPr>
        <w:t>enthusiasm,</w:t>
      </w:r>
      <w:r w:rsidR="00B352F2">
        <w:rPr>
          <w:lang w:eastAsia="en-AU"/>
        </w:rPr>
        <w:t xml:space="preserve"> </w:t>
      </w:r>
      <w:r w:rsidRPr="00AF46AF">
        <w:rPr>
          <w:lang w:eastAsia="en-AU"/>
        </w:rPr>
        <w:t>love</w:t>
      </w:r>
      <w:r w:rsidR="00B352F2">
        <w:rPr>
          <w:lang w:eastAsia="en-AU"/>
        </w:rPr>
        <w:t xml:space="preserve"> </w:t>
      </w:r>
      <w:r w:rsidRPr="00AF46AF">
        <w:rPr>
          <w:lang w:eastAsia="en-AU"/>
        </w:rPr>
        <w:t>towards</w:t>
      </w:r>
      <w:r w:rsidR="00B352F2">
        <w:rPr>
          <w:lang w:eastAsia="en-AU"/>
        </w:rPr>
        <w:t xml:space="preserve"> </w:t>
      </w:r>
      <w:r w:rsidRPr="00AF46AF">
        <w:rPr>
          <w:lang w:eastAsia="en-AU"/>
        </w:rPr>
        <w:t>mankind,</w:t>
      </w:r>
      <w:r w:rsidR="00B352F2">
        <w:rPr>
          <w:lang w:eastAsia="en-AU"/>
        </w:rPr>
        <w:t xml:space="preserve"> </w:t>
      </w:r>
      <w:r w:rsidRPr="00AF46AF">
        <w:rPr>
          <w:lang w:eastAsia="en-AU"/>
        </w:rPr>
        <w:t>rectitude,</w:t>
      </w:r>
      <w:r w:rsidR="00B352F2">
        <w:rPr>
          <w:lang w:eastAsia="en-AU"/>
        </w:rPr>
        <w:t xml:space="preserve"> </w:t>
      </w:r>
      <w:r w:rsidRPr="00AF46AF">
        <w:rPr>
          <w:lang w:eastAsia="en-AU"/>
        </w:rPr>
        <w:t>honesty,</w:t>
      </w:r>
      <w:r w:rsidR="00B352F2">
        <w:rPr>
          <w:lang w:eastAsia="en-AU"/>
        </w:rPr>
        <w:t xml:space="preserve"> </w:t>
      </w:r>
      <w:r w:rsidRPr="00AF46AF">
        <w:rPr>
          <w:lang w:eastAsia="en-AU"/>
        </w:rPr>
        <w:t>harmony,</w:t>
      </w:r>
      <w:r w:rsidR="00B352F2">
        <w:rPr>
          <w:lang w:eastAsia="en-AU"/>
        </w:rPr>
        <w:t xml:space="preserve"> </w:t>
      </w:r>
      <w:r w:rsidRPr="00AF46AF">
        <w:rPr>
          <w:lang w:eastAsia="en-AU"/>
        </w:rPr>
        <w:t>gentleness</w:t>
      </w:r>
      <w:r w:rsidR="00B352F2">
        <w:rPr>
          <w:lang w:eastAsia="en-AU"/>
        </w:rPr>
        <w:t xml:space="preserve"> </w:t>
      </w:r>
      <w:r w:rsidRPr="00AF46AF">
        <w:rPr>
          <w:lang w:eastAsia="en-AU"/>
        </w:rPr>
        <w:t>and</w:t>
      </w:r>
      <w:r w:rsidR="00B352F2">
        <w:rPr>
          <w:lang w:eastAsia="en-AU"/>
        </w:rPr>
        <w:t xml:space="preserve"> </w:t>
      </w:r>
      <w:r w:rsidRPr="00AF46AF">
        <w:rPr>
          <w:lang w:eastAsia="en-AU"/>
        </w:rPr>
        <w:t>benevolence</w:t>
      </w:r>
      <w:r w:rsidR="00991B2B">
        <w:rPr>
          <w:lang w:eastAsia="en-AU"/>
        </w:rPr>
        <w:t>.</w:t>
      </w:r>
      <w:r w:rsidR="00B352F2">
        <w:rPr>
          <w:lang w:eastAsia="en-AU"/>
        </w:rPr>
        <w:t xml:space="preserve">  </w:t>
      </w:r>
      <w:r w:rsidRPr="00AF46AF">
        <w:rPr>
          <w:lang w:eastAsia="en-AU"/>
        </w:rPr>
        <w:t>Do</w:t>
      </w:r>
      <w:r w:rsidR="00B352F2">
        <w:rPr>
          <w:lang w:eastAsia="en-AU"/>
        </w:rPr>
        <w:t xml:space="preserve"> </w:t>
      </w:r>
      <w:r w:rsidRPr="00AF46AF">
        <w:rPr>
          <w:lang w:eastAsia="en-AU"/>
        </w:rPr>
        <w:t>not</w:t>
      </w:r>
      <w:r w:rsidR="00B352F2">
        <w:rPr>
          <w:lang w:eastAsia="en-AU"/>
        </w:rPr>
        <w:t xml:space="preserve"> </w:t>
      </w:r>
      <w:r w:rsidRPr="00AF46AF">
        <w:rPr>
          <w:lang w:eastAsia="en-AU"/>
        </w:rPr>
        <w:t>look</w:t>
      </w:r>
      <w:r w:rsidR="00B352F2">
        <w:rPr>
          <w:lang w:eastAsia="en-AU"/>
        </w:rPr>
        <w:t xml:space="preserve"> </w:t>
      </w:r>
      <w:r w:rsidRPr="00AF46AF">
        <w:rPr>
          <w:lang w:eastAsia="en-AU"/>
        </w:rPr>
        <w:t>to</w:t>
      </w:r>
      <w:r w:rsidR="00B352F2">
        <w:rPr>
          <w:lang w:eastAsia="en-AU"/>
        </w:rPr>
        <w:t xml:space="preserve"> </w:t>
      </w:r>
      <w:r w:rsidRPr="00AF46AF">
        <w:rPr>
          <w:lang w:eastAsia="en-AU"/>
        </w:rPr>
        <w:t>the</w:t>
      </w:r>
      <w:r w:rsidR="00B352F2">
        <w:rPr>
          <w:lang w:eastAsia="en-AU"/>
        </w:rPr>
        <w:t xml:space="preserve"> </w:t>
      </w:r>
      <w:r w:rsidRPr="00AF46AF">
        <w:rPr>
          <w:lang w:eastAsia="en-AU"/>
        </w:rPr>
        <w:t>world,</w:t>
      </w:r>
      <w:r w:rsidR="00B352F2">
        <w:rPr>
          <w:lang w:eastAsia="en-AU"/>
        </w:rPr>
        <w:t xml:space="preserve"> </w:t>
      </w:r>
      <w:r w:rsidRPr="00AF46AF">
        <w:rPr>
          <w:lang w:eastAsia="en-AU"/>
        </w:rPr>
        <w:t>their</w:t>
      </w:r>
      <w:r w:rsidR="00B352F2">
        <w:rPr>
          <w:lang w:eastAsia="en-AU"/>
        </w:rPr>
        <w:t xml:space="preserve"> </w:t>
      </w:r>
      <w:r w:rsidRPr="00AF46AF">
        <w:rPr>
          <w:lang w:eastAsia="en-AU"/>
        </w:rPr>
        <w:t>deeds</w:t>
      </w:r>
      <w:r w:rsidR="00B352F2">
        <w:rPr>
          <w:lang w:eastAsia="en-AU"/>
        </w:rPr>
        <w:t xml:space="preserve"> </w:t>
      </w:r>
      <w:r w:rsidRPr="00AF46AF">
        <w:rPr>
          <w:lang w:eastAsia="en-AU"/>
        </w:rPr>
        <w:t>and</w:t>
      </w:r>
      <w:r w:rsidR="00B352F2">
        <w:rPr>
          <w:lang w:eastAsia="en-AU"/>
        </w:rPr>
        <w:t xml:space="preserve"> </w:t>
      </w:r>
      <w:r w:rsidRPr="00AF46AF">
        <w:rPr>
          <w:lang w:eastAsia="en-AU"/>
        </w:rPr>
        <w:t>words,</w:t>
      </w:r>
      <w:r w:rsidR="00B352F2">
        <w:rPr>
          <w:lang w:eastAsia="en-AU"/>
        </w:rPr>
        <w:t xml:space="preserve"> </w:t>
      </w:r>
      <w:r w:rsidRPr="00AF46AF">
        <w:rPr>
          <w:lang w:eastAsia="en-AU"/>
        </w:rPr>
        <w:t>their</w:t>
      </w:r>
      <w:r w:rsidR="00B352F2">
        <w:rPr>
          <w:lang w:eastAsia="en-AU"/>
        </w:rPr>
        <w:t xml:space="preserve"> </w:t>
      </w:r>
      <w:r w:rsidRPr="00AF46AF">
        <w:rPr>
          <w:lang w:eastAsia="en-AU"/>
        </w:rPr>
        <w:t>enmity</w:t>
      </w:r>
      <w:r w:rsidR="00B352F2">
        <w:rPr>
          <w:lang w:eastAsia="en-AU"/>
        </w:rPr>
        <w:t xml:space="preserve"> </w:t>
      </w:r>
      <w:r w:rsidRPr="00AF46AF">
        <w:rPr>
          <w:lang w:eastAsia="en-AU"/>
        </w:rPr>
        <w:t>or</w:t>
      </w:r>
      <w:r w:rsidR="00B352F2">
        <w:rPr>
          <w:lang w:eastAsia="en-AU"/>
        </w:rPr>
        <w:t xml:space="preserve"> </w:t>
      </w:r>
      <w:r w:rsidRPr="00AF46AF">
        <w:rPr>
          <w:lang w:eastAsia="en-AU"/>
        </w:rPr>
        <w:t>unkindness</w:t>
      </w:r>
      <w:r w:rsidR="00991B2B">
        <w:rPr>
          <w:lang w:eastAsia="en-AU"/>
        </w:rPr>
        <w:t>.</w:t>
      </w:r>
      <w:r w:rsidR="00B352F2">
        <w:rPr>
          <w:lang w:eastAsia="en-AU"/>
        </w:rPr>
        <w:t xml:space="preserve">  </w:t>
      </w:r>
      <w:r w:rsidRPr="00AF46AF">
        <w:rPr>
          <w:lang w:eastAsia="en-AU"/>
        </w:rPr>
        <w:t>Look</w:t>
      </w:r>
      <w:r w:rsidR="00B352F2">
        <w:rPr>
          <w:lang w:eastAsia="en-AU"/>
        </w:rPr>
        <w:t xml:space="preserve"> </w:t>
      </w:r>
      <w:r w:rsidRPr="00AF46AF">
        <w:rPr>
          <w:lang w:eastAsia="en-AU"/>
        </w:rPr>
        <w:t>to</w:t>
      </w:r>
      <w:r w:rsidR="00B352F2">
        <w:rPr>
          <w:lang w:eastAsia="en-AU"/>
        </w:rPr>
        <w:t xml:space="preserve"> </w:t>
      </w:r>
      <w:r w:rsidRPr="00AF46AF">
        <w:rPr>
          <w:lang w:eastAsia="en-AU"/>
        </w:rPr>
        <w:t>the</w:t>
      </w:r>
      <w:r w:rsidR="00B352F2">
        <w:rPr>
          <w:lang w:eastAsia="en-AU"/>
        </w:rPr>
        <w:t xml:space="preserve"> </w:t>
      </w:r>
      <w:r w:rsidRPr="00AF46AF">
        <w:rPr>
          <w:lang w:eastAsia="en-AU"/>
        </w:rPr>
        <w:t>Blessed</w:t>
      </w:r>
      <w:r w:rsidR="00B352F2">
        <w:rPr>
          <w:lang w:eastAsia="en-AU"/>
        </w:rPr>
        <w:t xml:space="preserve"> </w:t>
      </w:r>
      <w:r w:rsidRPr="00AF46AF">
        <w:rPr>
          <w:lang w:eastAsia="en-AU"/>
        </w:rPr>
        <w:t>Perfection,</w:t>
      </w:r>
      <w:r w:rsidR="00B352F2">
        <w:rPr>
          <w:lang w:eastAsia="en-AU"/>
        </w:rPr>
        <w:t xml:space="preserve"> </w:t>
      </w:r>
      <w:r w:rsidRPr="00AF46AF">
        <w:rPr>
          <w:lang w:eastAsia="en-AU"/>
        </w:rPr>
        <w:t>and</w:t>
      </w:r>
      <w:r w:rsidR="00B352F2">
        <w:rPr>
          <w:lang w:eastAsia="en-AU"/>
        </w:rPr>
        <w:t xml:space="preserve"> </w:t>
      </w:r>
      <w:r w:rsidRPr="00AF46AF">
        <w:rPr>
          <w:lang w:eastAsia="en-AU"/>
        </w:rPr>
        <w:t>show</w:t>
      </w:r>
      <w:r w:rsidR="00B352F2">
        <w:rPr>
          <w:lang w:eastAsia="en-AU"/>
        </w:rPr>
        <w:t xml:space="preserve"> </w:t>
      </w:r>
      <w:r w:rsidRPr="00AF46AF">
        <w:rPr>
          <w:lang w:eastAsia="en-AU"/>
        </w:rPr>
        <w:t>love</w:t>
      </w:r>
      <w:r w:rsidR="00B352F2">
        <w:rPr>
          <w:lang w:eastAsia="en-AU"/>
        </w:rPr>
        <w:t xml:space="preserve"> </w:t>
      </w:r>
      <w:r w:rsidRPr="00AF46AF">
        <w:rPr>
          <w:lang w:eastAsia="en-AU"/>
        </w:rPr>
        <w:t>to</w:t>
      </w:r>
      <w:r w:rsidR="00B352F2">
        <w:rPr>
          <w:lang w:eastAsia="en-AU"/>
        </w:rPr>
        <w:t xml:space="preserve"> </w:t>
      </w:r>
      <w:r w:rsidRPr="00AF46AF">
        <w:rPr>
          <w:lang w:eastAsia="en-AU"/>
        </w:rPr>
        <w:t>all</w:t>
      </w:r>
      <w:r w:rsidR="00B352F2">
        <w:rPr>
          <w:lang w:eastAsia="en-AU"/>
        </w:rPr>
        <w:t xml:space="preserve"> </w:t>
      </w:r>
      <w:r w:rsidRPr="00AF46AF">
        <w:rPr>
          <w:lang w:eastAsia="en-AU"/>
        </w:rPr>
        <w:t>men</w:t>
      </w:r>
      <w:r w:rsidR="00B352F2">
        <w:rPr>
          <w:lang w:eastAsia="en-AU"/>
        </w:rPr>
        <w:t xml:space="preserve"> </w:t>
      </w:r>
      <w:r w:rsidRPr="00AF46AF">
        <w:rPr>
          <w:lang w:eastAsia="en-AU"/>
        </w:rPr>
        <w:t>for</w:t>
      </w:r>
      <w:r w:rsidR="00B352F2">
        <w:rPr>
          <w:lang w:eastAsia="en-AU"/>
        </w:rPr>
        <w:t xml:space="preserve"> </w:t>
      </w:r>
      <w:r w:rsidRPr="00AF46AF">
        <w:rPr>
          <w:lang w:eastAsia="en-AU"/>
        </w:rPr>
        <w:t>His</w:t>
      </w:r>
      <w:r w:rsidR="00B352F2">
        <w:rPr>
          <w:lang w:eastAsia="en-AU"/>
        </w:rPr>
        <w:t xml:space="preserve"> </w:t>
      </w:r>
      <w:r w:rsidRPr="00AF46AF">
        <w:rPr>
          <w:lang w:eastAsia="en-AU"/>
        </w:rPr>
        <w:t>sake.</w:t>
      </w:r>
      <w:r w:rsidR="00BA5F3F">
        <w:rPr>
          <w:lang w:eastAsia="en-AU"/>
        </w:rPr>
        <w:t>”</w:t>
      </w:r>
    </w:p>
    <w:p w:rsidR="00AF46AF" w:rsidRPr="00FB112F" w:rsidRDefault="00AF46AF" w:rsidP="00BA5F3F">
      <w:pPr>
        <w:pStyle w:val="Myhead"/>
      </w:pPr>
      <w:bookmarkStart w:id="65" w:name="h64"/>
      <w:r w:rsidRPr="00FB112F">
        <w:t>Radiance</w:t>
      </w:r>
      <w:r w:rsidR="00B352F2" w:rsidRPr="00FB112F">
        <w:t xml:space="preserve"> </w:t>
      </w:r>
      <w:r w:rsidRPr="00FB112F">
        <w:t>in</w:t>
      </w:r>
      <w:r w:rsidR="00B352F2" w:rsidRPr="00FB112F">
        <w:t xml:space="preserve"> </w:t>
      </w:r>
      <w:r w:rsidRPr="00FB112F">
        <w:t>the</w:t>
      </w:r>
      <w:r w:rsidR="00B352F2" w:rsidRPr="00FB112F">
        <w:t xml:space="preserve"> </w:t>
      </w:r>
      <w:r w:rsidRPr="00FB112F">
        <w:t>face</w:t>
      </w:r>
      <w:r w:rsidR="00B352F2" w:rsidRPr="00FB112F">
        <w:t xml:space="preserve"> </w:t>
      </w:r>
      <w:r w:rsidRPr="00FB112F">
        <w:t>of</w:t>
      </w:r>
      <w:r w:rsidR="00B352F2" w:rsidRPr="00FB112F">
        <w:t xml:space="preserve"> </w:t>
      </w:r>
      <w:r w:rsidRPr="00FB112F">
        <w:t>the</w:t>
      </w:r>
      <w:r w:rsidR="00B352F2" w:rsidRPr="00FB112F">
        <w:t xml:space="preserve"> </w:t>
      </w:r>
      <w:r w:rsidRPr="00FB112F">
        <w:t>persecutor;</w:t>
      </w:r>
      <w:r w:rsidR="00B352F2" w:rsidRPr="00FB112F">
        <w:t xml:space="preserve"> </w:t>
      </w:r>
      <w:r w:rsidRPr="00FB112F">
        <w:t>to</w:t>
      </w:r>
      <w:r w:rsidR="00B352F2" w:rsidRPr="00FB112F">
        <w:t xml:space="preserve"> </w:t>
      </w:r>
      <w:r w:rsidRPr="00FB112F">
        <w:t>say</w:t>
      </w:r>
      <w:r w:rsidR="00B352F2" w:rsidRPr="00FB112F">
        <w:t xml:space="preserve"> </w:t>
      </w:r>
      <w:r w:rsidRPr="00FB112F">
        <w:t>only</w:t>
      </w:r>
      <w:r w:rsidR="00B352F2" w:rsidRPr="00FB112F">
        <w:t xml:space="preserve"> </w:t>
      </w:r>
      <w:r w:rsidRPr="00FB112F">
        <w:t>good</w:t>
      </w:r>
      <w:r w:rsidR="00B352F2" w:rsidRPr="00FB112F">
        <w:t xml:space="preserve"> </w:t>
      </w:r>
      <w:r w:rsidRPr="00FB112F">
        <w:t>for</w:t>
      </w:r>
      <w:r w:rsidR="00B352F2" w:rsidRPr="00FB112F">
        <w:t xml:space="preserve"> </w:t>
      </w:r>
      <w:r w:rsidRPr="00FB112F">
        <w:t>all</w:t>
      </w:r>
      <w:r w:rsidR="00B352F2" w:rsidRPr="00FB112F">
        <w:t xml:space="preserve"> </w:t>
      </w:r>
      <w:r w:rsidRPr="00FB112F">
        <w:t>people</w:t>
      </w:r>
      <w:r w:rsidR="00B352F2" w:rsidRPr="00FB112F">
        <w:t xml:space="preserve"> </w:t>
      </w:r>
      <w:r w:rsidRPr="00FB112F">
        <w:t>and</w:t>
      </w:r>
      <w:r w:rsidR="00B352F2" w:rsidRPr="00FB112F">
        <w:t xml:space="preserve"> </w:t>
      </w:r>
      <w:r w:rsidRPr="00FB112F">
        <w:t>governments;</w:t>
      </w:r>
      <w:r w:rsidR="00B352F2" w:rsidRPr="00FB112F">
        <w:t xml:space="preserve"> </w:t>
      </w:r>
      <w:r w:rsidRPr="00FB112F">
        <w:t>Shah</w:t>
      </w:r>
      <w:r w:rsidR="00B352F2" w:rsidRPr="00FB112F">
        <w:t xml:space="preserve"> </w:t>
      </w:r>
      <w:proofErr w:type="spellStart"/>
      <w:r w:rsidRPr="00FB112F">
        <w:t>M</w:t>
      </w:r>
      <w:r w:rsidR="00BA5F3F">
        <w:t>u</w:t>
      </w:r>
      <w:r w:rsidRPr="00FB112F">
        <w:t>zaffar</w:t>
      </w:r>
      <w:bookmarkEnd w:id="65"/>
      <w:proofErr w:type="spellEnd"/>
    </w:p>
    <w:p w:rsidR="00AF46AF" w:rsidRPr="00AF46AF" w:rsidRDefault="00991B2B" w:rsidP="00FB112F">
      <w:pPr>
        <w:pStyle w:val="Text"/>
        <w:rPr>
          <w:lang w:eastAsia="en-AU"/>
        </w:rPr>
      </w:pPr>
      <w:r>
        <w:rPr>
          <w:lang w:eastAsia="en-AU"/>
        </w:rPr>
        <w:t>“</w:t>
      </w:r>
      <w:r w:rsidR="00AF46AF" w:rsidRPr="00AF46AF">
        <w:rPr>
          <w:lang w:eastAsia="en-AU"/>
        </w:rPr>
        <w:t>If</w:t>
      </w:r>
      <w:r w:rsidR="00B352F2">
        <w:rPr>
          <w:lang w:eastAsia="en-AU"/>
        </w:rPr>
        <w:t xml:space="preserve"> </w:t>
      </w:r>
      <w:r w:rsidR="00AF46AF" w:rsidRPr="00AF46AF">
        <w:rPr>
          <w:lang w:eastAsia="en-AU"/>
        </w:rPr>
        <w:t>a</w:t>
      </w:r>
      <w:r w:rsidR="00B352F2">
        <w:rPr>
          <w:lang w:eastAsia="en-AU"/>
        </w:rPr>
        <w:t xml:space="preserve"> </w:t>
      </w:r>
      <w:r w:rsidR="00AF46AF" w:rsidRPr="00AF46AF">
        <w:rPr>
          <w:lang w:eastAsia="en-AU"/>
        </w:rPr>
        <w:t>man</w:t>
      </w:r>
      <w:r w:rsidR="00B352F2">
        <w:rPr>
          <w:lang w:eastAsia="en-AU"/>
        </w:rPr>
        <w:t xml:space="preserve"> </w:t>
      </w:r>
      <w:r w:rsidR="00AF46AF" w:rsidRPr="00AF46AF">
        <w:rPr>
          <w:lang w:eastAsia="en-AU"/>
        </w:rPr>
        <w:t>does</w:t>
      </w:r>
      <w:r w:rsidR="00B352F2">
        <w:rPr>
          <w:lang w:eastAsia="en-AU"/>
        </w:rPr>
        <w:t xml:space="preserve"> </w:t>
      </w:r>
      <w:r w:rsidR="00AF46AF" w:rsidRPr="00AF46AF">
        <w:rPr>
          <w:lang w:eastAsia="en-AU"/>
        </w:rPr>
        <w:t>you</w:t>
      </w:r>
      <w:r w:rsidR="00B352F2">
        <w:rPr>
          <w:lang w:eastAsia="en-AU"/>
        </w:rPr>
        <w:t xml:space="preserve"> </w:t>
      </w:r>
      <w:r w:rsidR="00AF46AF" w:rsidRPr="00AF46AF">
        <w:rPr>
          <w:lang w:eastAsia="en-AU"/>
        </w:rPr>
        <w:t>harm</w:t>
      </w:r>
      <w:r w:rsidR="00B352F2">
        <w:rPr>
          <w:lang w:eastAsia="en-AU"/>
        </w:rPr>
        <w:t xml:space="preserve"> </w:t>
      </w:r>
      <w:r w:rsidR="00AF46AF" w:rsidRPr="00AF46AF">
        <w:rPr>
          <w:lang w:eastAsia="en-AU"/>
        </w:rPr>
        <w:t>with</w:t>
      </w:r>
      <w:r w:rsidR="00B352F2">
        <w:rPr>
          <w:lang w:eastAsia="en-AU"/>
        </w:rPr>
        <w:t xml:space="preserve"> </w:t>
      </w:r>
      <w:r w:rsidR="00AF46AF" w:rsidRPr="00AF46AF">
        <w:rPr>
          <w:lang w:eastAsia="en-AU"/>
        </w:rPr>
        <w:t>his</w:t>
      </w:r>
      <w:r w:rsidR="00B352F2">
        <w:rPr>
          <w:lang w:eastAsia="en-AU"/>
        </w:rPr>
        <w:t xml:space="preserve"> </w:t>
      </w:r>
      <w:r w:rsidR="00AF46AF" w:rsidRPr="00AF46AF">
        <w:rPr>
          <w:lang w:eastAsia="en-AU"/>
        </w:rPr>
        <w:t>tongue</w:t>
      </w:r>
      <w:r w:rsidR="00B352F2">
        <w:rPr>
          <w:lang w:eastAsia="en-AU"/>
        </w:rPr>
        <w:t xml:space="preserve"> </w:t>
      </w:r>
      <w:r w:rsidR="00AF46AF" w:rsidRPr="00AF46AF">
        <w:rPr>
          <w:lang w:eastAsia="en-AU"/>
        </w:rPr>
        <w:t>or</w:t>
      </w:r>
      <w:r w:rsidR="00B352F2">
        <w:rPr>
          <w:lang w:eastAsia="en-AU"/>
        </w:rPr>
        <w:t xml:space="preserve"> </w:t>
      </w:r>
      <w:r w:rsidR="00AF46AF" w:rsidRPr="00AF46AF">
        <w:rPr>
          <w:lang w:eastAsia="en-AU"/>
        </w:rPr>
        <w:t>his</w:t>
      </w:r>
      <w:r w:rsidR="00B352F2">
        <w:rPr>
          <w:lang w:eastAsia="en-AU"/>
        </w:rPr>
        <w:t xml:space="preserve"> </w:t>
      </w:r>
      <w:r w:rsidR="00AF46AF" w:rsidRPr="00AF46AF">
        <w:rPr>
          <w:lang w:eastAsia="en-AU"/>
        </w:rPr>
        <w:t>hands,</w:t>
      </w:r>
      <w:r w:rsidR="00B352F2">
        <w:rPr>
          <w:lang w:eastAsia="en-AU"/>
        </w:rPr>
        <w:t xml:space="preserve"> </w:t>
      </w:r>
      <w:r w:rsidR="00AF46AF" w:rsidRPr="00AF46AF">
        <w:rPr>
          <w:lang w:eastAsia="en-AU"/>
        </w:rPr>
        <w:t>be</w:t>
      </w:r>
      <w:r w:rsidR="00B352F2">
        <w:rPr>
          <w:lang w:eastAsia="en-AU"/>
        </w:rPr>
        <w:t xml:space="preserve"> </w:t>
      </w:r>
      <w:r w:rsidR="00AF46AF" w:rsidRPr="00AF46AF">
        <w:rPr>
          <w:lang w:eastAsia="en-AU"/>
        </w:rPr>
        <w:t>not</w:t>
      </w:r>
      <w:r w:rsidR="00B352F2">
        <w:rPr>
          <w:lang w:eastAsia="en-AU"/>
        </w:rPr>
        <w:t xml:space="preserve"> </w:t>
      </w:r>
      <w:r w:rsidR="00AF46AF" w:rsidRPr="00AF46AF">
        <w:rPr>
          <w:lang w:eastAsia="en-AU"/>
        </w:rPr>
        <w:t>grieved;</w:t>
      </w:r>
      <w:r w:rsidR="00B352F2">
        <w:rPr>
          <w:lang w:eastAsia="en-AU"/>
        </w:rPr>
        <w:t xml:space="preserve"> </w:t>
      </w:r>
      <w:r w:rsidR="00AF46AF" w:rsidRPr="00AF46AF">
        <w:rPr>
          <w:lang w:eastAsia="en-AU"/>
        </w:rPr>
        <w:t>but</w:t>
      </w:r>
      <w:r w:rsidR="00B352F2">
        <w:rPr>
          <w:lang w:eastAsia="en-AU"/>
        </w:rPr>
        <w:t xml:space="preserve"> </w:t>
      </w:r>
      <w:r w:rsidR="00AF46AF" w:rsidRPr="00AF46AF">
        <w:rPr>
          <w:lang w:eastAsia="en-AU"/>
        </w:rPr>
        <w:t>smile</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be</w:t>
      </w:r>
      <w:r w:rsidR="00B352F2">
        <w:rPr>
          <w:lang w:eastAsia="en-AU"/>
        </w:rPr>
        <w:t xml:space="preserve"> </w:t>
      </w:r>
      <w:r w:rsidR="00AF46AF" w:rsidRPr="00AF46AF">
        <w:rPr>
          <w:lang w:eastAsia="en-AU"/>
        </w:rPr>
        <w:t>rejoiced,</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treat</w:t>
      </w:r>
      <w:r w:rsidR="00B352F2">
        <w:rPr>
          <w:lang w:eastAsia="en-AU"/>
        </w:rPr>
        <w:t xml:space="preserve"> </w:t>
      </w:r>
      <w:r w:rsidR="00AF46AF" w:rsidRPr="00AF46AF">
        <w:rPr>
          <w:lang w:eastAsia="en-AU"/>
        </w:rPr>
        <w:t>him</w:t>
      </w:r>
      <w:r w:rsidR="00B352F2">
        <w:rPr>
          <w:lang w:eastAsia="en-AU"/>
        </w:rPr>
        <w:t xml:space="preserve"> </w:t>
      </w:r>
      <w:r w:rsidR="00AF46AF" w:rsidRPr="00AF46AF">
        <w:rPr>
          <w:lang w:eastAsia="en-AU"/>
        </w:rPr>
        <w:t>in</w:t>
      </w:r>
      <w:r w:rsidR="00B352F2">
        <w:rPr>
          <w:lang w:eastAsia="en-AU"/>
        </w:rPr>
        <w:t xml:space="preserve"> </w:t>
      </w:r>
      <w:r w:rsidR="00AF46AF" w:rsidRPr="00AF46AF">
        <w:rPr>
          <w:lang w:eastAsia="en-AU"/>
        </w:rPr>
        <w:t>turn</w:t>
      </w:r>
      <w:r w:rsidR="00B352F2">
        <w:rPr>
          <w:lang w:eastAsia="en-AU"/>
        </w:rPr>
        <w:t xml:space="preserve"> </w:t>
      </w:r>
      <w:r w:rsidR="00AF46AF" w:rsidRPr="00AF46AF">
        <w:rPr>
          <w:lang w:eastAsia="en-AU"/>
        </w:rPr>
        <w:t>with</w:t>
      </w:r>
      <w:r w:rsidR="00B352F2">
        <w:rPr>
          <w:lang w:eastAsia="en-AU"/>
        </w:rPr>
        <w:t xml:space="preserve"> </w:t>
      </w:r>
      <w:r w:rsidR="00AF46AF" w:rsidRPr="00AF46AF">
        <w:rPr>
          <w:lang w:eastAsia="en-AU"/>
        </w:rPr>
        <w:t>utmost</w:t>
      </w:r>
      <w:r w:rsidR="00B352F2">
        <w:rPr>
          <w:lang w:eastAsia="en-AU"/>
        </w:rPr>
        <w:t xml:space="preserve"> </w:t>
      </w:r>
      <w:r w:rsidR="00AF46AF" w:rsidRPr="00AF46AF">
        <w:rPr>
          <w:lang w:eastAsia="en-AU"/>
        </w:rPr>
        <w:t>love</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sincerity</w:t>
      </w:r>
      <w:r>
        <w:rPr>
          <w:lang w:eastAsia="en-AU"/>
        </w:rPr>
        <w:t>.</w:t>
      </w:r>
      <w:r w:rsidR="00B352F2">
        <w:rPr>
          <w:lang w:eastAsia="en-AU"/>
        </w:rPr>
        <w:t xml:space="preserve">  </w:t>
      </w:r>
      <w:r w:rsidR="00AF46AF" w:rsidRPr="00AF46AF">
        <w:rPr>
          <w:lang w:eastAsia="en-AU"/>
        </w:rPr>
        <w:t>It</w:t>
      </w:r>
      <w:r w:rsidR="00B352F2">
        <w:rPr>
          <w:lang w:eastAsia="en-AU"/>
        </w:rPr>
        <w:t xml:space="preserve"> </w:t>
      </w:r>
      <w:r w:rsidR="00AF46AF" w:rsidRPr="00AF46AF">
        <w:rPr>
          <w:lang w:eastAsia="en-AU"/>
        </w:rPr>
        <w:t>in</w:t>
      </w:r>
      <w:r w:rsidR="00B352F2">
        <w:rPr>
          <w:lang w:eastAsia="en-AU"/>
        </w:rPr>
        <w:t xml:space="preserve"> </w:t>
      </w:r>
      <w:r w:rsidR="00AF46AF" w:rsidRPr="00AF46AF">
        <w:rPr>
          <w:lang w:eastAsia="en-AU"/>
        </w:rPr>
        <w:t>your</w:t>
      </w:r>
      <w:r w:rsidR="00B352F2">
        <w:rPr>
          <w:lang w:eastAsia="en-AU"/>
        </w:rPr>
        <w:t xml:space="preserve"> </w:t>
      </w:r>
      <w:r w:rsidR="00AF46AF" w:rsidRPr="00AF46AF">
        <w:rPr>
          <w:lang w:eastAsia="en-AU"/>
        </w:rPr>
        <w:t>hearing</w:t>
      </w:r>
      <w:r w:rsidR="00B352F2">
        <w:rPr>
          <w:lang w:eastAsia="en-AU"/>
        </w:rPr>
        <w:t xml:space="preserve"> </w:t>
      </w:r>
      <w:r w:rsidR="00AF46AF" w:rsidRPr="00AF46AF">
        <w:rPr>
          <w:lang w:eastAsia="en-AU"/>
        </w:rPr>
        <w:t>anyone</w:t>
      </w:r>
      <w:r w:rsidR="00B352F2">
        <w:rPr>
          <w:lang w:eastAsia="en-AU"/>
        </w:rPr>
        <w:t xml:space="preserve"> </w:t>
      </w:r>
      <w:r w:rsidR="00AF46AF" w:rsidRPr="00AF46AF">
        <w:rPr>
          <w:lang w:eastAsia="en-AU"/>
        </w:rPr>
        <w:t>reviles</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execrates</w:t>
      </w:r>
      <w:r w:rsidR="00B352F2">
        <w:rPr>
          <w:lang w:eastAsia="en-AU"/>
        </w:rPr>
        <w:t xml:space="preserve"> </w:t>
      </w:r>
      <w:r w:rsidR="00AF46AF" w:rsidRPr="00AF46AF">
        <w:rPr>
          <w:lang w:eastAsia="en-AU"/>
        </w:rPr>
        <w:t>you,</w:t>
      </w:r>
      <w:r w:rsidR="00B352F2">
        <w:rPr>
          <w:lang w:eastAsia="en-AU"/>
        </w:rPr>
        <w:t xml:space="preserve"> </w:t>
      </w:r>
      <w:r w:rsidR="00AF46AF" w:rsidRPr="00AF46AF">
        <w:rPr>
          <w:lang w:eastAsia="en-AU"/>
        </w:rPr>
        <w:t>heed</w:t>
      </w:r>
      <w:r w:rsidR="00B352F2">
        <w:rPr>
          <w:lang w:eastAsia="en-AU"/>
        </w:rPr>
        <w:t xml:space="preserve"> </w:t>
      </w:r>
      <w:r w:rsidR="00AF46AF" w:rsidRPr="00AF46AF">
        <w:rPr>
          <w:lang w:eastAsia="en-AU"/>
        </w:rPr>
        <w:t>him</w:t>
      </w:r>
      <w:r w:rsidR="00B352F2">
        <w:rPr>
          <w:lang w:eastAsia="en-AU"/>
        </w:rPr>
        <w:t xml:space="preserve"> </w:t>
      </w:r>
      <w:r w:rsidR="00AF46AF" w:rsidRPr="00AF46AF">
        <w:rPr>
          <w:lang w:eastAsia="en-AU"/>
        </w:rPr>
        <w:t>not</w:t>
      </w:r>
      <w:r>
        <w:rPr>
          <w:lang w:eastAsia="en-AU"/>
        </w:rPr>
        <w:t>.</w:t>
      </w:r>
      <w:r w:rsidR="00B352F2">
        <w:rPr>
          <w:lang w:eastAsia="en-AU"/>
        </w:rPr>
        <w:t xml:space="preserve">  </w:t>
      </w:r>
      <w:r w:rsidR="00AF46AF" w:rsidRPr="00AF46AF">
        <w:rPr>
          <w:lang w:eastAsia="en-AU"/>
        </w:rPr>
        <w:t>Say</w:t>
      </w:r>
      <w:r w:rsidR="00B352F2">
        <w:rPr>
          <w:lang w:eastAsia="en-AU"/>
        </w:rPr>
        <w:t xml:space="preserve"> </w:t>
      </w:r>
      <w:r w:rsidR="00AF46AF" w:rsidRPr="00AF46AF">
        <w:rPr>
          <w:lang w:eastAsia="en-AU"/>
        </w:rPr>
        <w:t>unto</w:t>
      </w:r>
      <w:r w:rsidR="00B352F2">
        <w:rPr>
          <w:lang w:eastAsia="en-AU"/>
        </w:rPr>
        <w:t xml:space="preserve"> </w:t>
      </w:r>
      <w:r w:rsidR="00AF46AF" w:rsidRPr="00AF46AF">
        <w:rPr>
          <w:lang w:eastAsia="en-AU"/>
        </w:rPr>
        <w:t>him</w:t>
      </w:r>
      <w:r w:rsidR="00B352F2">
        <w:rPr>
          <w:lang w:eastAsia="en-AU"/>
        </w:rPr>
        <w:t xml:space="preserve"> </w:t>
      </w:r>
      <w:r w:rsidR="00AF46AF" w:rsidRPr="00AF46AF">
        <w:rPr>
          <w:lang w:eastAsia="en-AU"/>
        </w:rPr>
        <w:t>that</w:t>
      </w:r>
      <w:r w:rsidR="00B352F2">
        <w:rPr>
          <w:lang w:eastAsia="en-AU"/>
        </w:rPr>
        <w:t xml:space="preserve"> </w:t>
      </w:r>
      <w:r w:rsidR="00AF46AF" w:rsidRPr="00AF46AF">
        <w:rPr>
          <w:lang w:eastAsia="en-AU"/>
        </w:rPr>
        <w:t>you</w:t>
      </w:r>
      <w:r w:rsidR="00B352F2">
        <w:rPr>
          <w:lang w:eastAsia="en-AU"/>
        </w:rPr>
        <w:t xml:space="preserve"> </w:t>
      </w:r>
      <w:r w:rsidR="00AF46AF" w:rsidRPr="00AF46AF">
        <w:rPr>
          <w:lang w:eastAsia="en-AU"/>
        </w:rPr>
        <w:t>are</w:t>
      </w:r>
      <w:r w:rsidR="00B352F2">
        <w:rPr>
          <w:lang w:eastAsia="en-AU"/>
        </w:rPr>
        <w:t xml:space="preserve"> </w:t>
      </w:r>
      <w:r w:rsidR="00AF46AF" w:rsidRPr="00AF46AF">
        <w:rPr>
          <w:lang w:eastAsia="en-AU"/>
        </w:rPr>
        <w:t>commanded</w:t>
      </w:r>
      <w:r w:rsidR="00B352F2">
        <w:rPr>
          <w:lang w:eastAsia="en-AU"/>
        </w:rPr>
        <w:t xml:space="preserve"> </w:t>
      </w:r>
      <w:r w:rsidR="00AF46AF" w:rsidRPr="00AF46AF">
        <w:rPr>
          <w:lang w:eastAsia="en-AU"/>
        </w:rPr>
        <w:t>by</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Blessed</w:t>
      </w:r>
      <w:r w:rsidR="00B352F2">
        <w:rPr>
          <w:lang w:eastAsia="en-AU"/>
        </w:rPr>
        <w:t xml:space="preserve"> </w:t>
      </w:r>
      <w:r w:rsidR="00AF46AF" w:rsidRPr="00AF46AF">
        <w:rPr>
          <w:lang w:eastAsia="en-AU"/>
        </w:rPr>
        <w:t>Perfection</w:t>
      </w:r>
      <w:r w:rsidR="00B352F2">
        <w:rPr>
          <w:lang w:eastAsia="en-AU"/>
        </w:rPr>
        <w:t xml:space="preserve"> </w:t>
      </w:r>
      <w:r w:rsidR="00AF46AF" w:rsidRPr="00AF46AF">
        <w:rPr>
          <w:lang w:eastAsia="en-AU"/>
        </w:rPr>
        <w:t>to</w:t>
      </w:r>
      <w:r w:rsidR="00B352F2">
        <w:rPr>
          <w:lang w:eastAsia="en-AU"/>
        </w:rPr>
        <w:t xml:space="preserve"> </w:t>
      </w:r>
      <w:r w:rsidR="00AF46AF" w:rsidRPr="00AF46AF">
        <w:rPr>
          <w:lang w:eastAsia="en-AU"/>
        </w:rPr>
        <w:t>wish</w:t>
      </w:r>
      <w:r w:rsidR="00B352F2">
        <w:rPr>
          <w:lang w:eastAsia="en-AU"/>
        </w:rPr>
        <w:t xml:space="preserve"> </w:t>
      </w:r>
      <w:r w:rsidR="00AF46AF" w:rsidRPr="00AF46AF">
        <w:rPr>
          <w:lang w:eastAsia="en-AU"/>
        </w:rPr>
        <w:t>good</w:t>
      </w:r>
      <w:r w:rsidR="00B352F2">
        <w:rPr>
          <w:lang w:eastAsia="en-AU"/>
        </w:rPr>
        <w:t xml:space="preserve"> </w:t>
      </w:r>
      <w:r w:rsidR="00AF46AF" w:rsidRPr="00AF46AF">
        <w:rPr>
          <w:lang w:eastAsia="en-AU"/>
        </w:rPr>
        <w:t>to</w:t>
      </w:r>
      <w:r w:rsidR="00B352F2">
        <w:rPr>
          <w:lang w:eastAsia="en-AU"/>
        </w:rPr>
        <w:t xml:space="preserve"> </w:t>
      </w:r>
      <w:r w:rsidR="00AF46AF" w:rsidRPr="00AF46AF">
        <w:rPr>
          <w:lang w:eastAsia="en-AU"/>
        </w:rPr>
        <w:t>those</w:t>
      </w:r>
      <w:r w:rsidR="00B352F2">
        <w:rPr>
          <w:lang w:eastAsia="en-AU"/>
        </w:rPr>
        <w:t xml:space="preserve"> </w:t>
      </w:r>
      <w:r w:rsidR="00AF46AF" w:rsidRPr="00AF46AF">
        <w:rPr>
          <w:lang w:eastAsia="en-AU"/>
        </w:rPr>
        <w:t>who</w:t>
      </w:r>
      <w:r w:rsidR="00B352F2">
        <w:rPr>
          <w:lang w:eastAsia="en-AU"/>
        </w:rPr>
        <w:t xml:space="preserve"> </w:t>
      </w:r>
      <w:r w:rsidR="00AF46AF" w:rsidRPr="00AF46AF">
        <w:rPr>
          <w:lang w:eastAsia="en-AU"/>
        </w:rPr>
        <w:t>hate</w:t>
      </w:r>
      <w:r w:rsidR="00B352F2">
        <w:rPr>
          <w:lang w:eastAsia="en-AU"/>
        </w:rPr>
        <w:t xml:space="preserve"> </w:t>
      </w:r>
      <w:r w:rsidR="00AF46AF" w:rsidRPr="00AF46AF">
        <w:rPr>
          <w:lang w:eastAsia="en-AU"/>
        </w:rPr>
        <w:t>you,</w:t>
      </w:r>
      <w:r w:rsidR="00B352F2">
        <w:rPr>
          <w:lang w:eastAsia="en-AU"/>
        </w:rPr>
        <w:t xml:space="preserve"> </w:t>
      </w:r>
      <w:r w:rsidR="00AF46AF" w:rsidRPr="00AF46AF">
        <w:rPr>
          <w:lang w:eastAsia="en-AU"/>
        </w:rPr>
        <w:t>to</w:t>
      </w:r>
      <w:r w:rsidR="00B352F2">
        <w:rPr>
          <w:lang w:eastAsia="en-AU"/>
        </w:rPr>
        <w:t xml:space="preserve"> </w:t>
      </w:r>
      <w:r w:rsidR="00AF46AF" w:rsidRPr="00AF46AF">
        <w:rPr>
          <w:lang w:eastAsia="en-AU"/>
        </w:rPr>
        <w:t>love</w:t>
      </w:r>
      <w:r w:rsidR="00B352F2">
        <w:rPr>
          <w:lang w:eastAsia="en-AU"/>
        </w:rPr>
        <w:t xml:space="preserve"> </w:t>
      </w:r>
      <w:r w:rsidR="00AF46AF" w:rsidRPr="00AF46AF">
        <w:rPr>
          <w:lang w:eastAsia="en-AU"/>
        </w:rPr>
        <w:t>those</w:t>
      </w:r>
      <w:r w:rsidR="00B352F2">
        <w:rPr>
          <w:lang w:eastAsia="en-AU"/>
        </w:rPr>
        <w:t xml:space="preserve"> </w:t>
      </w:r>
      <w:r w:rsidR="00AF46AF" w:rsidRPr="00AF46AF">
        <w:rPr>
          <w:lang w:eastAsia="en-AU"/>
        </w:rPr>
        <w:t>who</w:t>
      </w:r>
      <w:r w:rsidR="00B352F2">
        <w:rPr>
          <w:lang w:eastAsia="en-AU"/>
        </w:rPr>
        <w:t xml:space="preserve"> </w:t>
      </w:r>
      <w:r w:rsidR="00AF46AF" w:rsidRPr="00AF46AF">
        <w:rPr>
          <w:lang w:eastAsia="en-AU"/>
        </w:rPr>
        <w:t>wish</w:t>
      </w:r>
      <w:r w:rsidR="00B352F2">
        <w:rPr>
          <w:lang w:eastAsia="en-AU"/>
        </w:rPr>
        <w:t xml:space="preserve"> </w:t>
      </w:r>
      <w:r w:rsidR="00AF46AF" w:rsidRPr="00AF46AF">
        <w:rPr>
          <w:lang w:eastAsia="en-AU"/>
        </w:rPr>
        <w:t>you</w:t>
      </w:r>
      <w:r w:rsidR="00B352F2">
        <w:rPr>
          <w:lang w:eastAsia="en-AU"/>
        </w:rPr>
        <w:t xml:space="preserve"> </w:t>
      </w:r>
      <w:r w:rsidR="00AF46AF" w:rsidRPr="00AF46AF">
        <w:rPr>
          <w:lang w:eastAsia="en-AU"/>
        </w:rPr>
        <w:t>evil,</w:t>
      </w:r>
      <w:r w:rsidR="00B352F2">
        <w:rPr>
          <w:lang w:eastAsia="en-AU"/>
        </w:rPr>
        <w:t xml:space="preserve"> </w:t>
      </w:r>
      <w:r w:rsidR="00AF46AF" w:rsidRPr="00AF46AF">
        <w:rPr>
          <w:lang w:eastAsia="en-AU"/>
        </w:rPr>
        <w:t>to</w:t>
      </w:r>
      <w:r w:rsidR="00B352F2">
        <w:rPr>
          <w:lang w:eastAsia="en-AU"/>
        </w:rPr>
        <w:t xml:space="preserve"> </w:t>
      </w:r>
      <w:r w:rsidR="00AF46AF" w:rsidRPr="00AF46AF">
        <w:rPr>
          <w:lang w:eastAsia="en-AU"/>
        </w:rPr>
        <w:t>consider</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stranger</w:t>
      </w:r>
      <w:r w:rsidR="00B352F2">
        <w:rPr>
          <w:lang w:eastAsia="en-AU"/>
        </w:rPr>
        <w:t xml:space="preserve"> </w:t>
      </w:r>
      <w:r w:rsidR="00AF46AF" w:rsidRPr="00AF46AF">
        <w:rPr>
          <w:lang w:eastAsia="en-AU"/>
        </w:rPr>
        <w:t>as</w:t>
      </w:r>
      <w:r w:rsidR="00B352F2">
        <w:rPr>
          <w:lang w:eastAsia="en-AU"/>
        </w:rPr>
        <w:t xml:space="preserve"> </w:t>
      </w:r>
      <w:r w:rsidR="00AF46AF" w:rsidRPr="00AF46AF">
        <w:rPr>
          <w:lang w:eastAsia="en-AU"/>
        </w:rPr>
        <w:t>a</w:t>
      </w:r>
      <w:r w:rsidR="00B352F2">
        <w:rPr>
          <w:lang w:eastAsia="en-AU"/>
        </w:rPr>
        <w:t xml:space="preserve"> </w:t>
      </w:r>
      <w:r w:rsidR="00AF46AF" w:rsidRPr="00AF46AF">
        <w:rPr>
          <w:lang w:eastAsia="en-AU"/>
        </w:rPr>
        <w:t>friend,</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to</w:t>
      </w:r>
      <w:r w:rsidR="00B352F2">
        <w:rPr>
          <w:lang w:eastAsia="en-AU"/>
        </w:rPr>
        <w:t xml:space="preserve"> </w:t>
      </w:r>
      <w:r w:rsidR="00AF46AF" w:rsidRPr="00AF46AF">
        <w:rPr>
          <w:lang w:eastAsia="en-AU"/>
        </w:rPr>
        <w:t>have</w:t>
      </w:r>
      <w:r w:rsidR="00B352F2">
        <w:rPr>
          <w:lang w:eastAsia="en-AU"/>
        </w:rPr>
        <w:t xml:space="preserve"> </w:t>
      </w:r>
      <w:r w:rsidR="00AF46AF" w:rsidRPr="00AF46AF">
        <w:rPr>
          <w:lang w:eastAsia="en-AU"/>
        </w:rPr>
        <w:t>your</w:t>
      </w:r>
      <w:r w:rsidR="00B352F2">
        <w:rPr>
          <w:lang w:eastAsia="en-AU"/>
        </w:rPr>
        <w:t xml:space="preserve"> </w:t>
      </w:r>
      <w:r w:rsidR="00AF46AF" w:rsidRPr="00AF46AF">
        <w:rPr>
          <w:lang w:eastAsia="en-AU"/>
        </w:rPr>
        <w:t>gaze</w:t>
      </w:r>
      <w:r w:rsidR="00B352F2">
        <w:rPr>
          <w:lang w:eastAsia="en-AU"/>
        </w:rPr>
        <w:t xml:space="preserve"> </w:t>
      </w:r>
      <w:r w:rsidR="00AF46AF" w:rsidRPr="00AF46AF">
        <w:rPr>
          <w:lang w:eastAsia="en-AU"/>
        </w:rPr>
        <w:t>purified</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sanctified</w:t>
      </w:r>
      <w:r w:rsidR="00B352F2">
        <w:rPr>
          <w:lang w:eastAsia="en-AU"/>
        </w:rPr>
        <w:t xml:space="preserve"> </w:t>
      </w:r>
      <w:r w:rsidR="00AF46AF" w:rsidRPr="00AF46AF">
        <w:rPr>
          <w:lang w:eastAsia="en-AU"/>
        </w:rPr>
        <w:t>from</w:t>
      </w:r>
      <w:r w:rsidR="00B352F2">
        <w:rPr>
          <w:lang w:eastAsia="en-AU"/>
        </w:rPr>
        <w:t xml:space="preserve"> </w:t>
      </w:r>
      <w:r w:rsidR="00AF46AF" w:rsidRPr="00AF46AF">
        <w:rPr>
          <w:lang w:eastAsia="en-AU"/>
        </w:rPr>
        <w:t>all</w:t>
      </w:r>
      <w:r w:rsidR="00B352F2">
        <w:rPr>
          <w:lang w:eastAsia="en-AU"/>
        </w:rPr>
        <w:t xml:space="preserve"> </w:t>
      </w:r>
      <w:r w:rsidR="00AF46AF" w:rsidRPr="00AF46AF">
        <w:rPr>
          <w:lang w:eastAsia="en-AU"/>
        </w:rPr>
        <w:t>that</w:t>
      </w:r>
      <w:r w:rsidR="00B352F2">
        <w:rPr>
          <w:lang w:eastAsia="en-AU"/>
        </w:rPr>
        <w:t xml:space="preserve"> </w:t>
      </w:r>
      <w:r w:rsidR="00AF46AF" w:rsidRPr="00AF46AF">
        <w:rPr>
          <w:lang w:eastAsia="en-AU"/>
        </w:rPr>
        <w:t>men</w:t>
      </w:r>
      <w:r w:rsidR="00B352F2">
        <w:rPr>
          <w:lang w:eastAsia="en-AU"/>
        </w:rPr>
        <w:t xml:space="preserve"> </w:t>
      </w:r>
      <w:r w:rsidR="00AF46AF" w:rsidRPr="00AF46AF">
        <w:rPr>
          <w:lang w:eastAsia="en-AU"/>
        </w:rPr>
        <w:t>do</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extended</w:t>
      </w:r>
      <w:r w:rsidR="00B352F2">
        <w:rPr>
          <w:lang w:eastAsia="en-AU"/>
        </w:rPr>
        <w:t xml:space="preserve"> </w:t>
      </w:r>
      <w:r w:rsidR="00AF46AF" w:rsidRPr="00AF46AF">
        <w:rPr>
          <w:lang w:eastAsia="en-AU"/>
        </w:rPr>
        <w:t>toward</w:t>
      </w:r>
      <w:r w:rsidR="00B352F2">
        <w:rPr>
          <w:lang w:eastAsia="en-AU"/>
        </w:rPr>
        <w:t xml:space="preserve"> </w:t>
      </w:r>
      <w:r w:rsidR="00AF46AF" w:rsidRPr="00AF46AF">
        <w:rPr>
          <w:lang w:eastAsia="en-AU"/>
        </w:rPr>
        <w:t>God</w:t>
      </w:r>
      <w:r w:rsidR="00B352F2">
        <w:rPr>
          <w:lang w:eastAsia="en-AU"/>
        </w:rPr>
        <w:t xml:space="preserve"> </w:t>
      </w:r>
      <w:r w:rsidR="00AF46AF" w:rsidRPr="00AF46AF">
        <w:rPr>
          <w:lang w:eastAsia="en-AU"/>
        </w:rPr>
        <w:t>whose</w:t>
      </w:r>
      <w:r w:rsidR="00B352F2">
        <w:rPr>
          <w:lang w:eastAsia="en-AU"/>
        </w:rPr>
        <w:t xml:space="preserve"> </w:t>
      </w:r>
      <w:r w:rsidR="00AF46AF" w:rsidRPr="00AF46AF">
        <w:rPr>
          <w:lang w:eastAsia="en-AU"/>
        </w:rPr>
        <w:t>Bounty</w:t>
      </w:r>
      <w:r w:rsidR="00B352F2">
        <w:rPr>
          <w:lang w:eastAsia="en-AU"/>
        </w:rPr>
        <w:t xml:space="preserve"> </w:t>
      </w:r>
      <w:r w:rsidR="00AF46AF" w:rsidRPr="00AF46AF">
        <w:rPr>
          <w:lang w:eastAsia="en-AU"/>
        </w:rPr>
        <w:t>comprehends</w:t>
      </w:r>
      <w:r w:rsidR="00B352F2">
        <w:rPr>
          <w:lang w:eastAsia="en-AU"/>
        </w:rPr>
        <w:t xml:space="preserve"> </w:t>
      </w:r>
      <w:r w:rsidR="00AF46AF" w:rsidRPr="00AF46AF">
        <w:rPr>
          <w:lang w:eastAsia="en-AU"/>
        </w:rPr>
        <w:t>all</w:t>
      </w:r>
      <w:r>
        <w:rPr>
          <w:lang w:eastAsia="en-AU"/>
        </w:rPr>
        <w:t>.</w:t>
      </w:r>
      <w:r w:rsidR="00B352F2">
        <w:rPr>
          <w:lang w:eastAsia="en-AU"/>
        </w:rPr>
        <w:t xml:space="preserve">  </w:t>
      </w:r>
      <w:r w:rsidR="00AF46AF" w:rsidRPr="00AF46AF">
        <w:rPr>
          <w:lang w:eastAsia="en-AU"/>
        </w:rPr>
        <w:t>Say,</w:t>
      </w:r>
      <w:r w:rsidR="00B352F2">
        <w:rPr>
          <w:lang w:eastAsia="en-AU"/>
        </w:rPr>
        <w:t xml:space="preserve"> </w:t>
      </w:r>
      <w:r w:rsidR="00AF46AF" w:rsidRPr="00AF46AF">
        <w:rPr>
          <w:lang w:eastAsia="en-AU"/>
        </w:rPr>
        <w:t>ye</w:t>
      </w:r>
      <w:r w:rsidR="00B352F2">
        <w:rPr>
          <w:lang w:eastAsia="en-AU"/>
        </w:rPr>
        <w:t xml:space="preserve"> </w:t>
      </w:r>
      <w:r w:rsidR="00AF46AF" w:rsidRPr="00AF46AF">
        <w:rPr>
          <w:lang w:eastAsia="en-AU"/>
        </w:rPr>
        <w:t>are</w:t>
      </w:r>
      <w:r w:rsidR="00B352F2">
        <w:rPr>
          <w:lang w:eastAsia="en-AU"/>
        </w:rPr>
        <w:t xml:space="preserve"> </w:t>
      </w:r>
      <w:r w:rsidR="00AF46AF" w:rsidRPr="00AF46AF">
        <w:rPr>
          <w:lang w:eastAsia="en-AU"/>
        </w:rPr>
        <w:t>commanded</w:t>
      </w:r>
      <w:r w:rsidR="00B352F2">
        <w:rPr>
          <w:lang w:eastAsia="en-AU"/>
        </w:rPr>
        <w:t xml:space="preserve"> </w:t>
      </w:r>
      <w:r w:rsidR="00AF46AF" w:rsidRPr="00AF46AF">
        <w:rPr>
          <w:lang w:eastAsia="en-AU"/>
        </w:rPr>
        <w:t>to</w:t>
      </w:r>
      <w:r w:rsidR="00B352F2">
        <w:rPr>
          <w:lang w:eastAsia="en-AU"/>
        </w:rPr>
        <w:t xml:space="preserve"> </w:t>
      </w:r>
      <w:r w:rsidR="00AF46AF" w:rsidRPr="00AF46AF">
        <w:rPr>
          <w:lang w:eastAsia="en-AU"/>
        </w:rPr>
        <w:t>speak</w:t>
      </w:r>
      <w:r w:rsidR="00B352F2">
        <w:rPr>
          <w:lang w:eastAsia="en-AU"/>
        </w:rPr>
        <w:t xml:space="preserve"> </w:t>
      </w:r>
      <w:r w:rsidR="00AF46AF" w:rsidRPr="00AF46AF">
        <w:rPr>
          <w:lang w:eastAsia="en-AU"/>
        </w:rPr>
        <w:t>not</w:t>
      </w:r>
      <w:r w:rsidR="00B352F2">
        <w:rPr>
          <w:lang w:eastAsia="en-AU"/>
        </w:rPr>
        <w:t xml:space="preserve"> </w:t>
      </w:r>
      <w:r w:rsidR="00AF46AF" w:rsidRPr="00AF46AF">
        <w:rPr>
          <w:lang w:eastAsia="en-AU"/>
        </w:rPr>
        <w:t>a</w:t>
      </w:r>
      <w:r w:rsidR="00B352F2">
        <w:rPr>
          <w:lang w:eastAsia="en-AU"/>
        </w:rPr>
        <w:t xml:space="preserve"> </w:t>
      </w:r>
      <w:r w:rsidR="00AF46AF" w:rsidRPr="00AF46AF">
        <w:rPr>
          <w:lang w:eastAsia="en-AU"/>
        </w:rPr>
        <w:t>single</w:t>
      </w:r>
      <w:r w:rsidR="00B352F2">
        <w:rPr>
          <w:lang w:eastAsia="en-AU"/>
        </w:rPr>
        <w:t xml:space="preserve"> </w:t>
      </w:r>
      <w:r w:rsidR="00AF46AF" w:rsidRPr="00AF46AF">
        <w:rPr>
          <w:lang w:eastAsia="en-AU"/>
        </w:rPr>
        <w:t>word</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evil</w:t>
      </w:r>
      <w:r w:rsidR="00B352F2">
        <w:rPr>
          <w:lang w:eastAsia="en-AU"/>
        </w:rPr>
        <w:t xml:space="preserve"> </w:t>
      </w:r>
      <w:proofErr w:type="gramStart"/>
      <w:r w:rsidR="00AF46AF" w:rsidRPr="00AF46AF">
        <w:rPr>
          <w:lang w:eastAsia="en-AU"/>
        </w:rPr>
        <w:t>against</w:t>
      </w:r>
      <w:r w:rsidR="00B352F2">
        <w:rPr>
          <w:lang w:eastAsia="en-AU"/>
        </w:rPr>
        <w:t xml:space="preserve"> </w:t>
      </w:r>
      <w:r w:rsidR="00AF46AF" w:rsidRPr="00AF46AF">
        <w:rPr>
          <w:lang w:eastAsia="en-AU"/>
        </w:rPr>
        <w:t>any</w:t>
      </w:r>
      <w:r w:rsidR="00B352F2">
        <w:rPr>
          <w:lang w:eastAsia="en-AU"/>
        </w:rPr>
        <w:t xml:space="preserve"> </w:t>
      </w:r>
      <w:r w:rsidR="00AF46AF" w:rsidRPr="00AF46AF">
        <w:rPr>
          <w:lang w:eastAsia="en-AU"/>
        </w:rPr>
        <w:t>one</w:t>
      </w:r>
      <w:r w:rsidR="00B352F2">
        <w:rPr>
          <w:lang w:eastAsia="en-AU"/>
        </w:rPr>
        <w:t xml:space="preserve"> </w:t>
      </w:r>
      <w:r w:rsidR="00AF46AF" w:rsidRPr="00AF46AF">
        <w:rPr>
          <w:lang w:eastAsia="en-AU"/>
        </w:rPr>
        <w:t>nor</w:t>
      </w:r>
      <w:proofErr w:type="gramEnd"/>
      <w:r w:rsidR="00B352F2">
        <w:rPr>
          <w:lang w:eastAsia="en-AU"/>
        </w:rPr>
        <w:t xml:space="preserve"> </w:t>
      </w:r>
      <w:r w:rsidR="00AF46AF" w:rsidRPr="00AF46AF">
        <w:rPr>
          <w:lang w:eastAsia="en-AU"/>
        </w:rPr>
        <w:t>against</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Government.</w:t>
      </w:r>
    </w:p>
    <w:p w:rsidR="00BA5F3F" w:rsidRDefault="00991B2B" w:rsidP="00BA5F3F">
      <w:pPr>
        <w:pStyle w:val="Text"/>
      </w:pPr>
      <w:r w:rsidRPr="00BA5F3F">
        <w:t>“</w:t>
      </w:r>
      <w:r w:rsidR="00AF46AF" w:rsidRPr="00BA5F3F">
        <w:t>In</w:t>
      </w:r>
      <w:r w:rsidR="00B352F2" w:rsidRPr="00BA5F3F">
        <w:t xml:space="preserve"> </w:t>
      </w:r>
      <w:r w:rsidR="00AF46AF" w:rsidRPr="00BA5F3F">
        <w:t>reality,</w:t>
      </w:r>
      <w:r w:rsidR="00B352F2" w:rsidRPr="00BA5F3F">
        <w:t xml:space="preserve"> </w:t>
      </w:r>
      <w:r w:rsidR="00AF46AF" w:rsidRPr="00BA5F3F">
        <w:t>Shah</w:t>
      </w:r>
      <w:r w:rsidR="00B352F2" w:rsidRPr="00BA5F3F">
        <w:t xml:space="preserve"> </w:t>
      </w:r>
      <w:proofErr w:type="spellStart"/>
      <w:r w:rsidR="00AF46AF" w:rsidRPr="00BA5F3F">
        <w:t>M</w:t>
      </w:r>
      <w:r w:rsidR="00BA5F3F" w:rsidRPr="00BA5F3F">
        <w:t>u</w:t>
      </w:r>
      <w:r w:rsidR="00AF46AF" w:rsidRPr="00BA5F3F">
        <w:t>zaffar</w:t>
      </w:r>
      <w:proofErr w:type="spellEnd"/>
      <w:r w:rsidR="00B352F2" w:rsidRPr="00BA5F3F">
        <w:t xml:space="preserve"> </w:t>
      </w:r>
      <w:r w:rsidR="00AF46AF" w:rsidRPr="00BA5F3F">
        <w:t>is</w:t>
      </w:r>
      <w:r w:rsidR="00B352F2" w:rsidRPr="00BA5F3F">
        <w:t xml:space="preserve"> </w:t>
      </w:r>
      <w:r w:rsidR="00AF46AF" w:rsidRPr="00BA5F3F">
        <w:t>very</w:t>
      </w:r>
      <w:r w:rsidR="00B352F2" w:rsidRPr="00BA5F3F">
        <w:t xml:space="preserve"> </w:t>
      </w:r>
      <w:r w:rsidR="00AF46AF" w:rsidRPr="00BA5F3F">
        <w:t>gentle</w:t>
      </w:r>
      <w:r w:rsidR="00B352F2" w:rsidRPr="00BA5F3F">
        <w:t xml:space="preserve"> </w:t>
      </w:r>
      <w:r w:rsidR="00AF46AF" w:rsidRPr="00BA5F3F">
        <w:t>in</w:t>
      </w:r>
      <w:r w:rsidR="00B352F2" w:rsidRPr="00BA5F3F">
        <w:t xml:space="preserve"> </w:t>
      </w:r>
      <w:r w:rsidR="00AF46AF" w:rsidRPr="00BA5F3F">
        <w:t>his</w:t>
      </w:r>
      <w:r w:rsidR="00B352F2" w:rsidRPr="00BA5F3F">
        <w:t xml:space="preserve"> </w:t>
      </w:r>
      <w:r w:rsidR="00AF46AF" w:rsidRPr="00BA5F3F">
        <w:t>action</w:t>
      </w:r>
      <w:r w:rsidR="00B352F2" w:rsidRPr="00BA5F3F">
        <w:t xml:space="preserve"> </w:t>
      </w:r>
      <w:r w:rsidR="00AF46AF" w:rsidRPr="00BA5F3F">
        <w:t>and</w:t>
      </w:r>
      <w:r w:rsidR="00B352F2" w:rsidRPr="00BA5F3F">
        <w:t xml:space="preserve"> </w:t>
      </w:r>
      <w:r w:rsidR="00AF46AF" w:rsidRPr="00BA5F3F">
        <w:t>it</w:t>
      </w:r>
      <w:r w:rsidR="00B352F2" w:rsidRPr="00BA5F3F">
        <w:t xml:space="preserve"> </w:t>
      </w:r>
      <w:r w:rsidR="00AF46AF" w:rsidRPr="00BA5F3F">
        <w:t>is</w:t>
      </w:r>
      <w:r w:rsidR="00B352F2" w:rsidRPr="00BA5F3F">
        <w:t xml:space="preserve"> </w:t>
      </w:r>
      <w:r w:rsidR="00AF46AF" w:rsidRPr="00BA5F3F">
        <w:t>not</w:t>
      </w:r>
      <w:r w:rsidR="00B352F2" w:rsidRPr="00BA5F3F">
        <w:t xml:space="preserve"> </w:t>
      </w:r>
      <w:r w:rsidR="00AF46AF" w:rsidRPr="00BA5F3F">
        <w:t>indeed</w:t>
      </w:r>
      <w:r w:rsidR="00B352F2" w:rsidRPr="00BA5F3F">
        <w:t xml:space="preserve"> </w:t>
      </w:r>
      <w:r w:rsidR="00AF46AF" w:rsidRPr="00BA5F3F">
        <w:t>possible</w:t>
      </w:r>
      <w:r w:rsidR="00B352F2" w:rsidRPr="00BA5F3F">
        <w:t xml:space="preserve"> </w:t>
      </w:r>
      <w:r w:rsidR="00AF46AF" w:rsidRPr="00BA5F3F">
        <w:t>for</w:t>
      </w:r>
      <w:r w:rsidR="00B352F2" w:rsidRPr="00BA5F3F">
        <w:t xml:space="preserve"> </w:t>
      </w:r>
      <w:r w:rsidR="00AF46AF" w:rsidRPr="00BA5F3F">
        <w:t>him</w:t>
      </w:r>
      <w:r w:rsidR="00B352F2" w:rsidRPr="00BA5F3F">
        <w:t xml:space="preserve"> </w:t>
      </w:r>
      <w:r w:rsidR="00AF46AF" w:rsidRPr="00BA5F3F">
        <w:t>to</w:t>
      </w:r>
      <w:r w:rsidR="00B352F2" w:rsidRPr="00BA5F3F">
        <w:t xml:space="preserve"> </w:t>
      </w:r>
      <w:r w:rsidR="00AF46AF" w:rsidRPr="00BA5F3F">
        <w:t>show</w:t>
      </w:r>
      <w:r w:rsidR="00B352F2" w:rsidRPr="00BA5F3F">
        <w:t xml:space="preserve"> </w:t>
      </w:r>
      <w:r w:rsidR="00AF46AF" w:rsidRPr="00BA5F3F">
        <w:t>you</w:t>
      </w:r>
      <w:r w:rsidR="00B352F2" w:rsidRPr="00BA5F3F">
        <w:t xml:space="preserve"> </w:t>
      </w:r>
      <w:r w:rsidR="00AF46AF" w:rsidRPr="00BA5F3F">
        <w:t>more</w:t>
      </w:r>
      <w:r w:rsidR="00B352F2" w:rsidRPr="00BA5F3F">
        <w:t xml:space="preserve"> </w:t>
      </w:r>
      <w:r w:rsidR="00AF46AF" w:rsidRPr="00BA5F3F">
        <w:t>consideration</w:t>
      </w:r>
      <w:r w:rsidR="00B352F2" w:rsidRPr="00BA5F3F">
        <w:t xml:space="preserve"> </w:t>
      </w:r>
      <w:r w:rsidR="00AF46AF" w:rsidRPr="00BA5F3F">
        <w:t>than</w:t>
      </w:r>
      <w:r w:rsidR="00B352F2" w:rsidRPr="00BA5F3F">
        <w:t xml:space="preserve"> </w:t>
      </w:r>
      <w:r w:rsidR="00AF46AF" w:rsidRPr="00BA5F3F">
        <w:t>he</w:t>
      </w:r>
      <w:r w:rsidR="00B352F2" w:rsidRPr="00BA5F3F">
        <w:t xml:space="preserve"> </w:t>
      </w:r>
      <w:r w:rsidR="00AF46AF" w:rsidRPr="00BA5F3F">
        <w:t>does</w:t>
      </w:r>
      <w:r w:rsidRPr="00BA5F3F">
        <w:t>.</w:t>
      </w:r>
      <w:r w:rsidR="00B352F2" w:rsidRPr="00BA5F3F">
        <w:t xml:space="preserve">  </w:t>
      </w:r>
      <w:r w:rsidR="00AF46AF" w:rsidRPr="00BA5F3F">
        <w:t>Besides,</w:t>
      </w:r>
      <w:r w:rsidR="00B352F2" w:rsidRPr="00BA5F3F">
        <w:t xml:space="preserve"> </w:t>
      </w:r>
      <w:r w:rsidR="00AF46AF" w:rsidRPr="00BA5F3F">
        <w:t>God</w:t>
      </w:r>
      <w:r w:rsidR="00B352F2" w:rsidRPr="00BA5F3F">
        <w:t xml:space="preserve"> </w:t>
      </w:r>
      <w:r w:rsidR="00AF46AF" w:rsidRPr="00BA5F3F">
        <w:t>has</w:t>
      </w:r>
      <w:r w:rsidR="00B352F2" w:rsidRPr="00BA5F3F">
        <w:t xml:space="preserve"> </w:t>
      </w:r>
      <w:r w:rsidR="00AF46AF" w:rsidRPr="00BA5F3F">
        <w:t>now</w:t>
      </w:r>
      <w:r w:rsidR="00B352F2" w:rsidRPr="00BA5F3F">
        <w:t xml:space="preserve"> </w:t>
      </w:r>
      <w:r w:rsidR="00AF46AF" w:rsidRPr="00BA5F3F">
        <w:t>brought</w:t>
      </w:r>
      <w:r w:rsidR="00B352F2" w:rsidRPr="00BA5F3F">
        <w:t xml:space="preserve"> </w:t>
      </w:r>
      <w:r w:rsidR="00AF46AF" w:rsidRPr="00BA5F3F">
        <w:t>it</w:t>
      </w:r>
      <w:r w:rsidR="00B352F2" w:rsidRPr="00BA5F3F">
        <w:t xml:space="preserve"> </w:t>
      </w:r>
      <w:r w:rsidR="00AF46AF" w:rsidRPr="00BA5F3F">
        <w:t>about</w:t>
      </w:r>
      <w:r w:rsidR="00B352F2" w:rsidRPr="00BA5F3F">
        <w:t xml:space="preserve"> </w:t>
      </w:r>
      <w:r w:rsidR="00AF46AF" w:rsidRPr="00BA5F3F">
        <w:t>that</w:t>
      </w:r>
      <w:r w:rsidR="00B352F2" w:rsidRPr="00BA5F3F">
        <w:t xml:space="preserve"> </w:t>
      </w:r>
      <w:r w:rsidR="00AF46AF" w:rsidRPr="00BA5F3F">
        <w:t>the</w:t>
      </w:r>
      <w:r w:rsidR="00B352F2" w:rsidRPr="00BA5F3F">
        <w:t xml:space="preserve"> </w:t>
      </w:r>
      <w:r w:rsidR="00AF46AF" w:rsidRPr="00BA5F3F">
        <w:t>administration</w:t>
      </w:r>
      <w:r w:rsidR="00B352F2" w:rsidRPr="00BA5F3F">
        <w:t xml:space="preserve"> </w:t>
      </w:r>
      <w:r w:rsidR="00AF46AF" w:rsidRPr="00BA5F3F">
        <w:t>of</w:t>
      </w:r>
      <w:r w:rsidR="00B352F2" w:rsidRPr="00BA5F3F">
        <w:t xml:space="preserve"> </w:t>
      </w:r>
      <w:r w:rsidR="00AF46AF" w:rsidRPr="00BA5F3F">
        <w:t>affairs</w:t>
      </w:r>
      <w:r w:rsidR="00B352F2" w:rsidRPr="00BA5F3F">
        <w:t xml:space="preserve"> </w:t>
      </w:r>
      <w:r w:rsidR="00AF46AF" w:rsidRPr="00BA5F3F">
        <w:t>be</w:t>
      </w:r>
      <w:r w:rsidR="00B352F2" w:rsidRPr="00BA5F3F">
        <w:t xml:space="preserve"> </w:t>
      </w:r>
      <w:r w:rsidR="00AF46AF" w:rsidRPr="00BA5F3F">
        <w:t>in</w:t>
      </w:r>
      <w:r w:rsidR="00B352F2" w:rsidRPr="00BA5F3F">
        <w:t xml:space="preserve"> </w:t>
      </w:r>
      <w:r w:rsidR="00AF46AF" w:rsidRPr="00BA5F3F">
        <w:t>the</w:t>
      </w:r>
      <w:r w:rsidR="00B352F2" w:rsidRPr="00BA5F3F">
        <w:t xml:space="preserve"> </w:t>
      </w:r>
      <w:r w:rsidR="00AF46AF" w:rsidRPr="00BA5F3F">
        <w:t>hands</w:t>
      </w:r>
      <w:r w:rsidR="00B352F2" w:rsidRPr="00BA5F3F">
        <w:t xml:space="preserve"> </w:t>
      </w:r>
      <w:r w:rsidR="00AF46AF" w:rsidRPr="00BA5F3F">
        <w:t>of</w:t>
      </w:r>
      <w:r w:rsidR="00B352F2" w:rsidRPr="00BA5F3F">
        <w:t xml:space="preserve"> </w:t>
      </w:r>
      <w:r w:rsidR="00AF46AF" w:rsidRPr="00BA5F3F">
        <w:t>both</w:t>
      </w:r>
      <w:r w:rsidR="00B352F2" w:rsidRPr="00BA5F3F">
        <w:t xml:space="preserve"> </w:t>
      </w:r>
      <w:r w:rsidR="00AF46AF" w:rsidRPr="00BA5F3F">
        <w:t>the</w:t>
      </w:r>
      <w:r w:rsidR="00B352F2" w:rsidRPr="00BA5F3F">
        <w:t xml:space="preserve"> </w:t>
      </w:r>
      <w:r w:rsidR="00AF46AF" w:rsidRPr="00BA5F3F">
        <w:t>Government</w:t>
      </w:r>
      <w:r w:rsidR="00B352F2" w:rsidRPr="00BA5F3F">
        <w:t xml:space="preserve"> </w:t>
      </w:r>
      <w:r w:rsidR="00AF46AF" w:rsidRPr="00BA5F3F">
        <w:t>and</w:t>
      </w:r>
      <w:r w:rsidR="00B352F2" w:rsidRPr="00BA5F3F">
        <w:t xml:space="preserve"> </w:t>
      </w:r>
      <w:r w:rsidR="00AF46AF" w:rsidRPr="00BA5F3F">
        <w:t>the</w:t>
      </w:r>
      <w:r w:rsidR="00B352F2" w:rsidRPr="00BA5F3F">
        <w:t xml:space="preserve"> </w:t>
      </w:r>
      <w:r w:rsidR="00AF46AF" w:rsidRPr="00BA5F3F">
        <w:t>people</w:t>
      </w:r>
      <w:r w:rsidRPr="00BA5F3F">
        <w:t>.</w:t>
      </w:r>
      <w:r w:rsidR="00D26387" w:rsidRPr="00FB112F">
        <w:rPr>
          <w:rStyle w:val="FootnoteReference"/>
        </w:rPr>
        <w:footnoteReference w:id="39"/>
      </w:r>
      <w:r w:rsidR="00B352F2" w:rsidRPr="00BA5F3F">
        <w:t xml:space="preserve">  </w:t>
      </w:r>
      <w:r w:rsidR="00AF46AF" w:rsidRPr="00BA5F3F">
        <w:t>To</w:t>
      </w:r>
      <w:r w:rsidR="00B352F2" w:rsidRPr="00BA5F3F">
        <w:t xml:space="preserve"> </w:t>
      </w:r>
      <w:r w:rsidR="00AF46AF" w:rsidRPr="00BA5F3F">
        <w:t>be</w:t>
      </w:r>
      <w:r w:rsidR="00B352F2" w:rsidRPr="00BA5F3F">
        <w:t xml:space="preserve"> </w:t>
      </w:r>
      <w:r w:rsidR="00AF46AF" w:rsidRPr="00BA5F3F">
        <w:t>brief</w:t>
      </w:r>
      <w:r w:rsidRPr="00BA5F3F">
        <w:t>:</w:t>
      </w:r>
      <w:r w:rsidR="00B352F2" w:rsidRPr="00BA5F3F">
        <w:t xml:space="preserve">  </w:t>
      </w:r>
      <w:r w:rsidR="00AF46AF" w:rsidRPr="00BA5F3F">
        <w:t>God</w:t>
      </w:r>
      <w:r w:rsidR="00B352F2" w:rsidRPr="00BA5F3F">
        <w:t xml:space="preserve"> </w:t>
      </w:r>
      <w:r w:rsidR="00AF46AF" w:rsidRPr="00BA5F3F">
        <w:t>willing,</w:t>
      </w:r>
      <w:r w:rsidR="00B352F2" w:rsidRPr="00BA5F3F">
        <w:t xml:space="preserve"> </w:t>
      </w:r>
      <w:r w:rsidR="00AF46AF" w:rsidRPr="00BA5F3F">
        <w:t>ye</w:t>
      </w:r>
      <w:r w:rsidR="00B352F2" w:rsidRPr="00BA5F3F">
        <w:t xml:space="preserve"> </w:t>
      </w:r>
      <w:r w:rsidR="00AF46AF" w:rsidRPr="00BA5F3F">
        <w:t>will</w:t>
      </w:r>
      <w:r w:rsidR="00B352F2" w:rsidRPr="00BA5F3F">
        <w:t xml:space="preserve"> </w:t>
      </w:r>
      <w:r w:rsidR="00AF46AF" w:rsidRPr="00BA5F3F">
        <w:t>be</w:t>
      </w:r>
      <w:r w:rsidR="00B352F2" w:rsidRPr="00BA5F3F">
        <w:t xml:space="preserve"> </w:t>
      </w:r>
      <w:r w:rsidR="00AF46AF" w:rsidRPr="00BA5F3F">
        <w:t>assisted</w:t>
      </w:r>
    </w:p>
    <w:p w:rsidR="00BA5F3F" w:rsidRDefault="00BA5F3F">
      <w:pPr>
        <w:widowControl/>
        <w:kinsoku/>
        <w:overflowPunct/>
        <w:textAlignment w:val="auto"/>
      </w:pPr>
      <w:r>
        <w:br w:type="page"/>
      </w:r>
    </w:p>
    <w:p w:rsidR="00AF46AF" w:rsidRPr="00BA5F3F" w:rsidRDefault="004B2AB8" w:rsidP="00BA5F3F">
      <w:pPr>
        <w:pStyle w:val="Textcts"/>
      </w:pPr>
      <w:r>
        <w:lastRenderedPageBreak/>
        <w:t xml:space="preserve">&lt;p </w:t>
      </w:r>
      <w:r w:rsidR="00AF46AF" w:rsidRPr="00FB112F">
        <w:t>63&gt;</w:t>
      </w:r>
      <w:r w:rsidR="00B352F2" w:rsidRPr="00BA5F3F">
        <w:t xml:space="preserve"> </w:t>
      </w:r>
      <w:r w:rsidR="00AF46AF" w:rsidRPr="00BA5F3F">
        <w:t>by</w:t>
      </w:r>
      <w:r w:rsidR="00B352F2" w:rsidRPr="00BA5F3F">
        <w:t xml:space="preserve"> </w:t>
      </w:r>
      <w:r w:rsidR="00AF46AF" w:rsidRPr="00BA5F3F">
        <w:t>the</w:t>
      </w:r>
      <w:r w:rsidR="00B352F2" w:rsidRPr="00BA5F3F">
        <w:t xml:space="preserve"> </w:t>
      </w:r>
      <w:r w:rsidR="00AF46AF" w:rsidRPr="00BA5F3F">
        <w:t>Confirmations</w:t>
      </w:r>
      <w:r w:rsidR="00B352F2" w:rsidRPr="00BA5F3F">
        <w:t xml:space="preserve"> </w:t>
      </w:r>
      <w:r w:rsidR="00AF46AF" w:rsidRPr="00BA5F3F">
        <w:t>of</w:t>
      </w:r>
      <w:r w:rsidR="00B352F2" w:rsidRPr="00BA5F3F">
        <w:t xml:space="preserve"> </w:t>
      </w:r>
      <w:r w:rsidR="00AF46AF" w:rsidRPr="00BA5F3F">
        <w:t>the</w:t>
      </w:r>
      <w:r w:rsidR="00B352F2" w:rsidRPr="00BA5F3F">
        <w:t xml:space="preserve"> </w:t>
      </w:r>
      <w:r w:rsidR="00AF46AF" w:rsidRPr="00BA5F3F">
        <w:t>Blessed</w:t>
      </w:r>
      <w:r w:rsidR="00B352F2" w:rsidRPr="00BA5F3F">
        <w:t xml:space="preserve"> </w:t>
      </w:r>
      <w:r w:rsidR="00AF46AF" w:rsidRPr="00BA5F3F">
        <w:t>Perfection</w:t>
      </w:r>
      <w:r w:rsidR="00B352F2" w:rsidRPr="00BA5F3F">
        <w:t xml:space="preserve"> </w:t>
      </w:r>
      <w:r w:rsidR="00AF46AF" w:rsidRPr="00BA5F3F">
        <w:t>and</w:t>
      </w:r>
      <w:r w:rsidR="00B352F2" w:rsidRPr="00BA5F3F">
        <w:t xml:space="preserve"> </w:t>
      </w:r>
      <w:r w:rsidR="00AF46AF" w:rsidRPr="00BA5F3F">
        <w:t>will</w:t>
      </w:r>
      <w:r w:rsidR="00B352F2" w:rsidRPr="00BA5F3F">
        <w:t xml:space="preserve"> </w:t>
      </w:r>
      <w:r w:rsidR="00AF46AF" w:rsidRPr="00BA5F3F">
        <w:t>be</w:t>
      </w:r>
      <w:r w:rsidR="00B352F2" w:rsidRPr="00BA5F3F">
        <w:t xml:space="preserve"> </w:t>
      </w:r>
      <w:proofErr w:type="spellStart"/>
      <w:r w:rsidR="00AF46AF" w:rsidRPr="00BA5F3F">
        <w:t>favored</w:t>
      </w:r>
      <w:proofErr w:type="spellEnd"/>
      <w:r w:rsidR="00B352F2" w:rsidRPr="00BA5F3F">
        <w:t xml:space="preserve"> </w:t>
      </w:r>
      <w:r w:rsidR="00AF46AF" w:rsidRPr="00BA5F3F">
        <w:t>by</w:t>
      </w:r>
      <w:r w:rsidR="00B352F2" w:rsidRPr="00BA5F3F">
        <w:t xml:space="preserve"> </w:t>
      </w:r>
      <w:r w:rsidR="00AF46AF" w:rsidRPr="00BA5F3F">
        <w:t>His</w:t>
      </w:r>
      <w:r w:rsidR="00B352F2" w:rsidRPr="00BA5F3F">
        <w:t xml:space="preserve"> </w:t>
      </w:r>
      <w:r w:rsidR="00AF46AF" w:rsidRPr="00BA5F3F">
        <w:t>Protection</w:t>
      </w:r>
      <w:r w:rsidR="00B352F2" w:rsidRPr="00BA5F3F">
        <w:t xml:space="preserve"> </w:t>
      </w:r>
      <w:r w:rsidR="00AF46AF" w:rsidRPr="00BA5F3F">
        <w:t>and</w:t>
      </w:r>
      <w:r w:rsidR="00B352F2" w:rsidRPr="00BA5F3F">
        <w:t xml:space="preserve"> </w:t>
      </w:r>
      <w:r w:rsidR="00AF46AF" w:rsidRPr="00BA5F3F">
        <w:t>will</w:t>
      </w:r>
      <w:r w:rsidR="00B352F2" w:rsidRPr="00BA5F3F">
        <w:t xml:space="preserve"> </w:t>
      </w:r>
      <w:r w:rsidR="00AF46AF" w:rsidRPr="00BA5F3F">
        <w:t>attain</w:t>
      </w:r>
      <w:r w:rsidR="00B352F2" w:rsidRPr="00BA5F3F">
        <w:t xml:space="preserve"> </w:t>
      </w:r>
      <w:r w:rsidR="00AF46AF" w:rsidRPr="00BA5F3F">
        <w:t>to</w:t>
      </w:r>
      <w:r w:rsidR="00B352F2" w:rsidRPr="00BA5F3F">
        <w:t xml:space="preserve"> </w:t>
      </w:r>
      <w:r w:rsidR="00AF46AF" w:rsidRPr="00BA5F3F">
        <w:t>His</w:t>
      </w:r>
      <w:r w:rsidR="00B352F2" w:rsidRPr="00BA5F3F">
        <w:t xml:space="preserve"> </w:t>
      </w:r>
      <w:r w:rsidR="00AF46AF" w:rsidRPr="00BA5F3F">
        <w:t>Good</w:t>
      </w:r>
      <w:r w:rsidR="00B352F2" w:rsidRPr="00BA5F3F">
        <w:t xml:space="preserve"> </w:t>
      </w:r>
      <w:r w:rsidR="00AF46AF" w:rsidRPr="00BA5F3F">
        <w:t>Pleasure.</w:t>
      </w:r>
      <w:r w:rsidR="00991B2B" w:rsidRPr="00BA5F3F">
        <w:t>”</w:t>
      </w:r>
      <w:r w:rsidR="00B352F2" w:rsidRPr="00BA5F3F">
        <w:t xml:space="preserve"> </w:t>
      </w:r>
      <w:r w:rsidR="00AF46AF" w:rsidRPr="00BA5F3F">
        <w:t>etc</w:t>
      </w:r>
      <w:r w:rsidR="00991B2B" w:rsidRPr="00BA5F3F">
        <w:t>.</w:t>
      </w:r>
      <w:r w:rsidR="00B352F2" w:rsidRPr="00BA5F3F">
        <w:t xml:space="preserve"> </w:t>
      </w:r>
      <w:r w:rsidR="00BA5F3F">
        <w:t>…</w:t>
      </w:r>
      <w:r w:rsidR="00AF46AF" w:rsidRPr="00BA5F3F">
        <w:t>.</w:t>
      </w:r>
    </w:p>
    <w:p w:rsidR="00AF46AF" w:rsidRPr="00FB112F" w:rsidRDefault="00AF46AF" w:rsidP="00FB112F">
      <w:pPr>
        <w:pStyle w:val="Myhead"/>
      </w:pPr>
      <w:bookmarkStart w:id="66" w:name="h65"/>
      <w:r w:rsidRPr="00FB112F">
        <w:t>On</w:t>
      </w:r>
      <w:r w:rsidR="00B352F2" w:rsidRPr="00FB112F">
        <w:t xml:space="preserve"> </w:t>
      </w:r>
      <w:r w:rsidRPr="00FB112F">
        <w:t>discerning</w:t>
      </w:r>
      <w:r w:rsidR="00B352F2" w:rsidRPr="00FB112F">
        <w:t xml:space="preserve"> </w:t>
      </w:r>
      <w:r w:rsidRPr="00FB112F">
        <w:t>the</w:t>
      </w:r>
      <w:r w:rsidR="00B352F2" w:rsidRPr="00FB112F">
        <w:t xml:space="preserve"> </w:t>
      </w:r>
      <w:r w:rsidRPr="00FB112F">
        <w:t>future</w:t>
      </w:r>
      <w:r w:rsidR="00B352F2" w:rsidRPr="00FB112F">
        <w:t xml:space="preserve"> </w:t>
      </w:r>
      <w:r w:rsidRPr="00FB112F">
        <w:t>vocation</w:t>
      </w:r>
      <w:r w:rsidR="00B352F2" w:rsidRPr="00FB112F">
        <w:t xml:space="preserve"> </w:t>
      </w:r>
      <w:r w:rsidRPr="00FB112F">
        <w:t>of</w:t>
      </w:r>
      <w:r w:rsidR="00B352F2" w:rsidRPr="00FB112F">
        <w:t xml:space="preserve"> </w:t>
      </w:r>
      <w:r w:rsidRPr="00FB112F">
        <w:t>children</w:t>
      </w:r>
      <w:bookmarkEnd w:id="66"/>
    </w:p>
    <w:p w:rsidR="00AF46AF" w:rsidRPr="00AF46AF" w:rsidRDefault="00AF46AF" w:rsidP="00FB112F">
      <w:pPr>
        <w:pStyle w:val="Text"/>
        <w:rPr>
          <w:lang w:eastAsia="en-AU"/>
        </w:rPr>
      </w:pPr>
      <w:r w:rsidRPr="00AF46AF">
        <w:rPr>
          <w:lang w:eastAsia="en-AU"/>
        </w:rPr>
        <w:t>Florence</w:t>
      </w:r>
      <w:r w:rsidR="00B352F2">
        <w:rPr>
          <w:lang w:eastAsia="en-AU"/>
        </w:rPr>
        <w:t xml:space="preserve"> </w:t>
      </w:r>
      <w:proofErr w:type="spellStart"/>
      <w:r w:rsidRPr="00AF46AF">
        <w:rPr>
          <w:lang w:eastAsia="en-AU"/>
        </w:rPr>
        <w:t>Khanum</w:t>
      </w:r>
      <w:proofErr w:type="spellEnd"/>
      <w:r w:rsidR="00B352F2">
        <w:rPr>
          <w:lang w:eastAsia="en-AU"/>
        </w:rPr>
        <w:t xml:space="preserve"> </w:t>
      </w:r>
      <w:r w:rsidRPr="00AF46AF">
        <w:rPr>
          <w:lang w:eastAsia="en-AU"/>
        </w:rPr>
        <w:t>asked</w:t>
      </w:r>
      <w:r w:rsidR="00B352F2">
        <w:rPr>
          <w:lang w:eastAsia="en-AU"/>
        </w:rPr>
        <w:t xml:space="preserve"> </w:t>
      </w:r>
      <w:r w:rsidR="009F128E">
        <w:rPr>
          <w:lang w:eastAsia="en-AU"/>
        </w:rPr>
        <w:t>‘Abdu’l-Baha</w:t>
      </w:r>
      <w:r w:rsidR="00B352F2">
        <w:rPr>
          <w:lang w:eastAsia="en-AU"/>
        </w:rPr>
        <w:t xml:space="preserve"> </w:t>
      </w:r>
      <w:r w:rsidRPr="00AF46AF">
        <w:rPr>
          <w:lang w:eastAsia="en-AU"/>
        </w:rPr>
        <w:t>concerning</w:t>
      </w:r>
      <w:r w:rsidR="00B352F2">
        <w:rPr>
          <w:lang w:eastAsia="en-AU"/>
        </w:rPr>
        <w:t xml:space="preserve"> </w:t>
      </w:r>
      <w:r w:rsidRPr="00AF46AF">
        <w:rPr>
          <w:lang w:eastAsia="en-AU"/>
        </w:rPr>
        <w:t>the</w:t>
      </w:r>
      <w:r w:rsidR="00B352F2">
        <w:rPr>
          <w:lang w:eastAsia="en-AU"/>
        </w:rPr>
        <w:t xml:space="preserve"> </w:t>
      </w:r>
      <w:r w:rsidRPr="00AF46AF">
        <w:rPr>
          <w:lang w:eastAsia="en-AU"/>
        </w:rPr>
        <w:t>training</w:t>
      </w:r>
      <w:r w:rsidR="00B352F2">
        <w:rPr>
          <w:lang w:eastAsia="en-AU"/>
        </w:rPr>
        <w:t xml:space="preserve"> </w:t>
      </w:r>
      <w:r w:rsidRPr="00AF46AF">
        <w:rPr>
          <w:lang w:eastAsia="en-AU"/>
        </w:rPr>
        <w:t>of</w:t>
      </w:r>
      <w:r w:rsidR="00B352F2">
        <w:rPr>
          <w:lang w:eastAsia="en-AU"/>
        </w:rPr>
        <w:t xml:space="preserve"> </w:t>
      </w:r>
      <w:r w:rsidRPr="00AF46AF">
        <w:rPr>
          <w:lang w:eastAsia="en-AU"/>
        </w:rPr>
        <w:t>children</w:t>
      </w:r>
      <w:r w:rsidR="00991B2B">
        <w:rPr>
          <w:lang w:eastAsia="en-AU"/>
        </w:rPr>
        <w:t>.</w:t>
      </w:r>
      <w:r w:rsidR="00B352F2">
        <w:rPr>
          <w:lang w:eastAsia="en-AU"/>
        </w:rPr>
        <w:t xml:space="preserve">  </w:t>
      </w:r>
      <w:r w:rsidRPr="00AF46AF">
        <w:rPr>
          <w:lang w:eastAsia="en-AU"/>
        </w:rPr>
        <w:t>She</w:t>
      </w:r>
      <w:r w:rsidR="00B352F2">
        <w:rPr>
          <w:lang w:eastAsia="en-AU"/>
        </w:rPr>
        <w:t xml:space="preserve"> </w:t>
      </w:r>
      <w:r w:rsidRPr="00AF46AF">
        <w:rPr>
          <w:lang w:eastAsia="en-AU"/>
        </w:rPr>
        <w:t>asked</w:t>
      </w:r>
      <w:r w:rsidR="00991B2B">
        <w:rPr>
          <w:lang w:eastAsia="en-AU"/>
        </w:rPr>
        <w:t>:</w:t>
      </w:r>
      <w:r w:rsidR="00B352F2">
        <w:rPr>
          <w:lang w:eastAsia="en-AU"/>
        </w:rPr>
        <w:t xml:space="preserve">  </w:t>
      </w:r>
      <w:r w:rsidR="00991B2B">
        <w:rPr>
          <w:lang w:eastAsia="en-AU"/>
        </w:rPr>
        <w:t>“</w:t>
      </w:r>
      <w:r w:rsidRPr="00AF46AF">
        <w:rPr>
          <w:lang w:eastAsia="en-AU"/>
        </w:rPr>
        <w:t>Should</w:t>
      </w:r>
      <w:r w:rsidR="00B352F2">
        <w:rPr>
          <w:lang w:eastAsia="en-AU"/>
        </w:rPr>
        <w:t xml:space="preserve"> </w:t>
      </w:r>
      <w:r w:rsidRPr="00AF46AF">
        <w:rPr>
          <w:lang w:eastAsia="en-AU"/>
        </w:rPr>
        <w:t>parents</w:t>
      </w:r>
      <w:r w:rsidR="00B352F2">
        <w:rPr>
          <w:lang w:eastAsia="en-AU"/>
        </w:rPr>
        <w:t xml:space="preserve"> </w:t>
      </w:r>
      <w:r w:rsidRPr="00AF46AF">
        <w:rPr>
          <w:lang w:eastAsia="en-AU"/>
        </w:rPr>
        <w:t>train</w:t>
      </w:r>
      <w:r w:rsidR="00B352F2">
        <w:rPr>
          <w:lang w:eastAsia="en-AU"/>
        </w:rPr>
        <w:t xml:space="preserve"> </w:t>
      </w:r>
      <w:r w:rsidRPr="00AF46AF">
        <w:rPr>
          <w:lang w:eastAsia="en-AU"/>
        </w:rPr>
        <w:t>their</w:t>
      </w:r>
      <w:r w:rsidR="00B352F2">
        <w:rPr>
          <w:lang w:eastAsia="en-AU"/>
        </w:rPr>
        <w:t xml:space="preserve"> </w:t>
      </w:r>
      <w:r w:rsidRPr="00AF46AF">
        <w:rPr>
          <w:lang w:eastAsia="en-AU"/>
        </w:rPr>
        <w:t>children</w:t>
      </w:r>
      <w:r w:rsidR="00B352F2">
        <w:rPr>
          <w:lang w:eastAsia="en-AU"/>
        </w:rPr>
        <w:t xml:space="preserve"> </w:t>
      </w:r>
      <w:r w:rsidRPr="00AF46AF">
        <w:rPr>
          <w:lang w:eastAsia="en-AU"/>
        </w:rPr>
        <w:t>according</w:t>
      </w:r>
      <w:r w:rsidR="00B352F2">
        <w:rPr>
          <w:lang w:eastAsia="en-AU"/>
        </w:rPr>
        <w:t xml:space="preserve"> </w:t>
      </w:r>
      <w:r w:rsidRPr="00AF46AF">
        <w:rPr>
          <w:lang w:eastAsia="en-AU"/>
        </w:rPr>
        <w:t>to</w:t>
      </w:r>
      <w:r w:rsidR="00B352F2">
        <w:rPr>
          <w:lang w:eastAsia="en-AU"/>
        </w:rPr>
        <w:t xml:space="preserve"> </w:t>
      </w:r>
      <w:r w:rsidRPr="00AF46AF">
        <w:rPr>
          <w:lang w:eastAsia="en-AU"/>
        </w:rPr>
        <w:t>their</w:t>
      </w:r>
      <w:r w:rsidR="00B352F2">
        <w:rPr>
          <w:lang w:eastAsia="en-AU"/>
        </w:rPr>
        <w:t xml:space="preserve"> </w:t>
      </w:r>
      <w:r w:rsidRPr="00AF46AF">
        <w:rPr>
          <w:lang w:eastAsia="en-AU"/>
        </w:rPr>
        <w:t>own</w:t>
      </w:r>
      <w:r w:rsidR="00B352F2">
        <w:rPr>
          <w:lang w:eastAsia="en-AU"/>
        </w:rPr>
        <w:t xml:space="preserve"> </w:t>
      </w:r>
      <w:r w:rsidRPr="00AF46AF">
        <w:rPr>
          <w:lang w:eastAsia="en-AU"/>
        </w:rPr>
        <w:t>wish</w:t>
      </w:r>
      <w:r w:rsidR="00B352F2">
        <w:rPr>
          <w:lang w:eastAsia="en-AU"/>
        </w:rPr>
        <w:t xml:space="preserve"> </w:t>
      </w:r>
      <w:r w:rsidRPr="00AF46AF">
        <w:rPr>
          <w:lang w:eastAsia="en-AU"/>
        </w:rPr>
        <w:t>and</w:t>
      </w:r>
      <w:r w:rsidR="00B352F2">
        <w:rPr>
          <w:lang w:eastAsia="en-AU"/>
        </w:rPr>
        <w:t xml:space="preserve"> </w:t>
      </w:r>
      <w:r w:rsidRPr="00AF46AF">
        <w:rPr>
          <w:lang w:eastAsia="en-AU"/>
        </w:rPr>
        <w:t>judgment,</w:t>
      </w:r>
      <w:r w:rsidR="00B352F2">
        <w:rPr>
          <w:lang w:eastAsia="en-AU"/>
        </w:rPr>
        <w:t xml:space="preserve"> </w:t>
      </w:r>
      <w:r w:rsidRPr="00AF46AF">
        <w:rPr>
          <w:lang w:eastAsia="en-AU"/>
        </w:rPr>
        <w:t>or</w:t>
      </w:r>
      <w:r w:rsidR="00B352F2">
        <w:rPr>
          <w:lang w:eastAsia="en-AU"/>
        </w:rPr>
        <w:t xml:space="preserve"> </w:t>
      </w:r>
      <w:r w:rsidRPr="00AF46AF">
        <w:rPr>
          <w:lang w:eastAsia="en-AU"/>
        </w:rPr>
        <w:t>should</w:t>
      </w:r>
      <w:r w:rsidR="00B352F2">
        <w:rPr>
          <w:lang w:eastAsia="en-AU"/>
        </w:rPr>
        <w:t xml:space="preserve"> </w:t>
      </w:r>
      <w:r w:rsidRPr="00AF46AF">
        <w:rPr>
          <w:lang w:eastAsia="en-AU"/>
        </w:rPr>
        <w:t>the</w:t>
      </w:r>
      <w:r w:rsidR="00B352F2">
        <w:rPr>
          <w:lang w:eastAsia="en-AU"/>
        </w:rPr>
        <w:t xml:space="preserve"> </w:t>
      </w:r>
      <w:r w:rsidRPr="00AF46AF">
        <w:rPr>
          <w:lang w:eastAsia="en-AU"/>
        </w:rPr>
        <w:t>children</w:t>
      </w:r>
      <w:r w:rsidR="00B352F2">
        <w:rPr>
          <w:lang w:eastAsia="en-AU"/>
        </w:rPr>
        <w:t xml:space="preserve"> </w:t>
      </w:r>
      <w:r w:rsidRPr="00AF46AF">
        <w:rPr>
          <w:lang w:eastAsia="en-AU"/>
        </w:rPr>
        <w:t>be</w:t>
      </w:r>
      <w:r w:rsidR="00B352F2">
        <w:rPr>
          <w:lang w:eastAsia="en-AU"/>
        </w:rPr>
        <w:t xml:space="preserve"> </w:t>
      </w:r>
      <w:r w:rsidRPr="00AF46AF">
        <w:rPr>
          <w:lang w:eastAsia="en-AU"/>
        </w:rPr>
        <w:t>trained</w:t>
      </w:r>
      <w:r w:rsidR="00B352F2">
        <w:rPr>
          <w:lang w:eastAsia="en-AU"/>
        </w:rPr>
        <w:t xml:space="preserve"> </w:t>
      </w:r>
      <w:r w:rsidRPr="00AF46AF">
        <w:rPr>
          <w:lang w:eastAsia="en-AU"/>
        </w:rPr>
        <w:t>along</w:t>
      </w:r>
      <w:r w:rsidR="00B352F2">
        <w:rPr>
          <w:lang w:eastAsia="en-AU"/>
        </w:rPr>
        <w:t xml:space="preserve"> </w:t>
      </w:r>
      <w:r w:rsidRPr="00AF46AF">
        <w:rPr>
          <w:lang w:eastAsia="en-AU"/>
        </w:rPr>
        <w:t>lines</w:t>
      </w:r>
      <w:r w:rsidR="00B352F2">
        <w:rPr>
          <w:lang w:eastAsia="en-AU"/>
        </w:rPr>
        <w:t xml:space="preserve"> </w:t>
      </w:r>
      <w:r w:rsidRPr="00AF46AF">
        <w:rPr>
          <w:lang w:eastAsia="en-AU"/>
        </w:rPr>
        <w:t>for</w:t>
      </w:r>
      <w:r w:rsidR="00B352F2">
        <w:rPr>
          <w:lang w:eastAsia="en-AU"/>
        </w:rPr>
        <w:t xml:space="preserve"> </w:t>
      </w:r>
      <w:r w:rsidRPr="00AF46AF">
        <w:rPr>
          <w:lang w:eastAsia="en-AU"/>
        </w:rPr>
        <w:t>which</w:t>
      </w:r>
      <w:r w:rsidR="00B352F2">
        <w:rPr>
          <w:lang w:eastAsia="en-AU"/>
        </w:rPr>
        <w:t xml:space="preserve"> </w:t>
      </w:r>
      <w:r w:rsidRPr="00AF46AF">
        <w:rPr>
          <w:lang w:eastAsia="en-AU"/>
        </w:rPr>
        <w:t>they</w:t>
      </w:r>
      <w:r w:rsidR="00B352F2">
        <w:rPr>
          <w:lang w:eastAsia="en-AU"/>
        </w:rPr>
        <w:t xml:space="preserve"> </w:t>
      </w:r>
      <w:r w:rsidRPr="00AF46AF">
        <w:rPr>
          <w:lang w:eastAsia="en-AU"/>
        </w:rPr>
        <w:t>show</w:t>
      </w:r>
      <w:r w:rsidR="00B352F2">
        <w:rPr>
          <w:lang w:eastAsia="en-AU"/>
        </w:rPr>
        <w:t xml:space="preserve"> </w:t>
      </w:r>
      <w:r w:rsidRPr="00AF46AF">
        <w:rPr>
          <w:lang w:eastAsia="en-AU"/>
        </w:rPr>
        <w:t>a</w:t>
      </w:r>
      <w:r w:rsidR="00B352F2">
        <w:rPr>
          <w:lang w:eastAsia="en-AU"/>
        </w:rPr>
        <w:t xml:space="preserve"> </w:t>
      </w:r>
      <w:r w:rsidRPr="00AF46AF">
        <w:rPr>
          <w:lang w:eastAsia="en-AU"/>
        </w:rPr>
        <w:t>natural</w:t>
      </w:r>
      <w:r w:rsidR="00B352F2">
        <w:rPr>
          <w:lang w:eastAsia="en-AU"/>
        </w:rPr>
        <w:t xml:space="preserve"> </w:t>
      </w:r>
      <w:r w:rsidRPr="00AF46AF">
        <w:rPr>
          <w:lang w:eastAsia="en-AU"/>
        </w:rPr>
        <w:t>ability?</w:t>
      </w:r>
      <w:r w:rsidR="00991B2B">
        <w:rPr>
          <w:lang w:eastAsia="en-AU"/>
        </w:rPr>
        <w:t>”</w:t>
      </w:r>
    </w:p>
    <w:p w:rsidR="00AF46AF" w:rsidRPr="00AF46AF" w:rsidRDefault="009F128E" w:rsidP="00FB112F">
      <w:pPr>
        <w:pStyle w:val="Text"/>
        <w:rPr>
          <w:lang w:eastAsia="en-AU"/>
        </w:rPr>
      </w:pPr>
      <w:r>
        <w:rPr>
          <w:lang w:eastAsia="en-AU"/>
        </w:rPr>
        <w:t>‘Abdu’l-Baha</w:t>
      </w:r>
      <w:r w:rsidR="00B352F2">
        <w:rPr>
          <w:lang w:eastAsia="en-AU"/>
        </w:rPr>
        <w:t xml:space="preserve"> </w:t>
      </w:r>
      <w:r w:rsidR="00AF46AF" w:rsidRPr="00AF46AF">
        <w:rPr>
          <w:lang w:eastAsia="en-AU"/>
        </w:rPr>
        <w:t>answered</w:t>
      </w:r>
      <w:r w:rsidR="00991B2B">
        <w:rPr>
          <w:lang w:eastAsia="en-AU"/>
        </w:rPr>
        <w:t>:</w:t>
      </w:r>
      <w:r w:rsidR="00B352F2">
        <w:rPr>
          <w:lang w:eastAsia="en-AU"/>
        </w:rPr>
        <w:t xml:space="preserve">  </w:t>
      </w:r>
      <w:r w:rsidR="00991B2B">
        <w:rPr>
          <w:lang w:eastAsia="en-AU"/>
        </w:rPr>
        <w:t>“</w:t>
      </w:r>
      <w:r w:rsidR="00AF46AF" w:rsidRPr="00AF46AF">
        <w:rPr>
          <w:lang w:eastAsia="en-AU"/>
        </w:rPr>
        <w:t>Parents</w:t>
      </w:r>
      <w:r w:rsidR="00B352F2">
        <w:rPr>
          <w:lang w:eastAsia="en-AU"/>
        </w:rPr>
        <w:t xml:space="preserve"> </w:t>
      </w:r>
      <w:r w:rsidR="00AF46AF" w:rsidRPr="00AF46AF">
        <w:rPr>
          <w:lang w:eastAsia="en-AU"/>
        </w:rPr>
        <w:t>must</w:t>
      </w:r>
      <w:r w:rsidR="00B352F2">
        <w:rPr>
          <w:lang w:eastAsia="en-AU"/>
        </w:rPr>
        <w:t xml:space="preserve"> </w:t>
      </w:r>
      <w:r w:rsidR="00AF46AF" w:rsidRPr="00AF46AF">
        <w:rPr>
          <w:lang w:eastAsia="en-AU"/>
        </w:rPr>
        <w:t>find</w:t>
      </w:r>
      <w:r w:rsidR="00B352F2">
        <w:rPr>
          <w:lang w:eastAsia="en-AU"/>
        </w:rPr>
        <w:t xml:space="preserve"> </w:t>
      </w:r>
      <w:r w:rsidR="00AF46AF" w:rsidRPr="00AF46AF">
        <w:rPr>
          <w:lang w:eastAsia="en-AU"/>
        </w:rPr>
        <w:t>out</w:t>
      </w:r>
      <w:r w:rsidR="00B352F2">
        <w:rPr>
          <w:lang w:eastAsia="en-AU"/>
        </w:rPr>
        <w:t xml:space="preserve"> </w:t>
      </w:r>
      <w:r w:rsidR="00AF46AF" w:rsidRPr="00AF46AF">
        <w:rPr>
          <w:lang w:eastAsia="en-AU"/>
        </w:rPr>
        <w:t>as</w:t>
      </w:r>
      <w:r w:rsidR="00B352F2">
        <w:rPr>
          <w:lang w:eastAsia="en-AU"/>
        </w:rPr>
        <w:t xml:space="preserve"> </w:t>
      </w:r>
      <w:r w:rsidR="00AF46AF" w:rsidRPr="00AF46AF">
        <w:rPr>
          <w:lang w:eastAsia="en-AU"/>
        </w:rPr>
        <w:t>to</w:t>
      </w:r>
      <w:r w:rsidR="00B352F2">
        <w:rPr>
          <w:lang w:eastAsia="en-AU"/>
        </w:rPr>
        <w:t xml:space="preserve"> </w:t>
      </w:r>
      <w:r w:rsidR="00AF46AF" w:rsidRPr="00AF46AF">
        <w:rPr>
          <w:lang w:eastAsia="en-AU"/>
        </w:rPr>
        <w:t>that</w:t>
      </w:r>
      <w:r w:rsidR="00B352F2">
        <w:rPr>
          <w:lang w:eastAsia="en-AU"/>
        </w:rPr>
        <w:t xml:space="preserve"> </w:t>
      </w:r>
      <w:r w:rsidR="00AF46AF" w:rsidRPr="00AF46AF">
        <w:rPr>
          <w:lang w:eastAsia="en-AU"/>
        </w:rPr>
        <w:t>calling</w:t>
      </w:r>
      <w:r w:rsidR="00B352F2">
        <w:rPr>
          <w:lang w:eastAsia="en-AU"/>
        </w:rPr>
        <w:t xml:space="preserve"> </w:t>
      </w:r>
      <w:r w:rsidR="00AF46AF" w:rsidRPr="00AF46AF">
        <w:rPr>
          <w:lang w:eastAsia="en-AU"/>
        </w:rPr>
        <w:t>or</w:t>
      </w:r>
      <w:r w:rsidR="00B352F2">
        <w:rPr>
          <w:lang w:eastAsia="en-AU"/>
        </w:rPr>
        <w:t xml:space="preserve"> </w:t>
      </w:r>
      <w:r w:rsidR="00AF46AF" w:rsidRPr="00AF46AF">
        <w:rPr>
          <w:lang w:eastAsia="en-AU"/>
        </w:rPr>
        <w:t>profession</w:t>
      </w:r>
      <w:r w:rsidR="00B352F2">
        <w:rPr>
          <w:lang w:eastAsia="en-AU"/>
        </w:rPr>
        <w:t xml:space="preserve"> </w:t>
      </w:r>
      <w:r w:rsidR="00AF46AF" w:rsidRPr="00AF46AF">
        <w:rPr>
          <w:lang w:eastAsia="en-AU"/>
        </w:rPr>
        <w:t>for</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acquisition</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which</w:t>
      </w:r>
      <w:r w:rsidR="00B352F2">
        <w:rPr>
          <w:lang w:eastAsia="en-AU"/>
        </w:rPr>
        <w:t xml:space="preserve"> </w:t>
      </w:r>
      <w:r w:rsidR="00AF46AF" w:rsidRPr="00AF46AF">
        <w:rPr>
          <w:lang w:eastAsia="en-AU"/>
        </w:rPr>
        <w:t>their</w:t>
      </w:r>
      <w:r w:rsidR="00B352F2">
        <w:rPr>
          <w:lang w:eastAsia="en-AU"/>
        </w:rPr>
        <w:t xml:space="preserve"> </w:t>
      </w:r>
      <w:r w:rsidR="00AF46AF" w:rsidRPr="00AF46AF">
        <w:rPr>
          <w:lang w:eastAsia="en-AU"/>
        </w:rPr>
        <w:t>children</w:t>
      </w:r>
      <w:r w:rsidR="00B352F2">
        <w:rPr>
          <w:lang w:eastAsia="en-AU"/>
        </w:rPr>
        <w:t xml:space="preserve"> </w:t>
      </w:r>
      <w:r w:rsidR="00AF46AF" w:rsidRPr="00AF46AF">
        <w:rPr>
          <w:lang w:eastAsia="en-AU"/>
        </w:rPr>
        <w:t>show</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most</w:t>
      </w:r>
      <w:r w:rsidR="00B352F2">
        <w:rPr>
          <w:lang w:eastAsia="en-AU"/>
        </w:rPr>
        <w:t xml:space="preserve"> </w:t>
      </w:r>
      <w:r w:rsidR="00AF46AF" w:rsidRPr="00AF46AF">
        <w:rPr>
          <w:lang w:eastAsia="en-AU"/>
        </w:rPr>
        <w:t>aptitude</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natural</w:t>
      </w:r>
      <w:r w:rsidR="00B352F2">
        <w:rPr>
          <w:lang w:eastAsia="en-AU"/>
        </w:rPr>
        <w:t xml:space="preserve"> </w:t>
      </w:r>
      <w:r w:rsidR="00AF46AF" w:rsidRPr="00AF46AF">
        <w:rPr>
          <w:lang w:eastAsia="en-AU"/>
        </w:rPr>
        <w:t>desire,</w:t>
      </w:r>
      <w:r w:rsidR="00E479F2">
        <w:rPr>
          <w:lang w:eastAsia="en-AU"/>
        </w:rPr>
        <w:t>—</w:t>
      </w:r>
      <w:r w:rsidR="00AF46AF" w:rsidRPr="00AF46AF">
        <w:rPr>
          <w:lang w:eastAsia="en-AU"/>
        </w:rPr>
        <w:t>and</w:t>
      </w:r>
      <w:r w:rsidR="00B352F2">
        <w:rPr>
          <w:lang w:eastAsia="en-AU"/>
        </w:rPr>
        <w:t xml:space="preserve"> </w:t>
      </w:r>
      <w:r w:rsidR="00AF46AF" w:rsidRPr="00AF46AF">
        <w:rPr>
          <w:lang w:eastAsia="en-AU"/>
        </w:rPr>
        <w:t>then</w:t>
      </w:r>
      <w:r w:rsidR="00B352F2">
        <w:rPr>
          <w:lang w:eastAsia="en-AU"/>
        </w:rPr>
        <w:t xml:space="preserve"> </w:t>
      </w:r>
      <w:r w:rsidR="00AF46AF" w:rsidRPr="00AF46AF">
        <w:rPr>
          <w:lang w:eastAsia="en-AU"/>
        </w:rPr>
        <w:t>they</w:t>
      </w:r>
      <w:r w:rsidR="00B352F2">
        <w:rPr>
          <w:lang w:eastAsia="en-AU"/>
        </w:rPr>
        <w:t xml:space="preserve"> </w:t>
      </w:r>
      <w:r w:rsidR="00AF46AF" w:rsidRPr="00AF46AF">
        <w:rPr>
          <w:lang w:eastAsia="en-AU"/>
        </w:rPr>
        <w:t>must</w:t>
      </w:r>
      <w:r w:rsidR="00B352F2">
        <w:rPr>
          <w:lang w:eastAsia="en-AU"/>
        </w:rPr>
        <w:t xml:space="preserve"> </w:t>
      </w:r>
      <w:r w:rsidR="00AF46AF" w:rsidRPr="00AF46AF">
        <w:rPr>
          <w:lang w:eastAsia="en-AU"/>
        </w:rPr>
        <w:t>train</w:t>
      </w:r>
      <w:r w:rsidR="00B352F2">
        <w:rPr>
          <w:lang w:eastAsia="en-AU"/>
        </w:rPr>
        <w:t xml:space="preserve"> </w:t>
      </w:r>
      <w:r w:rsidR="00AF46AF" w:rsidRPr="00AF46AF">
        <w:rPr>
          <w:lang w:eastAsia="en-AU"/>
        </w:rPr>
        <w:t>them</w:t>
      </w:r>
      <w:r w:rsidR="00B352F2">
        <w:rPr>
          <w:lang w:eastAsia="en-AU"/>
        </w:rPr>
        <w:t xml:space="preserve"> </w:t>
      </w:r>
      <w:r w:rsidR="00AF46AF" w:rsidRPr="00AF46AF">
        <w:rPr>
          <w:lang w:eastAsia="en-AU"/>
        </w:rPr>
        <w:t>in</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same,</w:t>
      </w:r>
      <w:r w:rsidR="00B352F2">
        <w:rPr>
          <w:lang w:eastAsia="en-AU"/>
        </w:rPr>
        <w:t xml:space="preserve"> </w:t>
      </w:r>
      <w:r w:rsidR="00AF46AF" w:rsidRPr="00AF46AF">
        <w:rPr>
          <w:lang w:eastAsia="en-AU"/>
        </w:rPr>
        <w:t>by</w:t>
      </w:r>
      <w:r w:rsidR="00B352F2">
        <w:rPr>
          <w:lang w:eastAsia="en-AU"/>
        </w:rPr>
        <w:t xml:space="preserve"> </w:t>
      </w:r>
      <w:r w:rsidR="00AF46AF" w:rsidRPr="00AF46AF">
        <w:rPr>
          <w:lang w:eastAsia="en-AU"/>
        </w:rPr>
        <w:t>engaging</w:t>
      </w:r>
      <w:r w:rsidR="00B352F2">
        <w:rPr>
          <w:lang w:eastAsia="en-AU"/>
        </w:rPr>
        <w:t xml:space="preserve"> </w:t>
      </w:r>
      <w:r w:rsidR="00AF46AF" w:rsidRPr="00AF46AF">
        <w:rPr>
          <w:lang w:eastAsia="en-AU"/>
        </w:rPr>
        <w:t>their</w:t>
      </w:r>
      <w:r w:rsidR="00B352F2">
        <w:rPr>
          <w:lang w:eastAsia="en-AU"/>
        </w:rPr>
        <w:t xml:space="preserve"> </w:t>
      </w:r>
      <w:r w:rsidR="00AF46AF" w:rsidRPr="00AF46AF">
        <w:rPr>
          <w:lang w:eastAsia="en-AU"/>
        </w:rPr>
        <w:t>attention</w:t>
      </w:r>
      <w:r w:rsidR="00B352F2">
        <w:rPr>
          <w:lang w:eastAsia="en-AU"/>
        </w:rPr>
        <w:t xml:space="preserve"> </w:t>
      </w:r>
      <w:r w:rsidR="00AF46AF" w:rsidRPr="00AF46AF">
        <w:rPr>
          <w:lang w:eastAsia="en-AU"/>
        </w:rPr>
        <w:t>in</w:t>
      </w:r>
      <w:r w:rsidR="00B352F2">
        <w:rPr>
          <w:lang w:eastAsia="en-AU"/>
        </w:rPr>
        <w:t xml:space="preserve"> </w:t>
      </w:r>
      <w:r w:rsidR="00AF46AF" w:rsidRPr="00AF46AF">
        <w:rPr>
          <w:lang w:eastAsia="en-AU"/>
        </w:rPr>
        <w:t>that</w:t>
      </w:r>
      <w:r w:rsidR="00B352F2">
        <w:rPr>
          <w:lang w:eastAsia="en-AU"/>
        </w:rPr>
        <w:t xml:space="preserve"> </w:t>
      </w:r>
      <w:r w:rsidR="00AF46AF" w:rsidRPr="00AF46AF">
        <w:rPr>
          <w:lang w:eastAsia="en-AU"/>
        </w:rPr>
        <w:t>direction</w:t>
      </w:r>
      <w:r w:rsidR="00991B2B">
        <w:rPr>
          <w:lang w:eastAsia="en-AU"/>
        </w:rPr>
        <w:t>.</w:t>
      </w:r>
      <w:r w:rsidR="00B352F2">
        <w:rPr>
          <w:lang w:eastAsia="en-AU"/>
        </w:rPr>
        <w:t xml:space="preserve">  </w:t>
      </w:r>
      <w:r w:rsidR="00AF46AF" w:rsidRPr="00AF46AF">
        <w:rPr>
          <w:lang w:eastAsia="en-AU"/>
        </w:rPr>
        <w:t>For</w:t>
      </w:r>
      <w:r w:rsidR="00B352F2">
        <w:rPr>
          <w:lang w:eastAsia="en-AU"/>
        </w:rPr>
        <w:t xml:space="preserve"> </w:t>
      </w:r>
      <w:r w:rsidR="00AF46AF" w:rsidRPr="00AF46AF">
        <w:rPr>
          <w:lang w:eastAsia="en-AU"/>
        </w:rPr>
        <w:t>a</w:t>
      </w:r>
      <w:r w:rsidR="00B352F2">
        <w:rPr>
          <w:lang w:eastAsia="en-AU"/>
        </w:rPr>
        <w:t xml:space="preserve"> </w:t>
      </w:r>
      <w:r w:rsidR="00AF46AF" w:rsidRPr="00AF46AF">
        <w:rPr>
          <w:lang w:eastAsia="en-AU"/>
        </w:rPr>
        <w:t>child</w:t>
      </w:r>
      <w:r w:rsidR="00B352F2">
        <w:rPr>
          <w:lang w:eastAsia="en-AU"/>
        </w:rPr>
        <w:t xml:space="preserve"> </w:t>
      </w:r>
      <w:r w:rsidR="00AF46AF" w:rsidRPr="00AF46AF">
        <w:rPr>
          <w:lang w:eastAsia="en-AU"/>
        </w:rPr>
        <w:t>will</w:t>
      </w:r>
      <w:r w:rsidR="00B352F2">
        <w:rPr>
          <w:lang w:eastAsia="en-AU"/>
        </w:rPr>
        <w:t xml:space="preserve"> </w:t>
      </w:r>
      <w:r w:rsidR="00AF46AF" w:rsidRPr="00AF46AF">
        <w:rPr>
          <w:lang w:eastAsia="en-AU"/>
        </w:rPr>
        <w:t>sooner</w:t>
      </w:r>
      <w:r w:rsidR="00B352F2">
        <w:rPr>
          <w:lang w:eastAsia="en-AU"/>
        </w:rPr>
        <w:t xml:space="preserve"> </w:t>
      </w:r>
      <w:r w:rsidR="00AF46AF" w:rsidRPr="00AF46AF">
        <w:rPr>
          <w:lang w:eastAsia="en-AU"/>
        </w:rPr>
        <w:t>or</w:t>
      </w:r>
      <w:r w:rsidR="00B352F2">
        <w:rPr>
          <w:lang w:eastAsia="en-AU"/>
        </w:rPr>
        <w:t xml:space="preserve"> </w:t>
      </w:r>
      <w:r w:rsidR="00AF46AF" w:rsidRPr="00AF46AF">
        <w:rPr>
          <w:lang w:eastAsia="en-AU"/>
        </w:rPr>
        <w:t>later</w:t>
      </w:r>
      <w:r w:rsidR="00B352F2">
        <w:rPr>
          <w:lang w:eastAsia="en-AU"/>
        </w:rPr>
        <w:t xml:space="preserve"> </w:t>
      </w:r>
      <w:r w:rsidR="00AF46AF" w:rsidRPr="00AF46AF">
        <w:rPr>
          <w:lang w:eastAsia="en-AU"/>
        </w:rPr>
        <w:t>make</w:t>
      </w:r>
      <w:r w:rsidR="00B352F2">
        <w:rPr>
          <w:lang w:eastAsia="en-AU"/>
        </w:rPr>
        <w:t xml:space="preserve"> </w:t>
      </w:r>
      <w:r w:rsidR="00AF46AF" w:rsidRPr="00AF46AF">
        <w:rPr>
          <w:lang w:eastAsia="en-AU"/>
        </w:rPr>
        <w:t>manifest</w:t>
      </w:r>
      <w:r w:rsidR="00B352F2">
        <w:rPr>
          <w:lang w:eastAsia="en-AU"/>
        </w:rPr>
        <w:t xml:space="preserve"> </w:t>
      </w:r>
      <w:r w:rsidR="00AF46AF" w:rsidRPr="00AF46AF">
        <w:rPr>
          <w:lang w:eastAsia="en-AU"/>
        </w:rPr>
        <w:t>his</w:t>
      </w:r>
      <w:r w:rsidR="00B352F2">
        <w:rPr>
          <w:lang w:eastAsia="en-AU"/>
        </w:rPr>
        <w:t xml:space="preserve"> </w:t>
      </w:r>
      <w:r w:rsidR="00AF46AF" w:rsidRPr="00AF46AF">
        <w:rPr>
          <w:lang w:eastAsia="en-AU"/>
        </w:rPr>
        <w:t>natural</w:t>
      </w:r>
      <w:r w:rsidR="00B352F2">
        <w:rPr>
          <w:lang w:eastAsia="en-AU"/>
        </w:rPr>
        <w:t xml:space="preserve"> </w:t>
      </w:r>
      <w:r w:rsidR="00AF46AF" w:rsidRPr="00AF46AF">
        <w:rPr>
          <w:lang w:eastAsia="en-AU"/>
        </w:rPr>
        <w:t>abilities</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gifts</w:t>
      </w:r>
      <w:r w:rsidR="00991B2B">
        <w:rPr>
          <w:lang w:eastAsia="en-AU"/>
        </w:rPr>
        <w:t>.</w:t>
      </w:r>
      <w:r w:rsidR="00B352F2">
        <w:rPr>
          <w:lang w:eastAsia="en-AU"/>
        </w:rPr>
        <w:t xml:space="preserve">  </w:t>
      </w:r>
      <w:r w:rsidR="00AF46AF" w:rsidRPr="00AF46AF">
        <w:rPr>
          <w:lang w:eastAsia="en-AU"/>
        </w:rPr>
        <w:t>To</w:t>
      </w:r>
      <w:r w:rsidR="00B352F2">
        <w:rPr>
          <w:lang w:eastAsia="en-AU"/>
        </w:rPr>
        <w:t xml:space="preserve"> </w:t>
      </w:r>
      <w:r w:rsidR="00AF46AF" w:rsidRPr="00AF46AF">
        <w:rPr>
          <w:lang w:eastAsia="en-AU"/>
        </w:rPr>
        <w:t>train</w:t>
      </w:r>
      <w:r w:rsidR="00B352F2">
        <w:rPr>
          <w:lang w:eastAsia="en-AU"/>
        </w:rPr>
        <w:t xml:space="preserve"> </w:t>
      </w:r>
      <w:r w:rsidR="00AF46AF" w:rsidRPr="00AF46AF">
        <w:rPr>
          <w:lang w:eastAsia="en-AU"/>
        </w:rPr>
        <w:t>his</w:t>
      </w:r>
      <w:r w:rsidR="00B352F2">
        <w:rPr>
          <w:lang w:eastAsia="en-AU"/>
        </w:rPr>
        <w:t xml:space="preserve"> </w:t>
      </w:r>
      <w:r w:rsidR="00AF46AF" w:rsidRPr="00AF46AF">
        <w:rPr>
          <w:lang w:eastAsia="en-AU"/>
        </w:rPr>
        <w:t>natural</w:t>
      </w:r>
      <w:r w:rsidR="00B352F2">
        <w:rPr>
          <w:lang w:eastAsia="en-AU"/>
        </w:rPr>
        <w:t xml:space="preserve"> </w:t>
      </w:r>
      <w:r w:rsidR="00AF46AF" w:rsidRPr="00AF46AF">
        <w:rPr>
          <w:lang w:eastAsia="en-AU"/>
        </w:rPr>
        <w:t>abilities</w:t>
      </w:r>
      <w:r w:rsidR="00B352F2">
        <w:rPr>
          <w:lang w:eastAsia="en-AU"/>
        </w:rPr>
        <w:t xml:space="preserve"> </w:t>
      </w:r>
      <w:r w:rsidR="00AF46AF" w:rsidRPr="00AF46AF">
        <w:rPr>
          <w:lang w:eastAsia="en-AU"/>
        </w:rPr>
        <w:t>in</w:t>
      </w:r>
      <w:r w:rsidR="00B352F2">
        <w:rPr>
          <w:lang w:eastAsia="en-AU"/>
        </w:rPr>
        <w:t xml:space="preserve"> </w:t>
      </w:r>
      <w:r w:rsidR="00AF46AF" w:rsidRPr="00AF46AF">
        <w:rPr>
          <w:lang w:eastAsia="en-AU"/>
        </w:rPr>
        <w:t>a</w:t>
      </w:r>
      <w:r w:rsidR="00B352F2">
        <w:rPr>
          <w:lang w:eastAsia="en-AU"/>
        </w:rPr>
        <w:t xml:space="preserve"> </w:t>
      </w:r>
      <w:r w:rsidR="00AF46AF" w:rsidRPr="00AF46AF">
        <w:rPr>
          <w:lang w:eastAsia="en-AU"/>
        </w:rPr>
        <w:t>manner</w:t>
      </w:r>
      <w:r w:rsidR="00B352F2">
        <w:rPr>
          <w:lang w:eastAsia="en-AU"/>
        </w:rPr>
        <w:t xml:space="preserve"> </w:t>
      </w:r>
      <w:r w:rsidR="00AF46AF" w:rsidRPr="00AF46AF">
        <w:rPr>
          <w:lang w:eastAsia="en-AU"/>
        </w:rPr>
        <w:t>different</w:t>
      </w:r>
      <w:r w:rsidR="00B352F2">
        <w:rPr>
          <w:lang w:eastAsia="en-AU"/>
        </w:rPr>
        <w:t xml:space="preserve"> </w:t>
      </w:r>
      <w:r w:rsidR="00AF46AF" w:rsidRPr="00AF46AF">
        <w:rPr>
          <w:lang w:eastAsia="en-AU"/>
        </w:rPr>
        <w:t>from</w:t>
      </w:r>
      <w:r w:rsidR="00B352F2">
        <w:rPr>
          <w:lang w:eastAsia="en-AU"/>
        </w:rPr>
        <w:t xml:space="preserve"> </w:t>
      </w:r>
      <w:r w:rsidR="00AF46AF" w:rsidRPr="00AF46AF">
        <w:rPr>
          <w:lang w:eastAsia="en-AU"/>
        </w:rPr>
        <w:t>this</w:t>
      </w:r>
      <w:r w:rsidR="00B352F2">
        <w:rPr>
          <w:lang w:eastAsia="en-AU"/>
        </w:rPr>
        <w:t xml:space="preserve"> </w:t>
      </w:r>
      <w:r w:rsidR="00AF46AF" w:rsidRPr="00AF46AF">
        <w:rPr>
          <w:lang w:eastAsia="en-AU"/>
        </w:rPr>
        <w:t>is</w:t>
      </w:r>
      <w:r w:rsidR="00B352F2">
        <w:rPr>
          <w:lang w:eastAsia="en-AU"/>
        </w:rPr>
        <w:t xml:space="preserve"> </w:t>
      </w:r>
      <w:r w:rsidR="00AF46AF" w:rsidRPr="00AF46AF">
        <w:rPr>
          <w:lang w:eastAsia="en-AU"/>
        </w:rPr>
        <w:t>not</w:t>
      </w:r>
      <w:r w:rsidR="00B352F2">
        <w:rPr>
          <w:lang w:eastAsia="en-AU"/>
        </w:rPr>
        <w:t xml:space="preserve"> </w:t>
      </w:r>
      <w:r w:rsidR="00AF46AF" w:rsidRPr="00AF46AF">
        <w:rPr>
          <w:lang w:eastAsia="en-AU"/>
        </w:rPr>
        <w:t>right</w:t>
      </w:r>
      <w:r w:rsidR="00991B2B">
        <w:rPr>
          <w:lang w:eastAsia="en-AU"/>
        </w:rPr>
        <w:t>.</w:t>
      </w:r>
      <w:r w:rsidR="00B352F2">
        <w:rPr>
          <w:lang w:eastAsia="en-AU"/>
        </w:rPr>
        <w:t xml:space="preserve">  </w:t>
      </w:r>
      <w:r w:rsidR="00AF46AF" w:rsidRPr="00AF46AF">
        <w:rPr>
          <w:lang w:eastAsia="en-AU"/>
        </w:rPr>
        <w:t>For</w:t>
      </w:r>
      <w:r w:rsidR="00B352F2">
        <w:rPr>
          <w:lang w:eastAsia="en-AU"/>
        </w:rPr>
        <w:t xml:space="preserve"> </w:t>
      </w:r>
      <w:r w:rsidR="00AF46AF" w:rsidRPr="00AF46AF">
        <w:rPr>
          <w:lang w:eastAsia="en-AU"/>
        </w:rPr>
        <w:t>it</w:t>
      </w:r>
      <w:r w:rsidR="00B352F2">
        <w:rPr>
          <w:lang w:eastAsia="en-AU"/>
        </w:rPr>
        <w:t xml:space="preserve"> </w:t>
      </w:r>
      <w:r w:rsidR="00AF46AF" w:rsidRPr="00AF46AF">
        <w:rPr>
          <w:lang w:eastAsia="en-AU"/>
        </w:rPr>
        <w:t>has</w:t>
      </w:r>
      <w:r w:rsidR="00B352F2">
        <w:rPr>
          <w:lang w:eastAsia="en-AU"/>
        </w:rPr>
        <w:t xml:space="preserve"> </w:t>
      </w:r>
      <w:r w:rsidR="00AF46AF" w:rsidRPr="00AF46AF">
        <w:rPr>
          <w:lang w:eastAsia="en-AU"/>
        </w:rPr>
        <w:t>often</w:t>
      </w:r>
      <w:r w:rsidR="00B352F2">
        <w:rPr>
          <w:lang w:eastAsia="en-AU"/>
        </w:rPr>
        <w:t xml:space="preserve"> </w:t>
      </w:r>
      <w:r w:rsidR="00AF46AF" w:rsidRPr="00AF46AF">
        <w:rPr>
          <w:lang w:eastAsia="en-AU"/>
        </w:rPr>
        <w:t>been</w:t>
      </w:r>
      <w:r w:rsidR="00B352F2">
        <w:rPr>
          <w:lang w:eastAsia="en-AU"/>
        </w:rPr>
        <w:t xml:space="preserve"> </w:t>
      </w:r>
      <w:r w:rsidR="00AF46AF" w:rsidRPr="00AF46AF">
        <w:rPr>
          <w:lang w:eastAsia="en-AU"/>
        </w:rPr>
        <w:t>found</w:t>
      </w:r>
      <w:r w:rsidR="00B352F2">
        <w:rPr>
          <w:lang w:eastAsia="en-AU"/>
        </w:rPr>
        <w:t xml:space="preserve"> </w:t>
      </w:r>
      <w:r w:rsidR="00AF46AF" w:rsidRPr="00AF46AF">
        <w:rPr>
          <w:lang w:eastAsia="en-AU"/>
        </w:rPr>
        <w:t>that</w:t>
      </w:r>
      <w:r w:rsidR="00B352F2">
        <w:rPr>
          <w:lang w:eastAsia="en-AU"/>
        </w:rPr>
        <w:t xml:space="preserve"> </w:t>
      </w:r>
      <w:r w:rsidR="00AF46AF" w:rsidRPr="00AF46AF">
        <w:rPr>
          <w:lang w:eastAsia="en-AU"/>
        </w:rPr>
        <w:t>certain</w:t>
      </w:r>
      <w:r w:rsidR="00B352F2">
        <w:rPr>
          <w:lang w:eastAsia="en-AU"/>
        </w:rPr>
        <w:t xml:space="preserve"> </w:t>
      </w:r>
      <w:r w:rsidR="00AF46AF" w:rsidRPr="00AF46AF">
        <w:rPr>
          <w:lang w:eastAsia="en-AU"/>
        </w:rPr>
        <w:t>parents</w:t>
      </w:r>
      <w:r w:rsidR="00B352F2">
        <w:rPr>
          <w:lang w:eastAsia="en-AU"/>
        </w:rPr>
        <w:t xml:space="preserve"> </w:t>
      </w:r>
      <w:r w:rsidR="00AF46AF" w:rsidRPr="00AF46AF">
        <w:rPr>
          <w:lang w:eastAsia="en-AU"/>
        </w:rPr>
        <w:t>forced</w:t>
      </w:r>
      <w:r w:rsidR="00B352F2">
        <w:rPr>
          <w:lang w:eastAsia="en-AU"/>
        </w:rPr>
        <w:t xml:space="preserve"> </w:t>
      </w:r>
      <w:r w:rsidR="00AF46AF" w:rsidRPr="00AF46AF">
        <w:rPr>
          <w:lang w:eastAsia="en-AU"/>
        </w:rPr>
        <w:t>their</w:t>
      </w:r>
      <w:r w:rsidR="00B352F2">
        <w:rPr>
          <w:lang w:eastAsia="en-AU"/>
        </w:rPr>
        <w:t xml:space="preserve"> </w:t>
      </w:r>
      <w:r w:rsidR="00AF46AF" w:rsidRPr="00AF46AF">
        <w:rPr>
          <w:lang w:eastAsia="en-AU"/>
        </w:rPr>
        <w:t>child</w:t>
      </w:r>
      <w:r w:rsidR="00B352F2">
        <w:rPr>
          <w:lang w:eastAsia="en-AU"/>
        </w:rPr>
        <w:t xml:space="preserve"> </w:t>
      </w:r>
      <w:r w:rsidR="00AF46AF" w:rsidRPr="00AF46AF">
        <w:rPr>
          <w:lang w:eastAsia="en-AU"/>
        </w:rPr>
        <w:t>to</w:t>
      </w:r>
      <w:r w:rsidR="00B352F2">
        <w:rPr>
          <w:lang w:eastAsia="en-AU"/>
        </w:rPr>
        <w:t xml:space="preserve"> </w:t>
      </w:r>
      <w:r w:rsidR="00AF46AF" w:rsidRPr="00AF46AF">
        <w:rPr>
          <w:lang w:eastAsia="en-AU"/>
        </w:rPr>
        <w:t>study</w:t>
      </w:r>
      <w:r w:rsidR="00B352F2">
        <w:rPr>
          <w:lang w:eastAsia="en-AU"/>
        </w:rPr>
        <w:t xml:space="preserve"> </w:t>
      </w:r>
      <w:r w:rsidR="00AF46AF" w:rsidRPr="00AF46AF">
        <w:rPr>
          <w:lang w:eastAsia="en-AU"/>
        </w:rPr>
        <w:t>a</w:t>
      </w:r>
      <w:r w:rsidR="00B352F2">
        <w:rPr>
          <w:lang w:eastAsia="en-AU"/>
        </w:rPr>
        <w:t xml:space="preserve"> </w:t>
      </w:r>
      <w:r w:rsidR="00AF46AF" w:rsidRPr="00AF46AF">
        <w:rPr>
          <w:lang w:eastAsia="en-AU"/>
        </w:rPr>
        <w:t>certain</w:t>
      </w:r>
      <w:r w:rsidR="00B352F2">
        <w:rPr>
          <w:lang w:eastAsia="en-AU"/>
        </w:rPr>
        <w:t xml:space="preserve"> </w:t>
      </w:r>
      <w:r w:rsidR="00AF46AF" w:rsidRPr="00AF46AF">
        <w:rPr>
          <w:lang w:eastAsia="en-AU"/>
        </w:rPr>
        <w:t>line</w:t>
      </w:r>
      <w:r w:rsidR="00B352F2">
        <w:rPr>
          <w:lang w:eastAsia="en-AU"/>
        </w:rPr>
        <w:t xml:space="preserve"> </w:t>
      </w:r>
      <w:r w:rsidR="00AF46AF" w:rsidRPr="00AF46AF">
        <w:rPr>
          <w:lang w:eastAsia="en-AU"/>
        </w:rPr>
        <w:t>desired</w:t>
      </w:r>
      <w:r w:rsidR="00B352F2">
        <w:rPr>
          <w:lang w:eastAsia="en-AU"/>
        </w:rPr>
        <w:t xml:space="preserve"> </w:t>
      </w:r>
      <w:r w:rsidR="00AF46AF" w:rsidRPr="00AF46AF">
        <w:rPr>
          <w:lang w:eastAsia="en-AU"/>
        </w:rPr>
        <w:t>by</w:t>
      </w:r>
      <w:r w:rsidR="00B352F2">
        <w:rPr>
          <w:lang w:eastAsia="en-AU"/>
        </w:rPr>
        <w:t xml:space="preserve"> </w:t>
      </w:r>
      <w:r w:rsidR="00AF46AF" w:rsidRPr="00AF46AF">
        <w:rPr>
          <w:lang w:eastAsia="en-AU"/>
        </w:rPr>
        <w:t>them</w:t>
      </w:r>
      <w:r w:rsidR="00B352F2">
        <w:rPr>
          <w:lang w:eastAsia="en-AU"/>
        </w:rPr>
        <w:t xml:space="preserve"> </w:t>
      </w:r>
      <w:r w:rsidR="00AF46AF" w:rsidRPr="00AF46AF">
        <w:rPr>
          <w:lang w:eastAsia="en-AU"/>
        </w:rPr>
        <w:t>for</w:t>
      </w:r>
      <w:r w:rsidR="00B352F2">
        <w:rPr>
          <w:lang w:eastAsia="en-AU"/>
        </w:rPr>
        <w:t xml:space="preserve"> </w:t>
      </w:r>
      <w:r w:rsidR="00AF46AF" w:rsidRPr="00AF46AF">
        <w:rPr>
          <w:lang w:eastAsia="en-AU"/>
        </w:rPr>
        <w:t>which,</w:t>
      </w:r>
      <w:r w:rsidR="00B352F2">
        <w:rPr>
          <w:lang w:eastAsia="en-AU"/>
        </w:rPr>
        <w:t xml:space="preserve"> </w:t>
      </w:r>
      <w:r w:rsidR="00AF46AF" w:rsidRPr="00AF46AF">
        <w:rPr>
          <w:lang w:eastAsia="en-AU"/>
        </w:rPr>
        <w:t>however,</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child</w:t>
      </w:r>
      <w:r w:rsidR="00B352F2">
        <w:rPr>
          <w:lang w:eastAsia="en-AU"/>
        </w:rPr>
        <w:t xml:space="preserve"> </w:t>
      </w:r>
      <w:r w:rsidR="00AF46AF" w:rsidRPr="00AF46AF">
        <w:rPr>
          <w:lang w:eastAsia="en-AU"/>
        </w:rPr>
        <w:t>had</w:t>
      </w:r>
      <w:r w:rsidR="00B352F2">
        <w:rPr>
          <w:lang w:eastAsia="en-AU"/>
        </w:rPr>
        <w:t xml:space="preserve"> </w:t>
      </w:r>
      <w:r w:rsidR="00AF46AF" w:rsidRPr="00AF46AF">
        <w:rPr>
          <w:lang w:eastAsia="en-AU"/>
        </w:rPr>
        <w:t>no</w:t>
      </w:r>
      <w:r w:rsidR="00B352F2">
        <w:rPr>
          <w:lang w:eastAsia="en-AU"/>
        </w:rPr>
        <w:t xml:space="preserve"> </w:t>
      </w:r>
      <w:r w:rsidR="00AF46AF" w:rsidRPr="00AF46AF">
        <w:rPr>
          <w:lang w:eastAsia="en-AU"/>
        </w:rPr>
        <w:t>natural</w:t>
      </w:r>
      <w:r w:rsidR="00B352F2">
        <w:rPr>
          <w:lang w:eastAsia="en-AU"/>
        </w:rPr>
        <w:t xml:space="preserve"> </w:t>
      </w:r>
      <w:r w:rsidR="00AF46AF" w:rsidRPr="00AF46AF">
        <w:rPr>
          <w:lang w:eastAsia="en-AU"/>
        </w:rPr>
        <w:t>aptitude</w:t>
      </w:r>
      <w:r w:rsidR="00991B2B">
        <w:rPr>
          <w:lang w:eastAsia="en-AU"/>
        </w:rPr>
        <w:t>.</w:t>
      </w:r>
      <w:r w:rsidR="00B352F2">
        <w:rPr>
          <w:lang w:eastAsia="en-AU"/>
        </w:rPr>
        <w:t xml:space="preserve">  </w:t>
      </w:r>
      <w:r w:rsidR="00AF46AF" w:rsidRPr="00AF46AF">
        <w:rPr>
          <w:lang w:eastAsia="en-AU"/>
        </w:rPr>
        <w:t>Thus</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child</w:t>
      </w:r>
      <w:r w:rsidR="00B352F2">
        <w:rPr>
          <w:lang w:eastAsia="en-AU"/>
        </w:rPr>
        <w:t xml:space="preserve"> </w:t>
      </w:r>
      <w:r w:rsidR="00AF46AF" w:rsidRPr="00AF46AF">
        <w:rPr>
          <w:lang w:eastAsia="en-AU"/>
        </w:rPr>
        <w:t>lavished</w:t>
      </w:r>
      <w:r w:rsidR="00B352F2">
        <w:rPr>
          <w:lang w:eastAsia="en-AU"/>
        </w:rPr>
        <w:t xml:space="preserve"> </w:t>
      </w:r>
      <w:r w:rsidR="00AF46AF" w:rsidRPr="00AF46AF">
        <w:rPr>
          <w:lang w:eastAsia="en-AU"/>
        </w:rPr>
        <w:t>years</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his</w:t>
      </w:r>
      <w:r w:rsidR="00B352F2">
        <w:rPr>
          <w:lang w:eastAsia="en-AU"/>
        </w:rPr>
        <w:t xml:space="preserve"> </w:t>
      </w:r>
      <w:r w:rsidR="00AF46AF" w:rsidRPr="00AF46AF">
        <w:rPr>
          <w:lang w:eastAsia="en-AU"/>
        </w:rPr>
        <w:t>life</w:t>
      </w:r>
      <w:r w:rsidR="00B352F2">
        <w:rPr>
          <w:lang w:eastAsia="en-AU"/>
        </w:rPr>
        <w:t xml:space="preserve"> </w:t>
      </w:r>
      <w:r w:rsidR="00AF46AF" w:rsidRPr="00AF46AF">
        <w:rPr>
          <w:lang w:eastAsia="en-AU"/>
        </w:rPr>
        <w:t>in</w:t>
      </w:r>
      <w:r w:rsidR="00B352F2">
        <w:rPr>
          <w:lang w:eastAsia="en-AU"/>
        </w:rPr>
        <w:t xml:space="preserve"> </w:t>
      </w:r>
      <w:r w:rsidR="00AF46AF" w:rsidRPr="00AF46AF">
        <w:rPr>
          <w:lang w:eastAsia="en-AU"/>
        </w:rPr>
        <w:t>that</w:t>
      </w:r>
      <w:r w:rsidR="00B352F2">
        <w:rPr>
          <w:lang w:eastAsia="en-AU"/>
        </w:rPr>
        <w:t xml:space="preserve"> </w:t>
      </w:r>
      <w:r w:rsidR="00AF46AF" w:rsidRPr="00AF46AF">
        <w:rPr>
          <w:lang w:eastAsia="en-AU"/>
        </w:rPr>
        <w:t>line,</w:t>
      </w:r>
      <w:r w:rsidR="00B352F2">
        <w:rPr>
          <w:lang w:eastAsia="en-AU"/>
        </w:rPr>
        <w:t xml:space="preserve"> </w:t>
      </w:r>
      <w:r w:rsidR="00AF46AF" w:rsidRPr="00AF46AF">
        <w:rPr>
          <w:lang w:eastAsia="en-AU"/>
        </w:rPr>
        <w:t>with</w:t>
      </w:r>
      <w:r w:rsidR="00B352F2">
        <w:rPr>
          <w:lang w:eastAsia="en-AU"/>
        </w:rPr>
        <w:t xml:space="preserve"> </w:t>
      </w:r>
      <w:r w:rsidR="00AF46AF" w:rsidRPr="00AF46AF">
        <w:rPr>
          <w:lang w:eastAsia="en-AU"/>
        </w:rPr>
        <w:t>no</w:t>
      </w:r>
      <w:r w:rsidR="00B352F2">
        <w:rPr>
          <w:lang w:eastAsia="en-AU"/>
        </w:rPr>
        <w:t xml:space="preserve"> </w:t>
      </w:r>
      <w:r w:rsidR="00AF46AF" w:rsidRPr="00AF46AF">
        <w:rPr>
          <w:lang w:eastAsia="en-AU"/>
        </w:rPr>
        <w:t>progress</w:t>
      </w:r>
      <w:r w:rsidR="00B352F2">
        <w:rPr>
          <w:lang w:eastAsia="en-AU"/>
        </w:rPr>
        <w:t xml:space="preserve"> </w:t>
      </w:r>
      <w:r w:rsidR="00AF46AF" w:rsidRPr="00AF46AF">
        <w:rPr>
          <w:lang w:eastAsia="en-AU"/>
        </w:rPr>
        <w:t>whatever</w:t>
      </w:r>
      <w:r w:rsidR="00991B2B">
        <w:rPr>
          <w:lang w:eastAsia="en-AU"/>
        </w:rPr>
        <w:t>.</w:t>
      </w:r>
      <w:r w:rsidR="00B352F2">
        <w:rPr>
          <w:lang w:eastAsia="en-AU"/>
        </w:rPr>
        <w:t xml:space="preserve">  </w:t>
      </w:r>
      <w:r w:rsidR="00AF46AF" w:rsidRPr="00AF46AF">
        <w:rPr>
          <w:lang w:eastAsia="en-AU"/>
        </w:rPr>
        <w:t>This</w:t>
      </w:r>
      <w:r w:rsidR="00B352F2">
        <w:rPr>
          <w:lang w:eastAsia="en-AU"/>
        </w:rPr>
        <w:t xml:space="preserve"> </w:t>
      </w:r>
      <w:r w:rsidR="00AF46AF" w:rsidRPr="00AF46AF">
        <w:rPr>
          <w:lang w:eastAsia="en-AU"/>
        </w:rPr>
        <w:t>shows</w:t>
      </w:r>
      <w:r w:rsidR="00B352F2">
        <w:rPr>
          <w:lang w:eastAsia="en-AU"/>
        </w:rPr>
        <w:t xml:space="preserve"> </w:t>
      </w:r>
      <w:r w:rsidR="00AF46AF" w:rsidRPr="00AF46AF">
        <w:rPr>
          <w:lang w:eastAsia="en-AU"/>
        </w:rPr>
        <w:t>that</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child</w:t>
      </w:r>
      <w:r w:rsidR="00991B2B">
        <w:rPr>
          <w:lang w:eastAsia="en-AU"/>
        </w:rPr>
        <w:t>’</w:t>
      </w:r>
      <w:r w:rsidR="00AF46AF" w:rsidRPr="00AF46AF">
        <w:rPr>
          <w:lang w:eastAsia="en-AU"/>
        </w:rPr>
        <w:t>s</w:t>
      </w:r>
      <w:r w:rsidR="00B352F2">
        <w:rPr>
          <w:lang w:eastAsia="en-AU"/>
        </w:rPr>
        <w:t xml:space="preserve"> </w:t>
      </w:r>
      <w:r w:rsidR="00AF46AF" w:rsidRPr="00AF46AF">
        <w:rPr>
          <w:lang w:eastAsia="en-AU"/>
        </w:rPr>
        <w:t>abilities</w:t>
      </w:r>
      <w:r w:rsidR="00B352F2">
        <w:rPr>
          <w:lang w:eastAsia="en-AU"/>
        </w:rPr>
        <w:t xml:space="preserve"> </w:t>
      </w:r>
      <w:r w:rsidR="00AF46AF" w:rsidRPr="00AF46AF">
        <w:rPr>
          <w:lang w:eastAsia="en-AU"/>
        </w:rPr>
        <w:t>were</w:t>
      </w:r>
      <w:r w:rsidR="00B352F2">
        <w:rPr>
          <w:lang w:eastAsia="en-AU"/>
        </w:rPr>
        <w:t xml:space="preserve"> </w:t>
      </w:r>
      <w:r w:rsidR="00AF46AF" w:rsidRPr="00AF46AF">
        <w:rPr>
          <w:lang w:eastAsia="en-AU"/>
        </w:rPr>
        <w:t>adapted</w:t>
      </w:r>
      <w:r w:rsidR="00B352F2">
        <w:rPr>
          <w:lang w:eastAsia="en-AU"/>
        </w:rPr>
        <w:t xml:space="preserve"> </w:t>
      </w:r>
      <w:r w:rsidR="00AF46AF" w:rsidRPr="00AF46AF">
        <w:rPr>
          <w:lang w:eastAsia="en-AU"/>
        </w:rPr>
        <w:t>to</w:t>
      </w:r>
      <w:r w:rsidR="00B352F2">
        <w:rPr>
          <w:lang w:eastAsia="en-AU"/>
        </w:rPr>
        <w:t xml:space="preserve"> </w:t>
      </w:r>
      <w:r w:rsidR="00AF46AF" w:rsidRPr="00AF46AF">
        <w:rPr>
          <w:lang w:eastAsia="en-AU"/>
        </w:rPr>
        <w:t>some</w:t>
      </w:r>
      <w:r w:rsidR="00B352F2">
        <w:rPr>
          <w:lang w:eastAsia="en-AU"/>
        </w:rPr>
        <w:t xml:space="preserve"> </w:t>
      </w:r>
      <w:r w:rsidR="00AF46AF" w:rsidRPr="00AF46AF">
        <w:rPr>
          <w:lang w:eastAsia="en-AU"/>
        </w:rPr>
        <w:t>other</w:t>
      </w:r>
      <w:r w:rsidR="00B352F2">
        <w:rPr>
          <w:lang w:eastAsia="en-AU"/>
        </w:rPr>
        <w:t xml:space="preserve"> </w:t>
      </w:r>
      <w:r w:rsidR="00AF46AF" w:rsidRPr="00AF46AF">
        <w:rPr>
          <w:lang w:eastAsia="en-AU"/>
        </w:rPr>
        <w:t>line</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study.</w:t>
      </w:r>
      <w:r w:rsidR="00BA5F3F">
        <w:rPr>
          <w:lang w:eastAsia="en-AU"/>
        </w:rPr>
        <w:t>”</w:t>
      </w:r>
    </w:p>
    <w:p w:rsidR="00AF46AF" w:rsidRPr="00FB112F" w:rsidRDefault="00AF46AF" w:rsidP="00FB112F">
      <w:pPr>
        <w:pStyle w:val="Myhead"/>
      </w:pPr>
      <w:bookmarkStart w:id="67" w:name="h66"/>
      <w:r w:rsidRPr="00FB112F">
        <w:t>On</w:t>
      </w:r>
      <w:r w:rsidR="00B352F2" w:rsidRPr="00FB112F">
        <w:t xml:space="preserve"> </w:t>
      </w:r>
      <w:r w:rsidRPr="00FB112F">
        <w:t>punishment</w:t>
      </w:r>
      <w:r w:rsidR="00B352F2" w:rsidRPr="00FB112F">
        <w:t xml:space="preserve"> </w:t>
      </w:r>
      <w:r w:rsidRPr="00FB112F">
        <w:t>and</w:t>
      </w:r>
      <w:r w:rsidR="00B352F2" w:rsidRPr="00FB112F">
        <w:t xml:space="preserve"> </w:t>
      </w:r>
      <w:r w:rsidRPr="00FB112F">
        <w:t>discipline</w:t>
      </w:r>
      <w:r w:rsidR="00B352F2" w:rsidRPr="00FB112F">
        <w:t xml:space="preserve"> </w:t>
      </w:r>
      <w:r w:rsidRPr="00FB112F">
        <w:t>of</w:t>
      </w:r>
      <w:r w:rsidR="00B352F2" w:rsidRPr="00FB112F">
        <w:t xml:space="preserve"> </w:t>
      </w:r>
      <w:r w:rsidRPr="00FB112F">
        <w:t>children</w:t>
      </w:r>
      <w:bookmarkEnd w:id="67"/>
    </w:p>
    <w:p w:rsidR="00BA5F3F" w:rsidRDefault="00AF46AF" w:rsidP="00BA5F3F">
      <w:pPr>
        <w:pStyle w:val="Text"/>
      </w:pPr>
      <w:r w:rsidRPr="00FB112F">
        <w:t>Then</w:t>
      </w:r>
      <w:r w:rsidR="00B352F2" w:rsidRPr="00FB112F">
        <w:t xml:space="preserve"> </w:t>
      </w:r>
      <w:r w:rsidRPr="00FB112F">
        <w:t>it</w:t>
      </w:r>
      <w:r w:rsidR="00B352F2" w:rsidRPr="00FB112F">
        <w:t xml:space="preserve"> </w:t>
      </w:r>
      <w:r w:rsidRPr="00FB112F">
        <w:t>was</w:t>
      </w:r>
      <w:r w:rsidR="00B352F2" w:rsidRPr="00FB112F">
        <w:t xml:space="preserve"> </w:t>
      </w:r>
      <w:r w:rsidRPr="00FB112F">
        <w:t>asked</w:t>
      </w:r>
      <w:r w:rsidR="00B352F2" w:rsidRPr="00FB112F">
        <w:t xml:space="preserve"> </w:t>
      </w:r>
      <w:r w:rsidRPr="00FB112F">
        <w:t>as</w:t>
      </w:r>
      <w:r w:rsidR="00B352F2" w:rsidRPr="00FB112F">
        <w:t xml:space="preserve"> </w:t>
      </w:r>
      <w:r w:rsidRPr="00FB112F">
        <w:t>to</w:t>
      </w:r>
      <w:r w:rsidR="00B352F2" w:rsidRPr="00FB112F">
        <w:t xml:space="preserve"> </w:t>
      </w:r>
      <w:r w:rsidRPr="00FB112F">
        <w:t>the</w:t>
      </w:r>
      <w:r w:rsidR="00B352F2" w:rsidRPr="00FB112F">
        <w:t xml:space="preserve"> </w:t>
      </w:r>
      <w:r w:rsidRPr="00FB112F">
        <w:t>early</w:t>
      </w:r>
      <w:r w:rsidR="00B352F2" w:rsidRPr="00FB112F">
        <w:t xml:space="preserve"> </w:t>
      </w:r>
      <w:r w:rsidRPr="00FB112F">
        <w:t>training</w:t>
      </w:r>
      <w:r w:rsidR="00B352F2" w:rsidRPr="00FB112F">
        <w:t xml:space="preserve"> </w:t>
      </w:r>
      <w:r w:rsidRPr="00FB112F">
        <w:t>of</w:t>
      </w:r>
      <w:r w:rsidR="00B352F2" w:rsidRPr="00FB112F">
        <w:t xml:space="preserve"> </w:t>
      </w:r>
      <w:r w:rsidRPr="00FB112F">
        <w:t>small</w:t>
      </w:r>
      <w:r w:rsidR="00B352F2" w:rsidRPr="00FB112F">
        <w:t xml:space="preserve"> </w:t>
      </w:r>
      <w:r w:rsidRPr="00FB112F">
        <w:t>children,</w:t>
      </w:r>
      <w:r w:rsidR="00B352F2" w:rsidRPr="00FB112F">
        <w:t xml:space="preserve"> </w:t>
      </w:r>
      <w:r w:rsidRPr="00FB112F">
        <w:t>as</w:t>
      </w:r>
      <w:r w:rsidR="00B352F2" w:rsidRPr="00FB112F">
        <w:t xml:space="preserve"> </w:t>
      </w:r>
      <w:r w:rsidRPr="00FB112F">
        <w:t>for</w:t>
      </w:r>
      <w:r w:rsidR="00B352F2" w:rsidRPr="00FB112F">
        <w:t xml:space="preserve"> </w:t>
      </w:r>
      <w:r w:rsidRPr="00FB112F">
        <w:t>instance</w:t>
      </w:r>
      <w:r w:rsidR="00B352F2" w:rsidRPr="00FB112F">
        <w:t xml:space="preserve"> </w:t>
      </w:r>
      <w:r w:rsidRPr="00FB112F">
        <w:t>if</w:t>
      </w:r>
      <w:r w:rsidR="00B352F2" w:rsidRPr="00FB112F">
        <w:t xml:space="preserve"> </w:t>
      </w:r>
      <w:r w:rsidRPr="00FB112F">
        <w:t>it</w:t>
      </w:r>
      <w:r w:rsidR="00B352F2" w:rsidRPr="00FB112F">
        <w:t xml:space="preserve"> </w:t>
      </w:r>
      <w:r w:rsidRPr="00FB112F">
        <w:t>were</w:t>
      </w:r>
      <w:r w:rsidR="00B352F2" w:rsidRPr="00FB112F">
        <w:t xml:space="preserve"> </w:t>
      </w:r>
      <w:r w:rsidRPr="00FB112F">
        <w:t>allowable</w:t>
      </w:r>
      <w:r w:rsidR="00B352F2" w:rsidRPr="00FB112F">
        <w:t xml:space="preserve"> </w:t>
      </w:r>
      <w:r w:rsidRPr="00FB112F">
        <w:t>to</w:t>
      </w:r>
      <w:r w:rsidR="00B352F2" w:rsidRPr="00FB112F">
        <w:t xml:space="preserve"> </w:t>
      </w:r>
      <w:r w:rsidRPr="00FB112F">
        <w:t>punish</w:t>
      </w:r>
      <w:r w:rsidR="00B352F2" w:rsidRPr="00FB112F">
        <w:t xml:space="preserve"> </w:t>
      </w:r>
      <w:r w:rsidRPr="00FB112F">
        <w:t>children?</w:t>
      </w:r>
      <w:r w:rsidR="00BA5F3F">
        <w:t xml:space="preserve"> </w:t>
      </w:r>
      <w:r w:rsidR="00B352F2" w:rsidRPr="00FB112F">
        <w:t xml:space="preserve"> </w:t>
      </w:r>
      <w:r w:rsidR="009F128E" w:rsidRPr="00FB112F">
        <w:t>‘Abdu’l-Baha</w:t>
      </w:r>
      <w:r w:rsidR="00B352F2" w:rsidRPr="00FB112F">
        <w:t xml:space="preserve"> </w:t>
      </w:r>
      <w:r w:rsidRPr="00FB112F">
        <w:t>answered</w:t>
      </w:r>
      <w:r w:rsidR="00991B2B" w:rsidRPr="00FB112F">
        <w:t>:</w:t>
      </w:r>
      <w:r w:rsidR="00B352F2" w:rsidRPr="00FB112F">
        <w:t xml:space="preserve">  </w:t>
      </w:r>
      <w:r w:rsidR="00991B2B" w:rsidRPr="00FB112F">
        <w:t>“</w:t>
      </w:r>
      <w:r w:rsidRPr="00FB112F">
        <w:t>If</w:t>
      </w:r>
      <w:r w:rsidR="00B352F2" w:rsidRPr="00FB112F">
        <w:t xml:space="preserve"> </w:t>
      </w:r>
      <w:r w:rsidRPr="00FB112F">
        <w:t>by</w:t>
      </w:r>
      <w:r w:rsidR="00B352F2" w:rsidRPr="00FB112F">
        <w:t xml:space="preserve"> </w:t>
      </w:r>
      <w:r w:rsidRPr="00FB112F">
        <w:t>punishing</w:t>
      </w:r>
      <w:r w:rsidR="00B352F2" w:rsidRPr="00FB112F">
        <w:t xml:space="preserve"> </w:t>
      </w:r>
      <w:r w:rsidRPr="00FB112F">
        <w:t>is</w:t>
      </w:r>
      <w:r w:rsidR="00B352F2" w:rsidRPr="00FB112F">
        <w:t xml:space="preserve"> </w:t>
      </w:r>
      <w:r w:rsidRPr="00FB112F">
        <w:t>meant</w:t>
      </w:r>
      <w:r w:rsidR="00B352F2" w:rsidRPr="00FB112F">
        <w:t xml:space="preserve"> </w:t>
      </w:r>
      <w:r w:rsidRPr="00FB112F">
        <w:t>striking,</w:t>
      </w:r>
      <w:r w:rsidR="00B352F2" w:rsidRPr="00FB112F">
        <w:t xml:space="preserve"> </w:t>
      </w:r>
      <w:r w:rsidR="00BA5F3F">
        <w:t>n</w:t>
      </w:r>
      <w:r w:rsidRPr="00FB112F">
        <w:t>o,</w:t>
      </w:r>
      <w:r w:rsidR="00B352F2" w:rsidRPr="00FB112F">
        <w:t xml:space="preserve"> </w:t>
      </w:r>
      <w:r w:rsidRPr="00FB112F">
        <w:t>this</w:t>
      </w:r>
      <w:r w:rsidR="00B352F2" w:rsidRPr="00FB112F">
        <w:t xml:space="preserve"> </w:t>
      </w:r>
      <w:r w:rsidRPr="00FB112F">
        <w:t>is</w:t>
      </w:r>
      <w:r w:rsidR="00B352F2" w:rsidRPr="00FB112F">
        <w:t xml:space="preserve"> </w:t>
      </w:r>
      <w:r w:rsidRPr="00FB112F">
        <w:t>very</w:t>
      </w:r>
      <w:r w:rsidR="00B352F2" w:rsidRPr="00FB112F">
        <w:t xml:space="preserve"> </w:t>
      </w:r>
      <w:r w:rsidRPr="00FB112F">
        <w:t>bad</w:t>
      </w:r>
      <w:r w:rsidR="00B352F2" w:rsidRPr="00FB112F">
        <w:t xml:space="preserve"> </w:t>
      </w:r>
      <w:r w:rsidRPr="00FB112F">
        <w:t>for</w:t>
      </w:r>
      <w:r w:rsidR="00B352F2" w:rsidRPr="00FB112F">
        <w:t xml:space="preserve"> </w:t>
      </w:r>
      <w:r w:rsidRPr="00FB112F">
        <w:t>the</w:t>
      </w:r>
      <w:r w:rsidR="00B352F2" w:rsidRPr="00FB112F">
        <w:t xml:space="preserve"> </w:t>
      </w:r>
      <w:r w:rsidRPr="00FB112F">
        <w:t>child</w:t>
      </w:r>
      <w:r w:rsidR="00991B2B" w:rsidRPr="00FB112F">
        <w:t>.</w:t>
      </w:r>
      <w:r w:rsidR="00B352F2" w:rsidRPr="00FB112F">
        <w:t xml:space="preserve">  </w:t>
      </w:r>
      <w:r w:rsidRPr="00FB112F">
        <w:t>Children</w:t>
      </w:r>
      <w:r w:rsidR="00B352F2" w:rsidRPr="00FB112F">
        <w:t xml:space="preserve"> </w:t>
      </w:r>
      <w:r w:rsidRPr="00FB112F">
        <w:t>should</w:t>
      </w:r>
      <w:r w:rsidR="00B352F2" w:rsidRPr="00FB112F">
        <w:t xml:space="preserve"> </w:t>
      </w:r>
      <w:r w:rsidRPr="00FB112F">
        <w:t>be</w:t>
      </w:r>
      <w:r w:rsidR="00B352F2" w:rsidRPr="00FB112F">
        <w:t xml:space="preserve"> </w:t>
      </w:r>
      <w:r w:rsidRPr="00FB112F">
        <w:t>trained</w:t>
      </w:r>
      <w:r w:rsidR="00B352F2" w:rsidRPr="00FB112F">
        <w:t xml:space="preserve"> </w:t>
      </w:r>
      <w:r w:rsidRPr="00FB112F">
        <w:t>through</w:t>
      </w:r>
      <w:r w:rsidR="00B352F2" w:rsidRPr="00FB112F">
        <w:t xml:space="preserve"> </w:t>
      </w:r>
      <w:r w:rsidRPr="00FB112F">
        <w:t>love</w:t>
      </w:r>
      <w:r w:rsidR="00991B2B" w:rsidRPr="00FB112F">
        <w:t>.</w:t>
      </w:r>
      <w:r w:rsidR="00B352F2" w:rsidRPr="00FB112F">
        <w:t xml:space="preserve">  </w:t>
      </w:r>
      <w:r w:rsidRPr="00FB112F">
        <w:t>But</w:t>
      </w:r>
      <w:r w:rsidR="00B352F2" w:rsidRPr="00FB112F">
        <w:t xml:space="preserve"> </w:t>
      </w:r>
      <w:r w:rsidRPr="00FB112F">
        <w:t>if</w:t>
      </w:r>
      <w:r w:rsidR="00B352F2" w:rsidRPr="00FB112F">
        <w:t xml:space="preserve"> </w:t>
      </w:r>
      <w:r w:rsidRPr="00FB112F">
        <w:t>parents</w:t>
      </w:r>
      <w:r w:rsidR="00B352F2" w:rsidRPr="00FB112F">
        <w:t xml:space="preserve"> </w:t>
      </w:r>
      <w:r w:rsidRPr="00FB112F">
        <w:t>show</w:t>
      </w:r>
      <w:r w:rsidR="00B352F2" w:rsidRPr="00FB112F">
        <w:t xml:space="preserve"> </w:t>
      </w:r>
      <w:r w:rsidRPr="00FB112F">
        <w:t>them</w:t>
      </w:r>
      <w:r w:rsidR="00B352F2" w:rsidRPr="00FB112F">
        <w:t xml:space="preserve"> </w:t>
      </w:r>
      <w:r w:rsidRPr="00FB112F">
        <w:t>the</w:t>
      </w:r>
      <w:r w:rsidR="00B352F2" w:rsidRPr="00FB112F">
        <w:t xml:space="preserve"> </w:t>
      </w:r>
      <w:r w:rsidRPr="00FB112F">
        <w:t>utmost</w:t>
      </w:r>
      <w:r w:rsidR="00B352F2" w:rsidRPr="00FB112F">
        <w:t xml:space="preserve"> </w:t>
      </w:r>
      <w:r w:rsidRPr="00FB112F">
        <w:t>love</w:t>
      </w:r>
      <w:r w:rsidR="00B352F2" w:rsidRPr="00FB112F">
        <w:t xml:space="preserve"> </w:t>
      </w:r>
      <w:r w:rsidRPr="00FB112F">
        <w:t>without</w:t>
      </w:r>
      <w:r w:rsidR="00B352F2" w:rsidRPr="00FB112F">
        <w:t xml:space="preserve"> </w:t>
      </w:r>
      <w:r w:rsidRPr="00FB112F">
        <w:t>requiring</w:t>
      </w:r>
      <w:r w:rsidR="00B352F2" w:rsidRPr="00FB112F">
        <w:t xml:space="preserve"> </w:t>
      </w:r>
      <w:r w:rsidRPr="00FB112F">
        <w:t>of</w:t>
      </w:r>
      <w:r w:rsidR="00B352F2" w:rsidRPr="00FB112F">
        <w:t xml:space="preserve"> </w:t>
      </w:r>
      <w:r w:rsidRPr="00FB112F">
        <w:t>them</w:t>
      </w:r>
      <w:r w:rsidR="00B352F2" w:rsidRPr="00FB112F">
        <w:t xml:space="preserve"> </w:t>
      </w:r>
      <w:r w:rsidRPr="00FB112F">
        <w:t>good</w:t>
      </w:r>
      <w:r w:rsidR="00B352F2" w:rsidRPr="00FB112F">
        <w:t xml:space="preserve"> </w:t>
      </w:r>
      <w:proofErr w:type="spellStart"/>
      <w:r w:rsidRPr="00FB112F">
        <w:t>behavior</w:t>
      </w:r>
      <w:proofErr w:type="spellEnd"/>
      <w:r w:rsidRPr="00FB112F">
        <w:t>,</w:t>
      </w:r>
      <w:r w:rsidR="00B352F2" w:rsidRPr="00FB112F">
        <w:t xml:space="preserve"> </w:t>
      </w:r>
      <w:r w:rsidRPr="00FB112F">
        <w:t>and</w:t>
      </w:r>
      <w:r w:rsidR="00B352F2" w:rsidRPr="00FB112F">
        <w:t xml:space="preserve"> </w:t>
      </w:r>
      <w:r w:rsidRPr="00FB112F">
        <w:t>thus</w:t>
      </w:r>
      <w:r w:rsidR="00B352F2" w:rsidRPr="00FB112F">
        <w:t xml:space="preserve"> </w:t>
      </w:r>
      <w:r w:rsidRPr="00FB112F">
        <w:t>make</w:t>
      </w:r>
      <w:r w:rsidR="00B352F2" w:rsidRPr="00FB112F">
        <w:t xml:space="preserve"> </w:t>
      </w:r>
      <w:r w:rsidRPr="00FB112F">
        <w:t>them</w:t>
      </w:r>
      <w:r w:rsidR="00B352F2" w:rsidRPr="00FB112F">
        <w:t xml:space="preserve"> </w:t>
      </w:r>
      <w:r w:rsidRPr="00FB112F">
        <w:t>feel</w:t>
      </w:r>
      <w:r w:rsidR="00B352F2" w:rsidRPr="00FB112F">
        <w:t xml:space="preserve"> </w:t>
      </w:r>
      <w:r w:rsidRPr="00FB112F">
        <w:t>that</w:t>
      </w:r>
      <w:r w:rsidR="00B352F2" w:rsidRPr="00FB112F">
        <w:t xml:space="preserve"> </w:t>
      </w:r>
      <w:r w:rsidRPr="00FB112F">
        <w:t>in</w:t>
      </w:r>
      <w:r w:rsidR="00B352F2" w:rsidRPr="00FB112F">
        <w:t xml:space="preserve"> </w:t>
      </w:r>
      <w:r w:rsidRPr="00FB112F">
        <w:t>any</w:t>
      </w:r>
      <w:r w:rsidR="00B352F2" w:rsidRPr="00FB112F">
        <w:t xml:space="preserve"> </w:t>
      </w:r>
      <w:r w:rsidRPr="00FB112F">
        <w:t>case</w:t>
      </w:r>
      <w:r w:rsidR="00B352F2" w:rsidRPr="00FB112F">
        <w:t xml:space="preserve"> </w:t>
      </w:r>
      <w:r w:rsidRPr="00FB112F">
        <w:t>the</w:t>
      </w:r>
      <w:r w:rsidR="00B352F2" w:rsidRPr="00FB112F">
        <w:t xml:space="preserve"> </w:t>
      </w:r>
      <w:r w:rsidRPr="00FB112F">
        <w:t>parents</w:t>
      </w:r>
      <w:r w:rsidR="00B352F2" w:rsidRPr="00FB112F">
        <w:t xml:space="preserve"> </w:t>
      </w:r>
      <w:r w:rsidRPr="00FB112F">
        <w:t>will</w:t>
      </w:r>
      <w:r w:rsidR="00B352F2" w:rsidRPr="00FB112F">
        <w:t xml:space="preserve"> </w:t>
      </w:r>
      <w:r w:rsidRPr="00FB112F">
        <w:t>treat</w:t>
      </w:r>
      <w:r w:rsidR="00B352F2" w:rsidRPr="00FB112F">
        <w:t xml:space="preserve"> </w:t>
      </w:r>
      <w:r w:rsidRPr="00FB112F">
        <w:t>them</w:t>
      </w:r>
      <w:r w:rsidR="00B352F2" w:rsidRPr="00FB112F">
        <w:t xml:space="preserve"> </w:t>
      </w:r>
      <w:r w:rsidRPr="00FB112F">
        <w:t>with</w:t>
      </w:r>
      <w:r w:rsidR="00B352F2" w:rsidRPr="00FB112F">
        <w:t xml:space="preserve"> </w:t>
      </w:r>
      <w:r w:rsidRPr="00FB112F">
        <w:t>love,</w:t>
      </w:r>
      <w:r w:rsidR="00B352F2" w:rsidRPr="00FB112F">
        <w:t xml:space="preserve"> </w:t>
      </w:r>
      <w:r w:rsidRPr="00FB112F">
        <w:t>such</w:t>
      </w:r>
      <w:r w:rsidR="00B352F2" w:rsidRPr="00FB112F">
        <w:t xml:space="preserve"> </w:t>
      </w:r>
      <w:r w:rsidRPr="00FB112F">
        <w:t>a</w:t>
      </w:r>
      <w:r w:rsidR="00B352F2" w:rsidRPr="00FB112F">
        <w:t xml:space="preserve"> </w:t>
      </w:r>
      <w:r w:rsidRPr="00FB112F">
        <w:t>feeling</w:t>
      </w:r>
      <w:r w:rsidR="00B352F2" w:rsidRPr="00FB112F">
        <w:t xml:space="preserve"> </w:t>
      </w:r>
      <w:r w:rsidRPr="00FB112F">
        <w:t>will</w:t>
      </w:r>
      <w:r w:rsidR="00B352F2" w:rsidRPr="00FB112F">
        <w:t xml:space="preserve"> </w:t>
      </w:r>
      <w:r w:rsidRPr="00FB112F">
        <w:t>lead</w:t>
      </w:r>
      <w:r w:rsidR="00B352F2" w:rsidRPr="00FB112F">
        <w:t xml:space="preserve"> </w:t>
      </w:r>
      <w:r w:rsidRPr="00FB112F">
        <w:t>the</w:t>
      </w:r>
      <w:r w:rsidR="00B352F2" w:rsidRPr="00FB112F">
        <w:t xml:space="preserve"> </w:t>
      </w:r>
      <w:r w:rsidRPr="00FB112F">
        <w:t>child</w:t>
      </w:r>
      <w:r w:rsidR="00B352F2" w:rsidRPr="00FB112F">
        <w:t xml:space="preserve"> </w:t>
      </w:r>
      <w:r w:rsidRPr="00FB112F">
        <w:t>to</w:t>
      </w:r>
      <w:r w:rsidR="00B352F2" w:rsidRPr="00FB112F">
        <w:t xml:space="preserve"> </w:t>
      </w:r>
      <w:r w:rsidRPr="00FB112F">
        <w:t>rebellion</w:t>
      </w:r>
      <w:r w:rsidR="00B352F2" w:rsidRPr="00FB112F">
        <w:t xml:space="preserve"> </w:t>
      </w:r>
      <w:r w:rsidRPr="00FB112F">
        <w:t>and</w:t>
      </w:r>
      <w:r w:rsidR="00B352F2" w:rsidRPr="00FB112F">
        <w:t xml:space="preserve"> </w:t>
      </w:r>
      <w:r w:rsidRPr="00FB112F">
        <w:t>disobedience</w:t>
      </w:r>
      <w:r w:rsidR="00991B2B" w:rsidRPr="00FB112F">
        <w:t>.</w:t>
      </w:r>
      <w:r w:rsidR="00B352F2" w:rsidRPr="00FB112F">
        <w:t xml:space="preserve">  </w:t>
      </w:r>
      <w:r w:rsidRPr="00FB112F">
        <w:t>For</w:t>
      </w:r>
      <w:r w:rsidR="00B352F2" w:rsidRPr="00FB112F">
        <w:t xml:space="preserve"> </w:t>
      </w:r>
      <w:r w:rsidRPr="00FB112F">
        <w:t>he</w:t>
      </w:r>
      <w:r w:rsidR="00B352F2" w:rsidRPr="00FB112F">
        <w:t xml:space="preserve"> </w:t>
      </w:r>
      <w:r w:rsidRPr="00FB112F">
        <w:t>will</w:t>
      </w:r>
      <w:r w:rsidR="00B352F2" w:rsidRPr="00FB112F">
        <w:t xml:space="preserve"> </w:t>
      </w:r>
      <w:r w:rsidRPr="00FB112F">
        <w:t>see</w:t>
      </w:r>
      <w:r w:rsidR="00B352F2" w:rsidRPr="00FB112F">
        <w:t xml:space="preserve"> </w:t>
      </w:r>
      <w:r w:rsidRPr="00FB112F">
        <w:t>that,</w:t>
      </w:r>
      <w:r w:rsidR="00B352F2" w:rsidRPr="00FB112F">
        <w:t xml:space="preserve"> </w:t>
      </w:r>
      <w:r w:rsidRPr="00FB112F">
        <w:t>whether</w:t>
      </w:r>
      <w:r w:rsidR="00B352F2" w:rsidRPr="00FB112F">
        <w:t xml:space="preserve"> </w:t>
      </w:r>
      <w:r w:rsidRPr="00FB112F">
        <w:t>he</w:t>
      </w:r>
      <w:r w:rsidR="00B352F2" w:rsidRPr="00FB112F">
        <w:t xml:space="preserve"> </w:t>
      </w:r>
      <w:r w:rsidRPr="00FB112F">
        <w:t>behave</w:t>
      </w:r>
      <w:r w:rsidR="00B352F2" w:rsidRPr="00FB112F">
        <w:t xml:space="preserve"> </w:t>
      </w:r>
      <w:r w:rsidRPr="00FB112F">
        <w:t>well</w:t>
      </w:r>
      <w:r w:rsidR="00B352F2" w:rsidRPr="00FB112F">
        <w:t xml:space="preserve"> </w:t>
      </w:r>
      <w:r w:rsidRPr="00FB112F">
        <w:t>or</w:t>
      </w:r>
    </w:p>
    <w:p w:rsidR="00BA5F3F" w:rsidRDefault="00BA5F3F">
      <w:pPr>
        <w:widowControl/>
        <w:kinsoku/>
        <w:overflowPunct/>
        <w:textAlignment w:val="auto"/>
      </w:pPr>
      <w:r>
        <w:br w:type="page"/>
      </w:r>
    </w:p>
    <w:p w:rsidR="00AF46AF" w:rsidRPr="00AF46AF" w:rsidRDefault="004B2AB8" w:rsidP="00BA5F3F">
      <w:pPr>
        <w:pStyle w:val="Textcts"/>
        <w:rPr>
          <w:lang w:eastAsia="en-AU"/>
        </w:rPr>
      </w:pPr>
      <w:r>
        <w:lastRenderedPageBreak/>
        <w:t xml:space="preserve">&lt;p </w:t>
      </w:r>
      <w:r w:rsidR="00AF46AF" w:rsidRPr="00FB112F">
        <w:t>64&gt;</w:t>
      </w:r>
      <w:r w:rsidR="00B352F2">
        <w:rPr>
          <w:lang w:eastAsia="en-AU"/>
        </w:rPr>
        <w:t xml:space="preserve"> </w:t>
      </w:r>
      <w:r w:rsidR="00AF46AF" w:rsidRPr="00AF46AF">
        <w:rPr>
          <w:lang w:eastAsia="en-AU"/>
        </w:rPr>
        <w:t>ill,</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parents</w:t>
      </w:r>
      <w:r w:rsidR="00B352F2">
        <w:rPr>
          <w:lang w:eastAsia="en-AU"/>
        </w:rPr>
        <w:t xml:space="preserve"> </w:t>
      </w:r>
      <w:r w:rsidR="00AF46AF" w:rsidRPr="00AF46AF">
        <w:rPr>
          <w:lang w:eastAsia="en-AU"/>
        </w:rPr>
        <w:t>will</w:t>
      </w:r>
      <w:r w:rsidR="00B352F2">
        <w:rPr>
          <w:lang w:eastAsia="en-AU"/>
        </w:rPr>
        <w:t xml:space="preserve"> </w:t>
      </w:r>
      <w:r w:rsidR="00AF46AF" w:rsidRPr="00AF46AF">
        <w:rPr>
          <w:lang w:eastAsia="en-AU"/>
        </w:rPr>
        <w:t>love</w:t>
      </w:r>
      <w:r w:rsidR="00B352F2">
        <w:rPr>
          <w:lang w:eastAsia="en-AU"/>
        </w:rPr>
        <w:t xml:space="preserve"> </w:t>
      </w:r>
      <w:r w:rsidR="00AF46AF" w:rsidRPr="00AF46AF">
        <w:rPr>
          <w:lang w:eastAsia="en-AU"/>
        </w:rPr>
        <w:t>him</w:t>
      </w:r>
      <w:r w:rsidR="00991B2B">
        <w:rPr>
          <w:lang w:eastAsia="en-AU"/>
        </w:rPr>
        <w:t>.</w:t>
      </w:r>
      <w:r w:rsidR="00B352F2">
        <w:rPr>
          <w:lang w:eastAsia="en-AU"/>
        </w:rPr>
        <w:t xml:space="preserve">  </w:t>
      </w:r>
      <w:r w:rsidR="00AF46AF" w:rsidRPr="00AF46AF">
        <w:rPr>
          <w:lang w:eastAsia="en-AU"/>
        </w:rPr>
        <w:t>A</w:t>
      </w:r>
      <w:r w:rsidR="00B352F2">
        <w:rPr>
          <w:lang w:eastAsia="en-AU"/>
        </w:rPr>
        <w:t xml:space="preserve"> </w:t>
      </w:r>
      <w:r w:rsidR="00AF46AF" w:rsidRPr="00AF46AF">
        <w:rPr>
          <w:lang w:eastAsia="en-AU"/>
        </w:rPr>
        <w:t>child</w:t>
      </w:r>
      <w:r w:rsidR="00B352F2">
        <w:rPr>
          <w:lang w:eastAsia="en-AU"/>
        </w:rPr>
        <w:t xml:space="preserve"> </w:t>
      </w:r>
      <w:r w:rsidR="00AF46AF" w:rsidRPr="00AF46AF">
        <w:rPr>
          <w:lang w:eastAsia="en-AU"/>
        </w:rPr>
        <w:t>must</w:t>
      </w:r>
      <w:r w:rsidR="00B352F2">
        <w:rPr>
          <w:lang w:eastAsia="en-AU"/>
        </w:rPr>
        <w:t xml:space="preserve"> </w:t>
      </w:r>
      <w:r w:rsidR="00AF46AF" w:rsidRPr="00AF46AF">
        <w:rPr>
          <w:lang w:eastAsia="en-AU"/>
        </w:rPr>
        <w:t>be</w:t>
      </w:r>
      <w:r w:rsidR="00B352F2">
        <w:rPr>
          <w:lang w:eastAsia="en-AU"/>
        </w:rPr>
        <w:t xml:space="preserve"> </w:t>
      </w:r>
      <w:r w:rsidR="00AF46AF" w:rsidRPr="00AF46AF">
        <w:rPr>
          <w:lang w:eastAsia="en-AU"/>
        </w:rPr>
        <w:t>so</w:t>
      </w:r>
      <w:r w:rsidR="00B352F2">
        <w:rPr>
          <w:lang w:eastAsia="en-AU"/>
        </w:rPr>
        <w:t xml:space="preserve"> </w:t>
      </w:r>
      <w:r w:rsidR="00AF46AF" w:rsidRPr="00AF46AF">
        <w:rPr>
          <w:lang w:eastAsia="en-AU"/>
        </w:rPr>
        <w:t>treated</w:t>
      </w:r>
      <w:r w:rsidR="00B352F2">
        <w:rPr>
          <w:lang w:eastAsia="en-AU"/>
        </w:rPr>
        <w:t xml:space="preserve"> </w:t>
      </w:r>
      <w:r w:rsidR="00AF46AF" w:rsidRPr="00AF46AF">
        <w:rPr>
          <w:lang w:eastAsia="en-AU"/>
        </w:rPr>
        <w:t>that</w:t>
      </w:r>
      <w:r w:rsidR="00B352F2">
        <w:rPr>
          <w:lang w:eastAsia="en-AU"/>
        </w:rPr>
        <w:t xml:space="preserve"> </w:t>
      </w:r>
      <w:r w:rsidR="00AF46AF" w:rsidRPr="00AF46AF">
        <w:rPr>
          <w:lang w:eastAsia="en-AU"/>
        </w:rPr>
        <w:t>even</w:t>
      </w:r>
      <w:r w:rsidR="00B352F2">
        <w:rPr>
          <w:lang w:eastAsia="en-AU"/>
        </w:rPr>
        <w:t xml:space="preserve"> </w:t>
      </w:r>
      <w:r w:rsidR="00AF46AF" w:rsidRPr="00AF46AF">
        <w:rPr>
          <w:lang w:eastAsia="en-AU"/>
        </w:rPr>
        <w:t>though</w:t>
      </w:r>
      <w:r w:rsidR="00B352F2">
        <w:rPr>
          <w:lang w:eastAsia="en-AU"/>
        </w:rPr>
        <w:t xml:space="preserve"> </w:t>
      </w:r>
      <w:r w:rsidR="00AF46AF" w:rsidRPr="00AF46AF">
        <w:rPr>
          <w:lang w:eastAsia="en-AU"/>
        </w:rPr>
        <w:t>he</w:t>
      </w:r>
      <w:r w:rsidR="00B352F2">
        <w:rPr>
          <w:lang w:eastAsia="en-AU"/>
        </w:rPr>
        <w:t xml:space="preserve"> </w:t>
      </w:r>
      <w:r w:rsidR="00AF46AF" w:rsidRPr="00AF46AF">
        <w:rPr>
          <w:lang w:eastAsia="en-AU"/>
        </w:rPr>
        <w:t>is</w:t>
      </w:r>
      <w:r w:rsidR="00B352F2">
        <w:rPr>
          <w:lang w:eastAsia="en-AU"/>
        </w:rPr>
        <w:t xml:space="preserve"> </w:t>
      </w:r>
      <w:r w:rsidR="00AF46AF" w:rsidRPr="00AF46AF">
        <w:rPr>
          <w:lang w:eastAsia="en-AU"/>
        </w:rPr>
        <w:t>convinced</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parents</w:t>
      </w:r>
      <w:r w:rsidR="00991B2B">
        <w:rPr>
          <w:lang w:eastAsia="en-AU"/>
        </w:rPr>
        <w:t>’</w:t>
      </w:r>
      <w:r w:rsidR="00B352F2">
        <w:rPr>
          <w:lang w:eastAsia="en-AU"/>
        </w:rPr>
        <w:t xml:space="preserve"> </w:t>
      </w:r>
      <w:r w:rsidR="00AF46AF" w:rsidRPr="00AF46AF">
        <w:rPr>
          <w:lang w:eastAsia="en-AU"/>
        </w:rPr>
        <w:t>great</w:t>
      </w:r>
      <w:r w:rsidR="00B352F2">
        <w:rPr>
          <w:lang w:eastAsia="en-AU"/>
        </w:rPr>
        <w:t xml:space="preserve"> </w:t>
      </w:r>
      <w:r w:rsidR="00AF46AF" w:rsidRPr="00AF46AF">
        <w:rPr>
          <w:lang w:eastAsia="en-AU"/>
        </w:rPr>
        <w:t>love</w:t>
      </w:r>
      <w:r w:rsidR="00B352F2">
        <w:rPr>
          <w:lang w:eastAsia="en-AU"/>
        </w:rPr>
        <w:t xml:space="preserve"> </w:t>
      </w:r>
      <w:r w:rsidR="00AF46AF" w:rsidRPr="00AF46AF">
        <w:rPr>
          <w:lang w:eastAsia="en-AU"/>
        </w:rPr>
        <w:t>towards</w:t>
      </w:r>
      <w:r w:rsidR="00B352F2">
        <w:rPr>
          <w:lang w:eastAsia="en-AU"/>
        </w:rPr>
        <w:t xml:space="preserve"> </w:t>
      </w:r>
      <w:r w:rsidR="00AF46AF" w:rsidRPr="00AF46AF">
        <w:rPr>
          <w:lang w:eastAsia="en-AU"/>
        </w:rPr>
        <w:t>him,</w:t>
      </w:r>
      <w:r w:rsidR="00B352F2">
        <w:rPr>
          <w:lang w:eastAsia="en-AU"/>
        </w:rPr>
        <w:t xml:space="preserve"> </w:t>
      </w:r>
      <w:r w:rsidR="00AF46AF" w:rsidRPr="00AF46AF">
        <w:rPr>
          <w:lang w:eastAsia="en-AU"/>
        </w:rPr>
        <w:t>he</w:t>
      </w:r>
      <w:r w:rsidR="00B352F2">
        <w:rPr>
          <w:lang w:eastAsia="en-AU"/>
        </w:rPr>
        <w:t xml:space="preserve"> </w:t>
      </w:r>
      <w:r w:rsidR="00AF46AF" w:rsidRPr="00AF46AF">
        <w:rPr>
          <w:lang w:eastAsia="en-AU"/>
        </w:rPr>
        <w:t>may</w:t>
      </w:r>
      <w:r w:rsidR="00B352F2">
        <w:rPr>
          <w:lang w:eastAsia="en-AU"/>
        </w:rPr>
        <w:t xml:space="preserve"> </w:t>
      </w:r>
      <w:r w:rsidR="00AF46AF" w:rsidRPr="00AF46AF">
        <w:rPr>
          <w:lang w:eastAsia="en-AU"/>
        </w:rPr>
        <w:t>still</w:t>
      </w:r>
      <w:r w:rsidR="00B352F2">
        <w:rPr>
          <w:lang w:eastAsia="en-AU"/>
        </w:rPr>
        <w:t xml:space="preserve"> </w:t>
      </w:r>
      <w:r w:rsidR="00AF46AF" w:rsidRPr="00AF46AF">
        <w:rPr>
          <w:lang w:eastAsia="en-AU"/>
        </w:rPr>
        <w:t>be</w:t>
      </w:r>
      <w:r w:rsidR="00B352F2">
        <w:rPr>
          <w:lang w:eastAsia="en-AU"/>
        </w:rPr>
        <w:t xml:space="preserve"> </w:t>
      </w:r>
      <w:r w:rsidR="00AF46AF" w:rsidRPr="00AF46AF">
        <w:rPr>
          <w:lang w:eastAsia="en-AU"/>
        </w:rPr>
        <w:t>more</w:t>
      </w:r>
      <w:r w:rsidR="00B352F2">
        <w:rPr>
          <w:lang w:eastAsia="en-AU"/>
        </w:rPr>
        <w:t xml:space="preserve"> </w:t>
      </w:r>
      <w:r w:rsidR="00AF46AF" w:rsidRPr="00AF46AF">
        <w:rPr>
          <w:lang w:eastAsia="en-AU"/>
        </w:rPr>
        <w:t>convinced</w:t>
      </w:r>
      <w:r w:rsidR="00B352F2">
        <w:rPr>
          <w:lang w:eastAsia="en-AU"/>
        </w:rPr>
        <w:t xml:space="preserve"> </w:t>
      </w:r>
      <w:r w:rsidR="00AF46AF" w:rsidRPr="00AF46AF">
        <w:rPr>
          <w:lang w:eastAsia="en-AU"/>
        </w:rPr>
        <w:t>that</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parents</w:t>
      </w:r>
      <w:r w:rsidR="00B352F2">
        <w:rPr>
          <w:lang w:eastAsia="en-AU"/>
        </w:rPr>
        <w:t xml:space="preserve"> </w:t>
      </w:r>
      <w:r w:rsidR="00AF46AF" w:rsidRPr="00AF46AF">
        <w:rPr>
          <w:lang w:eastAsia="en-AU"/>
        </w:rPr>
        <w:t>have</w:t>
      </w:r>
      <w:r w:rsidR="00B352F2">
        <w:rPr>
          <w:lang w:eastAsia="en-AU"/>
        </w:rPr>
        <w:t xml:space="preserve"> </w:t>
      </w:r>
      <w:r w:rsidR="00AF46AF" w:rsidRPr="00AF46AF">
        <w:rPr>
          <w:lang w:eastAsia="en-AU"/>
        </w:rPr>
        <w:t>a</w:t>
      </w:r>
      <w:r w:rsidR="00B352F2">
        <w:rPr>
          <w:lang w:eastAsia="en-AU"/>
        </w:rPr>
        <w:t xml:space="preserve"> </w:t>
      </w:r>
      <w:r w:rsidR="00AF46AF" w:rsidRPr="00AF46AF">
        <w:rPr>
          <w:lang w:eastAsia="en-AU"/>
        </w:rPr>
        <w:t>greater</w:t>
      </w:r>
      <w:r w:rsidR="00B352F2">
        <w:rPr>
          <w:lang w:eastAsia="en-AU"/>
        </w:rPr>
        <w:t xml:space="preserve"> </w:t>
      </w:r>
      <w:r w:rsidR="00AF46AF" w:rsidRPr="00AF46AF">
        <w:rPr>
          <w:lang w:eastAsia="en-AU"/>
        </w:rPr>
        <w:t>love</w:t>
      </w:r>
      <w:r w:rsidR="00B352F2">
        <w:rPr>
          <w:lang w:eastAsia="en-AU"/>
        </w:rPr>
        <w:t xml:space="preserve"> </w:t>
      </w:r>
      <w:r w:rsidR="00AF46AF" w:rsidRPr="00AF46AF">
        <w:rPr>
          <w:lang w:eastAsia="en-AU"/>
        </w:rPr>
        <w:t>for</w:t>
      </w:r>
      <w:r w:rsidR="00B352F2">
        <w:rPr>
          <w:lang w:eastAsia="en-AU"/>
        </w:rPr>
        <w:t xml:space="preserve"> </w:t>
      </w:r>
      <w:r w:rsidR="00AF46AF" w:rsidRPr="00AF46AF">
        <w:rPr>
          <w:lang w:eastAsia="en-AU"/>
        </w:rPr>
        <w:t>lofty</w:t>
      </w:r>
      <w:r w:rsidR="00B352F2">
        <w:rPr>
          <w:lang w:eastAsia="en-AU"/>
        </w:rPr>
        <w:t xml:space="preserve"> </w:t>
      </w:r>
      <w:r w:rsidR="00AF46AF" w:rsidRPr="00AF46AF">
        <w:rPr>
          <w:lang w:eastAsia="en-AU"/>
        </w:rPr>
        <w:t>human</w:t>
      </w:r>
      <w:r w:rsidR="00B352F2">
        <w:rPr>
          <w:lang w:eastAsia="en-AU"/>
        </w:rPr>
        <w:t xml:space="preserve"> </w:t>
      </w:r>
      <w:r w:rsidR="00AF46AF" w:rsidRPr="00AF46AF">
        <w:rPr>
          <w:lang w:eastAsia="en-AU"/>
        </w:rPr>
        <w:t>qualities</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perfections</w:t>
      </w:r>
      <w:r w:rsidR="00991B2B">
        <w:rPr>
          <w:lang w:eastAsia="en-AU"/>
        </w:rPr>
        <w:t>.</w:t>
      </w:r>
      <w:r w:rsidR="00B352F2">
        <w:rPr>
          <w:lang w:eastAsia="en-AU"/>
        </w:rPr>
        <w:t xml:space="preserve">  </w:t>
      </w:r>
      <w:r w:rsidR="00AF46AF" w:rsidRPr="00AF46AF">
        <w:rPr>
          <w:lang w:eastAsia="en-AU"/>
        </w:rPr>
        <w:t>That</w:t>
      </w:r>
      <w:r w:rsidR="00B352F2">
        <w:rPr>
          <w:lang w:eastAsia="en-AU"/>
        </w:rPr>
        <w:t xml:space="preserve"> </w:t>
      </w:r>
      <w:r w:rsidR="00AF46AF" w:rsidRPr="00AF46AF">
        <w:rPr>
          <w:lang w:eastAsia="en-AU"/>
        </w:rPr>
        <w:t>is,</w:t>
      </w:r>
      <w:r w:rsidR="00B352F2">
        <w:rPr>
          <w:lang w:eastAsia="en-AU"/>
        </w:rPr>
        <w:t xml:space="preserve"> </w:t>
      </w:r>
      <w:r w:rsidR="00AF46AF" w:rsidRPr="00AF46AF">
        <w:rPr>
          <w:lang w:eastAsia="en-AU"/>
        </w:rPr>
        <w:t>they</w:t>
      </w:r>
      <w:r w:rsidR="00B352F2">
        <w:rPr>
          <w:lang w:eastAsia="en-AU"/>
        </w:rPr>
        <w:t xml:space="preserve"> </w:t>
      </w:r>
      <w:r w:rsidR="00AF46AF" w:rsidRPr="00AF46AF">
        <w:rPr>
          <w:lang w:eastAsia="en-AU"/>
        </w:rPr>
        <w:t>love</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child</w:t>
      </w:r>
      <w:r w:rsidR="00B352F2">
        <w:rPr>
          <w:lang w:eastAsia="en-AU"/>
        </w:rPr>
        <w:t xml:space="preserve"> </w:t>
      </w:r>
      <w:r w:rsidR="00AF46AF" w:rsidRPr="00AF46AF">
        <w:rPr>
          <w:lang w:eastAsia="en-AU"/>
        </w:rPr>
        <w:t>because</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virtues</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faithfulness,</w:t>
      </w:r>
      <w:r w:rsidR="00B352F2">
        <w:rPr>
          <w:lang w:eastAsia="en-AU"/>
        </w:rPr>
        <w:t xml:space="preserve"> </w:t>
      </w:r>
      <w:r w:rsidR="00AF46AF" w:rsidRPr="00AF46AF">
        <w:rPr>
          <w:lang w:eastAsia="en-AU"/>
        </w:rPr>
        <w:t>godliness,</w:t>
      </w:r>
      <w:r w:rsidR="00B352F2">
        <w:rPr>
          <w:lang w:eastAsia="en-AU"/>
        </w:rPr>
        <w:t xml:space="preserve"> </w:t>
      </w:r>
      <w:r w:rsidR="00AF46AF" w:rsidRPr="00AF46AF">
        <w:rPr>
          <w:lang w:eastAsia="en-AU"/>
        </w:rPr>
        <w:t>truthfulness</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devotion</w:t>
      </w:r>
      <w:r w:rsidR="00B352F2">
        <w:rPr>
          <w:lang w:eastAsia="en-AU"/>
        </w:rPr>
        <w:t xml:space="preserve"> </w:t>
      </w:r>
      <w:r w:rsidR="00AF46AF" w:rsidRPr="00AF46AF">
        <w:rPr>
          <w:lang w:eastAsia="en-AU"/>
        </w:rPr>
        <w:t>which</w:t>
      </w:r>
      <w:r w:rsidR="00B352F2">
        <w:rPr>
          <w:lang w:eastAsia="en-AU"/>
        </w:rPr>
        <w:t xml:space="preserve"> </w:t>
      </w:r>
      <w:r w:rsidR="00AF46AF" w:rsidRPr="00AF46AF">
        <w:rPr>
          <w:lang w:eastAsia="en-AU"/>
        </w:rPr>
        <w:t>he</w:t>
      </w:r>
      <w:r w:rsidR="00B352F2">
        <w:rPr>
          <w:lang w:eastAsia="en-AU"/>
        </w:rPr>
        <w:t xml:space="preserve"> </w:t>
      </w:r>
      <w:r w:rsidR="00AF46AF" w:rsidRPr="00AF46AF">
        <w:rPr>
          <w:lang w:eastAsia="en-AU"/>
        </w:rPr>
        <w:t>should</w:t>
      </w:r>
      <w:r w:rsidR="00B352F2">
        <w:rPr>
          <w:lang w:eastAsia="en-AU"/>
        </w:rPr>
        <w:t xml:space="preserve"> </w:t>
      </w:r>
      <w:r w:rsidR="00AF46AF" w:rsidRPr="00AF46AF">
        <w:rPr>
          <w:lang w:eastAsia="en-AU"/>
        </w:rPr>
        <w:t>show</w:t>
      </w:r>
      <w:r w:rsidR="00B352F2">
        <w:rPr>
          <w:lang w:eastAsia="en-AU"/>
        </w:rPr>
        <w:t xml:space="preserve"> </w:t>
      </w:r>
      <w:r w:rsidR="00AF46AF" w:rsidRPr="00AF46AF">
        <w:rPr>
          <w:lang w:eastAsia="en-AU"/>
        </w:rPr>
        <w:t>forth</w:t>
      </w:r>
      <w:r w:rsidR="00B352F2">
        <w:rPr>
          <w:lang w:eastAsia="en-AU"/>
        </w:rPr>
        <w:t xml:space="preserve"> </w:t>
      </w:r>
      <w:r w:rsidR="00AF46AF" w:rsidRPr="00AF46AF">
        <w:rPr>
          <w:lang w:eastAsia="en-AU"/>
        </w:rPr>
        <w:t>in</w:t>
      </w:r>
      <w:r w:rsidR="00B352F2">
        <w:rPr>
          <w:lang w:eastAsia="en-AU"/>
        </w:rPr>
        <w:t xml:space="preserve"> </w:t>
      </w:r>
      <w:r w:rsidR="00AF46AF" w:rsidRPr="00AF46AF">
        <w:rPr>
          <w:lang w:eastAsia="en-AU"/>
        </w:rPr>
        <w:t>order</w:t>
      </w:r>
      <w:r w:rsidR="00B352F2">
        <w:rPr>
          <w:lang w:eastAsia="en-AU"/>
        </w:rPr>
        <w:t xml:space="preserve"> </w:t>
      </w:r>
      <w:r w:rsidR="00AF46AF" w:rsidRPr="00AF46AF">
        <w:rPr>
          <w:lang w:eastAsia="en-AU"/>
        </w:rPr>
        <w:t>to</w:t>
      </w:r>
      <w:r w:rsidR="00B352F2">
        <w:rPr>
          <w:lang w:eastAsia="en-AU"/>
        </w:rPr>
        <w:t xml:space="preserve"> </w:t>
      </w:r>
      <w:r w:rsidR="00AF46AF" w:rsidRPr="00AF46AF">
        <w:rPr>
          <w:lang w:eastAsia="en-AU"/>
        </w:rPr>
        <w:t>justify</w:t>
      </w:r>
      <w:r w:rsidR="00B352F2">
        <w:rPr>
          <w:lang w:eastAsia="en-AU"/>
        </w:rPr>
        <w:t xml:space="preserve"> </w:t>
      </w:r>
      <w:r w:rsidR="00AF46AF" w:rsidRPr="00AF46AF">
        <w:rPr>
          <w:lang w:eastAsia="en-AU"/>
        </w:rPr>
        <w:t>their</w:t>
      </w:r>
      <w:r w:rsidR="00B352F2">
        <w:rPr>
          <w:lang w:eastAsia="en-AU"/>
        </w:rPr>
        <w:t xml:space="preserve"> </w:t>
      </w:r>
      <w:r w:rsidR="00AF46AF" w:rsidRPr="00AF46AF">
        <w:rPr>
          <w:lang w:eastAsia="en-AU"/>
        </w:rPr>
        <w:t>love</w:t>
      </w:r>
      <w:r w:rsidR="00B352F2">
        <w:rPr>
          <w:lang w:eastAsia="en-AU"/>
        </w:rPr>
        <w:t xml:space="preserve"> </w:t>
      </w:r>
      <w:r w:rsidR="00AF46AF" w:rsidRPr="00AF46AF">
        <w:rPr>
          <w:lang w:eastAsia="en-AU"/>
        </w:rPr>
        <w:t>for</w:t>
      </w:r>
      <w:r w:rsidR="00B352F2">
        <w:rPr>
          <w:lang w:eastAsia="en-AU"/>
        </w:rPr>
        <w:t xml:space="preserve"> </w:t>
      </w:r>
      <w:r w:rsidR="00AF46AF" w:rsidRPr="00AF46AF">
        <w:rPr>
          <w:lang w:eastAsia="en-AU"/>
        </w:rPr>
        <w:t>him</w:t>
      </w:r>
      <w:r w:rsidR="00991B2B">
        <w:rPr>
          <w:lang w:eastAsia="en-AU"/>
        </w:rPr>
        <w:t>.</w:t>
      </w:r>
      <w:r w:rsidR="00B352F2">
        <w:rPr>
          <w:lang w:eastAsia="en-AU"/>
        </w:rPr>
        <w:t xml:space="preserve">  </w:t>
      </w:r>
      <w:r w:rsidR="00AF46AF" w:rsidRPr="00AF46AF">
        <w:rPr>
          <w:lang w:eastAsia="en-AU"/>
        </w:rPr>
        <w:t>When</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child</w:t>
      </w:r>
      <w:r w:rsidR="00B352F2">
        <w:rPr>
          <w:lang w:eastAsia="en-AU"/>
        </w:rPr>
        <w:t xml:space="preserve"> </w:t>
      </w:r>
      <w:r w:rsidR="00AF46AF" w:rsidRPr="00AF46AF">
        <w:rPr>
          <w:lang w:eastAsia="en-AU"/>
        </w:rPr>
        <w:t>see</w:t>
      </w:r>
      <w:r w:rsidR="00B352F2">
        <w:rPr>
          <w:lang w:eastAsia="en-AU"/>
        </w:rPr>
        <w:t xml:space="preserve"> </w:t>
      </w:r>
      <w:r w:rsidR="00AF46AF" w:rsidRPr="00AF46AF">
        <w:rPr>
          <w:lang w:eastAsia="en-AU"/>
        </w:rPr>
        <w:t>that</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parents</w:t>
      </w:r>
      <w:r w:rsidR="00B352F2">
        <w:rPr>
          <w:lang w:eastAsia="en-AU"/>
        </w:rPr>
        <w:t xml:space="preserve"> </w:t>
      </w:r>
      <w:r w:rsidR="00AF46AF" w:rsidRPr="00AF46AF">
        <w:rPr>
          <w:lang w:eastAsia="en-AU"/>
        </w:rPr>
        <w:t>love</w:t>
      </w:r>
      <w:r w:rsidR="00B352F2">
        <w:rPr>
          <w:lang w:eastAsia="en-AU"/>
        </w:rPr>
        <w:t xml:space="preserve"> </w:t>
      </w:r>
      <w:r w:rsidR="00AF46AF" w:rsidRPr="00AF46AF">
        <w:rPr>
          <w:lang w:eastAsia="en-AU"/>
        </w:rPr>
        <w:t>him</w:t>
      </w:r>
      <w:r w:rsidR="00B352F2">
        <w:rPr>
          <w:lang w:eastAsia="en-AU"/>
        </w:rPr>
        <w:t xml:space="preserve"> </w:t>
      </w:r>
      <w:r w:rsidR="00AF46AF" w:rsidRPr="00AF46AF">
        <w:rPr>
          <w:lang w:eastAsia="en-AU"/>
        </w:rPr>
        <w:t>more</w:t>
      </w:r>
      <w:r w:rsidR="00B352F2">
        <w:rPr>
          <w:lang w:eastAsia="en-AU"/>
        </w:rPr>
        <w:t xml:space="preserve"> </w:t>
      </w:r>
      <w:r w:rsidR="00AF46AF" w:rsidRPr="00AF46AF">
        <w:rPr>
          <w:lang w:eastAsia="en-AU"/>
        </w:rPr>
        <w:t>for</w:t>
      </w:r>
      <w:r w:rsidR="00B352F2">
        <w:rPr>
          <w:lang w:eastAsia="en-AU"/>
        </w:rPr>
        <w:t xml:space="preserve"> </w:t>
      </w:r>
      <w:r w:rsidR="00AF46AF" w:rsidRPr="00AF46AF">
        <w:rPr>
          <w:lang w:eastAsia="en-AU"/>
        </w:rPr>
        <w:t>his</w:t>
      </w:r>
      <w:r w:rsidR="00B352F2">
        <w:rPr>
          <w:lang w:eastAsia="en-AU"/>
        </w:rPr>
        <w:t xml:space="preserve"> </w:t>
      </w:r>
      <w:r w:rsidR="00AF46AF" w:rsidRPr="00AF46AF">
        <w:rPr>
          <w:lang w:eastAsia="en-AU"/>
        </w:rPr>
        <w:t>good</w:t>
      </w:r>
      <w:r w:rsidR="00B352F2">
        <w:rPr>
          <w:lang w:eastAsia="en-AU"/>
        </w:rPr>
        <w:t xml:space="preserve"> </w:t>
      </w:r>
      <w:r w:rsidR="00AF46AF" w:rsidRPr="00AF46AF">
        <w:rPr>
          <w:lang w:eastAsia="en-AU"/>
        </w:rPr>
        <w:t>qualities</w:t>
      </w:r>
      <w:r w:rsidR="00B352F2">
        <w:rPr>
          <w:lang w:eastAsia="en-AU"/>
        </w:rPr>
        <w:t xml:space="preserve"> </w:t>
      </w:r>
      <w:r w:rsidR="00AF46AF" w:rsidRPr="00AF46AF">
        <w:rPr>
          <w:lang w:eastAsia="en-AU"/>
        </w:rPr>
        <w:t>than</w:t>
      </w:r>
      <w:r w:rsidR="00B352F2">
        <w:rPr>
          <w:lang w:eastAsia="en-AU"/>
        </w:rPr>
        <w:t xml:space="preserve"> </w:t>
      </w:r>
      <w:r w:rsidR="00AF46AF" w:rsidRPr="00AF46AF">
        <w:rPr>
          <w:lang w:eastAsia="en-AU"/>
        </w:rPr>
        <w:t>purely</w:t>
      </w:r>
      <w:r w:rsidR="00B352F2">
        <w:rPr>
          <w:lang w:eastAsia="en-AU"/>
        </w:rPr>
        <w:t xml:space="preserve"> </w:t>
      </w:r>
      <w:r w:rsidR="00AF46AF" w:rsidRPr="00AF46AF">
        <w:rPr>
          <w:lang w:eastAsia="en-AU"/>
        </w:rPr>
        <w:t>for</w:t>
      </w:r>
      <w:r w:rsidR="00B352F2">
        <w:rPr>
          <w:lang w:eastAsia="en-AU"/>
        </w:rPr>
        <w:t xml:space="preserve"> </w:t>
      </w:r>
      <w:r w:rsidR="00AF46AF" w:rsidRPr="00AF46AF">
        <w:rPr>
          <w:lang w:eastAsia="en-AU"/>
        </w:rPr>
        <w:t>his</w:t>
      </w:r>
      <w:r w:rsidR="00B352F2">
        <w:rPr>
          <w:lang w:eastAsia="en-AU"/>
        </w:rPr>
        <w:t xml:space="preserve"> </w:t>
      </w:r>
      <w:r w:rsidR="00AF46AF" w:rsidRPr="00AF46AF">
        <w:rPr>
          <w:lang w:eastAsia="en-AU"/>
        </w:rPr>
        <w:t>own</w:t>
      </w:r>
      <w:r w:rsidR="00B352F2">
        <w:rPr>
          <w:lang w:eastAsia="en-AU"/>
        </w:rPr>
        <w:t xml:space="preserve"> </w:t>
      </w:r>
      <w:r w:rsidR="00AF46AF" w:rsidRPr="00AF46AF">
        <w:rPr>
          <w:lang w:eastAsia="en-AU"/>
        </w:rPr>
        <w:t>self,</w:t>
      </w:r>
      <w:r w:rsidR="00B352F2">
        <w:rPr>
          <w:lang w:eastAsia="en-AU"/>
        </w:rPr>
        <w:t xml:space="preserve"> </w:t>
      </w:r>
      <w:r w:rsidR="00AF46AF" w:rsidRPr="00AF46AF">
        <w:rPr>
          <w:lang w:eastAsia="en-AU"/>
        </w:rPr>
        <w:t>then</w:t>
      </w:r>
      <w:r w:rsidR="00B352F2">
        <w:rPr>
          <w:lang w:eastAsia="en-AU"/>
        </w:rPr>
        <w:t xml:space="preserve"> </w:t>
      </w:r>
      <w:r w:rsidR="00AF46AF" w:rsidRPr="00AF46AF">
        <w:rPr>
          <w:lang w:eastAsia="en-AU"/>
        </w:rPr>
        <w:t>he</w:t>
      </w:r>
      <w:r w:rsidR="00B352F2">
        <w:rPr>
          <w:lang w:eastAsia="en-AU"/>
        </w:rPr>
        <w:t xml:space="preserve"> </w:t>
      </w:r>
      <w:r w:rsidR="00AF46AF" w:rsidRPr="00AF46AF">
        <w:rPr>
          <w:lang w:eastAsia="en-AU"/>
        </w:rPr>
        <w:t>will</w:t>
      </w:r>
      <w:r w:rsidR="00B352F2">
        <w:rPr>
          <w:lang w:eastAsia="en-AU"/>
        </w:rPr>
        <w:t xml:space="preserve"> </w:t>
      </w:r>
      <w:proofErr w:type="spellStart"/>
      <w:r w:rsidR="00AF46AF" w:rsidRPr="00AF46AF">
        <w:rPr>
          <w:lang w:eastAsia="en-AU"/>
        </w:rPr>
        <w:t>endeavor</w:t>
      </w:r>
      <w:proofErr w:type="spellEnd"/>
      <w:r w:rsidR="00B352F2">
        <w:rPr>
          <w:lang w:eastAsia="en-AU"/>
        </w:rPr>
        <w:t xml:space="preserve"> </w:t>
      </w:r>
      <w:r w:rsidR="00AF46AF" w:rsidRPr="00AF46AF">
        <w:rPr>
          <w:lang w:eastAsia="en-AU"/>
        </w:rPr>
        <w:t>to</w:t>
      </w:r>
      <w:r w:rsidR="00B352F2">
        <w:rPr>
          <w:lang w:eastAsia="en-AU"/>
        </w:rPr>
        <w:t xml:space="preserve"> </w:t>
      </w:r>
      <w:r w:rsidR="00AF46AF" w:rsidRPr="00AF46AF">
        <w:rPr>
          <w:lang w:eastAsia="en-AU"/>
        </w:rPr>
        <w:t>obey</w:t>
      </w:r>
      <w:r w:rsidR="00B352F2">
        <w:rPr>
          <w:lang w:eastAsia="en-AU"/>
        </w:rPr>
        <w:t xml:space="preserve"> </w:t>
      </w:r>
      <w:r w:rsidR="00AF46AF" w:rsidRPr="00AF46AF">
        <w:rPr>
          <w:lang w:eastAsia="en-AU"/>
        </w:rPr>
        <w:t>his</w:t>
      </w:r>
      <w:r w:rsidR="00B352F2">
        <w:rPr>
          <w:lang w:eastAsia="en-AU"/>
        </w:rPr>
        <w:t xml:space="preserve"> </w:t>
      </w:r>
      <w:r w:rsidR="00AF46AF" w:rsidRPr="00AF46AF">
        <w:rPr>
          <w:lang w:eastAsia="en-AU"/>
        </w:rPr>
        <w:t>parents</w:t>
      </w:r>
      <w:r w:rsidR="00B352F2">
        <w:rPr>
          <w:lang w:eastAsia="en-AU"/>
        </w:rPr>
        <w:t xml:space="preserve"> </w:t>
      </w:r>
      <w:r w:rsidR="00AF46AF" w:rsidRPr="00AF46AF">
        <w:rPr>
          <w:lang w:eastAsia="en-AU"/>
        </w:rPr>
        <w:t>by</w:t>
      </w:r>
      <w:r w:rsidR="00B352F2">
        <w:rPr>
          <w:lang w:eastAsia="en-AU"/>
        </w:rPr>
        <w:t xml:space="preserve"> </w:t>
      </w:r>
      <w:r w:rsidR="00AF46AF" w:rsidRPr="00AF46AF">
        <w:rPr>
          <w:lang w:eastAsia="en-AU"/>
        </w:rPr>
        <w:t>characterizing</w:t>
      </w:r>
      <w:r w:rsidR="00B352F2">
        <w:rPr>
          <w:lang w:eastAsia="en-AU"/>
        </w:rPr>
        <w:t xml:space="preserve"> </w:t>
      </w:r>
      <w:r w:rsidR="00AF46AF" w:rsidRPr="00AF46AF">
        <w:rPr>
          <w:lang w:eastAsia="en-AU"/>
        </w:rPr>
        <w:t>himself</w:t>
      </w:r>
      <w:r w:rsidR="00B352F2">
        <w:rPr>
          <w:lang w:eastAsia="en-AU"/>
        </w:rPr>
        <w:t xml:space="preserve"> </w:t>
      </w:r>
      <w:r w:rsidR="00AF46AF" w:rsidRPr="00AF46AF">
        <w:rPr>
          <w:lang w:eastAsia="en-AU"/>
        </w:rPr>
        <w:t>with</w:t>
      </w:r>
      <w:r w:rsidR="00B352F2">
        <w:rPr>
          <w:lang w:eastAsia="en-AU"/>
        </w:rPr>
        <w:t xml:space="preserve"> </w:t>
      </w:r>
      <w:r w:rsidR="00AF46AF" w:rsidRPr="00AF46AF">
        <w:rPr>
          <w:lang w:eastAsia="en-AU"/>
        </w:rPr>
        <w:t>noble</w:t>
      </w:r>
      <w:r w:rsidR="00B352F2">
        <w:rPr>
          <w:lang w:eastAsia="en-AU"/>
        </w:rPr>
        <w:t xml:space="preserve"> </w:t>
      </w:r>
      <w:r w:rsidR="00AF46AF" w:rsidRPr="00AF46AF">
        <w:rPr>
          <w:lang w:eastAsia="en-AU"/>
        </w:rPr>
        <w:t>qualities</w:t>
      </w:r>
      <w:r w:rsidR="00991B2B">
        <w:rPr>
          <w:lang w:eastAsia="en-AU"/>
        </w:rPr>
        <w:t>.</w:t>
      </w:r>
      <w:r w:rsidR="00B352F2">
        <w:rPr>
          <w:lang w:eastAsia="en-AU"/>
        </w:rPr>
        <w:t xml:space="preserve">  </w:t>
      </w:r>
      <w:proofErr w:type="gramStart"/>
      <w:r w:rsidR="00AF46AF" w:rsidRPr="00AF46AF">
        <w:rPr>
          <w:lang w:eastAsia="en-AU"/>
        </w:rPr>
        <w:t>For</w:t>
      </w:r>
      <w:r w:rsidR="00B352F2">
        <w:rPr>
          <w:lang w:eastAsia="en-AU"/>
        </w:rPr>
        <w:t xml:space="preserve"> </w:t>
      </w:r>
      <w:r w:rsidR="00AF46AF" w:rsidRPr="00AF46AF">
        <w:rPr>
          <w:lang w:eastAsia="en-AU"/>
        </w:rPr>
        <w:t>he</w:t>
      </w:r>
      <w:r w:rsidR="00B352F2">
        <w:rPr>
          <w:lang w:eastAsia="en-AU"/>
        </w:rPr>
        <w:t xml:space="preserve"> </w:t>
      </w:r>
      <w:r w:rsidR="00AF46AF" w:rsidRPr="00AF46AF">
        <w:rPr>
          <w:lang w:eastAsia="en-AU"/>
        </w:rPr>
        <w:t>will</w:t>
      </w:r>
      <w:r w:rsidR="00B352F2">
        <w:rPr>
          <w:lang w:eastAsia="en-AU"/>
        </w:rPr>
        <w:t xml:space="preserve"> </w:t>
      </w:r>
      <w:r w:rsidR="00AF46AF" w:rsidRPr="00AF46AF">
        <w:rPr>
          <w:lang w:eastAsia="en-AU"/>
        </w:rPr>
        <w:t>know</w:t>
      </w:r>
      <w:r w:rsidR="00B352F2">
        <w:rPr>
          <w:lang w:eastAsia="en-AU"/>
        </w:rPr>
        <w:t xml:space="preserve"> </w:t>
      </w:r>
      <w:r w:rsidR="00AF46AF" w:rsidRPr="00AF46AF">
        <w:rPr>
          <w:lang w:eastAsia="en-AU"/>
        </w:rPr>
        <w:t>that</w:t>
      </w:r>
      <w:r w:rsidR="00B352F2">
        <w:rPr>
          <w:lang w:eastAsia="en-AU"/>
        </w:rPr>
        <w:t xml:space="preserve"> </w:t>
      </w:r>
      <w:r w:rsidR="00AF46AF" w:rsidRPr="00AF46AF">
        <w:rPr>
          <w:lang w:eastAsia="en-AU"/>
        </w:rPr>
        <w:t>by</w:t>
      </w:r>
      <w:r w:rsidR="00B352F2">
        <w:rPr>
          <w:lang w:eastAsia="en-AU"/>
        </w:rPr>
        <w:t xml:space="preserve"> </w:t>
      </w:r>
      <w:r w:rsidR="00AF46AF" w:rsidRPr="00AF46AF">
        <w:rPr>
          <w:lang w:eastAsia="en-AU"/>
        </w:rPr>
        <w:t>this</w:t>
      </w:r>
      <w:r w:rsidR="00B352F2">
        <w:rPr>
          <w:lang w:eastAsia="en-AU"/>
        </w:rPr>
        <w:t xml:space="preserve"> </w:t>
      </w:r>
      <w:r w:rsidR="00AF46AF" w:rsidRPr="00AF46AF">
        <w:rPr>
          <w:lang w:eastAsia="en-AU"/>
        </w:rPr>
        <w:t>means,</w:t>
      </w:r>
      <w:r w:rsidR="00B352F2">
        <w:rPr>
          <w:lang w:eastAsia="en-AU"/>
        </w:rPr>
        <w:t xml:space="preserve"> </w:t>
      </w:r>
      <w:r w:rsidR="00AF46AF" w:rsidRPr="00AF46AF">
        <w:rPr>
          <w:lang w:eastAsia="en-AU"/>
        </w:rPr>
        <w:t>his</w:t>
      </w:r>
      <w:r w:rsidR="00B352F2">
        <w:rPr>
          <w:lang w:eastAsia="en-AU"/>
        </w:rPr>
        <w:t xml:space="preserve"> </w:t>
      </w:r>
      <w:r w:rsidR="00AF46AF" w:rsidRPr="00AF46AF">
        <w:rPr>
          <w:lang w:eastAsia="en-AU"/>
        </w:rPr>
        <w:t>parents</w:t>
      </w:r>
      <w:r w:rsidR="00991B2B">
        <w:rPr>
          <w:lang w:eastAsia="en-AU"/>
        </w:rPr>
        <w:t>’</w:t>
      </w:r>
      <w:r w:rsidR="00B352F2">
        <w:rPr>
          <w:lang w:eastAsia="en-AU"/>
        </w:rPr>
        <w:t xml:space="preserve"> </w:t>
      </w:r>
      <w:r w:rsidR="00AF46AF" w:rsidRPr="00AF46AF">
        <w:rPr>
          <w:lang w:eastAsia="en-AU"/>
        </w:rPr>
        <w:t>love</w:t>
      </w:r>
      <w:r w:rsidR="00B352F2">
        <w:rPr>
          <w:lang w:eastAsia="en-AU"/>
        </w:rPr>
        <w:t xml:space="preserve"> </w:t>
      </w:r>
      <w:r w:rsidR="00AF46AF" w:rsidRPr="00AF46AF">
        <w:rPr>
          <w:lang w:eastAsia="en-AU"/>
        </w:rPr>
        <w:t>for</w:t>
      </w:r>
      <w:r w:rsidR="00B352F2">
        <w:rPr>
          <w:lang w:eastAsia="en-AU"/>
        </w:rPr>
        <w:t xml:space="preserve"> </w:t>
      </w:r>
      <w:r w:rsidR="00AF46AF" w:rsidRPr="00AF46AF">
        <w:rPr>
          <w:lang w:eastAsia="en-AU"/>
        </w:rPr>
        <w:t>him</w:t>
      </w:r>
      <w:r w:rsidR="00B352F2">
        <w:rPr>
          <w:lang w:eastAsia="en-AU"/>
        </w:rPr>
        <w:t xml:space="preserve"> </w:t>
      </w:r>
      <w:r w:rsidR="00AF46AF" w:rsidRPr="00AF46AF">
        <w:rPr>
          <w:lang w:eastAsia="en-AU"/>
        </w:rPr>
        <w:t>will</w:t>
      </w:r>
      <w:r w:rsidR="00B352F2">
        <w:rPr>
          <w:lang w:eastAsia="en-AU"/>
        </w:rPr>
        <w:t xml:space="preserve"> </w:t>
      </w:r>
      <w:r w:rsidR="00AF46AF" w:rsidRPr="00AF46AF">
        <w:rPr>
          <w:lang w:eastAsia="en-AU"/>
        </w:rPr>
        <w:t>increase,</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that</w:t>
      </w:r>
      <w:r w:rsidR="00B352F2">
        <w:rPr>
          <w:lang w:eastAsia="en-AU"/>
        </w:rPr>
        <w:t xml:space="preserve"> </w:t>
      </w:r>
      <w:r w:rsidR="00AF46AF" w:rsidRPr="00AF46AF">
        <w:rPr>
          <w:lang w:eastAsia="en-AU"/>
        </w:rPr>
        <w:t>to</w:t>
      </w:r>
      <w:r w:rsidR="00B352F2">
        <w:rPr>
          <w:lang w:eastAsia="en-AU"/>
        </w:rPr>
        <w:t xml:space="preserve"> </w:t>
      </w:r>
      <w:r w:rsidR="00AF46AF" w:rsidRPr="00AF46AF">
        <w:rPr>
          <w:lang w:eastAsia="en-AU"/>
        </w:rPr>
        <w:t>neglect</w:t>
      </w:r>
      <w:r w:rsidR="00B352F2">
        <w:rPr>
          <w:lang w:eastAsia="en-AU"/>
        </w:rPr>
        <w:t xml:space="preserve"> </w:t>
      </w:r>
      <w:r w:rsidR="00AF46AF" w:rsidRPr="00AF46AF">
        <w:rPr>
          <w:lang w:eastAsia="en-AU"/>
        </w:rPr>
        <w:t>this,</w:t>
      </w:r>
      <w:r w:rsidR="00B352F2">
        <w:rPr>
          <w:lang w:eastAsia="en-AU"/>
        </w:rPr>
        <w:t xml:space="preserve"> </w:t>
      </w:r>
      <w:r w:rsidR="00AF46AF" w:rsidRPr="00AF46AF">
        <w:rPr>
          <w:lang w:eastAsia="en-AU"/>
        </w:rPr>
        <w:t>he</w:t>
      </w:r>
      <w:r w:rsidR="00B352F2">
        <w:rPr>
          <w:lang w:eastAsia="en-AU"/>
        </w:rPr>
        <w:t xml:space="preserve"> </w:t>
      </w:r>
      <w:r w:rsidR="00AF46AF" w:rsidRPr="00AF46AF">
        <w:rPr>
          <w:lang w:eastAsia="en-AU"/>
        </w:rPr>
        <w:t>shall</w:t>
      </w:r>
      <w:r w:rsidR="00B352F2">
        <w:rPr>
          <w:lang w:eastAsia="en-AU"/>
        </w:rPr>
        <w:t xml:space="preserve"> </w:t>
      </w:r>
      <w:r w:rsidR="00AF46AF" w:rsidRPr="00AF46AF">
        <w:rPr>
          <w:lang w:eastAsia="en-AU"/>
        </w:rPr>
        <w:t>forfeit</w:t>
      </w:r>
      <w:r w:rsidR="00B352F2">
        <w:rPr>
          <w:lang w:eastAsia="en-AU"/>
        </w:rPr>
        <w:t xml:space="preserve"> </w:t>
      </w:r>
      <w:r w:rsidR="00AF46AF" w:rsidRPr="00AF46AF">
        <w:rPr>
          <w:lang w:eastAsia="en-AU"/>
        </w:rPr>
        <w:t>their</w:t>
      </w:r>
      <w:r w:rsidR="00B352F2">
        <w:rPr>
          <w:lang w:eastAsia="en-AU"/>
        </w:rPr>
        <w:t xml:space="preserve"> </w:t>
      </w:r>
      <w:r w:rsidR="00AF46AF" w:rsidRPr="00AF46AF">
        <w:rPr>
          <w:lang w:eastAsia="en-AU"/>
        </w:rPr>
        <w:t>greater</w:t>
      </w:r>
      <w:r w:rsidR="00B352F2">
        <w:rPr>
          <w:lang w:eastAsia="en-AU"/>
        </w:rPr>
        <w:t xml:space="preserve"> </w:t>
      </w:r>
      <w:r w:rsidR="00AF46AF" w:rsidRPr="00AF46AF">
        <w:rPr>
          <w:lang w:eastAsia="en-AU"/>
        </w:rPr>
        <w:t>love</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affection</w:t>
      </w:r>
      <w:r w:rsidR="00991B2B">
        <w:rPr>
          <w:lang w:eastAsia="en-AU"/>
        </w:rPr>
        <w:t>.</w:t>
      </w:r>
      <w:proofErr w:type="gramEnd"/>
      <w:r w:rsidR="00B352F2">
        <w:rPr>
          <w:lang w:eastAsia="en-AU"/>
        </w:rPr>
        <w:t xml:space="preserve">  </w:t>
      </w:r>
      <w:r w:rsidR="00AF46AF" w:rsidRPr="00AF46AF">
        <w:rPr>
          <w:lang w:eastAsia="en-AU"/>
        </w:rPr>
        <w:t>If</w:t>
      </w:r>
      <w:r w:rsidR="00B352F2">
        <w:rPr>
          <w:lang w:eastAsia="en-AU"/>
        </w:rPr>
        <w:t xml:space="preserve"> </w:t>
      </w:r>
      <w:r w:rsidR="00AF46AF" w:rsidRPr="00AF46AF">
        <w:rPr>
          <w:lang w:eastAsia="en-AU"/>
        </w:rPr>
        <w:t>this</w:t>
      </w:r>
      <w:r w:rsidR="00B352F2">
        <w:rPr>
          <w:lang w:eastAsia="en-AU"/>
        </w:rPr>
        <w:t xml:space="preserve"> </w:t>
      </w:r>
      <w:r w:rsidR="00AF46AF" w:rsidRPr="00AF46AF">
        <w:rPr>
          <w:lang w:eastAsia="en-AU"/>
        </w:rPr>
        <w:t>course</w:t>
      </w:r>
      <w:r w:rsidR="00B352F2">
        <w:rPr>
          <w:lang w:eastAsia="en-AU"/>
        </w:rPr>
        <w:t xml:space="preserve"> </w:t>
      </w:r>
      <w:r w:rsidR="00AF46AF" w:rsidRPr="00AF46AF">
        <w:rPr>
          <w:lang w:eastAsia="en-AU"/>
        </w:rPr>
        <w:t>in</w:t>
      </w:r>
      <w:r w:rsidR="00B352F2">
        <w:rPr>
          <w:lang w:eastAsia="en-AU"/>
        </w:rPr>
        <w:t xml:space="preserve"> </w:t>
      </w:r>
      <w:r w:rsidR="00AF46AF" w:rsidRPr="00AF46AF">
        <w:rPr>
          <w:lang w:eastAsia="en-AU"/>
        </w:rPr>
        <w:t>training</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child</w:t>
      </w:r>
      <w:r w:rsidR="00B352F2">
        <w:rPr>
          <w:lang w:eastAsia="en-AU"/>
        </w:rPr>
        <w:t xml:space="preserve"> </w:t>
      </w:r>
      <w:r w:rsidR="00AF46AF" w:rsidRPr="00AF46AF">
        <w:rPr>
          <w:lang w:eastAsia="en-AU"/>
        </w:rPr>
        <w:t>be</w:t>
      </w:r>
      <w:r w:rsidR="00B352F2">
        <w:rPr>
          <w:lang w:eastAsia="en-AU"/>
        </w:rPr>
        <w:t xml:space="preserve"> </w:t>
      </w:r>
      <w:r w:rsidR="00AF46AF" w:rsidRPr="00AF46AF">
        <w:rPr>
          <w:lang w:eastAsia="en-AU"/>
        </w:rPr>
        <w:t>overlooked,</w:t>
      </w:r>
      <w:r w:rsidR="00B352F2">
        <w:rPr>
          <w:lang w:eastAsia="en-AU"/>
        </w:rPr>
        <w:t xml:space="preserve"> </w:t>
      </w:r>
      <w:r w:rsidR="00AF46AF" w:rsidRPr="00AF46AF">
        <w:rPr>
          <w:lang w:eastAsia="en-AU"/>
        </w:rPr>
        <w:t>he</w:t>
      </w:r>
      <w:r w:rsidR="00B352F2">
        <w:rPr>
          <w:lang w:eastAsia="en-AU"/>
        </w:rPr>
        <w:t xml:space="preserve"> </w:t>
      </w:r>
      <w:r w:rsidR="00AF46AF" w:rsidRPr="00AF46AF">
        <w:rPr>
          <w:lang w:eastAsia="en-AU"/>
        </w:rPr>
        <w:t>will</w:t>
      </w:r>
      <w:r w:rsidR="00B352F2">
        <w:rPr>
          <w:lang w:eastAsia="en-AU"/>
        </w:rPr>
        <w:t xml:space="preserve"> </w:t>
      </w:r>
      <w:r w:rsidR="00AF46AF" w:rsidRPr="00AF46AF">
        <w:rPr>
          <w:lang w:eastAsia="en-AU"/>
        </w:rPr>
        <w:t>be</w:t>
      </w:r>
      <w:r w:rsidR="00B352F2">
        <w:rPr>
          <w:lang w:eastAsia="en-AU"/>
        </w:rPr>
        <w:t xml:space="preserve"> </w:t>
      </w:r>
      <w:r w:rsidR="00AF46AF" w:rsidRPr="00AF46AF">
        <w:rPr>
          <w:lang w:eastAsia="en-AU"/>
        </w:rPr>
        <w:t>raised</w:t>
      </w:r>
      <w:r w:rsidR="00B352F2">
        <w:rPr>
          <w:lang w:eastAsia="en-AU"/>
        </w:rPr>
        <w:t xml:space="preserve"> </w:t>
      </w:r>
      <w:r w:rsidR="00AF46AF" w:rsidRPr="00AF46AF">
        <w:rPr>
          <w:lang w:eastAsia="en-AU"/>
        </w:rPr>
        <w:t>discourteous,</w:t>
      </w:r>
      <w:r w:rsidR="00B352F2">
        <w:rPr>
          <w:lang w:eastAsia="en-AU"/>
        </w:rPr>
        <w:t xml:space="preserve"> </w:t>
      </w:r>
      <w:r w:rsidR="00AF46AF" w:rsidRPr="00AF46AF">
        <w:rPr>
          <w:lang w:eastAsia="en-AU"/>
        </w:rPr>
        <w:t>disobedient</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untrained</w:t>
      </w:r>
      <w:r w:rsidR="00991B2B">
        <w:rPr>
          <w:lang w:eastAsia="en-AU"/>
        </w:rPr>
        <w:t>.</w:t>
      </w:r>
      <w:r w:rsidR="00B352F2">
        <w:rPr>
          <w:lang w:eastAsia="en-AU"/>
        </w:rPr>
        <w:t xml:space="preserve">  </w:t>
      </w:r>
      <w:r w:rsidR="00AF46AF" w:rsidRPr="00AF46AF">
        <w:rPr>
          <w:lang w:eastAsia="en-AU"/>
        </w:rPr>
        <w:t>These</w:t>
      </w:r>
      <w:r w:rsidR="00B352F2">
        <w:rPr>
          <w:lang w:eastAsia="en-AU"/>
        </w:rPr>
        <w:t xml:space="preserve"> </w:t>
      </w:r>
      <w:r w:rsidR="00AF46AF" w:rsidRPr="00AF46AF">
        <w:rPr>
          <w:lang w:eastAsia="en-AU"/>
        </w:rPr>
        <w:t>Arabs</w:t>
      </w:r>
      <w:r w:rsidR="00B352F2">
        <w:rPr>
          <w:lang w:eastAsia="en-AU"/>
        </w:rPr>
        <w:t xml:space="preserve"> </w:t>
      </w:r>
      <w:r w:rsidR="00AF46AF" w:rsidRPr="00AF46AF">
        <w:rPr>
          <w:lang w:eastAsia="en-AU"/>
        </w:rPr>
        <w:t>do</w:t>
      </w:r>
      <w:r w:rsidR="00B352F2">
        <w:rPr>
          <w:lang w:eastAsia="en-AU"/>
        </w:rPr>
        <w:t xml:space="preserve"> </w:t>
      </w:r>
      <w:r w:rsidR="00AF46AF" w:rsidRPr="00AF46AF">
        <w:rPr>
          <w:lang w:eastAsia="en-AU"/>
        </w:rPr>
        <w:t>not</w:t>
      </w:r>
      <w:r w:rsidR="00B352F2">
        <w:rPr>
          <w:lang w:eastAsia="en-AU"/>
        </w:rPr>
        <w:t xml:space="preserve"> </w:t>
      </w:r>
      <w:r w:rsidR="00AF46AF" w:rsidRPr="00AF46AF">
        <w:rPr>
          <w:lang w:eastAsia="en-AU"/>
        </w:rPr>
        <w:t>give</w:t>
      </w:r>
      <w:r w:rsidR="00B352F2">
        <w:rPr>
          <w:lang w:eastAsia="en-AU"/>
        </w:rPr>
        <w:t xml:space="preserve"> </w:t>
      </w:r>
      <w:r w:rsidR="00AF46AF" w:rsidRPr="00AF46AF">
        <w:rPr>
          <w:lang w:eastAsia="en-AU"/>
        </w:rPr>
        <w:t>their</w:t>
      </w:r>
      <w:r w:rsidR="00B352F2">
        <w:rPr>
          <w:lang w:eastAsia="en-AU"/>
        </w:rPr>
        <w:t xml:space="preserve"> </w:t>
      </w:r>
      <w:r w:rsidR="00AF46AF" w:rsidRPr="00AF46AF">
        <w:rPr>
          <w:lang w:eastAsia="en-AU"/>
        </w:rPr>
        <w:t>children</w:t>
      </w:r>
      <w:r w:rsidR="00B352F2">
        <w:rPr>
          <w:lang w:eastAsia="en-AU"/>
        </w:rPr>
        <w:t xml:space="preserve"> </w:t>
      </w:r>
      <w:r w:rsidR="00AF46AF" w:rsidRPr="00AF46AF">
        <w:rPr>
          <w:lang w:eastAsia="en-AU"/>
        </w:rPr>
        <w:t>good</w:t>
      </w:r>
      <w:r w:rsidR="00B352F2">
        <w:rPr>
          <w:lang w:eastAsia="en-AU"/>
        </w:rPr>
        <w:t xml:space="preserve"> </w:t>
      </w:r>
      <w:r w:rsidR="00AF46AF" w:rsidRPr="00AF46AF">
        <w:rPr>
          <w:lang w:eastAsia="en-AU"/>
        </w:rPr>
        <w:t>training</w:t>
      </w:r>
      <w:r w:rsidR="00991B2B">
        <w:rPr>
          <w:lang w:eastAsia="en-AU"/>
        </w:rPr>
        <w:t>.</w:t>
      </w:r>
      <w:r w:rsidR="00B352F2">
        <w:rPr>
          <w:lang w:eastAsia="en-AU"/>
        </w:rPr>
        <w:t xml:space="preserve">  </w:t>
      </w:r>
      <w:r w:rsidR="00AF46AF" w:rsidRPr="00AF46AF">
        <w:rPr>
          <w:lang w:eastAsia="en-AU"/>
        </w:rPr>
        <w:t>For</w:t>
      </w:r>
      <w:r w:rsidR="00B352F2">
        <w:rPr>
          <w:lang w:eastAsia="en-AU"/>
        </w:rPr>
        <w:t xml:space="preserve"> </w:t>
      </w:r>
      <w:r w:rsidR="00AF46AF" w:rsidRPr="00AF46AF">
        <w:rPr>
          <w:lang w:eastAsia="en-AU"/>
        </w:rPr>
        <w:t>when</w:t>
      </w:r>
      <w:r w:rsidR="00B352F2">
        <w:rPr>
          <w:lang w:eastAsia="en-AU"/>
        </w:rPr>
        <w:t xml:space="preserve"> </w:t>
      </w:r>
      <w:r w:rsidR="00AF46AF" w:rsidRPr="00AF46AF">
        <w:rPr>
          <w:lang w:eastAsia="en-AU"/>
        </w:rPr>
        <w:t>their</w:t>
      </w:r>
      <w:r w:rsidR="00B352F2">
        <w:rPr>
          <w:lang w:eastAsia="en-AU"/>
        </w:rPr>
        <w:t xml:space="preserve"> </w:t>
      </w:r>
      <w:r w:rsidR="00AF46AF" w:rsidRPr="00AF46AF">
        <w:rPr>
          <w:lang w:eastAsia="en-AU"/>
        </w:rPr>
        <w:t>children</w:t>
      </w:r>
      <w:r w:rsidR="00B352F2">
        <w:rPr>
          <w:lang w:eastAsia="en-AU"/>
        </w:rPr>
        <w:t xml:space="preserve"> </w:t>
      </w:r>
      <w:r w:rsidR="00AF46AF" w:rsidRPr="00AF46AF">
        <w:rPr>
          <w:lang w:eastAsia="en-AU"/>
        </w:rPr>
        <w:t>show</w:t>
      </w:r>
      <w:r w:rsidR="00B352F2">
        <w:rPr>
          <w:lang w:eastAsia="en-AU"/>
        </w:rPr>
        <w:t xml:space="preserve"> </w:t>
      </w:r>
      <w:r w:rsidR="00AF46AF" w:rsidRPr="00AF46AF">
        <w:rPr>
          <w:lang w:eastAsia="en-AU"/>
        </w:rPr>
        <w:t>no</w:t>
      </w:r>
      <w:r w:rsidR="00B352F2">
        <w:rPr>
          <w:lang w:eastAsia="en-AU"/>
        </w:rPr>
        <w:t xml:space="preserve"> </w:t>
      </w:r>
      <w:r w:rsidR="00AF46AF" w:rsidRPr="00AF46AF">
        <w:rPr>
          <w:lang w:eastAsia="en-AU"/>
        </w:rPr>
        <w:t>regard</w:t>
      </w:r>
      <w:r w:rsidR="00B352F2">
        <w:rPr>
          <w:lang w:eastAsia="en-AU"/>
        </w:rPr>
        <w:t xml:space="preserve"> </w:t>
      </w:r>
      <w:r w:rsidR="00AF46AF" w:rsidRPr="00AF46AF">
        <w:rPr>
          <w:lang w:eastAsia="en-AU"/>
        </w:rPr>
        <w:t>for</w:t>
      </w:r>
      <w:r w:rsidR="00B352F2">
        <w:rPr>
          <w:lang w:eastAsia="en-AU"/>
        </w:rPr>
        <w:t xml:space="preserve"> </w:t>
      </w:r>
      <w:r w:rsidR="00AF46AF" w:rsidRPr="00AF46AF">
        <w:rPr>
          <w:lang w:eastAsia="en-AU"/>
        </w:rPr>
        <w:t>good</w:t>
      </w:r>
      <w:r w:rsidR="00B352F2">
        <w:rPr>
          <w:lang w:eastAsia="en-AU"/>
        </w:rPr>
        <w:t xml:space="preserve"> </w:t>
      </w:r>
      <w:r w:rsidR="00AF46AF" w:rsidRPr="00AF46AF">
        <w:rPr>
          <w:lang w:eastAsia="en-AU"/>
        </w:rPr>
        <w:t>human</w:t>
      </w:r>
      <w:r w:rsidR="00B352F2">
        <w:rPr>
          <w:lang w:eastAsia="en-AU"/>
        </w:rPr>
        <w:t xml:space="preserve"> </w:t>
      </w:r>
      <w:r w:rsidR="00AF46AF" w:rsidRPr="00AF46AF">
        <w:rPr>
          <w:lang w:eastAsia="en-AU"/>
        </w:rPr>
        <w:t>qualities</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persist</w:t>
      </w:r>
      <w:r w:rsidR="00B352F2">
        <w:rPr>
          <w:lang w:eastAsia="en-AU"/>
        </w:rPr>
        <w:t xml:space="preserve"> </w:t>
      </w:r>
      <w:r w:rsidR="00AF46AF" w:rsidRPr="00AF46AF">
        <w:rPr>
          <w:lang w:eastAsia="en-AU"/>
        </w:rPr>
        <w:t>in</w:t>
      </w:r>
      <w:r w:rsidR="00B352F2">
        <w:rPr>
          <w:lang w:eastAsia="en-AU"/>
        </w:rPr>
        <w:t xml:space="preserve"> </w:t>
      </w:r>
      <w:r w:rsidR="00AF46AF" w:rsidRPr="00AF46AF">
        <w:rPr>
          <w:lang w:eastAsia="en-AU"/>
        </w:rPr>
        <w:t>disobedience,</w:t>
      </w:r>
      <w:r w:rsidR="00B352F2">
        <w:rPr>
          <w:lang w:eastAsia="en-AU"/>
        </w:rPr>
        <w:t xml:space="preserve"> </w:t>
      </w:r>
      <w:r w:rsidR="00AF46AF" w:rsidRPr="00AF46AF">
        <w:rPr>
          <w:lang w:eastAsia="en-AU"/>
        </w:rPr>
        <w:t>not</w:t>
      </w:r>
      <w:r w:rsidR="00B352F2">
        <w:rPr>
          <w:lang w:eastAsia="en-AU"/>
        </w:rPr>
        <w:t xml:space="preserve"> </w:t>
      </w:r>
      <w:r w:rsidR="00AF46AF" w:rsidRPr="00AF46AF">
        <w:rPr>
          <w:lang w:eastAsia="en-AU"/>
        </w:rPr>
        <w:t>only</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parents</w:t>
      </w:r>
      <w:r w:rsidR="00B352F2">
        <w:rPr>
          <w:lang w:eastAsia="en-AU"/>
        </w:rPr>
        <w:t xml:space="preserve"> </w:t>
      </w:r>
      <w:r w:rsidR="00AF46AF" w:rsidRPr="00AF46AF">
        <w:rPr>
          <w:lang w:eastAsia="en-AU"/>
        </w:rPr>
        <w:t>fail</w:t>
      </w:r>
      <w:r w:rsidR="00B352F2">
        <w:rPr>
          <w:lang w:eastAsia="en-AU"/>
        </w:rPr>
        <w:t xml:space="preserve"> </w:t>
      </w:r>
      <w:r w:rsidR="00AF46AF" w:rsidRPr="00AF46AF">
        <w:rPr>
          <w:lang w:eastAsia="en-AU"/>
        </w:rPr>
        <w:t>to</w:t>
      </w:r>
      <w:r w:rsidR="00B352F2">
        <w:rPr>
          <w:lang w:eastAsia="en-AU"/>
        </w:rPr>
        <w:t xml:space="preserve"> </w:t>
      </w:r>
      <w:r w:rsidR="00AF46AF" w:rsidRPr="00AF46AF">
        <w:rPr>
          <w:lang w:eastAsia="en-AU"/>
        </w:rPr>
        <w:t>reprimand</w:t>
      </w:r>
      <w:r w:rsidR="00B352F2">
        <w:rPr>
          <w:lang w:eastAsia="en-AU"/>
        </w:rPr>
        <w:t xml:space="preserve"> </w:t>
      </w:r>
      <w:r w:rsidR="00AF46AF" w:rsidRPr="00AF46AF">
        <w:rPr>
          <w:lang w:eastAsia="en-AU"/>
        </w:rPr>
        <w:t>or</w:t>
      </w:r>
      <w:r w:rsidR="00B352F2">
        <w:rPr>
          <w:lang w:eastAsia="en-AU"/>
        </w:rPr>
        <w:t xml:space="preserve"> </w:t>
      </w:r>
      <w:r w:rsidR="00AF46AF" w:rsidRPr="00AF46AF">
        <w:rPr>
          <w:lang w:eastAsia="en-AU"/>
        </w:rPr>
        <w:t>correct</w:t>
      </w:r>
      <w:r w:rsidR="00B352F2">
        <w:rPr>
          <w:lang w:eastAsia="en-AU"/>
        </w:rPr>
        <w:t xml:space="preserve"> </w:t>
      </w:r>
      <w:r w:rsidR="00AF46AF" w:rsidRPr="00AF46AF">
        <w:rPr>
          <w:lang w:eastAsia="en-AU"/>
        </w:rPr>
        <w:t>them</w:t>
      </w:r>
      <w:r w:rsidR="00B352F2">
        <w:rPr>
          <w:lang w:eastAsia="en-AU"/>
        </w:rPr>
        <w:t xml:space="preserve"> </w:t>
      </w:r>
      <w:r w:rsidR="00AF46AF" w:rsidRPr="00AF46AF">
        <w:rPr>
          <w:lang w:eastAsia="en-AU"/>
        </w:rPr>
        <w:t>but</w:t>
      </w:r>
      <w:r w:rsidR="00B352F2">
        <w:rPr>
          <w:lang w:eastAsia="en-AU"/>
        </w:rPr>
        <w:t xml:space="preserve"> </w:t>
      </w:r>
      <w:r w:rsidR="00AF46AF" w:rsidRPr="00AF46AF">
        <w:rPr>
          <w:lang w:eastAsia="en-AU"/>
        </w:rPr>
        <w:t>they</w:t>
      </w:r>
      <w:r w:rsidR="00B352F2">
        <w:rPr>
          <w:lang w:eastAsia="en-AU"/>
        </w:rPr>
        <w:t xml:space="preserve"> </w:t>
      </w:r>
      <w:r w:rsidR="00AF46AF" w:rsidRPr="00AF46AF">
        <w:rPr>
          <w:lang w:eastAsia="en-AU"/>
        </w:rPr>
        <w:t>will</w:t>
      </w:r>
      <w:r w:rsidR="00B352F2">
        <w:rPr>
          <w:lang w:eastAsia="en-AU"/>
        </w:rPr>
        <w:t xml:space="preserve"> </w:t>
      </w:r>
      <w:r w:rsidR="00AF46AF" w:rsidRPr="00AF46AF">
        <w:rPr>
          <w:lang w:eastAsia="en-AU"/>
        </w:rPr>
        <w:t>even</w:t>
      </w:r>
      <w:r w:rsidR="00B352F2">
        <w:rPr>
          <w:lang w:eastAsia="en-AU"/>
        </w:rPr>
        <w:t xml:space="preserve"> </w:t>
      </w:r>
      <w:r w:rsidR="00AF46AF" w:rsidRPr="00AF46AF">
        <w:rPr>
          <w:lang w:eastAsia="en-AU"/>
        </w:rPr>
        <w:t>feel</w:t>
      </w:r>
      <w:r w:rsidR="00B352F2">
        <w:rPr>
          <w:lang w:eastAsia="en-AU"/>
        </w:rPr>
        <w:t xml:space="preserve"> </w:t>
      </w:r>
      <w:r w:rsidR="00AF46AF" w:rsidRPr="00AF46AF">
        <w:rPr>
          <w:lang w:eastAsia="en-AU"/>
        </w:rPr>
        <w:t>displeased</w:t>
      </w:r>
      <w:r w:rsidR="00B352F2">
        <w:rPr>
          <w:lang w:eastAsia="en-AU"/>
        </w:rPr>
        <w:t xml:space="preserve"> </w:t>
      </w:r>
      <w:r w:rsidR="00AF46AF" w:rsidRPr="00AF46AF">
        <w:rPr>
          <w:lang w:eastAsia="en-AU"/>
        </w:rPr>
        <w:t>or</w:t>
      </w:r>
      <w:r w:rsidR="00B352F2">
        <w:rPr>
          <w:lang w:eastAsia="en-AU"/>
        </w:rPr>
        <w:t xml:space="preserve"> </w:t>
      </w:r>
      <w:r w:rsidR="00AF46AF" w:rsidRPr="00AF46AF">
        <w:rPr>
          <w:lang w:eastAsia="en-AU"/>
        </w:rPr>
        <w:t>resent</w:t>
      </w:r>
      <w:r w:rsidR="00B352F2">
        <w:rPr>
          <w:lang w:eastAsia="en-AU"/>
        </w:rPr>
        <w:t xml:space="preserve"> </w:t>
      </w:r>
      <w:r w:rsidR="00AF46AF" w:rsidRPr="00AF46AF">
        <w:rPr>
          <w:lang w:eastAsia="en-AU"/>
        </w:rPr>
        <w:t>it</w:t>
      </w:r>
      <w:r w:rsidR="00B352F2">
        <w:rPr>
          <w:lang w:eastAsia="en-AU"/>
        </w:rPr>
        <w:t xml:space="preserve"> </w:t>
      </w:r>
      <w:r w:rsidR="00AF46AF" w:rsidRPr="00AF46AF">
        <w:rPr>
          <w:lang w:eastAsia="en-AU"/>
        </w:rPr>
        <w:t>if</w:t>
      </w:r>
      <w:r w:rsidR="00B352F2">
        <w:rPr>
          <w:lang w:eastAsia="en-AU"/>
        </w:rPr>
        <w:t xml:space="preserve"> </w:t>
      </w:r>
      <w:r w:rsidR="00AF46AF" w:rsidRPr="00AF46AF">
        <w:rPr>
          <w:lang w:eastAsia="en-AU"/>
        </w:rPr>
        <w:t>other</w:t>
      </w:r>
      <w:r w:rsidR="00B352F2">
        <w:rPr>
          <w:lang w:eastAsia="en-AU"/>
        </w:rPr>
        <w:t xml:space="preserve"> </w:t>
      </w:r>
      <w:r w:rsidR="00AF46AF" w:rsidRPr="00AF46AF">
        <w:rPr>
          <w:lang w:eastAsia="en-AU"/>
        </w:rPr>
        <w:t>people</w:t>
      </w:r>
      <w:r w:rsidR="00B352F2">
        <w:rPr>
          <w:lang w:eastAsia="en-AU"/>
        </w:rPr>
        <w:t xml:space="preserve"> </w:t>
      </w:r>
      <w:r w:rsidR="00AF46AF" w:rsidRPr="00AF46AF">
        <w:rPr>
          <w:lang w:eastAsia="en-AU"/>
        </w:rPr>
        <w:t>speak</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their</w:t>
      </w:r>
      <w:r w:rsidR="00B352F2">
        <w:rPr>
          <w:lang w:eastAsia="en-AU"/>
        </w:rPr>
        <w:t xml:space="preserve"> </w:t>
      </w:r>
      <w:r w:rsidR="00AF46AF" w:rsidRPr="00AF46AF">
        <w:rPr>
          <w:lang w:eastAsia="en-AU"/>
        </w:rPr>
        <w:t>children</w:t>
      </w:r>
      <w:r w:rsidR="00991B2B">
        <w:rPr>
          <w:lang w:eastAsia="en-AU"/>
        </w:rPr>
        <w:t>’</w:t>
      </w:r>
      <w:r w:rsidR="00AF46AF" w:rsidRPr="00AF46AF">
        <w:rPr>
          <w:lang w:eastAsia="en-AU"/>
        </w:rPr>
        <w:t>s</w:t>
      </w:r>
      <w:r w:rsidR="00B352F2">
        <w:rPr>
          <w:lang w:eastAsia="en-AU"/>
        </w:rPr>
        <w:t xml:space="preserve"> </w:t>
      </w:r>
      <w:r w:rsidR="00AF46AF" w:rsidRPr="00AF46AF">
        <w:rPr>
          <w:lang w:eastAsia="en-AU"/>
        </w:rPr>
        <w:t>unenviable</w:t>
      </w:r>
      <w:r w:rsidR="00B352F2">
        <w:rPr>
          <w:lang w:eastAsia="en-AU"/>
        </w:rPr>
        <w:t xml:space="preserve"> </w:t>
      </w:r>
      <w:r w:rsidR="00AF46AF" w:rsidRPr="00AF46AF">
        <w:rPr>
          <w:lang w:eastAsia="en-AU"/>
        </w:rPr>
        <w:t>qualities</w:t>
      </w:r>
      <w:r w:rsidR="00991B2B">
        <w:rPr>
          <w:lang w:eastAsia="en-AU"/>
        </w:rPr>
        <w:t>.</w:t>
      </w:r>
      <w:r w:rsidR="00B352F2">
        <w:rPr>
          <w:lang w:eastAsia="en-AU"/>
        </w:rPr>
        <w:t xml:space="preserve">  </w:t>
      </w:r>
      <w:r w:rsidR="00AF46AF" w:rsidRPr="00AF46AF">
        <w:rPr>
          <w:lang w:eastAsia="en-AU"/>
        </w:rPr>
        <w:t>Thus</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Arab</w:t>
      </w:r>
      <w:r w:rsidR="00B352F2">
        <w:rPr>
          <w:lang w:eastAsia="en-AU"/>
        </w:rPr>
        <w:t xml:space="preserve"> </w:t>
      </w:r>
      <w:r w:rsidR="00AF46AF" w:rsidRPr="00AF46AF">
        <w:rPr>
          <w:lang w:eastAsia="en-AU"/>
        </w:rPr>
        <w:t>children</w:t>
      </w:r>
      <w:r w:rsidR="00B352F2">
        <w:rPr>
          <w:lang w:eastAsia="en-AU"/>
        </w:rPr>
        <w:t xml:space="preserve"> </w:t>
      </w:r>
      <w:r w:rsidR="00AF46AF" w:rsidRPr="00AF46AF">
        <w:rPr>
          <w:lang w:eastAsia="en-AU"/>
        </w:rPr>
        <w:t>grow</w:t>
      </w:r>
      <w:r w:rsidR="00B352F2">
        <w:rPr>
          <w:lang w:eastAsia="en-AU"/>
        </w:rPr>
        <w:t xml:space="preserve"> </w:t>
      </w:r>
      <w:r w:rsidR="00AF46AF" w:rsidRPr="00AF46AF">
        <w:rPr>
          <w:lang w:eastAsia="en-AU"/>
        </w:rPr>
        <w:t>up</w:t>
      </w:r>
      <w:r w:rsidR="00B352F2">
        <w:rPr>
          <w:lang w:eastAsia="en-AU"/>
        </w:rPr>
        <w:t xml:space="preserve"> </w:t>
      </w:r>
      <w:r w:rsidR="00AF46AF" w:rsidRPr="00AF46AF">
        <w:rPr>
          <w:lang w:eastAsia="en-AU"/>
        </w:rPr>
        <w:t>disobedient</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untrained</w:t>
      </w:r>
      <w:r w:rsidR="00991B2B">
        <w:rPr>
          <w:lang w:eastAsia="en-AU"/>
        </w:rPr>
        <w:t>.</w:t>
      </w:r>
      <w:r w:rsidR="00B352F2">
        <w:rPr>
          <w:lang w:eastAsia="en-AU"/>
        </w:rPr>
        <w:t xml:space="preserve">  </w:t>
      </w:r>
      <w:r w:rsidR="00AF46AF" w:rsidRPr="00AF46AF">
        <w:rPr>
          <w:lang w:eastAsia="en-AU"/>
        </w:rPr>
        <w:t>To</w:t>
      </w:r>
      <w:r w:rsidR="00B352F2">
        <w:rPr>
          <w:lang w:eastAsia="en-AU"/>
        </w:rPr>
        <w:t xml:space="preserve"> </w:t>
      </w:r>
      <w:r w:rsidR="00AF46AF" w:rsidRPr="00AF46AF">
        <w:rPr>
          <w:lang w:eastAsia="en-AU"/>
        </w:rPr>
        <w:t>be</w:t>
      </w:r>
      <w:r w:rsidR="00B352F2">
        <w:rPr>
          <w:lang w:eastAsia="en-AU"/>
        </w:rPr>
        <w:t xml:space="preserve"> </w:t>
      </w:r>
      <w:r w:rsidR="00AF46AF" w:rsidRPr="00AF46AF">
        <w:rPr>
          <w:lang w:eastAsia="en-AU"/>
        </w:rPr>
        <w:t>brief;</w:t>
      </w:r>
      <w:r w:rsidR="00B352F2">
        <w:rPr>
          <w:lang w:eastAsia="en-AU"/>
        </w:rPr>
        <w:t xml:space="preserve"> </w:t>
      </w:r>
      <w:r w:rsidR="00AF46AF" w:rsidRPr="00AF46AF">
        <w:rPr>
          <w:lang w:eastAsia="en-AU"/>
        </w:rPr>
        <w:t>parents</w:t>
      </w:r>
      <w:r w:rsidR="00B352F2">
        <w:rPr>
          <w:lang w:eastAsia="en-AU"/>
        </w:rPr>
        <w:t xml:space="preserve"> </w:t>
      </w:r>
      <w:r w:rsidR="00AF46AF" w:rsidRPr="00AF46AF">
        <w:rPr>
          <w:lang w:eastAsia="en-AU"/>
        </w:rPr>
        <w:t>should</w:t>
      </w:r>
      <w:r w:rsidR="00B352F2">
        <w:rPr>
          <w:lang w:eastAsia="en-AU"/>
        </w:rPr>
        <w:t xml:space="preserve"> </w:t>
      </w:r>
      <w:r w:rsidR="00AF46AF" w:rsidRPr="00AF46AF">
        <w:rPr>
          <w:lang w:eastAsia="en-AU"/>
        </w:rPr>
        <w:t>so</w:t>
      </w:r>
      <w:r w:rsidR="00B352F2">
        <w:rPr>
          <w:lang w:eastAsia="en-AU"/>
        </w:rPr>
        <w:t xml:space="preserve"> </w:t>
      </w:r>
      <w:r w:rsidR="00AF46AF" w:rsidRPr="00AF46AF">
        <w:rPr>
          <w:lang w:eastAsia="en-AU"/>
        </w:rPr>
        <w:t>conduct</w:t>
      </w:r>
      <w:r w:rsidR="00B352F2">
        <w:rPr>
          <w:lang w:eastAsia="en-AU"/>
        </w:rPr>
        <w:t xml:space="preserve"> </w:t>
      </w:r>
      <w:r w:rsidR="00AF46AF" w:rsidRPr="00AF46AF">
        <w:rPr>
          <w:lang w:eastAsia="en-AU"/>
        </w:rPr>
        <w:t>themselves</w:t>
      </w:r>
      <w:r w:rsidR="00B352F2">
        <w:rPr>
          <w:lang w:eastAsia="en-AU"/>
        </w:rPr>
        <w:t xml:space="preserve"> </w:t>
      </w:r>
      <w:r w:rsidR="00AF46AF" w:rsidRPr="00AF46AF">
        <w:rPr>
          <w:lang w:eastAsia="en-AU"/>
        </w:rPr>
        <w:t>that</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child</w:t>
      </w:r>
      <w:r w:rsidR="00B352F2">
        <w:rPr>
          <w:lang w:eastAsia="en-AU"/>
        </w:rPr>
        <w:t xml:space="preserve"> </w:t>
      </w:r>
      <w:r w:rsidR="00AF46AF" w:rsidRPr="00AF46AF">
        <w:rPr>
          <w:lang w:eastAsia="en-AU"/>
        </w:rPr>
        <w:t>shall</w:t>
      </w:r>
      <w:r w:rsidR="00B352F2">
        <w:rPr>
          <w:lang w:eastAsia="en-AU"/>
        </w:rPr>
        <w:t xml:space="preserve"> </w:t>
      </w:r>
      <w:r w:rsidR="00AF46AF" w:rsidRPr="00AF46AF">
        <w:rPr>
          <w:lang w:eastAsia="en-AU"/>
        </w:rPr>
        <w:t>know</w:t>
      </w:r>
      <w:r w:rsidR="00B352F2">
        <w:rPr>
          <w:lang w:eastAsia="en-AU"/>
        </w:rPr>
        <w:t xml:space="preserve"> </w:t>
      </w:r>
      <w:r w:rsidR="00AF46AF" w:rsidRPr="00AF46AF">
        <w:rPr>
          <w:lang w:eastAsia="en-AU"/>
        </w:rPr>
        <w:t>that</w:t>
      </w:r>
      <w:r w:rsidR="00B352F2">
        <w:rPr>
          <w:lang w:eastAsia="en-AU"/>
        </w:rPr>
        <w:t xml:space="preserve"> </w:t>
      </w:r>
      <w:r w:rsidR="00AF46AF" w:rsidRPr="00AF46AF">
        <w:rPr>
          <w:lang w:eastAsia="en-AU"/>
        </w:rPr>
        <w:t>they</w:t>
      </w:r>
      <w:r w:rsidR="00B352F2">
        <w:rPr>
          <w:lang w:eastAsia="en-AU"/>
        </w:rPr>
        <w:t xml:space="preserve"> </w:t>
      </w:r>
      <w:r w:rsidR="00AF46AF" w:rsidRPr="00AF46AF">
        <w:rPr>
          <w:lang w:eastAsia="en-AU"/>
        </w:rPr>
        <w:t>love</w:t>
      </w:r>
      <w:r w:rsidR="00B352F2">
        <w:rPr>
          <w:lang w:eastAsia="en-AU"/>
        </w:rPr>
        <w:t xml:space="preserve"> </w:t>
      </w:r>
      <w:r w:rsidR="00AF46AF" w:rsidRPr="00AF46AF">
        <w:rPr>
          <w:lang w:eastAsia="en-AU"/>
        </w:rPr>
        <w:t>good</w:t>
      </w:r>
      <w:r w:rsidR="00B352F2">
        <w:rPr>
          <w:lang w:eastAsia="en-AU"/>
        </w:rPr>
        <w:t xml:space="preserve"> </w:t>
      </w:r>
      <w:r w:rsidR="00AF46AF" w:rsidRPr="00AF46AF">
        <w:rPr>
          <w:lang w:eastAsia="en-AU"/>
        </w:rPr>
        <w:t>character</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noble</w:t>
      </w:r>
      <w:r w:rsidR="00B352F2">
        <w:rPr>
          <w:lang w:eastAsia="en-AU"/>
        </w:rPr>
        <w:t xml:space="preserve"> </w:t>
      </w:r>
      <w:r w:rsidR="00AF46AF" w:rsidRPr="00AF46AF">
        <w:rPr>
          <w:lang w:eastAsia="en-AU"/>
        </w:rPr>
        <w:t>qualities</w:t>
      </w:r>
      <w:r w:rsidR="00B352F2">
        <w:rPr>
          <w:lang w:eastAsia="en-AU"/>
        </w:rPr>
        <w:t xml:space="preserve"> </w:t>
      </w:r>
      <w:r w:rsidR="00AF46AF" w:rsidRPr="00AF46AF">
        <w:rPr>
          <w:lang w:eastAsia="en-AU"/>
        </w:rPr>
        <w:t>in</w:t>
      </w:r>
      <w:r w:rsidR="00B352F2">
        <w:rPr>
          <w:lang w:eastAsia="en-AU"/>
        </w:rPr>
        <w:t xml:space="preserve"> </w:t>
      </w:r>
      <w:r w:rsidR="00AF46AF" w:rsidRPr="00AF46AF">
        <w:rPr>
          <w:lang w:eastAsia="en-AU"/>
        </w:rPr>
        <w:t>him</w:t>
      </w:r>
      <w:r w:rsidR="00B352F2">
        <w:rPr>
          <w:lang w:eastAsia="en-AU"/>
        </w:rPr>
        <w:t xml:space="preserve"> </w:t>
      </w:r>
      <w:r w:rsidR="00AF46AF" w:rsidRPr="00AF46AF">
        <w:rPr>
          <w:lang w:eastAsia="en-AU"/>
        </w:rPr>
        <w:t>more</w:t>
      </w:r>
      <w:r w:rsidR="00B352F2">
        <w:rPr>
          <w:lang w:eastAsia="en-AU"/>
        </w:rPr>
        <w:t xml:space="preserve"> </w:t>
      </w:r>
      <w:r w:rsidR="00AF46AF" w:rsidRPr="00AF46AF">
        <w:rPr>
          <w:lang w:eastAsia="en-AU"/>
        </w:rPr>
        <w:t>than</w:t>
      </w:r>
      <w:r w:rsidR="00B352F2">
        <w:rPr>
          <w:lang w:eastAsia="en-AU"/>
        </w:rPr>
        <w:t xml:space="preserve"> </w:t>
      </w:r>
      <w:r w:rsidR="00AF46AF" w:rsidRPr="00AF46AF">
        <w:rPr>
          <w:lang w:eastAsia="en-AU"/>
        </w:rPr>
        <w:t>they</w:t>
      </w:r>
      <w:r w:rsidR="00B352F2">
        <w:rPr>
          <w:lang w:eastAsia="en-AU"/>
        </w:rPr>
        <w:t xml:space="preserve"> </w:t>
      </w:r>
      <w:r w:rsidR="00AF46AF" w:rsidRPr="00AF46AF">
        <w:rPr>
          <w:lang w:eastAsia="en-AU"/>
        </w:rPr>
        <w:t>love</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child</w:t>
      </w:r>
      <w:r w:rsidR="00B352F2">
        <w:rPr>
          <w:lang w:eastAsia="en-AU"/>
        </w:rPr>
        <w:t xml:space="preserve"> </w:t>
      </w:r>
      <w:r w:rsidR="00AF46AF" w:rsidRPr="00AF46AF">
        <w:rPr>
          <w:lang w:eastAsia="en-AU"/>
        </w:rPr>
        <w:t>himself.</w:t>
      </w:r>
    </w:p>
    <w:p w:rsidR="00BA5F3F" w:rsidRDefault="00991B2B" w:rsidP="00FB112F">
      <w:pPr>
        <w:pStyle w:val="Text"/>
        <w:rPr>
          <w:lang w:eastAsia="en-AU"/>
        </w:rPr>
      </w:pPr>
      <w:r>
        <w:rPr>
          <w:lang w:eastAsia="en-AU"/>
        </w:rPr>
        <w:t>“</w:t>
      </w:r>
      <w:r w:rsidR="00AF46AF" w:rsidRPr="00AF46AF">
        <w:rPr>
          <w:lang w:eastAsia="en-AU"/>
        </w:rPr>
        <w:t>But</w:t>
      </w:r>
      <w:r w:rsidR="00B352F2">
        <w:rPr>
          <w:lang w:eastAsia="en-AU"/>
        </w:rPr>
        <w:t xml:space="preserve"> </w:t>
      </w:r>
      <w:r w:rsidR="00AF46AF" w:rsidRPr="00AF46AF">
        <w:rPr>
          <w:lang w:eastAsia="en-AU"/>
        </w:rPr>
        <w:t>by</w:t>
      </w:r>
      <w:r w:rsidR="00B352F2">
        <w:rPr>
          <w:lang w:eastAsia="en-AU"/>
        </w:rPr>
        <w:t xml:space="preserve"> </w:t>
      </w:r>
      <w:r w:rsidR="00AF46AF" w:rsidRPr="00AF46AF">
        <w:rPr>
          <w:lang w:eastAsia="en-AU"/>
        </w:rPr>
        <w:t>no</w:t>
      </w:r>
      <w:r w:rsidR="00B352F2">
        <w:rPr>
          <w:lang w:eastAsia="en-AU"/>
        </w:rPr>
        <w:t xml:space="preserve"> </w:t>
      </w:r>
      <w:r w:rsidR="00AF46AF" w:rsidRPr="00AF46AF">
        <w:rPr>
          <w:lang w:eastAsia="en-AU"/>
        </w:rPr>
        <w:t>manner</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means</w:t>
      </w:r>
      <w:r w:rsidR="00B352F2">
        <w:rPr>
          <w:lang w:eastAsia="en-AU"/>
        </w:rPr>
        <w:t xml:space="preserve"> </w:t>
      </w:r>
      <w:r w:rsidR="00AF46AF" w:rsidRPr="00AF46AF">
        <w:rPr>
          <w:lang w:eastAsia="en-AU"/>
        </w:rPr>
        <w:t>should</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child</w:t>
      </w:r>
      <w:r w:rsidR="00B352F2">
        <w:rPr>
          <w:lang w:eastAsia="en-AU"/>
        </w:rPr>
        <w:t xml:space="preserve"> </w:t>
      </w:r>
      <w:r w:rsidR="00AF46AF" w:rsidRPr="00AF46AF">
        <w:rPr>
          <w:lang w:eastAsia="en-AU"/>
        </w:rPr>
        <w:t>be</w:t>
      </w:r>
      <w:r w:rsidR="00B352F2">
        <w:rPr>
          <w:lang w:eastAsia="en-AU"/>
        </w:rPr>
        <w:t xml:space="preserve"> </w:t>
      </w:r>
      <w:r w:rsidR="00AF46AF" w:rsidRPr="00AF46AF">
        <w:rPr>
          <w:lang w:eastAsia="en-AU"/>
        </w:rPr>
        <w:t>beaten</w:t>
      </w:r>
      <w:r>
        <w:rPr>
          <w:lang w:eastAsia="en-AU"/>
        </w:rPr>
        <w:t>.</w:t>
      </w:r>
      <w:r w:rsidR="00B352F2">
        <w:rPr>
          <w:lang w:eastAsia="en-AU"/>
        </w:rPr>
        <w:t xml:space="preserve">  </w:t>
      </w:r>
      <w:r w:rsidR="00AF46AF" w:rsidRPr="00AF46AF">
        <w:rPr>
          <w:lang w:eastAsia="en-AU"/>
        </w:rPr>
        <w:t>For</w:t>
      </w:r>
      <w:r w:rsidR="00B352F2">
        <w:rPr>
          <w:lang w:eastAsia="en-AU"/>
        </w:rPr>
        <w:t xml:space="preserve"> </w:t>
      </w:r>
      <w:r w:rsidR="00AF46AF" w:rsidRPr="00AF46AF">
        <w:rPr>
          <w:lang w:eastAsia="en-AU"/>
        </w:rPr>
        <w:t>if</w:t>
      </w:r>
      <w:r w:rsidR="00B352F2">
        <w:rPr>
          <w:lang w:eastAsia="en-AU"/>
        </w:rPr>
        <w:t xml:space="preserve"> </w:t>
      </w:r>
      <w:r w:rsidR="00AF46AF" w:rsidRPr="00AF46AF">
        <w:rPr>
          <w:lang w:eastAsia="en-AU"/>
        </w:rPr>
        <w:t>by</w:t>
      </w:r>
      <w:r w:rsidR="00B352F2">
        <w:rPr>
          <w:lang w:eastAsia="en-AU"/>
        </w:rPr>
        <w:t xml:space="preserve"> </w:t>
      </w:r>
      <w:r w:rsidR="00AF46AF" w:rsidRPr="00AF46AF">
        <w:rPr>
          <w:lang w:eastAsia="en-AU"/>
        </w:rPr>
        <w:t>beating,</w:t>
      </w:r>
      <w:r w:rsidR="00B352F2">
        <w:rPr>
          <w:lang w:eastAsia="en-AU"/>
        </w:rPr>
        <w:t xml:space="preserve"> </w:t>
      </w:r>
      <w:r w:rsidR="00AF46AF" w:rsidRPr="00AF46AF">
        <w:rPr>
          <w:lang w:eastAsia="en-AU"/>
        </w:rPr>
        <w:t>it</w:t>
      </w:r>
      <w:r w:rsidR="00B352F2">
        <w:rPr>
          <w:lang w:eastAsia="en-AU"/>
        </w:rPr>
        <w:t xml:space="preserve"> </w:t>
      </w:r>
      <w:r w:rsidR="00AF46AF" w:rsidRPr="00AF46AF">
        <w:rPr>
          <w:lang w:eastAsia="en-AU"/>
        </w:rPr>
        <w:t>is</w:t>
      </w:r>
      <w:r w:rsidR="00B352F2">
        <w:rPr>
          <w:lang w:eastAsia="en-AU"/>
        </w:rPr>
        <w:t xml:space="preserve"> </w:t>
      </w:r>
      <w:r w:rsidR="00AF46AF" w:rsidRPr="00AF46AF">
        <w:rPr>
          <w:lang w:eastAsia="en-AU"/>
        </w:rPr>
        <w:t>meant</w:t>
      </w:r>
      <w:r w:rsidR="00B352F2">
        <w:rPr>
          <w:lang w:eastAsia="en-AU"/>
        </w:rPr>
        <w:t xml:space="preserve"> </w:t>
      </w:r>
      <w:r w:rsidR="00AF46AF" w:rsidRPr="00AF46AF">
        <w:rPr>
          <w:lang w:eastAsia="en-AU"/>
        </w:rPr>
        <w:t>to</w:t>
      </w:r>
      <w:r w:rsidR="00B352F2">
        <w:rPr>
          <w:lang w:eastAsia="en-AU"/>
        </w:rPr>
        <w:t xml:space="preserve"> </w:t>
      </w:r>
      <w:r w:rsidR="00AF46AF" w:rsidRPr="00AF46AF">
        <w:rPr>
          <w:lang w:eastAsia="en-AU"/>
        </w:rPr>
        <w:t>correct</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threaten</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child</w:t>
      </w:r>
      <w:r w:rsidR="00B352F2">
        <w:rPr>
          <w:lang w:eastAsia="en-AU"/>
        </w:rPr>
        <w:t xml:space="preserve"> </w:t>
      </w:r>
      <w:r w:rsidR="00AF46AF" w:rsidRPr="00AF46AF">
        <w:rPr>
          <w:lang w:eastAsia="en-AU"/>
        </w:rPr>
        <w:t>no</w:t>
      </w:r>
      <w:r w:rsidR="00B352F2">
        <w:rPr>
          <w:lang w:eastAsia="en-AU"/>
        </w:rPr>
        <w:t xml:space="preserve"> </w:t>
      </w:r>
      <w:r w:rsidR="00AF46AF" w:rsidRPr="00AF46AF">
        <w:rPr>
          <w:lang w:eastAsia="en-AU"/>
        </w:rPr>
        <w:t>fear</w:t>
      </w:r>
      <w:r w:rsidR="00B352F2">
        <w:rPr>
          <w:lang w:eastAsia="en-AU"/>
        </w:rPr>
        <w:t xml:space="preserve"> </w:t>
      </w:r>
      <w:r w:rsidR="00AF46AF" w:rsidRPr="00AF46AF">
        <w:rPr>
          <w:lang w:eastAsia="en-AU"/>
        </w:rPr>
        <w:t>is</w:t>
      </w:r>
      <w:r w:rsidR="00B352F2">
        <w:rPr>
          <w:lang w:eastAsia="en-AU"/>
        </w:rPr>
        <w:t xml:space="preserve"> </w:t>
      </w:r>
      <w:r w:rsidR="00AF46AF" w:rsidRPr="00AF46AF">
        <w:rPr>
          <w:lang w:eastAsia="en-AU"/>
        </w:rPr>
        <w:t>greater</w:t>
      </w:r>
      <w:r w:rsidR="00B352F2">
        <w:rPr>
          <w:lang w:eastAsia="en-AU"/>
        </w:rPr>
        <w:t xml:space="preserve"> </w:t>
      </w:r>
      <w:r w:rsidR="00AF46AF" w:rsidRPr="00AF46AF">
        <w:rPr>
          <w:lang w:eastAsia="en-AU"/>
        </w:rPr>
        <w:t>to</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child</w:t>
      </w:r>
      <w:r w:rsidR="00B352F2">
        <w:rPr>
          <w:lang w:eastAsia="en-AU"/>
        </w:rPr>
        <w:t xml:space="preserve"> </w:t>
      </w:r>
      <w:r w:rsidR="00AF46AF" w:rsidRPr="00AF46AF">
        <w:rPr>
          <w:lang w:eastAsia="en-AU"/>
        </w:rPr>
        <w:t>than</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feeling</w:t>
      </w:r>
      <w:r w:rsidR="00B352F2">
        <w:rPr>
          <w:lang w:eastAsia="en-AU"/>
        </w:rPr>
        <w:t xml:space="preserve"> </w:t>
      </w:r>
      <w:r w:rsidR="00AF46AF" w:rsidRPr="00AF46AF">
        <w:rPr>
          <w:lang w:eastAsia="en-AU"/>
        </w:rPr>
        <w:t>that</w:t>
      </w:r>
      <w:r w:rsidR="00B352F2">
        <w:rPr>
          <w:lang w:eastAsia="en-AU"/>
        </w:rPr>
        <w:t xml:space="preserve"> </w:t>
      </w:r>
      <w:r w:rsidR="00AF46AF" w:rsidRPr="00AF46AF">
        <w:rPr>
          <w:lang w:eastAsia="en-AU"/>
        </w:rPr>
        <w:t>he</w:t>
      </w:r>
      <w:r w:rsidR="00B352F2">
        <w:rPr>
          <w:lang w:eastAsia="en-AU"/>
        </w:rPr>
        <w:t xml:space="preserve"> </w:t>
      </w:r>
      <w:r w:rsidR="00AF46AF" w:rsidRPr="00AF46AF">
        <w:rPr>
          <w:lang w:eastAsia="en-AU"/>
        </w:rPr>
        <w:t>will</w:t>
      </w:r>
      <w:r w:rsidR="00B352F2">
        <w:rPr>
          <w:lang w:eastAsia="en-AU"/>
        </w:rPr>
        <w:t xml:space="preserve"> </w:t>
      </w:r>
      <w:r w:rsidR="00AF46AF" w:rsidRPr="00AF46AF">
        <w:rPr>
          <w:lang w:eastAsia="en-AU"/>
        </w:rPr>
        <w:t>offend</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parents</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forfeit</w:t>
      </w:r>
      <w:r w:rsidR="00B352F2">
        <w:rPr>
          <w:lang w:eastAsia="en-AU"/>
        </w:rPr>
        <w:t xml:space="preserve"> </w:t>
      </w:r>
      <w:r w:rsidR="00AF46AF" w:rsidRPr="00AF46AF">
        <w:rPr>
          <w:lang w:eastAsia="en-AU"/>
        </w:rPr>
        <w:t>their</w:t>
      </w:r>
      <w:r w:rsidR="00B352F2">
        <w:rPr>
          <w:lang w:eastAsia="en-AU"/>
        </w:rPr>
        <w:t xml:space="preserve"> </w:t>
      </w:r>
      <w:r w:rsidR="00AF46AF" w:rsidRPr="00AF46AF">
        <w:rPr>
          <w:lang w:eastAsia="en-AU"/>
        </w:rPr>
        <w:t>love</w:t>
      </w:r>
      <w:r w:rsidR="00B352F2">
        <w:rPr>
          <w:lang w:eastAsia="en-AU"/>
        </w:rPr>
        <w:t xml:space="preserve"> </w:t>
      </w:r>
      <w:r w:rsidR="00AF46AF" w:rsidRPr="00AF46AF">
        <w:rPr>
          <w:lang w:eastAsia="en-AU"/>
        </w:rPr>
        <w:t>through</w:t>
      </w:r>
      <w:r w:rsidR="00B352F2">
        <w:rPr>
          <w:lang w:eastAsia="en-AU"/>
        </w:rPr>
        <w:t xml:space="preserve"> </w:t>
      </w:r>
      <w:r w:rsidR="00AF46AF" w:rsidRPr="00AF46AF">
        <w:rPr>
          <w:lang w:eastAsia="en-AU"/>
        </w:rPr>
        <w:t>disobedience</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evil</w:t>
      </w:r>
      <w:r w:rsidR="00B352F2">
        <w:rPr>
          <w:lang w:eastAsia="en-AU"/>
        </w:rPr>
        <w:t xml:space="preserve"> </w:t>
      </w:r>
      <w:r w:rsidR="00AF46AF" w:rsidRPr="00AF46AF">
        <w:rPr>
          <w:lang w:eastAsia="en-AU"/>
        </w:rPr>
        <w:t>conduct</w:t>
      </w:r>
      <w:r>
        <w:rPr>
          <w:lang w:eastAsia="en-AU"/>
        </w:rPr>
        <w:t>.</w:t>
      </w:r>
      <w:r w:rsidR="00B352F2">
        <w:rPr>
          <w:lang w:eastAsia="en-AU"/>
        </w:rPr>
        <w:t xml:space="preserve">  </w:t>
      </w:r>
      <w:r w:rsidR="00AF46AF" w:rsidRPr="00AF46AF">
        <w:rPr>
          <w:lang w:eastAsia="en-AU"/>
        </w:rPr>
        <w:t>This</w:t>
      </w:r>
      <w:r w:rsidR="00B352F2">
        <w:rPr>
          <w:lang w:eastAsia="en-AU"/>
        </w:rPr>
        <w:t xml:space="preserve"> </w:t>
      </w:r>
      <w:r w:rsidR="00AF46AF" w:rsidRPr="00AF46AF">
        <w:rPr>
          <w:lang w:eastAsia="en-AU"/>
        </w:rPr>
        <w:t>feeling</w:t>
      </w:r>
      <w:r w:rsidR="00B352F2">
        <w:rPr>
          <w:lang w:eastAsia="en-AU"/>
        </w:rPr>
        <w:t xml:space="preserve"> </w:t>
      </w:r>
      <w:r w:rsidR="00AF46AF" w:rsidRPr="00AF46AF">
        <w:rPr>
          <w:lang w:eastAsia="en-AU"/>
        </w:rPr>
        <w:t>should</w:t>
      </w:r>
      <w:r w:rsidR="00B352F2">
        <w:rPr>
          <w:lang w:eastAsia="en-AU"/>
        </w:rPr>
        <w:t xml:space="preserve"> </w:t>
      </w:r>
      <w:r w:rsidR="00AF46AF" w:rsidRPr="00AF46AF">
        <w:rPr>
          <w:lang w:eastAsia="en-AU"/>
        </w:rPr>
        <w:t>be</w:t>
      </w:r>
      <w:r w:rsidR="00B352F2">
        <w:rPr>
          <w:lang w:eastAsia="en-AU"/>
        </w:rPr>
        <w:t xml:space="preserve"> </w:t>
      </w:r>
      <w:r w:rsidR="00AF46AF" w:rsidRPr="00AF46AF">
        <w:rPr>
          <w:lang w:eastAsia="en-AU"/>
        </w:rPr>
        <w:t>developed</w:t>
      </w:r>
      <w:r w:rsidR="00B352F2">
        <w:rPr>
          <w:lang w:eastAsia="en-AU"/>
        </w:rPr>
        <w:t xml:space="preserve"> </w:t>
      </w:r>
      <w:r w:rsidR="00AF46AF" w:rsidRPr="00AF46AF">
        <w:rPr>
          <w:lang w:eastAsia="en-AU"/>
        </w:rPr>
        <w:t>in</w:t>
      </w:r>
      <w:r w:rsidR="00B352F2">
        <w:rPr>
          <w:lang w:eastAsia="en-AU"/>
        </w:rPr>
        <w:t xml:space="preserve"> </w:t>
      </w:r>
      <w:r w:rsidR="00AF46AF" w:rsidRPr="00AF46AF">
        <w:rPr>
          <w:lang w:eastAsia="en-AU"/>
        </w:rPr>
        <w:t>children.</w:t>
      </w:r>
      <w:r>
        <w:rPr>
          <w:lang w:eastAsia="en-AU"/>
        </w:rPr>
        <w:t>”</w:t>
      </w:r>
    </w:p>
    <w:p w:rsidR="00BA5F3F" w:rsidRDefault="00BA5F3F">
      <w:pPr>
        <w:widowControl/>
        <w:kinsoku/>
        <w:overflowPunct/>
        <w:textAlignment w:val="auto"/>
      </w:pPr>
      <w:r>
        <w:br w:type="page"/>
      </w:r>
    </w:p>
    <w:p w:rsidR="00AF46AF" w:rsidRPr="00FB112F" w:rsidRDefault="004B2AB8" w:rsidP="00BA5F3F">
      <w:pPr>
        <w:rPr>
          <w:rStyle w:val="TextChar"/>
        </w:rPr>
      </w:pPr>
      <w:r>
        <w:lastRenderedPageBreak/>
        <w:t xml:space="preserve">&lt;p </w:t>
      </w:r>
      <w:r w:rsidR="00AF46AF" w:rsidRPr="00FB112F">
        <w:t>65&gt;</w:t>
      </w:r>
    </w:p>
    <w:p w:rsidR="00AF46AF" w:rsidRPr="00FB112F" w:rsidRDefault="00AF46AF" w:rsidP="00FB112F">
      <w:pPr>
        <w:pStyle w:val="Myhead"/>
      </w:pPr>
      <w:bookmarkStart w:id="68" w:name="h67"/>
      <w:r w:rsidRPr="00FB112F">
        <w:t>On</w:t>
      </w:r>
      <w:r w:rsidR="00B352F2" w:rsidRPr="00FB112F">
        <w:t xml:space="preserve"> </w:t>
      </w:r>
      <w:r w:rsidRPr="00FB112F">
        <w:t>discerning</w:t>
      </w:r>
      <w:r w:rsidR="00B352F2" w:rsidRPr="00FB112F">
        <w:t xml:space="preserve"> </w:t>
      </w:r>
      <w:r w:rsidRPr="00FB112F">
        <w:t>and</w:t>
      </w:r>
      <w:r w:rsidR="00B352F2" w:rsidRPr="00FB112F">
        <w:t xml:space="preserve"> </w:t>
      </w:r>
      <w:r w:rsidRPr="00FB112F">
        <w:t>undiscerning</w:t>
      </w:r>
      <w:r w:rsidR="00B352F2" w:rsidRPr="00FB112F">
        <w:t xml:space="preserve"> </w:t>
      </w:r>
      <w:r w:rsidRPr="00FB112F">
        <w:t>children</w:t>
      </w:r>
      <w:bookmarkEnd w:id="68"/>
    </w:p>
    <w:p w:rsidR="00AF46AF" w:rsidRPr="00AF46AF" w:rsidRDefault="00AF46AF" w:rsidP="00FB112F">
      <w:pPr>
        <w:pStyle w:val="Text"/>
        <w:rPr>
          <w:lang w:eastAsia="en-AU"/>
        </w:rPr>
      </w:pPr>
      <w:r w:rsidRPr="00AF46AF">
        <w:rPr>
          <w:lang w:eastAsia="en-AU"/>
        </w:rPr>
        <w:t>It</w:t>
      </w:r>
      <w:r w:rsidR="00B352F2">
        <w:rPr>
          <w:lang w:eastAsia="en-AU"/>
        </w:rPr>
        <w:t xml:space="preserve"> </w:t>
      </w:r>
      <w:r w:rsidRPr="00AF46AF">
        <w:rPr>
          <w:lang w:eastAsia="en-AU"/>
        </w:rPr>
        <w:t>was</w:t>
      </w:r>
      <w:r w:rsidR="00B352F2">
        <w:rPr>
          <w:lang w:eastAsia="en-AU"/>
        </w:rPr>
        <w:t xml:space="preserve"> </w:t>
      </w:r>
      <w:r w:rsidRPr="00AF46AF">
        <w:rPr>
          <w:lang w:eastAsia="en-AU"/>
        </w:rPr>
        <w:t>asked,</w:t>
      </w:r>
      <w:r w:rsidR="00B352F2">
        <w:rPr>
          <w:lang w:eastAsia="en-AU"/>
        </w:rPr>
        <w:t xml:space="preserve"> </w:t>
      </w:r>
      <w:r w:rsidR="00991B2B">
        <w:rPr>
          <w:lang w:eastAsia="en-AU"/>
        </w:rPr>
        <w:t>“</w:t>
      </w:r>
      <w:r w:rsidRPr="00AF46AF">
        <w:rPr>
          <w:lang w:eastAsia="en-AU"/>
        </w:rPr>
        <w:t>How</w:t>
      </w:r>
      <w:r w:rsidR="00B352F2">
        <w:rPr>
          <w:lang w:eastAsia="en-AU"/>
        </w:rPr>
        <w:t xml:space="preserve"> </w:t>
      </w:r>
      <w:r w:rsidRPr="00AF46AF">
        <w:rPr>
          <w:lang w:eastAsia="en-AU"/>
        </w:rPr>
        <w:t>should</w:t>
      </w:r>
      <w:r w:rsidR="00B352F2">
        <w:rPr>
          <w:lang w:eastAsia="en-AU"/>
        </w:rPr>
        <w:t xml:space="preserve"> </w:t>
      </w:r>
      <w:r w:rsidRPr="00AF46AF">
        <w:rPr>
          <w:lang w:eastAsia="en-AU"/>
        </w:rPr>
        <w:t>little</w:t>
      </w:r>
      <w:r w:rsidR="00B352F2">
        <w:rPr>
          <w:lang w:eastAsia="en-AU"/>
        </w:rPr>
        <w:t xml:space="preserve"> </w:t>
      </w:r>
      <w:r w:rsidRPr="00AF46AF">
        <w:rPr>
          <w:lang w:eastAsia="en-AU"/>
        </w:rPr>
        <w:t>children,</w:t>
      </w:r>
      <w:r w:rsidR="00B352F2">
        <w:rPr>
          <w:lang w:eastAsia="en-AU"/>
        </w:rPr>
        <w:t xml:space="preserve"> </w:t>
      </w:r>
      <w:r w:rsidRPr="00AF46AF">
        <w:rPr>
          <w:lang w:eastAsia="en-AU"/>
        </w:rPr>
        <w:t>such</w:t>
      </w:r>
      <w:r w:rsidR="00B352F2">
        <w:rPr>
          <w:lang w:eastAsia="en-AU"/>
        </w:rPr>
        <w:t xml:space="preserve"> </w:t>
      </w:r>
      <w:r w:rsidRPr="00AF46AF">
        <w:rPr>
          <w:lang w:eastAsia="en-AU"/>
        </w:rPr>
        <w:t>as</w:t>
      </w:r>
      <w:r w:rsidR="00B352F2">
        <w:rPr>
          <w:lang w:eastAsia="en-AU"/>
        </w:rPr>
        <w:t xml:space="preserve"> </w:t>
      </w:r>
      <w:r w:rsidRPr="00AF46AF">
        <w:rPr>
          <w:lang w:eastAsia="en-AU"/>
        </w:rPr>
        <w:t>ours</w:t>
      </w:r>
      <w:r w:rsidR="00B352F2">
        <w:rPr>
          <w:lang w:eastAsia="en-AU"/>
        </w:rPr>
        <w:t xml:space="preserve"> </w:t>
      </w:r>
      <w:r w:rsidRPr="00AF46AF">
        <w:rPr>
          <w:lang w:eastAsia="en-AU"/>
        </w:rPr>
        <w:t>(then</w:t>
      </w:r>
      <w:r w:rsidR="00B352F2">
        <w:rPr>
          <w:lang w:eastAsia="en-AU"/>
        </w:rPr>
        <w:t xml:space="preserve"> </w:t>
      </w:r>
      <w:r w:rsidRPr="00AF46AF">
        <w:rPr>
          <w:lang w:eastAsia="en-AU"/>
        </w:rPr>
        <w:t>one</w:t>
      </w:r>
      <w:r w:rsidR="00B352F2">
        <w:rPr>
          <w:lang w:eastAsia="en-AU"/>
        </w:rPr>
        <w:t xml:space="preserve"> </w:t>
      </w:r>
      <w:r w:rsidRPr="00AF46AF">
        <w:rPr>
          <w:lang w:eastAsia="en-AU"/>
        </w:rPr>
        <w:t>year</w:t>
      </w:r>
      <w:r w:rsidR="00B352F2">
        <w:rPr>
          <w:lang w:eastAsia="en-AU"/>
        </w:rPr>
        <w:t xml:space="preserve"> </w:t>
      </w:r>
      <w:r w:rsidRPr="00AF46AF">
        <w:rPr>
          <w:lang w:eastAsia="en-AU"/>
        </w:rPr>
        <w:t>old),</w:t>
      </w:r>
      <w:r w:rsidR="00B352F2">
        <w:rPr>
          <w:lang w:eastAsia="en-AU"/>
        </w:rPr>
        <w:t xml:space="preserve"> </w:t>
      </w:r>
      <w:r w:rsidRPr="00AF46AF">
        <w:rPr>
          <w:lang w:eastAsia="en-AU"/>
        </w:rPr>
        <w:t>be</w:t>
      </w:r>
      <w:r w:rsidR="00B352F2">
        <w:rPr>
          <w:lang w:eastAsia="en-AU"/>
        </w:rPr>
        <w:t xml:space="preserve"> </w:t>
      </w:r>
      <w:r w:rsidRPr="00AF46AF">
        <w:rPr>
          <w:lang w:eastAsia="en-AU"/>
        </w:rPr>
        <w:t>treated</w:t>
      </w:r>
      <w:r w:rsidR="00B352F2">
        <w:rPr>
          <w:lang w:eastAsia="en-AU"/>
        </w:rPr>
        <w:t xml:space="preserve"> </w:t>
      </w:r>
      <w:r w:rsidRPr="00AF46AF">
        <w:rPr>
          <w:lang w:eastAsia="en-AU"/>
        </w:rPr>
        <w:t>in</w:t>
      </w:r>
      <w:r w:rsidR="00B352F2">
        <w:rPr>
          <w:lang w:eastAsia="en-AU"/>
        </w:rPr>
        <w:t xml:space="preserve"> </w:t>
      </w:r>
      <w:r w:rsidRPr="00AF46AF">
        <w:rPr>
          <w:lang w:eastAsia="en-AU"/>
        </w:rPr>
        <w:t>order</w:t>
      </w:r>
      <w:r w:rsidR="00B352F2">
        <w:rPr>
          <w:lang w:eastAsia="en-AU"/>
        </w:rPr>
        <w:t xml:space="preserve"> </w:t>
      </w:r>
      <w:r w:rsidRPr="00AF46AF">
        <w:rPr>
          <w:lang w:eastAsia="en-AU"/>
        </w:rPr>
        <w:t>to</w:t>
      </w:r>
      <w:r w:rsidR="00B352F2">
        <w:rPr>
          <w:lang w:eastAsia="en-AU"/>
        </w:rPr>
        <w:t xml:space="preserve"> </w:t>
      </w:r>
      <w:r w:rsidRPr="00AF46AF">
        <w:rPr>
          <w:lang w:eastAsia="en-AU"/>
        </w:rPr>
        <w:t>be</w:t>
      </w:r>
      <w:r w:rsidR="00B352F2">
        <w:rPr>
          <w:lang w:eastAsia="en-AU"/>
        </w:rPr>
        <w:t xml:space="preserve"> </w:t>
      </w:r>
      <w:r w:rsidRPr="00AF46AF">
        <w:rPr>
          <w:lang w:eastAsia="en-AU"/>
        </w:rPr>
        <w:t>trained?</w:t>
      </w:r>
      <w:r w:rsidR="00991B2B">
        <w:rPr>
          <w:lang w:eastAsia="en-AU"/>
        </w:rPr>
        <w:t>”</w:t>
      </w:r>
      <w:r w:rsidR="00BA5F3F">
        <w:rPr>
          <w:lang w:eastAsia="en-AU"/>
        </w:rPr>
        <w:t xml:space="preserve"> </w:t>
      </w:r>
      <w:r w:rsidR="00B352F2">
        <w:rPr>
          <w:lang w:eastAsia="en-AU"/>
        </w:rPr>
        <w:t xml:space="preserve"> </w:t>
      </w:r>
      <w:r w:rsidR="009F128E">
        <w:rPr>
          <w:lang w:eastAsia="en-AU"/>
        </w:rPr>
        <w:t>‘Abdu’l-Baha</w:t>
      </w:r>
      <w:r w:rsidR="00B352F2">
        <w:rPr>
          <w:lang w:eastAsia="en-AU"/>
        </w:rPr>
        <w:t xml:space="preserve"> </w:t>
      </w:r>
      <w:r w:rsidRPr="00AF46AF">
        <w:rPr>
          <w:lang w:eastAsia="en-AU"/>
        </w:rPr>
        <w:t>said:</w:t>
      </w:r>
    </w:p>
    <w:p w:rsidR="00AF46AF" w:rsidRPr="00AF46AF" w:rsidRDefault="00991B2B" w:rsidP="00FB112F">
      <w:pPr>
        <w:pStyle w:val="Text"/>
        <w:rPr>
          <w:lang w:eastAsia="en-AU"/>
        </w:rPr>
      </w:pPr>
      <w:r>
        <w:rPr>
          <w:lang w:eastAsia="en-AU"/>
        </w:rPr>
        <w:t>“</w:t>
      </w:r>
      <w:r w:rsidR="00AF46AF" w:rsidRPr="00AF46AF">
        <w:rPr>
          <w:lang w:eastAsia="en-AU"/>
        </w:rPr>
        <w:t>Children</w:t>
      </w:r>
      <w:r w:rsidR="00B352F2">
        <w:rPr>
          <w:lang w:eastAsia="en-AU"/>
        </w:rPr>
        <w:t xml:space="preserve"> </w:t>
      </w:r>
      <w:r w:rsidR="00AF46AF" w:rsidRPr="00AF46AF">
        <w:rPr>
          <w:lang w:eastAsia="en-AU"/>
        </w:rPr>
        <w:t>are</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two</w:t>
      </w:r>
      <w:r w:rsidR="00B352F2">
        <w:rPr>
          <w:lang w:eastAsia="en-AU"/>
        </w:rPr>
        <w:t xml:space="preserve"> </w:t>
      </w:r>
      <w:r w:rsidR="00AF46AF" w:rsidRPr="00AF46AF">
        <w:rPr>
          <w:lang w:eastAsia="en-AU"/>
        </w:rPr>
        <w:t>kinds</w:t>
      </w:r>
      <w:r>
        <w:rPr>
          <w:lang w:eastAsia="en-AU"/>
        </w:rPr>
        <w:t>:</w:t>
      </w:r>
      <w:r w:rsidR="00B352F2">
        <w:rPr>
          <w:lang w:eastAsia="en-AU"/>
        </w:rPr>
        <w:t xml:space="preserve">  </w:t>
      </w:r>
      <w:r w:rsidR="00AF46AF" w:rsidRPr="00AF46AF">
        <w:rPr>
          <w:lang w:eastAsia="en-AU"/>
        </w:rPr>
        <w:t>Those</w:t>
      </w:r>
      <w:r w:rsidR="00B352F2">
        <w:rPr>
          <w:lang w:eastAsia="en-AU"/>
        </w:rPr>
        <w:t xml:space="preserve"> </w:t>
      </w:r>
      <w:r w:rsidR="00AF46AF" w:rsidRPr="00AF46AF">
        <w:rPr>
          <w:lang w:eastAsia="en-AU"/>
        </w:rPr>
        <w:t>capable</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distinguishing</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those</w:t>
      </w:r>
      <w:r w:rsidR="00B352F2">
        <w:rPr>
          <w:lang w:eastAsia="en-AU"/>
        </w:rPr>
        <w:t xml:space="preserve"> </w:t>
      </w:r>
      <w:r w:rsidR="00AF46AF" w:rsidRPr="00AF46AF">
        <w:rPr>
          <w:lang w:eastAsia="en-AU"/>
        </w:rPr>
        <w:t>incapable</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distinguishing</w:t>
      </w:r>
      <w:r w:rsidR="00B352F2">
        <w:rPr>
          <w:lang w:eastAsia="en-AU"/>
        </w:rPr>
        <w:t xml:space="preserve"> </w:t>
      </w:r>
      <w:r w:rsidR="00AF46AF" w:rsidRPr="00AF46AF">
        <w:rPr>
          <w:lang w:eastAsia="en-AU"/>
        </w:rPr>
        <w:t>(right</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wrong)</w:t>
      </w:r>
      <w:r>
        <w:rPr>
          <w:lang w:eastAsia="en-AU"/>
        </w:rPr>
        <w:t>.</w:t>
      </w:r>
      <w:r w:rsidR="00B352F2">
        <w:rPr>
          <w:lang w:eastAsia="en-AU"/>
        </w:rPr>
        <w:t xml:space="preserve">  </w:t>
      </w:r>
      <w:r w:rsidR="00AF46AF" w:rsidRPr="00AF46AF">
        <w:rPr>
          <w:lang w:eastAsia="en-AU"/>
        </w:rPr>
        <w:t>Now,</w:t>
      </w:r>
      <w:r w:rsidR="00B352F2">
        <w:rPr>
          <w:lang w:eastAsia="en-AU"/>
        </w:rPr>
        <w:t xml:space="preserve"> </w:t>
      </w:r>
      <w:r w:rsidR="00AF46AF" w:rsidRPr="00AF46AF">
        <w:rPr>
          <w:lang w:eastAsia="en-AU"/>
        </w:rPr>
        <w:t>this</w:t>
      </w:r>
      <w:r w:rsidR="00B352F2">
        <w:rPr>
          <w:lang w:eastAsia="en-AU"/>
        </w:rPr>
        <w:t xml:space="preserve"> </w:t>
      </w:r>
      <w:r w:rsidR="00AF46AF" w:rsidRPr="00AF46AF">
        <w:rPr>
          <w:lang w:eastAsia="en-AU"/>
        </w:rPr>
        <w:t>child</w:t>
      </w:r>
      <w:r w:rsidR="00B352F2">
        <w:rPr>
          <w:lang w:eastAsia="en-AU"/>
        </w:rPr>
        <w:t xml:space="preserve"> </w:t>
      </w:r>
      <w:r w:rsidR="00AF46AF" w:rsidRPr="00AF46AF">
        <w:rPr>
          <w:lang w:eastAsia="en-AU"/>
        </w:rPr>
        <w:t>is</w:t>
      </w:r>
      <w:r w:rsidR="00B352F2">
        <w:rPr>
          <w:lang w:eastAsia="en-AU"/>
        </w:rPr>
        <w:t xml:space="preserve"> </w:t>
      </w:r>
      <w:r w:rsidR="00AF46AF" w:rsidRPr="00AF46AF">
        <w:rPr>
          <w:lang w:eastAsia="en-AU"/>
        </w:rPr>
        <w:t>too</w:t>
      </w:r>
      <w:r w:rsidR="00B352F2">
        <w:rPr>
          <w:lang w:eastAsia="en-AU"/>
        </w:rPr>
        <w:t xml:space="preserve"> </w:t>
      </w:r>
      <w:r w:rsidR="00AF46AF" w:rsidRPr="00AF46AF">
        <w:rPr>
          <w:lang w:eastAsia="en-AU"/>
        </w:rPr>
        <w:t>young</w:t>
      </w:r>
      <w:r w:rsidR="00B352F2">
        <w:rPr>
          <w:lang w:eastAsia="en-AU"/>
        </w:rPr>
        <w:t xml:space="preserve"> </w:t>
      </w:r>
      <w:r w:rsidR="00AF46AF" w:rsidRPr="00AF46AF">
        <w:rPr>
          <w:lang w:eastAsia="en-AU"/>
        </w:rPr>
        <w:t>to</w:t>
      </w:r>
      <w:r w:rsidR="00B352F2">
        <w:rPr>
          <w:lang w:eastAsia="en-AU"/>
        </w:rPr>
        <w:t xml:space="preserve"> </w:t>
      </w:r>
      <w:r w:rsidR="00AF46AF" w:rsidRPr="00AF46AF">
        <w:rPr>
          <w:lang w:eastAsia="en-AU"/>
        </w:rPr>
        <w:t>have</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power</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distinguishing</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his</w:t>
      </w:r>
      <w:r w:rsidR="00B352F2">
        <w:rPr>
          <w:lang w:eastAsia="en-AU"/>
        </w:rPr>
        <w:t xml:space="preserve"> </w:t>
      </w:r>
      <w:r w:rsidR="00AF46AF" w:rsidRPr="00AF46AF">
        <w:rPr>
          <w:lang w:eastAsia="en-AU"/>
        </w:rPr>
        <w:t>sense</w:t>
      </w:r>
      <w:r w:rsidR="00B352F2">
        <w:rPr>
          <w:lang w:eastAsia="en-AU"/>
        </w:rPr>
        <w:t xml:space="preserve"> </w:t>
      </w:r>
      <w:r w:rsidR="00AF46AF" w:rsidRPr="00AF46AF">
        <w:rPr>
          <w:lang w:eastAsia="en-AU"/>
        </w:rPr>
        <w:t>or</w:t>
      </w:r>
      <w:r w:rsidR="00B352F2">
        <w:rPr>
          <w:lang w:eastAsia="en-AU"/>
        </w:rPr>
        <w:t xml:space="preserve"> </w:t>
      </w:r>
      <w:r w:rsidR="00AF46AF" w:rsidRPr="00AF46AF">
        <w:rPr>
          <w:lang w:eastAsia="en-AU"/>
        </w:rPr>
        <w:t>feeling</w:t>
      </w:r>
      <w:r w:rsidR="00B352F2">
        <w:rPr>
          <w:lang w:eastAsia="en-AU"/>
        </w:rPr>
        <w:t xml:space="preserve"> </w:t>
      </w:r>
      <w:r w:rsidR="00AF46AF" w:rsidRPr="00AF46AF">
        <w:rPr>
          <w:lang w:eastAsia="en-AU"/>
        </w:rPr>
        <w:t>has</w:t>
      </w:r>
      <w:r w:rsidR="00B352F2">
        <w:rPr>
          <w:lang w:eastAsia="en-AU"/>
        </w:rPr>
        <w:t xml:space="preserve"> </w:t>
      </w:r>
      <w:r w:rsidR="00AF46AF" w:rsidRPr="00AF46AF">
        <w:rPr>
          <w:lang w:eastAsia="en-AU"/>
        </w:rPr>
        <w:t>not</w:t>
      </w:r>
      <w:r w:rsidR="00B352F2">
        <w:rPr>
          <w:lang w:eastAsia="en-AU"/>
        </w:rPr>
        <w:t xml:space="preserve"> </w:t>
      </w:r>
      <w:r w:rsidR="00AF46AF" w:rsidRPr="00AF46AF">
        <w:rPr>
          <w:lang w:eastAsia="en-AU"/>
        </w:rPr>
        <w:t>yet</w:t>
      </w:r>
      <w:r w:rsidR="00B352F2">
        <w:rPr>
          <w:lang w:eastAsia="en-AU"/>
        </w:rPr>
        <w:t xml:space="preserve"> </w:t>
      </w:r>
      <w:r w:rsidR="00AF46AF" w:rsidRPr="00AF46AF">
        <w:rPr>
          <w:lang w:eastAsia="en-AU"/>
        </w:rPr>
        <w:t>developed</w:t>
      </w:r>
      <w:r>
        <w:rPr>
          <w:lang w:eastAsia="en-AU"/>
        </w:rPr>
        <w:t>.</w:t>
      </w:r>
      <w:r w:rsidR="00B352F2">
        <w:rPr>
          <w:lang w:eastAsia="en-AU"/>
        </w:rPr>
        <w:t xml:space="preserve">  </w:t>
      </w:r>
      <w:r w:rsidR="00AF46AF" w:rsidRPr="00AF46AF">
        <w:rPr>
          <w:lang w:eastAsia="en-AU"/>
        </w:rPr>
        <w:t>He</w:t>
      </w:r>
      <w:r w:rsidR="00B352F2">
        <w:rPr>
          <w:lang w:eastAsia="en-AU"/>
        </w:rPr>
        <w:t xml:space="preserve"> </w:t>
      </w:r>
      <w:r w:rsidR="00AF46AF" w:rsidRPr="00AF46AF">
        <w:rPr>
          <w:lang w:eastAsia="en-AU"/>
        </w:rPr>
        <w:t>should</w:t>
      </w:r>
      <w:r w:rsidR="00B352F2">
        <w:rPr>
          <w:lang w:eastAsia="en-AU"/>
        </w:rPr>
        <w:t xml:space="preserve"> </w:t>
      </w:r>
      <w:r w:rsidR="00AF46AF" w:rsidRPr="00AF46AF">
        <w:rPr>
          <w:lang w:eastAsia="en-AU"/>
        </w:rPr>
        <w:t>therefore</w:t>
      </w:r>
      <w:r w:rsidR="00B352F2">
        <w:rPr>
          <w:lang w:eastAsia="en-AU"/>
        </w:rPr>
        <w:t xml:space="preserve"> </w:t>
      </w:r>
      <w:r w:rsidR="00AF46AF" w:rsidRPr="00AF46AF">
        <w:rPr>
          <w:lang w:eastAsia="en-AU"/>
        </w:rPr>
        <w:t>be</w:t>
      </w:r>
      <w:r w:rsidR="00B352F2">
        <w:rPr>
          <w:lang w:eastAsia="en-AU"/>
        </w:rPr>
        <w:t xml:space="preserve"> </w:t>
      </w:r>
      <w:r w:rsidR="00AF46AF" w:rsidRPr="00AF46AF">
        <w:rPr>
          <w:lang w:eastAsia="en-AU"/>
        </w:rPr>
        <w:t>allowed</w:t>
      </w:r>
      <w:r w:rsidR="00B352F2">
        <w:rPr>
          <w:lang w:eastAsia="en-AU"/>
        </w:rPr>
        <w:t xml:space="preserve"> </w:t>
      </w:r>
      <w:r w:rsidR="00AF46AF" w:rsidRPr="00AF46AF">
        <w:rPr>
          <w:lang w:eastAsia="en-AU"/>
        </w:rPr>
        <w:t>to</w:t>
      </w:r>
      <w:r w:rsidR="00B352F2">
        <w:rPr>
          <w:lang w:eastAsia="en-AU"/>
        </w:rPr>
        <w:t xml:space="preserve"> </w:t>
      </w:r>
      <w:r w:rsidR="00AF46AF" w:rsidRPr="00AF46AF">
        <w:rPr>
          <w:lang w:eastAsia="en-AU"/>
        </w:rPr>
        <w:t>remain</w:t>
      </w:r>
      <w:r w:rsidR="00B352F2">
        <w:rPr>
          <w:lang w:eastAsia="en-AU"/>
        </w:rPr>
        <w:t xml:space="preserve"> </w:t>
      </w:r>
      <w:r w:rsidR="00AF46AF" w:rsidRPr="00AF46AF">
        <w:rPr>
          <w:lang w:eastAsia="en-AU"/>
        </w:rPr>
        <w:t>as</w:t>
      </w:r>
      <w:r w:rsidR="00B352F2">
        <w:rPr>
          <w:lang w:eastAsia="en-AU"/>
        </w:rPr>
        <w:t xml:space="preserve"> </w:t>
      </w:r>
      <w:r w:rsidR="00AF46AF" w:rsidRPr="00AF46AF">
        <w:rPr>
          <w:lang w:eastAsia="en-AU"/>
        </w:rPr>
        <w:t>he</w:t>
      </w:r>
      <w:r w:rsidR="00B352F2">
        <w:rPr>
          <w:lang w:eastAsia="en-AU"/>
        </w:rPr>
        <w:t xml:space="preserve"> </w:t>
      </w:r>
      <w:r w:rsidR="00AF46AF" w:rsidRPr="00AF46AF">
        <w:rPr>
          <w:lang w:eastAsia="en-AU"/>
        </w:rPr>
        <w:t>is</w:t>
      </w:r>
      <w:r w:rsidR="00B352F2">
        <w:rPr>
          <w:lang w:eastAsia="en-AU"/>
        </w:rPr>
        <w:t xml:space="preserve"> </w:t>
      </w:r>
      <w:r w:rsidR="00AF46AF" w:rsidRPr="00AF46AF">
        <w:rPr>
          <w:lang w:eastAsia="en-AU"/>
        </w:rPr>
        <w:t>until</w:t>
      </w:r>
      <w:r w:rsidR="00B352F2">
        <w:rPr>
          <w:lang w:eastAsia="en-AU"/>
        </w:rPr>
        <w:t xml:space="preserve"> </w:t>
      </w:r>
      <w:r w:rsidR="00AF46AF" w:rsidRPr="00AF46AF">
        <w:rPr>
          <w:lang w:eastAsia="en-AU"/>
        </w:rPr>
        <w:t>he</w:t>
      </w:r>
      <w:r w:rsidR="00B352F2">
        <w:rPr>
          <w:lang w:eastAsia="en-AU"/>
        </w:rPr>
        <w:t xml:space="preserve"> </w:t>
      </w:r>
      <w:r w:rsidR="00AF46AF" w:rsidRPr="00AF46AF">
        <w:rPr>
          <w:lang w:eastAsia="en-AU"/>
        </w:rPr>
        <w:t>grows</w:t>
      </w:r>
      <w:r w:rsidR="00B352F2">
        <w:rPr>
          <w:lang w:eastAsia="en-AU"/>
        </w:rPr>
        <w:t xml:space="preserve"> </w:t>
      </w:r>
      <w:r w:rsidR="00AF46AF" w:rsidRPr="00AF46AF">
        <w:rPr>
          <w:lang w:eastAsia="en-AU"/>
        </w:rPr>
        <w:t>older</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develops</w:t>
      </w:r>
      <w:r w:rsidR="00B352F2">
        <w:rPr>
          <w:lang w:eastAsia="en-AU"/>
        </w:rPr>
        <w:t xml:space="preserve"> </w:t>
      </w:r>
      <w:r w:rsidR="00AF46AF" w:rsidRPr="00AF46AF">
        <w:rPr>
          <w:lang w:eastAsia="en-AU"/>
        </w:rPr>
        <w:t>capability</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adaptability</w:t>
      </w:r>
      <w:r w:rsidR="00B352F2">
        <w:rPr>
          <w:lang w:eastAsia="en-AU"/>
        </w:rPr>
        <w:t xml:space="preserve"> </w:t>
      </w:r>
      <w:r w:rsidR="00AF46AF" w:rsidRPr="00AF46AF">
        <w:rPr>
          <w:lang w:eastAsia="en-AU"/>
        </w:rPr>
        <w:t>to</w:t>
      </w:r>
      <w:r w:rsidR="00B352F2">
        <w:rPr>
          <w:lang w:eastAsia="en-AU"/>
        </w:rPr>
        <w:t xml:space="preserve"> </w:t>
      </w:r>
      <w:r w:rsidR="00AF46AF" w:rsidRPr="00AF46AF">
        <w:rPr>
          <w:lang w:eastAsia="en-AU"/>
        </w:rPr>
        <w:t>training.</w:t>
      </w:r>
      <w:r w:rsidR="00BA5F3F">
        <w:rPr>
          <w:lang w:eastAsia="en-AU"/>
        </w:rPr>
        <w:t>”</w:t>
      </w:r>
    </w:p>
    <w:p w:rsidR="00AF46AF" w:rsidRPr="00FB112F" w:rsidRDefault="00AF46AF" w:rsidP="00FB112F">
      <w:pPr>
        <w:pStyle w:val="Myhead"/>
      </w:pPr>
      <w:bookmarkStart w:id="69" w:name="h68"/>
      <w:r w:rsidRPr="00FB112F">
        <w:t>On</w:t>
      </w:r>
      <w:r w:rsidR="00B352F2" w:rsidRPr="00FB112F">
        <w:t xml:space="preserve"> </w:t>
      </w:r>
      <w:r w:rsidRPr="00FB112F">
        <w:t>always</w:t>
      </w:r>
      <w:r w:rsidR="00B352F2" w:rsidRPr="00FB112F">
        <w:t xml:space="preserve"> </w:t>
      </w:r>
      <w:r w:rsidRPr="00FB112F">
        <w:t>speaking</w:t>
      </w:r>
      <w:r w:rsidR="00B352F2" w:rsidRPr="00FB112F">
        <w:t xml:space="preserve"> </w:t>
      </w:r>
      <w:r w:rsidRPr="00FB112F">
        <w:t>the</w:t>
      </w:r>
      <w:r w:rsidR="00B352F2" w:rsidRPr="00FB112F">
        <w:t xml:space="preserve"> </w:t>
      </w:r>
      <w:r w:rsidRPr="00FB112F">
        <w:t>truth</w:t>
      </w:r>
      <w:r w:rsidR="00B352F2" w:rsidRPr="00FB112F">
        <w:t xml:space="preserve"> </w:t>
      </w:r>
      <w:r w:rsidRPr="00FB112F">
        <w:t>to</w:t>
      </w:r>
      <w:r w:rsidR="00B352F2" w:rsidRPr="00FB112F">
        <w:t xml:space="preserve"> </w:t>
      </w:r>
      <w:r w:rsidRPr="00FB112F">
        <w:t>children</w:t>
      </w:r>
      <w:bookmarkEnd w:id="69"/>
    </w:p>
    <w:p w:rsidR="00AF46AF" w:rsidRPr="00AF46AF" w:rsidRDefault="00991B2B" w:rsidP="00FB112F">
      <w:pPr>
        <w:pStyle w:val="Text"/>
        <w:rPr>
          <w:lang w:eastAsia="en-AU"/>
        </w:rPr>
      </w:pPr>
      <w:r>
        <w:rPr>
          <w:lang w:eastAsia="en-AU"/>
        </w:rPr>
        <w:t>“</w:t>
      </w:r>
      <w:r w:rsidR="00AF46AF" w:rsidRPr="00AF46AF">
        <w:rPr>
          <w:lang w:eastAsia="en-AU"/>
        </w:rPr>
        <w:t>In</w:t>
      </w:r>
      <w:r w:rsidR="00B352F2">
        <w:rPr>
          <w:lang w:eastAsia="en-AU"/>
        </w:rPr>
        <w:t xml:space="preserve"> </w:t>
      </w:r>
      <w:r w:rsidR="00AF46AF" w:rsidRPr="00AF46AF">
        <w:rPr>
          <w:lang w:eastAsia="en-AU"/>
        </w:rPr>
        <w:t>training</w:t>
      </w:r>
      <w:r w:rsidR="00B352F2">
        <w:rPr>
          <w:lang w:eastAsia="en-AU"/>
        </w:rPr>
        <w:t xml:space="preserve"> </w:t>
      </w:r>
      <w:r w:rsidR="00AF46AF" w:rsidRPr="00AF46AF">
        <w:rPr>
          <w:lang w:eastAsia="en-AU"/>
        </w:rPr>
        <w:t>children,</w:t>
      </w:r>
      <w:r w:rsidR="00B352F2">
        <w:rPr>
          <w:lang w:eastAsia="en-AU"/>
        </w:rPr>
        <w:t xml:space="preserve"> </w:t>
      </w:r>
      <w:r w:rsidR="00AF46AF" w:rsidRPr="00AF46AF">
        <w:rPr>
          <w:lang w:eastAsia="en-AU"/>
        </w:rPr>
        <w:t>it</w:t>
      </w:r>
      <w:r w:rsidR="00B352F2">
        <w:rPr>
          <w:lang w:eastAsia="en-AU"/>
        </w:rPr>
        <w:t xml:space="preserve"> </w:t>
      </w:r>
      <w:r w:rsidR="00AF46AF" w:rsidRPr="00AF46AF">
        <w:rPr>
          <w:lang w:eastAsia="en-AU"/>
        </w:rPr>
        <w:t>is</w:t>
      </w:r>
      <w:r w:rsidR="00B352F2">
        <w:rPr>
          <w:lang w:eastAsia="en-AU"/>
        </w:rPr>
        <w:t xml:space="preserve"> </w:t>
      </w:r>
      <w:r w:rsidR="00AF46AF" w:rsidRPr="00AF46AF">
        <w:rPr>
          <w:lang w:eastAsia="en-AU"/>
        </w:rPr>
        <w:t>essential</w:t>
      </w:r>
      <w:r w:rsidR="00B352F2">
        <w:rPr>
          <w:lang w:eastAsia="en-AU"/>
        </w:rPr>
        <w:t xml:space="preserve"> </w:t>
      </w:r>
      <w:r w:rsidR="00AF46AF" w:rsidRPr="00AF46AF">
        <w:rPr>
          <w:lang w:eastAsia="en-AU"/>
        </w:rPr>
        <w:t>that</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parents</w:t>
      </w:r>
      <w:r w:rsidR="00B352F2">
        <w:rPr>
          <w:lang w:eastAsia="en-AU"/>
        </w:rPr>
        <w:t xml:space="preserve"> </w:t>
      </w:r>
      <w:r w:rsidR="00AF46AF" w:rsidRPr="00AF46AF">
        <w:rPr>
          <w:lang w:eastAsia="en-AU"/>
        </w:rPr>
        <w:t>never</w:t>
      </w:r>
      <w:r w:rsidR="00B352F2">
        <w:rPr>
          <w:lang w:eastAsia="en-AU"/>
        </w:rPr>
        <w:t xml:space="preserve"> </w:t>
      </w:r>
      <w:r w:rsidR="00AF46AF" w:rsidRPr="00AF46AF">
        <w:rPr>
          <w:lang w:eastAsia="en-AU"/>
        </w:rPr>
        <w:t>speak</w:t>
      </w:r>
      <w:r w:rsidR="00B352F2">
        <w:rPr>
          <w:lang w:eastAsia="en-AU"/>
        </w:rPr>
        <w:t xml:space="preserve"> </w:t>
      </w:r>
      <w:r w:rsidR="00AF46AF" w:rsidRPr="00AF46AF">
        <w:rPr>
          <w:lang w:eastAsia="en-AU"/>
        </w:rPr>
        <w:t>to</w:t>
      </w:r>
      <w:r w:rsidR="00B352F2">
        <w:rPr>
          <w:lang w:eastAsia="en-AU"/>
        </w:rPr>
        <w:t xml:space="preserve"> </w:t>
      </w:r>
      <w:r w:rsidR="00AF46AF" w:rsidRPr="00AF46AF">
        <w:rPr>
          <w:lang w:eastAsia="en-AU"/>
        </w:rPr>
        <w:t>them</w:t>
      </w:r>
      <w:r w:rsidR="00B352F2">
        <w:rPr>
          <w:lang w:eastAsia="en-AU"/>
        </w:rPr>
        <w:t xml:space="preserve"> </w:t>
      </w:r>
      <w:r w:rsidR="00AF46AF" w:rsidRPr="00AF46AF">
        <w:rPr>
          <w:lang w:eastAsia="en-AU"/>
        </w:rPr>
        <w:t>anything</w:t>
      </w:r>
      <w:r w:rsidR="00B352F2">
        <w:rPr>
          <w:lang w:eastAsia="en-AU"/>
        </w:rPr>
        <w:t xml:space="preserve"> </w:t>
      </w:r>
      <w:r w:rsidR="00AF46AF" w:rsidRPr="00AF46AF">
        <w:rPr>
          <w:lang w:eastAsia="en-AU"/>
        </w:rPr>
        <w:t>but</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truth,</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never</w:t>
      </w:r>
      <w:r w:rsidR="00B352F2">
        <w:rPr>
          <w:lang w:eastAsia="en-AU"/>
        </w:rPr>
        <w:t xml:space="preserve"> </w:t>
      </w:r>
      <w:r w:rsidR="00AF46AF" w:rsidRPr="00AF46AF">
        <w:rPr>
          <w:lang w:eastAsia="en-AU"/>
        </w:rPr>
        <w:t>try</w:t>
      </w:r>
      <w:r w:rsidR="00B352F2">
        <w:rPr>
          <w:lang w:eastAsia="en-AU"/>
        </w:rPr>
        <w:t xml:space="preserve"> </w:t>
      </w:r>
      <w:r w:rsidR="00AF46AF" w:rsidRPr="00AF46AF">
        <w:rPr>
          <w:lang w:eastAsia="en-AU"/>
        </w:rPr>
        <w:t>to</w:t>
      </w:r>
      <w:r w:rsidR="00B352F2">
        <w:rPr>
          <w:lang w:eastAsia="en-AU"/>
        </w:rPr>
        <w:t xml:space="preserve"> </w:t>
      </w:r>
      <w:r w:rsidR="00AF46AF" w:rsidRPr="00AF46AF">
        <w:rPr>
          <w:lang w:eastAsia="en-AU"/>
        </w:rPr>
        <w:t>cheat</w:t>
      </w:r>
      <w:r w:rsidR="00B352F2">
        <w:rPr>
          <w:lang w:eastAsia="en-AU"/>
        </w:rPr>
        <w:t xml:space="preserve"> </w:t>
      </w:r>
      <w:r w:rsidR="00AF46AF" w:rsidRPr="00AF46AF">
        <w:rPr>
          <w:lang w:eastAsia="en-AU"/>
        </w:rPr>
        <w:t>or</w:t>
      </w:r>
      <w:r w:rsidR="00B352F2">
        <w:rPr>
          <w:lang w:eastAsia="en-AU"/>
        </w:rPr>
        <w:t xml:space="preserve"> </w:t>
      </w:r>
      <w:r w:rsidR="00AF46AF" w:rsidRPr="00AF46AF">
        <w:rPr>
          <w:lang w:eastAsia="en-AU"/>
        </w:rPr>
        <w:t>appease</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child</w:t>
      </w:r>
      <w:r w:rsidR="00B352F2">
        <w:rPr>
          <w:lang w:eastAsia="en-AU"/>
        </w:rPr>
        <w:t xml:space="preserve"> </w:t>
      </w:r>
      <w:r w:rsidR="00AF46AF" w:rsidRPr="00AF46AF">
        <w:rPr>
          <w:lang w:eastAsia="en-AU"/>
        </w:rPr>
        <w:t>through</w:t>
      </w:r>
      <w:r w:rsidR="00B352F2">
        <w:rPr>
          <w:lang w:eastAsia="en-AU"/>
        </w:rPr>
        <w:t xml:space="preserve"> </w:t>
      </w:r>
      <w:r w:rsidR="00AF46AF" w:rsidRPr="00AF46AF">
        <w:rPr>
          <w:lang w:eastAsia="en-AU"/>
        </w:rPr>
        <w:t>untrue</w:t>
      </w:r>
      <w:r w:rsidR="00B352F2">
        <w:rPr>
          <w:lang w:eastAsia="en-AU"/>
        </w:rPr>
        <w:t xml:space="preserve"> </w:t>
      </w:r>
      <w:r w:rsidR="00AF46AF" w:rsidRPr="00AF46AF">
        <w:rPr>
          <w:lang w:eastAsia="en-AU"/>
        </w:rPr>
        <w:t>words</w:t>
      </w:r>
      <w:r w:rsidR="00B352F2">
        <w:rPr>
          <w:lang w:eastAsia="en-AU"/>
        </w:rPr>
        <w:t xml:space="preserve"> </w:t>
      </w:r>
      <w:r w:rsidR="00AF46AF" w:rsidRPr="00AF46AF">
        <w:rPr>
          <w:lang w:eastAsia="en-AU"/>
        </w:rPr>
        <w:t>or</w:t>
      </w:r>
      <w:r w:rsidR="00B352F2">
        <w:rPr>
          <w:lang w:eastAsia="en-AU"/>
        </w:rPr>
        <w:t xml:space="preserve"> </w:t>
      </w:r>
      <w:r w:rsidR="00AF46AF" w:rsidRPr="00AF46AF">
        <w:rPr>
          <w:lang w:eastAsia="en-AU"/>
        </w:rPr>
        <w:t>promises</w:t>
      </w:r>
      <w:r>
        <w:rPr>
          <w:lang w:eastAsia="en-AU"/>
        </w:rPr>
        <w:t>.</w:t>
      </w:r>
      <w:r w:rsidR="00B352F2">
        <w:rPr>
          <w:lang w:eastAsia="en-AU"/>
        </w:rPr>
        <w:t xml:space="preserve">  </w:t>
      </w:r>
      <w:r w:rsidR="00AF46AF" w:rsidRPr="00AF46AF">
        <w:rPr>
          <w:lang w:eastAsia="en-AU"/>
        </w:rPr>
        <w:t>For</w:t>
      </w:r>
      <w:r w:rsidR="00B352F2">
        <w:rPr>
          <w:lang w:eastAsia="en-AU"/>
        </w:rPr>
        <w:t xml:space="preserve"> </w:t>
      </w:r>
      <w:r w:rsidR="00AF46AF" w:rsidRPr="00AF46AF">
        <w:rPr>
          <w:lang w:eastAsia="en-AU"/>
        </w:rPr>
        <w:t>instance,</w:t>
      </w:r>
      <w:r w:rsidR="00B352F2">
        <w:rPr>
          <w:lang w:eastAsia="en-AU"/>
        </w:rPr>
        <w:t xml:space="preserve"> </w:t>
      </w:r>
      <w:r w:rsidR="00AF46AF" w:rsidRPr="00AF46AF">
        <w:rPr>
          <w:lang w:eastAsia="en-AU"/>
        </w:rPr>
        <w:t>when</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parents</w:t>
      </w:r>
      <w:r w:rsidR="00B352F2">
        <w:rPr>
          <w:lang w:eastAsia="en-AU"/>
        </w:rPr>
        <w:t xml:space="preserve"> </w:t>
      </w:r>
      <w:r w:rsidR="00AF46AF" w:rsidRPr="00AF46AF">
        <w:rPr>
          <w:lang w:eastAsia="en-AU"/>
        </w:rPr>
        <w:t>wish</w:t>
      </w:r>
      <w:r w:rsidR="00B352F2">
        <w:rPr>
          <w:lang w:eastAsia="en-AU"/>
        </w:rPr>
        <w:t xml:space="preserve"> </w:t>
      </w:r>
      <w:r w:rsidR="00AF46AF" w:rsidRPr="00AF46AF">
        <w:rPr>
          <w:lang w:eastAsia="en-AU"/>
        </w:rPr>
        <w:t>to</w:t>
      </w:r>
      <w:r w:rsidR="00B352F2">
        <w:rPr>
          <w:lang w:eastAsia="en-AU"/>
        </w:rPr>
        <w:t xml:space="preserve"> </w:t>
      </w:r>
      <w:r w:rsidR="00AF46AF" w:rsidRPr="00AF46AF">
        <w:rPr>
          <w:lang w:eastAsia="en-AU"/>
        </w:rPr>
        <w:t>go</w:t>
      </w:r>
      <w:r w:rsidR="00B352F2">
        <w:rPr>
          <w:lang w:eastAsia="en-AU"/>
        </w:rPr>
        <w:t xml:space="preserve"> </w:t>
      </w:r>
      <w:r w:rsidR="00AF46AF" w:rsidRPr="00AF46AF">
        <w:rPr>
          <w:lang w:eastAsia="en-AU"/>
        </w:rPr>
        <w:t>to</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garden</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prefer</w:t>
      </w:r>
      <w:r w:rsidR="00B352F2">
        <w:rPr>
          <w:lang w:eastAsia="en-AU"/>
        </w:rPr>
        <w:t xml:space="preserve"> </w:t>
      </w:r>
      <w:r w:rsidR="00AF46AF" w:rsidRPr="00AF46AF">
        <w:rPr>
          <w:lang w:eastAsia="en-AU"/>
        </w:rPr>
        <w:t>that</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child</w:t>
      </w:r>
      <w:r w:rsidR="00B352F2">
        <w:rPr>
          <w:lang w:eastAsia="en-AU"/>
        </w:rPr>
        <w:t xml:space="preserve"> </w:t>
      </w:r>
      <w:r w:rsidR="00AF46AF" w:rsidRPr="00AF46AF">
        <w:rPr>
          <w:lang w:eastAsia="en-AU"/>
        </w:rPr>
        <w:t>remain</w:t>
      </w:r>
      <w:r w:rsidR="00B352F2">
        <w:rPr>
          <w:lang w:eastAsia="en-AU"/>
        </w:rPr>
        <w:t xml:space="preserve"> </w:t>
      </w:r>
      <w:r w:rsidR="00AF46AF" w:rsidRPr="00AF46AF">
        <w:rPr>
          <w:lang w:eastAsia="en-AU"/>
        </w:rPr>
        <w:t>at</w:t>
      </w:r>
      <w:r w:rsidR="00B352F2">
        <w:rPr>
          <w:lang w:eastAsia="en-AU"/>
        </w:rPr>
        <w:t xml:space="preserve"> </w:t>
      </w:r>
      <w:r w:rsidR="00AF46AF" w:rsidRPr="00AF46AF">
        <w:rPr>
          <w:lang w:eastAsia="en-AU"/>
        </w:rPr>
        <w:t>home,</w:t>
      </w:r>
      <w:r w:rsidR="00B352F2">
        <w:rPr>
          <w:lang w:eastAsia="en-AU"/>
        </w:rPr>
        <w:t xml:space="preserve"> </w:t>
      </w:r>
      <w:r w:rsidR="00AF46AF" w:rsidRPr="00AF46AF">
        <w:rPr>
          <w:lang w:eastAsia="en-AU"/>
        </w:rPr>
        <w:t>they</w:t>
      </w:r>
      <w:r w:rsidR="00B352F2">
        <w:rPr>
          <w:lang w:eastAsia="en-AU"/>
        </w:rPr>
        <w:t xml:space="preserve"> </w:t>
      </w:r>
      <w:r w:rsidR="00AF46AF" w:rsidRPr="00AF46AF">
        <w:rPr>
          <w:lang w:eastAsia="en-AU"/>
        </w:rPr>
        <w:t>should</w:t>
      </w:r>
      <w:r w:rsidR="00B352F2">
        <w:rPr>
          <w:lang w:eastAsia="en-AU"/>
        </w:rPr>
        <w:t xml:space="preserve"> </w:t>
      </w:r>
      <w:r w:rsidR="00AF46AF" w:rsidRPr="00AF46AF">
        <w:rPr>
          <w:lang w:eastAsia="en-AU"/>
        </w:rPr>
        <w:t>not</w:t>
      </w:r>
      <w:r w:rsidR="00B352F2">
        <w:rPr>
          <w:lang w:eastAsia="en-AU"/>
        </w:rPr>
        <w:t xml:space="preserve"> </w:t>
      </w:r>
      <w:r w:rsidR="00AF46AF" w:rsidRPr="00AF46AF">
        <w:rPr>
          <w:lang w:eastAsia="en-AU"/>
        </w:rPr>
        <w:t>try</w:t>
      </w:r>
      <w:r w:rsidR="00B352F2">
        <w:rPr>
          <w:lang w:eastAsia="en-AU"/>
        </w:rPr>
        <w:t xml:space="preserve"> </w:t>
      </w:r>
      <w:r w:rsidR="00AF46AF" w:rsidRPr="00AF46AF">
        <w:rPr>
          <w:lang w:eastAsia="en-AU"/>
        </w:rPr>
        <w:t>to</w:t>
      </w:r>
      <w:r w:rsidR="00B352F2">
        <w:rPr>
          <w:lang w:eastAsia="en-AU"/>
        </w:rPr>
        <w:t xml:space="preserve"> </w:t>
      </w:r>
      <w:r w:rsidR="00AF46AF" w:rsidRPr="00AF46AF">
        <w:rPr>
          <w:lang w:eastAsia="en-AU"/>
        </w:rPr>
        <w:t>cheat</w:t>
      </w:r>
      <w:r w:rsidR="00B352F2">
        <w:rPr>
          <w:lang w:eastAsia="en-AU"/>
        </w:rPr>
        <w:t xml:space="preserve"> </w:t>
      </w:r>
      <w:r w:rsidR="00AF46AF" w:rsidRPr="00AF46AF">
        <w:rPr>
          <w:lang w:eastAsia="en-AU"/>
        </w:rPr>
        <w:t>him</w:t>
      </w:r>
      <w:r w:rsidR="00B352F2">
        <w:rPr>
          <w:lang w:eastAsia="en-AU"/>
        </w:rPr>
        <w:t xml:space="preserve"> </w:t>
      </w:r>
      <w:r w:rsidR="00AF46AF" w:rsidRPr="00AF46AF">
        <w:rPr>
          <w:lang w:eastAsia="en-AU"/>
        </w:rPr>
        <w:t>by</w:t>
      </w:r>
      <w:r w:rsidR="00B352F2">
        <w:rPr>
          <w:lang w:eastAsia="en-AU"/>
        </w:rPr>
        <w:t xml:space="preserve"> </w:t>
      </w:r>
      <w:r w:rsidR="00AF46AF" w:rsidRPr="00AF46AF">
        <w:rPr>
          <w:lang w:eastAsia="en-AU"/>
        </w:rPr>
        <w:t>saying</w:t>
      </w:r>
      <w:r w:rsidR="00B352F2">
        <w:rPr>
          <w:lang w:eastAsia="en-AU"/>
        </w:rPr>
        <w:t xml:space="preserve"> </w:t>
      </w:r>
      <w:r w:rsidR="00AF46AF" w:rsidRPr="00AF46AF">
        <w:rPr>
          <w:lang w:eastAsia="en-AU"/>
        </w:rPr>
        <w:t>that</w:t>
      </w:r>
      <w:r w:rsidR="00B352F2">
        <w:rPr>
          <w:lang w:eastAsia="en-AU"/>
        </w:rPr>
        <w:t xml:space="preserve"> </w:t>
      </w:r>
      <w:r w:rsidR="00AF46AF" w:rsidRPr="00AF46AF">
        <w:rPr>
          <w:lang w:eastAsia="en-AU"/>
        </w:rPr>
        <w:t>they</w:t>
      </w:r>
      <w:r w:rsidR="00B352F2">
        <w:rPr>
          <w:lang w:eastAsia="en-AU"/>
        </w:rPr>
        <w:t xml:space="preserve"> </w:t>
      </w:r>
      <w:r w:rsidR="00AF46AF" w:rsidRPr="00AF46AF">
        <w:rPr>
          <w:lang w:eastAsia="en-AU"/>
        </w:rPr>
        <w:t>are</w:t>
      </w:r>
      <w:r w:rsidR="00B352F2">
        <w:rPr>
          <w:lang w:eastAsia="en-AU"/>
        </w:rPr>
        <w:t xml:space="preserve"> </w:t>
      </w:r>
      <w:r w:rsidR="00AF46AF" w:rsidRPr="00AF46AF">
        <w:rPr>
          <w:lang w:eastAsia="en-AU"/>
        </w:rPr>
        <w:t>not</w:t>
      </w:r>
      <w:r w:rsidR="00B352F2">
        <w:rPr>
          <w:lang w:eastAsia="en-AU"/>
        </w:rPr>
        <w:t xml:space="preserve"> </w:t>
      </w:r>
      <w:r w:rsidR="00AF46AF" w:rsidRPr="00AF46AF">
        <w:rPr>
          <w:lang w:eastAsia="en-AU"/>
        </w:rPr>
        <w:t>going</w:t>
      </w:r>
      <w:r w:rsidR="00B352F2">
        <w:rPr>
          <w:lang w:eastAsia="en-AU"/>
        </w:rPr>
        <w:t xml:space="preserve"> </w:t>
      </w:r>
      <w:r w:rsidR="00AF46AF" w:rsidRPr="00AF46AF">
        <w:rPr>
          <w:lang w:eastAsia="en-AU"/>
        </w:rPr>
        <w:t>to</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garden</w:t>
      </w:r>
      <w:r w:rsidR="00B352F2">
        <w:rPr>
          <w:lang w:eastAsia="en-AU"/>
        </w:rPr>
        <w:t xml:space="preserve"> </w:t>
      </w:r>
      <w:r w:rsidR="00AF46AF" w:rsidRPr="00AF46AF">
        <w:rPr>
          <w:lang w:eastAsia="en-AU"/>
        </w:rPr>
        <w:t>but</w:t>
      </w:r>
      <w:r w:rsidR="00B352F2">
        <w:rPr>
          <w:lang w:eastAsia="en-AU"/>
        </w:rPr>
        <w:t xml:space="preserve"> </w:t>
      </w:r>
      <w:r w:rsidR="00AF46AF" w:rsidRPr="00AF46AF">
        <w:rPr>
          <w:lang w:eastAsia="en-AU"/>
        </w:rPr>
        <w:t>to</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bath</w:t>
      </w:r>
      <w:r w:rsidR="00B352F2">
        <w:rPr>
          <w:lang w:eastAsia="en-AU"/>
        </w:rPr>
        <w:t xml:space="preserve"> </w:t>
      </w:r>
      <w:r w:rsidR="00AF46AF" w:rsidRPr="00AF46AF">
        <w:rPr>
          <w:lang w:eastAsia="en-AU"/>
        </w:rPr>
        <w:t>or</w:t>
      </w:r>
      <w:r w:rsidR="00B352F2">
        <w:rPr>
          <w:lang w:eastAsia="en-AU"/>
        </w:rPr>
        <w:t xml:space="preserve"> </w:t>
      </w:r>
      <w:r w:rsidR="00AF46AF" w:rsidRPr="00AF46AF">
        <w:rPr>
          <w:lang w:eastAsia="en-AU"/>
        </w:rPr>
        <w:t>to</w:t>
      </w:r>
      <w:r w:rsidR="00B352F2">
        <w:rPr>
          <w:lang w:eastAsia="en-AU"/>
        </w:rPr>
        <w:t xml:space="preserve"> </w:t>
      </w:r>
      <w:r w:rsidR="00AF46AF" w:rsidRPr="00AF46AF">
        <w:rPr>
          <w:lang w:eastAsia="en-AU"/>
        </w:rPr>
        <w:t>any</w:t>
      </w:r>
      <w:r w:rsidR="00B352F2">
        <w:rPr>
          <w:lang w:eastAsia="en-AU"/>
        </w:rPr>
        <w:t xml:space="preserve"> </w:t>
      </w:r>
      <w:r w:rsidR="00AF46AF" w:rsidRPr="00AF46AF">
        <w:rPr>
          <w:lang w:eastAsia="en-AU"/>
        </w:rPr>
        <w:t>other</w:t>
      </w:r>
      <w:r w:rsidR="00B352F2">
        <w:rPr>
          <w:lang w:eastAsia="en-AU"/>
        </w:rPr>
        <w:t xml:space="preserve"> </w:t>
      </w:r>
      <w:r w:rsidR="00AF46AF" w:rsidRPr="00AF46AF">
        <w:rPr>
          <w:lang w:eastAsia="en-AU"/>
        </w:rPr>
        <w:t>place</w:t>
      </w:r>
      <w:r w:rsidR="00B352F2">
        <w:rPr>
          <w:lang w:eastAsia="en-AU"/>
        </w:rPr>
        <w:t xml:space="preserve"> </w:t>
      </w:r>
      <w:r w:rsidR="00AF46AF" w:rsidRPr="00AF46AF">
        <w:rPr>
          <w:lang w:eastAsia="en-AU"/>
        </w:rPr>
        <w:t>not</w:t>
      </w:r>
      <w:r w:rsidR="00B352F2">
        <w:rPr>
          <w:lang w:eastAsia="en-AU"/>
        </w:rPr>
        <w:t xml:space="preserve"> </w:t>
      </w:r>
      <w:r w:rsidR="00AF46AF" w:rsidRPr="00AF46AF">
        <w:rPr>
          <w:lang w:eastAsia="en-AU"/>
        </w:rPr>
        <w:t>loved</w:t>
      </w:r>
      <w:r w:rsidR="00B352F2">
        <w:rPr>
          <w:lang w:eastAsia="en-AU"/>
        </w:rPr>
        <w:t xml:space="preserve"> </w:t>
      </w:r>
      <w:r w:rsidR="00AF46AF" w:rsidRPr="00AF46AF">
        <w:rPr>
          <w:lang w:eastAsia="en-AU"/>
        </w:rPr>
        <w:t>by</w:t>
      </w:r>
      <w:r w:rsidR="00B352F2">
        <w:rPr>
          <w:lang w:eastAsia="en-AU"/>
        </w:rPr>
        <w:t xml:space="preserve"> </w:t>
      </w:r>
      <w:r w:rsidR="00AF46AF" w:rsidRPr="00AF46AF">
        <w:rPr>
          <w:lang w:eastAsia="en-AU"/>
        </w:rPr>
        <w:t>him</w:t>
      </w:r>
      <w:r>
        <w:rPr>
          <w:lang w:eastAsia="en-AU"/>
        </w:rPr>
        <w:t>.</w:t>
      </w:r>
      <w:r w:rsidR="00B352F2">
        <w:rPr>
          <w:lang w:eastAsia="en-AU"/>
        </w:rPr>
        <w:t xml:space="preserve">  </w:t>
      </w:r>
      <w:r w:rsidR="00AF46AF" w:rsidRPr="00AF46AF">
        <w:rPr>
          <w:lang w:eastAsia="en-AU"/>
        </w:rPr>
        <w:t>No,</w:t>
      </w:r>
      <w:r w:rsidR="00B352F2">
        <w:rPr>
          <w:lang w:eastAsia="en-AU"/>
        </w:rPr>
        <w:t xml:space="preserve"> </w:t>
      </w:r>
      <w:r w:rsidR="00AF46AF" w:rsidRPr="00AF46AF">
        <w:rPr>
          <w:lang w:eastAsia="en-AU"/>
        </w:rPr>
        <w:t>if</w:t>
      </w:r>
      <w:r w:rsidR="00B352F2">
        <w:rPr>
          <w:lang w:eastAsia="en-AU"/>
        </w:rPr>
        <w:t xml:space="preserve"> </w:t>
      </w:r>
      <w:r w:rsidR="00AF46AF" w:rsidRPr="00AF46AF">
        <w:rPr>
          <w:lang w:eastAsia="en-AU"/>
        </w:rPr>
        <w:t>it</w:t>
      </w:r>
      <w:r w:rsidR="00B352F2">
        <w:rPr>
          <w:lang w:eastAsia="en-AU"/>
        </w:rPr>
        <w:t xml:space="preserve"> </w:t>
      </w:r>
      <w:r w:rsidR="00AF46AF" w:rsidRPr="00AF46AF">
        <w:rPr>
          <w:lang w:eastAsia="en-AU"/>
        </w:rPr>
        <w:t>is</w:t>
      </w:r>
      <w:r w:rsidR="00B352F2">
        <w:rPr>
          <w:lang w:eastAsia="en-AU"/>
        </w:rPr>
        <w:t xml:space="preserve"> </w:t>
      </w:r>
      <w:r w:rsidR="00AF46AF" w:rsidRPr="00AF46AF">
        <w:rPr>
          <w:lang w:eastAsia="en-AU"/>
        </w:rPr>
        <w:t>not</w:t>
      </w:r>
      <w:r w:rsidR="00B352F2">
        <w:rPr>
          <w:lang w:eastAsia="en-AU"/>
        </w:rPr>
        <w:t xml:space="preserve"> </w:t>
      </w:r>
      <w:r w:rsidR="00AF46AF" w:rsidRPr="00AF46AF">
        <w:rPr>
          <w:lang w:eastAsia="en-AU"/>
        </w:rPr>
        <w:t>advisable</w:t>
      </w:r>
      <w:r w:rsidR="00B352F2">
        <w:rPr>
          <w:lang w:eastAsia="en-AU"/>
        </w:rPr>
        <w:t xml:space="preserve"> </w:t>
      </w:r>
      <w:r w:rsidR="00AF46AF" w:rsidRPr="00AF46AF">
        <w:rPr>
          <w:lang w:eastAsia="en-AU"/>
        </w:rPr>
        <w:t>that</w:t>
      </w:r>
      <w:r w:rsidR="00B352F2">
        <w:rPr>
          <w:lang w:eastAsia="en-AU"/>
        </w:rPr>
        <w:t xml:space="preserve"> </w:t>
      </w:r>
      <w:r w:rsidR="00AF46AF" w:rsidRPr="00AF46AF">
        <w:rPr>
          <w:lang w:eastAsia="en-AU"/>
        </w:rPr>
        <w:t>they</w:t>
      </w:r>
      <w:r w:rsidR="00B352F2">
        <w:rPr>
          <w:lang w:eastAsia="en-AU"/>
        </w:rPr>
        <w:t xml:space="preserve"> </w:t>
      </w:r>
      <w:r w:rsidR="00AF46AF" w:rsidRPr="00AF46AF">
        <w:rPr>
          <w:lang w:eastAsia="en-AU"/>
        </w:rPr>
        <w:t>take</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child</w:t>
      </w:r>
      <w:r w:rsidR="00B352F2">
        <w:rPr>
          <w:lang w:eastAsia="en-AU"/>
        </w:rPr>
        <w:t xml:space="preserve"> </w:t>
      </w:r>
      <w:r w:rsidR="00AF46AF" w:rsidRPr="00AF46AF">
        <w:rPr>
          <w:lang w:eastAsia="en-AU"/>
        </w:rPr>
        <w:t>with</w:t>
      </w:r>
      <w:r w:rsidR="00B352F2">
        <w:rPr>
          <w:lang w:eastAsia="en-AU"/>
        </w:rPr>
        <w:t xml:space="preserve"> </w:t>
      </w:r>
      <w:r w:rsidR="00AF46AF" w:rsidRPr="00AF46AF">
        <w:rPr>
          <w:lang w:eastAsia="en-AU"/>
        </w:rPr>
        <w:t>them,</w:t>
      </w:r>
      <w:r w:rsidR="00B352F2">
        <w:rPr>
          <w:lang w:eastAsia="en-AU"/>
        </w:rPr>
        <w:t xml:space="preserve"> </w:t>
      </w:r>
      <w:r w:rsidR="00AF46AF" w:rsidRPr="00AF46AF">
        <w:rPr>
          <w:lang w:eastAsia="en-AU"/>
        </w:rPr>
        <w:t>they</w:t>
      </w:r>
      <w:r w:rsidR="00B352F2">
        <w:rPr>
          <w:lang w:eastAsia="en-AU"/>
        </w:rPr>
        <w:t xml:space="preserve"> </w:t>
      </w:r>
      <w:r w:rsidR="00AF46AF" w:rsidRPr="00AF46AF">
        <w:rPr>
          <w:lang w:eastAsia="en-AU"/>
        </w:rPr>
        <w:t>should</w:t>
      </w:r>
      <w:r w:rsidR="00B352F2">
        <w:rPr>
          <w:lang w:eastAsia="en-AU"/>
        </w:rPr>
        <w:t xml:space="preserve"> </w:t>
      </w:r>
      <w:r w:rsidR="00AF46AF" w:rsidRPr="00AF46AF">
        <w:rPr>
          <w:lang w:eastAsia="en-AU"/>
        </w:rPr>
        <w:t>tell</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child</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truth</w:t>
      </w:r>
      <w:r w:rsidR="00B352F2">
        <w:rPr>
          <w:lang w:eastAsia="en-AU"/>
        </w:rPr>
        <w:t xml:space="preserve"> </w:t>
      </w:r>
      <w:r w:rsidR="00AF46AF" w:rsidRPr="00AF46AF">
        <w:rPr>
          <w:lang w:eastAsia="en-AU"/>
        </w:rPr>
        <w:t>that</w:t>
      </w:r>
      <w:r w:rsidR="00B352F2">
        <w:rPr>
          <w:lang w:eastAsia="en-AU"/>
        </w:rPr>
        <w:t xml:space="preserve"> </w:t>
      </w:r>
      <w:r w:rsidR="00AF46AF" w:rsidRPr="00AF46AF">
        <w:rPr>
          <w:lang w:eastAsia="en-AU"/>
        </w:rPr>
        <w:t>they</w:t>
      </w:r>
      <w:r w:rsidR="00B352F2">
        <w:rPr>
          <w:lang w:eastAsia="en-AU"/>
        </w:rPr>
        <w:t xml:space="preserve"> </w:t>
      </w:r>
      <w:r w:rsidR="00AF46AF" w:rsidRPr="00AF46AF">
        <w:rPr>
          <w:lang w:eastAsia="en-AU"/>
        </w:rPr>
        <w:t>are</w:t>
      </w:r>
      <w:r w:rsidR="00B352F2">
        <w:rPr>
          <w:lang w:eastAsia="en-AU"/>
        </w:rPr>
        <w:t xml:space="preserve"> </w:t>
      </w:r>
      <w:r w:rsidR="00AF46AF" w:rsidRPr="00AF46AF">
        <w:rPr>
          <w:lang w:eastAsia="en-AU"/>
        </w:rPr>
        <w:t>going</w:t>
      </w:r>
      <w:r w:rsidR="00B352F2">
        <w:rPr>
          <w:lang w:eastAsia="en-AU"/>
        </w:rPr>
        <w:t xml:space="preserve"> </w:t>
      </w:r>
      <w:r w:rsidR="00AF46AF" w:rsidRPr="00AF46AF">
        <w:rPr>
          <w:lang w:eastAsia="en-AU"/>
        </w:rPr>
        <w:t>to</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garden</w:t>
      </w:r>
      <w:r w:rsidR="00B352F2">
        <w:rPr>
          <w:lang w:eastAsia="en-AU"/>
        </w:rPr>
        <w:t xml:space="preserve"> </w:t>
      </w:r>
      <w:r w:rsidR="00AF46AF" w:rsidRPr="00AF46AF">
        <w:rPr>
          <w:lang w:eastAsia="en-AU"/>
        </w:rPr>
        <w:t>but</w:t>
      </w:r>
      <w:r w:rsidR="00B352F2">
        <w:rPr>
          <w:lang w:eastAsia="en-AU"/>
        </w:rPr>
        <w:t xml:space="preserve"> </w:t>
      </w:r>
      <w:r w:rsidR="00AF46AF" w:rsidRPr="00AF46AF">
        <w:rPr>
          <w:lang w:eastAsia="en-AU"/>
        </w:rPr>
        <w:t>that,</w:t>
      </w:r>
      <w:r w:rsidR="00B352F2">
        <w:rPr>
          <w:lang w:eastAsia="en-AU"/>
        </w:rPr>
        <w:t xml:space="preserve"> </w:t>
      </w:r>
      <w:r w:rsidR="00AF46AF" w:rsidRPr="00AF46AF">
        <w:rPr>
          <w:lang w:eastAsia="en-AU"/>
        </w:rPr>
        <w:t>because</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this</w:t>
      </w:r>
      <w:r w:rsidR="00B352F2">
        <w:rPr>
          <w:lang w:eastAsia="en-AU"/>
        </w:rPr>
        <w:t xml:space="preserve"> </w:t>
      </w:r>
      <w:r w:rsidR="00AF46AF" w:rsidRPr="00AF46AF">
        <w:rPr>
          <w:lang w:eastAsia="en-AU"/>
        </w:rPr>
        <w:t>or</w:t>
      </w:r>
      <w:r w:rsidR="00B352F2">
        <w:rPr>
          <w:lang w:eastAsia="en-AU"/>
        </w:rPr>
        <w:t xml:space="preserve"> </w:t>
      </w:r>
      <w:r w:rsidR="00AF46AF" w:rsidRPr="00AF46AF">
        <w:rPr>
          <w:lang w:eastAsia="en-AU"/>
        </w:rPr>
        <w:t>other</w:t>
      </w:r>
      <w:r w:rsidR="00B352F2">
        <w:rPr>
          <w:lang w:eastAsia="en-AU"/>
        </w:rPr>
        <w:t xml:space="preserve"> </w:t>
      </w:r>
      <w:r w:rsidR="00AF46AF" w:rsidRPr="00AF46AF">
        <w:rPr>
          <w:lang w:eastAsia="en-AU"/>
        </w:rPr>
        <w:t>justifiable</w:t>
      </w:r>
      <w:r w:rsidR="00B352F2">
        <w:rPr>
          <w:lang w:eastAsia="en-AU"/>
        </w:rPr>
        <w:t xml:space="preserve"> </w:t>
      </w:r>
      <w:r w:rsidR="00AF46AF" w:rsidRPr="00AF46AF">
        <w:rPr>
          <w:lang w:eastAsia="en-AU"/>
        </w:rPr>
        <w:t>reason,</w:t>
      </w:r>
      <w:r w:rsidR="00B352F2">
        <w:rPr>
          <w:lang w:eastAsia="en-AU"/>
        </w:rPr>
        <w:t xml:space="preserve"> </w:t>
      </w:r>
      <w:r w:rsidR="00AF46AF" w:rsidRPr="00AF46AF">
        <w:rPr>
          <w:lang w:eastAsia="en-AU"/>
        </w:rPr>
        <w:t>it</w:t>
      </w:r>
      <w:r w:rsidR="00B352F2">
        <w:rPr>
          <w:lang w:eastAsia="en-AU"/>
        </w:rPr>
        <w:t xml:space="preserve"> </w:t>
      </w:r>
      <w:r w:rsidR="00AF46AF" w:rsidRPr="00AF46AF">
        <w:rPr>
          <w:lang w:eastAsia="en-AU"/>
        </w:rPr>
        <w:t>is</w:t>
      </w:r>
      <w:r w:rsidR="00B352F2">
        <w:rPr>
          <w:lang w:eastAsia="en-AU"/>
        </w:rPr>
        <w:t xml:space="preserve"> </w:t>
      </w:r>
      <w:r w:rsidR="00AF46AF" w:rsidRPr="00AF46AF">
        <w:rPr>
          <w:lang w:eastAsia="en-AU"/>
        </w:rPr>
        <w:t>not</w:t>
      </w:r>
      <w:r w:rsidR="00B352F2">
        <w:rPr>
          <w:lang w:eastAsia="en-AU"/>
        </w:rPr>
        <w:t xml:space="preserve"> </w:t>
      </w:r>
      <w:r w:rsidR="00AF46AF" w:rsidRPr="00AF46AF">
        <w:rPr>
          <w:lang w:eastAsia="en-AU"/>
        </w:rPr>
        <w:t>allowable</w:t>
      </w:r>
      <w:r w:rsidR="00B352F2">
        <w:rPr>
          <w:lang w:eastAsia="en-AU"/>
        </w:rPr>
        <w:t xml:space="preserve"> </w:t>
      </w:r>
      <w:r w:rsidR="00AF46AF" w:rsidRPr="00AF46AF">
        <w:rPr>
          <w:lang w:eastAsia="en-AU"/>
        </w:rPr>
        <w:t>for</w:t>
      </w:r>
      <w:r w:rsidR="00B352F2">
        <w:rPr>
          <w:lang w:eastAsia="en-AU"/>
        </w:rPr>
        <w:t xml:space="preserve"> </w:t>
      </w:r>
      <w:r w:rsidR="00AF46AF" w:rsidRPr="00AF46AF">
        <w:rPr>
          <w:lang w:eastAsia="en-AU"/>
        </w:rPr>
        <w:t>him</w:t>
      </w:r>
      <w:r w:rsidR="00B352F2">
        <w:rPr>
          <w:lang w:eastAsia="en-AU"/>
        </w:rPr>
        <w:t xml:space="preserve"> </w:t>
      </w:r>
      <w:r w:rsidR="00AF46AF" w:rsidRPr="00AF46AF">
        <w:rPr>
          <w:lang w:eastAsia="en-AU"/>
        </w:rPr>
        <w:t>to</w:t>
      </w:r>
      <w:r w:rsidR="00B352F2">
        <w:rPr>
          <w:lang w:eastAsia="en-AU"/>
        </w:rPr>
        <w:t xml:space="preserve"> </w:t>
      </w:r>
      <w:r w:rsidR="00AF46AF" w:rsidRPr="00AF46AF">
        <w:rPr>
          <w:lang w:eastAsia="en-AU"/>
        </w:rPr>
        <w:t>accompany</w:t>
      </w:r>
      <w:r w:rsidR="00B352F2">
        <w:rPr>
          <w:lang w:eastAsia="en-AU"/>
        </w:rPr>
        <w:t xml:space="preserve"> </w:t>
      </w:r>
      <w:r w:rsidR="00AF46AF" w:rsidRPr="00AF46AF">
        <w:rPr>
          <w:lang w:eastAsia="en-AU"/>
        </w:rPr>
        <w:t>them</w:t>
      </w:r>
      <w:r>
        <w:rPr>
          <w:lang w:eastAsia="en-AU"/>
        </w:rPr>
        <w:t>.</w:t>
      </w:r>
      <w:r w:rsidR="00B352F2">
        <w:rPr>
          <w:lang w:eastAsia="en-AU"/>
        </w:rPr>
        <w:t xml:space="preserve">  </w:t>
      </w:r>
      <w:r w:rsidR="00AF46AF" w:rsidRPr="00AF46AF">
        <w:rPr>
          <w:lang w:eastAsia="en-AU"/>
        </w:rPr>
        <w:t>For</w:t>
      </w:r>
      <w:r w:rsidR="00B352F2">
        <w:rPr>
          <w:lang w:eastAsia="en-AU"/>
        </w:rPr>
        <w:t xml:space="preserve"> </w:t>
      </w:r>
      <w:r w:rsidR="00AF46AF" w:rsidRPr="00AF46AF">
        <w:rPr>
          <w:lang w:eastAsia="en-AU"/>
        </w:rPr>
        <w:t>if</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parents</w:t>
      </w:r>
      <w:r w:rsidR="00B352F2">
        <w:rPr>
          <w:lang w:eastAsia="en-AU"/>
        </w:rPr>
        <w:t xml:space="preserve"> </w:t>
      </w:r>
      <w:r w:rsidR="00AF46AF" w:rsidRPr="00AF46AF">
        <w:rPr>
          <w:lang w:eastAsia="en-AU"/>
        </w:rPr>
        <w:t>start</w:t>
      </w:r>
      <w:r w:rsidR="00B352F2">
        <w:rPr>
          <w:lang w:eastAsia="en-AU"/>
        </w:rPr>
        <w:t xml:space="preserve"> </w:t>
      </w:r>
      <w:r w:rsidR="00AF46AF" w:rsidRPr="00AF46AF">
        <w:rPr>
          <w:lang w:eastAsia="en-AU"/>
        </w:rPr>
        <w:t>for</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garden,</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tell</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child</w:t>
      </w:r>
      <w:r w:rsidR="00B352F2">
        <w:rPr>
          <w:lang w:eastAsia="en-AU"/>
        </w:rPr>
        <w:t xml:space="preserve"> </w:t>
      </w:r>
      <w:r w:rsidR="00AF46AF" w:rsidRPr="00AF46AF">
        <w:rPr>
          <w:lang w:eastAsia="en-AU"/>
        </w:rPr>
        <w:t>that</w:t>
      </w:r>
      <w:r w:rsidR="00B352F2">
        <w:rPr>
          <w:lang w:eastAsia="en-AU"/>
        </w:rPr>
        <w:t xml:space="preserve"> </w:t>
      </w:r>
      <w:r w:rsidR="00AF46AF" w:rsidRPr="00AF46AF">
        <w:rPr>
          <w:lang w:eastAsia="en-AU"/>
        </w:rPr>
        <w:t>they</w:t>
      </w:r>
      <w:r w:rsidR="00B352F2">
        <w:rPr>
          <w:lang w:eastAsia="en-AU"/>
        </w:rPr>
        <w:t xml:space="preserve"> </w:t>
      </w:r>
      <w:r w:rsidR="00AF46AF" w:rsidRPr="00AF46AF">
        <w:rPr>
          <w:lang w:eastAsia="en-AU"/>
        </w:rPr>
        <w:t>are</w:t>
      </w:r>
      <w:r w:rsidR="00B352F2">
        <w:rPr>
          <w:lang w:eastAsia="en-AU"/>
        </w:rPr>
        <w:t xml:space="preserve"> </w:t>
      </w:r>
      <w:r w:rsidR="00AF46AF" w:rsidRPr="00AF46AF">
        <w:rPr>
          <w:lang w:eastAsia="en-AU"/>
        </w:rPr>
        <w:t>bound</w:t>
      </w:r>
      <w:r w:rsidR="00B352F2">
        <w:rPr>
          <w:lang w:eastAsia="en-AU"/>
        </w:rPr>
        <w:t xml:space="preserve"> </w:t>
      </w:r>
      <w:r w:rsidR="00AF46AF" w:rsidRPr="00AF46AF">
        <w:rPr>
          <w:lang w:eastAsia="en-AU"/>
        </w:rPr>
        <w:t>for</w:t>
      </w:r>
      <w:r w:rsidR="00B352F2">
        <w:rPr>
          <w:lang w:eastAsia="en-AU"/>
        </w:rPr>
        <w:t xml:space="preserve"> </w:t>
      </w:r>
      <w:r w:rsidR="00AF46AF" w:rsidRPr="00AF46AF">
        <w:rPr>
          <w:lang w:eastAsia="en-AU"/>
        </w:rPr>
        <w:t>another</w:t>
      </w:r>
      <w:r w:rsidR="00B352F2">
        <w:rPr>
          <w:lang w:eastAsia="en-AU"/>
        </w:rPr>
        <w:t xml:space="preserve"> </w:t>
      </w:r>
      <w:r w:rsidR="00AF46AF" w:rsidRPr="00AF46AF">
        <w:rPr>
          <w:lang w:eastAsia="en-AU"/>
        </w:rPr>
        <w:t>place,</w:t>
      </w:r>
      <w:r w:rsidR="00E479F2">
        <w:rPr>
          <w:lang w:eastAsia="en-AU"/>
        </w:rPr>
        <w:t>—</w:t>
      </w:r>
      <w:r w:rsidR="00AF46AF" w:rsidRPr="00AF46AF">
        <w:rPr>
          <w:lang w:eastAsia="en-AU"/>
        </w:rPr>
        <w:t>then</w:t>
      </w:r>
      <w:r w:rsidR="00B352F2">
        <w:rPr>
          <w:lang w:eastAsia="en-AU"/>
        </w:rPr>
        <w:t xml:space="preserve"> </w:t>
      </w:r>
      <w:r w:rsidR="00AF46AF" w:rsidRPr="00AF46AF">
        <w:rPr>
          <w:lang w:eastAsia="en-AU"/>
        </w:rPr>
        <w:t>when</w:t>
      </w:r>
      <w:r w:rsidR="00B352F2">
        <w:rPr>
          <w:lang w:eastAsia="en-AU"/>
        </w:rPr>
        <w:t xml:space="preserve"> </w:t>
      </w:r>
      <w:r w:rsidR="00AF46AF" w:rsidRPr="00AF46AF">
        <w:rPr>
          <w:lang w:eastAsia="en-AU"/>
        </w:rPr>
        <w:t>they</w:t>
      </w:r>
      <w:r w:rsidR="00B352F2">
        <w:rPr>
          <w:lang w:eastAsia="en-AU"/>
        </w:rPr>
        <w:t xml:space="preserve"> </w:t>
      </w:r>
      <w:r w:rsidR="00AF46AF" w:rsidRPr="00AF46AF">
        <w:rPr>
          <w:lang w:eastAsia="en-AU"/>
        </w:rPr>
        <w:t>return</w:t>
      </w:r>
      <w:r w:rsidR="00B352F2">
        <w:rPr>
          <w:lang w:eastAsia="en-AU"/>
        </w:rPr>
        <w:t xml:space="preserve"> </w:t>
      </w:r>
      <w:r w:rsidR="00AF46AF" w:rsidRPr="00AF46AF">
        <w:rPr>
          <w:lang w:eastAsia="en-AU"/>
        </w:rPr>
        <w:t>home</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may</w:t>
      </w:r>
      <w:r w:rsidR="00B352F2">
        <w:rPr>
          <w:lang w:eastAsia="en-AU"/>
        </w:rPr>
        <w:t xml:space="preserve"> </w:t>
      </w:r>
      <w:r w:rsidR="00AF46AF" w:rsidRPr="00AF46AF">
        <w:rPr>
          <w:lang w:eastAsia="en-AU"/>
        </w:rPr>
        <w:t>have</w:t>
      </w:r>
      <w:r w:rsidR="00B352F2">
        <w:rPr>
          <w:lang w:eastAsia="en-AU"/>
        </w:rPr>
        <w:t xml:space="preserve"> </w:t>
      </w:r>
      <w:r w:rsidR="00AF46AF" w:rsidRPr="00AF46AF">
        <w:rPr>
          <w:lang w:eastAsia="en-AU"/>
        </w:rPr>
        <w:t>by</w:t>
      </w:r>
      <w:r w:rsidR="00B352F2">
        <w:rPr>
          <w:lang w:eastAsia="en-AU"/>
        </w:rPr>
        <w:t xml:space="preserve"> </w:t>
      </w:r>
      <w:r w:rsidR="00AF46AF" w:rsidRPr="00AF46AF">
        <w:rPr>
          <w:lang w:eastAsia="en-AU"/>
        </w:rPr>
        <w:t>chance</w:t>
      </w:r>
      <w:r w:rsidR="00B352F2">
        <w:rPr>
          <w:lang w:eastAsia="en-AU"/>
        </w:rPr>
        <w:t xml:space="preserve"> </w:t>
      </w:r>
      <w:r w:rsidR="00AF46AF" w:rsidRPr="00AF46AF">
        <w:rPr>
          <w:lang w:eastAsia="en-AU"/>
        </w:rPr>
        <w:t>a</w:t>
      </w:r>
      <w:r w:rsidR="00B352F2">
        <w:rPr>
          <w:lang w:eastAsia="en-AU"/>
        </w:rPr>
        <w:t xml:space="preserve"> </w:t>
      </w:r>
      <w:r w:rsidR="00AF46AF" w:rsidRPr="00AF46AF">
        <w:rPr>
          <w:lang w:eastAsia="en-AU"/>
        </w:rPr>
        <w:t>rose</w:t>
      </w:r>
      <w:r w:rsidR="00B352F2">
        <w:rPr>
          <w:lang w:eastAsia="en-AU"/>
        </w:rPr>
        <w:t xml:space="preserve"> </w:t>
      </w:r>
      <w:r w:rsidR="00AF46AF" w:rsidRPr="00AF46AF">
        <w:rPr>
          <w:lang w:eastAsia="en-AU"/>
        </w:rPr>
        <w:t>or</w:t>
      </w:r>
      <w:r w:rsidR="00B352F2">
        <w:rPr>
          <w:lang w:eastAsia="en-AU"/>
        </w:rPr>
        <w:t xml:space="preserve"> </w:t>
      </w:r>
      <w:r w:rsidR="00AF46AF" w:rsidRPr="00AF46AF">
        <w:rPr>
          <w:lang w:eastAsia="en-AU"/>
        </w:rPr>
        <w:t>a</w:t>
      </w:r>
      <w:r w:rsidR="00B352F2">
        <w:rPr>
          <w:lang w:eastAsia="en-AU"/>
        </w:rPr>
        <w:t xml:space="preserve"> </w:t>
      </w:r>
      <w:r w:rsidR="00AF46AF" w:rsidRPr="00AF46AF">
        <w:rPr>
          <w:lang w:eastAsia="en-AU"/>
        </w:rPr>
        <w:t>flower</w:t>
      </w:r>
      <w:r w:rsidR="00B352F2">
        <w:rPr>
          <w:lang w:eastAsia="en-AU"/>
        </w:rPr>
        <w:t xml:space="preserve"> </w:t>
      </w:r>
      <w:r w:rsidR="00AF46AF" w:rsidRPr="00AF46AF">
        <w:rPr>
          <w:lang w:eastAsia="en-AU"/>
        </w:rPr>
        <w:t>in</w:t>
      </w:r>
      <w:r w:rsidR="00B352F2">
        <w:rPr>
          <w:lang w:eastAsia="en-AU"/>
        </w:rPr>
        <w:t xml:space="preserve"> </w:t>
      </w:r>
      <w:r w:rsidR="00AF46AF" w:rsidRPr="00AF46AF">
        <w:rPr>
          <w:lang w:eastAsia="en-AU"/>
        </w:rPr>
        <w:t>their</w:t>
      </w:r>
      <w:r w:rsidR="00B352F2">
        <w:rPr>
          <w:lang w:eastAsia="en-AU"/>
        </w:rPr>
        <w:t xml:space="preserve"> </w:t>
      </w:r>
      <w:r w:rsidR="00AF46AF" w:rsidRPr="00AF46AF">
        <w:rPr>
          <w:lang w:eastAsia="en-AU"/>
        </w:rPr>
        <w:t>hand,</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child</w:t>
      </w:r>
      <w:r w:rsidR="00B352F2">
        <w:rPr>
          <w:lang w:eastAsia="en-AU"/>
        </w:rPr>
        <w:t xml:space="preserve"> </w:t>
      </w:r>
      <w:r w:rsidR="00AF46AF" w:rsidRPr="00AF46AF">
        <w:rPr>
          <w:lang w:eastAsia="en-AU"/>
        </w:rPr>
        <w:t>noting</w:t>
      </w:r>
      <w:r w:rsidR="00B352F2">
        <w:rPr>
          <w:lang w:eastAsia="en-AU"/>
        </w:rPr>
        <w:t xml:space="preserve"> </w:t>
      </w:r>
      <w:r w:rsidR="00AF46AF" w:rsidRPr="00AF46AF">
        <w:rPr>
          <w:lang w:eastAsia="en-AU"/>
        </w:rPr>
        <w:t>it</w:t>
      </w:r>
      <w:r w:rsidR="00B352F2">
        <w:rPr>
          <w:lang w:eastAsia="en-AU"/>
        </w:rPr>
        <w:t xml:space="preserve"> </w:t>
      </w:r>
      <w:r w:rsidR="00AF46AF" w:rsidRPr="00AF46AF">
        <w:rPr>
          <w:lang w:eastAsia="en-AU"/>
        </w:rPr>
        <w:t>will</w:t>
      </w:r>
      <w:r w:rsidR="00B352F2">
        <w:rPr>
          <w:lang w:eastAsia="en-AU"/>
        </w:rPr>
        <w:t xml:space="preserve"> </w:t>
      </w:r>
      <w:r w:rsidR="00AF46AF" w:rsidRPr="00AF46AF">
        <w:rPr>
          <w:lang w:eastAsia="en-AU"/>
        </w:rPr>
        <w:t>detect</w:t>
      </w:r>
      <w:r w:rsidR="00B352F2">
        <w:rPr>
          <w:lang w:eastAsia="en-AU"/>
        </w:rPr>
        <w:t xml:space="preserve"> </w:t>
      </w:r>
      <w:r w:rsidR="00AF46AF" w:rsidRPr="00AF46AF">
        <w:rPr>
          <w:lang w:eastAsia="en-AU"/>
        </w:rPr>
        <w:t>their</w:t>
      </w:r>
      <w:r w:rsidR="00B352F2">
        <w:rPr>
          <w:lang w:eastAsia="en-AU"/>
        </w:rPr>
        <w:t xml:space="preserve"> </w:t>
      </w:r>
      <w:r w:rsidR="00AF46AF" w:rsidRPr="00AF46AF">
        <w:rPr>
          <w:lang w:eastAsia="en-AU"/>
        </w:rPr>
        <w:t>falsehood</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thus</w:t>
      </w:r>
      <w:r w:rsidR="00B352F2">
        <w:rPr>
          <w:lang w:eastAsia="en-AU"/>
        </w:rPr>
        <w:t xml:space="preserve"> </w:t>
      </w:r>
      <w:r w:rsidR="00AF46AF" w:rsidRPr="00AF46AF">
        <w:rPr>
          <w:lang w:eastAsia="en-AU"/>
        </w:rPr>
        <w:t>learn</w:t>
      </w:r>
      <w:r w:rsidR="00B352F2">
        <w:rPr>
          <w:lang w:eastAsia="en-AU"/>
        </w:rPr>
        <w:t xml:space="preserve"> </w:t>
      </w:r>
      <w:r w:rsidR="00AF46AF" w:rsidRPr="00AF46AF">
        <w:rPr>
          <w:lang w:eastAsia="en-AU"/>
        </w:rPr>
        <w:t>to</w:t>
      </w:r>
      <w:r w:rsidR="00B352F2">
        <w:rPr>
          <w:lang w:eastAsia="en-AU"/>
        </w:rPr>
        <w:t xml:space="preserve"> </w:t>
      </w:r>
      <w:r w:rsidR="00AF46AF" w:rsidRPr="00AF46AF">
        <w:rPr>
          <w:lang w:eastAsia="en-AU"/>
        </w:rPr>
        <w:t>disbelieve</w:t>
      </w:r>
      <w:r w:rsidR="00B352F2">
        <w:rPr>
          <w:lang w:eastAsia="en-AU"/>
        </w:rPr>
        <w:t xml:space="preserve"> </w:t>
      </w:r>
      <w:r w:rsidR="00AF46AF" w:rsidRPr="00AF46AF">
        <w:rPr>
          <w:lang w:eastAsia="en-AU"/>
        </w:rPr>
        <w:t>them.</w:t>
      </w:r>
    </w:p>
    <w:p w:rsidR="00BA5F3F" w:rsidRDefault="00991B2B" w:rsidP="00BA5F3F">
      <w:pPr>
        <w:pStyle w:val="Text"/>
      </w:pPr>
      <w:r w:rsidRPr="00BA5F3F">
        <w:t>“</w:t>
      </w:r>
      <w:r w:rsidR="00AF46AF" w:rsidRPr="00BA5F3F">
        <w:t>Likewise,</w:t>
      </w:r>
      <w:r w:rsidR="00B352F2" w:rsidRPr="00BA5F3F">
        <w:t xml:space="preserve"> </w:t>
      </w:r>
      <w:r w:rsidR="00AF46AF" w:rsidRPr="00BA5F3F">
        <w:t>a</w:t>
      </w:r>
      <w:r w:rsidR="00B352F2" w:rsidRPr="00BA5F3F">
        <w:t xml:space="preserve"> </w:t>
      </w:r>
      <w:r w:rsidR="00AF46AF" w:rsidRPr="00BA5F3F">
        <w:t>child</w:t>
      </w:r>
      <w:r w:rsidR="00B352F2" w:rsidRPr="00BA5F3F">
        <w:t xml:space="preserve"> </w:t>
      </w:r>
      <w:r w:rsidR="00AF46AF" w:rsidRPr="00BA5F3F">
        <w:t>should</w:t>
      </w:r>
      <w:r w:rsidR="00B352F2" w:rsidRPr="00BA5F3F">
        <w:t xml:space="preserve"> </w:t>
      </w:r>
      <w:r w:rsidR="00AF46AF" w:rsidRPr="00BA5F3F">
        <w:t>not</w:t>
      </w:r>
      <w:r w:rsidR="00B352F2" w:rsidRPr="00BA5F3F">
        <w:t xml:space="preserve"> </w:t>
      </w:r>
      <w:r w:rsidR="00AF46AF" w:rsidRPr="00BA5F3F">
        <w:t>be</w:t>
      </w:r>
      <w:r w:rsidR="00B352F2" w:rsidRPr="00BA5F3F">
        <w:t xml:space="preserve"> </w:t>
      </w:r>
      <w:r w:rsidR="00AF46AF" w:rsidRPr="00BA5F3F">
        <w:t>frightened</w:t>
      </w:r>
      <w:r w:rsidR="00B352F2" w:rsidRPr="00BA5F3F">
        <w:t xml:space="preserve"> </w:t>
      </w:r>
      <w:r w:rsidR="00AF46AF" w:rsidRPr="00BA5F3F">
        <w:t>into</w:t>
      </w:r>
      <w:r w:rsidR="00B352F2" w:rsidRPr="00BA5F3F">
        <w:t xml:space="preserve"> </w:t>
      </w:r>
      <w:r w:rsidR="00AF46AF" w:rsidRPr="00BA5F3F">
        <w:t>good</w:t>
      </w:r>
      <w:r w:rsidR="00B352F2" w:rsidRPr="00BA5F3F">
        <w:t xml:space="preserve"> </w:t>
      </w:r>
      <w:proofErr w:type="spellStart"/>
      <w:r w:rsidR="00AF46AF" w:rsidRPr="00BA5F3F">
        <w:t>behavior</w:t>
      </w:r>
      <w:proofErr w:type="spellEnd"/>
      <w:r w:rsidR="00B352F2" w:rsidRPr="00BA5F3F">
        <w:t xml:space="preserve"> </w:t>
      </w:r>
      <w:r w:rsidR="00AF46AF" w:rsidRPr="00BA5F3F">
        <w:t>by</w:t>
      </w:r>
      <w:r w:rsidR="00B352F2" w:rsidRPr="00BA5F3F">
        <w:t xml:space="preserve"> </w:t>
      </w:r>
      <w:r w:rsidR="00AF46AF" w:rsidRPr="00BA5F3F">
        <w:t>the</w:t>
      </w:r>
      <w:r w:rsidR="00B352F2" w:rsidRPr="00BA5F3F">
        <w:t xml:space="preserve"> </w:t>
      </w:r>
      <w:r w:rsidR="00AF46AF" w:rsidRPr="00BA5F3F">
        <w:t>mention</w:t>
      </w:r>
      <w:r w:rsidR="00B352F2" w:rsidRPr="00BA5F3F">
        <w:t xml:space="preserve"> </w:t>
      </w:r>
      <w:r w:rsidR="00AF46AF" w:rsidRPr="00BA5F3F">
        <w:t>of</w:t>
      </w:r>
      <w:r w:rsidR="00B352F2" w:rsidRPr="00BA5F3F">
        <w:t xml:space="preserve"> </w:t>
      </w:r>
      <w:r w:rsidR="00AF46AF" w:rsidRPr="00BA5F3F">
        <w:t>a</w:t>
      </w:r>
      <w:r w:rsidR="00B352F2" w:rsidRPr="00BA5F3F">
        <w:t xml:space="preserve"> </w:t>
      </w:r>
      <w:r w:rsidR="00AF46AF" w:rsidRPr="00BA5F3F">
        <w:t>wolf</w:t>
      </w:r>
      <w:r w:rsidR="00B352F2" w:rsidRPr="00BA5F3F">
        <w:t xml:space="preserve"> </w:t>
      </w:r>
      <w:r w:rsidR="00AF46AF" w:rsidRPr="00BA5F3F">
        <w:t>(or</w:t>
      </w:r>
      <w:r w:rsidR="00B352F2" w:rsidRPr="00BA5F3F">
        <w:t xml:space="preserve"> </w:t>
      </w:r>
      <w:r w:rsidR="00AF46AF" w:rsidRPr="00BA5F3F">
        <w:t>any</w:t>
      </w:r>
      <w:r w:rsidR="00B352F2" w:rsidRPr="00BA5F3F">
        <w:t xml:space="preserve"> </w:t>
      </w:r>
      <w:r w:rsidR="00AF46AF" w:rsidRPr="00BA5F3F">
        <w:t>improbable</w:t>
      </w:r>
      <w:r w:rsidR="00B352F2" w:rsidRPr="00BA5F3F">
        <w:t xml:space="preserve"> </w:t>
      </w:r>
      <w:r w:rsidR="00AF46AF" w:rsidRPr="00BA5F3F">
        <w:t>object)</w:t>
      </w:r>
      <w:proofErr w:type="gramStart"/>
      <w:r w:rsidR="00AF46AF" w:rsidRPr="00BA5F3F">
        <w:t>,</w:t>
      </w:r>
      <w:proofErr w:type="gramEnd"/>
      <w:r w:rsidR="00B352F2" w:rsidRPr="00BA5F3F">
        <w:t xml:space="preserve"> </w:t>
      </w:r>
      <w:r w:rsidR="00AF46AF" w:rsidRPr="00BA5F3F">
        <w:t>for</w:t>
      </w:r>
      <w:r w:rsidR="00B352F2" w:rsidRPr="00BA5F3F">
        <w:t xml:space="preserve"> </w:t>
      </w:r>
      <w:r w:rsidR="00AF46AF" w:rsidRPr="00BA5F3F">
        <w:t>when</w:t>
      </w:r>
      <w:r w:rsidR="00B352F2" w:rsidRPr="00BA5F3F">
        <w:t xml:space="preserve"> </w:t>
      </w:r>
      <w:r w:rsidR="00AF46AF" w:rsidRPr="00BA5F3F">
        <w:t>he</w:t>
      </w:r>
      <w:r w:rsidR="00B352F2" w:rsidRPr="00BA5F3F">
        <w:t xml:space="preserve"> </w:t>
      </w:r>
      <w:r w:rsidR="00AF46AF" w:rsidRPr="00BA5F3F">
        <w:t>once</w:t>
      </w:r>
      <w:r w:rsidR="00B352F2" w:rsidRPr="00BA5F3F">
        <w:t xml:space="preserve"> </w:t>
      </w:r>
      <w:r w:rsidR="00AF46AF" w:rsidRPr="00BA5F3F">
        <w:t>noticed</w:t>
      </w:r>
      <w:r w:rsidR="00B352F2" w:rsidRPr="00BA5F3F">
        <w:t xml:space="preserve"> </w:t>
      </w:r>
      <w:r w:rsidR="00AF46AF" w:rsidRPr="00BA5F3F">
        <w:t>that</w:t>
      </w:r>
      <w:r w:rsidR="00B352F2" w:rsidRPr="00BA5F3F">
        <w:t xml:space="preserve"> </w:t>
      </w:r>
      <w:r w:rsidR="00AF46AF" w:rsidRPr="00BA5F3F">
        <w:t>the</w:t>
      </w:r>
      <w:r w:rsidR="00B352F2" w:rsidRPr="00BA5F3F">
        <w:t xml:space="preserve"> </w:t>
      </w:r>
      <w:r w:rsidR="00AF46AF" w:rsidRPr="00BA5F3F">
        <w:t>wolf</w:t>
      </w:r>
      <w:r w:rsidR="00B352F2" w:rsidRPr="00BA5F3F">
        <w:t xml:space="preserve"> </w:t>
      </w:r>
      <w:r w:rsidR="00AF46AF" w:rsidRPr="00BA5F3F">
        <w:t>did</w:t>
      </w:r>
      <w:r w:rsidR="00B352F2" w:rsidRPr="00BA5F3F">
        <w:t xml:space="preserve"> </w:t>
      </w:r>
      <w:r w:rsidR="00AF46AF" w:rsidRPr="00BA5F3F">
        <w:t>not</w:t>
      </w:r>
      <w:r w:rsidR="00B352F2" w:rsidRPr="00BA5F3F">
        <w:t xml:space="preserve"> </w:t>
      </w:r>
      <w:r w:rsidR="00AF46AF" w:rsidRPr="00BA5F3F">
        <w:t>come,</w:t>
      </w:r>
      <w:r w:rsidR="00B352F2" w:rsidRPr="00BA5F3F">
        <w:t xml:space="preserve"> </w:t>
      </w:r>
      <w:r w:rsidR="00AF46AF" w:rsidRPr="00BA5F3F">
        <w:t>he</w:t>
      </w:r>
      <w:r w:rsidR="00B352F2" w:rsidRPr="00BA5F3F">
        <w:t xml:space="preserve"> </w:t>
      </w:r>
      <w:r w:rsidR="00AF46AF" w:rsidRPr="00BA5F3F">
        <w:t>would</w:t>
      </w:r>
      <w:r w:rsidR="00B352F2" w:rsidRPr="00BA5F3F">
        <w:t xml:space="preserve"> </w:t>
      </w:r>
      <w:r w:rsidR="00AF46AF" w:rsidRPr="00BA5F3F">
        <w:t>know</w:t>
      </w:r>
      <w:r w:rsidR="00B352F2" w:rsidRPr="00BA5F3F">
        <w:t xml:space="preserve"> </w:t>
      </w:r>
      <w:r w:rsidR="00AF46AF" w:rsidRPr="00BA5F3F">
        <w:t>that</w:t>
      </w:r>
      <w:r w:rsidR="00B352F2" w:rsidRPr="00BA5F3F">
        <w:t xml:space="preserve"> </w:t>
      </w:r>
      <w:r w:rsidR="00AF46AF" w:rsidRPr="00BA5F3F">
        <w:t>the</w:t>
      </w:r>
      <w:r w:rsidR="00B352F2" w:rsidRPr="00BA5F3F">
        <w:t xml:space="preserve"> </w:t>
      </w:r>
      <w:r w:rsidR="00AF46AF" w:rsidRPr="00BA5F3F">
        <w:t>parents</w:t>
      </w:r>
      <w:r w:rsidR="00B352F2" w:rsidRPr="00BA5F3F">
        <w:t xml:space="preserve"> </w:t>
      </w:r>
      <w:r w:rsidR="00AF46AF" w:rsidRPr="00BA5F3F">
        <w:t>did</w:t>
      </w:r>
      <w:r w:rsidR="00B352F2" w:rsidRPr="00BA5F3F">
        <w:t xml:space="preserve"> </w:t>
      </w:r>
      <w:r w:rsidR="00AF46AF" w:rsidRPr="00BA5F3F">
        <w:t>not</w:t>
      </w:r>
      <w:r w:rsidR="00B352F2" w:rsidRPr="00BA5F3F">
        <w:t xml:space="preserve"> </w:t>
      </w:r>
      <w:r w:rsidR="00AF46AF" w:rsidRPr="00BA5F3F">
        <w:t>tell</w:t>
      </w:r>
      <w:r w:rsidR="00B352F2" w:rsidRPr="00BA5F3F">
        <w:t xml:space="preserve"> </w:t>
      </w:r>
      <w:r w:rsidR="00AF46AF" w:rsidRPr="00BA5F3F">
        <w:t>the</w:t>
      </w:r>
      <w:r w:rsidR="00B352F2" w:rsidRPr="00BA5F3F">
        <w:t xml:space="preserve"> </w:t>
      </w:r>
      <w:r w:rsidR="00AF46AF" w:rsidRPr="00BA5F3F">
        <w:t>truth</w:t>
      </w:r>
      <w:r w:rsidRPr="00BA5F3F">
        <w:t>.</w:t>
      </w:r>
      <w:r w:rsidR="00B352F2" w:rsidRPr="00BA5F3F">
        <w:t xml:space="preserve">  </w:t>
      </w:r>
      <w:r w:rsidR="00AF46AF" w:rsidRPr="00BA5F3F">
        <w:t>This</w:t>
      </w:r>
      <w:r w:rsidR="00B352F2" w:rsidRPr="00BA5F3F">
        <w:t xml:space="preserve"> </w:t>
      </w:r>
      <w:r w:rsidR="00AF46AF" w:rsidRPr="00BA5F3F">
        <w:t>will</w:t>
      </w:r>
      <w:r w:rsidR="00B352F2" w:rsidRPr="00BA5F3F">
        <w:t xml:space="preserve"> </w:t>
      </w:r>
      <w:r w:rsidR="00AF46AF" w:rsidRPr="00BA5F3F">
        <w:t>make</w:t>
      </w:r>
      <w:r w:rsidR="00B352F2" w:rsidRPr="00BA5F3F">
        <w:t xml:space="preserve"> </w:t>
      </w:r>
      <w:r w:rsidR="00AF46AF" w:rsidRPr="00BA5F3F">
        <w:t>him</w:t>
      </w:r>
      <w:r w:rsidR="00B352F2" w:rsidRPr="00BA5F3F">
        <w:t xml:space="preserve"> </w:t>
      </w:r>
      <w:r w:rsidR="00AF46AF" w:rsidRPr="00BA5F3F">
        <w:t>discredit</w:t>
      </w:r>
      <w:r w:rsidR="00B352F2" w:rsidRPr="00BA5F3F">
        <w:t xml:space="preserve"> </w:t>
      </w:r>
      <w:r w:rsidR="00AF46AF" w:rsidRPr="00BA5F3F">
        <w:t>their</w:t>
      </w:r>
      <w:r w:rsidR="00B352F2" w:rsidRPr="00BA5F3F">
        <w:t xml:space="preserve"> </w:t>
      </w:r>
      <w:r w:rsidR="00AF46AF" w:rsidRPr="00BA5F3F">
        <w:t>words,</w:t>
      </w:r>
      <w:r w:rsidR="00B352F2" w:rsidRPr="00BA5F3F">
        <w:t xml:space="preserve"> </w:t>
      </w:r>
      <w:r w:rsidR="00AF46AF" w:rsidRPr="00BA5F3F">
        <w:t>will</w:t>
      </w:r>
      <w:r w:rsidR="00B352F2" w:rsidRPr="00BA5F3F">
        <w:t xml:space="preserve"> </w:t>
      </w:r>
      <w:r w:rsidR="00AF46AF" w:rsidRPr="00BA5F3F">
        <w:t>diminish</w:t>
      </w:r>
      <w:r w:rsidR="00B352F2" w:rsidRPr="00BA5F3F">
        <w:t xml:space="preserve"> </w:t>
      </w:r>
      <w:r w:rsidR="00AF46AF" w:rsidRPr="00BA5F3F">
        <w:t>his</w:t>
      </w:r>
      <w:r w:rsidR="00B352F2" w:rsidRPr="00BA5F3F">
        <w:t xml:space="preserve"> </w:t>
      </w:r>
      <w:r w:rsidR="00AF46AF" w:rsidRPr="00BA5F3F">
        <w:t>respect</w:t>
      </w:r>
      <w:r w:rsidR="00B352F2" w:rsidRPr="00BA5F3F">
        <w:t xml:space="preserve"> </w:t>
      </w:r>
      <w:r w:rsidR="00AF46AF" w:rsidRPr="00BA5F3F">
        <w:t>for</w:t>
      </w:r>
      <w:r w:rsidR="00B352F2" w:rsidRPr="00BA5F3F">
        <w:t xml:space="preserve"> </w:t>
      </w:r>
      <w:r w:rsidR="00AF46AF" w:rsidRPr="00BA5F3F">
        <w:t>them,</w:t>
      </w:r>
      <w:r w:rsidR="00B352F2" w:rsidRPr="00BA5F3F">
        <w:t xml:space="preserve"> </w:t>
      </w:r>
      <w:r w:rsidR="00AF46AF" w:rsidRPr="00BA5F3F">
        <w:t>and</w:t>
      </w:r>
      <w:r w:rsidR="00B352F2" w:rsidRPr="00BA5F3F">
        <w:t xml:space="preserve"> </w:t>
      </w:r>
      <w:r w:rsidR="00AF46AF" w:rsidRPr="00BA5F3F">
        <w:t>finally</w:t>
      </w:r>
      <w:r w:rsidR="00B352F2" w:rsidRPr="00BA5F3F">
        <w:t xml:space="preserve"> </w:t>
      </w:r>
      <w:r w:rsidR="00AF46AF" w:rsidRPr="00BA5F3F">
        <w:t>will</w:t>
      </w:r>
      <w:r w:rsidR="00B352F2" w:rsidRPr="00BA5F3F">
        <w:t xml:space="preserve"> </w:t>
      </w:r>
      <w:r w:rsidR="00AF46AF" w:rsidRPr="00BA5F3F">
        <w:t>lead</w:t>
      </w:r>
      <w:r w:rsidR="00B352F2" w:rsidRPr="00BA5F3F">
        <w:t xml:space="preserve"> </w:t>
      </w:r>
      <w:r w:rsidR="00AF46AF" w:rsidRPr="00BA5F3F">
        <w:t>to</w:t>
      </w:r>
      <w:r w:rsidR="00B352F2" w:rsidRPr="00BA5F3F">
        <w:t xml:space="preserve"> </w:t>
      </w:r>
      <w:r w:rsidR="00AF46AF" w:rsidRPr="00BA5F3F">
        <w:t>his</w:t>
      </w:r>
    </w:p>
    <w:p w:rsidR="00BA5F3F" w:rsidRDefault="00BA5F3F">
      <w:pPr>
        <w:widowControl/>
        <w:kinsoku/>
        <w:overflowPunct/>
        <w:textAlignment w:val="auto"/>
      </w:pPr>
      <w:r>
        <w:br w:type="page"/>
      </w:r>
    </w:p>
    <w:p w:rsidR="00AF46AF" w:rsidRPr="00BA5F3F" w:rsidRDefault="004B2AB8" w:rsidP="00BA5F3F">
      <w:pPr>
        <w:pStyle w:val="Textcts"/>
      </w:pPr>
      <w:proofErr w:type="gramStart"/>
      <w:r>
        <w:lastRenderedPageBreak/>
        <w:t xml:space="preserve">&lt;p </w:t>
      </w:r>
      <w:r w:rsidR="00AF46AF" w:rsidRPr="00FB112F">
        <w:t>66&gt;</w:t>
      </w:r>
      <w:r w:rsidR="00B352F2" w:rsidRPr="00BA5F3F">
        <w:t xml:space="preserve"> </w:t>
      </w:r>
      <w:r w:rsidR="00AF46AF" w:rsidRPr="00BA5F3F">
        <w:t>ill-training</w:t>
      </w:r>
      <w:r w:rsidR="00B352F2" w:rsidRPr="00BA5F3F">
        <w:t xml:space="preserve"> </w:t>
      </w:r>
      <w:r w:rsidR="00AF46AF" w:rsidRPr="00BA5F3F">
        <w:t>and</w:t>
      </w:r>
      <w:r w:rsidR="00B352F2" w:rsidRPr="00BA5F3F">
        <w:t xml:space="preserve"> </w:t>
      </w:r>
      <w:r w:rsidR="00AF46AF" w:rsidRPr="00BA5F3F">
        <w:t>bad</w:t>
      </w:r>
      <w:r w:rsidR="00B352F2" w:rsidRPr="00BA5F3F">
        <w:t xml:space="preserve"> </w:t>
      </w:r>
      <w:proofErr w:type="spellStart"/>
      <w:r w:rsidR="00AF46AF" w:rsidRPr="00BA5F3F">
        <w:t>behavior</w:t>
      </w:r>
      <w:proofErr w:type="spellEnd"/>
      <w:r w:rsidR="00991B2B" w:rsidRPr="00BA5F3F">
        <w:t>.</w:t>
      </w:r>
      <w:proofErr w:type="gramEnd"/>
      <w:r w:rsidR="00B352F2" w:rsidRPr="00BA5F3F">
        <w:t xml:space="preserve">  </w:t>
      </w:r>
      <w:r w:rsidR="00AF46AF" w:rsidRPr="00BA5F3F">
        <w:t>To</w:t>
      </w:r>
      <w:r w:rsidR="00B352F2" w:rsidRPr="00BA5F3F">
        <w:t xml:space="preserve"> </w:t>
      </w:r>
      <w:r w:rsidR="00AF46AF" w:rsidRPr="00BA5F3F">
        <w:t>sum</w:t>
      </w:r>
      <w:r w:rsidR="00B352F2" w:rsidRPr="00BA5F3F">
        <w:t xml:space="preserve"> </w:t>
      </w:r>
      <w:r w:rsidR="00AF46AF" w:rsidRPr="00BA5F3F">
        <w:t>up,</w:t>
      </w:r>
      <w:r w:rsidR="00B352F2" w:rsidRPr="00BA5F3F">
        <w:t xml:space="preserve"> </w:t>
      </w:r>
      <w:r w:rsidR="00AF46AF" w:rsidRPr="00BA5F3F">
        <w:t>parents</w:t>
      </w:r>
      <w:r w:rsidR="00B352F2" w:rsidRPr="00BA5F3F">
        <w:t xml:space="preserve"> </w:t>
      </w:r>
      <w:r w:rsidR="00AF46AF" w:rsidRPr="00BA5F3F">
        <w:t>must</w:t>
      </w:r>
      <w:r w:rsidR="00B352F2" w:rsidRPr="00BA5F3F">
        <w:t xml:space="preserve"> </w:t>
      </w:r>
      <w:r w:rsidR="00AF46AF" w:rsidRPr="00BA5F3F">
        <w:t>so</w:t>
      </w:r>
      <w:r w:rsidR="00B352F2" w:rsidRPr="00BA5F3F">
        <w:t xml:space="preserve"> </w:t>
      </w:r>
      <w:r w:rsidR="00AF46AF" w:rsidRPr="00BA5F3F">
        <w:t>behave</w:t>
      </w:r>
      <w:r w:rsidR="00B352F2" w:rsidRPr="00BA5F3F">
        <w:t xml:space="preserve"> </w:t>
      </w:r>
      <w:r w:rsidR="00AF46AF" w:rsidRPr="00BA5F3F">
        <w:t>before</w:t>
      </w:r>
      <w:r w:rsidR="00B352F2" w:rsidRPr="00BA5F3F">
        <w:t xml:space="preserve"> </w:t>
      </w:r>
      <w:r w:rsidR="00AF46AF" w:rsidRPr="00BA5F3F">
        <w:t>their</w:t>
      </w:r>
      <w:r w:rsidR="00B352F2" w:rsidRPr="00BA5F3F">
        <w:t xml:space="preserve"> </w:t>
      </w:r>
      <w:r w:rsidR="00AF46AF" w:rsidRPr="00BA5F3F">
        <w:t>children</w:t>
      </w:r>
      <w:r w:rsidR="00B352F2" w:rsidRPr="00BA5F3F">
        <w:t xml:space="preserve"> </w:t>
      </w:r>
      <w:r w:rsidR="00AF46AF" w:rsidRPr="00BA5F3F">
        <w:t>that</w:t>
      </w:r>
      <w:r w:rsidR="00B352F2" w:rsidRPr="00BA5F3F">
        <w:t xml:space="preserve"> </w:t>
      </w:r>
      <w:r w:rsidR="00AF46AF" w:rsidRPr="00BA5F3F">
        <w:t>they</w:t>
      </w:r>
      <w:r w:rsidR="00B352F2" w:rsidRPr="00BA5F3F">
        <w:t xml:space="preserve"> </w:t>
      </w:r>
      <w:r w:rsidR="00AF46AF" w:rsidRPr="00BA5F3F">
        <w:t>may</w:t>
      </w:r>
      <w:r w:rsidR="00B352F2" w:rsidRPr="00BA5F3F">
        <w:t xml:space="preserve"> </w:t>
      </w:r>
      <w:r w:rsidR="00AF46AF" w:rsidRPr="00BA5F3F">
        <w:t>be</w:t>
      </w:r>
      <w:r w:rsidR="00B352F2" w:rsidRPr="00BA5F3F">
        <w:t xml:space="preserve"> </w:t>
      </w:r>
      <w:r w:rsidR="00AF46AF" w:rsidRPr="00BA5F3F">
        <w:t>noble</w:t>
      </w:r>
      <w:r w:rsidR="00B352F2" w:rsidRPr="00BA5F3F">
        <w:t xml:space="preserve"> </w:t>
      </w:r>
      <w:r w:rsidR="00AF46AF" w:rsidRPr="00BA5F3F">
        <w:t>examples</w:t>
      </w:r>
      <w:r w:rsidR="00B352F2" w:rsidRPr="00BA5F3F">
        <w:t xml:space="preserve"> </w:t>
      </w:r>
      <w:r w:rsidR="00AF46AF" w:rsidRPr="00BA5F3F">
        <w:t>to</w:t>
      </w:r>
      <w:r w:rsidR="00B352F2" w:rsidRPr="00BA5F3F">
        <w:t xml:space="preserve"> </w:t>
      </w:r>
      <w:r w:rsidR="00AF46AF" w:rsidRPr="00BA5F3F">
        <w:t>them</w:t>
      </w:r>
      <w:r w:rsidR="00B352F2" w:rsidRPr="00BA5F3F">
        <w:t xml:space="preserve"> </w:t>
      </w:r>
      <w:r w:rsidR="00AF46AF" w:rsidRPr="00BA5F3F">
        <w:t>in</w:t>
      </w:r>
      <w:r w:rsidR="00B352F2" w:rsidRPr="00BA5F3F">
        <w:t xml:space="preserve"> </w:t>
      </w:r>
      <w:r w:rsidR="00AF46AF" w:rsidRPr="00BA5F3F">
        <w:t>words</w:t>
      </w:r>
      <w:r w:rsidR="00B352F2" w:rsidRPr="00BA5F3F">
        <w:t xml:space="preserve"> </w:t>
      </w:r>
      <w:r w:rsidR="00AF46AF" w:rsidRPr="00BA5F3F">
        <w:t>and</w:t>
      </w:r>
      <w:r w:rsidR="00B352F2" w:rsidRPr="00BA5F3F">
        <w:t xml:space="preserve"> </w:t>
      </w:r>
      <w:r w:rsidR="00AF46AF" w:rsidRPr="00BA5F3F">
        <w:t>deeds.</w:t>
      </w:r>
      <w:r w:rsidR="00991B2B" w:rsidRPr="00BA5F3F">
        <w:t>”</w:t>
      </w:r>
    </w:p>
    <w:p w:rsidR="00AF46AF" w:rsidRPr="00FB112F" w:rsidRDefault="00AF46AF" w:rsidP="00FB112F">
      <w:pPr>
        <w:pStyle w:val="Myhead"/>
      </w:pPr>
      <w:bookmarkStart w:id="70" w:name="h69"/>
      <w:r w:rsidRPr="00FB112F">
        <w:t>Tablet</w:t>
      </w:r>
      <w:r w:rsidR="00B352F2" w:rsidRPr="00FB112F">
        <w:t xml:space="preserve"> </w:t>
      </w:r>
      <w:r w:rsidRPr="00FB112F">
        <w:t>to</w:t>
      </w:r>
      <w:r w:rsidR="00B352F2" w:rsidRPr="00FB112F">
        <w:t xml:space="preserve"> </w:t>
      </w:r>
      <w:r w:rsidRPr="00FB112F">
        <w:t>Miss</w:t>
      </w:r>
      <w:r w:rsidR="00B352F2" w:rsidRPr="00FB112F">
        <w:t xml:space="preserve"> </w:t>
      </w:r>
      <w:r w:rsidRPr="00FB112F">
        <w:t>Farmer;</w:t>
      </w:r>
      <w:r w:rsidR="00B352F2" w:rsidRPr="00FB112F">
        <w:t xml:space="preserve"> </w:t>
      </w:r>
      <w:r w:rsidRPr="00FB112F">
        <w:t>on</w:t>
      </w:r>
      <w:r w:rsidR="00B352F2" w:rsidRPr="00FB112F">
        <w:t xml:space="preserve"> </w:t>
      </w:r>
      <w:r w:rsidRPr="00FB112F">
        <w:t>organisations</w:t>
      </w:r>
      <w:r w:rsidR="00B352F2" w:rsidRPr="00FB112F">
        <w:t xml:space="preserve"> </w:t>
      </w:r>
      <w:r w:rsidRPr="00FB112F">
        <w:t>to</w:t>
      </w:r>
      <w:r w:rsidR="00B352F2" w:rsidRPr="00FB112F">
        <w:t xml:space="preserve"> </w:t>
      </w:r>
      <w:r w:rsidRPr="00FB112F">
        <w:t>achieve</w:t>
      </w:r>
      <w:r w:rsidR="00B352F2" w:rsidRPr="00FB112F">
        <w:t xml:space="preserve"> </w:t>
      </w:r>
      <w:r w:rsidRPr="00FB112F">
        <w:t>ideals</w:t>
      </w:r>
      <w:r w:rsidR="00991B2B" w:rsidRPr="00FB112F">
        <w:t>:</w:t>
      </w:r>
      <w:r w:rsidR="00B352F2" w:rsidRPr="00FB112F">
        <w:t xml:space="preserve">  </w:t>
      </w:r>
      <w:r w:rsidRPr="00FB112F">
        <w:t>only</w:t>
      </w:r>
      <w:r w:rsidR="00B352F2" w:rsidRPr="00FB112F">
        <w:t xml:space="preserve"> </w:t>
      </w:r>
      <w:r w:rsidRPr="00FB112F">
        <w:t>spiritual</w:t>
      </w:r>
      <w:r w:rsidR="00B352F2" w:rsidRPr="00FB112F">
        <w:t xml:space="preserve"> </w:t>
      </w:r>
      <w:r w:rsidRPr="00FB112F">
        <w:t>ones</w:t>
      </w:r>
      <w:r w:rsidR="00B352F2" w:rsidRPr="00FB112F">
        <w:t xml:space="preserve"> </w:t>
      </w:r>
      <w:r w:rsidRPr="00FB112F">
        <w:t>succeed</w:t>
      </w:r>
      <w:bookmarkEnd w:id="70"/>
    </w:p>
    <w:p w:rsidR="00AF46AF" w:rsidRPr="00AF46AF" w:rsidRDefault="00AF46AF" w:rsidP="00BA5F3F">
      <w:pPr>
        <w:pStyle w:val="Text"/>
        <w:rPr>
          <w:lang w:eastAsia="en-AU"/>
        </w:rPr>
      </w:pPr>
      <w:r w:rsidRPr="00AF46AF">
        <w:rPr>
          <w:lang w:eastAsia="en-AU"/>
        </w:rPr>
        <w:t>In</w:t>
      </w:r>
      <w:r w:rsidR="00B352F2">
        <w:rPr>
          <w:lang w:eastAsia="en-AU"/>
        </w:rPr>
        <w:t xml:space="preserve"> </w:t>
      </w:r>
      <w:r w:rsidRPr="00AF46AF">
        <w:rPr>
          <w:lang w:eastAsia="en-AU"/>
        </w:rPr>
        <w:t>answer</w:t>
      </w:r>
      <w:r w:rsidR="00B352F2">
        <w:rPr>
          <w:lang w:eastAsia="en-AU"/>
        </w:rPr>
        <w:t xml:space="preserve"> </w:t>
      </w:r>
      <w:r w:rsidRPr="00AF46AF">
        <w:rPr>
          <w:lang w:eastAsia="en-AU"/>
        </w:rPr>
        <w:t>to</w:t>
      </w:r>
      <w:r w:rsidR="00B352F2">
        <w:rPr>
          <w:lang w:eastAsia="en-AU"/>
        </w:rPr>
        <w:t xml:space="preserve"> </w:t>
      </w:r>
      <w:r w:rsidRPr="00AF46AF">
        <w:rPr>
          <w:lang w:eastAsia="en-AU"/>
        </w:rPr>
        <w:t>the</w:t>
      </w:r>
      <w:r w:rsidR="00B352F2">
        <w:rPr>
          <w:lang w:eastAsia="en-AU"/>
        </w:rPr>
        <w:t xml:space="preserve"> </w:t>
      </w:r>
      <w:r w:rsidRPr="00AF46AF">
        <w:rPr>
          <w:lang w:eastAsia="en-AU"/>
        </w:rPr>
        <w:t>message</w:t>
      </w:r>
      <w:r w:rsidR="00B352F2">
        <w:rPr>
          <w:lang w:eastAsia="en-AU"/>
        </w:rPr>
        <w:t xml:space="preserve"> </w:t>
      </w:r>
      <w:r w:rsidRPr="00AF46AF">
        <w:rPr>
          <w:lang w:eastAsia="en-AU"/>
        </w:rPr>
        <w:t>which</w:t>
      </w:r>
      <w:r w:rsidR="00B352F2">
        <w:rPr>
          <w:lang w:eastAsia="en-AU"/>
        </w:rPr>
        <w:t xml:space="preserve"> </w:t>
      </w:r>
      <w:r w:rsidRPr="00AF46AF">
        <w:rPr>
          <w:lang w:eastAsia="en-AU"/>
        </w:rPr>
        <w:t>I</w:t>
      </w:r>
      <w:r w:rsidR="00B352F2">
        <w:rPr>
          <w:lang w:eastAsia="en-AU"/>
        </w:rPr>
        <w:t xml:space="preserve"> </w:t>
      </w:r>
      <w:r w:rsidRPr="00AF46AF">
        <w:rPr>
          <w:lang w:eastAsia="en-AU"/>
        </w:rPr>
        <w:t>brought</w:t>
      </w:r>
      <w:r w:rsidR="00B352F2">
        <w:rPr>
          <w:lang w:eastAsia="en-AU"/>
        </w:rPr>
        <w:t xml:space="preserve"> </w:t>
      </w:r>
      <w:r w:rsidRPr="00AF46AF">
        <w:rPr>
          <w:lang w:eastAsia="en-AU"/>
        </w:rPr>
        <w:t>from</w:t>
      </w:r>
      <w:r w:rsidR="00B352F2">
        <w:rPr>
          <w:lang w:eastAsia="en-AU"/>
        </w:rPr>
        <w:t xml:space="preserve"> </w:t>
      </w:r>
      <w:r w:rsidRPr="00AF46AF">
        <w:rPr>
          <w:lang w:eastAsia="en-AU"/>
        </w:rPr>
        <w:t>a</w:t>
      </w:r>
      <w:r w:rsidR="00B352F2">
        <w:rPr>
          <w:lang w:eastAsia="en-AU"/>
        </w:rPr>
        <w:t xml:space="preserve"> </w:t>
      </w:r>
      <w:r w:rsidRPr="00AF46AF">
        <w:rPr>
          <w:lang w:eastAsia="en-AU"/>
        </w:rPr>
        <w:t>believer,</w:t>
      </w:r>
      <w:r w:rsidR="00BA5F3F">
        <w:rPr>
          <w:lang w:eastAsia="en-AU"/>
        </w:rPr>
        <w:t xml:space="preserve"> </w:t>
      </w:r>
      <w:r w:rsidR="009F128E">
        <w:rPr>
          <w:lang w:eastAsia="en-AU"/>
        </w:rPr>
        <w:t>‘Abdu’l-Baha</w:t>
      </w:r>
      <w:r w:rsidR="00B352F2">
        <w:rPr>
          <w:lang w:eastAsia="en-AU"/>
        </w:rPr>
        <w:t xml:space="preserve"> </w:t>
      </w:r>
      <w:r w:rsidRPr="00AF46AF">
        <w:rPr>
          <w:lang w:eastAsia="en-AU"/>
        </w:rPr>
        <w:t>dictated</w:t>
      </w:r>
      <w:r w:rsidR="00B352F2">
        <w:rPr>
          <w:lang w:eastAsia="en-AU"/>
        </w:rPr>
        <w:t xml:space="preserve"> </w:t>
      </w:r>
      <w:r w:rsidRPr="00AF46AF">
        <w:rPr>
          <w:lang w:eastAsia="en-AU"/>
        </w:rPr>
        <w:t>the</w:t>
      </w:r>
      <w:r w:rsidR="00B352F2">
        <w:rPr>
          <w:lang w:eastAsia="en-AU"/>
        </w:rPr>
        <w:t xml:space="preserve"> </w:t>
      </w:r>
      <w:r w:rsidRPr="00AF46AF">
        <w:rPr>
          <w:lang w:eastAsia="en-AU"/>
        </w:rPr>
        <w:t>words</w:t>
      </w:r>
      <w:r w:rsidR="00B352F2">
        <w:rPr>
          <w:lang w:eastAsia="en-AU"/>
        </w:rPr>
        <w:t xml:space="preserve"> </w:t>
      </w:r>
      <w:r w:rsidRPr="00AF46AF">
        <w:rPr>
          <w:lang w:eastAsia="en-AU"/>
        </w:rPr>
        <w:t>which</w:t>
      </w:r>
      <w:r w:rsidR="00B352F2">
        <w:rPr>
          <w:lang w:eastAsia="en-AU"/>
        </w:rPr>
        <w:t xml:space="preserve"> </w:t>
      </w:r>
      <w:r w:rsidRPr="00AF46AF">
        <w:rPr>
          <w:lang w:eastAsia="en-AU"/>
        </w:rPr>
        <w:t>I</w:t>
      </w:r>
      <w:r w:rsidR="00B352F2">
        <w:rPr>
          <w:lang w:eastAsia="en-AU"/>
        </w:rPr>
        <w:t xml:space="preserve"> </w:t>
      </w:r>
      <w:r w:rsidRPr="00AF46AF">
        <w:rPr>
          <w:lang w:eastAsia="en-AU"/>
        </w:rPr>
        <w:t>translate</w:t>
      </w:r>
      <w:r w:rsidR="00B352F2">
        <w:rPr>
          <w:lang w:eastAsia="en-AU"/>
        </w:rPr>
        <w:t xml:space="preserve"> </w:t>
      </w:r>
      <w:r w:rsidRPr="00AF46AF">
        <w:rPr>
          <w:lang w:eastAsia="en-AU"/>
        </w:rPr>
        <w:t>as</w:t>
      </w:r>
      <w:r w:rsidR="00B352F2">
        <w:rPr>
          <w:lang w:eastAsia="en-AU"/>
        </w:rPr>
        <w:t xml:space="preserve"> </w:t>
      </w:r>
      <w:r w:rsidRPr="00AF46AF">
        <w:rPr>
          <w:lang w:eastAsia="en-AU"/>
        </w:rPr>
        <w:t>follows:</w:t>
      </w:r>
    </w:p>
    <w:p w:rsidR="00AF46AF" w:rsidRPr="00AF46AF" w:rsidRDefault="00991B2B" w:rsidP="00BA5F3F">
      <w:pPr>
        <w:pStyle w:val="Text"/>
        <w:rPr>
          <w:lang w:eastAsia="en-AU"/>
        </w:rPr>
      </w:pPr>
      <w:r>
        <w:rPr>
          <w:lang w:eastAsia="en-AU"/>
        </w:rPr>
        <w:t>“</w:t>
      </w:r>
      <w:r w:rsidR="00AF46AF" w:rsidRPr="00AF46AF">
        <w:rPr>
          <w:lang w:eastAsia="en-AU"/>
        </w:rPr>
        <w:t>Inquire</w:t>
      </w:r>
      <w:r w:rsidR="00B352F2">
        <w:rPr>
          <w:lang w:eastAsia="en-AU"/>
        </w:rPr>
        <w:t xml:space="preserve"> </w:t>
      </w:r>
      <w:r w:rsidR="00AF46AF" w:rsidRPr="00AF46AF">
        <w:rPr>
          <w:lang w:eastAsia="en-AU"/>
        </w:rPr>
        <w:t>after</w:t>
      </w:r>
      <w:r w:rsidR="00B352F2">
        <w:rPr>
          <w:lang w:eastAsia="en-AU"/>
        </w:rPr>
        <w:t xml:space="preserve"> </w:t>
      </w:r>
      <w:r w:rsidR="00AF46AF" w:rsidRPr="00AF46AF">
        <w:rPr>
          <w:lang w:eastAsia="en-AU"/>
        </w:rPr>
        <w:t>Miss</w:t>
      </w:r>
      <w:r w:rsidR="00B352F2">
        <w:rPr>
          <w:lang w:eastAsia="en-AU"/>
        </w:rPr>
        <w:t xml:space="preserve"> </w:t>
      </w:r>
      <w:r w:rsidR="00AF46AF" w:rsidRPr="00AF46AF">
        <w:rPr>
          <w:lang w:eastAsia="en-AU"/>
        </w:rPr>
        <w:t>Farmer</w:t>
      </w:r>
      <w:r>
        <w:rPr>
          <w:lang w:eastAsia="en-AU"/>
        </w:rPr>
        <w:t>’</w:t>
      </w:r>
      <w:r w:rsidR="00AF46AF" w:rsidRPr="00AF46AF">
        <w:rPr>
          <w:lang w:eastAsia="en-AU"/>
        </w:rPr>
        <w:t>s</w:t>
      </w:r>
      <w:r w:rsidR="00B352F2">
        <w:rPr>
          <w:lang w:eastAsia="en-AU"/>
        </w:rPr>
        <w:t xml:space="preserve"> </w:t>
      </w:r>
      <w:r w:rsidR="00AF46AF" w:rsidRPr="00AF46AF">
        <w:rPr>
          <w:lang w:eastAsia="en-AU"/>
        </w:rPr>
        <w:t>health</w:t>
      </w:r>
      <w:r w:rsidR="00B352F2">
        <w:rPr>
          <w:lang w:eastAsia="en-AU"/>
        </w:rPr>
        <w:t xml:space="preserve"> </w:t>
      </w:r>
      <w:r w:rsidR="00AF46AF" w:rsidRPr="00AF46AF">
        <w:rPr>
          <w:lang w:eastAsia="en-AU"/>
        </w:rPr>
        <w:t>on</w:t>
      </w:r>
      <w:r w:rsidR="00B352F2">
        <w:rPr>
          <w:lang w:eastAsia="en-AU"/>
        </w:rPr>
        <w:t xml:space="preserve"> </w:t>
      </w:r>
      <w:r w:rsidR="00AF46AF" w:rsidRPr="00AF46AF">
        <w:rPr>
          <w:lang w:eastAsia="en-AU"/>
        </w:rPr>
        <w:t>my</w:t>
      </w:r>
      <w:r w:rsidR="00B352F2">
        <w:rPr>
          <w:lang w:eastAsia="en-AU"/>
        </w:rPr>
        <w:t xml:space="preserve"> </w:t>
      </w:r>
      <w:r w:rsidR="00AF46AF" w:rsidRPr="00AF46AF">
        <w:rPr>
          <w:lang w:eastAsia="en-AU"/>
        </w:rPr>
        <w:t>behalf</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convey</w:t>
      </w:r>
      <w:r w:rsidR="00B352F2">
        <w:rPr>
          <w:lang w:eastAsia="en-AU"/>
        </w:rPr>
        <w:t xml:space="preserve"> </w:t>
      </w:r>
      <w:r w:rsidR="00AF46AF" w:rsidRPr="00AF46AF">
        <w:rPr>
          <w:lang w:eastAsia="en-AU"/>
        </w:rPr>
        <w:t>to</w:t>
      </w:r>
      <w:r w:rsidR="00B352F2">
        <w:rPr>
          <w:lang w:eastAsia="en-AU"/>
        </w:rPr>
        <w:t xml:space="preserve"> </w:t>
      </w:r>
      <w:r w:rsidR="00AF46AF" w:rsidRPr="00AF46AF">
        <w:rPr>
          <w:lang w:eastAsia="en-AU"/>
        </w:rPr>
        <w:t>her</w:t>
      </w:r>
      <w:r w:rsidR="00B352F2">
        <w:rPr>
          <w:lang w:eastAsia="en-AU"/>
        </w:rPr>
        <w:t xml:space="preserve"> </w:t>
      </w:r>
      <w:r w:rsidR="00AF46AF" w:rsidRPr="00AF46AF">
        <w:rPr>
          <w:lang w:eastAsia="en-AU"/>
        </w:rPr>
        <w:t>my</w:t>
      </w:r>
      <w:r w:rsidR="00B352F2">
        <w:rPr>
          <w:lang w:eastAsia="en-AU"/>
        </w:rPr>
        <w:t xml:space="preserve"> </w:t>
      </w:r>
      <w:r w:rsidR="00AF46AF" w:rsidRPr="00AF46AF">
        <w:rPr>
          <w:lang w:eastAsia="en-AU"/>
        </w:rPr>
        <w:t>greeting</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say</w:t>
      </w:r>
      <w:r>
        <w:rPr>
          <w:lang w:eastAsia="en-AU"/>
        </w:rPr>
        <w:t>:</w:t>
      </w:r>
      <w:r w:rsidR="00B352F2">
        <w:rPr>
          <w:lang w:eastAsia="en-AU"/>
        </w:rPr>
        <w:t xml:space="preserve">  </w:t>
      </w:r>
      <w:r w:rsidR="00BA5F3F">
        <w:rPr>
          <w:lang w:eastAsia="en-AU"/>
        </w:rPr>
        <w:t>‘</w:t>
      </w:r>
      <w:r w:rsidR="00AF46AF" w:rsidRPr="00AF46AF">
        <w:rPr>
          <w:lang w:eastAsia="en-AU"/>
        </w:rPr>
        <w:t>Many</w:t>
      </w:r>
      <w:r w:rsidR="00B352F2">
        <w:rPr>
          <w:lang w:eastAsia="en-AU"/>
        </w:rPr>
        <w:t xml:space="preserve"> </w:t>
      </w:r>
      <w:r w:rsidR="00AF46AF" w:rsidRPr="00AF46AF">
        <w:rPr>
          <w:lang w:eastAsia="en-AU"/>
        </w:rPr>
        <w:t>ideas</w:t>
      </w:r>
      <w:r w:rsidR="00B352F2">
        <w:rPr>
          <w:lang w:eastAsia="en-AU"/>
        </w:rPr>
        <w:t xml:space="preserve"> </w:t>
      </w:r>
      <w:r w:rsidR="00AF46AF" w:rsidRPr="00AF46AF">
        <w:rPr>
          <w:lang w:eastAsia="en-AU"/>
        </w:rPr>
        <w:t>are</w:t>
      </w:r>
      <w:r w:rsidR="00B352F2">
        <w:rPr>
          <w:lang w:eastAsia="en-AU"/>
        </w:rPr>
        <w:t xml:space="preserve"> </w:t>
      </w:r>
      <w:r w:rsidR="00AF46AF" w:rsidRPr="00AF46AF">
        <w:rPr>
          <w:lang w:eastAsia="en-AU"/>
        </w:rPr>
        <w:t>conceived</w:t>
      </w:r>
      <w:r w:rsidR="00B352F2">
        <w:rPr>
          <w:lang w:eastAsia="en-AU"/>
        </w:rPr>
        <w:t xml:space="preserve"> </w:t>
      </w:r>
      <w:r w:rsidR="00AF46AF" w:rsidRPr="00AF46AF">
        <w:rPr>
          <w:lang w:eastAsia="en-AU"/>
        </w:rPr>
        <w:t>by</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human</w:t>
      </w:r>
      <w:r w:rsidR="00B352F2">
        <w:rPr>
          <w:lang w:eastAsia="en-AU"/>
        </w:rPr>
        <w:t xml:space="preserve"> </w:t>
      </w:r>
      <w:r w:rsidR="00AF46AF" w:rsidRPr="00AF46AF">
        <w:rPr>
          <w:lang w:eastAsia="en-AU"/>
        </w:rPr>
        <w:t>mind,</w:t>
      </w:r>
      <w:r w:rsidR="00B352F2">
        <w:rPr>
          <w:lang w:eastAsia="en-AU"/>
        </w:rPr>
        <w:t xml:space="preserve"> </w:t>
      </w:r>
      <w:r w:rsidR="00AF46AF" w:rsidRPr="00AF46AF">
        <w:rPr>
          <w:lang w:eastAsia="en-AU"/>
        </w:rPr>
        <w:t>some</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which</w:t>
      </w:r>
      <w:r w:rsidR="00B352F2">
        <w:rPr>
          <w:lang w:eastAsia="en-AU"/>
        </w:rPr>
        <w:t xml:space="preserve"> </w:t>
      </w:r>
      <w:r w:rsidR="00AF46AF" w:rsidRPr="00AF46AF">
        <w:rPr>
          <w:lang w:eastAsia="en-AU"/>
        </w:rPr>
        <w:t>are</w:t>
      </w:r>
      <w:r w:rsidR="00B352F2">
        <w:rPr>
          <w:lang w:eastAsia="en-AU"/>
        </w:rPr>
        <w:t xml:space="preserve"> </w:t>
      </w:r>
      <w:r w:rsidR="00AF46AF" w:rsidRPr="00AF46AF">
        <w:rPr>
          <w:lang w:eastAsia="en-AU"/>
        </w:rPr>
        <w:t>based</w:t>
      </w:r>
      <w:r w:rsidR="00B352F2">
        <w:rPr>
          <w:lang w:eastAsia="en-AU"/>
        </w:rPr>
        <w:t xml:space="preserve"> </w:t>
      </w:r>
      <w:r w:rsidR="00AF46AF" w:rsidRPr="00AF46AF">
        <w:rPr>
          <w:lang w:eastAsia="en-AU"/>
        </w:rPr>
        <w:t>on</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truth</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others</w:t>
      </w:r>
      <w:r w:rsidR="00B352F2">
        <w:rPr>
          <w:lang w:eastAsia="en-AU"/>
        </w:rPr>
        <w:t xml:space="preserve"> </w:t>
      </w:r>
      <w:r w:rsidR="00AF46AF" w:rsidRPr="00AF46AF">
        <w:rPr>
          <w:lang w:eastAsia="en-AU"/>
        </w:rPr>
        <w:t>on</w:t>
      </w:r>
      <w:r w:rsidR="00B352F2">
        <w:rPr>
          <w:lang w:eastAsia="en-AU"/>
        </w:rPr>
        <w:t xml:space="preserve"> </w:t>
      </w:r>
      <w:r w:rsidR="00AF46AF" w:rsidRPr="00AF46AF">
        <w:rPr>
          <w:lang w:eastAsia="en-AU"/>
        </w:rPr>
        <w:t>untruth</w:t>
      </w:r>
      <w:r>
        <w:rPr>
          <w:lang w:eastAsia="en-AU"/>
        </w:rPr>
        <w:t>.</w:t>
      </w:r>
      <w:r w:rsidR="00B352F2">
        <w:rPr>
          <w:lang w:eastAsia="en-AU"/>
        </w:rPr>
        <w:t xml:space="preserve">  </w:t>
      </w:r>
      <w:r w:rsidR="00AF46AF" w:rsidRPr="00AF46AF">
        <w:rPr>
          <w:lang w:eastAsia="en-AU"/>
        </w:rPr>
        <w:t>Each</w:t>
      </w:r>
      <w:r w:rsidR="00B352F2">
        <w:rPr>
          <w:lang w:eastAsia="en-AU"/>
        </w:rPr>
        <w:t xml:space="preserve"> </w:t>
      </w:r>
      <w:r w:rsidR="00AF46AF" w:rsidRPr="00AF46AF">
        <w:rPr>
          <w:lang w:eastAsia="en-AU"/>
        </w:rPr>
        <w:t>one</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those</w:t>
      </w:r>
      <w:r w:rsidR="00B352F2">
        <w:rPr>
          <w:lang w:eastAsia="en-AU"/>
        </w:rPr>
        <w:t xml:space="preserve"> </w:t>
      </w:r>
      <w:r w:rsidR="00AF46AF" w:rsidRPr="00AF46AF">
        <w:rPr>
          <w:lang w:eastAsia="en-AU"/>
        </w:rPr>
        <w:t>ideas</w:t>
      </w:r>
      <w:r w:rsidR="00B352F2">
        <w:rPr>
          <w:lang w:eastAsia="en-AU"/>
        </w:rPr>
        <w:t xml:space="preserve"> </w:t>
      </w:r>
      <w:r w:rsidR="00AF46AF" w:rsidRPr="00AF46AF">
        <w:rPr>
          <w:lang w:eastAsia="en-AU"/>
        </w:rPr>
        <w:t>which</w:t>
      </w:r>
      <w:r w:rsidR="00B352F2">
        <w:rPr>
          <w:lang w:eastAsia="en-AU"/>
        </w:rPr>
        <w:t xml:space="preserve"> </w:t>
      </w:r>
      <w:r w:rsidR="00AF46AF" w:rsidRPr="00AF46AF">
        <w:rPr>
          <w:lang w:eastAsia="en-AU"/>
        </w:rPr>
        <w:t>is</w:t>
      </w:r>
      <w:r w:rsidR="00B352F2">
        <w:rPr>
          <w:lang w:eastAsia="en-AU"/>
        </w:rPr>
        <w:t xml:space="preserve"> </w:t>
      </w:r>
      <w:r w:rsidR="00AF46AF" w:rsidRPr="00AF46AF">
        <w:rPr>
          <w:lang w:eastAsia="en-AU"/>
        </w:rPr>
        <w:t>reflected</w:t>
      </w:r>
      <w:r w:rsidR="00B352F2">
        <w:rPr>
          <w:lang w:eastAsia="en-AU"/>
        </w:rPr>
        <w:t xml:space="preserve"> </w:t>
      </w:r>
      <w:r w:rsidR="00AF46AF" w:rsidRPr="00AF46AF">
        <w:rPr>
          <w:lang w:eastAsia="en-AU"/>
        </w:rPr>
        <w:t>from</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light</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truth</w:t>
      </w:r>
      <w:r w:rsidR="00B352F2">
        <w:rPr>
          <w:lang w:eastAsia="en-AU"/>
        </w:rPr>
        <w:t xml:space="preserve"> </w:t>
      </w:r>
      <w:r w:rsidR="00AF46AF" w:rsidRPr="00AF46AF">
        <w:rPr>
          <w:lang w:eastAsia="en-AU"/>
        </w:rPr>
        <w:t>becomes</w:t>
      </w:r>
      <w:r w:rsidR="00B352F2">
        <w:rPr>
          <w:lang w:eastAsia="en-AU"/>
        </w:rPr>
        <w:t xml:space="preserve"> </w:t>
      </w:r>
      <w:r w:rsidR="00AF46AF" w:rsidRPr="00AF46AF">
        <w:rPr>
          <w:lang w:eastAsia="en-AU"/>
        </w:rPr>
        <w:t>realized</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attains</w:t>
      </w:r>
      <w:r w:rsidR="00B352F2">
        <w:rPr>
          <w:lang w:eastAsia="en-AU"/>
        </w:rPr>
        <w:t xml:space="preserve"> </w:t>
      </w:r>
      <w:r w:rsidR="00AF46AF" w:rsidRPr="00AF46AF">
        <w:rPr>
          <w:lang w:eastAsia="en-AU"/>
        </w:rPr>
        <w:t>a</w:t>
      </w:r>
      <w:r w:rsidR="00B352F2">
        <w:rPr>
          <w:lang w:eastAsia="en-AU"/>
        </w:rPr>
        <w:t xml:space="preserve"> </w:t>
      </w:r>
      <w:r w:rsidR="00AF46AF" w:rsidRPr="00AF46AF">
        <w:rPr>
          <w:lang w:eastAsia="en-AU"/>
        </w:rPr>
        <w:t>tangible</w:t>
      </w:r>
      <w:r w:rsidR="00B352F2">
        <w:rPr>
          <w:lang w:eastAsia="en-AU"/>
        </w:rPr>
        <w:t xml:space="preserve"> </w:t>
      </w:r>
      <w:r w:rsidR="00AF46AF" w:rsidRPr="00AF46AF">
        <w:rPr>
          <w:lang w:eastAsia="en-AU"/>
        </w:rPr>
        <w:t>existence;</w:t>
      </w:r>
      <w:r w:rsidR="00B352F2">
        <w:rPr>
          <w:lang w:eastAsia="en-AU"/>
        </w:rPr>
        <w:t xml:space="preserve"> </w:t>
      </w:r>
      <w:r w:rsidR="00AF46AF" w:rsidRPr="00AF46AF">
        <w:rPr>
          <w:lang w:eastAsia="en-AU"/>
        </w:rPr>
        <w:t>whereas</w:t>
      </w:r>
      <w:r w:rsidR="00B352F2">
        <w:rPr>
          <w:lang w:eastAsia="en-AU"/>
        </w:rPr>
        <w:t xml:space="preserve"> </w:t>
      </w:r>
      <w:r w:rsidR="00AF46AF" w:rsidRPr="00AF46AF">
        <w:rPr>
          <w:lang w:eastAsia="en-AU"/>
        </w:rPr>
        <w:t>ideas</w:t>
      </w:r>
      <w:r w:rsidR="00B352F2">
        <w:rPr>
          <w:lang w:eastAsia="en-AU"/>
        </w:rPr>
        <w:t xml:space="preserve"> </w:t>
      </w:r>
      <w:r w:rsidR="00AF46AF" w:rsidRPr="00AF46AF">
        <w:rPr>
          <w:lang w:eastAsia="en-AU"/>
        </w:rPr>
        <w:t>not</w:t>
      </w:r>
      <w:r w:rsidR="00B352F2">
        <w:rPr>
          <w:lang w:eastAsia="en-AU"/>
        </w:rPr>
        <w:t xml:space="preserve"> </w:t>
      </w:r>
      <w:r w:rsidR="00AF46AF" w:rsidRPr="00AF46AF">
        <w:rPr>
          <w:lang w:eastAsia="en-AU"/>
        </w:rPr>
        <w:t>based</w:t>
      </w:r>
      <w:r w:rsidR="00B352F2">
        <w:rPr>
          <w:lang w:eastAsia="en-AU"/>
        </w:rPr>
        <w:t xml:space="preserve"> </w:t>
      </w:r>
      <w:r w:rsidR="00AF46AF" w:rsidRPr="00AF46AF">
        <w:rPr>
          <w:lang w:eastAsia="en-AU"/>
        </w:rPr>
        <w:t>on</w:t>
      </w:r>
      <w:r w:rsidR="00B352F2">
        <w:rPr>
          <w:lang w:eastAsia="en-AU"/>
        </w:rPr>
        <w:t xml:space="preserve"> </w:t>
      </w:r>
      <w:r w:rsidR="00AF46AF" w:rsidRPr="00AF46AF">
        <w:rPr>
          <w:lang w:eastAsia="en-AU"/>
        </w:rPr>
        <w:t>truth,</w:t>
      </w:r>
      <w:r w:rsidR="00B352F2">
        <w:rPr>
          <w:lang w:eastAsia="en-AU"/>
        </w:rPr>
        <w:t xml:space="preserve"> </w:t>
      </w:r>
      <w:r w:rsidR="00AF46AF" w:rsidRPr="00AF46AF">
        <w:rPr>
          <w:lang w:eastAsia="en-AU"/>
        </w:rPr>
        <w:t>which</w:t>
      </w:r>
      <w:r w:rsidR="00B352F2">
        <w:rPr>
          <w:lang w:eastAsia="en-AU"/>
        </w:rPr>
        <w:t xml:space="preserve"> </w:t>
      </w:r>
      <w:r w:rsidR="00AF46AF" w:rsidRPr="00AF46AF">
        <w:rPr>
          <w:lang w:eastAsia="en-AU"/>
        </w:rPr>
        <w:t>haunt</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human</w:t>
      </w:r>
      <w:r w:rsidR="00B352F2">
        <w:rPr>
          <w:lang w:eastAsia="en-AU"/>
        </w:rPr>
        <w:t xml:space="preserve"> </w:t>
      </w:r>
      <w:r w:rsidR="00AF46AF" w:rsidRPr="00AF46AF">
        <w:rPr>
          <w:lang w:eastAsia="en-AU"/>
        </w:rPr>
        <w:t>mind,</w:t>
      </w:r>
      <w:r w:rsidR="00B352F2">
        <w:rPr>
          <w:lang w:eastAsia="en-AU"/>
        </w:rPr>
        <w:t xml:space="preserve"> </w:t>
      </w:r>
      <w:r w:rsidR="00AF46AF" w:rsidRPr="00AF46AF">
        <w:rPr>
          <w:lang w:eastAsia="en-AU"/>
        </w:rPr>
        <w:t>come</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go,</w:t>
      </w:r>
      <w:r w:rsidR="00B352F2">
        <w:rPr>
          <w:lang w:eastAsia="en-AU"/>
        </w:rPr>
        <w:t xml:space="preserve"> </w:t>
      </w:r>
      <w:r w:rsidR="00AF46AF" w:rsidRPr="00AF46AF">
        <w:rPr>
          <w:lang w:eastAsia="en-AU"/>
        </w:rPr>
        <w:t>producing</w:t>
      </w:r>
      <w:r w:rsidR="00B352F2">
        <w:rPr>
          <w:lang w:eastAsia="en-AU"/>
        </w:rPr>
        <w:t xml:space="preserve"> </w:t>
      </w:r>
      <w:r w:rsidR="00AF46AF" w:rsidRPr="00AF46AF">
        <w:rPr>
          <w:lang w:eastAsia="en-AU"/>
        </w:rPr>
        <w:t>no</w:t>
      </w:r>
      <w:r w:rsidR="00B352F2">
        <w:rPr>
          <w:lang w:eastAsia="en-AU"/>
        </w:rPr>
        <w:t xml:space="preserve"> </w:t>
      </w:r>
      <w:r w:rsidR="00AF46AF" w:rsidRPr="00AF46AF">
        <w:rPr>
          <w:lang w:eastAsia="en-AU"/>
        </w:rPr>
        <w:t>tangible</w:t>
      </w:r>
      <w:r w:rsidR="00B352F2">
        <w:rPr>
          <w:lang w:eastAsia="en-AU"/>
        </w:rPr>
        <w:t xml:space="preserve"> </w:t>
      </w:r>
      <w:r w:rsidR="00AF46AF" w:rsidRPr="00AF46AF">
        <w:rPr>
          <w:lang w:eastAsia="en-AU"/>
        </w:rPr>
        <w:t>result,</w:t>
      </w:r>
      <w:r w:rsidR="00B352F2">
        <w:rPr>
          <w:lang w:eastAsia="en-AU"/>
        </w:rPr>
        <w:t xml:space="preserve"> </w:t>
      </w:r>
      <w:r w:rsidR="00AF46AF" w:rsidRPr="00AF46AF">
        <w:rPr>
          <w:lang w:eastAsia="en-AU"/>
        </w:rPr>
        <w:t>like</w:t>
      </w:r>
      <w:r w:rsidR="00B352F2">
        <w:rPr>
          <w:lang w:eastAsia="en-AU"/>
        </w:rPr>
        <w:t xml:space="preserve"> </w:t>
      </w:r>
      <w:r w:rsidR="00AF46AF" w:rsidRPr="00AF46AF">
        <w:rPr>
          <w:lang w:eastAsia="en-AU"/>
        </w:rPr>
        <w:t>unto</w:t>
      </w:r>
      <w:r w:rsidR="00B352F2">
        <w:rPr>
          <w:lang w:eastAsia="en-AU"/>
        </w:rPr>
        <w:t xml:space="preserve"> </w:t>
      </w:r>
      <w:r w:rsidR="00AF46AF" w:rsidRPr="00AF46AF">
        <w:rPr>
          <w:lang w:eastAsia="en-AU"/>
        </w:rPr>
        <w:t>waves</w:t>
      </w:r>
      <w:r w:rsidR="00B352F2">
        <w:rPr>
          <w:lang w:eastAsia="en-AU"/>
        </w:rPr>
        <w:t xml:space="preserve"> </w:t>
      </w:r>
      <w:r w:rsidR="00AF46AF" w:rsidRPr="00AF46AF">
        <w:rPr>
          <w:lang w:eastAsia="en-AU"/>
        </w:rPr>
        <w:t>on</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sea</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imagination</w:t>
      </w:r>
      <w:r>
        <w:rPr>
          <w:lang w:eastAsia="en-AU"/>
        </w:rPr>
        <w:t>.</w:t>
      </w:r>
      <w:r w:rsidR="00B352F2">
        <w:rPr>
          <w:lang w:eastAsia="en-AU"/>
        </w:rPr>
        <w:t xml:space="preserve">  </w:t>
      </w:r>
      <w:r w:rsidR="00AF46AF" w:rsidRPr="00AF46AF">
        <w:rPr>
          <w:lang w:eastAsia="en-AU"/>
        </w:rPr>
        <w:t>Such</w:t>
      </w:r>
      <w:r w:rsidR="00B352F2">
        <w:rPr>
          <w:lang w:eastAsia="en-AU"/>
        </w:rPr>
        <w:t xml:space="preserve"> </w:t>
      </w:r>
      <w:r w:rsidR="00AF46AF" w:rsidRPr="00AF46AF">
        <w:rPr>
          <w:lang w:eastAsia="en-AU"/>
        </w:rPr>
        <w:t>ideas</w:t>
      </w:r>
      <w:r w:rsidR="00B352F2">
        <w:rPr>
          <w:lang w:eastAsia="en-AU"/>
        </w:rPr>
        <w:t xml:space="preserve"> </w:t>
      </w:r>
      <w:r w:rsidR="00AF46AF" w:rsidRPr="00AF46AF">
        <w:rPr>
          <w:lang w:eastAsia="en-AU"/>
        </w:rPr>
        <w:t>are</w:t>
      </w:r>
      <w:r w:rsidR="00B352F2">
        <w:rPr>
          <w:lang w:eastAsia="en-AU"/>
        </w:rPr>
        <w:t xml:space="preserve"> </w:t>
      </w:r>
      <w:r w:rsidR="00AF46AF" w:rsidRPr="00AF46AF">
        <w:rPr>
          <w:lang w:eastAsia="en-AU"/>
        </w:rPr>
        <w:t>never</w:t>
      </w:r>
      <w:r w:rsidR="00B352F2">
        <w:rPr>
          <w:lang w:eastAsia="en-AU"/>
        </w:rPr>
        <w:t xml:space="preserve"> </w:t>
      </w:r>
      <w:r w:rsidR="00AF46AF" w:rsidRPr="00AF46AF">
        <w:rPr>
          <w:lang w:eastAsia="en-AU"/>
        </w:rPr>
        <w:t>realized</w:t>
      </w:r>
      <w:r w:rsidR="00B352F2">
        <w:rPr>
          <w:lang w:eastAsia="en-AU"/>
        </w:rPr>
        <w:t xml:space="preserve"> </w:t>
      </w:r>
      <w:r w:rsidR="00AF46AF" w:rsidRPr="00AF46AF">
        <w:rPr>
          <w:lang w:eastAsia="en-AU"/>
        </w:rPr>
        <w:t>in</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world</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existence.</w:t>
      </w:r>
      <w:r w:rsidR="00BA5F3F">
        <w:rPr>
          <w:lang w:eastAsia="en-AU"/>
        </w:rPr>
        <w:t>’</w:t>
      </w:r>
    </w:p>
    <w:p w:rsidR="00AF46AF" w:rsidRPr="00AF46AF" w:rsidRDefault="00991B2B" w:rsidP="00FB112F">
      <w:pPr>
        <w:pStyle w:val="Text"/>
        <w:rPr>
          <w:lang w:eastAsia="en-AU"/>
        </w:rPr>
      </w:pPr>
      <w:r>
        <w:rPr>
          <w:lang w:eastAsia="en-AU"/>
        </w:rPr>
        <w:t>“‘</w:t>
      </w:r>
      <w:r w:rsidR="00AF46AF" w:rsidRPr="00AF46AF">
        <w:rPr>
          <w:lang w:eastAsia="en-AU"/>
        </w:rPr>
        <w:t>Similarly,</w:t>
      </w:r>
      <w:r w:rsidR="00B352F2">
        <w:rPr>
          <w:lang w:eastAsia="en-AU"/>
        </w:rPr>
        <w:t xml:space="preserve"> </w:t>
      </w:r>
      <w:r w:rsidR="00AF46AF" w:rsidRPr="00AF46AF">
        <w:rPr>
          <w:lang w:eastAsia="en-AU"/>
        </w:rPr>
        <w:t>numerous</w:t>
      </w:r>
      <w:r w:rsidR="00B352F2">
        <w:rPr>
          <w:lang w:eastAsia="en-AU"/>
        </w:rPr>
        <w:t xml:space="preserve"> </w:t>
      </w:r>
      <w:r w:rsidR="00AF46AF" w:rsidRPr="00AF46AF">
        <w:rPr>
          <w:lang w:eastAsia="en-AU"/>
        </w:rPr>
        <w:t>assemblages</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gatherings</w:t>
      </w:r>
      <w:r w:rsidR="00B352F2">
        <w:rPr>
          <w:lang w:eastAsia="en-AU"/>
        </w:rPr>
        <w:t xml:space="preserve"> </w:t>
      </w:r>
      <w:r w:rsidR="00AF46AF" w:rsidRPr="00AF46AF">
        <w:rPr>
          <w:lang w:eastAsia="en-AU"/>
        </w:rPr>
        <w:t>have</w:t>
      </w:r>
      <w:r w:rsidR="00B352F2">
        <w:rPr>
          <w:lang w:eastAsia="en-AU"/>
        </w:rPr>
        <w:t xml:space="preserve"> </w:t>
      </w:r>
      <w:r w:rsidR="00AF46AF" w:rsidRPr="00AF46AF">
        <w:rPr>
          <w:lang w:eastAsia="en-AU"/>
        </w:rPr>
        <w:t>been</w:t>
      </w:r>
      <w:r w:rsidR="00B352F2">
        <w:rPr>
          <w:lang w:eastAsia="en-AU"/>
        </w:rPr>
        <w:t xml:space="preserve"> </w:t>
      </w:r>
      <w:r w:rsidR="00AF46AF" w:rsidRPr="00AF46AF">
        <w:rPr>
          <w:lang w:eastAsia="en-AU"/>
        </w:rPr>
        <w:t>organized</w:t>
      </w:r>
      <w:r w:rsidR="00B352F2">
        <w:rPr>
          <w:lang w:eastAsia="en-AU"/>
        </w:rPr>
        <w:t xml:space="preserve"> </w:t>
      </w:r>
      <w:r w:rsidR="00AF46AF" w:rsidRPr="00AF46AF">
        <w:rPr>
          <w:lang w:eastAsia="en-AU"/>
        </w:rPr>
        <w:t>during</w:t>
      </w:r>
      <w:r w:rsidR="00B352F2">
        <w:rPr>
          <w:lang w:eastAsia="en-AU"/>
        </w:rPr>
        <w:t xml:space="preserve"> </w:t>
      </w:r>
      <w:r w:rsidR="00AF46AF" w:rsidRPr="00AF46AF">
        <w:rPr>
          <w:lang w:eastAsia="en-AU"/>
        </w:rPr>
        <w:t>past</w:t>
      </w:r>
      <w:r w:rsidR="00B352F2">
        <w:rPr>
          <w:lang w:eastAsia="en-AU"/>
        </w:rPr>
        <w:t xml:space="preserve"> </w:t>
      </w:r>
      <w:r w:rsidR="00AF46AF" w:rsidRPr="00AF46AF">
        <w:rPr>
          <w:lang w:eastAsia="en-AU"/>
        </w:rPr>
        <w:t>ages</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early</w:t>
      </w:r>
      <w:r w:rsidR="00B352F2">
        <w:rPr>
          <w:lang w:eastAsia="en-AU"/>
        </w:rPr>
        <w:t xml:space="preserve"> </w:t>
      </w:r>
      <w:r w:rsidR="00AF46AF" w:rsidRPr="00AF46AF">
        <w:rPr>
          <w:lang w:eastAsia="en-AU"/>
        </w:rPr>
        <w:t>periods,</w:t>
      </w:r>
      <w:r w:rsidR="00B352F2">
        <w:rPr>
          <w:lang w:eastAsia="en-AU"/>
        </w:rPr>
        <w:t xml:space="preserve"> </w:t>
      </w:r>
      <w:r w:rsidR="00AF46AF" w:rsidRPr="00AF46AF">
        <w:rPr>
          <w:lang w:eastAsia="en-AU"/>
        </w:rPr>
        <w:t>all</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which</w:t>
      </w:r>
      <w:r w:rsidR="00B352F2">
        <w:rPr>
          <w:lang w:eastAsia="en-AU"/>
        </w:rPr>
        <w:t xml:space="preserve"> </w:t>
      </w:r>
      <w:r w:rsidR="00AF46AF" w:rsidRPr="00AF46AF">
        <w:rPr>
          <w:lang w:eastAsia="en-AU"/>
        </w:rPr>
        <w:t>however</w:t>
      </w:r>
      <w:r w:rsidR="00B352F2">
        <w:rPr>
          <w:lang w:eastAsia="en-AU"/>
        </w:rPr>
        <w:t xml:space="preserve"> </w:t>
      </w:r>
      <w:r w:rsidR="00AF46AF" w:rsidRPr="00AF46AF">
        <w:rPr>
          <w:lang w:eastAsia="en-AU"/>
        </w:rPr>
        <w:t>produced</w:t>
      </w:r>
      <w:r w:rsidR="00B352F2">
        <w:rPr>
          <w:lang w:eastAsia="en-AU"/>
        </w:rPr>
        <w:t xml:space="preserve"> </w:t>
      </w:r>
      <w:r w:rsidR="00AF46AF" w:rsidRPr="00AF46AF">
        <w:rPr>
          <w:lang w:eastAsia="en-AU"/>
        </w:rPr>
        <w:t>no</w:t>
      </w:r>
      <w:r w:rsidR="00B352F2">
        <w:rPr>
          <w:lang w:eastAsia="en-AU"/>
        </w:rPr>
        <w:t xml:space="preserve"> </w:t>
      </w:r>
      <w:r w:rsidR="00AF46AF" w:rsidRPr="00AF46AF">
        <w:rPr>
          <w:lang w:eastAsia="en-AU"/>
        </w:rPr>
        <w:t>result</w:t>
      </w:r>
      <w:r w:rsidR="00B352F2">
        <w:rPr>
          <w:lang w:eastAsia="en-AU"/>
        </w:rPr>
        <w:t xml:space="preserve"> </w:t>
      </w:r>
      <w:r w:rsidR="00AF46AF" w:rsidRPr="00AF46AF">
        <w:rPr>
          <w:lang w:eastAsia="en-AU"/>
        </w:rPr>
        <w:t>or</w:t>
      </w:r>
      <w:r w:rsidR="00B352F2">
        <w:rPr>
          <w:lang w:eastAsia="en-AU"/>
        </w:rPr>
        <w:t xml:space="preserve"> </w:t>
      </w:r>
      <w:r w:rsidR="00AF46AF" w:rsidRPr="00AF46AF">
        <w:rPr>
          <w:lang w:eastAsia="en-AU"/>
        </w:rPr>
        <w:t>fruit</w:t>
      </w:r>
      <w:r>
        <w:rPr>
          <w:lang w:eastAsia="en-AU"/>
        </w:rPr>
        <w:t>.</w:t>
      </w:r>
      <w:r w:rsidR="00B352F2">
        <w:rPr>
          <w:lang w:eastAsia="en-AU"/>
        </w:rPr>
        <w:t xml:space="preserve">  </w:t>
      </w:r>
      <w:r w:rsidR="00AF46AF" w:rsidRPr="00AF46AF">
        <w:rPr>
          <w:lang w:eastAsia="en-AU"/>
        </w:rPr>
        <w:t>Only</w:t>
      </w:r>
      <w:r w:rsidR="00B352F2">
        <w:rPr>
          <w:lang w:eastAsia="en-AU"/>
        </w:rPr>
        <w:t xml:space="preserve"> </w:t>
      </w:r>
      <w:r w:rsidR="00AF46AF" w:rsidRPr="00AF46AF">
        <w:rPr>
          <w:lang w:eastAsia="en-AU"/>
        </w:rPr>
        <w:t>such</w:t>
      </w:r>
      <w:r w:rsidR="00B352F2">
        <w:rPr>
          <w:lang w:eastAsia="en-AU"/>
        </w:rPr>
        <w:t xml:space="preserve"> </w:t>
      </w:r>
      <w:r w:rsidR="00AF46AF" w:rsidRPr="00AF46AF">
        <w:rPr>
          <w:lang w:eastAsia="en-AU"/>
        </w:rPr>
        <w:t>assemblages</w:t>
      </w:r>
      <w:r w:rsidR="00B352F2">
        <w:rPr>
          <w:lang w:eastAsia="en-AU"/>
        </w:rPr>
        <w:t xml:space="preserve"> </w:t>
      </w:r>
      <w:r w:rsidR="00AF46AF" w:rsidRPr="00AF46AF">
        <w:rPr>
          <w:lang w:eastAsia="en-AU"/>
        </w:rPr>
        <w:t>which</w:t>
      </w:r>
      <w:r w:rsidR="00B352F2">
        <w:rPr>
          <w:lang w:eastAsia="en-AU"/>
        </w:rPr>
        <w:t xml:space="preserve"> </w:t>
      </w:r>
      <w:r w:rsidR="00AF46AF" w:rsidRPr="00AF46AF">
        <w:rPr>
          <w:lang w:eastAsia="en-AU"/>
        </w:rPr>
        <w:t>render</w:t>
      </w:r>
      <w:r w:rsidR="00B352F2">
        <w:rPr>
          <w:lang w:eastAsia="en-AU"/>
        </w:rPr>
        <w:t xml:space="preserve"> </w:t>
      </w:r>
      <w:r w:rsidR="00AF46AF" w:rsidRPr="00AF46AF">
        <w:rPr>
          <w:lang w:eastAsia="en-AU"/>
        </w:rPr>
        <w:t>unmixed</w:t>
      </w:r>
      <w:r w:rsidR="00B352F2">
        <w:rPr>
          <w:lang w:eastAsia="en-AU"/>
        </w:rPr>
        <w:t xml:space="preserve"> </w:t>
      </w:r>
      <w:r w:rsidR="00AF46AF" w:rsidRPr="00AF46AF">
        <w:rPr>
          <w:lang w:eastAsia="en-AU"/>
        </w:rPr>
        <w:t>service</w:t>
      </w:r>
      <w:r w:rsidR="00B352F2">
        <w:rPr>
          <w:lang w:eastAsia="en-AU"/>
        </w:rPr>
        <w:t xml:space="preserve"> </w:t>
      </w:r>
      <w:r w:rsidR="00AF46AF" w:rsidRPr="00AF46AF">
        <w:rPr>
          <w:lang w:eastAsia="en-AU"/>
        </w:rPr>
        <w:t>to</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Light</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Truth</w:t>
      </w:r>
      <w:r w:rsidR="00B352F2">
        <w:rPr>
          <w:lang w:eastAsia="en-AU"/>
        </w:rPr>
        <w:t xml:space="preserve"> </w:t>
      </w:r>
      <w:r w:rsidR="00AF46AF" w:rsidRPr="00AF46AF">
        <w:rPr>
          <w:lang w:eastAsia="en-AU"/>
        </w:rPr>
        <w:t>flourished</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conferred</w:t>
      </w:r>
      <w:r w:rsidR="00B352F2">
        <w:rPr>
          <w:lang w:eastAsia="en-AU"/>
        </w:rPr>
        <w:t xml:space="preserve"> </w:t>
      </w:r>
      <w:r w:rsidR="00AF46AF" w:rsidRPr="00AF46AF">
        <w:rPr>
          <w:lang w:eastAsia="en-AU"/>
        </w:rPr>
        <w:t>great</w:t>
      </w:r>
      <w:r w:rsidR="00B352F2">
        <w:rPr>
          <w:lang w:eastAsia="en-AU"/>
        </w:rPr>
        <w:t xml:space="preserve"> </w:t>
      </w:r>
      <w:r w:rsidR="00AF46AF" w:rsidRPr="00AF46AF">
        <w:rPr>
          <w:lang w:eastAsia="en-AU"/>
        </w:rPr>
        <w:t>results</w:t>
      </w:r>
      <w:r w:rsidR="00B352F2">
        <w:rPr>
          <w:lang w:eastAsia="en-AU"/>
        </w:rPr>
        <w:t xml:space="preserve"> </w:t>
      </w:r>
      <w:r w:rsidR="00AF46AF" w:rsidRPr="00AF46AF">
        <w:rPr>
          <w:lang w:eastAsia="en-AU"/>
        </w:rPr>
        <w:t>upon</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world.</w:t>
      </w:r>
      <w:r w:rsidR="00BA5F3F">
        <w:rPr>
          <w:lang w:eastAsia="en-AU"/>
        </w:rPr>
        <w:t>’</w:t>
      </w:r>
    </w:p>
    <w:p w:rsidR="00BA5F3F" w:rsidRDefault="00991B2B" w:rsidP="00BA5F3F">
      <w:pPr>
        <w:pStyle w:val="Text"/>
      </w:pPr>
      <w:r w:rsidRPr="00BA5F3F">
        <w:t>“‘</w:t>
      </w:r>
      <w:r w:rsidR="00AF46AF" w:rsidRPr="00BA5F3F">
        <w:t>For</w:t>
      </w:r>
      <w:r w:rsidR="00B352F2" w:rsidRPr="00BA5F3F">
        <w:t xml:space="preserve"> </w:t>
      </w:r>
      <w:r w:rsidR="00AF46AF" w:rsidRPr="00BA5F3F">
        <w:t>instance,</w:t>
      </w:r>
      <w:r w:rsidR="00B352F2" w:rsidRPr="00BA5F3F">
        <w:t xml:space="preserve"> </w:t>
      </w:r>
      <w:r w:rsidR="00AF46AF" w:rsidRPr="00BA5F3F">
        <w:t>consider</w:t>
      </w:r>
      <w:r w:rsidR="00B352F2" w:rsidRPr="00BA5F3F">
        <w:t xml:space="preserve"> </w:t>
      </w:r>
      <w:r w:rsidR="00AF46AF" w:rsidRPr="00BA5F3F">
        <w:t>how</w:t>
      </w:r>
      <w:r w:rsidR="00B352F2" w:rsidRPr="00BA5F3F">
        <w:t xml:space="preserve"> </w:t>
      </w:r>
      <w:r w:rsidR="00AF46AF" w:rsidRPr="00BA5F3F">
        <w:t>thousands</w:t>
      </w:r>
      <w:r w:rsidR="00B352F2" w:rsidRPr="00BA5F3F">
        <w:t xml:space="preserve"> </w:t>
      </w:r>
      <w:r w:rsidR="00AF46AF" w:rsidRPr="00BA5F3F">
        <w:t>of</w:t>
      </w:r>
      <w:r w:rsidR="00B352F2" w:rsidRPr="00BA5F3F">
        <w:t xml:space="preserve"> </w:t>
      </w:r>
      <w:r w:rsidR="00AF46AF" w:rsidRPr="00BA5F3F">
        <w:t>gatherings</w:t>
      </w:r>
      <w:r w:rsidR="00B352F2" w:rsidRPr="00BA5F3F">
        <w:t xml:space="preserve"> </w:t>
      </w:r>
      <w:r w:rsidR="00AF46AF" w:rsidRPr="00BA5F3F">
        <w:t>religious,</w:t>
      </w:r>
      <w:r w:rsidR="00B352F2" w:rsidRPr="00BA5F3F">
        <w:t xml:space="preserve"> </w:t>
      </w:r>
      <w:r w:rsidR="00AF46AF" w:rsidRPr="00BA5F3F">
        <w:t>political</w:t>
      </w:r>
      <w:r w:rsidR="00B352F2" w:rsidRPr="00BA5F3F">
        <w:t xml:space="preserve"> </w:t>
      </w:r>
      <w:r w:rsidR="00AF46AF" w:rsidRPr="00BA5F3F">
        <w:t>and</w:t>
      </w:r>
      <w:r w:rsidR="00B352F2" w:rsidRPr="00BA5F3F">
        <w:t xml:space="preserve"> </w:t>
      </w:r>
      <w:r w:rsidR="00AF46AF" w:rsidRPr="00BA5F3F">
        <w:t>literary,</w:t>
      </w:r>
      <w:r w:rsidR="00B352F2" w:rsidRPr="00BA5F3F">
        <w:t xml:space="preserve"> </w:t>
      </w:r>
      <w:r w:rsidR="00AF46AF" w:rsidRPr="00BA5F3F">
        <w:t>were</w:t>
      </w:r>
      <w:r w:rsidR="00B352F2" w:rsidRPr="00BA5F3F">
        <w:t xml:space="preserve"> </w:t>
      </w:r>
      <w:r w:rsidR="00AF46AF" w:rsidRPr="00BA5F3F">
        <w:t>organized</w:t>
      </w:r>
      <w:r w:rsidR="00B352F2" w:rsidRPr="00BA5F3F">
        <w:t xml:space="preserve"> </w:t>
      </w:r>
      <w:r w:rsidR="00AF46AF" w:rsidRPr="00BA5F3F">
        <w:t>during</w:t>
      </w:r>
      <w:r w:rsidR="00B352F2" w:rsidRPr="00BA5F3F">
        <w:t xml:space="preserve"> </w:t>
      </w:r>
      <w:r w:rsidR="00AF46AF" w:rsidRPr="00BA5F3F">
        <w:t>the</w:t>
      </w:r>
      <w:r w:rsidR="00B352F2" w:rsidRPr="00BA5F3F">
        <w:t xml:space="preserve"> </w:t>
      </w:r>
      <w:r w:rsidR="00AF46AF" w:rsidRPr="00BA5F3F">
        <w:t>past</w:t>
      </w:r>
      <w:r w:rsidR="00B352F2" w:rsidRPr="00BA5F3F">
        <w:t xml:space="preserve"> </w:t>
      </w:r>
      <w:r w:rsidR="00AF46AF" w:rsidRPr="00BA5F3F">
        <w:t>ages</w:t>
      </w:r>
      <w:r w:rsidR="00B352F2" w:rsidRPr="00BA5F3F">
        <w:t xml:space="preserve"> </w:t>
      </w:r>
      <w:r w:rsidR="00AF46AF" w:rsidRPr="00BA5F3F">
        <w:t>in</w:t>
      </w:r>
      <w:r w:rsidR="00B352F2" w:rsidRPr="00BA5F3F">
        <w:t xml:space="preserve"> </w:t>
      </w:r>
      <w:r w:rsidR="00AF46AF" w:rsidRPr="00BA5F3F">
        <w:t>India,</w:t>
      </w:r>
      <w:r w:rsidR="00B352F2" w:rsidRPr="00BA5F3F">
        <w:t xml:space="preserve"> </w:t>
      </w:r>
      <w:r w:rsidR="00AF46AF" w:rsidRPr="00BA5F3F">
        <w:t>Persia,</w:t>
      </w:r>
      <w:r w:rsidR="00B352F2" w:rsidRPr="00BA5F3F">
        <w:t xml:space="preserve"> </w:t>
      </w:r>
      <w:r w:rsidR="00AF46AF" w:rsidRPr="00BA5F3F">
        <w:t>Turkistan,</w:t>
      </w:r>
      <w:r w:rsidR="00B352F2" w:rsidRPr="00BA5F3F">
        <w:t xml:space="preserve"> </w:t>
      </w:r>
      <w:r w:rsidR="00AF46AF" w:rsidRPr="00BA5F3F">
        <w:t>the</w:t>
      </w:r>
      <w:r w:rsidR="00B352F2" w:rsidRPr="00BA5F3F">
        <w:t xml:space="preserve"> </w:t>
      </w:r>
      <w:r w:rsidR="00AF46AF" w:rsidRPr="00BA5F3F">
        <w:t>lands</w:t>
      </w:r>
      <w:r w:rsidR="00B352F2" w:rsidRPr="00BA5F3F">
        <w:t xml:space="preserve"> </w:t>
      </w:r>
      <w:r w:rsidR="00AF46AF" w:rsidRPr="00BA5F3F">
        <w:t>of</w:t>
      </w:r>
      <w:r w:rsidR="00B352F2" w:rsidRPr="00BA5F3F">
        <w:t xml:space="preserve"> </w:t>
      </w:r>
      <w:r w:rsidR="00AF46AF" w:rsidRPr="00BA5F3F">
        <w:t>China,</w:t>
      </w:r>
      <w:r w:rsidR="00B352F2" w:rsidRPr="00BA5F3F">
        <w:t xml:space="preserve"> </w:t>
      </w:r>
      <w:r w:rsidR="00AF46AF" w:rsidRPr="00BA5F3F">
        <w:t>and</w:t>
      </w:r>
      <w:r w:rsidR="00B352F2" w:rsidRPr="00BA5F3F">
        <w:t xml:space="preserve"> </w:t>
      </w:r>
      <w:r w:rsidR="00AF46AF" w:rsidRPr="00BA5F3F">
        <w:t>in</w:t>
      </w:r>
      <w:r w:rsidR="00B352F2" w:rsidRPr="00BA5F3F">
        <w:t xml:space="preserve"> </w:t>
      </w:r>
      <w:r w:rsidR="00AF46AF" w:rsidRPr="00BA5F3F">
        <w:t>short,</w:t>
      </w:r>
      <w:r w:rsidR="00B352F2" w:rsidRPr="00BA5F3F">
        <w:t xml:space="preserve"> </w:t>
      </w:r>
      <w:r w:rsidR="00AF46AF" w:rsidRPr="00BA5F3F">
        <w:t>throughout</w:t>
      </w:r>
      <w:r w:rsidR="00B352F2" w:rsidRPr="00BA5F3F">
        <w:t xml:space="preserve"> </w:t>
      </w:r>
      <w:r w:rsidR="00AF46AF" w:rsidRPr="00BA5F3F">
        <w:t>all</w:t>
      </w:r>
      <w:r w:rsidR="00B352F2" w:rsidRPr="00BA5F3F">
        <w:t xml:space="preserve"> </w:t>
      </w:r>
      <w:r w:rsidR="00AF46AF" w:rsidRPr="00BA5F3F">
        <w:t>Asia</w:t>
      </w:r>
      <w:r w:rsidRPr="00BA5F3F">
        <w:t>.</w:t>
      </w:r>
      <w:r w:rsidR="00B352F2" w:rsidRPr="00BA5F3F">
        <w:t xml:space="preserve">  </w:t>
      </w:r>
      <w:r w:rsidR="00AF46AF" w:rsidRPr="00BA5F3F">
        <w:t>None</w:t>
      </w:r>
      <w:r w:rsidR="00B352F2" w:rsidRPr="00BA5F3F">
        <w:t xml:space="preserve"> </w:t>
      </w:r>
      <w:r w:rsidR="00AF46AF" w:rsidRPr="00BA5F3F">
        <w:t>of</w:t>
      </w:r>
      <w:r w:rsidR="00B352F2" w:rsidRPr="00BA5F3F">
        <w:t xml:space="preserve"> </w:t>
      </w:r>
      <w:r w:rsidR="00AF46AF" w:rsidRPr="00BA5F3F">
        <w:t>these</w:t>
      </w:r>
      <w:r w:rsidR="00B352F2" w:rsidRPr="00BA5F3F">
        <w:t xml:space="preserve"> </w:t>
      </w:r>
      <w:r w:rsidR="00AF46AF" w:rsidRPr="00BA5F3F">
        <w:t>gatherings</w:t>
      </w:r>
      <w:r w:rsidR="00B352F2" w:rsidRPr="00BA5F3F">
        <w:t xml:space="preserve"> </w:t>
      </w:r>
      <w:r w:rsidR="00AF46AF" w:rsidRPr="00BA5F3F">
        <w:t>produced</w:t>
      </w:r>
      <w:r w:rsidR="00B352F2" w:rsidRPr="00BA5F3F">
        <w:t xml:space="preserve"> </w:t>
      </w:r>
      <w:r w:rsidR="00AF46AF" w:rsidRPr="00BA5F3F">
        <w:t>any</w:t>
      </w:r>
      <w:r w:rsidR="00B352F2" w:rsidRPr="00BA5F3F">
        <w:t xml:space="preserve"> </w:t>
      </w:r>
      <w:r w:rsidR="00AF46AF" w:rsidRPr="00BA5F3F">
        <w:t>result,</w:t>
      </w:r>
      <w:r w:rsidR="00B352F2" w:rsidRPr="00BA5F3F">
        <w:t xml:space="preserve"> </w:t>
      </w:r>
      <w:r w:rsidR="00AF46AF" w:rsidRPr="00BA5F3F">
        <w:t>except</w:t>
      </w:r>
      <w:r w:rsidR="00B352F2" w:rsidRPr="00BA5F3F">
        <w:t xml:space="preserve"> </w:t>
      </w:r>
      <w:r w:rsidR="00AF46AF" w:rsidRPr="00BA5F3F">
        <w:t>the</w:t>
      </w:r>
      <w:r w:rsidR="00B352F2" w:rsidRPr="00BA5F3F">
        <w:t xml:space="preserve"> </w:t>
      </w:r>
      <w:r w:rsidR="00AF46AF" w:rsidRPr="00BA5F3F">
        <w:t>little</w:t>
      </w:r>
      <w:r w:rsidR="00B352F2" w:rsidRPr="00BA5F3F">
        <w:t xml:space="preserve"> </w:t>
      </w:r>
      <w:r w:rsidR="00AF46AF" w:rsidRPr="00BA5F3F">
        <w:t>gatherings</w:t>
      </w:r>
      <w:r w:rsidR="00B352F2" w:rsidRPr="00BA5F3F">
        <w:t xml:space="preserve"> </w:t>
      </w:r>
      <w:r w:rsidR="00AF46AF" w:rsidRPr="00BA5F3F">
        <w:t>of</w:t>
      </w:r>
      <w:r w:rsidR="00B352F2" w:rsidRPr="00BA5F3F">
        <w:t xml:space="preserve"> </w:t>
      </w:r>
      <w:r w:rsidR="00AF46AF" w:rsidRPr="00BA5F3F">
        <w:t>the</w:t>
      </w:r>
      <w:r w:rsidR="00B352F2" w:rsidRPr="00BA5F3F">
        <w:t xml:space="preserve"> </w:t>
      </w:r>
      <w:r w:rsidR="00AF46AF" w:rsidRPr="00BA5F3F">
        <w:t>Apostles</w:t>
      </w:r>
      <w:r w:rsidR="00B352F2" w:rsidRPr="00BA5F3F">
        <w:t xml:space="preserve"> </w:t>
      </w:r>
      <w:r w:rsidR="00AF46AF" w:rsidRPr="00BA5F3F">
        <w:t>upon</w:t>
      </w:r>
      <w:r w:rsidR="00B352F2" w:rsidRPr="00BA5F3F">
        <w:t xml:space="preserve"> </w:t>
      </w:r>
      <w:r w:rsidR="00AF46AF" w:rsidRPr="00BA5F3F">
        <w:t>the</w:t>
      </w:r>
      <w:r w:rsidR="00B352F2" w:rsidRPr="00BA5F3F">
        <w:t xml:space="preserve"> </w:t>
      </w:r>
      <w:r w:rsidR="00AF46AF" w:rsidRPr="00BA5F3F">
        <w:t>Mount,</w:t>
      </w:r>
      <w:r w:rsidR="00B352F2" w:rsidRPr="00BA5F3F">
        <w:t xml:space="preserve"> </w:t>
      </w:r>
      <w:r w:rsidR="00AF46AF" w:rsidRPr="00BA5F3F">
        <w:t>fifty</w:t>
      </w:r>
      <w:r w:rsidR="00B352F2" w:rsidRPr="00BA5F3F">
        <w:t xml:space="preserve"> </w:t>
      </w:r>
      <w:r w:rsidR="00AF46AF" w:rsidRPr="00BA5F3F">
        <w:t>days</w:t>
      </w:r>
      <w:r w:rsidR="00B352F2" w:rsidRPr="00BA5F3F">
        <w:t xml:space="preserve"> </w:t>
      </w:r>
      <w:r w:rsidR="00AF46AF" w:rsidRPr="00BA5F3F">
        <w:t>after</w:t>
      </w:r>
      <w:r w:rsidR="00B352F2" w:rsidRPr="00BA5F3F">
        <w:t xml:space="preserve"> </w:t>
      </w:r>
      <w:r w:rsidR="00AF46AF" w:rsidRPr="00BA5F3F">
        <w:t>the</w:t>
      </w:r>
      <w:r w:rsidR="00B352F2" w:rsidRPr="00BA5F3F">
        <w:t xml:space="preserve"> </w:t>
      </w:r>
      <w:r w:rsidR="00AF46AF" w:rsidRPr="00BA5F3F">
        <w:t>Crucifixion</w:t>
      </w:r>
      <w:r w:rsidR="00B352F2" w:rsidRPr="00BA5F3F">
        <w:t xml:space="preserve"> </w:t>
      </w:r>
      <w:r w:rsidR="00AF46AF" w:rsidRPr="00BA5F3F">
        <w:t>of</w:t>
      </w:r>
      <w:r w:rsidR="00B352F2" w:rsidRPr="00BA5F3F">
        <w:t xml:space="preserve"> </w:t>
      </w:r>
      <w:r w:rsidR="00AF46AF" w:rsidRPr="00BA5F3F">
        <w:t>Christ</w:t>
      </w:r>
      <w:r w:rsidRPr="00BA5F3F">
        <w:t>.</w:t>
      </w:r>
      <w:r w:rsidR="00B352F2" w:rsidRPr="00BA5F3F">
        <w:t xml:space="preserve">  </w:t>
      </w:r>
      <w:r w:rsidR="00AF46AF" w:rsidRPr="00BA5F3F">
        <w:t>All</w:t>
      </w:r>
      <w:r w:rsidR="00B352F2" w:rsidRPr="00BA5F3F">
        <w:t xml:space="preserve"> </w:t>
      </w:r>
      <w:r w:rsidR="00AF46AF" w:rsidRPr="00BA5F3F">
        <w:t>that</w:t>
      </w:r>
      <w:r w:rsidR="00B352F2" w:rsidRPr="00BA5F3F">
        <w:t xml:space="preserve"> </w:t>
      </w:r>
      <w:r w:rsidR="00AF46AF" w:rsidRPr="00BA5F3F">
        <w:t>transpired</w:t>
      </w:r>
      <w:r w:rsidR="00B352F2" w:rsidRPr="00BA5F3F">
        <w:t xml:space="preserve"> </w:t>
      </w:r>
      <w:r w:rsidR="00AF46AF" w:rsidRPr="00BA5F3F">
        <w:t>in</w:t>
      </w:r>
      <w:r w:rsidR="00B352F2" w:rsidRPr="00BA5F3F">
        <w:t xml:space="preserve"> </w:t>
      </w:r>
      <w:r w:rsidR="00AF46AF" w:rsidRPr="00BA5F3F">
        <w:t>Christianity</w:t>
      </w:r>
      <w:r w:rsidR="00B352F2" w:rsidRPr="00BA5F3F">
        <w:t xml:space="preserve"> </w:t>
      </w:r>
      <w:r w:rsidR="00AF46AF" w:rsidRPr="00BA5F3F">
        <w:t>through</w:t>
      </w:r>
      <w:r w:rsidR="00B352F2" w:rsidRPr="00BA5F3F">
        <w:t xml:space="preserve"> </w:t>
      </w:r>
      <w:r w:rsidR="00AF46AF" w:rsidRPr="00BA5F3F">
        <w:t>the</w:t>
      </w:r>
      <w:r w:rsidR="00B352F2" w:rsidRPr="00BA5F3F">
        <w:t xml:space="preserve"> </w:t>
      </w:r>
      <w:r w:rsidR="00AF46AF" w:rsidRPr="00BA5F3F">
        <w:t>diffusion</w:t>
      </w:r>
      <w:r w:rsidR="00B352F2" w:rsidRPr="00BA5F3F">
        <w:t xml:space="preserve"> </w:t>
      </w:r>
      <w:r w:rsidR="00AF46AF" w:rsidRPr="00BA5F3F">
        <w:t>of</w:t>
      </w:r>
      <w:r w:rsidR="00B352F2" w:rsidRPr="00BA5F3F">
        <w:t xml:space="preserve"> </w:t>
      </w:r>
      <w:r w:rsidR="00AF46AF" w:rsidRPr="00BA5F3F">
        <w:t>the</w:t>
      </w:r>
      <w:r w:rsidR="00B352F2" w:rsidRPr="00BA5F3F">
        <w:t xml:space="preserve"> </w:t>
      </w:r>
      <w:r w:rsidR="00AF46AF" w:rsidRPr="00BA5F3F">
        <w:t>pure</w:t>
      </w:r>
      <w:r w:rsidR="00B352F2" w:rsidRPr="00BA5F3F">
        <w:t xml:space="preserve"> </w:t>
      </w:r>
      <w:r w:rsidR="00AF46AF" w:rsidRPr="00BA5F3F">
        <w:t>fragrance</w:t>
      </w:r>
      <w:r w:rsidR="00B352F2" w:rsidRPr="00BA5F3F">
        <w:t xml:space="preserve"> </w:t>
      </w:r>
      <w:r w:rsidR="00AF46AF" w:rsidRPr="00BA5F3F">
        <w:t>of</w:t>
      </w:r>
      <w:r w:rsidR="00B352F2" w:rsidRPr="00BA5F3F">
        <w:t xml:space="preserve"> </w:t>
      </w:r>
      <w:r w:rsidR="00AF46AF" w:rsidRPr="00BA5F3F">
        <w:t>Christ</w:t>
      </w:r>
      <w:r w:rsidR="00B352F2" w:rsidRPr="00BA5F3F">
        <w:t xml:space="preserve"> </w:t>
      </w:r>
      <w:r w:rsidR="00AF46AF" w:rsidRPr="00BA5F3F">
        <w:t>and</w:t>
      </w:r>
      <w:r w:rsidR="00B352F2" w:rsidRPr="00BA5F3F">
        <w:t xml:space="preserve"> </w:t>
      </w:r>
      <w:r w:rsidR="00AF46AF" w:rsidRPr="00BA5F3F">
        <w:t>the</w:t>
      </w:r>
      <w:r w:rsidR="00B352F2" w:rsidRPr="00BA5F3F">
        <w:t xml:space="preserve"> </w:t>
      </w:r>
      <w:r w:rsidR="00AF46AF" w:rsidRPr="00BA5F3F">
        <w:t>promotion</w:t>
      </w:r>
      <w:r w:rsidR="00B352F2" w:rsidRPr="00BA5F3F">
        <w:t xml:space="preserve"> </w:t>
      </w:r>
      <w:r w:rsidR="00AF46AF" w:rsidRPr="00BA5F3F">
        <w:t>of</w:t>
      </w:r>
      <w:r w:rsidR="00B352F2" w:rsidRPr="00BA5F3F">
        <w:t xml:space="preserve"> </w:t>
      </w:r>
      <w:r w:rsidR="00AF46AF" w:rsidRPr="00BA5F3F">
        <w:t>His</w:t>
      </w:r>
      <w:r w:rsidR="00B352F2" w:rsidRPr="00BA5F3F">
        <w:t xml:space="preserve"> </w:t>
      </w:r>
      <w:r w:rsidR="00AF46AF" w:rsidRPr="00BA5F3F">
        <w:t>Gospel</w:t>
      </w:r>
      <w:r w:rsidR="00B352F2" w:rsidRPr="00BA5F3F">
        <w:t xml:space="preserve"> </w:t>
      </w:r>
      <w:r w:rsidR="00AF46AF" w:rsidRPr="00BA5F3F">
        <w:t>in</w:t>
      </w:r>
      <w:r w:rsidR="00B352F2" w:rsidRPr="00BA5F3F">
        <w:t xml:space="preserve"> </w:t>
      </w:r>
      <w:r w:rsidR="00AF46AF" w:rsidRPr="00BA5F3F">
        <w:t>uplifting</w:t>
      </w:r>
      <w:r w:rsidR="00B352F2" w:rsidRPr="00BA5F3F">
        <w:t xml:space="preserve"> </w:t>
      </w:r>
      <w:r w:rsidR="00AF46AF" w:rsidRPr="00BA5F3F">
        <w:t>humanity</w:t>
      </w:r>
      <w:r w:rsidR="00B352F2" w:rsidRPr="00BA5F3F">
        <w:t xml:space="preserve"> </w:t>
      </w:r>
      <w:r w:rsidR="00AF46AF" w:rsidRPr="00BA5F3F">
        <w:t>and</w:t>
      </w:r>
      <w:r w:rsidR="00B352F2" w:rsidRPr="00BA5F3F">
        <w:t xml:space="preserve"> </w:t>
      </w:r>
      <w:r w:rsidR="00AF46AF" w:rsidRPr="00BA5F3F">
        <w:t>training</w:t>
      </w:r>
      <w:r w:rsidR="00B352F2" w:rsidRPr="00BA5F3F">
        <w:t xml:space="preserve"> </w:t>
      </w:r>
      <w:r w:rsidR="00AF46AF" w:rsidRPr="00BA5F3F">
        <w:t>and</w:t>
      </w:r>
      <w:r w:rsidR="00B352F2" w:rsidRPr="00BA5F3F">
        <w:t xml:space="preserve"> </w:t>
      </w:r>
      <w:r w:rsidR="00AF46AF" w:rsidRPr="00BA5F3F">
        <w:t>guiding</w:t>
      </w:r>
      <w:r w:rsidR="00B352F2" w:rsidRPr="00BA5F3F">
        <w:t xml:space="preserve"> </w:t>
      </w:r>
      <w:r w:rsidR="00AF46AF" w:rsidRPr="00BA5F3F">
        <w:t>the</w:t>
      </w:r>
    </w:p>
    <w:p w:rsidR="00BA5F3F" w:rsidRDefault="00BA5F3F">
      <w:pPr>
        <w:widowControl/>
        <w:kinsoku/>
        <w:overflowPunct/>
        <w:textAlignment w:val="auto"/>
      </w:pPr>
      <w:r>
        <w:br w:type="page"/>
      </w:r>
    </w:p>
    <w:p w:rsidR="00AF46AF" w:rsidRPr="00BA5F3F" w:rsidRDefault="004B2AB8" w:rsidP="00BA5F3F">
      <w:pPr>
        <w:pStyle w:val="Textcts"/>
      </w:pPr>
      <w:r>
        <w:lastRenderedPageBreak/>
        <w:t xml:space="preserve">&lt;p </w:t>
      </w:r>
      <w:r w:rsidR="00AF46AF" w:rsidRPr="00FB112F">
        <w:t>67&gt;</w:t>
      </w:r>
      <w:r w:rsidR="00B352F2" w:rsidRPr="00BA5F3F">
        <w:t xml:space="preserve"> </w:t>
      </w:r>
      <w:r w:rsidR="00AF46AF" w:rsidRPr="00BA5F3F">
        <w:t>souls</w:t>
      </w:r>
      <w:r w:rsidR="00B352F2" w:rsidRPr="00BA5F3F">
        <w:t xml:space="preserve"> </w:t>
      </w:r>
      <w:r w:rsidR="00AF46AF" w:rsidRPr="00BA5F3F">
        <w:t>in</w:t>
      </w:r>
      <w:r w:rsidR="00B352F2" w:rsidRPr="00BA5F3F">
        <w:t xml:space="preserve"> </w:t>
      </w:r>
      <w:r w:rsidR="00AF46AF" w:rsidRPr="00BA5F3F">
        <w:t>the</w:t>
      </w:r>
      <w:r w:rsidR="00B352F2" w:rsidRPr="00BA5F3F">
        <w:t xml:space="preserve"> </w:t>
      </w:r>
      <w:r w:rsidR="00AF46AF" w:rsidRPr="00BA5F3F">
        <w:t>pursuit</w:t>
      </w:r>
      <w:r w:rsidR="00B352F2" w:rsidRPr="00BA5F3F">
        <w:t xml:space="preserve"> </w:t>
      </w:r>
      <w:r w:rsidR="00AF46AF" w:rsidRPr="00BA5F3F">
        <w:t>of</w:t>
      </w:r>
      <w:r w:rsidR="00B352F2" w:rsidRPr="00BA5F3F">
        <w:t xml:space="preserve"> </w:t>
      </w:r>
      <w:r w:rsidR="00AF46AF" w:rsidRPr="00BA5F3F">
        <w:t>a</w:t>
      </w:r>
      <w:r w:rsidR="00B352F2" w:rsidRPr="00BA5F3F">
        <w:t xml:space="preserve"> </w:t>
      </w:r>
      <w:r w:rsidR="00AF46AF" w:rsidRPr="00BA5F3F">
        <w:t>noble</w:t>
      </w:r>
      <w:r w:rsidR="00B352F2" w:rsidRPr="00BA5F3F">
        <w:t xml:space="preserve"> </w:t>
      </w:r>
      <w:r w:rsidR="00AF46AF" w:rsidRPr="00BA5F3F">
        <w:t>life</w:t>
      </w:r>
      <w:r w:rsidR="00E479F2" w:rsidRPr="00BA5F3F">
        <w:t>—</w:t>
      </w:r>
      <w:r w:rsidR="00AF46AF" w:rsidRPr="00BA5F3F">
        <w:t>are</w:t>
      </w:r>
      <w:r w:rsidR="00B352F2" w:rsidRPr="00BA5F3F">
        <w:t xml:space="preserve"> </w:t>
      </w:r>
      <w:r w:rsidR="00AF46AF" w:rsidRPr="00BA5F3F">
        <w:t>traceable</w:t>
      </w:r>
      <w:r w:rsidR="00B352F2" w:rsidRPr="00BA5F3F">
        <w:t xml:space="preserve"> </w:t>
      </w:r>
      <w:r w:rsidR="00AF46AF" w:rsidRPr="00BA5F3F">
        <w:t>to</w:t>
      </w:r>
      <w:r w:rsidR="00B352F2" w:rsidRPr="00BA5F3F">
        <w:t xml:space="preserve"> </w:t>
      </w:r>
      <w:r w:rsidR="00AF46AF" w:rsidRPr="00BA5F3F">
        <w:t>the</w:t>
      </w:r>
      <w:r w:rsidR="00B352F2" w:rsidRPr="00BA5F3F">
        <w:t xml:space="preserve"> </w:t>
      </w:r>
      <w:r w:rsidR="00AF46AF" w:rsidRPr="00BA5F3F">
        <w:t>effects</w:t>
      </w:r>
      <w:r w:rsidR="00B352F2" w:rsidRPr="00BA5F3F">
        <w:t xml:space="preserve"> </w:t>
      </w:r>
      <w:r w:rsidR="00AF46AF" w:rsidRPr="00BA5F3F">
        <w:t>of</w:t>
      </w:r>
      <w:r w:rsidR="00B352F2" w:rsidRPr="00BA5F3F">
        <w:t xml:space="preserve"> </w:t>
      </w:r>
      <w:r w:rsidR="00AF46AF" w:rsidRPr="00BA5F3F">
        <w:t>that</w:t>
      </w:r>
      <w:r w:rsidR="00B352F2" w:rsidRPr="00BA5F3F">
        <w:t xml:space="preserve"> </w:t>
      </w:r>
      <w:r w:rsidR="00AF46AF" w:rsidRPr="00BA5F3F">
        <w:t>early</w:t>
      </w:r>
      <w:r w:rsidR="00B352F2" w:rsidRPr="00BA5F3F">
        <w:t xml:space="preserve"> </w:t>
      </w:r>
      <w:r w:rsidR="00AF46AF" w:rsidRPr="00BA5F3F">
        <w:t>reunion</w:t>
      </w:r>
      <w:r w:rsidR="00B352F2" w:rsidRPr="00BA5F3F">
        <w:t xml:space="preserve"> </w:t>
      </w:r>
      <w:r w:rsidR="00AF46AF" w:rsidRPr="00BA5F3F">
        <w:t>of</w:t>
      </w:r>
      <w:r w:rsidR="00B352F2" w:rsidRPr="00BA5F3F">
        <w:t xml:space="preserve"> </w:t>
      </w:r>
      <w:r w:rsidR="00AF46AF" w:rsidRPr="00BA5F3F">
        <w:t>the</w:t>
      </w:r>
      <w:r w:rsidR="00B352F2" w:rsidRPr="00BA5F3F">
        <w:t xml:space="preserve"> </w:t>
      </w:r>
      <w:r w:rsidR="00AF46AF" w:rsidRPr="00BA5F3F">
        <w:t>Disciples</w:t>
      </w:r>
      <w:r w:rsidR="00991B2B" w:rsidRPr="00BA5F3F">
        <w:t>.</w:t>
      </w:r>
      <w:r w:rsidR="00B352F2" w:rsidRPr="00BA5F3F">
        <w:t xml:space="preserve">  </w:t>
      </w:r>
      <w:r w:rsidR="00AF46AF" w:rsidRPr="00BA5F3F">
        <w:t>Nay,</w:t>
      </w:r>
      <w:r w:rsidR="00B352F2" w:rsidRPr="00BA5F3F">
        <w:t xml:space="preserve"> </w:t>
      </w:r>
      <w:r w:rsidR="00AF46AF" w:rsidRPr="00BA5F3F">
        <w:t>the</w:t>
      </w:r>
      <w:r w:rsidR="00B352F2" w:rsidRPr="00BA5F3F">
        <w:t xml:space="preserve"> </w:t>
      </w:r>
      <w:r w:rsidR="00AF46AF" w:rsidRPr="00BA5F3F">
        <w:t>results</w:t>
      </w:r>
      <w:r w:rsidR="00B352F2" w:rsidRPr="00BA5F3F">
        <w:t xml:space="preserve"> </w:t>
      </w:r>
      <w:r w:rsidR="00AF46AF" w:rsidRPr="00BA5F3F">
        <w:t>of</w:t>
      </w:r>
      <w:r w:rsidR="00B352F2" w:rsidRPr="00BA5F3F">
        <w:t xml:space="preserve"> </w:t>
      </w:r>
      <w:r w:rsidR="00AF46AF" w:rsidRPr="00BA5F3F">
        <w:t>that</w:t>
      </w:r>
      <w:r w:rsidR="00B352F2" w:rsidRPr="00BA5F3F">
        <w:t xml:space="preserve"> </w:t>
      </w:r>
      <w:r w:rsidR="00AF46AF" w:rsidRPr="00BA5F3F">
        <w:t>gathering</w:t>
      </w:r>
      <w:r w:rsidR="00B352F2" w:rsidRPr="00BA5F3F">
        <w:t xml:space="preserve"> </w:t>
      </w:r>
      <w:r w:rsidR="00AF46AF" w:rsidRPr="00BA5F3F">
        <w:t>have</w:t>
      </w:r>
      <w:r w:rsidR="00B352F2" w:rsidRPr="00BA5F3F">
        <w:t xml:space="preserve"> </w:t>
      </w:r>
      <w:r w:rsidR="00AF46AF" w:rsidRPr="00BA5F3F">
        <w:t>continued</w:t>
      </w:r>
      <w:r w:rsidR="00B352F2" w:rsidRPr="00BA5F3F">
        <w:t xml:space="preserve"> </w:t>
      </w:r>
      <w:r w:rsidR="00AF46AF" w:rsidRPr="00BA5F3F">
        <w:t>even</w:t>
      </w:r>
      <w:r w:rsidR="00B352F2" w:rsidRPr="00BA5F3F">
        <w:t xml:space="preserve"> </w:t>
      </w:r>
      <w:r w:rsidR="00AF46AF" w:rsidRPr="00BA5F3F">
        <w:t>to</w:t>
      </w:r>
      <w:r w:rsidR="00B352F2" w:rsidRPr="00BA5F3F">
        <w:t xml:space="preserve"> </w:t>
      </w:r>
      <w:r w:rsidR="00AF46AF" w:rsidRPr="00BA5F3F">
        <w:t>the</w:t>
      </w:r>
      <w:r w:rsidR="00B352F2" w:rsidRPr="00BA5F3F">
        <w:t xml:space="preserve"> </w:t>
      </w:r>
      <w:r w:rsidR="00AF46AF" w:rsidRPr="00BA5F3F">
        <w:t>present</w:t>
      </w:r>
      <w:r w:rsidR="00B352F2" w:rsidRPr="00BA5F3F">
        <w:t xml:space="preserve"> </w:t>
      </w:r>
      <w:r w:rsidR="00AF46AF" w:rsidRPr="00BA5F3F">
        <w:t>day.</w:t>
      </w:r>
      <w:r w:rsidR="00BA5F3F">
        <w:t>’</w:t>
      </w:r>
    </w:p>
    <w:p w:rsidR="00AF46AF" w:rsidRPr="00AF46AF" w:rsidRDefault="00991B2B" w:rsidP="00FB112F">
      <w:pPr>
        <w:pStyle w:val="Text"/>
        <w:rPr>
          <w:lang w:eastAsia="en-AU"/>
        </w:rPr>
      </w:pPr>
      <w:r>
        <w:rPr>
          <w:lang w:eastAsia="en-AU"/>
        </w:rPr>
        <w:t>“‘</w:t>
      </w:r>
      <w:r w:rsidR="00AF46AF" w:rsidRPr="00AF46AF">
        <w:rPr>
          <w:lang w:eastAsia="en-AU"/>
        </w:rPr>
        <w:t>Similarly</w:t>
      </w:r>
      <w:r w:rsidR="00B352F2">
        <w:rPr>
          <w:lang w:eastAsia="en-AU"/>
        </w:rPr>
        <w:t xml:space="preserve"> </w:t>
      </w:r>
      <w:r w:rsidR="00AF46AF" w:rsidRPr="00AF46AF">
        <w:rPr>
          <w:lang w:eastAsia="en-AU"/>
        </w:rPr>
        <w:t>if</w:t>
      </w:r>
      <w:r w:rsidR="00B352F2">
        <w:rPr>
          <w:lang w:eastAsia="en-AU"/>
        </w:rPr>
        <w:t xml:space="preserve"> </w:t>
      </w:r>
      <w:r w:rsidR="00AF46AF" w:rsidRPr="00AF46AF">
        <w:rPr>
          <w:lang w:eastAsia="en-AU"/>
        </w:rPr>
        <w:t>in</w:t>
      </w:r>
      <w:r w:rsidR="00B352F2">
        <w:rPr>
          <w:lang w:eastAsia="en-AU"/>
        </w:rPr>
        <w:t xml:space="preserve"> </w:t>
      </w:r>
      <w:r w:rsidR="00AF46AF" w:rsidRPr="00AF46AF">
        <w:rPr>
          <w:lang w:eastAsia="en-AU"/>
        </w:rPr>
        <w:t>this</w:t>
      </w:r>
      <w:r w:rsidR="00B352F2">
        <w:rPr>
          <w:lang w:eastAsia="en-AU"/>
        </w:rPr>
        <w:t xml:space="preserve"> </w:t>
      </w:r>
      <w:r w:rsidR="00AF46AF" w:rsidRPr="00AF46AF">
        <w:rPr>
          <w:lang w:eastAsia="en-AU"/>
        </w:rPr>
        <w:t>day</w:t>
      </w:r>
      <w:r w:rsidR="00B352F2">
        <w:rPr>
          <w:lang w:eastAsia="en-AU"/>
        </w:rPr>
        <w:t xml:space="preserve"> </w:t>
      </w:r>
      <w:r w:rsidR="00AF46AF" w:rsidRPr="00AF46AF">
        <w:rPr>
          <w:lang w:eastAsia="en-AU"/>
        </w:rPr>
        <w:t>praiseworthy</w:t>
      </w:r>
      <w:r w:rsidR="00B352F2">
        <w:rPr>
          <w:lang w:eastAsia="en-AU"/>
        </w:rPr>
        <w:t xml:space="preserve"> </w:t>
      </w:r>
      <w:r w:rsidR="00AF46AF" w:rsidRPr="00AF46AF">
        <w:rPr>
          <w:lang w:eastAsia="en-AU"/>
        </w:rPr>
        <w:t>results</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everlasting</w:t>
      </w:r>
      <w:r w:rsidR="00B352F2">
        <w:rPr>
          <w:lang w:eastAsia="en-AU"/>
        </w:rPr>
        <w:t xml:space="preserve"> </w:t>
      </w:r>
      <w:r w:rsidR="00AF46AF" w:rsidRPr="00AF46AF">
        <w:rPr>
          <w:lang w:eastAsia="en-AU"/>
        </w:rPr>
        <w:t>effects</w:t>
      </w:r>
      <w:r w:rsidR="00B352F2">
        <w:rPr>
          <w:lang w:eastAsia="en-AU"/>
        </w:rPr>
        <w:t xml:space="preserve"> </w:t>
      </w:r>
      <w:r w:rsidR="00AF46AF" w:rsidRPr="00AF46AF">
        <w:rPr>
          <w:lang w:eastAsia="en-AU"/>
        </w:rPr>
        <w:t>are</w:t>
      </w:r>
      <w:r w:rsidR="00B352F2">
        <w:rPr>
          <w:lang w:eastAsia="en-AU"/>
        </w:rPr>
        <w:t xml:space="preserve"> </w:t>
      </w:r>
      <w:r w:rsidR="00AF46AF" w:rsidRPr="00AF46AF">
        <w:rPr>
          <w:lang w:eastAsia="en-AU"/>
        </w:rPr>
        <w:t>sought</w:t>
      </w:r>
      <w:r w:rsidR="00B352F2">
        <w:rPr>
          <w:lang w:eastAsia="en-AU"/>
        </w:rPr>
        <w:t xml:space="preserve"> </w:t>
      </w:r>
      <w:r w:rsidR="00AF46AF" w:rsidRPr="00AF46AF">
        <w:rPr>
          <w:lang w:eastAsia="en-AU"/>
        </w:rPr>
        <w:t>after,</w:t>
      </w:r>
      <w:r w:rsidR="00B352F2">
        <w:rPr>
          <w:lang w:eastAsia="en-AU"/>
        </w:rPr>
        <w:t xml:space="preserve"> </w:t>
      </w:r>
      <w:r w:rsidR="00AF46AF" w:rsidRPr="00AF46AF">
        <w:rPr>
          <w:lang w:eastAsia="en-AU"/>
        </w:rPr>
        <w:t>it</w:t>
      </w:r>
      <w:r w:rsidR="00B352F2">
        <w:rPr>
          <w:lang w:eastAsia="en-AU"/>
        </w:rPr>
        <w:t xml:space="preserve"> </w:t>
      </w:r>
      <w:r w:rsidR="00AF46AF" w:rsidRPr="00AF46AF">
        <w:rPr>
          <w:lang w:eastAsia="en-AU"/>
        </w:rPr>
        <w:t>is</w:t>
      </w:r>
      <w:r w:rsidR="00B352F2">
        <w:rPr>
          <w:lang w:eastAsia="en-AU"/>
        </w:rPr>
        <w:t xml:space="preserve"> </w:t>
      </w:r>
      <w:r w:rsidR="00AF46AF" w:rsidRPr="00AF46AF">
        <w:rPr>
          <w:lang w:eastAsia="en-AU"/>
        </w:rPr>
        <w:t>necessary</w:t>
      </w:r>
      <w:r w:rsidR="00B352F2">
        <w:rPr>
          <w:lang w:eastAsia="en-AU"/>
        </w:rPr>
        <w:t xml:space="preserve"> </w:t>
      </w:r>
      <w:r w:rsidR="00AF46AF" w:rsidRPr="00AF46AF">
        <w:rPr>
          <w:lang w:eastAsia="en-AU"/>
        </w:rPr>
        <w:t>that</w:t>
      </w:r>
      <w:r w:rsidR="00B352F2">
        <w:rPr>
          <w:lang w:eastAsia="en-AU"/>
        </w:rPr>
        <w:t xml:space="preserve"> </w:t>
      </w:r>
      <w:r w:rsidR="00AF46AF" w:rsidRPr="00AF46AF">
        <w:rPr>
          <w:lang w:eastAsia="en-AU"/>
        </w:rPr>
        <w:t>Green</w:t>
      </w:r>
      <w:r w:rsidR="00B352F2">
        <w:rPr>
          <w:lang w:eastAsia="en-AU"/>
        </w:rPr>
        <w:t xml:space="preserve"> </w:t>
      </w:r>
      <w:r w:rsidR="00AF46AF" w:rsidRPr="00AF46AF">
        <w:rPr>
          <w:lang w:eastAsia="en-AU"/>
        </w:rPr>
        <w:t>Acre</w:t>
      </w:r>
      <w:r w:rsidR="00B352F2">
        <w:rPr>
          <w:lang w:eastAsia="en-AU"/>
        </w:rPr>
        <w:t xml:space="preserve"> </w:t>
      </w:r>
      <w:r w:rsidR="00AF46AF" w:rsidRPr="00AF46AF">
        <w:rPr>
          <w:lang w:eastAsia="en-AU"/>
        </w:rPr>
        <w:t>shall</w:t>
      </w:r>
      <w:r w:rsidR="00B352F2">
        <w:rPr>
          <w:lang w:eastAsia="en-AU"/>
        </w:rPr>
        <w:t xml:space="preserve"> </w:t>
      </w:r>
      <w:r w:rsidR="00AF46AF" w:rsidRPr="00AF46AF">
        <w:rPr>
          <w:lang w:eastAsia="en-AU"/>
        </w:rPr>
        <w:t>be</w:t>
      </w:r>
      <w:r w:rsidR="00B352F2">
        <w:rPr>
          <w:lang w:eastAsia="en-AU"/>
        </w:rPr>
        <w:t xml:space="preserve"> </w:t>
      </w:r>
      <w:r w:rsidR="00AF46AF" w:rsidRPr="00AF46AF">
        <w:rPr>
          <w:lang w:eastAsia="en-AU"/>
        </w:rPr>
        <w:t>made</w:t>
      </w:r>
      <w:r w:rsidR="00B352F2">
        <w:rPr>
          <w:lang w:eastAsia="en-AU"/>
        </w:rPr>
        <w:t xml:space="preserve"> </w:t>
      </w:r>
      <w:r w:rsidR="00AF46AF" w:rsidRPr="00AF46AF">
        <w:rPr>
          <w:lang w:eastAsia="en-AU"/>
        </w:rPr>
        <w:t>a</w:t>
      </w:r>
      <w:r w:rsidR="00B352F2">
        <w:rPr>
          <w:lang w:eastAsia="en-AU"/>
        </w:rPr>
        <w:t xml:space="preserve"> </w:t>
      </w:r>
      <w:r w:rsidR="00AF46AF" w:rsidRPr="00AF46AF">
        <w:rPr>
          <w:lang w:eastAsia="en-AU"/>
        </w:rPr>
        <w:t>gathering</w:t>
      </w:r>
      <w:r w:rsidR="00B352F2">
        <w:rPr>
          <w:lang w:eastAsia="en-AU"/>
        </w:rPr>
        <w:t xml:space="preserve"> </w:t>
      </w:r>
      <w:r w:rsidR="00AF46AF" w:rsidRPr="00AF46AF">
        <w:rPr>
          <w:lang w:eastAsia="en-AU"/>
        </w:rPr>
        <w:t>place</w:t>
      </w:r>
      <w:r w:rsidR="00B352F2">
        <w:rPr>
          <w:lang w:eastAsia="en-AU"/>
        </w:rPr>
        <w:t xml:space="preserve"> </w:t>
      </w:r>
      <w:r w:rsidR="00AF46AF" w:rsidRPr="00AF46AF">
        <w:rPr>
          <w:lang w:eastAsia="en-AU"/>
        </w:rPr>
        <w:t>for</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Word</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God</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an</w:t>
      </w:r>
      <w:r w:rsidR="00B352F2">
        <w:rPr>
          <w:lang w:eastAsia="en-AU"/>
        </w:rPr>
        <w:t xml:space="preserve"> </w:t>
      </w:r>
      <w:r w:rsidR="00AF46AF" w:rsidRPr="00AF46AF">
        <w:rPr>
          <w:lang w:eastAsia="en-AU"/>
        </w:rPr>
        <w:t>assemblage</w:t>
      </w:r>
      <w:r w:rsidR="00B352F2">
        <w:rPr>
          <w:lang w:eastAsia="en-AU"/>
        </w:rPr>
        <w:t xml:space="preserve"> </w:t>
      </w:r>
      <w:r w:rsidR="00AF46AF" w:rsidRPr="00AF46AF">
        <w:rPr>
          <w:lang w:eastAsia="en-AU"/>
        </w:rPr>
        <w:t>for</w:t>
      </w:r>
      <w:r w:rsidR="00B352F2">
        <w:rPr>
          <w:lang w:eastAsia="en-AU"/>
        </w:rPr>
        <w:t xml:space="preserve"> </w:t>
      </w:r>
      <w:r w:rsidR="00AF46AF" w:rsidRPr="00AF46AF">
        <w:rPr>
          <w:lang w:eastAsia="en-AU"/>
        </w:rPr>
        <w:t>heaven-aspiring</w:t>
      </w:r>
      <w:r w:rsidR="00B352F2">
        <w:rPr>
          <w:lang w:eastAsia="en-AU"/>
        </w:rPr>
        <w:t xml:space="preserve"> </w:t>
      </w:r>
      <w:r w:rsidR="00AF46AF" w:rsidRPr="00AF46AF">
        <w:rPr>
          <w:lang w:eastAsia="en-AU"/>
        </w:rPr>
        <w:t>spiritual</w:t>
      </w:r>
      <w:r w:rsidR="00B352F2">
        <w:rPr>
          <w:lang w:eastAsia="en-AU"/>
        </w:rPr>
        <w:t xml:space="preserve"> </w:t>
      </w:r>
      <w:r w:rsidR="00AF46AF" w:rsidRPr="00AF46AF">
        <w:rPr>
          <w:lang w:eastAsia="en-AU"/>
        </w:rPr>
        <w:t>souls.</w:t>
      </w:r>
      <w:r w:rsidR="00BA5F3F">
        <w:rPr>
          <w:lang w:eastAsia="en-AU"/>
        </w:rPr>
        <w:t>’</w:t>
      </w:r>
    </w:p>
    <w:p w:rsidR="00AF46AF" w:rsidRPr="00AF46AF" w:rsidRDefault="00991B2B" w:rsidP="00FB112F">
      <w:pPr>
        <w:pStyle w:val="Text"/>
        <w:rPr>
          <w:lang w:eastAsia="en-AU"/>
        </w:rPr>
      </w:pPr>
      <w:r>
        <w:rPr>
          <w:lang w:eastAsia="en-AU"/>
        </w:rPr>
        <w:t>“‘</w:t>
      </w:r>
      <w:r w:rsidR="00AF46AF" w:rsidRPr="00AF46AF">
        <w:rPr>
          <w:lang w:eastAsia="en-AU"/>
        </w:rPr>
        <w:t>The</w:t>
      </w:r>
      <w:r w:rsidR="00B352F2">
        <w:rPr>
          <w:lang w:eastAsia="en-AU"/>
        </w:rPr>
        <w:t xml:space="preserve"> </w:t>
      </w:r>
      <w:r w:rsidR="00AF46AF" w:rsidRPr="00AF46AF">
        <w:rPr>
          <w:lang w:eastAsia="en-AU"/>
        </w:rPr>
        <w:t>fossilized,</w:t>
      </w:r>
      <w:r w:rsidR="00B352F2">
        <w:rPr>
          <w:lang w:eastAsia="en-AU"/>
        </w:rPr>
        <w:t xml:space="preserve"> </w:t>
      </w:r>
      <w:r w:rsidR="00AF46AF" w:rsidRPr="00AF46AF">
        <w:rPr>
          <w:lang w:eastAsia="en-AU"/>
        </w:rPr>
        <w:t>two-thousand-years-old</w:t>
      </w:r>
      <w:r w:rsidR="00B352F2">
        <w:rPr>
          <w:lang w:eastAsia="en-AU"/>
        </w:rPr>
        <w:t xml:space="preserve"> </w:t>
      </w:r>
      <w:r w:rsidR="00AF46AF" w:rsidRPr="00AF46AF">
        <w:rPr>
          <w:lang w:eastAsia="en-AU"/>
        </w:rPr>
        <w:t>superstitions</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heedless</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ignorant</w:t>
      </w:r>
      <w:r w:rsidR="00B352F2">
        <w:rPr>
          <w:lang w:eastAsia="en-AU"/>
        </w:rPr>
        <w:t xml:space="preserve"> </w:t>
      </w:r>
      <w:r w:rsidR="00AF46AF" w:rsidRPr="00AF46AF">
        <w:rPr>
          <w:lang w:eastAsia="en-AU"/>
        </w:rPr>
        <w:t>multitudes</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Asia</w:t>
      </w:r>
      <w:r w:rsidR="00B352F2">
        <w:rPr>
          <w:lang w:eastAsia="en-AU"/>
        </w:rPr>
        <w:t xml:space="preserve"> </w:t>
      </w:r>
      <w:r w:rsidR="00AF46AF" w:rsidRPr="00AF46AF">
        <w:rPr>
          <w:lang w:eastAsia="en-AU"/>
        </w:rPr>
        <w:t>or</w:t>
      </w:r>
      <w:r w:rsidR="00B352F2">
        <w:rPr>
          <w:lang w:eastAsia="en-AU"/>
        </w:rPr>
        <w:t xml:space="preserve"> </w:t>
      </w:r>
      <w:r w:rsidR="00AF46AF" w:rsidRPr="00AF46AF">
        <w:rPr>
          <w:lang w:eastAsia="en-AU"/>
        </w:rPr>
        <w:t>Europe</w:t>
      </w:r>
      <w:r w:rsidR="00B352F2">
        <w:rPr>
          <w:lang w:eastAsia="en-AU"/>
        </w:rPr>
        <w:t xml:space="preserve"> </w:t>
      </w:r>
      <w:r w:rsidR="00AF46AF" w:rsidRPr="00AF46AF">
        <w:rPr>
          <w:lang w:eastAsia="en-AU"/>
        </w:rPr>
        <w:t>should</w:t>
      </w:r>
      <w:r w:rsidR="00B352F2">
        <w:rPr>
          <w:lang w:eastAsia="en-AU"/>
        </w:rPr>
        <w:t xml:space="preserve"> </w:t>
      </w:r>
      <w:r w:rsidR="00AF46AF" w:rsidRPr="00AF46AF">
        <w:rPr>
          <w:lang w:eastAsia="en-AU"/>
        </w:rPr>
        <w:t>not</w:t>
      </w:r>
      <w:r w:rsidR="00B352F2">
        <w:rPr>
          <w:lang w:eastAsia="en-AU"/>
        </w:rPr>
        <w:t xml:space="preserve"> </w:t>
      </w:r>
      <w:r w:rsidR="00AF46AF" w:rsidRPr="00AF46AF">
        <w:rPr>
          <w:lang w:eastAsia="en-AU"/>
        </w:rPr>
        <w:t>be</w:t>
      </w:r>
      <w:r w:rsidR="00B352F2">
        <w:rPr>
          <w:lang w:eastAsia="en-AU"/>
        </w:rPr>
        <w:t xml:space="preserve"> </w:t>
      </w:r>
      <w:r w:rsidR="00AF46AF" w:rsidRPr="00AF46AF">
        <w:rPr>
          <w:lang w:eastAsia="en-AU"/>
        </w:rPr>
        <w:t>spread</w:t>
      </w:r>
      <w:r w:rsidR="00B352F2">
        <w:rPr>
          <w:lang w:eastAsia="en-AU"/>
        </w:rPr>
        <w:t xml:space="preserve"> </w:t>
      </w:r>
      <w:r w:rsidR="00AF46AF" w:rsidRPr="00AF46AF">
        <w:rPr>
          <w:lang w:eastAsia="en-AU"/>
        </w:rPr>
        <w:t>in</w:t>
      </w:r>
      <w:r w:rsidR="00B352F2">
        <w:rPr>
          <w:lang w:eastAsia="en-AU"/>
        </w:rPr>
        <w:t xml:space="preserve"> </w:t>
      </w:r>
      <w:r w:rsidR="00AF46AF" w:rsidRPr="00AF46AF">
        <w:rPr>
          <w:lang w:eastAsia="en-AU"/>
        </w:rPr>
        <w:t>that</w:t>
      </w:r>
      <w:r w:rsidR="00B352F2">
        <w:rPr>
          <w:lang w:eastAsia="en-AU"/>
        </w:rPr>
        <w:t xml:space="preserve"> </w:t>
      </w:r>
      <w:r w:rsidR="00AF46AF" w:rsidRPr="00AF46AF">
        <w:rPr>
          <w:lang w:eastAsia="en-AU"/>
        </w:rPr>
        <w:t>gathering-place</w:t>
      </w:r>
      <w:r>
        <w:rPr>
          <w:lang w:eastAsia="en-AU"/>
        </w:rPr>
        <w:t>.</w:t>
      </w:r>
      <w:r w:rsidR="00B352F2">
        <w:rPr>
          <w:lang w:eastAsia="en-AU"/>
        </w:rPr>
        <w:t xml:space="preserve">  </w:t>
      </w:r>
      <w:r w:rsidR="00AF46AF" w:rsidRPr="00AF46AF">
        <w:rPr>
          <w:lang w:eastAsia="en-AU"/>
        </w:rPr>
        <w:t>Otherwise,</w:t>
      </w:r>
      <w:r w:rsidR="00B352F2">
        <w:rPr>
          <w:lang w:eastAsia="en-AU"/>
        </w:rPr>
        <w:t xml:space="preserve"> </w:t>
      </w:r>
      <w:r w:rsidR="00AF46AF" w:rsidRPr="00AF46AF">
        <w:rPr>
          <w:lang w:eastAsia="en-AU"/>
        </w:rPr>
        <w:t>it</w:t>
      </w:r>
      <w:r w:rsidR="00B352F2">
        <w:rPr>
          <w:lang w:eastAsia="en-AU"/>
        </w:rPr>
        <w:t xml:space="preserve"> </w:t>
      </w:r>
      <w:r w:rsidR="00AF46AF" w:rsidRPr="00AF46AF">
        <w:rPr>
          <w:lang w:eastAsia="en-AU"/>
        </w:rPr>
        <w:t>must</w:t>
      </w:r>
      <w:r w:rsidR="00B352F2">
        <w:rPr>
          <w:lang w:eastAsia="en-AU"/>
        </w:rPr>
        <w:t xml:space="preserve"> </w:t>
      </w:r>
      <w:r w:rsidR="00AF46AF" w:rsidRPr="00AF46AF">
        <w:rPr>
          <w:lang w:eastAsia="en-AU"/>
        </w:rPr>
        <w:t>be</w:t>
      </w:r>
      <w:r w:rsidR="00B352F2">
        <w:rPr>
          <w:lang w:eastAsia="en-AU"/>
        </w:rPr>
        <w:t xml:space="preserve"> </w:t>
      </w:r>
      <w:r w:rsidR="00AF46AF" w:rsidRPr="00AF46AF">
        <w:rPr>
          <w:lang w:eastAsia="en-AU"/>
        </w:rPr>
        <w:t>known</w:t>
      </w:r>
      <w:r w:rsidR="00B352F2">
        <w:rPr>
          <w:lang w:eastAsia="en-AU"/>
        </w:rPr>
        <w:t xml:space="preserve"> </w:t>
      </w:r>
      <w:r w:rsidR="00AF46AF" w:rsidRPr="00AF46AF">
        <w:rPr>
          <w:lang w:eastAsia="en-AU"/>
        </w:rPr>
        <w:t>for</w:t>
      </w:r>
      <w:r w:rsidR="00B352F2">
        <w:rPr>
          <w:lang w:eastAsia="en-AU"/>
        </w:rPr>
        <w:t xml:space="preserve"> </w:t>
      </w:r>
      <w:r w:rsidR="00AF46AF" w:rsidRPr="00AF46AF">
        <w:rPr>
          <w:lang w:eastAsia="en-AU"/>
        </w:rPr>
        <w:t>a</w:t>
      </w:r>
      <w:r w:rsidR="00B352F2">
        <w:rPr>
          <w:lang w:eastAsia="en-AU"/>
        </w:rPr>
        <w:t xml:space="preserve"> </w:t>
      </w:r>
      <w:r w:rsidR="00AF46AF" w:rsidRPr="00AF46AF">
        <w:rPr>
          <w:lang w:eastAsia="en-AU"/>
        </w:rPr>
        <w:t>certainty</w:t>
      </w:r>
      <w:r w:rsidR="00B352F2">
        <w:rPr>
          <w:lang w:eastAsia="en-AU"/>
        </w:rPr>
        <w:t xml:space="preserve"> </w:t>
      </w:r>
      <w:r w:rsidR="00AF46AF" w:rsidRPr="00AF46AF">
        <w:rPr>
          <w:lang w:eastAsia="en-AU"/>
        </w:rPr>
        <w:t>that</w:t>
      </w:r>
      <w:r w:rsidR="00B352F2">
        <w:rPr>
          <w:lang w:eastAsia="en-AU"/>
        </w:rPr>
        <w:t xml:space="preserve"> </w:t>
      </w:r>
      <w:r w:rsidR="00AF46AF" w:rsidRPr="00AF46AF">
        <w:rPr>
          <w:lang w:eastAsia="en-AU"/>
        </w:rPr>
        <w:t>that</w:t>
      </w:r>
      <w:r w:rsidR="00B352F2">
        <w:rPr>
          <w:lang w:eastAsia="en-AU"/>
        </w:rPr>
        <w:t xml:space="preserve"> </w:t>
      </w:r>
      <w:r w:rsidR="00AF46AF" w:rsidRPr="00AF46AF">
        <w:rPr>
          <w:lang w:eastAsia="en-AU"/>
        </w:rPr>
        <w:t>Assemblage</w:t>
      </w:r>
      <w:r w:rsidR="00B352F2">
        <w:rPr>
          <w:lang w:eastAsia="en-AU"/>
        </w:rPr>
        <w:t xml:space="preserve"> </w:t>
      </w:r>
      <w:r w:rsidR="00AF46AF" w:rsidRPr="00AF46AF">
        <w:rPr>
          <w:lang w:eastAsia="en-AU"/>
        </w:rPr>
        <w:t>will</w:t>
      </w:r>
      <w:r w:rsidR="00B352F2">
        <w:rPr>
          <w:lang w:eastAsia="en-AU"/>
        </w:rPr>
        <w:t xml:space="preserve"> </w:t>
      </w:r>
      <w:r w:rsidR="00AF46AF" w:rsidRPr="00AF46AF">
        <w:rPr>
          <w:lang w:eastAsia="en-AU"/>
        </w:rPr>
        <w:t>produce</w:t>
      </w:r>
      <w:r w:rsidR="00B352F2">
        <w:rPr>
          <w:lang w:eastAsia="en-AU"/>
        </w:rPr>
        <w:t xml:space="preserve"> </w:t>
      </w:r>
      <w:r w:rsidR="00AF46AF" w:rsidRPr="00AF46AF">
        <w:rPr>
          <w:lang w:eastAsia="en-AU"/>
        </w:rPr>
        <w:t>no</w:t>
      </w:r>
      <w:r w:rsidR="00B352F2">
        <w:rPr>
          <w:lang w:eastAsia="en-AU"/>
        </w:rPr>
        <w:t xml:space="preserve"> </w:t>
      </w:r>
      <w:r w:rsidR="00AF46AF" w:rsidRPr="00AF46AF">
        <w:rPr>
          <w:lang w:eastAsia="en-AU"/>
        </w:rPr>
        <w:t>result</w:t>
      </w:r>
      <w:r w:rsidR="00B352F2">
        <w:rPr>
          <w:lang w:eastAsia="en-AU"/>
        </w:rPr>
        <w:t xml:space="preserve"> </w:t>
      </w:r>
      <w:r w:rsidR="00AF46AF" w:rsidRPr="00AF46AF">
        <w:rPr>
          <w:lang w:eastAsia="en-AU"/>
        </w:rPr>
        <w:t>whatsoever</w:t>
      </w:r>
      <w:r>
        <w:rPr>
          <w:lang w:eastAsia="en-AU"/>
        </w:rPr>
        <w:t>.</w:t>
      </w:r>
      <w:r w:rsidR="00B352F2">
        <w:rPr>
          <w:lang w:eastAsia="en-AU"/>
        </w:rPr>
        <w:t xml:space="preserve">  </w:t>
      </w:r>
      <w:r w:rsidR="00AF46AF" w:rsidRPr="00AF46AF">
        <w:rPr>
          <w:lang w:eastAsia="en-AU"/>
        </w:rPr>
        <w:t>Nay,</w:t>
      </w:r>
      <w:r w:rsidR="00B352F2">
        <w:rPr>
          <w:lang w:eastAsia="en-AU"/>
        </w:rPr>
        <w:t xml:space="preserve"> </w:t>
      </w:r>
      <w:r w:rsidR="00AF46AF" w:rsidRPr="00AF46AF">
        <w:rPr>
          <w:lang w:eastAsia="en-AU"/>
        </w:rPr>
        <w:t>it</w:t>
      </w:r>
      <w:r w:rsidR="00B352F2">
        <w:rPr>
          <w:lang w:eastAsia="en-AU"/>
        </w:rPr>
        <w:t xml:space="preserve"> </w:t>
      </w:r>
      <w:r w:rsidR="00AF46AF" w:rsidRPr="00AF46AF">
        <w:rPr>
          <w:lang w:eastAsia="en-AU"/>
        </w:rPr>
        <w:t>will</w:t>
      </w:r>
      <w:r w:rsidR="00B352F2">
        <w:rPr>
          <w:lang w:eastAsia="en-AU"/>
        </w:rPr>
        <w:t xml:space="preserve"> </w:t>
      </w:r>
      <w:r w:rsidR="00AF46AF" w:rsidRPr="00AF46AF">
        <w:rPr>
          <w:lang w:eastAsia="en-AU"/>
        </w:rPr>
        <w:t>before</w:t>
      </w:r>
      <w:r w:rsidR="00B352F2">
        <w:rPr>
          <w:lang w:eastAsia="en-AU"/>
        </w:rPr>
        <w:t xml:space="preserve"> </w:t>
      </w:r>
      <w:r w:rsidR="00AF46AF" w:rsidRPr="00AF46AF">
        <w:rPr>
          <w:lang w:eastAsia="en-AU"/>
        </w:rPr>
        <w:t>long</w:t>
      </w:r>
      <w:r w:rsidR="00B352F2">
        <w:rPr>
          <w:lang w:eastAsia="en-AU"/>
        </w:rPr>
        <w:t xml:space="preserve"> </w:t>
      </w:r>
      <w:r w:rsidR="00AF46AF" w:rsidRPr="00AF46AF">
        <w:rPr>
          <w:lang w:eastAsia="en-AU"/>
        </w:rPr>
        <w:t>be</w:t>
      </w:r>
      <w:r w:rsidR="00B352F2">
        <w:rPr>
          <w:lang w:eastAsia="en-AU"/>
        </w:rPr>
        <w:t xml:space="preserve"> </w:t>
      </w:r>
      <w:r w:rsidR="00AF46AF" w:rsidRPr="00AF46AF">
        <w:rPr>
          <w:lang w:eastAsia="en-AU"/>
        </w:rPr>
        <w:t>abandoned</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forgotten,</w:t>
      </w:r>
      <w:r w:rsidR="00B352F2">
        <w:rPr>
          <w:lang w:eastAsia="en-AU"/>
        </w:rPr>
        <w:t xml:space="preserve"> </w:t>
      </w:r>
      <w:r w:rsidR="00AF46AF" w:rsidRPr="00AF46AF">
        <w:rPr>
          <w:lang w:eastAsia="en-AU"/>
        </w:rPr>
        <w:t>even</w:t>
      </w:r>
      <w:r w:rsidR="00B352F2">
        <w:rPr>
          <w:lang w:eastAsia="en-AU"/>
        </w:rPr>
        <w:t xml:space="preserve"> </w:t>
      </w:r>
      <w:r w:rsidR="00AF46AF" w:rsidRPr="00AF46AF">
        <w:rPr>
          <w:lang w:eastAsia="en-AU"/>
        </w:rPr>
        <w:t>as</w:t>
      </w:r>
      <w:r w:rsidR="00B352F2">
        <w:rPr>
          <w:lang w:eastAsia="en-AU"/>
        </w:rPr>
        <w:t xml:space="preserve"> </w:t>
      </w:r>
      <w:r w:rsidR="00AF46AF" w:rsidRPr="00AF46AF">
        <w:rPr>
          <w:lang w:eastAsia="en-AU"/>
        </w:rPr>
        <w:t>did</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above-mentioned</w:t>
      </w:r>
      <w:r w:rsidR="00B352F2">
        <w:rPr>
          <w:lang w:eastAsia="en-AU"/>
        </w:rPr>
        <w:t xml:space="preserve"> </w:t>
      </w:r>
      <w:r w:rsidR="00AF46AF" w:rsidRPr="00AF46AF">
        <w:rPr>
          <w:lang w:eastAsia="en-AU"/>
        </w:rPr>
        <w:t>assemblages</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past.</w:t>
      </w:r>
      <w:r w:rsidR="00BA5F3F">
        <w:rPr>
          <w:lang w:eastAsia="en-AU"/>
        </w:rPr>
        <w:t>’</w:t>
      </w:r>
    </w:p>
    <w:p w:rsidR="00AF46AF" w:rsidRPr="00AF46AF" w:rsidRDefault="00991B2B" w:rsidP="00FB112F">
      <w:pPr>
        <w:pStyle w:val="Text"/>
        <w:rPr>
          <w:lang w:eastAsia="en-AU"/>
        </w:rPr>
      </w:pPr>
      <w:r>
        <w:rPr>
          <w:lang w:eastAsia="en-AU"/>
        </w:rPr>
        <w:t>“‘</w:t>
      </w:r>
      <w:r w:rsidR="00AF46AF" w:rsidRPr="00AF46AF">
        <w:rPr>
          <w:lang w:eastAsia="en-AU"/>
        </w:rPr>
        <w:t>I</w:t>
      </w:r>
      <w:r w:rsidR="00B352F2">
        <w:rPr>
          <w:lang w:eastAsia="en-AU"/>
        </w:rPr>
        <w:t xml:space="preserve"> </w:t>
      </w:r>
      <w:r w:rsidR="00AF46AF" w:rsidRPr="00AF46AF">
        <w:rPr>
          <w:lang w:eastAsia="en-AU"/>
        </w:rPr>
        <w:t>beg</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God</w:t>
      </w:r>
      <w:r w:rsidR="00B352F2">
        <w:rPr>
          <w:lang w:eastAsia="en-AU"/>
        </w:rPr>
        <w:t xml:space="preserve"> </w:t>
      </w:r>
      <w:r w:rsidR="00AF46AF" w:rsidRPr="00AF46AF">
        <w:rPr>
          <w:lang w:eastAsia="en-AU"/>
        </w:rPr>
        <w:t>that</w:t>
      </w:r>
      <w:r w:rsidR="00B352F2">
        <w:rPr>
          <w:lang w:eastAsia="en-AU"/>
        </w:rPr>
        <w:t xml:space="preserve"> </w:t>
      </w:r>
      <w:r w:rsidR="00AF46AF" w:rsidRPr="00AF46AF">
        <w:rPr>
          <w:lang w:eastAsia="en-AU"/>
        </w:rPr>
        <w:t>that</w:t>
      </w:r>
      <w:r w:rsidR="00B352F2">
        <w:rPr>
          <w:lang w:eastAsia="en-AU"/>
        </w:rPr>
        <w:t xml:space="preserve"> </w:t>
      </w:r>
      <w:r w:rsidR="00AF46AF" w:rsidRPr="00AF46AF">
        <w:rPr>
          <w:lang w:eastAsia="en-AU"/>
        </w:rPr>
        <w:t>esteemed</w:t>
      </w:r>
      <w:r w:rsidR="00B352F2">
        <w:rPr>
          <w:lang w:eastAsia="en-AU"/>
        </w:rPr>
        <w:t xml:space="preserve"> </w:t>
      </w:r>
      <w:r w:rsidR="00AF46AF" w:rsidRPr="00AF46AF">
        <w:rPr>
          <w:lang w:eastAsia="en-AU"/>
        </w:rPr>
        <w:t>maid-servant</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God</w:t>
      </w:r>
      <w:r w:rsidR="00B352F2">
        <w:rPr>
          <w:lang w:eastAsia="en-AU"/>
        </w:rPr>
        <w:t xml:space="preserve"> </w:t>
      </w:r>
      <w:r w:rsidR="00AF46AF" w:rsidRPr="00AF46AF">
        <w:rPr>
          <w:lang w:eastAsia="en-AU"/>
        </w:rPr>
        <w:t>may</w:t>
      </w:r>
      <w:r w:rsidR="00B352F2">
        <w:rPr>
          <w:lang w:eastAsia="en-AU"/>
        </w:rPr>
        <w:t xml:space="preserve"> </w:t>
      </w:r>
      <w:r w:rsidR="00AF46AF" w:rsidRPr="00AF46AF">
        <w:rPr>
          <w:lang w:eastAsia="en-AU"/>
        </w:rPr>
        <w:t>become</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cause</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spreading</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Word</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God,</w:t>
      </w:r>
      <w:r w:rsidR="00B352F2">
        <w:rPr>
          <w:lang w:eastAsia="en-AU"/>
        </w:rPr>
        <w:t xml:space="preserve"> </w:t>
      </w:r>
      <w:r w:rsidR="00AF46AF" w:rsidRPr="00AF46AF">
        <w:rPr>
          <w:lang w:eastAsia="en-AU"/>
        </w:rPr>
        <w:t>so</w:t>
      </w:r>
      <w:r w:rsidR="00B352F2">
        <w:rPr>
          <w:lang w:eastAsia="en-AU"/>
        </w:rPr>
        <w:t xml:space="preserve"> </w:t>
      </w:r>
      <w:r w:rsidR="00AF46AF" w:rsidRPr="00AF46AF">
        <w:rPr>
          <w:lang w:eastAsia="en-AU"/>
        </w:rPr>
        <w:t>that</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Light</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Truth</w:t>
      </w:r>
      <w:r w:rsidR="00B352F2">
        <w:rPr>
          <w:lang w:eastAsia="en-AU"/>
        </w:rPr>
        <w:t xml:space="preserve"> </w:t>
      </w:r>
      <w:r w:rsidR="00AF46AF" w:rsidRPr="00AF46AF">
        <w:rPr>
          <w:lang w:eastAsia="en-AU"/>
        </w:rPr>
        <w:t>may</w:t>
      </w:r>
      <w:r w:rsidR="00B352F2">
        <w:rPr>
          <w:lang w:eastAsia="en-AU"/>
        </w:rPr>
        <w:t xml:space="preserve"> </w:t>
      </w:r>
      <w:r w:rsidR="00AF46AF" w:rsidRPr="00AF46AF">
        <w:rPr>
          <w:lang w:eastAsia="en-AU"/>
        </w:rPr>
        <w:t>shine</w:t>
      </w:r>
      <w:r w:rsidR="00B352F2">
        <w:rPr>
          <w:lang w:eastAsia="en-AU"/>
        </w:rPr>
        <w:t xml:space="preserve"> </w:t>
      </w:r>
      <w:r w:rsidR="00AF46AF" w:rsidRPr="00AF46AF">
        <w:rPr>
          <w:lang w:eastAsia="en-AU"/>
        </w:rPr>
        <w:t>forth</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world</w:t>
      </w:r>
      <w:r w:rsidR="00B352F2">
        <w:rPr>
          <w:lang w:eastAsia="en-AU"/>
        </w:rPr>
        <w:t xml:space="preserve"> </w:t>
      </w:r>
      <w:r w:rsidR="00AF46AF" w:rsidRPr="00AF46AF">
        <w:rPr>
          <w:lang w:eastAsia="en-AU"/>
        </w:rPr>
        <w:t>be</w:t>
      </w:r>
      <w:r w:rsidR="00B352F2">
        <w:rPr>
          <w:lang w:eastAsia="en-AU"/>
        </w:rPr>
        <w:t xml:space="preserve"> </w:t>
      </w:r>
      <w:r w:rsidR="00AF46AF" w:rsidRPr="00AF46AF">
        <w:rPr>
          <w:lang w:eastAsia="en-AU"/>
        </w:rPr>
        <w:t>illumined</w:t>
      </w:r>
      <w:r>
        <w:rPr>
          <w:lang w:eastAsia="en-AU"/>
        </w:rPr>
        <w:t>.</w:t>
      </w:r>
      <w:r w:rsidR="00B352F2">
        <w:rPr>
          <w:lang w:eastAsia="en-AU"/>
        </w:rPr>
        <w:t xml:space="preserve">  </w:t>
      </w:r>
      <w:r w:rsidR="00AF46AF" w:rsidRPr="00AF46AF">
        <w:rPr>
          <w:lang w:eastAsia="en-AU"/>
        </w:rPr>
        <w:t>When</w:t>
      </w:r>
      <w:r w:rsidR="00B352F2">
        <w:rPr>
          <w:lang w:eastAsia="en-AU"/>
        </w:rPr>
        <w:t xml:space="preserve"> </w:t>
      </w:r>
      <w:r w:rsidR="00AF46AF" w:rsidRPr="00AF46AF">
        <w:rPr>
          <w:lang w:eastAsia="en-AU"/>
        </w:rPr>
        <w:t>you</w:t>
      </w:r>
      <w:r w:rsidR="00B352F2">
        <w:rPr>
          <w:lang w:eastAsia="en-AU"/>
        </w:rPr>
        <w:t xml:space="preserve"> </w:t>
      </w:r>
      <w:r w:rsidR="00AF46AF" w:rsidRPr="00AF46AF">
        <w:rPr>
          <w:lang w:eastAsia="en-AU"/>
        </w:rPr>
        <w:t>consider</w:t>
      </w:r>
      <w:r w:rsidR="00B352F2">
        <w:rPr>
          <w:lang w:eastAsia="en-AU"/>
        </w:rPr>
        <w:t xml:space="preserve"> </w:t>
      </w:r>
      <w:r w:rsidR="00AF46AF" w:rsidRPr="00AF46AF">
        <w:rPr>
          <w:lang w:eastAsia="en-AU"/>
        </w:rPr>
        <w:t>attentively,</w:t>
      </w:r>
      <w:r w:rsidR="00B352F2">
        <w:rPr>
          <w:lang w:eastAsia="en-AU"/>
        </w:rPr>
        <w:t xml:space="preserve"> </w:t>
      </w:r>
      <w:r w:rsidR="00AF46AF" w:rsidRPr="00AF46AF">
        <w:rPr>
          <w:lang w:eastAsia="en-AU"/>
        </w:rPr>
        <w:t>you</w:t>
      </w:r>
      <w:r w:rsidR="00B352F2">
        <w:rPr>
          <w:lang w:eastAsia="en-AU"/>
        </w:rPr>
        <w:t xml:space="preserve"> </w:t>
      </w:r>
      <w:r w:rsidR="00AF46AF" w:rsidRPr="00AF46AF">
        <w:rPr>
          <w:lang w:eastAsia="en-AU"/>
        </w:rPr>
        <w:t>will</w:t>
      </w:r>
      <w:r w:rsidR="00B352F2">
        <w:rPr>
          <w:lang w:eastAsia="en-AU"/>
        </w:rPr>
        <w:t xml:space="preserve"> </w:t>
      </w:r>
      <w:r w:rsidR="00AF46AF" w:rsidRPr="00AF46AF">
        <w:rPr>
          <w:lang w:eastAsia="en-AU"/>
        </w:rPr>
        <w:t>realize</w:t>
      </w:r>
      <w:r w:rsidR="00B352F2">
        <w:rPr>
          <w:lang w:eastAsia="en-AU"/>
        </w:rPr>
        <w:t xml:space="preserve"> </w:t>
      </w:r>
      <w:r w:rsidR="00AF46AF" w:rsidRPr="00AF46AF">
        <w:rPr>
          <w:lang w:eastAsia="en-AU"/>
        </w:rPr>
        <w:t>that</w:t>
      </w:r>
      <w:r w:rsidR="00B352F2">
        <w:rPr>
          <w:lang w:eastAsia="en-AU"/>
        </w:rPr>
        <w:t xml:space="preserve"> </w:t>
      </w:r>
      <w:r w:rsidR="00AF46AF" w:rsidRPr="00AF46AF">
        <w:rPr>
          <w:lang w:eastAsia="en-AU"/>
        </w:rPr>
        <w:t>what</w:t>
      </w:r>
      <w:r w:rsidR="00B352F2">
        <w:rPr>
          <w:lang w:eastAsia="en-AU"/>
        </w:rPr>
        <w:t xml:space="preserve"> </w:t>
      </w:r>
      <w:r w:rsidR="00AF46AF" w:rsidRPr="00AF46AF">
        <w:rPr>
          <w:lang w:eastAsia="en-AU"/>
        </w:rPr>
        <w:t>has</w:t>
      </w:r>
      <w:r w:rsidR="00B352F2">
        <w:rPr>
          <w:lang w:eastAsia="en-AU"/>
        </w:rPr>
        <w:t xml:space="preserve"> </w:t>
      </w:r>
      <w:r w:rsidR="00AF46AF" w:rsidRPr="00AF46AF">
        <w:rPr>
          <w:lang w:eastAsia="en-AU"/>
        </w:rPr>
        <w:t>been</w:t>
      </w:r>
      <w:r w:rsidR="00B352F2">
        <w:rPr>
          <w:lang w:eastAsia="en-AU"/>
        </w:rPr>
        <w:t xml:space="preserve"> </w:t>
      </w:r>
      <w:r w:rsidR="00AF46AF" w:rsidRPr="00AF46AF">
        <w:rPr>
          <w:lang w:eastAsia="en-AU"/>
        </w:rPr>
        <w:t>said</w:t>
      </w:r>
      <w:r w:rsidR="00B352F2">
        <w:rPr>
          <w:lang w:eastAsia="en-AU"/>
        </w:rPr>
        <w:t xml:space="preserve"> </w:t>
      </w:r>
      <w:r w:rsidR="00AF46AF" w:rsidRPr="00AF46AF">
        <w:rPr>
          <w:lang w:eastAsia="en-AU"/>
        </w:rPr>
        <w:t>here</w:t>
      </w:r>
      <w:r w:rsidR="00B352F2">
        <w:rPr>
          <w:lang w:eastAsia="en-AU"/>
        </w:rPr>
        <w:t xml:space="preserve"> </w:t>
      </w:r>
      <w:r w:rsidR="00AF46AF" w:rsidRPr="00AF46AF">
        <w:rPr>
          <w:lang w:eastAsia="en-AU"/>
        </w:rPr>
        <w:t>is</w:t>
      </w:r>
      <w:r w:rsidR="00B352F2">
        <w:rPr>
          <w:lang w:eastAsia="en-AU"/>
        </w:rPr>
        <w:t xml:space="preserve"> </w:t>
      </w:r>
      <w:r w:rsidR="00AF46AF" w:rsidRPr="00AF46AF">
        <w:rPr>
          <w:lang w:eastAsia="en-AU"/>
        </w:rPr>
        <w:t>but</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truth,</w:t>
      </w:r>
      <w:r w:rsidR="00B352F2">
        <w:rPr>
          <w:lang w:eastAsia="en-AU"/>
        </w:rPr>
        <w:t xml:space="preserve"> </w:t>
      </w:r>
      <w:r w:rsidR="00AF46AF" w:rsidRPr="00AF46AF">
        <w:rPr>
          <w:lang w:eastAsia="en-AU"/>
        </w:rPr>
        <w:t>while</w:t>
      </w:r>
      <w:r w:rsidR="00B352F2">
        <w:rPr>
          <w:lang w:eastAsia="en-AU"/>
        </w:rPr>
        <w:t xml:space="preserve"> </w:t>
      </w:r>
      <w:r w:rsidR="00AF46AF" w:rsidRPr="00AF46AF">
        <w:rPr>
          <w:lang w:eastAsia="en-AU"/>
        </w:rPr>
        <w:t>all</w:t>
      </w:r>
      <w:r w:rsidR="00B352F2">
        <w:rPr>
          <w:lang w:eastAsia="en-AU"/>
        </w:rPr>
        <w:t xml:space="preserve"> </w:t>
      </w:r>
      <w:r w:rsidR="00AF46AF" w:rsidRPr="00AF46AF">
        <w:rPr>
          <w:lang w:eastAsia="en-AU"/>
        </w:rPr>
        <w:t>else</w:t>
      </w:r>
      <w:r w:rsidR="00B352F2">
        <w:rPr>
          <w:lang w:eastAsia="en-AU"/>
        </w:rPr>
        <w:t xml:space="preserve"> </w:t>
      </w:r>
      <w:r w:rsidR="00AF46AF" w:rsidRPr="00AF46AF">
        <w:rPr>
          <w:lang w:eastAsia="en-AU"/>
        </w:rPr>
        <w:t>beside</w:t>
      </w:r>
      <w:r w:rsidR="00BA5F3F">
        <w:rPr>
          <w:lang w:eastAsia="en-AU"/>
        </w:rPr>
        <w:t>s</w:t>
      </w:r>
      <w:r w:rsidR="00B352F2">
        <w:rPr>
          <w:lang w:eastAsia="en-AU"/>
        </w:rPr>
        <w:t xml:space="preserve"> </w:t>
      </w:r>
      <w:r w:rsidR="00AF46AF" w:rsidRPr="00AF46AF">
        <w:rPr>
          <w:lang w:eastAsia="en-AU"/>
        </w:rPr>
        <w:t>this</w:t>
      </w:r>
      <w:r w:rsidR="00B352F2">
        <w:rPr>
          <w:lang w:eastAsia="en-AU"/>
        </w:rPr>
        <w:t xml:space="preserve"> </w:t>
      </w:r>
      <w:r w:rsidR="00AF46AF" w:rsidRPr="00AF46AF">
        <w:rPr>
          <w:lang w:eastAsia="en-AU"/>
        </w:rPr>
        <w:t>is</w:t>
      </w:r>
      <w:r w:rsidR="00B352F2">
        <w:rPr>
          <w:lang w:eastAsia="en-AU"/>
        </w:rPr>
        <w:t xml:space="preserve"> </w:t>
      </w:r>
      <w:r w:rsidR="00AF46AF" w:rsidRPr="00AF46AF">
        <w:rPr>
          <w:lang w:eastAsia="en-AU"/>
        </w:rPr>
        <w:t>pure</w:t>
      </w:r>
      <w:r w:rsidR="00B352F2">
        <w:rPr>
          <w:lang w:eastAsia="en-AU"/>
        </w:rPr>
        <w:t xml:space="preserve"> </w:t>
      </w:r>
      <w:r w:rsidR="00AF46AF" w:rsidRPr="00AF46AF">
        <w:rPr>
          <w:lang w:eastAsia="en-AU"/>
        </w:rPr>
        <w:t>imagination</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superstition,</w:t>
      </w:r>
      <w:r w:rsidR="00B352F2">
        <w:rPr>
          <w:lang w:eastAsia="en-AU"/>
        </w:rPr>
        <w:t xml:space="preserve"> </w:t>
      </w:r>
      <w:r w:rsidR="00AF46AF" w:rsidRPr="00AF46AF">
        <w:rPr>
          <w:lang w:eastAsia="en-AU"/>
        </w:rPr>
        <w:t>which</w:t>
      </w:r>
      <w:r w:rsidR="00B352F2">
        <w:rPr>
          <w:lang w:eastAsia="en-AU"/>
        </w:rPr>
        <w:t xml:space="preserve"> </w:t>
      </w:r>
      <w:r w:rsidR="00AF46AF" w:rsidRPr="00AF46AF">
        <w:rPr>
          <w:lang w:eastAsia="en-AU"/>
        </w:rPr>
        <w:t>is</w:t>
      </w:r>
      <w:r w:rsidR="00B352F2">
        <w:rPr>
          <w:lang w:eastAsia="en-AU"/>
        </w:rPr>
        <w:t xml:space="preserve"> </w:t>
      </w:r>
      <w:r w:rsidR="00AF46AF" w:rsidRPr="00AF46AF">
        <w:rPr>
          <w:lang w:eastAsia="en-AU"/>
        </w:rPr>
        <w:t>vanishing</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unenduring.</w:t>
      </w:r>
      <w:r w:rsidR="00BA5F3F">
        <w:rPr>
          <w:lang w:eastAsia="en-AU"/>
        </w:rPr>
        <w:t>’</w:t>
      </w:r>
    </w:p>
    <w:p w:rsidR="00AF46AF" w:rsidRPr="00AF46AF" w:rsidRDefault="00991B2B" w:rsidP="00BA5F3F">
      <w:pPr>
        <w:pStyle w:val="Text"/>
        <w:rPr>
          <w:lang w:eastAsia="en-AU"/>
        </w:rPr>
      </w:pPr>
      <w:r>
        <w:rPr>
          <w:lang w:eastAsia="en-AU"/>
        </w:rPr>
        <w:t>“‘</w:t>
      </w:r>
      <w:r w:rsidR="00AF46AF" w:rsidRPr="00AF46AF">
        <w:rPr>
          <w:lang w:eastAsia="en-AU"/>
        </w:rPr>
        <w:t>A</w:t>
      </w:r>
      <w:r w:rsidR="00B352F2">
        <w:rPr>
          <w:lang w:eastAsia="en-AU"/>
        </w:rPr>
        <w:t xml:space="preserve"> </w:t>
      </w:r>
      <w:r w:rsidR="00AF46AF" w:rsidRPr="00AF46AF">
        <w:rPr>
          <w:lang w:eastAsia="en-AU"/>
        </w:rPr>
        <w:t>tree</w:t>
      </w:r>
      <w:r w:rsidR="00B352F2">
        <w:rPr>
          <w:lang w:eastAsia="en-AU"/>
        </w:rPr>
        <w:t xml:space="preserve"> </w:t>
      </w:r>
      <w:r w:rsidR="00AF46AF" w:rsidRPr="00AF46AF">
        <w:rPr>
          <w:lang w:eastAsia="en-AU"/>
        </w:rPr>
        <w:t>must</w:t>
      </w:r>
      <w:r w:rsidR="00B352F2">
        <w:rPr>
          <w:lang w:eastAsia="en-AU"/>
        </w:rPr>
        <w:t xml:space="preserve"> </w:t>
      </w:r>
      <w:r w:rsidR="00AF46AF" w:rsidRPr="00AF46AF">
        <w:rPr>
          <w:lang w:eastAsia="en-AU"/>
        </w:rPr>
        <w:t>possess</w:t>
      </w:r>
      <w:r w:rsidR="00B352F2">
        <w:rPr>
          <w:lang w:eastAsia="en-AU"/>
        </w:rPr>
        <w:t xml:space="preserve"> </w:t>
      </w:r>
      <w:r w:rsidR="00AF46AF" w:rsidRPr="00AF46AF">
        <w:rPr>
          <w:lang w:eastAsia="en-AU"/>
        </w:rPr>
        <w:t>roots,</w:t>
      </w:r>
      <w:r w:rsidR="00B352F2">
        <w:rPr>
          <w:lang w:eastAsia="en-AU"/>
        </w:rPr>
        <w:t xml:space="preserve"> </w:t>
      </w:r>
      <w:r w:rsidR="00AF46AF" w:rsidRPr="00AF46AF">
        <w:rPr>
          <w:lang w:eastAsia="en-AU"/>
        </w:rPr>
        <w:t>in</w:t>
      </w:r>
      <w:r w:rsidR="00B352F2">
        <w:rPr>
          <w:lang w:eastAsia="en-AU"/>
        </w:rPr>
        <w:t xml:space="preserve"> </w:t>
      </w:r>
      <w:r w:rsidR="00AF46AF" w:rsidRPr="00AF46AF">
        <w:rPr>
          <w:lang w:eastAsia="en-AU"/>
        </w:rPr>
        <w:t>order</w:t>
      </w:r>
      <w:r w:rsidR="00B352F2">
        <w:rPr>
          <w:lang w:eastAsia="en-AU"/>
        </w:rPr>
        <w:t xml:space="preserve"> </w:t>
      </w:r>
      <w:r w:rsidR="00AF46AF" w:rsidRPr="00AF46AF">
        <w:rPr>
          <w:lang w:eastAsia="en-AU"/>
        </w:rPr>
        <w:t>that</w:t>
      </w:r>
      <w:r w:rsidR="00B352F2">
        <w:rPr>
          <w:lang w:eastAsia="en-AU"/>
        </w:rPr>
        <w:t xml:space="preserve"> </w:t>
      </w:r>
      <w:r w:rsidR="00AF46AF" w:rsidRPr="00AF46AF">
        <w:rPr>
          <w:lang w:eastAsia="en-AU"/>
        </w:rPr>
        <w:t>it</w:t>
      </w:r>
      <w:r w:rsidR="00B352F2">
        <w:rPr>
          <w:lang w:eastAsia="en-AU"/>
        </w:rPr>
        <w:t xml:space="preserve"> </w:t>
      </w:r>
      <w:r w:rsidR="00AF46AF" w:rsidRPr="00AF46AF">
        <w:rPr>
          <w:lang w:eastAsia="en-AU"/>
        </w:rPr>
        <w:t>may</w:t>
      </w:r>
      <w:r w:rsidR="00B352F2">
        <w:rPr>
          <w:lang w:eastAsia="en-AU"/>
        </w:rPr>
        <w:t xml:space="preserve"> </w:t>
      </w:r>
      <w:r w:rsidR="00AF46AF" w:rsidRPr="00AF46AF">
        <w:rPr>
          <w:lang w:eastAsia="en-AU"/>
        </w:rPr>
        <w:t>bear</w:t>
      </w:r>
      <w:r w:rsidR="00B352F2">
        <w:rPr>
          <w:lang w:eastAsia="en-AU"/>
        </w:rPr>
        <w:t xml:space="preserve"> </w:t>
      </w:r>
      <w:r w:rsidR="00AF46AF" w:rsidRPr="00AF46AF">
        <w:rPr>
          <w:lang w:eastAsia="en-AU"/>
        </w:rPr>
        <w:t>fruit</w:t>
      </w:r>
      <w:r>
        <w:rPr>
          <w:lang w:eastAsia="en-AU"/>
        </w:rPr>
        <w:t>.</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trees</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forests</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Asia</w:t>
      </w:r>
      <w:r w:rsidR="00B352F2">
        <w:rPr>
          <w:lang w:eastAsia="en-AU"/>
        </w:rPr>
        <w:t xml:space="preserve"> </w:t>
      </w:r>
      <w:r w:rsidR="00AF46AF" w:rsidRPr="00AF46AF">
        <w:rPr>
          <w:lang w:eastAsia="en-AU"/>
        </w:rPr>
        <w:t>have</w:t>
      </w:r>
      <w:r w:rsidR="00B352F2">
        <w:rPr>
          <w:lang w:eastAsia="en-AU"/>
        </w:rPr>
        <w:t xml:space="preserve"> </w:t>
      </w:r>
      <w:r w:rsidR="00AF46AF" w:rsidRPr="00AF46AF">
        <w:rPr>
          <w:lang w:eastAsia="en-AU"/>
        </w:rPr>
        <w:t>imparted</w:t>
      </w:r>
      <w:r w:rsidR="00B352F2">
        <w:rPr>
          <w:lang w:eastAsia="en-AU"/>
        </w:rPr>
        <w:t xml:space="preserve"> </w:t>
      </w:r>
      <w:r w:rsidR="00AF46AF" w:rsidRPr="00AF46AF">
        <w:rPr>
          <w:lang w:eastAsia="en-AU"/>
        </w:rPr>
        <w:t>no</w:t>
      </w:r>
      <w:r w:rsidR="00B352F2">
        <w:rPr>
          <w:lang w:eastAsia="en-AU"/>
        </w:rPr>
        <w:t xml:space="preserve"> </w:t>
      </w:r>
      <w:r w:rsidR="00AF46AF" w:rsidRPr="00AF46AF">
        <w:rPr>
          <w:lang w:eastAsia="en-AU"/>
        </w:rPr>
        <w:t>fruit</w:t>
      </w:r>
      <w:r w:rsidR="00B352F2">
        <w:rPr>
          <w:lang w:eastAsia="en-AU"/>
        </w:rPr>
        <w:t xml:space="preserve"> </w:t>
      </w:r>
      <w:r w:rsidR="00AF46AF" w:rsidRPr="00AF46AF">
        <w:rPr>
          <w:lang w:eastAsia="en-AU"/>
        </w:rPr>
        <w:t>for</w:t>
      </w:r>
      <w:r w:rsidR="00B352F2">
        <w:rPr>
          <w:lang w:eastAsia="en-AU"/>
        </w:rPr>
        <w:t xml:space="preserve"> </w:t>
      </w:r>
      <w:r w:rsidR="00AF46AF" w:rsidRPr="00AF46AF">
        <w:rPr>
          <w:lang w:eastAsia="en-AU"/>
        </w:rPr>
        <w:t>thousands</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years</w:t>
      </w:r>
      <w:r>
        <w:rPr>
          <w:lang w:eastAsia="en-AU"/>
        </w:rPr>
        <w:t>.</w:t>
      </w:r>
      <w:r w:rsidR="00B352F2">
        <w:rPr>
          <w:lang w:eastAsia="en-AU"/>
        </w:rPr>
        <w:t xml:space="preserve">  </w:t>
      </w:r>
      <w:r w:rsidR="00AF46AF" w:rsidRPr="00AF46AF">
        <w:rPr>
          <w:lang w:eastAsia="en-AU"/>
        </w:rPr>
        <w:t>But</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Blessed</w:t>
      </w:r>
      <w:r w:rsidR="00B352F2">
        <w:rPr>
          <w:lang w:eastAsia="en-AU"/>
        </w:rPr>
        <w:t xml:space="preserve"> </w:t>
      </w:r>
      <w:r w:rsidR="00AF46AF" w:rsidRPr="00AF46AF">
        <w:rPr>
          <w:lang w:eastAsia="en-AU"/>
        </w:rPr>
        <w:t>Trees</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Divine</w:t>
      </w:r>
      <w:r w:rsidR="00B352F2">
        <w:rPr>
          <w:lang w:eastAsia="en-AU"/>
        </w:rPr>
        <w:t xml:space="preserve"> </w:t>
      </w:r>
      <w:r w:rsidR="00AF46AF" w:rsidRPr="00AF46AF">
        <w:rPr>
          <w:lang w:eastAsia="en-AU"/>
        </w:rPr>
        <w:t>Manifestations</w:t>
      </w:r>
      <w:r w:rsidR="00B352F2">
        <w:rPr>
          <w:lang w:eastAsia="en-AU"/>
        </w:rPr>
        <w:t xml:space="preserve"> </w:t>
      </w:r>
      <w:r w:rsidR="00AF46AF" w:rsidRPr="00AF46AF">
        <w:rPr>
          <w:lang w:eastAsia="en-AU"/>
        </w:rPr>
        <w:t>have</w:t>
      </w:r>
      <w:r w:rsidR="00B352F2">
        <w:rPr>
          <w:lang w:eastAsia="en-AU"/>
        </w:rPr>
        <w:t xml:space="preserve"> </w:t>
      </w:r>
      <w:r w:rsidR="00AF46AF" w:rsidRPr="00AF46AF">
        <w:rPr>
          <w:lang w:eastAsia="en-AU"/>
        </w:rPr>
        <w:t>each</w:t>
      </w:r>
      <w:r w:rsidR="00B352F2">
        <w:rPr>
          <w:lang w:eastAsia="en-AU"/>
        </w:rPr>
        <w:t xml:space="preserve"> </w:t>
      </w:r>
      <w:r w:rsidR="00AF46AF" w:rsidRPr="00AF46AF">
        <w:rPr>
          <w:lang w:eastAsia="en-AU"/>
        </w:rPr>
        <w:t>so</w:t>
      </w:r>
      <w:r w:rsidR="00B352F2">
        <w:rPr>
          <w:lang w:eastAsia="en-AU"/>
        </w:rPr>
        <w:t xml:space="preserve"> </w:t>
      </w:r>
      <w:r w:rsidR="00AF46AF" w:rsidRPr="00AF46AF">
        <w:rPr>
          <w:lang w:eastAsia="en-AU"/>
        </w:rPr>
        <w:t>flourished</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developed</w:t>
      </w:r>
      <w:r w:rsidR="00B352F2">
        <w:rPr>
          <w:lang w:eastAsia="en-AU"/>
        </w:rPr>
        <w:t xml:space="preserve"> </w:t>
      </w:r>
      <w:r w:rsidR="00AF46AF" w:rsidRPr="00AF46AF">
        <w:rPr>
          <w:lang w:eastAsia="en-AU"/>
        </w:rPr>
        <w:t>that</w:t>
      </w:r>
      <w:r w:rsidR="00B352F2">
        <w:rPr>
          <w:lang w:eastAsia="en-AU"/>
        </w:rPr>
        <w:t xml:space="preserve"> </w:t>
      </w:r>
      <w:r w:rsidR="00AF46AF" w:rsidRPr="00AF46AF">
        <w:rPr>
          <w:lang w:eastAsia="en-AU"/>
        </w:rPr>
        <w:t>they</w:t>
      </w:r>
      <w:r w:rsidR="00B352F2">
        <w:rPr>
          <w:lang w:eastAsia="en-AU"/>
        </w:rPr>
        <w:t xml:space="preserve"> </w:t>
      </w:r>
      <w:r w:rsidR="00AF46AF" w:rsidRPr="00AF46AF">
        <w:rPr>
          <w:lang w:eastAsia="en-AU"/>
        </w:rPr>
        <w:t>have</w:t>
      </w:r>
      <w:r w:rsidR="00B352F2">
        <w:rPr>
          <w:lang w:eastAsia="en-AU"/>
        </w:rPr>
        <w:t xml:space="preserve"> </w:t>
      </w:r>
      <w:r w:rsidR="00AF46AF" w:rsidRPr="00AF46AF">
        <w:rPr>
          <w:lang w:eastAsia="en-AU"/>
        </w:rPr>
        <w:t>fed</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trained</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whole</w:t>
      </w:r>
      <w:r w:rsidR="00B352F2">
        <w:rPr>
          <w:lang w:eastAsia="en-AU"/>
        </w:rPr>
        <w:t xml:space="preserve"> </w:t>
      </w:r>
      <w:r w:rsidR="00AF46AF" w:rsidRPr="00AF46AF">
        <w:rPr>
          <w:lang w:eastAsia="en-AU"/>
        </w:rPr>
        <w:t>world</w:t>
      </w:r>
      <w:r w:rsidR="00B352F2">
        <w:rPr>
          <w:lang w:eastAsia="en-AU"/>
        </w:rPr>
        <w:t xml:space="preserve"> </w:t>
      </w:r>
      <w:r w:rsidR="00AF46AF" w:rsidRPr="00AF46AF">
        <w:rPr>
          <w:lang w:eastAsia="en-AU"/>
        </w:rPr>
        <w:t>with</w:t>
      </w:r>
      <w:r w:rsidR="00B352F2">
        <w:rPr>
          <w:lang w:eastAsia="en-AU"/>
        </w:rPr>
        <w:t xml:space="preserve"> </w:t>
      </w:r>
      <w:r w:rsidR="00AF46AF" w:rsidRPr="00AF46AF">
        <w:rPr>
          <w:lang w:eastAsia="en-AU"/>
        </w:rPr>
        <w:t>fruit</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yields</w:t>
      </w:r>
      <w:r>
        <w:rPr>
          <w:lang w:eastAsia="en-AU"/>
        </w:rPr>
        <w:t>.</w:t>
      </w:r>
      <w:r w:rsidR="00B352F2">
        <w:rPr>
          <w:lang w:eastAsia="en-AU"/>
        </w:rPr>
        <w:t xml:space="preserve">  </w:t>
      </w:r>
      <w:r w:rsidR="00AF46AF" w:rsidRPr="00AF46AF">
        <w:rPr>
          <w:lang w:eastAsia="en-AU"/>
        </w:rPr>
        <w:t>Upon</w:t>
      </w:r>
      <w:r w:rsidR="00B352F2">
        <w:rPr>
          <w:lang w:eastAsia="en-AU"/>
        </w:rPr>
        <w:t xml:space="preserve"> </w:t>
      </w:r>
      <w:r w:rsidR="00AF46AF" w:rsidRPr="00AF46AF">
        <w:rPr>
          <w:lang w:eastAsia="en-AU"/>
        </w:rPr>
        <w:t>these</w:t>
      </w:r>
      <w:r w:rsidR="00B352F2">
        <w:rPr>
          <w:lang w:eastAsia="en-AU"/>
        </w:rPr>
        <w:t xml:space="preserve"> </w:t>
      </w:r>
      <w:r w:rsidR="00AF46AF" w:rsidRPr="00AF46AF">
        <w:rPr>
          <w:lang w:eastAsia="en-AU"/>
        </w:rPr>
        <w:t>be</w:t>
      </w:r>
      <w:r w:rsidR="00B352F2">
        <w:rPr>
          <w:lang w:eastAsia="en-AU"/>
        </w:rPr>
        <w:t xml:space="preserve"> </w:t>
      </w:r>
      <w:r w:rsidR="00AF46AF" w:rsidRPr="00AF46AF">
        <w:rPr>
          <w:lang w:eastAsia="en-AU"/>
        </w:rPr>
        <w:t>greeting</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praise!</w:t>
      </w:r>
      <w:r>
        <w:rPr>
          <w:lang w:eastAsia="en-AU"/>
        </w:rPr>
        <w:t>’</w:t>
      </w:r>
      <w:r w:rsidR="00BA5F3F">
        <w:rPr>
          <w:lang w:eastAsia="en-AU"/>
        </w:rPr>
        <w:t>”</w:t>
      </w:r>
    </w:p>
    <w:p w:rsidR="00BA5F3F" w:rsidRDefault="00AF46AF" w:rsidP="00BA5F3F">
      <w:pPr>
        <w:spacing w:before="120" w:after="120"/>
        <w:rPr>
          <w:rStyle w:val="TextChar"/>
        </w:rPr>
      </w:pPr>
      <w:r w:rsidRPr="00FB112F">
        <w:rPr>
          <w:rStyle w:val="TextChar"/>
        </w:rPr>
        <w:t>(Sig</w:t>
      </w:r>
      <w:r w:rsidR="00BA5F3F">
        <w:rPr>
          <w:rStyle w:val="TextChar"/>
        </w:rPr>
        <w:t>ned</w:t>
      </w:r>
      <w:r w:rsidRPr="00FB112F">
        <w:rPr>
          <w:rStyle w:val="TextChar"/>
        </w:rPr>
        <w:t>)</w:t>
      </w:r>
      <w:r w:rsidR="00B352F2" w:rsidRPr="00FB112F">
        <w:rPr>
          <w:rStyle w:val="TextChar"/>
        </w:rPr>
        <w:t xml:space="preserve"> </w:t>
      </w:r>
      <w:r w:rsidR="009F128E" w:rsidRPr="00FB112F">
        <w:rPr>
          <w:rStyle w:val="TextChar"/>
        </w:rPr>
        <w:t>‘Abdu’l-Baha</w:t>
      </w:r>
      <w:r w:rsidR="00B352F2" w:rsidRPr="00FB112F">
        <w:rPr>
          <w:rStyle w:val="TextChar"/>
        </w:rPr>
        <w:t xml:space="preserve"> </w:t>
      </w:r>
      <w:r w:rsidR="006A6072">
        <w:rPr>
          <w:rStyle w:val="TextChar"/>
        </w:rPr>
        <w:t>‘</w:t>
      </w:r>
      <w:r w:rsidRPr="00FB112F">
        <w:rPr>
          <w:rStyle w:val="TextChar"/>
        </w:rPr>
        <w:t>Abbas</w:t>
      </w:r>
    </w:p>
    <w:p w:rsidR="00BA5F3F" w:rsidRDefault="00BA5F3F">
      <w:pPr>
        <w:widowControl/>
        <w:kinsoku/>
        <w:overflowPunct/>
        <w:textAlignment w:val="auto"/>
        <w:rPr>
          <w:rStyle w:val="TextChar"/>
        </w:rPr>
      </w:pPr>
      <w:r>
        <w:rPr>
          <w:rStyle w:val="TextChar"/>
        </w:rPr>
        <w:br w:type="page"/>
      </w:r>
    </w:p>
    <w:p w:rsidR="00AF46AF" w:rsidRPr="00FB112F" w:rsidRDefault="004B2AB8" w:rsidP="00BA5F3F">
      <w:pPr>
        <w:spacing w:before="120" w:after="120"/>
        <w:rPr>
          <w:rStyle w:val="TextChar"/>
        </w:rPr>
      </w:pPr>
      <w:r>
        <w:lastRenderedPageBreak/>
        <w:t xml:space="preserve">&lt;p </w:t>
      </w:r>
      <w:r w:rsidR="00AF46AF" w:rsidRPr="00FB112F">
        <w:t>68&gt;</w:t>
      </w:r>
    </w:p>
    <w:p w:rsidR="00AF46AF" w:rsidRPr="00FB112F" w:rsidRDefault="00AF46AF" w:rsidP="00FB112F">
      <w:pPr>
        <w:pStyle w:val="Myhead"/>
      </w:pPr>
      <w:bookmarkStart w:id="71" w:name="h70"/>
      <w:r w:rsidRPr="00FB112F">
        <w:t>Six</w:t>
      </w:r>
      <w:r w:rsidR="00B352F2" w:rsidRPr="00FB112F">
        <w:t xml:space="preserve"> </w:t>
      </w:r>
      <w:r w:rsidRPr="00FB112F">
        <w:t>Tablets</w:t>
      </w:r>
      <w:r w:rsidR="00B352F2" w:rsidRPr="00FB112F">
        <w:t xml:space="preserve"> </w:t>
      </w:r>
      <w:r w:rsidRPr="00FB112F">
        <w:t>to</w:t>
      </w:r>
      <w:r w:rsidR="00B352F2" w:rsidRPr="00FB112F">
        <w:t xml:space="preserve"> </w:t>
      </w:r>
      <w:r w:rsidRPr="00FB112F">
        <w:t>the</w:t>
      </w:r>
      <w:r w:rsidR="00B352F2" w:rsidRPr="00FB112F">
        <w:t xml:space="preserve"> </w:t>
      </w:r>
      <w:r w:rsidRPr="00FB112F">
        <w:t>author</w:t>
      </w:r>
      <w:bookmarkEnd w:id="71"/>
    </w:p>
    <w:p w:rsidR="00AF46AF" w:rsidRPr="00AF46AF" w:rsidRDefault="00AF46AF" w:rsidP="00FB112F">
      <w:pPr>
        <w:pStyle w:val="Text"/>
        <w:rPr>
          <w:lang w:eastAsia="en-AU"/>
        </w:rPr>
      </w:pPr>
      <w:r w:rsidRPr="00AF46AF">
        <w:rPr>
          <w:lang w:eastAsia="en-AU"/>
        </w:rPr>
        <w:t>The</w:t>
      </w:r>
      <w:r w:rsidR="00B352F2">
        <w:rPr>
          <w:lang w:eastAsia="en-AU"/>
        </w:rPr>
        <w:t xml:space="preserve"> </w:t>
      </w:r>
      <w:r w:rsidRPr="00AF46AF">
        <w:rPr>
          <w:lang w:eastAsia="en-AU"/>
        </w:rPr>
        <w:t>following</w:t>
      </w:r>
      <w:r w:rsidR="00B352F2">
        <w:rPr>
          <w:lang w:eastAsia="en-AU"/>
        </w:rPr>
        <w:t xml:space="preserve"> </w:t>
      </w:r>
      <w:r w:rsidRPr="00AF46AF">
        <w:rPr>
          <w:lang w:eastAsia="en-AU"/>
        </w:rPr>
        <w:t>Six</w:t>
      </w:r>
      <w:r w:rsidR="00B352F2">
        <w:rPr>
          <w:lang w:eastAsia="en-AU"/>
        </w:rPr>
        <w:t xml:space="preserve"> </w:t>
      </w:r>
      <w:r w:rsidRPr="00AF46AF">
        <w:rPr>
          <w:lang w:eastAsia="en-AU"/>
        </w:rPr>
        <w:t>Tablets</w:t>
      </w:r>
      <w:r w:rsidR="00B352F2">
        <w:rPr>
          <w:lang w:eastAsia="en-AU"/>
        </w:rPr>
        <w:t xml:space="preserve"> </w:t>
      </w:r>
      <w:r w:rsidRPr="00AF46AF">
        <w:rPr>
          <w:lang w:eastAsia="en-AU"/>
        </w:rPr>
        <w:t>revealed</w:t>
      </w:r>
      <w:r w:rsidR="00B352F2">
        <w:rPr>
          <w:lang w:eastAsia="en-AU"/>
        </w:rPr>
        <w:t xml:space="preserve"> </w:t>
      </w:r>
      <w:r w:rsidRPr="00AF46AF">
        <w:rPr>
          <w:lang w:eastAsia="en-AU"/>
        </w:rPr>
        <w:t>in</w:t>
      </w:r>
      <w:r w:rsidR="00B352F2">
        <w:rPr>
          <w:lang w:eastAsia="en-AU"/>
        </w:rPr>
        <w:t xml:space="preserve"> </w:t>
      </w:r>
      <w:r w:rsidRPr="00AF46AF">
        <w:rPr>
          <w:lang w:eastAsia="en-AU"/>
        </w:rPr>
        <w:t>my</w:t>
      </w:r>
      <w:r w:rsidR="00B352F2">
        <w:rPr>
          <w:lang w:eastAsia="en-AU"/>
        </w:rPr>
        <w:t xml:space="preserve"> </w:t>
      </w:r>
      <w:r w:rsidRPr="00AF46AF">
        <w:rPr>
          <w:lang w:eastAsia="en-AU"/>
        </w:rPr>
        <w:t>name</w:t>
      </w:r>
      <w:r w:rsidR="00B352F2">
        <w:rPr>
          <w:lang w:eastAsia="en-AU"/>
        </w:rPr>
        <w:t xml:space="preserve"> </w:t>
      </w:r>
      <w:r w:rsidRPr="00AF46AF">
        <w:rPr>
          <w:lang w:eastAsia="en-AU"/>
        </w:rPr>
        <w:t>are</w:t>
      </w:r>
      <w:r w:rsidR="00B352F2">
        <w:rPr>
          <w:lang w:eastAsia="en-AU"/>
        </w:rPr>
        <w:t xml:space="preserve"> </w:t>
      </w:r>
      <w:r w:rsidRPr="00AF46AF">
        <w:rPr>
          <w:lang w:eastAsia="en-AU"/>
        </w:rPr>
        <w:t>translated</w:t>
      </w:r>
      <w:r w:rsidR="00B352F2">
        <w:rPr>
          <w:lang w:eastAsia="en-AU"/>
        </w:rPr>
        <w:t xml:space="preserve"> </w:t>
      </w:r>
      <w:r w:rsidRPr="00AF46AF">
        <w:rPr>
          <w:lang w:eastAsia="en-AU"/>
        </w:rPr>
        <w:t>here</w:t>
      </w:r>
      <w:r w:rsidR="00B352F2">
        <w:rPr>
          <w:lang w:eastAsia="en-AU"/>
        </w:rPr>
        <w:t xml:space="preserve"> </w:t>
      </w:r>
      <w:r w:rsidRPr="00AF46AF">
        <w:rPr>
          <w:lang w:eastAsia="en-AU"/>
        </w:rPr>
        <w:t>for</w:t>
      </w:r>
      <w:r w:rsidR="00B352F2">
        <w:rPr>
          <w:lang w:eastAsia="en-AU"/>
        </w:rPr>
        <w:t xml:space="preserve"> </w:t>
      </w:r>
      <w:r w:rsidRPr="00AF46AF">
        <w:rPr>
          <w:lang w:eastAsia="en-AU"/>
        </w:rPr>
        <w:t>the</w:t>
      </w:r>
      <w:r w:rsidR="00B352F2">
        <w:rPr>
          <w:lang w:eastAsia="en-AU"/>
        </w:rPr>
        <w:t xml:space="preserve"> </w:t>
      </w:r>
      <w:r w:rsidRPr="00AF46AF">
        <w:rPr>
          <w:lang w:eastAsia="en-AU"/>
        </w:rPr>
        <w:t>benefit</w:t>
      </w:r>
      <w:r w:rsidR="00B352F2">
        <w:rPr>
          <w:lang w:eastAsia="en-AU"/>
        </w:rPr>
        <w:t xml:space="preserve"> </w:t>
      </w:r>
      <w:r w:rsidRPr="00AF46AF">
        <w:rPr>
          <w:lang w:eastAsia="en-AU"/>
        </w:rPr>
        <w:t>of</w:t>
      </w:r>
      <w:r w:rsidR="00B352F2">
        <w:rPr>
          <w:lang w:eastAsia="en-AU"/>
        </w:rPr>
        <w:t xml:space="preserve"> </w:t>
      </w:r>
      <w:r w:rsidRPr="00AF46AF">
        <w:rPr>
          <w:lang w:eastAsia="en-AU"/>
        </w:rPr>
        <w:t>readers</w:t>
      </w:r>
      <w:r w:rsidR="00B352F2">
        <w:rPr>
          <w:lang w:eastAsia="en-AU"/>
        </w:rPr>
        <w:t xml:space="preserve"> </w:t>
      </w:r>
      <w:r w:rsidRPr="00AF46AF">
        <w:rPr>
          <w:lang w:eastAsia="en-AU"/>
        </w:rPr>
        <w:t>as</w:t>
      </w:r>
      <w:r w:rsidR="00B352F2">
        <w:rPr>
          <w:lang w:eastAsia="en-AU"/>
        </w:rPr>
        <w:t xml:space="preserve"> </w:t>
      </w:r>
      <w:r w:rsidRPr="00AF46AF">
        <w:rPr>
          <w:lang w:eastAsia="en-AU"/>
        </w:rPr>
        <w:t>they</w:t>
      </w:r>
      <w:r w:rsidR="00B352F2">
        <w:rPr>
          <w:lang w:eastAsia="en-AU"/>
        </w:rPr>
        <w:t xml:space="preserve"> </w:t>
      </w:r>
      <w:r w:rsidRPr="00AF46AF">
        <w:rPr>
          <w:lang w:eastAsia="en-AU"/>
        </w:rPr>
        <w:t>contain</w:t>
      </w:r>
      <w:r w:rsidR="00B352F2">
        <w:rPr>
          <w:lang w:eastAsia="en-AU"/>
        </w:rPr>
        <w:t xml:space="preserve"> </w:t>
      </w:r>
      <w:r w:rsidRPr="00AF46AF">
        <w:rPr>
          <w:lang w:eastAsia="en-AU"/>
        </w:rPr>
        <w:t>highly</w:t>
      </w:r>
      <w:r w:rsidR="00B352F2">
        <w:rPr>
          <w:lang w:eastAsia="en-AU"/>
        </w:rPr>
        <w:t xml:space="preserve"> </w:t>
      </w:r>
      <w:r w:rsidRPr="00AF46AF">
        <w:rPr>
          <w:lang w:eastAsia="en-AU"/>
        </w:rPr>
        <w:t>instructive</w:t>
      </w:r>
      <w:r w:rsidR="00B352F2">
        <w:rPr>
          <w:lang w:eastAsia="en-AU"/>
        </w:rPr>
        <w:t xml:space="preserve"> </w:t>
      </w:r>
      <w:r w:rsidRPr="00AF46AF">
        <w:rPr>
          <w:lang w:eastAsia="en-AU"/>
        </w:rPr>
        <w:t>points</w:t>
      </w:r>
      <w:r w:rsidR="00991B2B">
        <w:rPr>
          <w:lang w:eastAsia="en-AU"/>
        </w:rPr>
        <w:t>.</w:t>
      </w:r>
      <w:r w:rsidR="00B352F2">
        <w:rPr>
          <w:lang w:eastAsia="en-AU"/>
        </w:rPr>
        <w:t xml:space="preserve">  </w:t>
      </w:r>
      <w:r w:rsidRPr="00AF46AF">
        <w:rPr>
          <w:lang w:eastAsia="en-AU"/>
        </w:rPr>
        <w:t>These</w:t>
      </w:r>
      <w:r w:rsidR="00B352F2">
        <w:rPr>
          <w:lang w:eastAsia="en-AU"/>
        </w:rPr>
        <w:t xml:space="preserve"> </w:t>
      </w:r>
      <w:r w:rsidRPr="00AF46AF">
        <w:rPr>
          <w:lang w:eastAsia="en-AU"/>
        </w:rPr>
        <w:t>are</w:t>
      </w:r>
      <w:r w:rsidR="00B352F2">
        <w:rPr>
          <w:lang w:eastAsia="en-AU"/>
        </w:rPr>
        <w:t xml:space="preserve"> </w:t>
      </w:r>
      <w:r w:rsidRPr="00AF46AF">
        <w:rPr>
          <w:lang w:eastAsia="en-AU"/>
        </w:rPr>
        <w:t>translated</w:t>
      </w:r>
      <w:r w:rsidR="00B352F2">
        <w:rPr>
          <w:lang w:eastAsia="en-AU"/>
        </w:rPr>
        <w:t xml:space="preserve"> </w:t>
      </w:r>
      <w:r w:rsidRPr="00AF46AF">
        <w:rPr>
          <w:lang w:eastAsia="en-AU"/>
        </w:rPr>
        <w:t>in</w:t>
      </w:r>
      <w:r w:rsidR="00B352F2">
        <w:rPr>
          <w:lang w:eastAsia="en-AU"/>
        </w:rPr>
        <w:t xml:space="preserve"> </w:t>
      </w:r>
      <w:r w:rsidRPr="00AF46AF">
        <w:rPr>
          <w:lang w:eastAsia="en-AU"/>
        </w:rPr>
        <w:t>full</w:t>
      </w:r>
      <w:r w:rsidR="00B352F2">
        <w:rPr>
          <w:lang w:eastAsia="en-AU"/>
        </w:rPr>
        <w:t xml:space="preserve"> </w:t>
      </w:r>
      <w:r w:rsidRPr="00AF46AF">
        <w:rPr>
          <w:lang w:eastAsia="en-AU"/>
        </w:rPr>
        <w:t>or</w:t>
      </w:r>
      <w:r w:rsidR="00B352F2">
        <w:rPr>
          <w:lang w:eastAsia="en-AU"/>
        </w:rPr>
        <w:t xml:space="preserve"> </w:t>
      </w:r>
      <w:r w:rsidRPr="00AF46AF">
        <w:rPr>
          <w:lang w:eastAsia="en-AU"/>
        </w:rPr>
        <w:t>in</w:t>
      </w:r>
      <w:r w:rsidR="00B352F2">
        <w:rPr>
          <w:lang w:eastAsia="en-AU"/>
        </w:rPr>
        <w:t xml:space="preserve"> </w:t>
      </w:r>
      <w:r w:rsidRPr="00AF46AF">
        <w:rPr>
          <w:lang w:eastAsia="en-AU"/>
        </w:rPr>
        <w:t>extracts:</w:t>
      </w:r>
    </w:p>
    <w:p w:rsidR="00AF46AF" w:rsidRPr="00FB112F" w:rsidRDefault="00AF46AF" w:rsidP="00FB112F">
      <w:pPr>
        <w:pStyle w:val="Myhead"/>
      </w:pPr>
      <w:bookmarkStart w:id="72" w:name="h71"/>
      <w:r w:rsidRPr="00FB112F">
        <w:t>Tablet</w:t>
      </w:r>
      <w:r w:rsidR="00B352F2" w:rsidRPr="00FB112F">
        <w:t xml:space="preserve"> </w:t>
      </w:r>
      <w:r w:rsidRPr="00FB112F">
        <w:t>regarding</w:t>
      </w:r>
      <w:r w:rsidR="00B352F2" w:rsidRPr="00FB112F">
        <w:t xml:space="preserve"> </w:t>
      </w:r>
      <w:r w:rsidRPr="00FB112F">
        <w:t>Hindu</w:t>
      </w:r>
      <w:r w:rsidR="00B352F2" w:rsidRPr="00FB112F">
        <w:t xml:space="preserve"> </w:t>
      </w:r>
      <w:r w:rsidRPr="00FB112F">
        <w:t>beliefs;</w:t>
      </w:r>
      <w:r w:rsidR="00B352F2" w:rsidRPr="00FB112F">
        <w:t xml:space="preserve"> </w:t>
      </w:r>
      <w:r w:rsidRPr="00FB112F">
        <w:t>the</w:t>
      </w:r>
      <w:r w:rsidR="00B352F2" w:rsidRPr="00FB112F">
        <w:t xml:space="preserve"> </w:t>
      </w:r>
      <w:r w:rsidRPr="00FB112F">
        <w:t>inability</w:t>
      </w:r>
      <w:r w:rsidR="00B352F2" w:rsidRPr="00FB112F">
        <w:t xml:space="preserve"> </w:t>
      </w:r>
      <w:r w:rsidRPr="00FB112F">
        <w:t>to</w:t>
      </w:r>
      <w:r w:rsidR="00B352F2" w:rsidRPr="00FB112F">
        <w:t xml:space="preserve"> </w:t>
      </w:r>
      <w:r w:rsidRPr="00FB112F">
        <w:t>transcend</w:t>
      </w:r>
      <w:r w:rsidR="00B352F2" w:rsidRPr="00FB112F">
        <w:t xml:space="preserve"> </w:t>
      </w:r>
      <w:r w:rsidRPr="00FB112F">
        <w:t>the</w:t>
      </w:r>
      <w:r w:rsidR="00B352F2" w:rsidRPr="00FB112F">
        <w:t xml:space="preserve"> </w:t>
      </w:r>
      <w:r w:rsidRPr="00FB112F">
        <w:t>human</w:t>
      </w:r>
      <w:r w:rsidR="00B352F2" w:rsidRPr="00FB112F">
        <w:t xml:space="preserve"> </w:t>
      </w:r>
      <w:r w:rsidRPr="00FB112F">
        <w:t>station;</w:t>
      </w:r>
      <w:r w:rsidR="00B352F2" w:rsidRPr="00FB112F">
        <w:t xml:space="preserve"> </w:t>
      </w:r>
      <w:r w:rsidRPr="00FB112F">
        <w:t>spreading</w:t>
      </w:r>
      <w:r w:rsidR="00B352F2" w:rsidRPr="00FB112F">
        <w:t xml:space="preserve"> </w:t>
      </w:r>
      <w:r w:rsidRPr="00FB112F">
        <w:t>the</w:t>
      </w:r>
      <w:r w:rsidR="00B352F2" w:rsidRPr="00FB112F">
        <w:t xml:space="preserve"> </w:t>
      </w:r>
      <w:r w:rsidRPr="00FB112F">
        <w:t>Cause</w:t>
      </w:r>
      <w:bookmarkEnd w:id="72"/>
    </w:p>
    <w:p w:rsidR="00AF46AF" w:rsidRPr="00AF46AF" w:rsidRDefault="00AF46AF" w:rsidP="00BA5F3F">
      <w:pPr>
        <w:jc w:val="center"/>
        <w:rPr>
          <w:lang w:eastAsia="en-AU"/>
        </w:rPr>
      </w:pPr>
      <w:r w:rsidRPr="00AF46AF">
        <w:rPr>
          <w:lang w:eastAsia="en-AU"/>
        </w:rPr>
        <w:t>I</w:t>
      </w:r>
      <w:r w:rsidR="00BA5F3F">
        <w:rPr>
          <w:lang w:eastAsia="en-AU"/>
        </w:rPr>
        <w:br/>
      </w:r>
      <w:r w:rsidRPr="00AF46AF">
        <w:rPr>
          <w:lang w:eastAsia="en-AU"/>
        </w:rPr>
        <w:t>He</w:t>
      </w:r>
      <w:r w:rsidR="00B352F2">
        <w:rPr>
          <w:lang w:eastAsia="en-AU"/>
        </w:rPr>
        <w:t xml:space="preserve"> </w:t>
      </w:r>
      <w:r w:rsidR="00BA5F3F">
        <w:rPr>
          <w:lang w:eastAsia="en-AU"/>
        </w:rPr>
        <w:t>i</w:t>
      </w:r>
      <w:r w:rsidRPr="00AF46AF">
        <w:rPr>
          <w:lang w:eastAsia="en-AU"/>
        </w:rPr>
        <w:t>s</w:t>
      </w:r>
      <w:r w:rsidR="00B352F2">
        <w:rPr>
          <w:lang w:eastAsia="en-AU"/>
        </w:rPr>
        <w:t xml:space="preserve"> </w:t>
      </w:r>
      <w:r w:rsidRPr="00AF46AF">
        <w:rPr>
          <w:lang w:eastAsia="en-AU"/>
        </w:rPr>
        <w:t>God!</w:t>
      </w:r>
    </w:p>
    <w:p w:rsidR="00AF46AF" w:rsidRPr="00AF46AF" w:rsidRDefault="00AF46AF" w:rsidP="00FB112F">
      <w:pPr>
        <w:pStyle w:val="Text"/>
        <w:rPr>
          <w:lang w:eastAsia="en-AU"/>
        </w:rPr>
      </w:pPr>
      <w:r w:rsidRPr="00AF46AF">
        <w:rPr>
          <w:lang w:eastAsia="en-AU"/>
        </w:rPr>
        <w:t>O</w:t>
      </w:r>
      <w:r w:rsidR="00B352F2">
        <w:rPr>
          <w:lang w:eastAsia="en-AU"/>
        </w:rPr>
        <w:t xml:space="preserve"> </w:t>
      </w:r>
      <w:r w:rsidRPr="00AF46AF">
        <w:rPr>
          <w:lang w:eastAsia="en-AU"/>
        </w:rPr>
        <w:t>thou</w:t>
      </w:r>
      <w:r w:rsidR="00B352F2">
        <w:rPr>
          <w:lang w:eastAsia="en-AU"/>
        </w:rPr>
        <w:t xml:space="preserve"> </w:t>
      </w:r>
      <w:r w:rsidRPr="00AF46AF">
        <w:rPr>
          <w:lang w:eastAsia="en-AU"/>
        </w:rPr>
        <w:t>intimate</w:t>
      </w:r>
      <w:r w:rsidR="00B352F2">
        <w:rPr>
          <w:lang w:eastAsia="en-AU"/>
        </w:rPr>
        <w:t xml:space="preserve"> </w:t>
      </w:r>
      <w:r w:rsidRPr="00AF46AF">
        <w:rPr>
          <w:lang w:eastAsia="en-AU"/>
        </w:rPr>
        <w:t>companion</w:t>
      </w:r>
      <w:r w:rsidR="00B352F2">
        <w:rPr>
          <w:lang w:eastAsia="en-AU"/>
        </w:rPr>
        <w:t xml:space="preserve"> </w:t>
      </w:r>
      <w:r w:rsidRPr="00AF46AF">
        <w:rPr>
          <w:lang w:eastAsia="en-AU"/>
        </w:rPr>
        <w:t>of</w:t>
      </w:r>
      <w:r w:rsidR="00B352F2">
        <w:rPr>
          <w:lang w:eastAsia="en-AU"/>
        </w:rPr>
        <w:t xml:space="preserve"> </w:t>
      </w:r>
      <w:r w:rsidR="009F128E">
        <w:rPr>
          <w:lang w:eastAsia="en-AU"/>
        </w:rPr>
        <w:t>‘Abdu’l-Baha</w:t>
      </w:r>
      <w:r w:rsidRPr="00AF46AF">
        <w:rPr>
          <w:lang w:eastAsia="en-AU"/>
        </w:rPr>
        <w:t>!</w:t>
      </w:r>
    </w:p>
    <w:p w:rsidR="00AF46AF" w:rsidRPr="00AF46AF" w:rsidRDefault="00AF46AF" w:rsidP="00FB112F">
      <w:pPr>
        <w:pStyle w:val="Text"/>
        <w:rPr>
          <w:lang w:eastAsia="en-AU"/>
        </w:rPr>
      </w:pPr>
      <w:r w:rsidRPr="00AF46AF">
        <w:rPr>
          <w:lang w:eastAsia="en-AU"/>
        </w:rPr>
        <w:t>I</w:t>
      </w:r>
      <w:r w:rsidR="00B352F2">
        <w:rPr>
          <w:lang w:eastAsia="en-AU"/>
        </w:rPr>
        <w:t xml:space="preserve"> </w:t>
      </w:r>
      <w:r w:rsidRPr="00AF46AF">
        <w:rPr>
          <w:lang w:eastAsia="en-AU"/>
        </w:rPr>
        <w:t>pursued</w:t>
      </w:r>
      <w:r w:rsidR="00B352F2">
        <w:rPr>
          <w:lang w:eastAsia="en-AU"/>
        </w:rPr>
        <w:t xml:space="preserve"> </w:t>
      </w:r>
      <w:r w:rsidRPr="00AF46AF">
        <w:rPr>
          <w:lang w:eastAsia="en-AU"/>
        </w:rPr>
        <w:t>your</w:t>
      </w:r>
      <w:r w:rsidR="00B352F2">
        <w:rPr>
          <w:lang w:eastAsia="en-AU"/>
        </w:rPr>
        <w:t xml:space="preserve"> </w:t>
      </w:r>
      <w:r w:rsidRPr="00AF46AF">
        <w:rPr>
          <w:lang w:eastAsia="en-AU"/>
        </w:rPr>
        <w:t>letter</w:t>
      </w:r>
      <w:r w:rsidR="00B352F2">
        <w:rPr>
          <w:lang w:eastAsia="en-AU"/>
        </w:rPr>
        <w:t xml:space="preserve"> </w:t>
      </w:r>
      <w:r w:rsidRPr="00AF46AF">
        <w:rPr>
          <w:lang w:eastAsia="en-AU"/>
        </w:rPr>
        <w:t>to</w:t>
      </w:r>
      <w:r w:rsidR="00B352F2">
        <w:rPr>
          <w:lang w:eastAsia="en-AU"/>
        </w:rPr>
        <w:t xml:space="preserve"> </w:t>
      </w:r>
      <w:r w:rsidRPr="00AF46AF">
        <w:rPr>
          <w:lang w:eastAsia="en-AU"/>
        </w:rPr>
        <w:t>His</w:t>
      </w:r>
      <w:r w:rsidR="00B352F2">
        <w:rPr>
          <w:lang w:eastAsia="en-AU"/>
        </w:rPr>
        <w:t xml:space="preserve"> </w:t>
      </w:r>
      <w:proofErr w:type="spellStart"/>
      <w:r w:rsidRPr="00AF46AF">
        <w:rPr>
          <w:lang w:eastAsia="en-AU"/>
        </w:rPr>
        <w:t>Honor</w:t>
      </w:r>
      <w:proofErr w:type="spellEnd"/>
      <w:r w:rsidR="00B352F2">
        <w:rPr>
          <w:lang w:eastAsia="en-AU"/>
        </w:rPr>
        <w:t xml:space="preserve"> </w:t>
      </w:r>
      <w:proofErr w:type="spellStart"/>
      <w:r w:rsidRPr="00AF46AF">
        <w:rPr>
          <w:lang w:eastAsia="en-AU"/>
        </w:rPr>
        <w:t>Manshadi</w:t>
      </w:r>
      <w:proofErr w:type="spellEnd"/>
      <w:r w:rsidR="00B352F2">
        <w:rPr>
          <w:lang w:eastAsia="en-AU"/>
        </w:rPr>
        <w:t xml:space="preserve"> </w:t>
      </w:r>
      <w:r w:rsidRPr="00AF46AF">
        <w:rPr>
          <w:lang w:eastAsia="en-AU"/>
        </w:rPr>
        <w:t>and</w:t>
      </w:r>
      <w:r w:rsidR="00B352F2">
        <w:rPr>
          <w:lang w:eastAsia="en-AU"/>
        </w:rPr>
        <w:t xml:space="preserve"> </w:t>
      </w:r>
      <w:r w:rsidRPr="00AF46AF">
        <w:rPr>
          <w:lang w:eastAsia="en-AU"/>
        </w:rPr>
        <w:t>noted</w:t>
      </w:r>
      <w:r w:rsidR="00B352F2">
        <w:rPr>
          <w:lang w:eastAsia="en-AU"/>
        </w:rPr>
        <w:t xml:space="preserve"> </w:t>
      </w:r>
      <w:r w:rsidRPr="00AF46AF">
        <w:rPr>
          <w:lang w:eastAsia="en-AU"/>
        </w:rPr>
        <w:t>its</w:t>
      </w:r>
      <w:r w:rsidR="00B352F2">
        <w:rPr>
          <w:lang w:eastAsia="en-AU"/>
        </w:rPr>
        <w:t xml:space="preserve"> </w:t>
      </w:r>
      <w:r w:rsidRPr="00AF46AF">
        <w:rPr>
          <w:lang w:eastAsia="en-AU"/>
        </w:rPr>
        <w:t>contents</w:t>
      </w:r>
      <w:r w:rsidR="00991B2B">
        <w:rPr>
          <w:lang w:eastAsia="en-AU"/>
        </w:rPr>
        <w:t>.</w:t>
      </w:r>
      <w:r w:rsidR="00B352F2">
        <w:rPr>
          <w:lang w:eastAsia="en-AU"/>
        </w:rPr>
        <w:t xml:space="preserve">  </w:t>
      </w:r>
      <w:r w:rsidRPr="00AF46AF">
        <w:rPr>
          <w:lang w:eastAsia="en-AU"/>
        </w:rPr>
        <w:t>You</w:t>
      </w:r>
      <w:r w:rsidR="00B352F2">
        <w:rPr>
          <w:lang w:eastAsia="en-AU"/>
        </w:rPr>
        <w:t xml:space="preserve"> </w:t>
      </w:r>
      <w:r w:rsidRPr="00AF46AF">
        <w:rPr>
          <w:lang w:eastAsia="en-AU"/>
        </w:rPr>
        <w:t>have</w:t>
      </w:r>
      <w:r w:rsidR="00B352F2">
        <w:rPr>
          <w:lang w:eastAsia="en-AU"/>
        </w:rPr>
        <w:t xml:space="preserve"> </w:t>
      </w:r>
      <w:r w:rsidRPr="00AF46AF">
        <w:rPr>
          <w:lang w:eastAsia="en-AU"/>
        </w:rPr>
        <w:t>written</w:t>
      </w:r>
      <w:r w:rsidR="00B352F2">
        <w:rPr>
          <w:lang w:eastAsia="en-AU"/>
        </w:rPr>
        <w:t xml:space="preserve"> </w:t>
      </w:r>
      <w:r w:rsidRPr="00AF46AF">
        <w:rPr>
          <w:lang w:eastAsia="en-AU"/>
        </w:rPr>
        <w:t>concerning</w:t>
      </w:r>
      <w:r w:rsidR="00B352F2">
        <w:rPr>
          <w:lang w:eastAsia="en-AU"/>
        </w:rPr>
        <w:t xml:space="preserve"> </w:t>
      </w:r>
      <w:r w:rsidRPr="00AF46AF">
        <w:rPr>
          <w:lang w:eastAsia="en-AU"/>
        </w:rPr>
        <w:t>the</w:t>
      </w:r>
      <w:r w:rsidR="00B352F2">
        <w:rPr>
          <w:lang w:eastAsia="en-AU"/>
        </w:rPr>
        <w:t xml:space="preserve"> </w:t>
      </w:r>
      <w:r w:rsidRPr="00AF46AF">
        <w:rPr>
          <w:lang w:eastAsia="en-AU"/>
        </w:rPr>
        <w:t>statements</w:t>
      </w:r>
      <w:r w:rsidR="00B352F2">
        <w:rPr>
          <w:lang w:eastAsia="en-AU"/>
        </w:rPr>
        <w:t xml:space="preserve"> </w:t>
      </w:r>
      <w:r w:rsidRPr="00AF46AF">
        <w:rPr>
          <w:lang w:eastAsia="en-AU"/>
        </w:rPr>
        <w:t>of</w:t>
      </w:r>
      <w:r w:rsidR="00B352F2">
        <w:rPr>
          <w:lang w:eastAsia="en-AU"/>
        </w:rPr>
        <w:t xml:space="preserve"> </w:t>
      </w:r>
      <w:r w:rsidRPr="00AF46AF">
        <w:rPr>
          <w:lang w:eastAsia="en-AU"/>
        </w:rPr>
        <w:t>certain</w:t>
      </w:r>
      <w:r w:rsidR="00B352F2">
        <w:rPr>
          <w:lang w:eastAsia="en-AU"/>
        </w:rPr>
        <w:t xml:space="preserve"> </w:t>
      </w:r>
      <w:r w:rsidRPr="00AF46AF">
        <w:rPr>
          <w:lang w:eastAsia="en-AU"/>
        </w:rPr>
        <w:t>Hindus.</w:t>
      </w:r>
    </w:p>
    <w:p w:rsidR="00AF46AF" w:rsidRPr="00BA5F3F" w:rsidRDefault="00AF46AF" w:rsidP="00BA5F3F">
      <w:pPr>
        <w:pStyle w:val="Text"/>
      </w:pPr>
      <w:r w:rsidRPr="00BA5F3F">
        <w:t>Exalted</w:t>
      </w:r>
      <w:r w:rsidR="00B352F2" w:rsidRPr="00BA5F3F">
        <w:t xml:space="preserve"> </w:t>
      </w:r>
      <w:r w:rsidRPr="00BA5F3F">
        <w:t>is</w:t>
      </w:r>
      <w:r w:rsidR="00B352F2" w:rsidRPr="00BA5F3F">
        <w:t xml:space="preserve"> </w:t>
      </w:r>
      <w:r w:rsidRPr="00BA5F3F">
        <w:t>God!</w:t>
      </w:r>
      <w:r w:rsidR="00D26387" w:rsidRPr="00FB112F">
        <w:rPr>
          <w:rStyle w:val="FootnoteReference"/>
        </w:rPr>
        <w:footnoteReference w:id="40"/>
      </w:r>
      <w:r w:rsidR="00B352F2" w:rsidRPr="00BA5F3F">
        <w:t xml:space="preserve"> </w:t>
      </w:r>
      <w:r w:rsidR="00D26387" w:rsidRPr="00BA5F3F">
        <w:t xml:space="preserve"> </w:t>
      </w:r>
      <w:r w:rsidRPr="00BA5F3F">
        <w:t>What</w:t>
      </w:r>
      <w:r w:rsidR="00B352F2" w:rsidRPr="00BA5F3F">
        <w:t xml:space="preserve"> </w:t>
      </w:r>
      <w:r w:rsidRPr="00BA5F3F">
        <w:t>speech</w:t>
      </w:r>
      <w:r w:rsidR="00B352F2" w:rsidRPr="00BA5F3F">
        <w:t xml:space="preserve"> </w:t>
      </w:r>
      <w:r w:rsidRPr="00BA5F3F">
        <w:t>is</w:t>
      </w:r>
      <w:r w:rsidR="00B352F2" w:rsidRPr="00BA5F3F">
        <w:t xml:space="preserve"> </w:t>
      </w:r>
      <w:r w:rsidRPr="00BA5F3F">
        <w:t>that</w:t>
      </w:r>
      <w:r w:rsidR="00B352F2" w:rsidRPr="00BA5F3F">
        <w:t xml:space="preserve"> </w:t>
      </w:r>
      <w:r w:rsidRPr="00BA5F3F">
        <w:t>and</w:t>
      </w:r>
      <w:r w:rsidR="00B352F2" w:rsidRPr="00BA5F3F">
        <w:t xml:space="preserve"> </w:t>
      </w:r>
      <w:r w:rsidRPr="00BA5F3F">
        <w:t>what</w:t>
      </w:r>
      <w:r w:rsidR="00B352F2" w:rsidRPr="00BA5F3F">
        <w:t xml:space="preserve"> </w:t>
      </w:r>
      <w:r w:rsidRPr="00BA5F3F">
        <w:t>an</w:t>
      </w:r>
      <w:r w:rsidR="00B352F2" w:rsidRPr="00BA5F3F">
        <w:t xml:space="preserve"> </w:t>
      </w:r>
      <w:r w:rsidRPr="00BA5F3F">
        <w:t>idea</w:t>
      </w:r>
      <w:r w:rsidR="00B352F2" w:rsidRPr="00BA5F3F">
        <w:t xml:space="preserve"> </w:t>
      </w:r>
      <w:r w:rsidRPr="00BA5F3F">
        <w:t>and</w:t>
      </w:r>
      <w:r w:rsidR="00B352F2" w:rsidRPr="00BA5F3F">
        <w:t xml:space="preserve"> </w:t>
      </w:r>
      <w:r w:rsidRPr="00BA5F3F">
        <w:t>supposition</w:t>
      </w:r>
      <w:r w:rsidR="00B352F2" w:rsidRPr="00BA5F3F">
        <w:t xml:space="preserve"> </w:t>
      </w:r>
      <w:r w:rsidRPr="00BA5F3F">
        <w:t>whose</w:t>
      </w:r>
      <w:r w:rsidR="00B352F2" w:rsidRPr="00BA5F3F">
        <w:t xml:space="preserve"> </w:t>
      </w:r>
      <w:r w:rsidRPr="00BA5F3F">
        <w:t>error</w:t>
      </w:r>
      <w:r w:rsidR="00B352F2" w:rsidRPr="00BA5F3F">
        <w:t xml:space="preserve"> </w:t>
      </w:r>
      <w:r w:rsidRPr="00BA5F3F">
        <w:t>is</w:t>
      </w:r>
      <w:r w:rsidR="00B352F2" w:rsidRPr="00BA5F3F">
        <w:t xml:space="preserve"> </w:t>
      </w:r>
      <w:r w:rsidRPr="00BA5F3F">
        <w:t>obvious!</w:t>
      </w:r>
      <w:r w:rsidR="00B352F2" w:rsidRPr="00BA5F3F">
        <w:t xml:space="preserve"> </w:t>
      </w:r>
      <w:r w:rsidR="00BA5F3F">
        <w:t xml:space="preserve"> </w:t>
      </w:r>
      <w:r w:rsidRPr="00BA5F3F">
        <w:t>In</w:t>
      </w:r>
      <w:r w:rsidR="00B352F2" w:rsidRPr="00BA5F3F">
        <w:t xml:space="preserve"> </w:t>
      </w:r>
      <w:r w:rsidRPr="00BA5F3F">
        <w:t>the</w:t>
      </w:r>
      <w:r w:rsidR="00B352F2" w:rsidRPr="00BA5F3F">
        <w:t xml:space="preserve"> </w:t>
      </w:r>
      <w:r w:rsidRPr="00BA5F3F">
        <w:t>world</w:t>
      </w:r>
      <w:r w:rsidR="00B352F2" w:rsidRPr="00BA5F3F">
        <w:t xml:space="preserve"> </w:t>
      </w:r>
      <w:r w:rsidRPr="00BA5F3F">
        <w:t>of</w:t>
      </w:r>
      <w:r w:rsidR="00B352F2" w:rsidRPr="00BA5F3F">
        <w:t xml:space="preserve"> </w:t>
      </w:r>
      <w:r w:rsidRPr="00BA5F3F">
        <w:t>humanity,</w:t>
      </w:r>
      <w:r w:rsidR="00B352F2" w:rsidRPr="00BA5F3F">
        <w:t xml:space="preserve"> </w:t>
      </w:r>
      <w:r w:rsidRPr="00BA5F3F">
        <w:t>certain</w:t>
      </w:r>
      <w:r w:rsidR="00B352F2" w:rsidRPr="00BA5F3F">
        <w:t xml:space="preserve"> </w:t>
      </w:r>
      <w:r w:rsidRPr="00BA5F3F">
        <w:t>personages</w:t>
      </w:r>
      <w:r w:rsidR="00B352F2" w:rsidRPr="00BA5F3F">
        <w:t xml:space="preserve"> </w:t>
      </w:r>
      <w:r w:rsidRPr="00BA5F3F">
        <w:t>appeared</w:t>
      </w:r>
      <w:r w:rsidR="00B352F2" w:rsidRPr="00BA5F3F">
        <w:t xml:space="preserve"> </w:t>
      </w:r>
      <w:r w:rsidRPr="00BA5F3F">
        <w:t>who</w:t>
      </w:r>
      <w:r w:rsidR="00B352F2" w:rsidRPr="00BA5F3F">
        <w:t xml:space="preserve"> </w:t>
      </w:r>
      <w:r w:rsidRPr="00BA5F3F">
        <w:t>became</w:t>
      </w:r>
      <w:r w:rsidR="00B352F2" w:rsidRPr="00BA5F3F">
        <w:t xml:space="preserve"> </w:t>
      </w:r>
      <w:r w:rsidRPr="00BA5F3F">
        <w:t>the</w:t>
      </w:r>
      <w:r w:rsidR="00B352F2" w:rsidRPr="00BA5F3F">
        <w:t xml:space="preserve"> </w:t>
      </w:r>
      <w:r w:rsidRPr="00BA5F3F">
        <w:t>trainers</w:t>
      </w:r>
      <w:r w:rsidR="00B352F2" w:rsidRPr="00BA5F3F">
        <w:t xml:space="preserve"> </w:t>
      </w:r>
      <w:r w:rsidRPr="00BA5F3F">
        <w:t>of</w:t>
      </w:r>
      <w:r w:rsidR="00B352F2" w:rsidRPr="00BA5F3F">
        <w:t xml:space="preserve"> </w:t>
      </w:r>
      <w:r w:rsidRPr="00BA5F3F">
        <w:t>the</w:t>
      </w:r>
      <w:r w:rsidR="00B352F2" w:rsidRPr="00BA5F3F">
        <w:t xml:space="preserve"> </w:t>
      </w:r>
      <w:r w:rsidRPr="00BA5F3F">
        <w:t>world,</w:t>
      </w:r>
      <w:r w:rsidR="00B352F2" w:rsidRPr="00BA5F3F">
        <w:t xml:space="preserve"> </w:t>
      </w:r>
      <w:r w:rsidRPr="00BA5F3F">
        <w:t>shone</w:t>
      </w:r>
      <w:r w:rsidR="00B352F2" w:rsidRPr="00BA5F3F">
        <w:t xml:space="preserve"> </w:t>
      </w:r>
      <w:r w:rsidRPr="00BA5F3F">
        <w:t>forth</w:t>
      </w:r>
      <w:r w:rsidR="00B352F2" w:rsidRPr="00BA5F3F">
        <w:t xml:space="preserve"> </w:t>
      </w:r>
      <w:r w:rsidRPr="00BA5F3F">
        <w:t>like</w:t>
      </w:r>
      <w:r w:rsidR="00B352F2" w:rsidRPr="00BA5F3F">
        <w:t xml:space="preserve"> </w:t>
      </w:r>
      <w:r w:rsidRPr="00BA5F3F">
        <w:t>unto</w:t>
      </w:r>
      <w:r w:rsidR="00B352F2" w:rsidRPr="00BA5F3F">
        <w:t xml:space="preserve"> </w:t>
      </w:r>
      <w:r w:rsidRPr="00BA5F3F">
        <w:t>the</w:t>
      </w:r>
      <w:r w:rsidR="00B352F2" w:rsidRPr="00BA5F3F">
        <w:t xml:space="preserve"> </w:t>
      </w:r>
      <w:r w:rsidRPr="00BA5F3F">
        <w:t>sun,</w:t>
      </w:r>
      <w:r w:rsidR="00B352F2" w:rsidRPr="00BA5F3F">
        <w:t xml:space="preserve"> </w:t>
      </w:r>
      <w:r w:rsidRPr="00BA5F3F">
        <w:t>were</w:t>
      </w:r>
      <w:r w:rsidR="00B352F2" w:rsidRPr="00BA5F3F">
        <w:t xml:space="preserve"> </w:t>
      </w:r>
      <w:r w:rsidRPr="00BA5F3F">
        <w:t>adorned</w:t>
      </w:r>
      <w:r w:rsidR="00B352F2" w:rsidRPr="00BA5F3F">
        <w:t xml:space="preserve"> </w:t>
      </w:r>
      <w:r w:rsidRPr="00BA5F3F">
        <w:t>by</w:t>
      </w:r>
      <w:r w:rsidR="00B352F2" w:rsidRPr="00BA5F3F">
        <w:t xml:space="preserve"> </w:t>
      </w:r>
      <w:r w:rsidRPr="00BA5F3F">
        <w:t>the</w:t>
      </w:r>
      <w:r w:rsidR="00B352F2" w:rsidRPr="00BA5F3F">
        <w:t xml:space="preserve"> </w:t>
      </w:r>
      <w:r w:rsidRPr="00BA5F3F">
        <w:t>people</w:t>
      </w:r>
      <w:r w:rsidR="00B352F2" w:rsidRPr="00BA5F3F">
        <w:t xml:space="preserve"> </w:t>
      </w:r>
      <w:r w:rsidRPr="00BA5F3F">
        <w:t>of</w:t>
      </w:r>
      <w:r w:rsidR="00B352F2" w:rsidRPr="00BA5F3F">
        <w:t xml:space="preserve"> </w:t>
      </w:r>
      <w:r w:rsidRPr="00BA5F3F">
        <w:t>all</w:t>
      </w:r>
      <w:r w:rsidR="00B352F2" w:rsidRPr="00BA5F3F">
        <w:t xml:space="preserve"> </w:t>
      </w:r>
      <w:r w:rsidRPr="00BA5F3F">
        <w:t>religions,</w:t>
      </w:r>
      <w:r w:rsidR="00B352F2" w:rsidRPr="00BA5F3F">
        <w:t xml:space="preserve"> </w:t>
      </w:r>
      <w:proofErr w:type="gramStart"/>
      <w:r w:rsidRPr="00BA5F3F">
        <w:t>became</w:t>
      </w:r>
      <w:proofErr w:type="gramEnd"/>
      <w:r w:rsidR="00B352F2" w:rsidRPr="00BA5F3F">
        <w:t xml:space="preserve"> </w:t>
      </w:r>
      <w:r w:rsidRPr="00BA5F3F">
        <w:t>recipients</w:t>
      </w:r>
      <w:r w:rsidR="00B352F2" w:rsidRPr="00BA5F3F">
        <w:t xml:space="preserve"> </w:t>
      </w:r>
      <w:r w:rsidRPr="00BA5F3F">
        <w:t>of</w:t>
      </w:r>
      <w:r w:rsidR="00B352F2" w:rsidRPr="00BA5F3F">
        <w:t xml:space="preserve"> </w:t>
      </w:r>
      <w:r w:rsidRPr="00BA5F3F">
        <w:t>Divine</w:t>
      </w:r>
      <w:r w:rsidR="00B352F2" w:rsidRPr="00BA5F3F">
        <w:t xml:space="preserve"> </w:t>
      </w:r>
      <w:r w:rsidRPr="00BA5F3F">
        <w:t>Revelations</w:t>
      </w:r>
      <w:r w:rsidR="00B352F2" w:rsidRPr="00BA5F3F">
        <w:t xml:space="preserve"> </w:t>
      </w:r>
      <w:r w:rsidRPr="00BA5F3F">
        <w:t>and</w:t>
      </w:r>
      <w:r w:rsidR="00B352F2" w:rsidRPr="00BA5F3F">
        <w:t xml:space="preserve"> </w:t>
      </w:r>
      <w:r w:rsidRPr="00BA5F3F">
        <w:t>dawning</w:t>
      </w:r>
      <w:r w:rsidR="00B352F2" w:rsidRPr="00BA5F3F">
        <w:t xml:space="preserve"> </w:t>
      </w:r>
      <w:r w:rsidRPr="00BA5F3F">
        <w:t>places</w:t>
      </w:r>
      <w:r w:rsidR="00B352F2" w:rsidRPr="00BA5F3F">
        <w:t xml:space="preserve"> </w:t>
      </w:r>
      <w:r w:rsidRPr="00BA5F3F">
        <w:t>of</w:t>
      </w:r>
      <w:r w:rsidR="00B352F2" w:rsidRPr="00BA5F3F">
        <w:t xml:space="preserve"> </w:t>
      </w:r>
      <w:r w:rsidRPr="00BA5F3F">
        <w:t>the</w:t>
      </w:r>
      <w:r w:rsidR="00B352F2" w:rsidRPr="00BA5F3F">
        <w:t xml:space="preserve"> </w:t>
      </w:r>
      <w:r w:rsidRPr="00BA5F3F">
        <w:t>light</w:t>
      </w:r>
      <w:r w:rsidR="00B352F2" w:rsidRPr="00BA5F3F">
        <w:t xml:space="preserve"> </w:t>
      </w:r>
      <w:r w:rsidRPr="00BA5F3F">
        <w:t>of</w:t>
      </w:r>
      <w:r w:rsidR="00B352F2" w:rsidRPr="00BA5F3F">
        <w:t xml:space="preserve"> </w:t>
      </w:r>
      <w:r w:rsidRPr="00BA5F3F">
        <w:t>Truth</w:t>
      </w:r>
      <w:r w:rsidR="00991B2B" w:rsidRPr="00BA5F3F">
        <w:t>.</w:t>
      </w:r>
      <w:r w:rsidR="00B352F2" w:rsidRPr="00BA5F3F">
        <w:t xml:space="preserve">  </w:t>
      </w:r>
      <w:r w:rsidRPr="00BA5F3F">
        <w:t>Consider,</w:t>
      </w:r>
      <w:r w:rsidR="00B352F2" w:rsidRPr="00BA5F3F">
        <w:t xml:space="preserve"> </w:t>
      </w:r>
      <w:r w:rsidRPr="00BA5F3F">
        <w:t>therefore,</w:t>
      </w:r>
      <w:r w:rsidR="00B352F2" w:rsidRPr="00BA5F3F">
        <w:t xml:space="preserve"> </w:t>
      </w:r>
      <w:r w:rsidRPr="00BA5F3F">
        <w:t>the</w:t>
      </w:r>
      <w:r w:rsidR="00B352F2" w:rsidRPr="00BA5F3F">
        <w:t xml:space="preserve"> </w:t>
      </w:r>
      <w:r w:rsidRPr="00BA5F3F">
        <w:t>human</w:t>
      </w:r>
      <w:r w:rsidR="00B352F2" w:rsidRPr="00BA5F3F">
        <w:t xml:space="preserve"> </w:t>
      </w:r>
      <w:r w:rsidRPr="00BA5F3F">
        <w:t>temple,</w:t>
      </w:r>
      <w:r w:rsidR="00B352F2" w:rsidRPr="00BA5F3F">
        <w:t xml:space="preserve"> </w:t>
      </w:r>
      <w:r w:rsidRPr="00BA5F3F">
        <w:t>and</w:t>
      </w:r>
      <w:r w:rsidR="00B352F2" w:rsidRPr="00BA5F3F">
        <w:t xml:space="preserve"> </w:t>
      </w:r>
      <w:r w:rsidRPr="00BA5F3F">
        <w:t>see</w:t>
      </w:r>
      <w:r w:rsidR="00B352F2" w:rsidRPr="00BA5F3F">
        <w:t xml:space="preserve"> </w:t>
      </w:r>
      <w:r w:rsidRPr="00BA5F3F">
        <w:t>to</w:t>
      </w:r>
      <w:r w:rsidR="00B352F2" w:rsidRPr="00BA5F3F">
        <w:t xml:space="preserve"> </w:t>
      </w:r>
      <w:r w:rsidRPr="00BA5F3F">
        <w:t>what</w:t>
      </w:r>
      <w:r w:rsidR="00B352F2" w:rsidRPr="00BA5F3F">
        <w:t xml:space="preserve"> </w:t>
      </w:r>
      <w:r w:rsidRPr="00BA5F3F">
        <w:t>heights</w:t>
      </w:r>
      <w:r w:rsidR="00B352F2" w:rsidRPr="00BA5F3F">
        <w:t xml:space="preserve"> </w:t>
      </w:r>
      <w:r w:rsidRPr="00BA5F3F">
        <w:t>of</w:t>
      </w:r>
      <w:r w:rsidR="00B352F2" w:rsidRPr="00BA5F3F">
        <w:t xml:space="preserve"> </w:t>
      </w:r>
      <w:r w:rsidRPr="00BA5F3F">
        <w:t>loftiness</w:t>
      </w:r>
      <w:r w:rsidR="00B352F2" w:rsidRPr="00BA5F3F">
        <w:t xml:space="preserve"> </w:t>
      </w:r>
      <w:r w:rsidRPr="00BA5F3F">
        <w:t>and</w:t>
      </w:r>
      <w:r w:rsidR="00B352F2" w:rsidRPr="00BA5F3F">
        <w:t xml:space="preserve"> </w:t>
      </w:r>
      <w:r w:rsidRPr="00BA5F3F">
        <w:t>exaltation</w:t>
      </w:r>
      <w:r w:rsidR="00B352F2" w:rsidRPr="00BA5F3F">
        <w:t xml:space="preserve"> </w:t>
      </w:r>
      <w:r w:rsidRPr="00BA5F3F">
        <w:t>it</w:t>
      </w:r>
      <w:r w:rsidR="00B352F2" w:rsidRPr="00BA5F3F">
        <w:t xml:space="preserve"> </w:t>
      </w:r>
      <w:r w:rsidRPr="00BA5F3F">
        <w:t>has</w:t>
      </w:r>
      <w:r w:rsidR="00B352F2" w:rsidRPr="00BA5F3F">
        <w:t xml:space="preserve"> </w:t>
      </w:r>
      <w:r w:rsidRPr="00BA5F3F">
        <w:t>reached!</w:t>
      </w:r>
    </w:p>
    <w:p w:rsidR="00AF46AF" w:rsidRPr="00AF46AF" w:rsidRDefault="00AF46AF" w:rsidP="00FB112F">
      <w:pPr>
        <w:pStyle w:val="Text"/>
        <w:rPr>
          <w:lang w:eastAsia="en-AU"/>
        </w:rPr>
      </w:pPr>
      <w:r w:rsidRPr="00AF46AF">
        <w:rPr>
          <w:lang w:eastAsia="en-AU"/>
        </w:rPr>
        <w:t>On</w:t>
      </w:r>
      <w:r w:rsidR="00B352F2">
        <w:rPr>
          <w:lang w:eastAsia="en-AU"/>
        </w:rPr>
        <w:t xml:space="preserve"> </w:t>
      </w:r>
      <w:r w:rsidRPr="00AF46AF">
        <w:rPr>
          <w:lang w:eastAsia="en-AU"/>
        </w:rPr>
        <w:t>the</w:t>
      </w:r>
      <w:r w:rsidR="00B352F2">
        <w:rPr>
          <w:lang w:eastAsia="en-AU"/>
        </w:rPr>
        <w:t xml:space="preserve"> </w:t>
      </w:r>
      <w:r w:rsidRPr="00AF46AF">
        <w:rPr>
          <w:lang w:eastAsia="en-AU"/>
        </w:rPr>
        <w:t>other</w:t>
      </w:r>
      <w:r w:rsidR="00B352F2">
        <w:rPr>
          <w:lang w:eastAsia="en-AU"/>
        </w:rPr>
        <w:t xml:space="preserve"> </w:t>
      </w:r>
      <w:r w:rsidRPr="00AF46AF">
        <w:rPr>
          <w:lang w:eastAsia="en-AU"/>
        </w:rPr>
        <w:t>hand,</w:t>
      </w:r>
      <w:r w:rsidR="00B352F2">
        <w:rPr>
          <w:lang w:eastAsia="en-AU"/>
        </w:rPr>
        <w:t xml:space="preserve"> </w:t>
      </w:r>
      <w:r w:rsidRPr="00AF46AF">
        <w:rPr>
          <w:lang w:eastAsia="en-AU"/>
        </w:rPr>
        <w:t>many</w:t>
      </w:r>
      <w:r w:rsidR="00B352F2">
        <w:rPr>
          <w:lang w:eastAsia="en-AU"/>
        </w:rPr>
        <w:t xml:space="preserve"> </w:t>
      </w:r>
      <w:r w:rsidRPr="00AF46AF">
        <w:rPr>
          <w:lang w:eastAsia="en-AU"/>
        </w:rPr>
        <w:t>exist</w:t>
      </w:r>
      <w:r w:rsidR="00B352F2">
        <w:rPr>
          <w:lang w:eastAsia="en-AU"/>
        </w:rPr>
        <w:t xml:space="preserve"> </w:t>
      </w:r>
      <w:r w:rsidRPr="00AF46AF">
        <w:rPr>
          <w:lang w:eastAsia="en-AU"/>
        </w:rPr>
        <w:t>as</w:t>
      </w:r>
      <w:r w:rsidR="00B352F2">
        <w:rPr>
          <w:lang w:eastAsia="en-AU"/>
        </w:rPr>
        <w:t xml:space="preserve"> </w:t>
      </w:r>
      <w:r w:rsidRPr="00AF46AF">
        <w:rPr>
          <w:lang w:eastAsia="en-AU"/>
        </w:rPr>
        <w:t>human</w:t>
      </w:r>
      <w:r w:rsidR="00B352F2">
        <w:rPr>
          <w:lang w:eastAsia="en-AU"/>
        </w:rPr>
        <w:t xml:space="preserve"> </w:t>
      </w:r>
      <w:r w:rsidRPr="00AF46AF">
        <w:rPr>
          <w:lang w:eastAsia="en-AU"/>
        </w:rPr>
        <w:t>beings</w:t>
      </w:r>
      <w:r w:rsidR="00B352F2">
        <w:rPr>
          <w:lang w:eastAsia="en-AU"/>
        </w:rPr>
        <w:t xml:space="preserve"> </w:t>
      </w:r>
      <w:r w:rsidRPr="00AF46AF">
        <w:rPr>
          <w:lang w:eastAsia="en-AU"/>
        </w:rPr>
        <w:t>who</w:t>
      </w:r>
      <w:r w:rsidR="00B352F2">
        <w:rPr>
          <w:lang w:eastAsia="en-AU"/>
        </w:rPr>
        <w:t xml:space="preserve"> </w:t>
      </w:r>
      <w:r w:rsidRPr="00AF46AF">
        <w:rPr>
          <w:lang w:eastAsia="en-AU"/>
        </w:rPr>
        <w:t>are</w:t>
      </w:r>
      <w:r w:rsidR="00B352F2">
        <w:rPr>
          <w:lang w:eastAsia="en-AU"/>
        </w:rPr>
        <w:t xml:space="preserve"> </w:t>
      </w:r>
      <w:r w:rsidRPr="00AF46AF">
        <w:rPr>
          <w:lang w:eastAsia="en-AU"/>
        </w:rPr>
        <w:t>adorers</w:t>
      </w:r>
      <w:r w:rsidR="00B352F2">
        <w:rPr>
          <w:lang w:eastAsia="en-AU"/>
        </w:rPr>
        <w:t xml:space="preserve"> </w:t>
      </w:r>
      <w:r w:rsidRPr="00AF46AF">
        <w:rPr>
          <w:lang w:eastAsia="en-AU"/>
        </w:rPr>
        <w:t>end</w:t>
      </w:r>
      <w:r w:rsidR="00B352F2">
        <w:rPr>
          <w:lang w:eastAsia="en-AU"/>
        </w:rPr>
        <w:t xml:space="preserve"> </w:t>
      </w:r>
      <w:r w:rsidRPr="00AF46AF">
        <w:rPr>
          <w:lang w:eastAsia="en-AU"/>
        </w:rPr>
        <w:t>worshippers</w:t>
      </w:r>
      <w:r w:rsidR="00B352F2">
        <w:rPr>
          <w:lang w:eastAsia="en-AU"/>
        </w:rPr>
        <w:t xml:space="preserve"> </w:t>
      </w:r>
      <w:r w:rsidRPr="00AF46AF">
        <w:rPr>
          <w:lang w:eastAsia="en-AU"/>
        </w:rPr>
        <w:t>of</w:t>
      </w:r>
      <w:r w:rsidR="00B352F2">
        <w:rPr>
          <w:lang w:eastAsia="en-AU"/>
        </w:rPr>
        <w:t xml:space="preserve"> </w:t>
      </w:r>
      <w:r w:rsidRPr="00AF46AF">
        <w:rPr>
          <w:lang w:eastAsia="en-AU"/>
        </w:rPr>
        <w:t>stone</w:t>
      </w:r>
      <w:r w:rsidR="00B352F2">
        <w:rPr>
          <w:lang w:eastAsia="en-AU"/>
        </w:rPr>
        <w:t xml:space="preserve"> </w:t>
      </w:r>
      <w:r w:rsidRPr="00AF46AF">
        <w:rPr>
          <w:lang w:eastAsia="en-AU"/>
        </w:rPr>
        <w:t>and</w:t>
      </w:r>
      <w:r w:rsidR="00B352F2">
        <w:rPr>
          <w:lang w:eastAsia="en-AU"/>
        </w:rPr>
        <w:t xml:space="preserve"> </w:t>
      </w:r>
      <w:r w:rsidRPr="00AF46AF">
        <w:rPr>
          <w:lang w:eastAsia="en-AU"/>
        </w:rPr>
        <w:t>clay,</w:t>
      </w:r>
      <w:r w:rsidR="00B352F2">
        <w:rPr>
          <w:lang w:eastAsia="en-AU"/>
        </w:rPr>
        <w:t xml:space="preserve"> </w:t>
      </w:r>
      <w:r w:rsidRPr="00AF46AF">
        <w:rPr>
          <w:lang w:eastAsia="en-AU"/>
        </w:rPr>
        <w:t>that</w:t>
      </w:r>
      <w:r w:rsidR="00B352F2">
        <w:rPr>
          <w:lang w:eastAsia="en-AU"/>
        </w:rPr>
        <w:t xml:space="preserve"> </w:t>
      </w:r>
      <w:r w:rsidRPr="00AF46AF">
        <w:rPr>
          <w:lang w:eastAsia="en-AU"/>
        </w:rPr>
        <w:t>is,</w:t>
      </w:r>
      <w:r w:rsidR="00B352F2">
        <w:rPr>
          <w:lang w:eastAsia="en-AU"/>
        </w:rPr>
        <w:t xml:space="preserve"> </w:t>
      </w:r>
      <w:r w:rsidRPr="00AF46AF">
        <w:rPr>
          <w:lang w:eastAsia="en-AU"/>
        </w:rPr>
        <w:t>the</w:t>
      </w:r>
      <w:r w:rsidR="00B352F2">
        <w:rPr>
          <w:lang w:eastAsia="en-AU"/>
        </w:rPr>
        <w:t xml:space="preserve"> </w:t>
      </w:r>
      <w:r w:rsidRPr="00AF46AF">
        <w:rPr>
          <w:lang w:eastAsia="en-AU"/>
        </w:rPr>
        <w:t>mineral,</w:t>
      </w:r>
      <w:r w:rsidR="00B352F2">
        <w:rPr>
          <w:lang w:eastAsia="en-AU"/>
        </w:rPr>
        <w:t xml:space="preserve"> </w:t>
      </w:r>
      <w:r w:rsidRPr="00AF46AF">
        <w:rPr>
          <w:lang w:eastAsia="en-AU"/>
        </w:rPr>
        <w:t>which</w:t>
      </w:r>
      <w:r w:rsidR="00B352F2">
        <w:rPr>
          <w:lang w:eastAsia="en-AU"/>
        </w:rPr>
        <w:t xml:space="preserve"> </w:t>
      </w:r>
      <w:r w:rsidRPr="00AF46AF">
        <w:rPr>
          <w:lang w:eastAsia="en-AU"/>
        </w:rPr>
        <w:t>is</w:t>
      </w:r>
      <w:r w:rsidR="00B352F2">
        <w:rPr>
          <w:lang w:eastAsia="en-AU"/>
        </w:rPr>
        <w:t xml:space="preserve"> </w:t>
      </w:r>
      <w:r w:rsidRPr="00AF46AF">
        <w:rPr>
          <w:lang w:eastAsia="en-AU"/>
        </w:rPr>
        <w:t>the</w:t>
      </w:r>
      <w:r w:rsidR="00B352F2">
        <w:rPr>
          <w:lang w:eastAsia="en-AU"/>
        </w:rPr>
        <w:t xml:space="preserve"> </w:t>
      </w:r>
      <w:r w:rsidRPr="00AF46AF">
        <w:rPr>
          <w:lang w:eastAsia="en-AU"/>
        </w:rPr>
        <w:t>lowest</w:t>
      </w:r>
      <w:r w:rsidR="00B352F2">
        <w:rPr>
          <w:lang w:eastAsia="en-AU"/>
        </w:rPr>
        <w:t xml:space="preserve"> </w:t>
      </w:r>
      <w:r w:rsidRPr="00AF46AF">
        <w:rPr>
          <w:lang w:eastAsia="en-AU"/>
        </w:rPr>
        <w:t>of</w:t>
      </w:r>
      <w:r w:rsidR="00B352F2">
        <w:rPr>
          <w:lang w:eastAsia="en-AU"/>
        </w:rPr>
        <w:t xml:space="preserve"> </w:t>
      </w:r>
      <w:r w:rsidRPr="00AF46AF">
        <w:rPr>
          <w:lang w:eastAsia="en-AU"/>
        </w:rPr>
        <w:t>beings</w:t>
      </w:r>
      <w:r w:rsidR="00991B2B">
        <w:rPr>
          <w:lang w:eastAsia="en-AU"/>
        </w:rPr>
        <w:t>.</w:t>
      </w:r>
      <w:r w:rsidR="00B352F2">
        <w:rPr>
          <w:lang w:eastAsia="en-AU"/>
        </w:rPr>
        <w:t xml:space="preserve">  </w:t>
      </w:r>
      <w:r w:rsidRPr="00AF46AF">
        <w:rPr>
          <w:lang w:eastAsia="en-AU"/>
        </w:rPr>
        <w:t>Consider</w:t>
      </w:r>
      <w:r w:rsidR="00B352F2">
        <w:rPr>
          <w:lang w:eastAsia="en-AU"/>
        </w:rPr>
        <w:t xml:space="preserve"> </w:t>
      </w:r>
      <w:r w:rsidRPr="00AF46AF">
        <w:rPr>
          <w:lang w:eastAsia="en-AU"/>
        </w:rPr>
        <w:t>how</w:t>
      </w:r>
      <w:r w:rsidR="00B352F2">
        <w:rPr>
          <w:lang w:eastAsia="en-AU"/>
        </w:rPr>
        <w:t xml:space="preserve"> </w:t>
      </w:r>
      <w:r w:rsidRPr="00AF46AF">
        <w:rPr>
          <w:lang w:eastAsia="en-AU"/>
        </w:rPr>
        <w:t>base</w:t>
      </w:r>
      <w:r w:rsidR="00B352F2">
        <w:rPr>
          <w:lang w:eastAsia="en-AU"/>
        </w:rPr>
        <w:t xml:space="preserve"> </w:t>
      </w:r>
      <w:r w:rsidRPr="00AF46AF">
        <w:rPr>
          <w:lang w:eastAsia="en-AU"/>
        </w:rPr>
        <w:t>and</w:t>
      </w:r>
      <w:r w:rsidR="00B352F2">
        <w:rPr>
          <w:lang w:eastAsia="en-AU"/>
        </w:rPr>
        <w:t xml:space="preserve"> </w:t>
      </w:r>
      <w:r w:rsidRPr="00AF46AF">
        <w:rPr>
          <w:lang w:eastAsia="en-AU"/>
        </w:rPr>
        <w:t>low</w:t>
      </w:r>
      <w:r w:rsidR="00B352F2">
        <w:rPr>
          <w:lang w:eastAsia="en-AU"/>
        </w:rPr>
        <w:t xml:space="preserve"> </w:t>
      </w:r>
      <w:r w:rsidRPr="00AF46AF">
        <w:rPr>
          <w:lang w:eastAsia="en-AU"/>
        </w:rPr>
        <w:t>are</w:t>
      </w:r>
      <w:r w:rsidR="00B352F2">
        <w:rPr>
          <w:lang w:eastAsia="en-AU"/>
        </w:rPr>
        <w:t xml:space="preserve"> </w:t>
      </w:r>
      <w:r w:rsidRPr="00AF46AF">
        <w:rPr>
          <w:lang w:eastAsia="en-AU"/>
        </w:rPr>
        <w:t>they</w:t>
      </w:r>
      <w:r w:rsidR="00B352F2">
        <w:rPr>
          <w:lang w:eastAsia="en-AU"/>
        </w:rPr>
        <w:t xml:space="preserve"> </w:t>
      </w:r>
      <w:r w:rsidRPr="00AF46AF">
        <w:rPr>
          <w:lang w:eastAsia="en-AU"/>
        </w:rPr>
        <w:t>when</w:t>
      </w:r>
      <w:r w:rsidR="00B352F2">
        <w:rPr>
          <w:lang w:eastAsia="en-AU"/>
        </w:rPr>
        <w:t xml:space="preserve"> </w:t>
      </w:r>
      <w:r w:rsidRPr="00AF46AF">
        <w:rPr>
          <w:lang w:eastAsia="en-AU"/>
        </w:rPr>
        <w:t>their</w:t>
      </w:r>
      <w:r w:rsidR="00B352F2">
        <w:rPr>
          <w:lang w:eastAsia="en-AU"/>
        </w:rPr>
        <w:t xml:space="preserve"> </w:t>
      </w:r>
      <w:r w:rsidRPr="00AF46AF">
        <w:rPr>
          <w:lang w:eastAsia="en-AU"/>
        </w:rPr>
        <w:t>object</w:t>
      </w:r>
      <w:r w:rsidR="00B352F2">
        <w:rPr>
          <w:lang w:eastAsia="en-AU"/>
        </w:rPr>
        <w:t xml:space="preserve"> </w:t>
      </w:r>
      <w:r w:rsidRPr="00AF46AF">
        <w:rPr>
          <w:lang w:eastAsia="en-AU"/>
        </w:rPr>
        <w:t>of</w:t>
      </w:r>
      <w:r w:rsidR="00B352F2">
        <w:rPr>
          <w:lang w:eastAsia="en-AU"/>
        </w:rPr>
        <w:t xml:space="preserve"> </w:t>
      </w:r>
      <w:r w:rsidRPr="00AF46AF">
        <w:rPr>
          <w:lang w:eastAsia="en-AU"/>
        </w:rPr>
        <w:t>worship</w:t>
      </w:r>
      <w:r w:rsidR="00B352F2">
        <w:rPr>
          <w:lang w:eastAsia="en-AU"/>
        </w:rPr>
        <w:t xml:space="preserve"> </w:t>
      </w:r>
      <w:r w:rsidRPr="00AF46AF">
        <w:rPr>
          <w:lang w:eastAsia="en-AU"/>
        </w:rPr>
        <w:t>is</w:t>
      </w:r>
      <w:r w:rsidR="00B352F2">
        <w:rPr>
          <w:lang w:eastAsia="en-AU"/>
        </w:rPr>
        <w:t xml:space="preserve"> </w:t>
      </w:r>
      <w:r w:rsidRPr="00AF46AF">
        <w:rPr>
          <w:lang w:eastAsia="en-AU"/>
        </w:rPr>
        <w:t>the</w:t>
      </w:r>
      <w:r w:rsidR="00B352F2">
        <w:rPr>
          <w:lang w:eastAsia="en-AU"/>
        </w:rPr>
        <w:t xml:space="preserve"> </w:t>
      </w:r>
      <w:r w:rsidRPr="00AF46AF">
        <w:rPr>
          <w:lang w:eastAsia="en-AU"/>
        </w:rPr>
        <w:t>basest</w:t>
      </w:r>
      <w:r w:rsidR="00B352F2">
        <w:rPr>
          <w:lang w:eastAsia="en-AU"/>
        </w:rPr>
        <w:t xml:space="preserve"> </w:t>
      </w:r>
      <w:r w:rsidRPr="00AF46AF">
        <w:rPr>
          <w:lang w:eastAsia="en-AU"/>
        </w:rPr>
        <w:t>of</w:t>
      </w:r>
      <w:r w:rsidR="00B352F2">
        <w:rPr>
          <w:lang w:eastAsia="en-AU"/>
        </w:rPr>
        <w:t xml:space="preserve"> </w:t>
      </w:r>
      <w:r w:rsidRPr="00AF46AF">
        <w:rPr>
          <w:lang w:eastAsia="en-AU"/>
        </w:rPr>
        <w:t>things,</w:t>
      </w:r>
      <w:r w:rsidR="00B352F2">
        <w:rPr>
          <w:lang w:eastAsia="en-AU"/>
        </w:rPr>
        <w:t xml:space="preserve"> </w:t>
      </w:r>
      <w:r w:rsidRPr="00AF46AF">
        <w:rPr>
          <w:lang w:eastAsia="en-AU"/>
        </w:rPr>
        <w:t>such</w:t>
      </w:r>
      <w:r w:rsidR="00B352F2">
        <w:rPr>
          <w:lang w:eastAsia="en-AU"/>
        </w:rPr>
        <w:t xml:space="preserve"> </w:t>
      </w:r>
      <w:r w:rsidRPr="00AF46AF">
        <w:rPr>
          <w:lang w:eastAsia="en-AU"/>
        </w:rPr>
        <w:t>as</w:t>
      </w:r>
      <w:r w:rsidR="00B352F2">
        <w:rPr>
          <w:lang w:eastAsia="en-AU"/>
        </w:rPr>
        <w:t xml:space="preserve"> </w:t>
      </w:r>
      <w:r w:rsidRPr="00AF46AF">
        <w:rPr>
          <w:lang w:eastAsia="en-AU"/>
        </w:rPr>
        <w:t>stone,</w:t>
      </w:r>
      <w:r w:rsidR="00B352F2">
        <w:rPr>
          <w:lang w:eastAsia="en-AU"/>
        </w:rPr>
        <w:t xml:space="preserve"> </w:t>
      </w:r>
      <w:r w:rsidRPr="00AF46AF">
        <w:rPr>
          <w:lang w:eastAsia="en-AU"/>
        </w:rPr>
        <w:t>clay</w:t>
      </w:r>
      <w:r w:rsidR="00B352F2">
        <w:rPr>
          <w:lang w:eastAsia="en-AU"/>
        </w:rPr>
        <w:t xml:space="preserve"> </w:t>
      </w:r>
      <w:r w:rsidRPr="00AF46AF">
        <w:rPr>
          <w:lang w:eastAsia="en-AU"/>
        </w:rPr>
        <w:t>and</w:t>
      </w:r>
      <w:r w:rsidR="00B352F2">
        <w:rPr>
          <w:lang w:eastAsia="en-AU"/>
        </w:rPr>
        <w:t xml:space="preserve"> </w:t>
      </w:r>
      <w:r w:rsidRPr="00AF46AF">
        <w:rPr>
          <w:lang w:eastAsia="en-AU"/>
        </w:rPr>
        <w:t>mineral!</w:t>
      </w:r>
    </w:p>
    <w:p w:rsidR="00BA5F3F" w:rsidRDefault="00AF46AF" w:rsidP="00BA5F3F">
      <w:pPr>
        <w:pStyle w:val="Text"/>
      </w:pPr>
      <w:r w:rsidRPr="00FB112F">
        <w:t>How</w:t>
      </w:r>
      <w:r w:rsidR="00B352F2" w:rsidRPr="00FB112F">
        <w:t xml:space="preserve"> </w:t>
      </w:r>
      <w:r w:rsidRPr="00FB112F">
        <w:t>then</w:t>
      </w:r>
      <w:r w:rsidR="00B352F2" w:rsidRPr="00FB112F">
        <w:t xml:space="preserve"> </w:t>
      </w:r>
      <w:r w:rsidRPr="00FB112F">
        <w:t>can</w:t>
      </w:r>
      <w:r w:rsidR="00B352F2" w:rsidRPr="00FB112F">
        <w:t xml:space="preserve"> </w:t>
      </w:r>
      <w:r w:rsidRPr="00FB112F">
        <w:t>one</w:t>
      </w:r>
      <w:r w:rsidR="00B352F2" w:rsidRPr="00FB112F">
        <w:t xml:space="preserve"> </w:t>
      </w:r>
      <w:r w:rsidRPr="00FB112F">
        <w:t>compare</w:t>
      </w:r>
      <w:r w:rsidR="00B352F2" w:rsidRPr="00FB112F">
        <w:t xml:space="preserve"> </w:t>
      </w:r>
      <w:r w:rsidRPr="00FB112F">
        <w:t>the</w:t>
      </w:r>
      <w:r w:rsidR="00B352F2" w:rsidRPr="00FB112F">
        <w:t xml:space="preserve"> </w:t>
      </w:r>
      <w:r w:rsidRPr="00FB112F">
        <w:t>two</w:t>
      </w:r>
      <w:r w:rsidR="00B352F2" w:rsidRPr="00FB112F">
        <w:t xml:space="preserve"> </w:t>
      </w:r>
      <w:r w:rsidRPr="00FB112F">
        <w:t>above</w:t>
      </w:r>
      <w:r w:rsidR="00B352F2" w:rsidRPr="00FB112F">
        <w:t xml:space="preserve"> </w:t>
      </w:r>
      <w:r w:rsidRPr="00FB112F">
        <w:t>classes</w:t>
      </w:r>
      <w:r w:rsidR="00B352F2" w:rsidRPr="00FB112F">
        <w:t xml:space="preserve"> </w:t>
      </w:r>
      <w:r w:rsidRPr="00FB112F">
        <w:t>of</w:t>
      </w:r>
      <w:r w:rsidR="00B352F2" w:rsidRPr="00FB112F">
        <w:t xml:space="preserve"> </w:t>
      </w:r>
      <w:r w:rsidRPr="00FB112F">
        <w:t>human</w:t>
      </w:r>
      <w:r w:rsidR="00B352F2" w:rsidRPr="00FB112F">
        <w:t xml:space="preserve"> </w:t>
      </w:r>
      <w:r w:rsidRPr="00FB112F">
        <w:t>beings</w:t>
      </w:r>
      <w:r w:rsidR="00B352F2" w:rsidRPr="00FB112F">
        <w:t xml:space="preserve"> </w:t>
      </w:r>
      <w:r w:rsidRPr="00FB112F">
        <w:t>with</w:t>
      </w:r>
      <w:r w:rsidR="00B352F2" w:rsidRPr="00FB112F">
        <w:t xml:space="preserve"> </w:t>
      </w:r>
      <w:r w:rsidRPr="00FB112F">
        <w:t>each</w:t>
      </w:r>
      <w:r w:rsidR="00B352F2" w:rsidRPr="00FB112F">
        <w:t xml:space="preserve"> </w:t>
      </w:r>
      <w:r w:rsidRPr="00FB112F">
        <w:t>other?</w:t>
      </w:r>
      <w:r w:rsidR="00BA5F3F">
        <w:t xml:space="preserve"> </w:t>
      </w:r>
      <w:r w:rsidR="00B352F2" w:rsidRPr="00FB112F">
        <w:t xml:space="preserve"> </w:t>
      </w:r>
      <w:r w:rsidRPr="00FB112F">
        <w:t>No,</w:t>
      </w:r>
      <w:r w:rsidR="00B352F2" w:rsidRPr="00FB112F">
        <w:t xml:space="preserve"> </w:t>
      </w:r>
      <w:r w:rsidRPr="00FB112F">
        <w:t>by</w:t>
      </w:r>
      <w:r w:rsidR="00B352F2" w:rsidRPr="00FB112F">
        <w:t xml:space="preserve"> </w:t>
      </w:r>
      <w:r w:rsidRPr="00FB112F">
        <w:t>God,</w:t>
      </w:r>
      <w:r w:rsidR="00B352F2" w:rsidRPr="00FB112F">
        <w:t xml:space="preserve"> </w:t>
      </w:r>
      <w:proofErr w:type="gramStart"/>
      <w:r w:rsidRPr="00FB112F">
        <w:t>this</w:t>
      </w:r>
      <w:r w:rsidR="00B352F2" w:rsidRPr="00FB112F">
        <w:t xml:space="preserve"> </w:t>
      </w:r>
      <w:r w:rsidRPr="00FB112F">
        <w:t>were</w:t>
      </w:r>
      <w:proofErr w:type="gramEnd"/>
      <w:r w:rsidR="00B352F2" w:rsidRPr="00FB112F">
        <w:t xml:space="preserve"> </w:t>
      </w:r>
      <w:r w:rsidRPr="00FB112F">
        <w:t>a</w:t>
      </w:r>
      <w:r w:rsidR="00B352F2" w:rsidRPr="00FB112F">
        <w:t xml:space="preserve"> </w:t>
      </w:r>
      <w:r w:rsidRPr="00FB112F">
        <w:t>great</w:t>
      </w:r>
      <w:r w:rsidR="00B352F2" w:rsidRPr="00FB112F">
        <w:t xml:space="preserve"> </w:t>
      </w:r>
      <w:r w:rsidRPr="00FB112F">
        <w:t>calamity!</w:t>
      </w:r>
      <w:r w:rsidR="00BA5F3F">
        <w:t xml:space="preserve"> </w:t>
      </w:r>
      <w:r w:rsidR="00B352F2" w:rsidRPr="00FB112F">
        <w:t xml:space="preserve"> </w:t>
      </w:r>
      <w:r w:rsidRPr="00FB112F">
        <w:t>The</w:t>
      </w:r>
      <w:r w:rsidR="00B352F2" w:rsidRPr="00FB112F">
        <w:t xml:space="preserve"> </w:t>
      </w:r>
      <w:r w:rsidRPr="00FB112F">
        <w:t>outward</w:t>
      </w:r>
      <w:r w:rsidR="00B352F2" w:rsidRPr="00FB112F">
        <w:t xml:space="preserve"> </w:t>
      </w:r>
      <w:r w:rsidRPr="00FB112F">
        <w:t>is</w:t>
      </w:r>
      <w:r w:rsidR="00B352F2" w:rsidRPr="00FB112F">
        <w:t xml:space="preserve"> </w:t>
      </w:r>
      <w:r w:rsidRPr="00FB112F">
        <w:t>the</w:t>
      </w:r>
      <w:r w:rsidR="00B352F2" w:rsidRPr="00FB112F">
        <w:t xml:space="preserve"> </w:t>
      </w:r>
      <w:r w:rsidRPr="00FB112F">
        <w:t>expression</w:t>
      </w:r>
      <w:r w:rsidR="00B352F2" w:rsidRPr="00FB112F">
        <w:t xml:space="preserve"> </w:t>
      </w:r>
      <w:r w:rsidRPr="00FB112F">
        <w:t>of</w:t>
      </w:r>
      <w:r w:rsidR="00B352F2" w:rsidRPr="00FB112F">
        <w:t xml:space="preserve"> </w:t>
      </w:r>
      <w:r w:rsidRPr="00FB112F">
        <w:t>the</w:t>
      </w:r>
      <w:r w:rsidR="00B352F2" w:rsidRPr="00FB112F">
        <w:t xml:space="preserve"> </w:t>
      </w:r>
      <w:r w:rsidRPr="00FB112F">
        <w:t>inward</w:t>
      </w:r>
      <w:r w:rsidR="00991B2B" w:rsidRPr="00FB112F">
        <w:t>.</w:t>
      </w:r>
      <w:r w:rsidR="00B352F2" w:rsidRPr="00FB112F">
        <w:t xml:space="preserve">  </w:t>
      </w:r>
      <w:r w:rsidRPr="00FB112F">
        <w:t>In</w:t>
      </w:r>
      <w:r w:rsidR="00B352F2" w:rsidRPr="00FB112F">
        <w:t xml:space="preserve"> </w:t>
      </w:r>
      <w:r w:rsidRPr="00FB112F">
        <w:t>the</w:t>
      </w:r>
      <w:r w:rsidR="00B352F2" w:rsidRPr="00FB112F">
        <w:t xml:space="preserve"> </w:t>
      </w:r>
      <w:r w:rsidRPr="00FB112F">
        <w:t>different</w:t>
      </w:r>
      <w:r w:rsidR="00B352F2" w:rsidRPr="00FB112F">
        <w:t xml:space="preserve"> </w:t>
      </w:r>
      <w:r w:rsidRPr="00FB112F">
        <w:t>species</w:t>
      </w:r>
      <w:r w:rsidR="00B352F2" w:rsidRPr="00FB112F">
        <w:t xml:space="preserve"> </w:t>
      </w:r>
      <w:r w:rsidRPr="00FB112F">
        <w:t>and</w:t>
      </w:r>
      <w:r w:rsidR="00B352F2" w:rsidRPr="00FB112F">
        <w:t xml:space="preserve"> </w:t>
      </w:r>
      <w:r w:rsidRPr="00FB112F">
        <w:t>classes</w:t>
      </w:r>
      <w:r w:rsidR="00B352F2" w:rsidRPr="00FB112F">
        <w:t xml:space="preserve"> </w:t>
      </w:r>
      <w:r w:rsidRPr="00FB112F">
        <w:t>of</w:t>
      </w:r>
      <w:r w:rsidR="00B352F2" w:rsidRPr="00FB112F">
        <w:t xml:space="preserve"> </w:t>
      </w:r>
      <w:r w:rsidRPr="00FB112F">
        <w:t>beings,</w:t>
      </w:r>
      <w:r w:rsidR="00B352F2" w:rsidRPr="00FB112F">
        <w:t xml:space="preserve"> </w:t>
      </w:r>
      <w:r w:rsidRPr="00FB112F">
        <w:t>none</w:t>
      </w:r>
      <w:r w:rsidR="00B352F2" w:rsidRPr="00FB112F">
        <w:t xml:space="preserve"> </w:t>
      </w:r>
      <w:proofErr w:type="gramStart"/>
      <w:r w:rsidRPr="00FB112F">
        <w:t>that</w:t>
      </w:r>
      <w:r w:rsidR="00B352F2" w:rsidRPr="00FB112F">
        <w:t xml:space="preserve"> </w:t>
      </w:r>
      <w:r w:rsidRPr="00FB112F">
        <w:t>progresses</w:t>
      </w:r>
      <w:proofErr w:type="gramEnd"/>
      <w:r w:rsidR="00B352F2" w:rsidRPr="00FB112F">
        <w:t xml:space="preserve"> </w:t>
      </w:r>
      <w:r w:rsidRPr="00FB112F">
        <w:t>can</w:t>
      </w:r>
      <w:r w:rsidR="00B352F2" w:rsidRPr="00FB112F">
        <w:t xml:space="preserve"> </w:t>
      </w:r>
      <w:r w:rsidRPr="00FB112F">
        <w:t>reach</w:t>
      </w:r>
      <w:r w:rsidR="00B352F2" w:rsidRPr="00FB112F">
        <w:t xml:space="preserve"> </w:t>
      </w:r>
      <w:r w:rsidRPr="00FB112F">
        <w:t>the</w:t>
      </w:r>
      <w:r w:rsidR="00B352F2" w:rsidRPr="00FB112F">
        <w:t xml:space="preserve"> </w:t>
      </w:r>
      <w:r w:rsidRPr="00FB112F">
        <w:t>station</w:t>
      </w:r>
      <w:r w:rsidR="00B352F2" w:rsidRPr="00FB112F">
        <w:t xml:space="preserve"> </w:t>
      </w:r>
      <w:r w:rsidRPr="00FB112F">
        <w:t>of</w:t>
      </w:r>
      <w:r w:rsidR="00B352F2" w:rsidRPr="00FB112F">
        <w:t xml:space="preserve"> </w:t>
      </w:r>
      <w:r w:rsidRPr="00FB112F">
        <w:t>a</w:t>
      </w:r>
      <w:r w:rsidR="00B352F2" w:rsidRPr="00FB112F">
        <w:t xml:space="preserve"> </w:t>
      </w:r>
      <w:r w:rsidRPr="00FB112F">
        <w:t>higher</w:t>
      </w:r>
      <w:r w:rsidR="00B352F2" w:rsidRPr="00FB112F">
        <w:t xml:space="preserve"> </w:t>
      </w:r>
      <w:r w:rsidRPr="00FB112F">
        <w:t>being</w:t>
      </w:r>
      <w:r w:rsidR="00991B2B" w:rsidRPr="00FB112F">
        <w:t>.</w:t>
      </w:r>
      <w:r w:rsidR="00B352F2" w:rsidRPr="00FB112F">
        <w:t xml:space="preserve">  </w:t>
      </w:r>
      <w:r w:rsidRPr="00FB112F">
        <w:t>For</w:t>
      </w:r>
      <w:r w:rsidR="00B352F2" w:rsidRPr="00FB112F">
        <w:t xml:space="preserve"> </w:t>
      </w:r>
      <w:r w:rsidRPr="00FB112F">
        <w:t>instance,</w:t>
      </w:r>
      <w:r w:rsidR="00B352F2" w:rsidRPr="00FB112F">
        <w:t xml:space="preserve"> </w:t>
      </w:r>
      <w:r w:rsidRPr="00FB112F">
        <w:t>no</w:t>
      </w:r>
      <w:r w:rsidR="00B352F2" w:rsidRPr="00FB112F">
        <w:t xml:space="preserve"> </w:t>
      </w:r>
      <w:r w:rsidRPr="00FB112F">
        <w:t>matter</w:t>
      </w:r>
      <w:r w:rsidR="00B352F2" w:rsidRPr="00FB112F">
        <w:t xml:space="preserve"> </w:t>
      </w:r>
      <w:r w:rsidRPr="00FB112F">
        <w:t>how</w:t>
      </w:r>
      <w:r w:rsidR="00B352F2" w:rsidRPr="00FB112F">
        <w:t xml:space="preserve"> </w:t>
      </w:r>
      <w:r w:rsidRPr="00FB112F">
        <w:t>much</w:t>
      </w:r>
      <w:r w:rsidR="00B352F2" w:rsidRPr="00FB112F">
        <w:t xml:space="preserve"> </w:t>
      </w:r>
      <w:r w:rsidRPr="00FB112F">
        <w:t>the</w:t>
      </w:r>
      <w:r w:rsidR="00B352F2" w:rsidRPr="00FB112F">
        <w:t xml:space="preserve"> </w:t>
      </w:r>
      <w:r w:rsidRPr="00FB112F">
        <w:t>mineral</w:t>
      </w:r>
      <w:r w:rsidR="00B352F2" w:rsidRPr="00FB112F">
        <w:t xml:space="preserve"> </w:t>
      </w:r>
      <w:r w:rsidRPr="00FB112F">
        <w:t>may</w:t>
      </w:r>
    </w:p>
    <w:p w:rsidR="00BA5F3F" w:rsidRDefault="00BA5F3F">
      <w:pPr>
        <w:widowControl/>
        <w:kinsoku/>
        <w:overflowPunct/>
        <w:textAlignment w:val="auto"/>
      </w:pPr>
      <w:r>
        <w:br w:type="page"/>
      </w:r>
    </w:p>
    <w:p w:rsidR="00AF46AF" w:rsidRPr="00AF46AF" w:rsidRDefault="004B2AB8" w:rsidP="00BA5F3F">
      <w:pPr>
        <w:pStyle w:val="Textcts"/>
        <w:rPr>
          <w:lang w:eastAsia="en-AU"/>
        </w:rPr>
      </w:pPr>
      <w:r>
        <w:lastRenderedPageBreak/>
        <w:t xml:space="preserve">&lt;p </w:t>
      </w:r>
      <w:r w:rsidR="00AF46AF" w:rsidRPr="00FB112F">
        <w:t>69&gt;</w:t>
      </w:r>
      <w:r w:rsidR="00B352F2">
        <w:rPr>
          <w:lang w:eastAsia="en-AU"/>
        </w:rPr>
        <w:t xml:space="preserve"> </w:t>
      </w:r>
      <w:r w:rsidR="00AF46AF" w:rsidRPr="00AF46AF">
        <w:rPr>
          <w:lang w:eastAsia="en-AU"/>
        </w:rPr>
        <w:t>progress,</w:t>
      </w:r>
      <w:r w:rsidR="00B352F2">
        <w:rPr>
          <w:lang w:eastAsia="en-AU"/>
        </w:rPr>
        <w:t xml:space="preserve"> </w:t>
      </w:r>
      <w:r w:rsidR="00AF46AF" w:rsidRPr="00AF46AF">
        <w:rPr>
          <w:lang w:eastAsia="en-AU"/>
        </w:rPr>
        <w:t>it</w:t>
      </w:r>
      <w:r w:rsidR="00B352F2">
        <w:rPr>
          <w:lang w:eastAsia="en-AU"/>
        </w:rPr>
        <w:t xml:space="preserve"> </w:t>
      </w:r>
      <w:r w:rsidR="00AF46AF" w:rsidRPr="00AF46AF">
        <w:rPr>
          <w:lang w:eastAsia="en-AU"/>
        </w:rPr>
        <w:t>will</w:t>
      </w:r>
      <w:r w:rsidR="00B352F2">
        <w:rPr>
          <w:lang w:eastAsia="en-AU"/>
        </w:rPr>
        <w:t xml:space="preserve"> </w:t>
      </w:r>
      <w:r w:rsidR="00AF46AF" w:rsidRPr="00AF46AF">
        <w:rPr>
          <w:lang w:eastAsia="en-AU"/>
        </w:rPr>
        <w:t>not</w:t>
      </w:r>
      <w:r w:rsidR="00B352F2">
        <w:rPr>
          <w:lang w:eastAsia="en-AU"/>
        </w:rPr>
        <w:t xml:space="preserve"> </w:t>
      </w:r>
      <w:r w:rsidR="00AF46AF" w:rsidRPr="00AF46AF">
        <w:rPr>
          <w:lang w:eastAsia="en-AU"/>
        </w:rPr>
        <w:t>attain</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virtue</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growth</w:t>
      </w:r>
      <w:r w:rsidR="00B352F2">
        <w:rPr>
          <w:lang w:eastAsia="en-AU"/>
        </w:rPr>
        <w:t xml:space="preserve"> </w:t>
      </w:r>
      <w:r w:rsidR="00AF46AF" w:rsidRPr="00AF46AF">
        <w:rPr>
          <w:lang w:eastAsia="en-AU"/>
        </w:rPr>
        <w:t>in</w:t>
      </w:r>
      <w:r w:rsidR="00B352F2">
        <w:rPr>
          <w:lang w:eastAsia="en-AU"/>
        </w:rPr>
        <w:t xml:space="preserve"> </w:t>
      </w:r>
      <w:r w:rsidR="00AF46AF" w:rsidRPr="00AF46AF">
        <w:rPr>
          <w:lang w:eastAsia="en-AU"/>
        </w:rPr>
        <w:t>its</w:t>
      </w:r>
      <w:r w:rsidR="00B352F2">
        <w:rPr>
          <w:lang w:eastAsia="en-AU"/>
        </w:rPr>
        <w:t xml:space="preserve"> </w:t>
      </w:r>
      <w:r w:rsidR="00AF46AF" w:rsidRPr="00AF46AF">
        <w:rPr>
          <w:lang w:eastAsia="en-AU"/>
        </w:rPr>
        <w:t>mineral</w:t>
      </w:r>
      <w:r w:rsidR="00B352F2">
        <w:rPr>
          <w:lang w:eastAsia="en-AU"/>
        </w:rPr>
        <w:t xml:space="preserve"> </w:t>
      </w:r>
      <w:r w:rsidR="00AF46AF" w:rsidRPr="00AF46AF">
        <w:rPr>
          <w:lang w:eastAsia="en-AU"/>
        </w:rPr>
        <w:t>world</w:t>
      </w:r>
      <w:r w:rsidR="00991B2B">
        <w:rPr>
          <w:lang w:eastAsia="en-AU"/>
        </w:rPr>
        <w:t>.</w:t>
      </w:r>
      <w:r w:rsidR="00B352F2">
        <w:rPr>
          <w:lang w:eastAsia="en-AU"/>
        </w:rPr>
        <w:t xml:space="preserve">  </w:t>
      </w:r>
      <w:r w:rsidR="00AF46AF" w:rsidRPr="00AF46AF">
        <w:rPr>
          <w:lang w:eastAsia="en-AU"/>
        </w:rPr>
        <w:t>Likewise</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vegetable,</w:t>
      </w:r>
      <w:r w:rsidR="00B352F2">
        <w:rPr>
          <w:lang w:eastAsia="en-AU"/>
        </w:rPr>
        <w:t xml:space="preserve"> </w:t>
      </w:r>
      <w:r w:rsidR="00AF46AF" w:rsidRPr="00AF46AF">
        <w:rPr>
          <w:lang w:eastAsia="en-AU"/>
        </w:rPr>
        <w:t>no</w:t>
      </w:r>
      <w:r w:rsidR="00B352F2">
        <w:rPr>
          <w:lang w:eastAsia="en-AU"/>
        </w:rPr>
        <w:t xml:space="preserve"> </w:t>
      </w:r>
      <w:r w:rsidR="00AF46AF" w:rsidRPr="00AF46AF">
        <w:rPr>
          <w:lang w:eastAsia="en-AU"/>
        </w:rPr>
        <w:t>matter</w:t>
      </w:r>
      <w:r w:rsidR="00B352F2">
        <w:rPr>
          <w:lang w:eastAsia="en-AU"/>
        </w:rPr>
        <w:t xml:space="preserve"> </w:t>
      </w:r>
      <w:r w:rsidR="00AF46AF" w:rsidRPr="00AF46AF">
        <w:rPr>
          <w:lang w:eastAsia="en-AU"/>
        </w:rPr>
        <w:t>how</w:t>
      </w:r>
      <w:r w:rsidR="00B352F2">
        <w:rPr>
          <w:lang w:eastAsia="en-AU"/>
        </w:rPr>
        <w:t xml:space="preserve"> </w:t>
      </w:r>
      <w:r w:rsidR="00AF46AF" w:rsidRPr="00AF46AF">
        <w:rPr>
          <w:lang w:eastAsia="en-AU"/>
        </w:rPr>
        <w:t>much</w:t>
      </w:r>
      <w:r w:rsidR="00B352F2">
        <w:rPr>
          <w:lang w:eastAsia="en-AU"/>
        </w:rPr>
        <w:t xml:space="preserve"> </w:t>
      </w:r>
      <w:r w:rsidR="00AF46AF" w:rsidRPr="00AF46AF">
        <w:rPr>
          <w:lang w:eastAsia="en-AU"/>
        </w:rPr>
        <w:t>it</w:t>
      </w:r>
      <w:r w:rsidR="00B352F2">
        <w:rPr>
          <w:lang w:eastAsia="en-AU"/>
        </w:rPr>
        <w:t xml:space="preserve"> </w:t>
      </w:r>
      <w:r w:rsidR="00AF46AF" w:rsidRPr="00AF46AF">
        <w:rPr>
          <w:lang w:eastAsia="en-AU"/>
        </w:rPr>
        <w:t>may</w:t>
      </w:r>
      <w:r w:rsidR="00B352F2">
        <w:rPr>
          <w:lang w:eastAsia="en-AU"/>
        </w:rPr>
        <w:t xml:space="preserve"> </w:t>
      </w:r>
      <w:r w:rsidR="00AF46AF" w:rsidRPr="00AF46AF">
        <w:rPr>
          <w:lang w:eastAsia="en-AU"/>
        </w:rPr>
        <w:t>progress</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develop</w:t>
      </w:r>
      <w:r w:rsidR="00B352F2">
        <w:rPr>
          <w:lang w:eastAsia="en-AU"/>
        </w:rPr>
        <w:t xml:space="preserve"> </w:t>
      </w:r>
      <w:r w:rsidR="00AF46AF" w:rsidRPr="00AF46AF">
        <w:rPr>
          <w:lang w:eastAsia="en-AU"/>
        </w:rPr>
        <w:t>in</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vegetable</w:t>
      </w:r>
      <w:r w:rsidR="00B352F2">
        <w:rPr>
          <w:lang w:eastAsia="en-AU"/>
        </w:rPr>
        <w:t xml:space="preserve"> </w:t>
      </w:r>
      <w:r w:rsidR="00AF46AF" w:rsidRPr="00AF46AF">
        <w:rPr>
          <w:lang w:eastAsia="en-AU"/>
        </w:rPr>
        <w:t>world,</w:t>
      </w:r>
      <w:r w:rsidR="00B352F2">
        <w:rPr>
          <w:lang w:eastAsia="en-AU"/>
        </w:rPr>
        <w:t xml:space="preserve"> </w:t>
      </w:r>
      <w:r w:rsidR="00AF46AF" w:rsidRPr="00AF46AF">
        <w:rPr>
          <w:lang w:eastAsia="en-AU"/>
        </w:rPr>
        <w:t>it</w:t>
      </w:r>
      <w:r w:rsidR="00B352F2">
        <w:rPr>
          <w:lang w:eastAsia="en-AU"/>
        </w:rPr>
        <w:t xml:space="preserve"> </w:t>
      </w:r>
      <w:r w:rsidR="00AF46AF" w:rsidRPr="00AF46AF">
        <w:rPr>
          <w:lang w:eastAsia="en-AU"/>
        </w:rPr>
        <w:t>will</w:t>
      </w:r>
      <w:r w:rsidR="00B352F2">
        <w:rPr>
          <w:lang w:eastAsia="en-AU"/>
        </w:rPr>
        <w:t xml:space="preserve"> </w:t>
      </w:r>
      <w:r w:rsidR="00AF46AF" w:rsidRPr="00AF46AF">
        <w:rPr>
          <w:lang w:eastAsia="en-AU"/>
        </w:rPr>
        <w:t>never</w:t>
      </w:r>
      <w:r w:rsidR="00B352F2">
        <w:rPr>
          <w:lang w:eastAsia="en-AU"/>
        </w:rPr>
        <w:t xml:space="preserve"> </w:t>
      </w:r>
      <w:r w:rsidR="00AF46AF" w:rsidRPr="00AF46AF">
        <w:rPr>
          <w:lang w:eastAsia="en-AU"/>
        </w:rPr>
        <w:t>attain</w:t>
      </w:r>
      <w:r w:rsidR="00B352F2">
        <w:rPr>
          <w:lang w:eastAsia="en-AU"/>
        </w:rPr>
        <w:t xml:space="preserve"> </w:t>
      </w:r>
      <w:r w:rsidR="00AF46AF" w:rsidRPr="00AF46AF">
        <w:rPr>
          <w:lang w:eastAsia="en-AU"/>
        </w:rPr>
        <w:t>sense-perception</w:t>
      </w:r>
      <w:r w:rsidR="00991B2B">
        <w:rPr>
          <w:lang w:eastAsia="en-AU"/>
        </w:rPr>
        <w:t>.</w:t>
      </w:r>
      <w:r w:rsidR="00B352F2">
        <w:rPr>
          <w:lang w:eastAsia="en-AU"/>
        </w:rPr>
        <w:t xml:space="preserve">  </w:t>
      </w:r>
      <w:r w:rsidR="00AF46AF" w:rsidRPr="00AF46AF">
        <w:rPr>
          <w:lang w:eastAsia="en-AU"/>
        </w:rPr>
        <w:t>Similarly</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animal,</w:t>
      </w:r>
      <w:r w:rsidR="00B352F2">
        <w:rPr>
          <w:lang w:eastAsia="en-AU"/>
        </w:rPr>
        <w:t xml:space="preserve"> </w:t>
      </w:r>
      <w:r w:rsidR="00AF46AF" w:rsidRPr="00AF46AF">
        <w:rPr>
          <w:lang w:eastAsia="en-AU"/>
        </w:rPr>
        <w:t>no</w:t>
      </w:r>
      <w:r w:rsidR="00B352F2">
        <w:rPr>
          <w:lang w:eastAsia="en-AU"/>
        </w:rPr>
        <w:t xml:space="preserve"> </w:t>
      </w:r>
      <w:r w:rsidR="00AF46AF" w:rsidRPr="00AF46AF">
        <w:rPr>
          <w:lang w:eastAsia="en-AU"/>
        </w:rPr>
        <w:t>matter</w:t>
      </w:r>
      <w:r w:rsidR="00B352F2">
        <w:rPr>
          <w:lang w:eastAsia="en-AU"/>
        </w:rPr>
        <w:t xml:space="preserve"> </w:t>
      </w:r>
      <w:r w:rsidR="00AF46AF" w:rsidRPr="00AF46AF">
        <w:rPr>
          <w:lang w:eastAsia="en-AU"/>
        </w:rPr>
        <w:t>how</w:t>
      </w:r>
      <w:r w:rsidR="00B352F2">
        <w:rPr>
          <w:lang w:eastAsia="en-AU"/>
        </w:rPr>
        <w:t xml:space="preserve"> </w:t>
      </w:r>
      <w:r w:rsidR="00AF46AF" w:rsidRPr="00AF46AF">
        <w:rPr>
          <w:lang w:eastAsia="en-AU"/>
        </w:rPr>
        <w:t>much</w:t>
      </w:r>
      <w:r w:rsidR="00B352F2">
        <w:rPr>
          <w:lang w:eastAsia="en-AU"/>
        </w:rPr>
        <w:t xml:space="preserve"> </w:t>
      </w:r>
      <w:r w:rsidR="00AF46AF" w:rsidRPr="00AF46AF">
        <w:rPr>
          <w:lang w:eastAsia="en-AU"/>
        </w:rPr>
        <w:t>training</w:t>
      </w:r>
      <w:r w:rsidR="00B352F2">
        <w:rPr>
          <w:lang w:eastAsia="en-AU"/>
        </w:rPr>
        <w:t xml:space="preserve"> </w:t>
      </w:r>
      <w:r w:rsidR="00AF46AF" w:rsidRPr="00AF46AF">
        <w:rPr>
          <w:lang w:eastAsia="en-AU"/>
        </w:rPr>
        <w:t>it</w:t>
      </w:r>
      <w:r w:rsidR="00B352F2">
        <w:rPr>
          <w:lang w:eastAsia="en-AU"/>
        </w:rPr>
        <w:t xml:space="preserve"> </w:t>
      </w:r>
      <w:r w:rsidR="00AF46AF" w:rsidRPr="00AF46AF">
        <w:rPr>
          <w:lang w:eastAsia="en-AU"/>
        </w:rPr>
        <w:t>may</w:t>
      </w:r>
      <w:r w:rsidR="00B352F2">
        <w:rPr>
          <w:lang w:eastAsia="en-AU"/>
        </w:rPr>
        <w:t xml:space="preserve"> </w:t>
      </w:r>
      <w:r w:rsidR="00AF46AF" w:rsidRPr="00AF46AF">
        <w:rPr>
          <w:lang w:eastAsia="en-AU"/>
        </w:rPr>
        <w:t>receive</w:t>
      </w:r>
      <w:r w:rsidR="00B352F2">
        <w:rPr>
          <w:lang w:eastAsia="en-AU"/>
        </w:rPr>
        <w:t xml:space="preserve"> </w:t>
      </w:r>
      <w:r w:rsidR="00AF46AF" w:rsidRPr="00AF46AF">
        <w:rPr>
          <w:lang w:eastAsia="en-AU"/>
        </w:rPr>
        <w:t>or</w:t>
      </w:r>
      <w:r w:rsidR="00B352F2">
        <w:rPr>
          <w:lang w:eastAsia="en-AU"/>
        </w:rPr>
        <w:t xml:space="preserve"> </w:t>
      </w:r>
      <w:r w:rsidR="00AF46AF" w:rsidRPr="00AF46AF">
        <w:rPr>
          <w:lang w:eastAsia="en-AU"/>
        </w:rPr>
        <w:t>make</w:t>
      </w:r>
      <w:r w:rsidR="00B352F2">
        <w:rPr>
          <w:lang w:eastAsia="en-AU"/>
        </w:rPr>
        <w:t xml:space="preserve"> </w:t>
      </w:r>
      <w:r w:rsidR="00AF46AF" w:rsidRPr="00AF46AF">
        <w:rPr>
          <w:lang w:eastAsia="en-AU"/>
        </w:rPr>
        <w:t>progress,</w:t>
      </w:r>
      <w:r w:rsidR="00B352F2">
        <w:rPr>
          <w:lang w:eastAsia="en-AU"/>
        </w:rPr>
        <w:t xml:space="preserve"> </w:t>
      </w:r>
      <w:r w:rsidR="00AF46AF" w:rsidRPr="00AF46AF">
        <w:rPr>
          <w:lang w:eastAsia="en-AU"/>
        </w:rPr>
        <w:t>it</w:t>
      </w:r>
      <w:r w:rsidR="00B352F2">
        <w:rPr>
          <w:lang w:eastAsia="en-AU"/>
        </w:rPr>
        <w:t xml:space="preserve"> </w:t>
      </w:r>
      <w:r w:rsidR="00AF46AF" w:rsidRPr="00AF46AF">
        <w:rPr>
          <w:lang w:eastAsia="en-AU"/>
        </w:rPr>
        <w:t>cannot</w:t>
      </w:r>
      <w:r w:rsidR="00B352F2">
        <w:rPr>
          <w:lang w:eastAsia="en-AU"/>
        </w:rPr>
        <w:t xml:space="preserve"> </w:t>
      </w:r>
      <w:r w:rsidR="00AF46AF" w:rsidRPr="00AF46AF">
        <w:rPr>
          <w:lang w:eastAsia="en-AU"/>
        </w:rPr>
        <w:t>attain</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rational</w:t>
      </w:r>
      <w:r w:rsidR="00B352F2">
        <w:rPr>
          <w:lang w:eastAsia="en-AU"/>
        </w:rPr>
        <w:t xml:space="preserve"> </w:t>
      </w:r>
      <w:r w:rsidR="00AF46AF" w:rsidRPr="00AF46AF">
        <w:rPr>
          <w:lang w:eastAsia="en-AU"/>
        </w:rPr>
        <w:t>faculty.</w:t>
      </w:r>
    </w:p>
    <w:p w:rsidR="00AF46AF" w:rsidRPr="00AF46AF" w:rsidRDefault="00AF46AF" w:rsidP="00FB112F">
      <w:pPr>
        <w:pStyle w:val="Text"/>
        <w:rPr>
          <w:lang w:eastAsia="en-AU"/>
        </w:rPr>
      </w:pPr>
      <w:r w:rsidRPr="00AF46AF">
        <w:rPr>
          <w:lang w:eastAsia="en-AU"/>
        </w:rPr>
        <w:t>It</w:t>
      </w:r>
      <w:r w:rsidR="00B352F2">
        <w:rPr>
          <w:lang w:eastAsia="en-AU"/>
        </w:rPr>
        <w:t xml:space="preserve"> </w:t>
      </w:r>
      <w:r w:rsidRPr="00AF46AF">
        <w:rPr>
          <w:lang w:eastAsia="en-AU"/>
        </w:rPr>
        <w:t>has</w:t>
      </w:r>
      <w:r w:rsidR="00B352F2">
        <w:rPr>
          <w:lang w:eastAsia="en-AU"/>
        </w:rPr>
        <w:t xml:space="preserve"> </w:t>
      </w:r>
      <w:r w:rsidRPr="00AF46AF">
        <w:rPr>
          <w:lang w:eastAsia="en-AU"/>
        </w:rPr>
        <w:t>thus</w:t>
      </w:r>
      <w:r w:rsidR="00B352F2">
        <w:rPr>
          <w:lang w:eastAsia="en-AU"/>
        </w:rPr>
        <w:t xml:space="preserve"> </w:t>
      </w:r>
      <w:r w:rsidRPr="00AF46AF">
        <w:rPr>
          <w:lang w:eastAsia="en-AU"/>
        </w:rPr>
        <w:t>become</w:t>
      </w:r>
      <w:r w:rsidR="00B352F2">
        <w:rPr>
          <w:lang w:eastAsia="en-AU"/>
        </w:rPr>
        <w:t xml:space="preserve"> </w:t>
      </w:r>
      <w:r w:rsidRPr="00AF46AF">
        <w:rPr>
          <w:lang w:eastAsia="en-AU"/>
        </w:rPr>
        <w:t>evident</w:t>
      </w:r>
      <w:r w:rsidR="00B352F2">
        <w:rPr>
          <w:lang w:eastAsia="en-AU"/>
        </w:rPr>
        <w:t xml:space="preserve"> </w:t>
      </w:r>
      <w:r w:rsidRPr="00AF46AF">
        <w:rPr>
          <w:lang w:eastAsia="en-AU"/>
        </w:rPr>
        <w:t>that</w:t>
      </w:r>
      <w:r w:rsidR="00B352F2">
        <w:rPr>
          <w:lang w:eastAsia="en-AU"/>
        </w:rPr>
        <w:t xml:space="preserve"> </w:t>
      </w:r>
      <w:r w:rsidRPr="00AF46AF">
        <w:rPr>
          <w:lang w:eastAsia="en-AU"/>
        </w:rPr>
        <w:t>the</w:t>
      </w:r>
      <w:r w:rsidR="00B352F2">
        <w:rPr>
          <w:lang w:eastAsia="en-AU"/>
        </w:rPr>
        <w:t xml:space="preserve"> </w:t>
      </w:r>
      <w:r w:rsidRPr="00AF46AF">
        <w:rPr>
          <w:lang w:eastAsia="en-AU"/>
        </w:rPr>
        <w:t>beings</w:t>
      </w:r>
      <w:r w:rsidR="00B352F2">
        <w:rPr>
          <w:lang w:eastAsia="en-AU"/>
        </w:rPr>
        <w:t xml:space="preserve"> </w:t>
      </w:r>
      <w:r w:rsidRPr="00AF46AF">
        <w:rPr>
          <w:lang w:eastAsia="en-AU"/>
        </w:rPr>
        <w:t>have,</w:t>
      </w:r>
      <w:r w:rsidR="00B352F2">
        <w:rPr>
          <w:lang w:eastAsia="en-AU"/>
        </w:rPr>
        <w:t xml:space="preserve"> </w:t>
      </w:r>
      <w:r w:rsidRPr="00AF46AF">
        <w:rPr>
          <w:lang w:eastAsia="en-AU"/>
        </w:rPr>
        <w:t>each</w:t>
      </w:r>
      <w:r w:rsidR="00B352F2">
        <w:rPr>
          <w:lang w:eastAsia="en-AU"/>
        </w:rPr>
        <w:t xml:space="preserve"> </w:t>
      </w:r>
      <w:r w:rsidRPr="00AF46AF">
        <w:rPr>
          <w:lang w:eastAsia="en-AU"/>
        </w:rPr>
        <w:t>of</w:t>
      </w:r>
      <w:r w:rsidR="00B352F2">
        <w:rPr>
          <w:lang w:eastAsia="en-AU"/>
        </w:rPr>
        <w:t xml:space="preserve"> </w:t>
      </w:r>
      <w:r w:rsidRPr="00AF46AF">
        <w:rPr>
          <w:lang w:eastAsia="en-AU"/>
        </w:rPr>
        <w:t>them,</w:t>
      </w:r>
      <w:r w:rsidR="00B352F2">
        <w:rPr>
          <w:lang w:eastAsia="en-AU"/>
        </w:rPr>
        <w:t xml:space="preserve"> </w:t>
      </w:r>
      <w:r w:rsidRPr="00AF46AF">
        <w:rPr>
          <w:lang w:eastAsia="en-AU"/>
        </w:rPr>
        <w:t>a</w:t>
      </w:r>
      <w:r w:rsidR="00B352F2">
        <w:rPr>
          <w:lang w:eastAsia="en-AU"/>
        </w:rPr>
        <w:t xml:space="preserve"> </w:t>
      </w:r>
      <w:r w:rsidRPr="00AF46AF">
        <w:rPr>
          <w:lang w:eastAsia="en-AU"/>
        </w:rPr>
        <w:t>particular</w:t>
      </w:r>
      <w:r w:rsidR="00B352F2">
        <w:rPr>
          <w:lang w:eastAsia="en-AU"/>
        </w:rPr>
        <w:t xml:space="preserve"> </w:t>
      </w:r>
      <w:r w:rsidRPr="00AF46AF">
        <w:rPr>
          <w:lang w:eastAsia="en-AU"/>
        </w:rPr>
        <w:t>station,</w:t>
      </w:r>
      <w:r w:rsidR="00B352F2">
        <w:rPr>
          <w:lang w:eastAsia="en-AU"/>
        </w:rPr>
        <w:t xml:space="preserve"> </w:t>
      </w:r>
      <w:r w:rsidRPr="00AF46AF">
        <w:rPr>
          <w:lang w:eastAsia="en-AU"/>
        </w:rPr>
        <w:t>and</w:t>
      </w:r>
      <w:r w:rsidR="00B352F2">
        <w:rPr>
          <w:lang w:eastAsia="en-AU"/>
        </w:rPr>
        <w:t xml:space="preserve"> </w:t>
      </w:r>
      <w:r w:rsidRPr="00AF46AF">
        <w:rPr>
          <w:lang w:eastAsia="en-AU"/>
        </w:rPr>
        <w:t>that</w:t>
      </w:r>
      <w:r w:rsidR="00B352F2">
        <w:rPr>
          <w:lang w:eastAsia="en-AU"/>
        </w:rPr>
        <w:t xml:space="preserve"> </w:t>
      </w:r>
      <w:r w:rsidRPr="00AF46AF">
        <w:rPr>
          <w:lang w:eastAsia="en-AU"/>
        </w:rPr>
        <w:t>each</w:t>
      </w:r>
      <w:r w:rsidR="00B352F2">
        <w:rPr>
          <w:lang w:eastAsia="en-AU"/>
        </w:rPr>
        <w:t xml:space="preserve"> </w:t>
      </w:r>
      <w:r w:rsidRPr="00AF46AF">
        <w:rPr>
          <w:lang w:eastAsia="en-AU"/>
        </w:rPr>
        <w:t>progresses</w:t>
      </w:r>
      <w:r w:rsidR="00B352F2">
        <w:rPr>
          <w:lang w:eastAsia="en-AU"/>
        </w:rPr>
        <w:t xml:space="preserve"> </w:t>
      </w:r>
      <w:r w:rsidRPr="00AF46AF">
        <w:rPr>
          <w:lang w:eastAsia="en-AU"/>
        </w:rPr>
        <w:t>in</w:t>
      </w:r>
      <w:r w:rsidR="00B352F2">
        <w:rPr>
          <w:lang w:eastAsia="en-AU"/>
        </w:rPr>
        <w:t xml:space="preserve"> </w:t>
      </w:r>
      <w:r w:rsidRPr="00AF46AF">
        <w:rPr>
          <w:lang w:eastAsia="en-AU"/>
        </w:rPr>
        <w:t>its</w:t>
      </w:r>
      <w:r w:rsidR="00B352F2">
        <w:rPr>
          <w:lang w:eastAsia="en-AU"/>
        </w:rPr>
        <w:t xml:space="preserve"> </w:t>
      </w:r>
      <w:r w:rsidRPr="00AF46AF">
        <w:rPr>
          <w:lang w:eastAsia="en-AU"/>
        </w:rPr>
        <w:t>own</w:t>
      </w:r>
      <w:r w:rsidR="00B352F2">
        <w:rPr>
          <w:lang w:eastAsia="en-AU"/>
        </w:rPr>
        <w:t xml:space="preserve"> </w:t>
      </w:r>
      <w:r w:rsidRPr="00AF46AF">
        <w:rPr>
          <w:lang w:eastAsia="en-AU"/>
        </w:rPr>
        <w:t>station</w:t>
      </w:r>
      <w:r w:rsidR="00991B2B">
        <w:rPr>
          <w:lang w:eastAsia="en-AU"/>
        </w:rPr>
        <w:t>.</w:t>
      </w:r>
      <w:r w:rsidR="00B352F2">
        <w:rPr>
          <w:lang w:eastAsia="en-AU"/>
        </w:rPr>
        <w:t xml:space="preserve">  </w:t>
      </w:r>
      <w:r w:rsidRPr="00AF46AF">
        <w:rPr>
          <w:lang w:eastAsia="en-AU"/>
        </w:rPr>
        <w:t>Similarly,</w:t>
      </w:r>
      <w:r w:rsidR="00B352F2">
        <w:rPr>
          <w:lang w:eastAsia="en-AU"/>
        </w:rPr>
        <w:t xml:space="preserve"> </w:t>
      </w:r>
      <w:r w:rsidRPr="00AF46AF">
        <w:rPr>
          <w:lang w:eastAsia="en-AU"/>
        </w:rPr>
        <w:t>human</w:t>
      </w:r>
      <w:r w:rsidR="00B352F2">
        <w:rPr>
          <w:lang w:eastAsia="en-AU"/>
        </w:rPr>
        <w:t xml:space="preserve"> </w:t>
      </w:r>
      <w:r w:rsidRPr="00AF46AF">
        <w:rPr>
          <w:lang w:eastAsia="en-AU"/>
        </w:rPr>
        <w:t>beings</w:t>
      </w:r>
      <w:r w:rsidR="00B352F2">
        <w:rPr>
          <w:lang w:eastAsia="en-AU"/>
        </w:rPr>
        <w:t xml:space="preserve"> </w:t>
      </w:r>
      <w:r w:rsidRPr="00AF46AF">
        <w:rPr>
          <w:lang w:eastAsia="en-AU"/>
        </w:rPr>
        <w:t>have</w:t>
      </w:r>
      <w:r w:rsidR="00B352F2">
        <w:rPr>
          <w:lang w:eastAsia="en-AU"/>
        </w:rPr>
        <w:t xml:space="preserve"> </w:t>
      </w:r>
      <w:r w:rsidRPr="00AF46AF">
        <w:rPr>
          <w:lang w:eastAsia="en-AU"/>
        </w:rPr>
        <w:t>each</w:t>
      </w:r>
      <w:r w:rsidR="00B352F2">
        <w:rPr>
          <w:lang w:eastAsia="en-AU"/>
        </w:rPr>
        <w:t xml:space="preserve"> </w:t>
      </w:r>
      <w:r w:rsidRPr="00AF46AF">
        <w:rPr>
          <w:lang w:eastAsia="en-AU"/>
        </w:rPr>
        <w:t>an</w:t>
      </w:r>
      <w:r w:rsidR="00B352F2">
        <w:rPr>
          <w:lang w:eastAsia="en-AU"/>
        </w:rPr>
        <w:t xml:space="preserve"> </w:t>
      </w:r>
      <w:r w:rsidRPr="00AF46AF">
        <w:rPr>
          <w:lang w:eastAsia="en-AU"/>
        </w:rPr>
        <w:t>innate</w:t>
      </w:r>
      <w:r w:rsidR="00B352F2">
        <w:rPr>
          <w:lang w:eastAsia="en-AU"/>
        </w:rPr>
        <w:t xml:space="preserve"> </w:t>
      </w:r>
      <w:r w:rsidRPr="00AF46AF">
        <w:rPr>
          <w:lang w:eastAsia="en-AU"/>
        </w:rPr>
        <w:t>station,</w:t>
      </w:r>
      <w:r w:rsidR="00B352F2">
        <w:rPr>
          <w:lang w:eastAsia="en-AU"/>
        </w:rPr>
        <w:t xml:space="preserve"> </w:t>
      </w:r>
      <w:r w:rsidRPr="00AF46AF">
        <w:rPr>
          <w:lang w:eastAsia="en-AU"/>
        </w:rPr>
        <w:t>and</w:t>
      </w:r>
      <w:r w:rsidR="00B352F2">
        <w:rPr>
          <w:lang w:eastAsia="en-AU"/>
        </w:rPr>
        <w:t xml:space="preserve"> </w:t>
      </w:r>
      <w:r w:rsidRPr="00AF46AF">
        <w:rPr>
          <w:lang w:eastAsia="en-AU"/>
        </w:rPr>
        <w:t>each</w:t>
      </w:r>
      <w:r w:rsidR="00B352F2">
        <w:rPr>
          <w:lang w:eastAsia="en-AU"/>
        </w:rPr>
        <w:t xml:space="preserve"> </w:t>
      </w:r>
      <w:proofErr w:type="gramStart"/>
      <w:r w:rsidRPr="00AF46AF">
        <w:rPr>
          <w:lang w:eastAsia="en-AU"/>
        </w:rPr>
        <w:t>progresses</w:t>
      </w:r>
      <w:proofErr w:type="gramEnd"/>
      <w:r w:rsidR="00B352F2">
        <w:rPr>
          <w:lang w:eastAsia="en-AU"/>
        </w:rPr>
        <w:t xml:space="preserve"> </w:t>
      </w:r>
      <w:r w:rsidRPr="00AF46AF">
        <w:rPr>
          <w:lang w:eastAsia="en-AU"/>
        </w:rPr>
        <w:t>in</w:t>
      </w:r>
      <w:r w:rsidR="00B352F2">
        <w:rPr>
          <w:lang w:eastAsia="en-AU"/>
        </w:rPr>
        <w:t xml:space="preserve"> </w:t>
      </w:r>
      <w:r w:rsidRPr="00AF46AF">
        <w:rPr>
          <w:lang w:eastAsia="en-AU"/>
        </w:rPr>
        <w:t>its</w:t>
      </w:r>
      <w:r w:rsidR="00B352F2">
        <w:rPr>
          <w:lang w:eastAsia="en-AU"/>
        </w:rPr>
        <w:t xml:space="preserve"> </w:t>
      </w:r>
      <w:r w:rsidRPr="00AF46AF">
        <w:rPr>
          <w:lang w:eastAsia="en-AU"/>
        </w:rPr>
        <w:t>own</w:t>
      </w:r>
      <w:r w:rsidR="00B352F2">
        <w:rPr>
          <w:lang w:eastAsia="en-AU"/>
        </w:rPr>
        <w:t xml:space="preserve"> </w:t>
      </w:r>
      <w:r w:rsidRPr="00AF46AF">
        <w:rPr>
          <w:lang w:eastAsia="en-AU"/>
        </w:rPr>
        <w:t>station</w:t>
      </w:r>
      <w:r w:rsidR="00B352F2">
        <w:rPr>
          <w:lang w:eastAsia="en-AU"/>
        </w:rPr>
        <w:t xml:space="preserve"> </w:t>
      </w:r>
      <w:r w:rsidRPr="00AF46AF">
        <w:rPr>
          <w:lang w:eastAsia="en-AU"/>
        </w:rPr>
        <w:t>and</w:t>
      </w:r>
      <w:r w:rsidR="00B352F2">
        <w:rPr>
          <w:lang w:eastAsia="en-AU"/>
        </w:rPr>
        <w:t xml:space="preserve"> </w:t>
      </w:r>
      <w:r w:rsidRPr="00AF46AF">
        <w:rPr>
          <w:lang w:eastAsia="en-AU"/>
        </w:rPr>
        <w:t>grade</w:t>
      </w:r>
      <w:r w:rsidR="00991B2B">
        <w:rPr>
          <w:lang w:eastAsia="en-AU"/>
        </w:rPr>
        <w:t>.</w:t>
      </w:r>
      <w:r w:rsidR="00B352F2">
        <w:rPr>
          <w:lang w:eastAsia="en-AU"/>
        </w:rPr>
        <w:t xml:space="preserve">  </w:t>
      </w:r>
      <w:r w:rsidRPr="00AF46AF">
        <w:rPr>
          <w:lang w:eastAsia="en-AU"/>
        </w:rPr>
        <w:t>A</w:t>
      </w:r>
      <w:r w:rsidR="00B352F2">
        <w:rPr>
          <w:lang w:eastAsia="en-AU"/>
        </w:rPr>
        <w:t xml:space="preserve"> </w:t>
      </w:r>
      <w:r w:rsidRPr="00AF46AF">
        <w:rPr>
          <w:lang w:eastAsia="en-AU"/>
        </w:rPr>
        <w:t>witless</w:t>
      </w:r>
      <w:r w:rsidR="00B352F2">
        <w:rPr>
          <w:lang w:eastAsia="en-AU"/>
        </w:rPr>
        <w:t xml:space="preserve"> </w:t>
      </w:r>
      <w:r w:rsidRPr="00AF46AF">
        <w:rPr>
          <w:lang w:eastAsia="en-AU"/>
        </w:rPr>
        <w:t>person,</w:t>
      </w:r>
      <w:r w:rsidR="00B352F2">
        <w:rPr>
          <w:lang w:eastAsia="en-AU"/>
        </w:rPr>
        <w:t xml:space="preserve"> </w:t>
      </w:r>
      <w:r w:rsidRPr="00AF46AF">
        <w:rPr>
          <w:lang w:eastAsia="en-AU"/>
        </w:rPr>
        <w:t>no</w:t>
      </w:r>
      <w:r w:rsidR="00B352F2">
        <w:rPr>
          <w:lang w:eastAsia="en-AU"/>
        </w:rPr>
        <w:t xml:space="preserve"> </w:t>
      </w:r>
      <w:r w:rsidRPr="00AF46AF">
        <w:rPr>
          <w:lang w:eastAsia="en-AU"/>
        </w:rPr>
        <w:t>matter</w:t>
      </w:r>
      <w:r w:rsidR="00B352F2">
        <w:rPr>
          <w:lang w:eastAsia="en-AU"/>
        </w:rPr>
        <w:t xml:space="preserve"> </w:t>
      </w:r>
      <w:r w:rsidRPr="00AF46AF">
        <w:rPr>
          <w:lang w:eastAsia="en-AU"/>
        </w:rPr>
        <w:t>how</w:t>
      </w:r>
      <w:r w:rsidR="00B352F2">
        <w:rPr>
          <w:lang w:eastAsia="en-AU"/>
        </w:rPr>
        <w:t xml:space="preserve"> </w:t>
      </w:r>
      <w:r w:rsidRPr="00AF46AF">
        <w:rPr>
          <w:lang w:eastAsia="en-AU"/>
        </w:rPr>
        <w:t>intense</w:t>
      </w:r>
      <w:r w:rsidR="00B352F2">
        <w:rPr>
          <w:lang w:eastAsia="en-AU"/>
        </w:rPr>
        <w:t xml:space="preserve"> </w:t>
      </w:r>
      <w:r w:rsidRPr="00AF46AF">
        <w:rPr>
          <w:lang w:eastAsia="en-AU"/>
        </w:rPr>
        <w:t>a</w:t>
      </w:r>
      <w:r w:rsidR="00B352F2">
        <w:rPr>
          <w:lang w:eastAsia="en-AU"/>
        </w:rPr>
        <w:t xml:space="preserve"> </w:t>
      </w:r>
      <w:r w:rsidRPr="00AF46AF">
        <w:rPr>
          <w:lang w:eastAsia="en-AU"/>
        </w:rPr>
        <w:t>discipline</w:t>
      </w:r>
      <w:r w:rsidR="00B352F2">
        <w:rPr>
          <w:lang w:eastAsia="en-AU"/>
        </w:rPr>
        <w:t xml:space="preserve"> </w:t>
      </w:r>
      <w:r w:rsidRPr="00AF46AF">
        <w:rPr>
          <w:lang w:eastAsia="en-AU"/>
        </w:rPr>
        <w:t>he</w:t>
      </w:r>
      <w:r w:rsidR="00B352F2">
        <w:rPr>
          <w:lang w:eastAsia="en-AU"/>
        </w:rPr>
        <w:t xml:space="preserve"> </w:t>
      </w:r>
      <w:r w:rsidRPr="00AF46AF">
        <w:rPr>
          <w:lang w:eastAsia="en-AU"/>
        </w:rPr>
        <w:t>endures</w:t>
      </w:r>
      <w:r w:rsidR="00B352F2">
        <w:rPr>
          <w:lang w:eastAsia="en-AU"/>
        </w:rPr>
        <w:t xml:space="preserve"> </w:t>
      </w:r>
      <w:r w:rsidRPr="00AF46AF">
        <w:rPr>
          <w:lang w:eastAsia="en-AU"/>
        </w:rPr>
        <w:t>and</w:t>
      </w:r>
      <w:r w:rsidR="00B352F2">
        <w:rPr>
          <w:lang w:eastAsia="en-AU"/>
        </w:rPr>
        <w:t xml:space="preserve"> </w:t>
      </w:r>
      <w:r w:rsidRPr="00AF46AF">
        <w:rPr>
          <w:lang w:eastAsia="en-AU"/>
        </w:rPr>
        <w:t>how</w:t>
      </w:r>
      <w:r w:rsidR="00B352F2">
        <w:rPr>
          <w:lang w:eastAsia="en-AU"/>
        </w:rPr>
        <w:t xml:space="preserve"> </w:t>
      </w:r>
      <w:r w:rsidRPr="00AF46AF">
        <w:rPr>
          <w:lang w:eastAsia="en-AU"/>
        </w:rPr>
        <w:t>abundant</w:t>
      </w:r>
      <w:r w:rsidR="00B352F2">
        <w:rPr>
          <w:lang w:eastAsia="en-AU"/>
        </w:rPr>
        <w:t xml:space="preserve"> </w:t>
      </w:r>
      <w:r w:rsidRPr="00AF46AF">
        <w:rPr>
          <w:lang w:eastAsia="en-AU"/>
        </w:rPr>
        <w:t>an</w:t>
      </w:r>
      <w:r w:rsidR="00B352F2">
        <w:rPr>
          <w:lang w:eastAsia="en-AU"/>
        </w:rPr>
        <w:t xml:space="preserve"> </w:t>
      </w:r>
      <w:r w:rsidRPr="00AF46AF">
        <w:rPr>
          <w:lang w:eastAsia="en-AU"/>
        </w:rPr>
        <w:t>exertion</w:t>
      </w:r>
      <w:r w:rsidR="00B352F2">
        <w:rPr>
          <w:lang w:eastAsia="en-AU"/>
        </w:rPr>
        <w:t xml:space="preserve"> </w:t>
      </w:r>
      <w:r w:rsidRPr="00AF46AF">
        <w:rPr>
          <w:lang w:eastAsia="en-AU"/>
        </w:rPr>
        <w:t>it</w:t>
      </w:r>
      <w:r w:rsidR="00B352F2">
        <w:rPr>
          <w:lang w:eastAsia="en-AU"/>
        </w:rPr>
        <w:t xml:space="preserve"> </w:t>
      </w:r>
      <w:r w:rsidRPr="00AF46AF">
        <w:rPr>
          <w:lang w:eastAsia="en-AU"/>
        </w:rPr>
        <w:t>may</w:t>
      </w:r>
      <w:r w:rsidR="00B352F2">
        <w:rPr>
          <w:lang w:eastAsia="en-AU"/>
        </w:rPr>
        <w:t xml:space="preserve"> </w:t>
      </w:r>
      <w:r w:rsidRPr="00AF46AF">
        <w:rPr>
          <w:lang w:eastAsia="en-AU"/>
        </w:rPr>
        <w:t>make</w:t>
      </w:r>
      <w:r w:rsidR="00B352F2">
        <w:rPr>
          <w:lang w:eastAsia="en-AU"/>
        </w:rPr>
        <w:t xml:space="preserve"> </w:t>
      </w:r>
      <w:r w:rsidRPr="00AF46AF">
        <w:rPr>
          <w:lang w:eastAsia="en-AU"/>
        </w:rPr>
        <w:t>to</w:t>
      </w:r>
      <w:r w:rsidR="00B352F2">
        <w:rPr>
          <w:lang w:eastAsia="en-AU"/>
        </w:rPr>
        <w:t xml:space="preserve"> </w:t>
      </w:r>
      <w:r w:rsidRPr="00AF46AF">
        <w:rPr>
          <w:lang w:eastAsia="en-AU"/>
        </w:rPr>
        <w:t>become</w:t>
      </w:r>
      <w:r w:rsidR="00B352F2">
        <w:rPr>
          <w:lang w:eastAsia="en-AU"/>
        </w:rPr>
        <w:t xml:space="preserve"> </w:t>
      </w:r>
      <w:r w:rsidRPr="00AF46AF">
        <w:rPr>
          <w:lang w:eastAsia="en-AU"/>
        </w:rPr>
        <w:t>a</w:t>
      </w:r>
      <w:r w:rsidR="00B352F2">
        <w:rPr>
          <w:lang w:eastAsia="en-AU"/>
        </w:rPr>
        <w:t xml:space="preserve"> </w:t>
      </w:r>
      <w:r w:rsidRPr="00AF46AF">
        <w:rPr>
          <w:lang w:eastAsia="en-AU"/>
        </w:rPr>
        <w:t>new</w:t>
      </w:r>
      <w:r w:rsidR="00B352F2">
        <w:rPr>
          <w:lang w:eastAsia="en-AU"/>
        </w:rPr>
        <w:t xml:space="preserve"> </w:t>
      </w:r>
      <w:r w:rsidRPr="00AF46AF">
        <w:rPr>
          <w:lang w:eastAsia="en-AU"/>
        </w:rPr>
        <w:t>creation,</w:t>
      </w:r>
      <w:r w:rsidR="00B352F2">
        <w:rPr>
          <w:lang w:eastAsia="en-AU"/>
        </w:rPr>
        <w:t xml:space="preserve"> </w:t>
      </w:r>
      <w:r w:rsidRPr="00AF46AF">
        <w:rPr>
          <w:lang w:eastAsia="en-AU"/>
        </w:rPr>
        <w:t>he</w:t>
      </w:r>
      <w:r w:rsidR="00B352F2">
        <w:rPr>
          <w:lang w:eastAsia="en-AU"/>
        </w:rPr>
        <w:t xml:space="preserve"> </w:t>
      </w:r>
      <w:r w:rsidRPr="00AF46AF">
        <w:rPr>
          <w:lang w:eastAsia="en-AU"/>
        </w:rPr>
        <w:t>never</w:t>
      </w:r>
      <w:r w:rsidR="00B352F2">
        <w:rPr>
          <w:lang w:eastAsia="en-AU"/>
        </w:rPr>
        <w:t xml:space="preserve"> </w:t>
      </w:r>
      <w:r w:rsidRPr="00AF46AF">
        <w:rPr>
          <w:lang w:eastAsia="en-AU"/>
        </w:rPr>
        <w:t>can</w:t>
      </w:r>
      <w:r w:rsidR="00B352F2">
        <w:rPr>
          <w:lang w:eastAsia="en-AU"/>
        </w:rPr>
        <w:t xml:space="preserve"> </w:t>
      </w:r>
      <w:r w:rsidRPr="00AF46AF">
        <w:rPr>
          <w:lang w:eastAsia="en-AU"/>
        </w:rPr>
        <w:t>attain</w:t>
      </w:r>
      <w:r w:rsidR="00B352F2">
        <w:rPr>
          <w:lang w:eastAsia="en-AU"/>
        </w:rPr>
        <w:t xml:space="preserve"> </w:t>
      </w:r>
      <w:r w:rsidRPr="00AF46AF">
        <w:rPr>
          <w:lang w:eastAsia="en-AU"/>
        </w:rPr>
        <w:t>the</w:t>
      </w:r>
      <w:r w:rsidR="00B352F2">
        <w:rPr>
          <w:lang w:eastAsia="en-AU"/>
        </w:rPr>
        <w:t xml:space="preserve"> </w:t>
      </w:r>
      <w:r w:rsidRPr="00AF46AF">
        <w:rPr>
          <w:lang w:eastAsia="en-AU"/>
        </w:rPr>
        <w:t>station</w:t>
      </w:r>
      <w:r w:rsidR="00B352F2">
        <w:rPr>
          <w:lang w:eastAsia="en-AU"/>
        </w:rPr>
        <w:t xml:space="preserve"> </w:t>
      </w:r>
      <w:r w:rsidRPr="00AF46AF">
        <w:rPr>
          <w:lang w:eastAsia="en-AU"/>
        </w:rPr>
        <w:t>of</w:t>
      </w:r>
      <w:r w:rsidR="00B352F2">
        <w:rPr>
          <w:lang w:eastAsia="en-AU"/>
        </w:rPr>
        <w:t xml:space="preserve"> </w:t>
      </w:r>
      <w:r w:rsidRPr="00AF46AF">
        <w:rPr>
          <w:lang w:eastAsia="en-AU"/>
        </w:rPr>
        <w:t>the</w:t>
      </w:r>
      <w:r w:rsidR="00B352F2">
        <w:rPr>
          <w:lang w:eastAsia="en-AU"/>
        </w:rPr>
        <w:t xml:space="preserve"> </w:t>
      </w:r>
      <w:r w:rsidRPr="00AF46AF">
        <w:rPr>
          <w:lang w:eastAsia="en-AU"/>
        </w:rPr>
        <w:t>Dawning-places</w:t>
      </w:r>
      <w:r w:rsidR="00B352F2">
        <w:rPr>
          <w:lang w:eastAsia="en-AU"/>
        </w:rPr>
        <w:t xml:space="preserve"> </w:t>
      </w:r>
      <w:r w:rsidRPr="00AF46AF">
        <w:rPr>
          <w:lang w:eastAsia="en-AU"/>
        </w:rPr>
        <w:t>of</w:t>
      </w:r>
      <w:r w:rsidR="00B352F2">
        <w:rPr>
          <w:lang w:eastAsia="en-AU"/>
        </w:rPr>
        <w:t xml:space="preserve"> </w:t>
      </w:r>
      <w:r w:rsidRPr="00AF46AF">
        <w:rPr>
          <w:lang w:eastAsia="en-AU"/>
        </w:rPr>
        <w:t>Revelation</w:t>
      </w:r>
      <w:r w:rsidR="00B352F2">
        <w:rPr>
          <w:lang w:eastAsia="en-AU"/>
        </w:rPr>
        <w:t xml:space="preserve"> </w:t>
      </w:r>
      <w:r w:rsidRPr="00AF46AF">
        <w:rPr>
          <w:lang w:eastAsia="en-AU"/>
        </w:rPr>
        <w:t>and</w:t>
      </w:r>
      <w:r w:rsidR="00B352F2">
        <w:rPr>
          <w:lang w:eastAsia="en-AU"/>
        </w:rPr>
        <w:t xml:space="preserve"> </w:t>
      </w:r>
      <w:r w:rsidRPr="00AF46AF">
        <w:rPr>
          <w:lang w:eastAsia="en-AU"/>
        </w:rPr>
        <w:t>Day-springs</w:t>
      </w:r>
      <w:r w:rsidR="00B352F2">
        <w:rPr>
          <w:lang w:eastAsia="en-AU"/>
        </w:rPr>
        <w:t xml:space="preserve"> </w:t>
      </w:r>
      <w:r w:rsidRPr="00AF46AF">
        <w:rPr>
          <w:lang w:eastAsia="en-AU"/>
        </w:rPr>
        <w:t>of</w:t>
      </w:r>
      <w:r w:rsidR="00B352F2">
        <w:rPr>
          <w:lang w:eastAsia="en-AU"/>
        </w:rPr>
        <w:t xml:space="preserve"> </w:t>
      </w:r>
      <w:r w:rsidRPr="00AF46AF">
        <w:rPr>
          <w:lang w:eastAsia="en-AU"/>
        </w:rPr>
        <w:t>Inspiration</w:t>
      </w:r>
      <w:r w:rsidR="00991B2B">
        <w:rPr>
          <w:lang w:eastAsia="en-AU"/>
        </w:rPr>
        <w:t>.</w:t>
      </w:r>
      <w:r w:rsidR="00B352F2">
        <w:rPr>
          <w:lang w:eastAsia="en-AU"/>
        </w:rPr>
        <w:t xml:space="preserve">  </w:t>
      </w:r>
      <w:r w:rsidRPr="00AF46AF">
        <w:rPr>
          <w:lang w:eastAsia="en-AU"/>
        </w:rPr>
        <w:t>The</w:t>
      </w:r>
      <w:r w:rsidR="00B352F2">
        <w:rPr>
          <w:lang w:eastAsia="en-AU"/>
        </w:rPr>
        <w:t xml:space="preserve"> </w:t>
      </w:r>
      <w:r w:rsidR="00991B2B">
        <w:rPr>
          <w:lang w:eastAsia="en-AU"/>
        </w:rPr>
        <w:t>“</w:t>
      </w:r>
      <w:r w:rsidRPr="00AF46AF">
        <w:rPr>
          <w:lang w:eastAsia="en-AU"/>
        </w:rPr>
        <w:t>Tree</w:t>
      </w:r>
      <w:r w:rsidR="00B352F2">
        <w:rPr>
          <w:lang w:eastAsia="en-AU"/>
        </w:rPr>
        <w:t xml:space="preserve"> </w:t>
      </w:r>
      <w:r w:rsidRPr="00AF46AF">
        <w:rPr>
          <w:lang w:eastAsia="en-AU"/>
        </w:rPr>
        <w:t>of</w:t>
      </w:r>
      <w:r w:rsidR="00B352F2">
        <w:rPr>
          <w:lang w:eastAsia="en-AU"/>
        </w:rPr>
        <w:t xml:space="preserve"> </w:t>
      </w:r>
      <w:proofErr w:type="spellStart"/>
      <w:r w:rsidRPr="00AF46AF">
        <w:rPr>
          <w:lang w:eastAsia="en-AU"/>
        </w:rPr>
        <w:t>Zakus</w:t>
      </w:r>
      <w:proofErr w:type="spellEnd"/>
      <w:r w:rsidR="00991B2B">
        <w:rPr>
          <w:lang w:eastAsia="en-AU"/>
        </w:rPr>
        <w:t>”</w:t>
      </w:r>
      <w:r w:rsidR="00D26387" w:rsidRPr="00FB112F">
        <w:rPr>
          <w:rStyle w:val="FootnoteReference"/>
        </w:rPr>
        <w:footnoteReference w:id="41"/>
      </w:r>
      <w:r w:rsidR="00B352F2">
        <w:rPr>
          <w:lang w:eastAsia="en-AU"/>
        </w:rPr>
        <w:t xml:space="preserve"> </w:t>
      </w:r>
      <w:r w:rsidRPr="00AF46AF">
        <w:rPr>
          <w:lang w:eastAsia="en-AU"/>
        </w:rPr>
        <w:t>will</w:t>
      </w:r>
      <w:r w:rsidR="00B352F2">
        <w:rPr>
          <w:lang w:eastAsia="en-AU"/>
        </w:rPr>
        <w:t xml:space="preserve"> </w:t>
      </w:r>
      <w:r w:rsidRPr="00AF46AF">
        <w:rPr>
          <w:lang w:eastAsia="en-AU"/>
        </w:rPr>
        <w:t>not</w:t>
      </w:r>
      <w:r w:rsidR="00B352F2">
        <w:rPr>
          <w:lang w:eastAsia="en-AU"/>
        </w:rPr>
        <w:t xml:space="preserve"> </w:t>
      </w:r>
      <w:r w:rsidRPr="00AF46AF">
        <w:rPr>
          <w:lang w:eastAsia="en-AU"/>
        </w:rPr>
        <w:t>become</w:t>
      </w:r>
      <w:r w:rsidR="00B352F2">
        <w:rPr>
          <w:lang w:eastAsia="en-AU"/>
        </w:rPr>
        <w:t xml:space="preserve"> </w:t>
      </w:r>
      <w:r w:rsidRPr="00AF46AF">
        <w:rPr>
          <w:lang w:eastAsia="en-AU"/>
        </w:rPr>
        <w:t>a</w:t>
      </w:r>
      <w:r w:rsidR="00B352F2">
        <w:rPr>
          <w:lang w:eastAsia="en-AU"/>
        </w:rPr>
        <w:t xml:space="preserve"> </w:t>
      </w:r>
      <w:r w:rsidRPr="00AF46AF">
        <w:rPr>
          <w:lang w:eastAsia="en-AU"/>
        </w:rPr>
        <w:t>lofty</w:t>
      </w:r>
      <w:r w:rsidR="00B352F2">
        <w:rPr>
          <w:lang w:eastAsia="en-AU"/>
        </w:rPr>
        <w:t xml:space="preserve"> </w:t>
      </w:r>
      <w:r w:rsidRPr="00AF46AF">
        <w:rPr>
          <w:lang w:eastAsia="en-AU"/>
        </w:rPr>
        <w:t>palm</w:t>
      </w:r>
      <w:r w:rsidR="00B352F2">
        <w:rPr>
          <w:lang w:eastAsia="en-AU"/>
        </w:rPr>
        <w:t xml:space="preserve"> </w:t>
      </w:r>
      <w:r w:rsidRPr="00AF46AF">
        <w:rPr>
          <w:lang w:eastAsia="en-AU"/>
        </w:rPr>
        <w:t>tree,</w:t>
      </w:r>
      <w:r w:rsidR="00B352F2">
        <w:rPr>
          <w:lang w:eastAsia="en-AU"/>
        </w:rPr>
        <w:t xml:space="preserve"> </w:t>
      </w:r>
      <w:r w:rsidRPr="00AF46AF">
        <w:rPr>
          <w:lang w:eastAsia="en-AU"/>
        </w:rPr>
        <w:t>and</w:t>
      </w:r>
      <w:r w:rsidR="00B352F2">
        <w:rPr>
          <w:lang w:eastAsia="en-AU"/>
        </w:rPr>
        <w:t xml:space="preserve"> </w:t>
      </w:r>
      <w:r w:rsidRPr="00AF46AF">
        <w:rPr>
          <w:lang w:eastAsia="en-AU"/>
        </w:rPr>
        <w:t>the</w:t>
      </w:r>
      <w:r w:rsidR="00B352F2">
        <w:rPr>
          <w:lang w:eastAsia="en-AU"/>
        </w:rPr>
        <w:t xml:space="preserve"> </w:t>
      </w:r>
      <w:r w:rsidRPr="00AF46AF">
        <w:rPr>
          <w:lang w:eastAsia="en-AU"/>
        </w:rPr>
        <w:t>fell</w:t>
      </w:r>
      <w:r w:rsidR="00B352F2">
        <w:rPr>
          <w:lang w:eastAsia="en-AU"/>
        </w:rPr>
        <w:t xml:space="preserve"> </w:t>
      </w:r>
      <w:r w:rsidRPr="00AF46AF">
        <w:rPr>
          <w:lang w:eastAsia="en-AU"/>
        </w:rPr>
        <w:t>colocynth</w:t>
      </w:r>
      <w:r w:rsidR="00B352F2">
        <w:rPr>
          <w:lang w:eastAsia="en-AU"/>
        </w:rPr>
        <w:t xml:space="preserve"> </w:t>
      </w:r>
      <w:r w:rsidRPr="00AF46AF">
        <w:rPr>
          <w:lang w:eastAsia="en-AU"/>
        </w:rPr>
        <w:t>(i.e.,</w:t>
      </w:r>
      <w:r w:rsidR="00B352F2">
        <w:rPr>
          <w:lang w:eastAsia="en-AU"/>
        </w:rPr>
        <w:t xml:space="preserve"> </w:t>
      </w:r>
      <w:r w:rsidRPr="00AF46AF">
        <w:rPr>
          <w:lang w:eastAsia="en-AU"/>
        </w:rPr>
        <w:t>bitter-apple)</w:t>
      </w:r>
      <w:r w:rsidR="00BA5F3F">
        <w:rPr>
          <w:rStyle w:val="FootnoteReference"/>
          <w:lang w:eastAsia="en-AU"/>
        </w:rPr>
        <w:footnoteReference w:id="42"/>
      </w:r>
      <w:r w:rsidR="00B352F2">
        <w:rPr>
          <w:lang w:eastAsia="en-AU"/>
        </w:rPr>
        <w:t xml:space="preserve"> </w:t>
      </w:r>
      <w:r w:rsidRPr="00AF46AF">
        <w:rPr>
          <w:lang w:eastAsia="en-AU"/>
        </w:rPr>
        <w:t>will</w:t>
      </w:r>
      <w:r w:rsidR="00B352F2">
        <w:rPr>
          <w:lang w:eastAsia="en-AU"/>
        </w:rPr>
        <w:t xml:space="preserve"> </w:t>
      </w:r>
      <w:r w:rsidRPr="00AF46AF">
        <w:rPr>
          <w:lang w:eastAsia="en-AU"/>
        </w:rPr>
        <w:t>never</w:t>
      </w:r>
      <w:r w:rsidR="00B352F2">
        <w:rPr>
          <w:lang w:eastAsia="en-AU"/>
        </w:rPr>
        <w:t xml:space="preserve"> </w:t>
      </w:r>
      <w:r w:rsidRPr="00AF46AF">
        <w:rPr>
          <w:lang w:eastAsia="en-AU"/>
        </w:rPr>
        <w:t>bear</w:t>
      </w:r>
      <w:r w:rsidR="00B352F2">
        <w:rPr>
          <w:lang w:eastAsia="en-AU"/>
        </w:rPr>
        <w:t xml:space="preserve"> </w:t>
      </w:r>
      <w:r w:rsidRPr="00AF46AF">
        <w:rPr>
          <w:lang w:eastAsia="en-AU"/>
        </w:rPr>
        <w:t>a</w:t>
      </w:r>
      <w:r w:rsidR="00B352F2">
        <w:rPr>
          <w:lang w:eastAsia="en-AU"/>
        </w:rPr>
        <w:t xml:space="preserve"> </w:t>
      </w:r>
      <w:r w:rsidRPr="00AF46AF">
        <w:rPr>
          <w:lang w:eastAsia="en-AU"/>
        </w:rPr>
        <w:t>sweet</w:t>
      </w:r>
      <w:r w:rsidR="00B352F2">
        <w:rPr>
          <w:lang w:eastAsia="en-AU"/>
        </w:rPr>
        <w:t xml:space="preserve"> </w:t>
      </w:r>
      <w:r w:rsidRPr="00AF46AF">
        <w:rPr>
          <w:lang w:eastAsia="en-AU"/>
        </w:rPr>
        <w:t>fruit</w:t>
      </w:r>
      <w:r w:rsidR="00991B2B">
        <w:rPr>
          <w:lang w:eastAsia="en-AU"/>
        </w:rPr>
        <w:t>.</w:t>
      </w:r>
      <w:r w:rsidR="00B352F2">
        <w:rPr>
          <w:lang w:eastAsia="en-AU"/>
        </w:rPr>
        <w:t xml:space="preserve">  </w:t>
      </w:r>
      <w:r w:rsidRPr="00AF46AF">
        <w:rPr>
          <w:lang w:eastAsia="en-AU"/>
        </w:rPr>
        <w:t>What</w:t>
      </w:r>
      <w:r w:rsidR="00B352F2">
        <w:rPr>
          <w:lang w:eastAsia="en-AU"/>
        </w:rPr>
        <w:t xml:space="preserve"> </w:t>
      </w:r>
      <w:r w:rsidRPr="00AF46AF">
        <w:rPr>
          <w:lang w:eastAsia="en-AU"/>
        </w:rPr>
        <w:t>imagination</w:t>
      </w:r>
      <w:r w:rsidR="00B352F2">
        <w:rPr>
          <w:lang w:eastAsia="en-AU"/>
        </w:rPr>
        <w:t xml:space="preserve"> </w:t>
      </w:r>
      <w:r w:rsidRPr="00AF46AF">
        <w:rPr>
          <w:lang w:eastAsia="en-AU"/>
        </w:rPr>
        <w:t>is</w:t>
      </w:r>
      <w:r w:rsidR="00B352F2">
        <w:rPr>
          <w:lang w:eastAsia="en-AU"/>
        </w:rPr>
        <w:t xml:space="preserve"> </w:t>
      </w:r>
      <w:r w:rsidRPr="00AF46AF">
        <w:rPr>
          <w:lang w:eastAsia="en-AU"/>
        </w:rPr>
        <w:t>this?</w:t>
      </w:r>
      <w:r w:rsidR="00B352F2">
        <w:rPr>
          <w:lang w:eastAsia="en-AU"/>
        </w:rPr>
        <w:t xml:space="preserve"> </w:t>
      </w:r>
      <w:r w:rsidR="00BA5F3F">
        <w:rPr>
          <w:lang w:eastAsia="en-AU"/>
        </w:rPr>
        <w:t xml:space="preserve"> </w:t>
      </w:r>
      <w:r w:rsidRPr="00AF46AF">
        <w:rPr>
          <w:lang w:eastAsia="en-AU"/>
        </w:rPr>
        <w:t>What</w:t>
      </w:r>
      <w:r w:rsidR="00B352F2">
        <w:rPr>
          <w:lang w:eastAsia="en-AU"/>
        </w:rPr>
        <w:t xml:space="preserve"> </w:t>
      </w:r>
      <w:r w:rsidRPr="00AF46AF">
        <w:rPr>
          <w:lang w:eastAsia="en-AU"/>
        </w:rPr>
        <w:t>a</w:t>
      </w:r>
      <w:r w:rsidR="00B352F2">
        <w:rPr>
          <w:lang w:eastAsia="en-AU"/>
        </w:rPr>
        <w:t xml:space="preserve"> </w:t>
      </w:r>
      <w:r w:rsidRPr="00AF46AF">
        <w:rPr>
          <w:lang w:eastAsia="en-AU"/>
        </w:rPr>
        <w:t>strange</w:t>
      </w:r>
      <w:r w:rsidR="00B352F2">
        <w:rPr>
          <w:lang w:eastAsia="en-AU"/>
        </w:rPr>
        <w:t xml:space="preserve"> </w:t>
      </w:r>
      <w:r w:rsidRPr="00AF46AF">
        <w:rPr>
          <w:lang w:eastAsia="en-AU"/>
        </w:rPr>
        <w:t>superstition</w:t>
      </w:r>
      <w:r w:rsidR="00B352F2">
        <w:rPr>
          <w:lang w:eastAsia="en-AU"/>
        </w:rPr>
        <w:t xml:space="preserve"> </w:t>
      </w:r>
      <w:r w:rsidRPr="00AF46AF">
        <w:rPr>
          <w:lang w:eastAsia="en-AU"/>
        </w:rPr>
        <w:t>and</w:t>
      </w:r>
      <w:r w:rsidR="00B352F2">
        <w:rPr>
          <w:lang w:eastAsia="en-AU"/>
        </w:rPr>
        <w:t xml:space="preserve"> </w:t>
      </w:r>
      <w:r w:rsidRPr="00AF46AF">
        <w:rPr>
          <w:lang w:eastAsia="en-AU"/>
        </w:rPr>
        <w:t>supposition</w:t>
      </w:r>
      <w:r w:rsidR="00B352F2">
        <w:rPr>
          <w:lang w:eastAsia="en-AU"/>
        </w:rPr>
        <w:t xml:space="preserve"> </w:t>
      </w:r>
      <w:r w:rsidRPr="00AF46AF">
        <w:rPr>
          <w:lang w:eastAsia="en-AU"/>
        </w:rPr>
        <w:t>is</w:t>
      </w:r>
      <w:r w:rsidR="00B352F2">
        <w:rPr>
          <w:lang w:eastAsia="en-AU"/>
        </w:rPr>
        <w:t xml:space="preserve"> </w:t>
      </w:r>
      <w:r w:rsidRPr="00AF46AF">
        <w:rPr>
          <w:lang w:eastAsia="en-AU"/>
        </w:rPr>
        <w:t>this!</w:t>
      </w:r>
      <w:r w:rsidR="00B352F2">
        <w:rPr>
          <w:lang w:eastAsia="en-AU"/>
        </w:rPr>
        <w:t xml:space="preserve"> </w:t>
      </w:r>
      <w:r w:rsidR="00A476AF">
        <w:rPr>
          <w:lang w:eastAsia="en-AU"/>
        </w:rPr>
        <w:t xml:space="preserve"> </w:t>
      </w:r>
      <w:r w:rsidRPr="00AF46AF">
        <w:rPr>
          <w:lang w:eastAsia="en-AU"/>
        </w:rPr>
        <w:t>How</w:t>
      </w:r>
      <w:r w:rsidR="00B352F2">
        <w:rPr>
          <w:lang w:eastAsia="en-AU"/>
        </w:rPr>
        <w:t xml:space="preserve"> </w:t>
      </w:r>
      <w:r w:rsidRPr="00AF46AF">
        <w:rPr>
          <w:lang w:eastAsia="en-AU"/>
        </w:rPr>
        <w:t>astonishing</w:t>
      </w:r>
      <w:r w:rsidR="00B352F2">
        <w:rPr>
          <w:lang w:eastAsia="en-AU"/>
        </w:rPr>
        <w:t xml:space="preserve"> </w:t>
      </w:r>
      <w:r w:rsidRPr="00AF46AF">
        <w:rPr>
          <w:lang w:eastAsia="en-AU"/>
        </w:rPr>
        <w:t>that</w:t>
      </w:r>
      <w:r w:rsidR="00B352F2">
        <w:rPr>
          <w:lang w:eastAsia="en-AU"/>
        </w:rPr>
        <w:t xml:space="preserve"> </w:t>
      </w:r>
      <w:r w:rsidRPr="00AF46AF">
        <w:rPr>
          <w:lang w:eastAsia="en-AU"/>
        </w:rPr>
        <w:t>people</w:t>
      </w:r>
      <w:r w:rsidR="00B352F2">
        <w:rPr>
          <w:lang w:eastAsia="en-AU"/>
        </w:rPr>
        <w:t xml:space="preserve"> </w:t>
      </w:r>
      <w:r w:rsidRPr="00AF46AF">
        <w:rPr>
          <w:lang w:eastAsia="en-AU"/>
        </w:rPr>
        <w:t>listen</w:t>
      </w:r>
      <w:r w:rsidR="00B352F2">
        <w:rPr>
          <w:lang w:eastAsia="en-AU"/>
        </w:rPr>
        <w:t xml:space="preserve"> </w:t>
      </w:r>
      <w:r w:rsidRPr="00AF46AF">
        <w:rPr>
          <w:lang w:eastAsia="en-AU"/>
        </w:rPr>
        <w:t>to</w:t>
      </w:r>
      <w:r w:rsidR="00B352F2">
        <w:rPr>
          <w:lang w:eastAsia="en-AU"/>
        </w:rPr>
        <w:t xml:space="preserve"> </w:t>
      </w:r>
      <w:r w:rsidRPr="00AF46AF">
        <w:rPr>
          <w:lang w:eastAsia="en-AU"/>
        </w:rPr>
        <w:t>such</w:t>
      </w:r>
      <w:r w:rsidR="00B352F2">
        <w:rPr>
          <w:lang w:eastAsia="en-AU"/>
        </w:rPr>
        <w:t xml:space="preserve"> </w:t>
      </w:r>
      <w:r w:rsidRPr="00AF46AF">
        <w:rPr>
          <w:lang w:eastAsia="en-AU"/>
        </w:rPr>
        <w:t>superstition!</w:t>
      </w:r>
    </w:p>
    <w:p w:rsidR="00BA5F3F" w:rsidRDefault="00AF46AF" w:rsidP="00894DA6">
      <w:pPr>
        <w:pStyle w:val="Text"/>
        <w:rPr>
          <w:rStyle w:val="TextChar"/>
        </w:rPr>
      </w:pPr>
      <w:r w:rsidRPr="00AF46AF">
        <w:rPr>
          <w:lang w:eastAsia="en-AU"/>
        </w:rPr>
        <w:t>To</w:t>
      </w:r>
      <w:r w:rsidR="00B352F2">
        <w:rPr>
          <w:lang w:eastAsia="en-AU"/>
        </w:rPr>
        <w:t xml:space="preserve"> </w:t>
      </w:r>
      <w:r w:rsidRPr="00AF46AF">
        <w:rPr>
          <w:lang w:eastAsia="en-AU"/>
        </w:rPr>
        <w:t>be</w:t>
      </w:r>
      <w:r w:rsidR="00B352F2">
        <w:rPr>
          <w:lang w:eastAsia="en-AU"/>
        </w:rPr>
        <w:t xml:space="preserve"> </w:t>
      </w:r>
      <w:r w:rsidRPr="00AF46AF">
        <w:rPr>
          <w:lang w:eastAsia="en-AU"/>
        </w:rPr>
        <w:t>brief</w:t>
      </w:r>
      <w:r w:rsidR="00991B2B">
        <w:rPr>
          <w:lang w:eastAsia="en-AU"/>
        </w:rPr>
        <w:t>:</w:t>
      </w:r>
      <w:r w:rsidR="00B352F2">
        <w:rPr>
          <w:lang w:eastAsia="en-AU"/>
        </w:rPr>
        <w:t xml:space="preserve">  </w:t>
      </w:r>
      <w:r w:rsidRPr="00AF46AF">
        <w:rPr>
          <w:lang w:eastAsia="en-AU"/>
        </w:rPr>
        <w:t>O,</w:t>
      </w:r>
      <w:r w:rsidR="00B352F2">
        <w:rPr>
          <w:lang w:eastAsia="en-AU"/>
        </w:rPr>
        <w:t xml:space="preserve"> </w:t>
      </w:r>
      <w:proofErr w:type="spellStart"/>
      <w:r w:rsidRPr="00AF46AF">
        <w:rPr>
          <w:lang w:eastAsia="en-AU"/>
        </w:rPr>
        <w:t>J</w:t>
      </w:r>
      <w:r w:rsidR="00894DA6">
        <w:rPr>
          <w:lang w:eastAsia="en-AU"/>
        </w:rPr>
        <w:t>i</w:t>
      </w:r>
      <w:r w:rsidRPr="00AF46AF">
        <w:rPr>
          <w:lang w:eastAsia="en-AU"/>
        </w:rPr>
        <w:t>nabi</w:t>
      </w:r>
      <w:proofErr w:type="spellEnd"/>
      <w:r w:rsidR="00B352F2">
        <w:rPr>
          <w:lang w:eastAsia="en-AU"/>
        </w:rPr>
        <w:t xml:space="preserve"> </w:t>
      </w:r>
      <w:r w:rsidRPr="00AF46AF">
        <w:rPr>
          <w:lang w:eastAsia="en-AU"/>
        </w:rPr>
        <w:t>Khan,</w:t>
      </w:r>
      <w:r w:rsidR="00B352F2">
        <w:rPr>
          <w:lang w:eastAsia="en-AU"/>
        </w:rPr>
        <w:t xml:space="preserve"> </w:t>
      </w:r>
      <w:r w:rsidRPr="00AF46AF">
        <w:rPr>
          <w:lang w:eastAsia="en-AU"/>
        </w:rPr>
        <w:t>let</w:t>
      </w:r>
      <w:r w:rsidR="00B352F2">
        <w:rPr>
          <w:lang w:eastAsia="en-AU"/>
        </w:rPr>
        <w:t xml:space="preserve"> </w:t>
      </w:r>
      <w:r w:rsidRPr="00AF46AF">
        <w:rPr>
          <w:lang w:eastAsia="en-AU"/>
        </w:rPr>
        <w:t>us</w:t>
      </w:r>
      <w:r w:rsidR="00B352F2">
        <w:rPr>
          <w:lang w:eastAsia="en-AU"/>
        </w:rPr>
        <w:t xml:space="preserve"> </w:t>
      </w:r>
      <w:r w:rsidRPr="00AF46AF">
        <w:rPr>
          <w:lang w:eastAsia="en-AU"/>
        </w:rPr>
        <w:t>refer</w:t>
      </w:r>
      <w:r w:rsidR="00B352F2">
        <w:rPr>
          <w:lang w:eastAsia="en-AU"/>
        </w:rPr>
        <w:t xml:space="preserve"> </w:t>
      </w:r>
      <w:r w:rsidRPr="00AF46AF">
        <w:rPr>
          <w:lang w:eastAsia="en-AU"/>
        </w:rPr>
        <w:t>to</w:t>
      </w:r>
      <w:r w:rsidR="00B352F2">
        <w:rPr>
          <w:lang w:eastAsia="en-AU"/>
        </w:rPr>
        <w:t xml:space="preserve"> </w:t>
      </w:r>
      <w:r w:rsidRPr="00AF46AF">
        <w:rPr>
          <w:lang w:eastAsia="en-AU"/>
        </w:rPr>
        <w:t>that</w:t>
      </w:r>
      <w:r w:rsidR="00B352F2">
        <w:rPr>
          <w:lang w:eastAsia="en-AU"/>
        </w:rPr>
        <w:t xml:space="preserve"> </w:t>
      </w:r>
      <w:r w:rsidRPr="00AF46AF">
        <w:rPr>
          <w:lang w:eastAsia="en-AU"/>
        </w:rPr>
        <w:t>which</w:t>
      </w:r>
      <w:r w:rsidR="00B352F2">
        <w:rPr>
          <w:lang w:eastAsia="en-AU"/>
        </w:rPr>
        <w:t xml:space="preserve"> </w:t>
      </w:r>
      <w:r w:rsidRPr="00AF46AF">
        <w:rPr>
          <w:lang w:eastAsia="en-AU"/>
        </w:rPr>
        <w:t>concerns</w:t>
      </w:r>
      <w:r w:rsidR="00B352F2">
        <w:rPr>
          <w:lang w:eastAsia="en-AU"/>
        </w:rPr>
        <w:t xml:space="preserve"> </w:t>
      </w:r>
      <w:r w:rsidRPr="00AF46AF">
        <w:rPr>
          <w:lang w:eastAsia="en-AU"/>
        </w:rPr>
        <w:t>ourselves</w:t>
      </w:r>
      <w:r w:rsidR="00991B2B">
        <w:rPr>
          <w:lang w:eastAsia="en-AU"/>
        </w:rPr>
        <w:t>.</w:t>
      </w:r>
      <w:r w:rsidR="00B352F2">
        <w:rPr>
          <w:lang w:eastAsia="en-AU"/>
        </w:rPr>
        <w:t xml:space="preserve">  </w:t>
      </w:r>
      <w:r w:rsidRPr="00AF46AF">
        <w:rPr>
          <w:lang w:eastAsia="en-AU"/>
        </w:rPr>
        <w:t>These</w:t>
      </w:r>
      <w:r w:rsidR="00B352F2">
        <w:rPr>
          <w:lang w:eastAsia="en-AU"/>
        </w:rPr>
        <w:t xml:space="preserve"> </w:t>
      </w:r>
      <w:r w:rsidRPr="00AF46AF">
        <w:rPr>
          <w:lang w:eastAsia="en-AU"/>
        </w:rPr>
        <w:t>days</w:t>
      </w:r>
      <w:r w:rsidR="00EC0A22" w:rsidRPr="00FB112F">
        <w:rPr>
          <w:rStyle w:val="FootnoteReference"/>
        </w:rPr>
        <w:footnoteReference w:id="43"/>
      </w:r>
      <w:r w:rsidR="00B352F2" w:rsidRPr="00FB112F">
        <w:rPr>
          <w:rStyle w:val="TextChar"/>
        </w:rPr>
        <w:t xml:space="preserve">  </w:t>
      </w:r>
      <w:r w:rsidRPr="00FB112F">
        <w:rPr>
          <w:rStyle w:val="TextChar"/>
        </w:rPr>
        <w:t>a</w:t>
      </w:r>
      <w:r w:rsidR="00B352F2" w:rsidRPr="00FB112F">
        <w:rPr>
          <w:rStyle w:val="TextChar"/>
        </w:rPr>
        <w:t xml:space="preserve"> </w:t>
      </w:r>
      <w:r w:rsidRPr="00FB112F">
        <w:rPr>
          <w:rStyle w:val="TextChar"/>
        </w:rPr>
        <w:t>great</w:t>
      </w:r>
      <w:r w:rsidR="00B352F2" w:rsidRPr="00FB112F">
        <w:rPr>
          <w:rStyle w:val="TextChar"/>
        </w:rPr>
        <w:t xml:space="preserve"> </w:t>
      </w:r>
      <w:r w:rsidRPr="00FB112F">
        <w:rPr>
          <w:rStyle w:val="TextChar"/>
        </w:rPr>
        <w:t>danger</w:t>
      </w:r>
      <w:r w:rsidR="00B352F2" w:rsidRPr="00FB112F">
        <w:rPr>
          <w:rStyle w:val="TextChar"/>
        </w:rPr>
        <w:t xml:space="preserve"> </w:t>
      </w:r>
      <w:r w:rsidRPr="00FB112F">
        <w:rPr>
          <w:rStyle w:val="TextChar"/>
        </w:rPr>
        <w:t>seems</w:t>
      </w:r>
      <w:r w:rsidR="00B352F2" w:rsidRPr="00FB112F">
        <w:rPr>
          <w:rStyle w:val="TextChar"/>
        </w:rPr>
        <w:t xml:space="preserve"> </w:t>
      </w:r>
      <w:r w:rsidRPr="00FB112F">
        <w:rPr>
          <w:rStyle w:val="TextChar"/>
        </w:rPr>
        <w:t>imminent</w:t>
      </w:r>
      <w:r w:rsidR="00991B2B" w:rsidRPr="00FB112F">
        <w:rPr>
          <w:rStyle w:val="TextChar"/>
        </w:rPr>
        <w:t>.</w:t>
      </w:r>
      <w:r w:rsidR="00B352F2" w:rsidRPr="00FB112F">
        <w:rPr>
          <w:rStyle w:val="TextChar"/>
        </w:rPr>
        <w:t xml:space="preserve">  </w:t>
      </w:r>
      <w:r w:rsidRPr="00FB112F">
        <w:rPr>
          <w:rStyle w:val="TextChar"/>
        </w:rPr>
        <w:t>You</w:t>
      </w:r>
      <w:r w:rsidR="00B352F2" w:rsidRPr="00FB112F">
        <w:rPr>
          <w:rStyle w:val="TextChar"/>
        </w:rPr>
        <w:t xml:space="preserve"> </w:t>
      </w:r>
      <w:r w:rsidRPr="00FB112F">
        <w:rPr>
          <w:rStyle w:val="TextChar"/>
        </w:rPr>
        <w:t>and</w:t>
      </w:r>
      <w:r w:rsidR="00B352F2" w:rsidRPr="00FB112F">
        <w:rPr>
          <w:rStyle w:val="TextChar"/>
        </w:rPr>
        <w:t xml:space="preserve"> </w:t>
      </w:r>
      <w:r w:rsidRPr="00FB112F">
        <w:rPr>
          <w:rStyle w:val="TextChar"/>
        </w:rPr>
        <w:t>the</w:t>
      </w:r>
      <w:r w:rsidR="00B352F2" w:rsidRPr="00FB112F">
        <w:rPr>
          <w:rStyle w:val="TextChar"/>
        </w:rPr>
        <w:t xml:space="preserve"> </w:t>
      </w:r>
      <w:r w:rsidRPr="00FB112F">
        <w:rPr>
          <w:rStyle w:val="TextChar"/>
        </w:rPr>
        <w:t>beloved</w:t>
      </w:r>
      <w:r w:rsidR="00B352F2" w:rsidRPr="00FB112F">
        <w:rPr>
          <w:rStyle w:val="TextChar"/>
        </w:rPr>
        <w:t xml:space="preserve"> </w:t>
      </w:r>
      <w:r w:rsidRPr="00FB112F">
        <w:rPr>
          <w:rStyle w:val="TextChar"/>
        </w:rPr>
        <w:t>of</w:t>
      </w:r>
      <w:r w:rsidR="00B352F2" w:rsidRPr="00FB112F">
        <w:rPr>
          <w:rStyle w:val="TextChar"/>
        </w:rPr>
        <w:t xml:space="preserve"> </w:t>
      </w:r>
      <w:r w:rsidRPr="00FB112F">
        <w:rPr>
          <w:rStyle w:val="TextChar"/>
        </w:rPr>
        <w:t>God</w:t>
      </w:r>
      <w:r w:rsidR="00B352F2" w:rsidRPr="00FB112F">
        <w:rPr>
          <w:rStyle w:val="TextChar"/>
        </w:rPr>
        <w:t xml:space="preserve"> </w:t>
      </w:r>
      <w:r w:rsidRPr="00FB112F">
        <w:rPr>
          <w:rStyle w:val="TextChar"/>
        </w:rPr>
        <w:t>must</w:t>
      </w:r>
      <w:r w:rsidR="00B352F2" w:rsidRPr="00FB112F">
        <w:rPr>
          <w:rStyle w:val="TextChar"/>
        </w:rPr>
        <w:t xml:space="preserve"> </w:t>
      </w:r>
      <w:r w:rsidRPr="00FB112F">
        <w:rPr>
          <w:rStyle w:val="TextChar"/>
        </w:rPr>
        <w:t>be</w:t>
      </w:r>
      <w:r w:rsidR="00B352F2" w:rsidRPr="00FB112F">
        <w:rPr>
          <w:rStyle w:val="TextChar"/>
        </w:rPr>
        <w:t xml:space="preserve"> </w:t>
      </w:r>
      <w:r w:rsidRPr="00FB112F">
        <w:rPr>
          <w:rStyle w:val="TextChar"/>
        </w:rPr>
        <w:t>in</w:t>
      </w:r>
      <w:r w:rsidR="00B352F2" w:rsidRPr="00FB112F">
        <w:rPr>
          <w:rStyle w:val="TextChar"/>
        </w:rPr>
        <w:t xml:space="preserve"> </w:t>
      </w:r>
      <w:r w:rsidRPr="00FB112F">
        <w:rPr>
          <w:rStyle w:val="TextChar"/>
        </w:rPr>
        <w:t>such</w:t>
      </w:r>
      <w:r w:rsidR="00B352F2" w:rsidRPr="00FB112F">
        <w:rPr>
          <w:rStyle w:val="TextChar"/>
        </w:rPr>
        <w:t xml:space="preserve"> </w:t>
      </w:r>
      <w:r w:rsidRPr="00FB112F">
        <w:rPr>
          <w:rStyle w:val="TextChar"/>
        </w:rPr>
        <w:t>a</w:t>
      </w:r>
      <w:r w:rsidR="00B352F2" w:rsidRPr="00FB112F">
        <w:rPr>
          <w:rStyle w:val="TextChar"/>
        </w:rPr>
        <w:t xml:space="preserve"> </w:t>
      </w:r>
      <w:r w:rsidRPr="00FB112F">
        <w:rPr>
          <w:rStyle w:val="TextChar"/>
        </w:rPr>
        <w:t>state</w:t>
      </w:r>
      <w:r w:rsidR="00B352F2" w:rsidRPr="00FB112F">
        <w:rPr>
          <w:rStyle w:val="TextChar"/>
        </w:rPr>
        <w:t xml:space="preserve"> </w:t>
      </w:r>
      <w:r w:rsidRPr="00FB112F">
        <w:rPr>
          <w:rStyle w:val="TextChar"/>
        </w:rPr>
        <w:t>that</w:t>
      </w:r>
      <w:r w:rsidR="00B352F2" w:rsidRPr="00FB112F">
        <w:rPr>
          <w:rStyle w:val="TextChar"/>
        </w:rPr>
        <w:t xml:space="preserve"> </w:t>
      </w:r>
      <w:r w:rsidRPr="00FB112F">
        <w:rPr>
          <w:rStyle w:val="TextChar"/>
        </w:rPr>
        <w:t>no</w:t>
      </w:r>
      <w:r w:rsidR="00B352F2" w:rsidRPr="00FB112F">
        <w:rPr>
          <w:rStyle w:val="TextChar"/>
        </w:rPr>
        <w:t xml:space="preserve"> </w:t>
      </w:r>
      <w:r w:rsidRPr="00FB112F">
        <w:rPr>
          <w:rStyle w:val="TextChar"/>
        </w:rPr>
        <w:t>matter</w:t>
      </w:r>
      <w:r w:rsidR="00B352F2" w:rsidRPr="00FB112F">
        <w:rPr>
          <w:rStyle w:val="TextChar"/>
        </w:rPr>
        <w:t xml:space="preserve"> </w:t>
      </w:r>
      <w:r w:rsidRPr="00FB112F">
        <w:rPr>
          <w:rStyle w:val="TextChar"/>
        </w:rPr>
        <w:t>what</w:t>
      </w:r>
      <w:r w:rsidR="00B352F2" w:rsidRPr="00FB112F">
        <w:rPr>
          <w:rStyle w:val="TextChar"/>
        </w:rPr>
        <w:t xml:space="preserve"> </w:t>
      </w:r>
      <w:r w:rsidRPr="00FB112F">
        <w:rPr>
          <w:rStyle w:val="TextChar"/>
        </w:rPr>
        <w:t>may</w:t>
      </w:r>
      <w:r w:rsidR="00B352F2" w:rsidRPr="00FB112F">
        <w:rPr>
          <w:rStyle w:val="TextChar"/>
        </w:rPr>
        <w:t xml:space="preserve"> </w:t>
      </w:r>
      <w:r w:rsidRPr="00FB112F">
        <w:rPr>
          <w:rStyle w:val="TextChar"/>
        </w:rPr>
        <w:t>happen,</w:t>
      </w:r>
      <w:r w:rsidR="00B352F2" w:rsidRPr="00FB112F">
        <w:rPr>
          <w:rStyle w:val="TextChar"/>
        </w:rPr>
        <w:t xml:space="preserve"> </w:t>
      </w:r>
      <w:r w:rsidRPr="00FB112F">
        <w:rPr>
          <w:rStyle w:val="TextChar"/>
        </w:rPr>
        <w:t>even</w:t>
      </w:r>
      <w:r w:rsidR="00B352F2" w:rsidRPr="00FB112F">
        <w:rPr>
          <w:rStyle w:val="TextChar"/>
        </w:rPr>
        <w:t xml:space="preserve"> </w:t>
      </w:r>
      <w:r w:rsidRPr="00FB112F">
        <w:rPr>
          <w:rStyle w:val="TextChar"/>
        </w:rPr>
        <w:t>if</w:t>
      </w:r>
      <w:r w:rsidR="00B352F2" w:rsidRPr="00FB112F">
        <w:rPr>
          <w:rStyle w:val="TextChar"/>
        </w:rPr>
        <w:t xml:space="preserve"> </w:t>
      </w:r>
      <w:r w:rsidRPr="00FB112F">
        <w:rPr>
          <w:rStyle w:val="TextChar"/>
        </w:rPr>
        <w:t>this</w:t>
      </w:r>
      <w:r w:rsidR="00B352F2" w:rsidRPr="00FB112F">
        <w:rPr>
          <w:rStyle w:val="TextChar"/>
        </w:rPr>
        <w:t xml:space="preserve"> </w:t>
      </w:r>
      <w:r w:rsidRPr="00FB112F">
        <w:rPr>
          <w:rStyle w:val="TextChar"/>
        </w:rPr>
        <w:t>Holy</w:t>
      </w:r>
      <w:r w:rsidR="00B352F2" w:rsidRPr="00FB112F">
        <w:rPr>
          <w:rStyle w:val="TextChar"/>
        </w:rPr>
        <w:t xml:space="preserve"> </w:t>
      </w:r>
      <w:r w:rsidRPr="00FB112F">
        <w:rPr>
          <w:rStyle w:val="TextChar"/>
        </w:rPr>
        <w:t>Land</w:t>
      </w:r>
      <w:r w:rsidR="00B352F2" w:rsidRPr="00FB112F">
        <w:rPr>
          <w:rStyle w:val="TextChar"/>
        </w:rPr>
        <w:t xml:space="preserve"> </w:t>
      </w:r>
      <w:r w:rsidRPr="00FB112F">
        <w:rPr>
          <w:rStyle w:val="TextChar"/>
        </w:rPr>
        <w:t>fall</w:t>
      </w:r>
      <w:r w:rsidR="00B352F2" w:rsidRPr="00FB112F">
        <w:rPr>
          <w:rStyle w:val="TextChar"/>
        </w:rPr>
        <w:t xml:space="preserve"> </w:t>
      </w:r>
      <w:r w:rsidRPr="00FB112F">
        <w:rPr>
          <w:rStyle w:val="TextChar"/>
        </w:rPr>
        <w:t>wholly</w:t>
      </w:r>
      <w:r w:rsidR="00B352F2" w:rsidRPr="00FB112F">
        <w:rPr>
          <w:rStyle w:val="TextChar"/>
        </w:rPr>
        <w:t xml:space="preserve"> </w:t>
      </w:r>
      <w:r w:rsidRPr="00FB112F">
        <w:rPr>
          <w:rStyle w:val="TextChar"/>
        </w:rPr>
        <w:t>into</w:t>
      </w:r>
      <w:r w:rsidR="00B352F2" w:rsidRPr="00FB112F">
        <w:rPr>
          <w:rStyle w:val="TextChar"/>
        </w:rPr>
        <w:t xml:space="preserve"> </w:t>
      </w:r>
      <w:r w:rsidRPr="00FB112F">
        <w:rPr>
          <w:rStyle w:val="TextChar"/>
        </w:rPr>
        <w:t>confusion,</w:t>
      </w:r>
      <w:r w:rsidR="00B352F2" w:rsidRPr="00FB112F">
        <w:rPr>
          <w:rStyle w:val="TextChar"/>
        </w:rPr>
        <w:t xml:space="preserve"> </w:t>
      </w:r>
      <w:r w:rsidRPr="00FB112F">
        <w:rPr>
          <w:rStyle w:val="TextChar"/>
        </w:rPr>
        <w:t>or</w:t>
      </w:r>
      <w:r w:rsidR="00B352F2" w:rsidRPr="00FB112F">
        <w:rPr>
          <w:rStyle w:val="TextChar"/>
        </w:rPr>
        <w:t xml:space="preserve"> </w:t>
      </w:r>
      <w:r w:rsidRPr="00FB112F">
        <w:rPr>
          <w:rStyle w:val="TextChar"/>
        </w:rPr>
        <w:t>even</w:t>
      </w:r>
      <w:r w:rsidR="00B352F2" w:rsidRPr="00FB112F">
        <w:rPr>
          <w:rStyle w:val="TextChar"/>
        </w:rPr>
        <w:t xml:space="preserve"> </w:t>
      </w:r>
      <w:r w:rsidRPr="00FB112F">
        <w:rPr>
          <w:rStyle w:val="TextChar"/>
        </w:rPr>
        <w:t>if</w:t>
      </w:r>
      <w:r w:rsidR="00B352F2" w:rsidRPr="00FB112F">
        <w:rPr>
          <w:rStyle w:val="TextChar"/>
        </w:rPr>
        <w:t xml:space="preserve"> </w:t>
      </w:r>
      <w:r w:rsidRPr="00FB112F">
        <w:rPr>
          <w:rStyle w:val="TextChar"/>
        </w:rPr>
        <w:t>greater</w:t>
      </w:r>
      <w:r w:rsidR="00B352F2" w:rsidRPr="00FB112F">
        <w:rPr>
          <w:rStyle w:val="TextChar"/>
        </w:rPr>
        <w:t xml:space="preserve"> </w:t>
      </w:r>
      <w:r w:rsidRPr="00FB112F">
        <w:rPr>
          <w:rStyle w:val="TextChar"/>
        </w:rPr>
        <w:t>troubles</w:t>
      </w:r>
      <w:r w:rsidR="00B352F2" w:rsidRPr="00FB112F">
        <w:rPr>
          <w:rStyle w:val="TextChar"/>
        </w:rPr>
        <w:t xml:space="preserve"> </w:t>
      </w:r>
      <w:r w:rsidRPr="00FB112F">
        <w:rPr>
          <w:rStyle w:val="TextChar"/>
        </w:rPr>
        <w:t>come</w:t>
      </w:r>
      <w:r w:rsidR="00B352F2" w:rsidRPr="00FB112F">
        <w:rPr>
          <w:rStyle w:val="TextChar"/>
        </w:rPr>
        <w:t xml:space="preserve"> </w:t>
      </w:r>
      <w:r w:rsidRPr="00FB112F">
        <w:rPr>
          <w:rStyle w:val="TextChar"/>
        </w:rPr>
        <w:t>up,</w:t>
      </w:r>
      <w:r w:rsidR="00B352F2" w:rsidRPr="00FB112F">
        <w:rPr>
          <w:rStyle w:val="TextChar"/>
        </w:rPr>
        <w:t xml:space="preserve"> </w:t>
      </w:r>
      <w:r w:rsidRPr="00FB112F">
        <w:rPr>
          <w:rStyle w:val="TextChar"/>
        </w:rPr>
        <w:t>you</w:t>
      </w:r>
      <w:r w:rsidR="00B352F2" w:rsidRPr="00FB112F">
        <w:rPr>
          <w:rStyle w:val="TextChar"/>
        </w:rPr>
        <w:t xml:space="preserve"> </w:t>
      </w:r>
      <w:r w:rsidRPr="00FB112F">
        <w:rPr>
          <w:rStyle w:val="TextChar"/>
        </w:rPr>
        <w:t>should</w:t>
      </w:r>
      <w:r w:rsidR="00B352F2" w:rsidRPr="00FB112F">
        <w:rPr>
          <w:rStyle w:val="TextChar"/>
        </w:rPr>
        <w:t xml:space="preserve"> </w:t>
      </w:r>
      <w:r w:rsidRPr="00FB112F">
        <w:rPr>
          <w:rStyle w:val="TextChar"/>
        </w:rPr>
        <w:t>by</w:t>
      </w:r>
      <w:r w:rsidR="00B352F2" w:rsidRPr="00FB112F">
        <w:rPr>
          <w:rStyle w:val="TextChar"/>
        </w:rPr>
        <w:t xml:space="preserve"> </w:t>
      </w:r>
      <w:r w:rsidRPr="00FB112F">
        <w:rPr>
          <w:rStyle w:val="TextChar"/>
        </w:rPr>
        <w:t>no</w:t>
      </w:r>
      <w:r w:rsidR="00B352F2" w:rsidRPr="00FB112F">
        <w:rPr>
          <w:rStyle w:val="TextChar"/>
        </w:rPr>
        <w:t xml:space="preserve"> </w:t>
      </w:r>
      <w:r w:rsidRPr="00FB112F">
        <w:rPr>
          <w:rStyle w:val="TextChar"/>
        </w:rPr>
        <w:t>means</w:t>
      </w:r>
      <w:r w:rsidR="00B352F2" w:rsidRPr="00FB112F">
        <w:rPr>
          <w:rStyle w:val="TextChar"/>
        </w:rPr>
        <w:t xml:space="preserve"> </w:t>
      </w:r>
      <w:r w:rsidRPr="00FB112F">
        <w:rPr>
          <w:rStyle w:val="TextChar"/>
        </w:rPr>
        <w:t>become</w:t>
      </w:r>
      <w:r w:rsidR="00B352F2" w:rsidRPr="00FB112F">
        <w:rPr>
          <w:rStyle w:val="TextChar"/>
        </w:rPr>
        <w:t xml:space="preserve"> </w:t>
      </w:r>
      <w:r w:rsidRPr="00FB112F">
        <w:rPr>
          <w:rStyle w:val="TextChar"/>
        </w:rPr>
        <w:t>lax</w:t>
      </w:r>
      <w:r w:rsidR="00B352F2" w:rsidRPr="00FB112F">
        <w:rPr>
          <w:rStyle w:val="TextChar"/>
        </w:rPr>
        <w:t xml:space="preserve"> </w:t>
      </w:r>
      <w:r w:rsidRPr="00FB112F">
        <w:rPr>
          <w:rStyle w:val="TextChar"/>
        </w:rPr>
        <w:t>or</w:t>
      </w:r>
      <w:r w:rsidR="00B352F2" w:rsidRPr="00FB112F">
        <w:rPr>
          <w:rStyle w:val="TextChar"/>
        </w:rPr>
        <w:t xml:space="preserve"> </w:t>
      </w:r>
      <w:r w:rsidRPr="00FB112F">
        <w:rPr>
          <w:rStyle w:val="TextChar"/>
        </w:rPr>
        <w:t>fail</w:t>
      </w:r>
      <w:r w:rsidR="00B352F2" w:rsidRPr="00FB112F">
        <w:rPr>
          <w:rStyle w:val="TextChar"/>
        </w:rPr>
        <w:t xml:space="preserve"> </w:t>
      </w:r>
      <w:r w:rsidRPr="00FB112F">
        <w:rPr>
          <w:rStyle w:val="TextChar"/>
        </w:rPr>
        <w:t>(in</w:t>
      </w:r>
      <w:r w:rsidR="00B352F2" w:rsidRPr="00FB112F">
        <w:rPr>
          <w:rStyle w:val="TextChar"/>
        </w:rPr>
        <w:t xml:space="preserve"> </w:t>
      </w:r>
      <w:r w:rsidRPr="00FB112F">
        <w:rPr>
          <w:rStyle w:val="TextChar"/>
        </w:rPr>
        <w:t>your</w:t>
      </w:r>
      <w:r w:rsidR="00B352F2" w:rsidRPr="00FB112F">
        <w:rPr>
          <w:rStyle w:val="TextChar"/>
        </w:rPr>
        <w:t xml:space="preserve"> </w:t>
      </w:r>
      <w:r w:rsidRPr="00FB112F">
        <w:rPr>
          <w:rStyle w:val="TextChar"/>
        </w:rPr>
        <w:t>duties)</w:t>
      </w:r>
      <w:r w:rsidR="00991B2B" w:rsidRPr="00FB112F">
        <w:rPr>
          <w:rStyle w:val="TextChar"/>
        </w:rPr>
        <w:t>.</w:t>
      </w:r>
      <w:r w:rsidR="00B352F2" w:rsidRPr="00FB112F">
        <w:rPr>
          <w:rStyle w:val="TextChar"/>
        </w:rPr>
        <w:t xml:space="preserve">  </w:t>
      </w:r>
      <w:r w:rsidRPr="00FB112F">
        <w:rPr>
          <w:rStyle w:val="TextChar"/>
        </w:rPr>
        <w:t>Nay,</w:t>
      </w:r>
      <w:r w:rsidR="00B352F2" w:rsidRPr="00FB112F">
        <w:rPr>
          <w:rStyle w:val="TextChar"/>
        </w:rPr>
        <w:t xml:space="preserve"> </w:t>
      </w:r>
      <w:r w:rsidRPr="00FB112F">
        <w:rPr>
          <w:rStyle w:val="TextChar"/>
        </w:rPr>
        <w:t>(in</w:t>
      </w:r>
      <w:r w:rsidR="00B352F2" w:rsidRPr="00FB112F">
        <w:rPr>
          <w:rStyle w:val="TextChar"/>
        </w:rPr>
        <w:t xml:space="preserve"> </w:t>
      </w:r>
      <w:r w:rsidRPr="00FB112F">
        <w:rPr>
          <w:rStyle w:val="TextChar"/>
        </w:rPr>
        <w:t>that</w:t>
      </w:r>
      <w:r w:rsidR="00B352F2" w:rsidRPr="00FB112F">
        <w:rPr>
          <w:rStyle w:val="TextChar"/>
        </w:rPr>
        <w:t xml:space="preserve"> </w:t>
      </w:r>
      <w:r w:rsidRPr="00FB112F">
        <w:rPr>
          <w:rStyle w:val="TextChar"/>
        </w:rPr>
        <w:t>case)</w:t>
      </w:r>
      <w:r w:rsidR="00B352F2" w:rsidRPr="00FB112F">
        <w:rPr>
          <w:rStyle w:val="TextChar"/>
        </w:rPr>
        <w:t xml:space="preserve"> </w:t>
      </w:r>
      <w:r w:rsidRPr="00FB112F">
        <w:rPr>
          <w:rStyle w:val="TextChar"/>
        </w:rPr>
        <w:t>you</w:t>
      </w:r>
      <w:r w:rsidR="00B352F2" w:rsidRPr="00FB112F">
        <w:rPr>
          <w:rStyle w:val="TextChar"/>
        </w:rPr>
        <w:t xml:space="preserve"> </w:t>
      </w:r>
      <w:r w:rsidRPr="00FB112F">
        <w:rPr>
          <w:rStyle w:val="TextChar"/>
        </w:rPr>
        <w:t>should</w:t>
      </w:r>
      <w:r w:rsidR="00B352F2" w:rsidRPr="00FB112F">
        <w:rPr>
          <w:rStyle w:val="TextChar"/>
        </w:rPr>
        <w:t xml:space="preserve"> </w:t>
      </w:r>
      <w:r w:rsidRPr="00FB112F">
        <w:rPr>
          <w:rStyle w:val="TextChar"/>
        </w:rPr>
        <w:t>wholly</w:t>
      </w:r>
      <w:r w:rsidR="00B352F2" w:rsidRPr="00FB112F">
        <w:rPr>
          <w:rStyle w:val="TextChar"/>
        </w:rPr>
        <w:t xml:space="preserve"> </w:t>
      </w:r>
      <w:r w:rsidRPr="00FB112F">
        <w:rPr>
          <w:rStyle w:val="TextChar"/>
        </w:rPr>
        <w:t>forget</w:t>
      </w:r>
    </w:p>
    <w:p w:rsidR="00BA5F3F" w:rsidRDefault="00BA5F3F">
      <w:pPr>
        <w:widowControl/>
        <w:kinsoku/>
        <w:overflowPunct/>
        <w:textAlignment w:val="auto"/>
        <w:rPr>
          <w:rStyle w:val="TextChar"/>
        </w:rPr>
      </w:pPr>
      <w:r>
        <w:rPr>
          <w:rStyle w:val="TextChar"/>
        </w:rPr>
        <w:br w:type="page"/>
      </w:r>
    </w:p>
    <w:p w:rsidR="00AF46AF" w:rsidRPr="00FB112F" w:rsidRDefault="004B2AB8" w:rsidP="00BA5F3F">
      <w:pPr>
        <w:pStyle w:val="Textcts"/>
        <w:rPr>
          <w:rStyle w:val="TextChar"/>
        </w:rPr>
      </w:pPr>
      <w:r>
        <w:lastRenderedPageBreak/>
        <w:t xml:space="preserve">&lt;p </w:t>
      </w:r>
      <w:r w:rsidR="00AF46AF" w:rsidRPr="00FB112F">
        <w:t>70&gt;</w:t>
      </w:r>
      <w:r w:rsidR="00B352F2" w:rsidRPr="00FB112F">
        <w:rPr>
          <w:rStyle w:val="TextChar"/>
        </w:rPr>
        <w:t xml:space="preserve"> </w:t>
      </w:r>
      <w:r w:rsidR="00AF46AF" w:rsidRPr="00FB112F">
        <w:rPr>
          <w:rStyle w:val="TextChar"/>
        </w:rPr>
        <w:t>yourselves</w:t>
      </w:r>
      <w:r w:rsidR="00B352F2" w:rsidRPr="00FB112F">
        <w:rPr>
          <w:rStyle w:val="TextChar"/>
        </w:rPr>
        <w:t xml:space="preserve"> </w:t>
      </w:r>
      <w:r w:rsidR="00AF46AF" w:rsidRPr="00FB112F">
        <w:rPr>
          <w:rStyle w:val="TextChar"/>
        </w:rPr>
        <w:t>and</w:t>
      </w:r>
      <w:r w:rsidR="00B352F2" w:rsidRPr="00FB112F">
        <w:rPr>
          <w:rStyle w:val="TextChar"/>
        </w:rPr>
        <w:t xml:space="preserve"> </w:t>
      </w:r>
      <w:r w:rsidR="00AF46AF" w:rsidRPr="00FB112F">
        <w:rPr>
          <w:rStyle w:val="TextChar"/>
        </w:rPr>
        <w:t>abandoning</w:t>
      </w:r>
      <w:r w:rsidR="00B352F2" w:rsidRPr="00FB112F">
        <w:rPr>
          <w:rStyle w:val="TextChar"/>
        </w:rPr>
        <w:t xml:space="preserve"> </w:t>
      </w:r>
      <w:r w:rsidR="00AF46AF" w:rsidRPr="00FB112F">
        <w:rPr>
          <w:rStyle w:val="TextChar"/>
        </w:rPr>
        <w:t>rest</w:t>
      </w:r>
      <w:r w:rsidR="00B352F2" w:rsidRPr="00FB112F">
        <w:rPr>
          <w:rStyle w:val="TextChar"/>
        </w:rPr>
        <w:t xml:space="preserve"> </w:t>
      </w:r>
      <w:r w:rsidR="00AF46AF" w:rsidRPr="00FB112F">
        <w:rPr>
          <w:rStyle w:val="TextChar"/>
        </w:rPr>
        <w:t>and</w:t>
      </w:r>
      <w:r w:rsidR="00B352F2" w:rsidRPr="00FB112F">
        <w:rPr>
          <w:rStyle w:val="TextChar"/>
        </w:rPr>
        <w:t xml:space="preserve"> </w:t>
      </w:r>
      <w:r w:rsidR="00AF46AF" w:rsidRPr="00FB112F">
        <w:rPr>
          <w:rStyle w:val="TextChar"/>
        </w:rPr>
        <w:t>ease,</w:t>
      </w:r>
      <w:r w:rsidR="00B352F2" w:rsidRPr="00FB112F">
        <w:rPr>
          <w:rStyle w:val="TextChar"/>
        </w:rPr>
        <w:t xml:space="preserve"> </w:t>
      </w:r>
      <w:r w:rsidR="00AF46AF" w:rsidRPr="00FB112F">
        <w:rPr>
          <w:rStyle w:val="TextChar"/>
        </w:rPr>
        <w:t>make</w:t>
      </w:r>
      <w:r w:rsidR="00B352F2" w:rsidRPr="00FB112F">
        <w:rPr>
          <w:rStyle w:val="TextChar"/>
        </w:rPr>
        <w:t xml:space="preserve"> </w:t>
      </w:r>
      <w:r w:rsidR="00AF46AF" w:rsidRPr="00FB112F">
        <w:rPr>
          <w:rStyle w:val="TextChar"/>
        </w:rPr>
        <w:t>yourselves</w:t>
      </w:r>
      <w:r w:rsidR="00B352F2" w:rsidRPr="00FB112F">
        <w:rPr>
          <w:rStyle w:val="TextChar"/>
        </w:rPr>
        <w:t xml:space="preserve"> </w:t>
      </w:r>
      <w:r w:rsidR="00AF46AF" w:rsidRPr="00FB112F">
        <w:rPr>
          <w:rStyle w:val="TextChar"/>
        </w:rPr>
        <w:t>extremely</w:t>
      </w:r>
      <w:r w:rsidR="00B352F2" w:rsidRPr="00FB112F">
        <w:rPr>
          <w:rStyle w:val="TextChar"/>
        </w:rPr>
        <w:t xml:space="preserve"> </w:t>
      </w:r>
      <w:r w:rsidR="00AF46AF" w:rsidRPr="00FB112F">
        <w:rPr>
          <w:rStyle w:val="TextChar"/>
        </w:rPr>
        <w:t>humble</w:t>
      </w:r>
      <w:r w:rsidR="00B352F2" w:rsidRPr="00FB112F">
        <w:rPr>
          <w:rStyle w:val="TextChar"/>
        </w:rPr>
        <w:t xml:space="preserve"> </w:t>
      </w:r>
      <w:r w:rsidR="00AF46AF" w:rsidRPr="00FB112F">
        <w:rPr>
          <w:rStyle w:val="TextChar"/>
        </w:rPr>
        <w:t>and</w:t>
      </w:r>
      <w:r w:rsidR="00B352F2" w:rsidRPr="00FB112F">
        <w:rPr>
          <w:rStyle w:val="TextChar"/>
        </w:rPr>
        <w:t xml:space="preserve"> </w:t>
      </w:r>
      <w:r w:rsidR="00AF46AF" w:rsidRPr="00FB112F">
        <w:rPr>
          <w:rStyle w:val="TextChar"/>
        </w:rPr>
        <w:t>evanescent</w:t>
      </w:r>
      <w:r w:rsidR="00B352F2" w:rsidRPr="00FB112F">
        <w:rPr>
          <w:rStyle w:val="TextChar"/>
        </w:rPr>
        <w:t xml:space="preserve"> </w:t>
      </w:r>
      <w:r w:rsidR="00AF46AF" w:rsidRPr="00FB112F">
        <w:rPr>
          <w:rStyle w:val="TextChar"/>
        </w:rPr>
        <w:t>in</w:t>
      </w:r>
      <w:r w:rsidR="00B352F2" w:rsidRPr="00FB112F">
        <w:rPr>
          <w:rStyle w:val="TextChar"/>
        </w:rPr>
        <w:t xml:space="preserve"> </w:t>
      </w:r>
      <w:r w:rsidR="00AF46AF" w:rsidRPr="00FB112F">
        <w:rPr>
          <w:rStyle w:val="TextChar"/>
        </w:rPr>
        <w:t>the</w:t>
      </w:r>
      <w:r w:rsidR="00B352F2" w:rsidRPr="00FB112F">
        <w:rPr>
          <w:rStyle w:val="TextChar"/>
        </w:rPr>
        <w:t xml:space="preserve"> </w:t>
      </w:r>
      <w:r w:rsidR="00AF46AF" w:rsidRPr="00FB112F">
        <w:rPr>
          <w:rStyle w:val="TextChar"/>
        </w:rPr>
        <w:t>Cause</w:t>
      </w:r>
      <w:r w:rsidR="00B352F2" w:rsidRPr="00FB112F">
        <w:rPr>
          <w:rStyle w:val="TextChar"/>
        </w:rPr>
        <w:t xml:space="preserve"> </w:t>
      </w:r>
      <w:r w:rsidR="00AF46AF" w:rsidRPr="00FB112F">
        <w:rPr>
          <w:rStyle w:val="TextChar"/>
        </w:rPr>
        <w:t>of</w:t>
      </w:r>
      <w:r w:rsidR="00B352F2" w:rsidRPr="00FB112F">
        <w:rPr>
          <w:rStyle w:val="TextChar"/>
        </w:rPr>
        <w:t xml:space="preserve"> </w:t>
      </w:r>
      <w:r w:rsidR="00AF46AF" w:rsidRPr="00FB112F">
        <w:rPr>
          <w:rStyle w:val="TextChar"/>
        </w:rPr>
        <w:t>God,</w:t>
      </w:r>
      <w:r w:rsidR="00B352F2" w:rsidRPr="00FB112F">
        <w:rPr>
          <w:rStyle w:val="TextChar"/>
        </w:rPr>
        <w:t xml:space="preserve"> </w:t>
      </w:r>
      <w:r w:rsidR="00AF46AF" w:rsidRPr="00FB112F">
        <w:rPr>
          <w:rStyle w:val="TextChar"/>
        </w:rPr>
        <w:t>and</w:t>
      </w:r>
      <w:r w:rsidR="00B352F2" w:rsidRPr="00FB112F">
        <w:rPr>
          <w:rStyle w:val="TextChar"/>
        </w:rPr>
        <w:t xml:space="preserve"> </w:t>
      </w:r>
      <w:r w:rsidR="00AF46AF" w:rsidRPr="00FB112F">
        <w:rPr>
          <w:rStyle w:val="TextChar"/>
        </w:rPr>
        <w:t>you</w:t>
      </w:r>
      <w:r w:rsidR="00B352F2" w:rsidRPr="00FB112F">
        <w:rPr>
          <w:rStyle w:val="TextChar"/>
        </w:rPr>
        <w:t xml:space="preserve"> </w:t>
      </w:r>
      <w:r w:rsidR="00AF46AF" w:rsidRPr="00FB112F">
        <w:rPr>
          <w:rStyle w:val="TextChar"/>
        </w:rPr>
        <w:t>should</w:t>
      </w:r>
      <w:r w:rsidR="00B352F2" w:rsidRPr="00FB112F">
        <w:rPr>
          <w:rStyle w:val="TextChar"/>
        </w:rPr>
        <w:t xml:space="preserve"> </w:t>
      </w:r>
      <w:r w:rsidR="00AF46AF" w:rsidRPr="00FB112F">
        <w:rPr>
          <w:rStyle w:val="TextChar"/>
        </w:rPr>
        <w:t>raise</w:t>
      </w:r>
      <w:r w:rsidR="00B352F2" w:rsidRPr="00FB112F">
        <w:rPr>
          <w:rStyle w:val="TextChar"/>
        </w:rPr>
        <w:t xml:space="preserve"> </w:t>
      </w:r>
      <w:r w:rsidR="00AF46AF" w:rsidRPr="00FB112F">
        <w:rPr>
          <w:rStyle w:val="TextChar"/>
        </w:rPr>
        <w:t>your</w:t>
      </w:r>
      <w:r w:rsidR="00B352F2" w:rsidRPr="00FB112F">
        <w:rPr>
          <w:rStyle w:val="TextChar"/>
        </w:rPr>
        <w:t xml:space="preserve"> </w:t>
      </w:r>
      <w:r w:rsidR="00AF46AF" w:rsidRPr="00FB112F">
        <w:rPr>
          <w:rStyle w:val="TextChar"/>
        </w:rPr>
        <w:t>voice</w:t>
      </w:r>
      <w:r w:rsidR="00B352F2" w:rsidRPr="00FB112F">
        <w:rPr>
          <w:rStyle w:val="TextChar"/>
        </w:rPr>
        <w:t xml:space="preserve"> </w:t>
      </w:r>
      <w:r w:rsidR="00AF46AF" w:rsidRPr="00FB112F">
        <w:rPr>
          <w:rStyle w:val="TextChar"/>
        </w:rPr>
        <w:t>and</w:t>
      </w:r>
      <w:r w:rsidR="00B352F2" w:rsidRPr="00FB112F">
        <w:rPr>
          <w:rStyle w:val="TextChar"/>
        </w:rPr>
        <w:t xml:space="preserve"> </w:t>
      </w:r>
      <w:r w:rsidR="00AF46AF" w:rsidRPr="00FB112F">
        <w:rPr>
          <w:rStyle w:val="TextChar"/>
        </w:rPr>
        <w:t>call</w:t>
      </w:r>
      <w:r w:rsidR="00B352F2" w:rsidRPr="00FB112F">
        <w:rPr>
          <w:rStyle w:val="TextChar"/>
        </w:rPr>
        <w:t xml:space="preserve"> </w:t>
      </w:r>
      <w:r w:rsidR="00AF46AF" w:rsidRPr="00FB112F">
        <w:rPr>
          <w:rStyle w:val="TextChar"/>
        </w:rPr>
        <w:t>out</w:t>
      </w:r>
      <w:r w:rsidR="00B352F2" w:rsidRPr="00FB112F">
        <w:rPr>
          <w:rStyle w:val="TextChar"/>
        </w:rPr>
        <w:t xml:space="preserve"> </w:t>
      </w:r>
      <w:r w:rsidR="00AF46AF" w:rsidRPr="00FB112F">
        <w:rPr>
          <w:rStyle w:val="TextChar"/>
        </w:rPr>
        <w:t>and</w:t>
      </w:r>
      <w:r w:rsidR="00B352F2" w:rsidRPr="00FB112F">
        <w:rPr>
          <w:rStyle w:val="TextChar"/>
        </w:rPr>
        <w:t xml:space="preserve"> </w:t>
      </w:r>
      <w:r w:rsidR="00AF46AF" w:rsidRPr="00FB112F">
        <w:rPr>
          <w:rStyle w:val="TextChar"/>
        </w:rPr>
        <w:t>spread</w:t>
      </w:r>
      <w:r w:rsidR="00B352F2" w:rsidRPr="00FB112F">
        <w:rPr>
          <w:rStyle w:val="TextChar"/>
        </w:rPr>
        <w:t xml:space="preserve"> </w:t>
      </w:r>
      <w:r w:rsidR="00AF46AF" w:rsidRPr="00FB112F">
        <w:rPr>
          <w:rStyle w:val="TextChar"/>
        </w:rPr>
        <w:t>the</w:t>
      </w:r>
      <w:r w:rsidR="00B352F2" w:rsidRPr="00FB112F">
        <w:rPr>
          <w:rStyle w:val="TextChar"/>
        </w:rPr>
        <w:t xml:space="preserve"> </w:t>
      </w:r>
      <w:r w:rsidR="00AF46AF" w:rsidRPr="00FB112F">
        <w:rPr>
          <w:rStyle w:val="TextChar"/>
        </w:rPr>
        <w:t>Fragrances</w:t>
      </w:r>
      <w:r w:rsidR="00B352F2" w:rsidRPr="00FB112F">
        <w:rPr>
          <w:rStyle w:val="TextChar"/>
        </w:rPr>
        <w:t xml:space="preserve"> </w:t>
      </w:r>
      <w:r w:rsidR="00AF46AF" w:rsidRPr="00FB112F">
        <w:rPr>
          <w:rStyle w:val="TextChar"/>
        </w:rPr>
        <w:t>of</w:t>
      </w:r>
      <w:r w:rsidR="00B352F2" w:rsidRPr="00FB112F">
        <w:rPr>
          <w:rStyle w:val="TextChar"/>
        </w:rPr>
        <w:t xml:space="preserve"> </w:t>
      </w:r>
      <w:r w:rsidR="00AF46AF" w:rsidRPr="00FB112F">
        <w:rPr>
          <w:rStyle w:val="TextChar"/>
        </w:rPr>
        <w:t>Holiness.</w:t>
      </w:r>
    </w:p>
    <w:p w:rsidR="00AF46AF" w:rsidRPr="00AF46AF" w:rsidRDefault="00AF46AF" w:rsidP="00FB112F">
      <w:pPr>
        <w:pStyle w:val="Text"/>
        <w:rPr>
          <w:lang w:eastAsia="en-AU"/>
        </w:rPr>
      </w:pPr>
      <w:r w:rsidRPr="00AF46AF">
        <w:rPr>
          <w:lang w:eastAsia="en-AU"/>
        </w:rPr>
        <w:t>Convey</w:t>
      </w:r>
      <w:r w:rsidR="00B352F2">
        <w:rPr>
          <w:lang w:eastAsia="en-AU"/>
        </w:rPr>
        <w:t xml:space="preserve"> </w:t>
      </w:r>
      <w:r w:rsidRPr="00AF46AF">
        <w:rPr>
          <w:lang w:eastAsia="en-AU"/>
        </w:rPr>
        <w:t>Most</w:t>
      </w:r>
      <w:r w:rsidR="00B352F2">
        <w:rPr>
          <w:lang w:eastAsia="en-AU"/>
        </w:rPr>
        <w:t xml:space="preserve"> </w:t>
      </w:r>
      <w:r w:rsidRPr="00AF46AF">
        <w:rPr>
          <w:lang w:eastAsia="en-AU"/>
        </w:rPr>
        <w:t>Wonderful,</w:t>
      </w:r>
      <w:r w:rsidR="00B352F2">
        <w:rPr>
          <w:lang w:eastAsia="en-AU"/>
        </w:rPr>
        <w:t xml:space="preserve"> </w:t>
      </w:r>
      <w:proofErr w:type="spellStart"/>
      <w:r w:rsidRPr="00AF46AF">
        <w:rPr>
          <w:lang w:eastAsia="en-AU"/>
        </w:rPr>
        <w:t>Abha</w:t>
      </w:r>
      <w:proofErr w:type="spellEnd"/>
      <w:r w:rsidR="00B352F2">
        <w:rPr>
          <w:lang w:eastAsia="en-AU"/>
        </w:rPr>
        <w:t xml:space="preserve"> </w:t>
      </w:r>
      <w:r w:rsidRPr="00AF46AF">
        <w:rPr>
          <w:lang w:eastAsia="en-AU"/>
        </w:rPr>
        <w:t>greeting</w:t>
      </w:r>
      <w:r w:rsidR="00B352F2">
        <w:rPr>
          <w:lang w:eastAsia="en-AU"/>
        </w:rPr>
        <w:t xml:space="preserve"> </w:t>
      </w:r>
      <w:r w:rsidRPr="00AF46AF">
        <w:rPr>
          <w:lang w:eastAsia="en-AU"/>
        </w:rPr>
        <w:t>to</w:t>
      </w:r>
      <w:r w:rsidR="00B352F2">
        <w:rPr>
          <w:lang w:eastAsia="en-AU"/>
        </w:rPr>
        <w:t xml:space="preserve"> </w:t>
      </w:r>
      <w:r w:rsidRPr="00AF46AF">
        <w:rPr>
          <w:lang w:eastAsia="en-AU"/>
        </w:rPr>
        <w:t>the</w:t>
      </w:r>
      <w:r w:rsidR="00B352F2">
        <w:rPr>
          <w:lang w:eastAsia="en-AU"/>
        </w:rPr>
        <w:t xml:space="preserve"> </w:t>
      </w:r>
      <w:r w:rsidRPr="00AF46AF">
        <w:rPr>
          <w:lang w:eastAsia="en-AU"/>
        </w:rPr>
        <w:t>maid-servant</w:t>
      </w:r>
      <w:r w:rsidR="00B352F2">
        <w:rPr>
          <w:lang w:eastAsia="en-AU"/>
        </w:rPr>
        <w:t xml:space="preserve"> </w:t>
      </w:r>
      <w:r w:rsidRPr="00AF46AF">
        <w:rPr>
          <w:lang w:eastAsia="en-AU"/>
        </w:rPr>
        <w:t>of</w:t>
      </w:r>
      <w:r w:rsidR="00B352F2">
        <w:rPr>
          <w:lang w:eastAsia="en-AU"/>
        </w:rPr>
        <w:t xml:space="preserve"> </w:t>
      </w:r>
      <w:r w:rsidRPr="00AF46AF">
        <w:rPr>
          <w:lang w:eastAsia="en-AU"/>
        </w:rPr>
        <w:t>God,</w:t>
      </w:r>
      <w:r w:rsidR="00B352F2">
        <w:rPr>
          <w:lang w:eastAsia="en-AU"/>
        </w:rPr>
        <w:t xml:space="preserve"> </w:t>
      </w:r>
      <w:r w:rsidRPr="00AF46AF">
        <w:rPr>
          <w:lang w:eastAsia="en-AU"/>
        </w:rPr>
        <w:t>Florence</w:t>
      </w:r>
      <w:r w:rsidR="00B352F2">
        <w:rPr>
          <w:lang w:eastAsia="en-AU"/>
        </w:rPr>
        <w:t xml:space="preserve"> </w:t>
      </w:r>
      <w:proofErr w:type="spellStart"/>
      <w:r w:rsidRPr="00AF46AF">
        <w:rPr>
          <w:lang w:eastAsia="en-AU"/>
        </w:rPr>
        <w:t>Khanum</w:t>
      </w:r>
      <w:proofErr w:type="spellEnd"/>
      <w:r w:rsidRPr="00AF46AF">
        <w:rPr>
          <w:lang w:eastAsia="en-AU"/>
        </w:rPr>
        <w:t>,</w:t>
      </w:r>
      <w:r w:rsidR="00B352F2">
        <w:rPr>
          <w:lang w:eastAsia="en-AU"/>
        </w:rPr>
        <w:t xml:space="preserve"> </w:t>
      </w:r>
      <w:r w:rsidRPr="00AF46AF">
        <w:rPr>
          <w:lang w:eastAsia="en-AU"/>
        </w:rPr>
        <w:t>and</w:t>
      </w:r>
      <w:r w:rsidR="00B352F2">
        <w:rPr>
          <w:lang w:eastAsia="en-AU"/>
        </w:rPr>
        <w:t xml:space="preserve"> </w:t>
      </w:r>
      <w:r w:rsidRPr="00AF46AF">
        <w:rPr>
          <w:lang w:eastAsia="en-AU"/>
        </w:rPr>
        <w:t>kiss</w:t>
      </w:r>
      <w:r w:rsidR="00B352F2">
        <w:rPr>
          <w:lang w:eastAsia="en-AU"/>
        </w:rPr>
        <w:t xml:space="preserve"> </w:t>
      </w:r>
      <w:r w:rsidRPr="00AF46AF">
        <w:rPr>
          <w:lang w:eastAsia="en-AU"/>
        </w:rPr>
        <w:t>the</w:t>
      </w:r>
      <w:r w:rsidR="00B352F2">
        <w:rPr>
          <w:lang w:eastAsia="en-AU"/>
        </w:rPr>
        <w:t xml:space="preserve"> </w:t>
      </w:r>
      <w:r w:rsidRPr="00AF46AF">
        <w:rPr>
          <w:lang w:eastAsia="en-AU"/>
        </w:rPr>
        <w:t>cheeks</w:t>
      </w:r>
      <w:r w:rsidR="00B352F2">
        <w:rPr>
          <w:lang w:eastAsia="en-AU"/>
        </w:rPr>
        <w:t xml:space="preserve"> </w:t>
      </w:r>
      <w:r w:rsidRPr="00AF46AF">
        <w:rPr>
          <w:lang w:eastAsia="en-AU"/>
        </w:rPr>
        <w:t>of</w:t>
      </w:r>
      <w:r w:rsidR="00B352F2">
        <w:rPr>
          <w:lang w:eastAsia="en-AU"/>
        </w:rPr>
        <w:t xml:space="preserve"> </w:t>
      </w:r>
      <w:r w:rsidRPr="00AF46AF">
        <w:rPr>
          <w:lang w:eastAsia="en-AU"/>
        </w:rPr>
        <w:t>Rahim-</w:t>
      </w:r>
      <w:proofErr w:type="spellStart"/>
      <w:r w:rsidRPr="00AF46AF">
        <w:rPr>
          <w:lang w:eastAsia="en-AU"/>
        </w:rPr>
        <w:t>Kuli</w:t>
      </w:r>
      <w:proofErr w:type="spellEnd"/>
      <w:r w:rsidR="00B352F2">
        <w:rPr>
          <w:lang w:eastAsia="en-AU"/>
        </w:rPr>
        <w:t xml:space="preserve"> </w:t>
      </w:r>
      <w:r w:rsidRPr="00AF46AF">
        <w:rPr>
          <w:lang w:eastAsia="en-AU"/>
        </w:rPr>
        <w:t>Khan.</w:t>
      </w:r>
    </w:p>
    <w:p w:rsidR="00AF46AF" w:rsidRPr="00BA5F3F" w:rsidRDefault="00AF46AF" w:rsidP="00BA5F3F">
      <w:pPr>
        <w:jc w:val="right"/>
      </w:pPr>
      <w:r w:rsidRPr="00BA5F3F">
        <w:t>(Sig</w:t>
      </w:r>
      <w:r w:rsidR="00BA5F3F" w:rsidRPr="00BA5F3F">
        <w:t>ned</w:t>
      </w:r>
      <w:r w:rsidRPr="00BA5F3F">
        <w:t>)</w:t>
      </w:r>
      <w:r w:rsidR="00B352F2" w:rsidRPr="00BA5F3F">
        <w:t xml:space="preserve"> </w:t>
      </w:r>
      <w:r w:rsidR="009F128E" w:rsidRPr="00BA5F3F">
        <w:t>‘Abdu’l-Baha</w:t>
      </w:r>
      <w:r w:rsidR="00B352F2" w:rsidRPr="00BA5F3F">
        <w:t xml:space="preserve"> </w:t>
      </w:r>
      <w:r w:rsidR="006A6072">
        <w:t>‘</w:t>
      </w:r>
      <w:r w:rsidRPr="00BA5F3F">
        <w:t>Abbas</w:t>
      </w:r>
    </w:p>
    <w:p w:rsidR="00AF46AF" w:rsidRPr="00FB112F" w:rsidRDefault="00AF46AF" w:rsidP="00FB112F">
      <w:pPr>
        <w:pStyle w:val="Myhead"/>
      </w:pPr>
      <w:bookmarkStart w:id="73" w:name="h72"/>
      <w:r w:rsidRPr="00FB112F">
        <w:t>Tablet</w:t>
      </w:r>
      <w:r w:rsidR="00B352F2" w:rsidRPr="00FB112F">
        <w:t xml:space="preserve"> </w:t>
      </w:r>
      <w:r w:rsidRPr="00FB112F">
        <w:t>on</w:t>
      </w:r>
      <w:r w:rsidR="00B352F2" w:rsidRPr="00FB112F">
        <w:t xml:space="preserve"> </w:t>
      </w:r>
      <w:r w:rsidRPr="00FB112F">
        <w:t>steadfastness</w:t>
      </w:r>
      <w:r w:rsidR="00B352F2" w:rsidRPr="00FB112F">
        <w:t xml:space="preserve"> </w:t>
      </w:r>
      <w:r w:rsidRPr="00FB112F">
        <w:t>and</w:t>
      </w:r>
      <w:r w:rsidR="00B352F2" w:rsidRPr="00FB112F">
        <w:t xml:space="preserve"> </w:t>
      </w:r>
      <w:r w:rsidRPr="00FB112F">
        <w:t>faithfulness</w:t>
      </w:r>
      <w:r w:rsidR="00B352F2" w:rsidRPr="00FB112F">
        <w:t xml:space="preserve"> </w:t>
      </w:r>
      <w:r w:rsidRPr="00FB112F">
        <w:t>as</w:t>
      </w:r>
      <w:r w:rsidR="00B352F2" w:rsidRPr="00FB112F">
        <w:t xml:space="preserve"> </w:t>
      </w:r>
      <w:r w:rsidRPr="00FB112F">
        <w:t>the</w:t>
      </w:r>
      <w:r w:rsidR="00B352F2" w:rsidRPr="00FB112F">
        <w:t xml:space="preserve"> </w:t>
      </w:r>
      <w:r w:rsidRPr="00FB112F">
        <w:t>magnet</w:t>
      </w:r>
      <w:r w:rsidR="00B352F2" w:rsidRPr="00FB112F">
        <w:t xml:space="preserve"> </w:t>
      </w:r>
      <w:r w:rsidRPr="00FB112F">
        <w:t>for</w:t>
      </w:r>
      <w:r w:rsidR="00B352F2" w:rsidRPr="00FB112F">
        <w:t xml:space="preserve"> </w:t>
      </w:r>
      <w:r w:rsidRPr="00FB112F">
        <w:t>divine</w:t>
      </w:r>
      <w:r w:rsidR="00B352F2" w:rsidRPr="00FB112F">
        <w:t xml:space="preserve"> </w:t>
      </w:r>
      <w:r w:rsidRPr="00FB112F">
        <w:t>confirmations</w:t>
      </w:r>
      <w:bookmarkEnd w:id="73"/>
    </w:p>
    <w:p w:rsidR="00AF46AF" w:rsidRPr="00BA5F3F" w:rsidRDefault="00AF46AF" w:rsidP="00BA5F3F">
      <w:pPr>
        <w:jc w:val="center"/>
      </w:pPr>
      <w:r w:rsidRPr="00BA5F3F">
        <w:t>II</w:t>
      </w:r>
      <w:r w:rsidR="00BA5F3F" w:rsidRPr="00BA5F3F">
        <w:br/>
      </w:r>
      <w:r w:rsidRPr="00BA5F3F">
        <w:t>He</w:t>
      </w:r>
      <w:r w:rsidR="00B352F2" w:rsidRPr="00BA5F3F">
        <w:t xml:space="preserve"> </w:t>
      </w:r>
      <w:r w:rsidR="00BA5F3F">
        <w:t>i</w:t>
      </w:r>
      <w:r w:rsidRPr="00BA5F3F">
        <w:t>s</w:t>
      </w:r>
      <w:r w:rsidR="00B352F2" w:rsidRPr="00BA5F3F">
        <w:t xml:space="preserve"> </w:t>
      </w:r>
      <w:r w:rsidRPr="00BA5F3F">
        <w:t>God!</w:t>
      </w:r>
    </w:p>
    <w:p w:rsidR="00EC0A22" w:rsidRPr="00BA5F3F" w:rsidRDefault="00991B2B" w:rsidP="00BA5F3F">
      <w:pPr>
        <w:pStyle w:val="Text"/>
      </w:pPr>
      <w:r w:rsidRPr="00BA5F3F">
        <w:t>“</w:t>
      </w:r>
      <w:r w:rsidR="00AF46AF" w:rsidRPr="00BA5F3F">
        <w:t>Praise</w:t>
      </w:r>
      <w:r w:rsidR="00B352F2" w:rsidRPr="00BA5F3F">
        <w:t xml:space="preserve"> </w:t>
      </w:r>
      <w:proofErr w:type="gramStart"/>
      <w:r w:rsidR="00AF46AF" w:rsidRPr="00BA5F3F">
        <w:t>be</w:t>
      </w:r>
      <w:proofErr w:type="gramEnd"/>
      <w:r w:rsidR="00B352F2" w:rsidRPr="00BA5F3F">
        <w:t xml:space="preserve"> </w:t>
      </w:r>
      <w:r w:rsidR="00AF46AF" w:rsidRPr="00BA5F3F">
        <w:t>to</w:t>
      </w:r>
      <w:r w:rsidR="00B352F2" w:rsidRPr="00BA5F3F">
        <w:t xml:space="preserve"> </w:t>
      </w:r>
      <w:r w:rsidR="00AF46AF" w:rsidRPr="00BA5F3F">
        <w:t>God,</w:t>
      </w:r>
      <w:r w:rsidR="00B352F2" w:rsidRPr="00BA5F3F">
        <w:t xml:space="preserve"> </w:t>
      </w:r>
      <w:r w:rsidR="00AF46AF" w:rsidRPr="00BA5F3F">
        <w:t>it</w:t>
      </w:r>
      <w:r w:rsidR="00B352F2" w:rsidRPr="00BA5F3F">
        <w:t xml:space="preserve"> </w:t>
      </w:r>
      <w:r w:rsidR="00AF46AF" w:rsidRPr="00BA5F3F">
        <w:t>has</w:t>
      </w:r>
      <w:r w:rsidR="00B352F2" w:rsidRPr="00BA5F3F">
        <w:t xml:space="preserve"> </w:t>
      </w:r>
      <w:r w:rsidR="00AF46AF" w:rsidRPr="00BA5F3F">
        <w:t>been</w:t>
      </w:r>
      <w:r w:rsidR="00B352F2" w:rsidRPr="00BA5F3F">
        <w:t xml:space="preserve"> </w:t>
      </w:r>
      <w:r w:rsidR="00AF46AF" w:rsidRPr="00BA5F3F">
        <w:t>repeatedly</w:t>
      </w:r>
      <w:r w:rsidR="00B352F2" w:rsidRPr="00BA5F3F">
        <w:t xml:space="preserve"> </w:t>
      </w:r>
      <w:r w:rsidR="00AF46AF" w:rsidRPr="00BA5F3F">
        <w:t>proven</w:t>
      </w:r>
      <w:r w:rsidR="00B352F2" w:rsidRPr="00BA5F3F">
        <w:t xml:space="preserve"> </w:t>
      </w:r>
      <w:r w:rsidR="00AF46AF" w:rsidRPr="00BA5F3F">
        <w:t>that</w:t>
      </w:r>
      <w:r w:rsidR="00B352F2" w:rsidRPr="00BA5F3F">
        <w:t xml:space="preserve"> </w:t>
      </w:r>
      <w:r w:rsidR="00AF46AF" w:rsidRPr="00BA5F3F">
        <w:t>firmness</w:t>
      </w:r>
      <w:r w:rsidR="00B352F2" w:rsidRPr="00BA5F3F">
        <w:t xml:space="preserve"> </w:t>
      </w:r>
      <w:r w:rsidR="00AF46AF" w:rsidRPr="00BA5F3F">
        <w:t>in</w:t>
      </w:r>
      <w:r w:rsidR="00B352F2" w:rsidRPr="00BA5F3F">
        <w:t xml:space="preserve"> </w:t>
      </w:r>
      <w:r w:rsidR="00AF46AF" w:rsidRPr="00BA5F3F">
        <w:t>the</w:t>
      </w:r>
      <w:r w:rsidR="00B352F2" w:rsidRPr="00BA5F3F">
        <w:t xml:space="preserve"> </w:t>
      </w:r>
      <w:r w:rsidR="00AF46AF" w:rsidRPr="00BA5F3F">
        <w:t>Covenant</w:t>
      </w:r>
      <w:r w:rsidR="00B352F2" w:rsidRPr="00BA5F3F">
        <w:t xml:space="preserve"> </w:t>
      </w:r>
      <w:r w:rsidR="00AF46AF" w:rsidRPr="00BA5F3F">
        <w:t>and</w:t>
      </w:r>
      <w:r w:rsidR="00B352F2" w:rsidRPr="00BA5F3F">
        <w:t xml:space="preserve"> </w:t>
      </w:r>
      <w:r w:rsidR="00AF46AF" w:rsidRPr="00BA5F3F">
        <w:t>activity</w:t>
      </w:r>
      <w:r w:rsidR="00B352F2" w:rsidRPr="00BA5F3F">
        <w:t xml:space="preserve"> </w:t>
      </w:r>
      <w:r w:rsidR="00AF46AF" w:rsidRPr="00BA5F3F">
        <w:t>in</w:t>
      </w:r>
      <w:r w:rsidR="00B352F2" w:rsidRPr="00BA5F3F">
        <w:t xml:space="preserve"> </w:t>
      </w:r>
      <w:r w:rsidR="00AF46AF" w:rsidRPr="00BA5F3F">
        <w:t>the</w:t>
      </w:r>
      <w:r w:rsidR="00B352F2" w:rsidRPr="00BA5F3F">
        <w:t xml:space="preserve"> </w:t>
      </w:r>
      <w:r w:rsidR="00AF46AF" w:rsidRPr="00BA5F3F">
        <w:t>service</w:t>
      </w:r>
      <w:r w:rsidR="00B352F2" w:rsidRPr="00BA5F3F">
        <w:t xml:space="preserve"> </w:t>
      </w:r>
      <w:r w:rsidR="00AF46AF" w:rsidRPr="00BA5F3F">
        <w:t>of</w:t>
      </w:r>
      <w:r w:rsidR="00B352F2" w:rsidRPr="00BA5F3F">
        <w:t xml:space="preserve"> </w:t>
      </w:r>
      <w:r w:rsidR="00AF46AF" w:rsidRPr="00BA5F3F">
        <w:t>the</w:t>
      </w:r>
      <w:r w:rsidR="00B352F2" w:rsidRPr="00BA5F3F">
        <w:t xml:space="preserve"> </w:t>
      </w:r>
      <w:r w:rsidR="00AF46AF" w:rsidRPr="00BA5F3F">
        <w:t>Cause</w:t>
      </w:r>
      <w:r w:rsidR="00B352F2" w:rsidRPr="00BA5F3F">
        <w:t xml:space="preserve"> </w:t>
      </w:r>
      <w:r w:rsidR="00AF46AF" w:rsidRPr="00BA5F3F">
        <w:t>is</w:t>
      </w:r>
      <w:r w:rsidR="00B352F2" w:rsidRPr="00BA5F3F">
        <w:t xml:space="preserve"> </w:t>
      </w:r>
      <w:r w:rsidR="00AF46AF" w:rsidRPr="00BA5F3F">
        <w:t>the</w:t>
      </w:r>
      <w:r w:rsidR="00B352F2" w:rsidRPr="00BA5F3F">
        <w:t xml:space="preserve"> </w:t>
      </w:r>
      <w:r w:rsidR="00AF46AF" w:rsidRPr="00BA5F3F">
        <w:t>means</w:t>
      </w:r>
      <w:r w:rsidR="00B352F2" w:rsidRPr="00BA5F3F">
        <w:t xml:space="preserve"> </w:t>
      </w:r>
      <w:r w:rsidR="00AF46AF" w:rsidRPr="00BA5F3F">
        <w:t>by</w:t>
      </w:r>
      <w:r w:rsidR="00B352F2" w:rsidRPr="00BA5F3F">
        <w:t xml:space="preserve"> </w:t>
      </w:r>
      <w:r w:rsidR="00AF46AF" w:rsidRPr="00BA5F3F">
        <w:t>which</w:t>
      </w:r>
      <w:r w:rsidR="00B352F2" w:rsidRPr="00BA5F3F">
        <w:t xml:space="preserve"> </w:t>
      </w:r>
      <w:r w:rsidR="00AF46AF" w:rsidRPr="00BA5F3F">
        <w:t>man</w:t>
      </w:r>
      <w:r w:rsidR="00B352F2" w:rsidRPr="00BA5F3F">
        <w:t xml:space="preserve"> </w:t>
      </w:r>
      <w:r w:rsidR="00AF46AF" w:rsidRPr="00BA5F3F">
        <w:t>is</w:t>
      </w:r>
      <w:r w:rsidR="00B352F2" w:rsidRPr="00BA5F3F">
        <w:t xml:space="preserve"> </w:t>
      </w:r>
      <w:proofErr w:type="spellStart"/>
      <w:r w:rsidR="00AF46AF" w:rsidRPr="00BA5F3F">
        <w:t>favored</w:t>
      </w:r>
      <w:proofErr w:type="spellEnd"/>
      <w:r w:rsidR="00B352F2" w:rsidRPr="00BA5F3F">
        <w:t xml:space="preserve"> </w:t>
      </w:r>
      <w:r w:rsidR="00AF46AF" w:rsidRPr="00BA5F3F">
        <w:t>with</w:t>
      </w:r>
      <w:r w:rsidR="00B352F2" w:rsidRPr="00BA5F3F">
        <w:t xml:space="preserve"> </w:t>
      </w:r>
      <w:r w:rsidR="00AF46AF" w:rsidRPr="00BA5F3F">
        <w:t>Divine</w:t>
      </w:r>
      <w:r w:rsidR="00B352F2" w:rsidRPr="00BA5F3F">
        <w:t xml:space="preserve"> </w:t>
      </w:r>
      <w:r w:rsidR="00AF46AF" w:rsidRPr="00BA5F3F">
        <w:t>Confirmations</w:t>
      </w:r>
      <w:r w:rsidR="00B352F2" w:rsidRPr="00BA5F3F">
        <w:t xml:space="preserve"> </w:t>
      </w:r>
      <w:r w:rsidR="00AF46AF" w:rsidRPr="00BA5F3F">
        <w:t>both</w:t>
      </w:r>
      <w:r w:rsidR="00B352F2" w:rsidRPr="00BA5F3F">
        <w:t xml:space="preserve"> </w:t>
      </w:r>
      <w:r w:rsidR="00AF46AF" w:rsidRPr="00BA5F3F">
        <w:t>in</w:t>
      </w:r>
      <w:r w:rsidR="00B352F2" w:rsidRPr="00BA5F3F">
        <w:t xml:space="preserve"> </w:t>
      </w:r>
      <w:r w:rsidR="00AF46AF" w:rsidRPr="00BA5F3F">
        <w:t>this</w:t>
      </w:r>
      <w:r w:rsidR="00B352F2" w:rsidRPr="00BA5F3F">
        <w:t xml:space="preserve"> </w:t>
      </w:r>
      <w:r w:rsidR="00AF46AF" w:rsidRPr="00BA5F3F">
        <w:t>world</w:t>
      </w:r>
      <w:r w:rsidR="00B352F2" w:rsidRPr="00BA5F3F">
        <w:t xml:space="preserve"> </w:t>
      </w:r>
      <w:r w:rsidR="00AF46AF" w:rsidRPr="00BA5F3F">
        <w:t>and</w:t>
      </w:r>
      <w:r w:rsidR="00B352F2" w:rsidRPr="00BA5F3F">
        <w:t xml:space="preserve"> </w:t>
      </w:r>
      <w:r w:rsidR="00AF46AF" w:rsidRPr="00BA5F3F">
        <w:t>in</w:t>
      </w:r>
      <w:r w:rsidR="00B352F2" w:rsidRPr="00BA5F3F">
        <w:t xml:space="preserve"> </w:t>
      </w:r>
      <w:r w:rsidR="00AF46AF" w:rsidRPr="00BA5F3F">
        <w:t>the</w:t>
      </w:r>
      <w:r w:rsidR="00B352F2" w:rsidRPr="00BA5F3F">
        <w:t xml:space="preserve"> </w:t>
      </w:r>
      <w:r w:rsidR="00AF46AF" w:rsidRPr="00BA5F3F">
        <w:t>world</w:t>
      </w:r>
      <w:r w:rsidR="00B352F2" w:rsidRPr="00BA5F3F">
        <w:t xml:space="preserve"> </w:t>
      </w:r>
      <w:r w:rsidR="00AF46AF" w:rsidRPr="00BA5F3F">
        <w:t>to</w:t>
      </w:r>
      <w:r w:rsidR="00B352F2" w:rsidRPr="00BA5F3F">
        <w:t xml:space="preserve"> </w:t>
      </w:r>
      <w:r w:rsidR="00AF46AF" w:rsidRPr="00BA5F3F">
        <w:t>come;</w:t>
      </w:r>
      <w:r w:rsidR="00B352F2" w:rsidRPr="00BA5F3F">
        <w:t xml:space="preserve"> </w:t>
      </w:r>
      <w:r w:rsidR="00AF46AF" w:rsidRPr="00BA5F3F">
        <w:t>and</w:t>
      </w:r>
      <w:r w:rsidR="00B352F2" w:rsidRPr="00BA5F3F">
        <w:t xml:space="preserve"> </w:t>
      </w:r>
      <w:r w:rsidR="00AF46AF" w:rsidRPr="00BA5F3F">
        <w:t>Man</w:t>
      </w:r>
      <w:r w:rsidRPr="00BA5F3F">
        <w:t>’</w:t>
      </w:r>
      <w:r w:rsidR="00AF46AF" w:rsidRPr="00BA5F3F">
        <w:t>s</w:t>
      </w:r>
      <w:r w:rsidR="00B352F2" w:rsidRPr="00BA5F3F">
        <w:t xml:space="preserve"> </w:t>
      </w:r>
      <w:r w:rsidR="00AF46AF" w:rsidRPr="00BA5F3F">
        <w:t>eternal</w:t>
      </w:r>
      <w:r w:rsidR="00B352F2" w:rsidRPr="00BA5F3F">
        <w:t xml:space="preserve"> </w:t>
      </w:r>
      <w:r w:rsidR="00AF46AF" w:rsidRPr="00BA5F3F">
        <w:t>felicity</w:t>
      </w:r>
      <w:r w:rsidR="00B352F2" w:rsidRPr="00BA5F3F">
        <w:t xml:space="preserve"> </w:t>
      </w:r>
      <w:r w:rsidR="00AF46AF" w:rsidRPr="00BA5F3F">
        <w:t>is</w:t>
      </w:r>
      <w:r w:rsidR="00B352F2" w:rsidRPr="00BA5F3F">
        <w:t xml:space="preserve"> </w:t>
      </w:r>
      <w:r w:rsidR="00AF46AF" w:rsidRPr="00BA5F3F">
        <w:t>built</w:t>
      </w:r>
      <w:r w:rsidR="00B352F2" w:rsidRPr="00BA5F3F">
        <w:t xml:space="preserve"> </w:t>
      </w:r>
      <w:r w:rsidR="00AF46AF" w:rsidRPr="00BA5F3F">
        <w:t>and</w:t>
      </w:r>
      <w:r w:rsidR="00B352F2" w:rsidRPr="00BA5F3F">
        <w:t xml:space="preserve"> </w:t>
      </w:r>
      <w:r w:rsidR="00AF46AF" w:rsidRPr="00BA5F3F">
        <w:t>dependent</w:t>
      </w:r>
      <w:r w:rsidR="00B352F2" w:rsidRPr="00BA5F3F">
        <w:t xml:space="preserve"> </w:t>
      </w:r>
      <w:r w:rsidR="00AF46AF" w:rsidRPr="00BA5F3F">
        <w:t>upon</w:t>
      </w:r>
      <w:r w:rsidR="00B352F2" w:rsidRPr="00BA5F3F">
        <w:t xml:space="preserve"> </w:t>
      </w:r>
      <w:r w:rsidR="00AF46AF" w:rsidRPr="00BA5F3F">
        <w:t>his</w:t>
      </w:r>
      <w:r w:rsidR="00B352F2" w:rsidRPr="00BA5F3F">
        <w:t xml:space="preserve"> </w:t>
      </w:r>
      <w:r w:rsidR="00AF46AF" w:rsidRPr="00BA5F3F">
        <w:t>attainment</w:t>
      </w:r>
      <w:r w:rsidR="00B352F2" w:rsidRPr="00BA5F3F">
        <w:t xml:space="preserve"> </w:t>
      </w:r>
      <w:r w:rsidR="00AF46AF" w:rsidRPr="00BA5F3F">
        <w:t>to</w:t>
      </w:r>
      <w:r w:rsidR="00B352F2" w:rsidRPr="00BA5F3F">
        <w:t xml:space="preserve"> </w:t>
      </w:r>
      <w:r w:rsidR="00AF46AF" w:rsidRPr="00BA5F3F">
        <w:t>this</w:t>
      </w:r>
      <w:r w:rsidR="00B352F2" w:rsidRPr="00BA5F3F">
        <w:t xml:space="preserve"> </w:t>
      </w:r>
      <w:r w:rsidR="00AF46AF" w:rsidRPr="00BA5F3F">
        <w:t>excellence</w:t>
      </w:r>
      <w:r w:rsidRPr="00BA5F3F">
        <w:t>.</w:t>
      </w:r>
      <w:r w:rsidR="00B352F2" w:rsidRPr="00BA5F3F">
        <w:t xml:space="preserve">  </w:t>
      </w:r>
      <w:r w:rsidR="00AF46AF" w:rsidRPr="00BA5F3F">
        <w:t>I</w:t>
      </w:r>
      <w:r w:rsidR="00B352F2" w:rsidRPr="00BA5F3F">
        <w:t xml:space="preserve"> </w:t>
      </w:r>
      <w:r w:rsidR="00AF46AF" w:rsidRPr="00BA5F3F">
        <w:t>swear</w:t>
      </w:r>
      <w:r w:rsidR="00B352F2" w:rsidRPr="00BA5F3F">
        <w:t xml:space="preserve"> </w:t>
      </w:r>
      <w:r w:rsidR="00AF46AF" w:rsidRPr="00BA5F3F">
        <w:t>by</w:t>
      </w:r>
      <w:r w:rsidR="00B352F2" w:rsidRPr="00BA5F3F">
        <w:t xml:space="preserve"> </w:t>
      </w:r>
      <w:r w:rsidR="00AF46AF" w:rsidRPr="00BA5F3F">
        <w:t>the</w:t>
      </w:r>
      <w:r w:rsidR="00B352F2" w:rsidRPr="00BA5F3F">
        <w:t xml:space="preserve"> </w:t>
      </w:r>
      <w:r w:rsidR="00AF46AF" w:rsidRPr="00BA5F3F">
        <w:t>Light</w:t>
      </w:r>
      <w:r w:rsidR="00B352F2" w:rsidRPr="00BA5F3F">
        <w:t xml:space="preserve"> </w:t>
      </w:r>
      <w:r w:rsidR="00AF46AF" w:rsidRPr="00BA5F3F">
        <w:t>of</w:t>
      </w:r>
      <w:r w:rsidR="00B352F2" w:rsidRPr="00BA5F3F">
        <w:t xml:space="preserve"> </w:t>
      </w:r>
      <w:r w:rsidR="00AF46AF" w:rsidRPr="00BA5F3F">
        <w:t>Truth,</w:t>
      </w:r>
      <w:r w:rsidR="00B352F2" w:rsidRPr="00BA5F3F">
        <w:t xml:space="preserve"> </w:t>
      </w:r>
      <w:r w:rsidR="00AF46AF" w:rsidRPr="00BA5F3F">
        <w:t>that</w:t>
      </w:r>
      <w:r w:rsidR="00B352F2" w:rsidRPr="00BA5F3F">
        <w:t xml:space="preserve"> </w:t>
      </w:r>
      <w:r w:rsidR="00AF46AF" w:rsidRPr="00BA5F3F">
        <w:t>if</w:t>
      </w:r>
      <w:r w:rsidR="00B352F2" w:rsidRPr="00BA5F3F">
        <w:t xml:space="preserve"> </w:t>
      </w:r>
      <w:r w:rsidR="00AF46AF" w:rsidRPr="00BA5F3F">
        <w:t>anyone</w:t>
      </w:r>
      <w:r w:rsidR="00B352F2" w:rsidRPr="00BA5F3F">
        <w:t xml:space="preserve"> </w:t>
      </w:r>
      <w:proofErr w:type="gramStart"/>
      <w:r w:rsidR="00AF46AF" w:rsidRPr="00BA5F3F">
        <w:t>arise</w:t>
      </w:r>
      <w:proofErr w:type="gramEnd"/>
      <w:r w:rsidR="00B352F2" w:rsidRPr="00BA5F3F">
        <w:t xml:space="preserve"> </w:t>
      </w:r>
      <w:r w:rsidR="00AF46AF" w:rsidRPr="00BA5F3F">
        <w:t>with</w:t>
      </w:r>
      <w:r w:rsidR="00B352F2" w:rsidRPr="00BA5F3F">
        <w:t xml:space="preserve"> </w:t>
      </w:r>
      <w:r w:rsidR="00AF46AF" w:rsidRPr="00BA5F3F">
        <w:t>a</w:t>
      </w:r>
      <w:r w:rsidR="00B352F2" w:rsidRPr="00BA5F3F">
        <w:t xml:space="preserve"> </w:t>
      </w:r>
      <w:r w:rsidR="00AF46AF" w:rsidRPr="00BA5F3F">
        <w:t>sincere</w:t>
      </w:r>
      <w:r w:rsidR="00B352F2" w:rsidRPr="00BA5F3F">
        <w:t xml:space="preserve"> </w:t>
      </w:r>
      <w:r w:rsidR="00AF46AF" w:rsidRPr="00BA5F3F">
        <w:t>heart</w:t>
      </w:r>
      <w:r w:rsidR="00B352F2" w:rsidRPr="00BA5F3F">
        <w:t xml:space="preserve"> </w:t>
      </w:r>
      <w:r w:rsidR="00AF46AF" w:rsidRPr="00BA5F3F">
        <w:t>and</w:t>
      </w:r>
      <w:r w:rsidR="00B352F2" w:rsidRPr="00BA5F3F">
        <w:t xml:space="preserve"> </w:t>
      </w:r>
      <w:r w:rsidR="00AF46AF" w:rsidRPr="00BA5F3F">
        <w:t>sanctified</w:t>
      </w:r>
      <w:r w:rsidR="00B352F2" w:rsidRPr="00BA5F3F">
        <w:t xml:space="preserve"> </w:t>
      </w:r>
      <w:r w:rsidR="00AF46AF" w:rsidRPr="00BA5F3F">
        <w:t>character</w:t>
      </w:r>
      <w:r w:rsidR="00B352F2" w:rsidRPr="00BA5F3F">
        <w:t xml:space="preserve"> </w:t>
      </w:r>
      <w:r w:rsidR="00AF46AF" w:rsidRPr="00BA5F3F">
        <w:t>to</w:t>
      </w:r>
      <w:r w:rsidR="00B352F2" w:rsidRPr="00BA5F3F">
        <w:t xml:space="preserve"> </w:t>
      </w:r>
      <w:r w:rsidR="00AF46AF" w:rsidRPr="00BA5F3F">
        <w:t>serve</w:t>
      </w:r>
      <w:r w:rsidR="00B352F2" w:rsidRPr="00BA5F3F">
        <w:t xml:space="preserve"> </w:t>
      </w:r>
      <w:r w:rsidR="00AF46AF" w:rsidRPr="00BA5F3F">
        <w:t>His</w:t>
      </w:r>
      <w:r w:rsidR="00B352F2" w:rsidRPr="00BA5F3F">
        <w:t xml:space="preserve"> </w:t>
      </w:r>
      <w:r w:rsidR="00AF46AF" w:rsidRPr="00BA5F3F">
        <w:t>Highness</w:t>
      </w:r>
      <w:r w:rsidR="00B352F2" w:rsidRPr="00BA5F3F">
        <w:t xml:space="preserve"> </w:t>
      </w:r>
      <w:r w:rsidR="00AF46AF" w:rsidRPr="00BA5F3F">
        <w:t>the</w:t>
      </w:r>
      <w:r w:rsidR="00B352F2" w:rsidRPr="00BA5F3F">
        <w:t xml:space="preserve"> </w:t>
      </w:r>
      <w:r w:rsidR="00AF46AF" w:rsidRPr="00BA5F3F">
        <w:t>One</w:t>
      </w:r>
      <w:r w:rsidR="00B352F2" w:rsidRPr="00BA5F3F">
        <w:t xml:space="preserve"> </w:t>
      </w:r>
      <w:r w:rsidR="00AF46AF" w:rsidRPr="00BA5F3F">
        <w:t>God</w:t>
      </w:r>
      <w:r w:rsidR="00B352F2" w:rsidRPr="00BA5F3F">
        <w:t xml:space="preserve"> </w:t>
      </w:r>
      <w:r w:rsidR="00AF46AF" w:rsidRPr="00BA5F3F">
        <w:t>in</w:t>
      </w:r>
      <w:r w:rsidR="00B352F2" w:rsidRPr="00BA5F3F">
        <w:t xml:space="preserve"> </w:t>
      </w:r>
      <w:r w:rsidR="00AF46AF" w:rsidRPr="00BA5F3F">
        <w:t>these</w:t>
      </w:r>
      <w:r w:rsidR="00B352F2" w:rsidRPr="00BA5F3F">
        <w:t xml:space="preserve"> </w:t>
      </w:r>
      <w:r w:rsidR="00AF46AF" w:rsidRPr="00BA5F3F">
        <w:t>days,</w:t>
      </w:r>
      <w:r w:rsidR="00B352F2" w:rsidRPr="00BA5F3F">
        <w:t xml:space="preserve"> </w:t>
      </w:r>
      <w:r w:rsidR="00AF46AF" w:rsidRPr="00BA5F3F">
        <w:t>all</w:t>
      </w:r>
      <w:r w:rsidR="00B352F2" w:rsidRPr="00BA5F3F">
        <w:t xml:space="preserve"> </w:t>
      </w:r>
      <w:r w:rsidR="00AF46AF" w:rsidRPr="00BA5F3F">
        <w:t>the</w:t>
      </w:r>
      <w:r w:rsidR="00B352F2" w:rsidRPr="00BA5F3F">
        <w:t xml:space="preserve"> </w:t>
      </w:r>
      <w:r w:rsidR="00AF46AF" w:rsidRPr="00BA5F3F">
        <w:t>existent</w:t>
      </w:r>
      <w:r w:rsidR="00B352F2" w:rsidRPr="00BA5F3F">
        <w:t xml:space="preserve"> </w:t>
      </w:r>
      <w:r w:rsidR="00AF46AF" w:rsidRPr="00BA5F3F">
        <w:t>beings</w:t>
      </w:r>
      <w:r w:rsidR="00B352F2" w:rsidRPr="00BA5F3F">
        <w:t xml:space="preserve"> </w:t>
      </w:r>
      <w:r w:rsidR="00AF46AF" w:rsidRPr="00BA5F3F">
        <w:t>will</w:t>
      </w:r>
      <w:r w:rsidR="00B352F2" w:rsidRPr="00BA5F3F">
        <w:t xml:space="preserve"> </w:t>
      </w:r>
      <w:r w:rsidR="00AF46AF" w:rsidRPr="00BA5F3F">
        <w:t>become</w:t>
      </w:r>
      <w:r w:rsidR="00B352F2" w:rsidRPr="00BA5F3F">
        <w:t xml:space="preserve"> </w:t>
      </w:r>
      <w:r w:rsidR="00AF46AF" w:rsidRPr="00BA5F3F">
        <w:t>his</w:t>
      </w:r>
      <w:r w:rsidR="00B352F2" w:rsidRPr="00BA5F3F">
        <w:t xml:space="preserve"> </w:t>
      </w:r>
      <w:r w:rsidR="00AF46AF" w:rsidRPr="00BA5F3F">
        <w:t>servants</w:t>
      </w:r>
      <w:r w:rsidR="00B352F2" w:rsidRPr="00BA5F3F">
        <w:t xml:space="preserve"> </w:t>
      </w:r>
      <w:r w:rsidR="00AF46AF" w:rsidRPr="00BA5F3F">
        <w:t>and</w:t>
      </w:r>
      <w:r w:rsidR="00B352F2" w:rsidRPr="00BA5F3F">
        <w:t xml:space="preserve"> </w:t>
      </w:r>
      <w:r w:rsidR="00AF46AF" w:rsidRPr="00BA5F3F">
        <w:t>every</w:t>
      </w:r>
      <w:r w:rsidR="00B352F2" w:rsidRPr="00BA5F3F">
        <w:t xml:space="preserve"> </w:t>
      </w:r>
      <w:r w:rsidR="00AF46AF" w:rsidRPr="00BA5F3F">
        <w:t>door</w:t>
      </w:r>
      <w:r w:rsidR="00B352F2" w:rsidRPr="00BA5F3F">
        <w:t xml:space="preserve"> </w:t>
      </w:r>
      <w:r w:rsidR="00AF46AF" w:rsidRPr="00BA5F3F">
        <w:t>will</w:t>
      </w:r>
      <w:r w:rsidR="00B352F2" w:rsidRPr="00BA5F3F">
        <w:t xml:space="preserve"> </w:t>
      </w:r>
      <w:r w:rsidR="00AF46AF" w:rsidRPr="00BA5F3F">
        <w:t>be</w:t>
      </w:r>
      <w:r w:rsidR="00B352F2" w:rsidRPr="00BA5F3F">
        <w:t xml:space="preserve"> </w:t>
      </w:r>
      <w:r w:rsidR="00AF46AF" w:rsidRPr="00BA5F3F">
        <w:t>opened</w:t>
      </w:r>
      <w:r w:rsidR="00B352F2" w:rsidRPr="00BA5F3F">
        <w:t xml:space="preserve"> </w:t>
      </w:r>
      <w:r w:rsidR="00AF46AF" w:rsidRPr="00BA5F3F">
        <w:t>before</w:t>
      </w:r>
      <w:r w:rsidR="00B352F2" w:rsidRPr="00BA5F3F">
        <w:t xml:space="preserve"> </w:t>
      </w:r>
      <w:r w:rsidR="00AF46AF" w:rsidRPr="00BA5F3F">
        <w:t>his</w:t>
      </w:r>
      <w:r w:rsidR="00B352F2" w:rsidRPr="00BA5F3F">
        <w:t xml:space="preserve"> </w:t>
      </w:r>
      <w:r w:rsidR="00AF46AF" w:rsidRPr="00BA5F3F">
        <w:t>face,</w:t>
      </w:r>
      <w:r w:rsidR="00B352F2" w:rsidRPr="00BA5F3F">
        <w:t xml:space="preserve"> </w:t>
      </w:r>
      <w:r w:rsidR="00AF46AF" w:rsidRPr="00BA5F3F">
        <w:t>and</w:t>
      </w:r>
      <w:r w:rsidR="00B352F2" w:rsidRPr="00BA5F3F">
        <w:t xml:space="preserve"> </w:t>
      </w:r>
      <w:r w:rsidR="00AF46AF" w:rsidRPr="00BA5F3F">
        <w:t>he</w:t>
      </w:r>
      <w:r w:rsidR="00B352F2" w:rsidRPr="00BA5F3F">
        <w:t xml:space="preserve"> </w:t>
      </w:r>
      <w:r w:rsidR="00AF46AF" w:rsidRPr="00BA5F3F">
        <w:t>will</w:t>
      </w:r>
      <w:r w:rsidR="00B352F2" w:rsidRPr="00BA5F3F">
        <w:t xml:space="preserve"> </w:t>
      </w:r>
      <w:r w:rsidR="00AF46AF" w:rsidRPr="00BA5F3F">
        <w:t>see</w:t>
      </w:r>
      <w:r w:rsidR="00B352F2" w:rsidRPr="00BA5F3F">
        <w:t xml:space="preserve"> </w:t>
      </w:r>
      <w:r w:rsidR="00AF46AF" w:rsidRPr="00BA5F3F">
        <w:t>success</w:t>
      </w:r>
      <w:r w:rsidR="00B352F2" w:rsidRPr="00BA5F3F">
        <w:t xml:space="preserve"> </w:t>
      </w:r>
      <w:r w:rsidR="00AF46AF" w:rsidRPr="00BA5F3F">
        <w:t>and</w:t>
      </w:r>
      <w:r w:rsidR="00B352F2" w:rsidRPr="00BA5F3F">
        <w:t xml:space="preserve"> </w:t>
      </w:r>
      <w:r w:rsidR="00AF46AF" w:rsidRPr="00BA5F3F">
        <w:t>victory</w:t>
      </w:r>
      <w:r w:rsidR="00B352F2" w:rsidRPr="00BA5F3F">
        <w:t xml:space="preserve"> </w:t>
      </w:r>
      <w:r w:rsidR="00AF46AF" w:rsidRPr="00BA5F3F">
        <w:t>approaching</w:t>
      </w:r>
      <w:r w:rsidR="00B352F2" w:rsidRPr="00BA5F3F">
        <w:t xml:space="preserve"> </w:t>
      </w:r>
      <w:r w:rsidR="00AF46AF" w:rsidRPr="00BA5F3F">
        <w:t>him</w:t>
      </w:r>
      <w:r w:rsidR="00B352F2" w:rsidRPr="00BA5F3F">
        <w:t xml:space="preserve"> </w:t>
      </w:r>
      <w:r w:rsidR="00AF46AF" w:rsidRPr="00BA5F3F">
        <w:t>from</w:t>
      </w:r>
      <w:r w:rsidR="00B352F2" w:rsidRPr="00BA5F3F">
        <w:t xml:space="preserve"> </w:t>
      </w:r>
      <w:r w:rsidR="00AF46AF" w:rsidRPr="00BA5F3F">
        <w:t>every</w:t>
      </w:r>
      <w:r w:rsidR="00B352F2" w:rsidRPr="00BA5F3F">
        <w:t xml:space="preserve"> </w:t>
      </w:r>
      <w:r w:rsidR="00AF46AF" w:rsidRPr="00BA5F3F">
        <w:t>direction</w:t>
      </w:r>
      <w:r w:rsidRPr="00BA5F3F">
        <w:t>.</w:t>
      </w:r>
      <w:r w:rsidR="00B352F2" w:rsidRPr="00BA5F3F">
        <w:t xml:space="preserve">  </w:t>
      </w:r>
      <w:r w:rsidR="00AF46AF" w:rsidRPr="00BA5F3F">
        <w:t>This</w:t>
      </w:r>
      <w:r w:rsidR="00B352F2" w:rsidRPr="00BA5F3F">
        <w:t xml:space="preserve"> </w:t>
      </w:r>
      <w:r w:rsidR="00AF46AF" w:rsidRPr="00BA5F3F">
        <w:t>is</w:t>
      </w:r>
      <w:r w:rsidR="00B352F2" w:rsidRPr="00BA5F3F">
        <w:t xml:space="preserve"> </w:t>
      </w:r>
      <w:r w:rsidR="00AF46AF" w:rsidRPr="00BA5F3F">
        <w:t>but</w:t>
      </w:r>
      <w:r w:rsidR="00B352F2" w:rsidRPr="00BA5F3F">
        <w:t xml:space="preserve"> </w:t>
      </w:r>
      <w:r w:rsidR="00AF46AF" w:rsidRPr="00BA5F3F">
        <w:t>the</w:t>
      </w:r>
      <w:r w:rsidR="00B352F2" w:rsidRPr="00BA5F3F">
        <w:t xml:space="preserve"> </w:t>
      </w:r>
      <w:r w:rsidR="00AF46AF" w:rsidRPr="00BA5F3F">
        <w:t>truth!</w:t>
      </w:r>
      <w:r w:rsidR="00BA5F3F">
        <w:t xml:space="preserve"> </w:t>
      </w:r>
      <w:r w:rsidR="00B352F2" w:rsidRPr="00BA5F3F">
        <w:t xml:space="preserve"> </w:t>
      </w:r>
      <w:r w:rsidR="00AF46AF" w:rsidRPr="00BA5F3F">
        <w:t>But</w:t>
      </w:r>
      <w:r w:rsidR="00B352F2" w:rsidRPr="00BA5F3F">
        <w:t xml:space="preserve"> </w:t>
      </w:r>
      <w:r w:rsidR="00AF46AF" w:rsidRPr="00BA5F3F">
        <w:t>this</w:t>
      </w:r>
      <w:r w:rsidR="00B352F2" w:rsidRPr="00BA5F3F">
        <w:t xml:space="preserve"> </w:t>
      </w:r>
      <w:r w:rsidR="00AF46AF" w:rsidRPr="00BA5F3F">
        <w:t>state</w:t>
      </w:r>
      <w:r w:rsidR="00B352F2" w:rsidRPr="00BA5F3F">
        <w:t xml:space="preserve"> </w:t>
      </w:r>
      <w:r w:rsidR="00AF46AF" w:rsidRPr="00BA5F3F">
        <w:t>is</w:t>
      </w:r>
      <w:r w:rsidR="00B352F2" w:rsidRPr="00BA5F3F">
        <w:t xml:space="preserve"> </w:t>
      </w:r>
      <w:r w:rsidR="00AF46AF" w:rsidRPr="00BA5F3F">
        <w:t>conditional</w:t>
      </w:r>
      <w:r w:rsidR="00B352F2" w:rsidRPr="00BA5F3F">
        <w:t xml:space="preserve"> </w:t>
      </w:r>
      <w:r w:rsidR="00AF46AF" w:rsidRPr="00BA5F3F">
        <w:t>upon</w:t>
      </w:r>
      <w:r w:rsidR="00B352F2" w:rsidRPr="00BA5F3F">
        <w:t xml:space="preserve"> </w:t>
      </w:r>
      <w:r w:rsidR="00AF46AF" w:rsidRPr="00BA5F3F">
        <w:t>his</w:t>
      </w:r>
      <w:r w:rsidR="00B352F2" w:rsidRPr="00BA5F3F">
        <w:t xml:space="preserve"> </w:t>
      </w:r>
      <w:r w:rsidR="00AF46AF" w:rsidRPr="00BA5F3F">
        <w:t>showing</w:t>
      </w:r>
      <w:r w:rsidR="00B352F2" w:rsidRPr="00BA5F3F">
        <w:t xml:space="preserve"> </w:t>
      </w:r>
      <w:r w:rsidR="00AF46AF" w:rsidRPr="00BA5F3F">
        <w:t>steadfastness,</w:t>
      </w:r>
      <w:r w:rsidR="00B352F2" w:rsidRPr="00BA5F3F">
        <w:t xml:space="preserve"> </w:t>
      </w:r>
      <w:r w:rsidR="00AF46AF" w:rsidRPr="00BA5F3F">
        <w:t>loftiness</w:t>
      </w:r>
      <w:r w:rsidR="00B352F2" w:rsidRPr="00BA5F3F">
        <w:t xml:space="preserve"> </w:t>
      </w:r>
      <w:r w:rsidR="00AF46AF" w:rsidRPr="00BA5F3F">
        <w:t>of</w:t>
      </w:r>
      <w:r w:rsidR="00B352F2" w:rsidRPr="00BA5F3F">
        <w:t xml:space="preserve"> </w:t>
      </w:r>
      <w:r w:rsidR="00AF46AF" w:rsidRPr="00BA5F3F">
        <w:t>character</w:t>
      </w:r>
      <w:r w:rsidR="00B352F2" w:rsidRPr="00BA5F3F">
        <w:t xml:space="preserve"> </w:t>
      </w:r>
      <w:r w:rsidR="00AF46AF" w:rsidRPr="00BA5F3F">
        <w:t>and</w:t>
      </w:r>
      <w:r w:rsidR="00B352F2" w:rsidRPr="00BA5F3F">
        <w:t xml:space="preserve"> </w:t>
      </w:r>
      <w:r w:rsidR="00AF46AF" w:rsidRPr="00BA5F3F">
        <w:t>exceeding</w:t>
      </w:r>
      <w:r w:rsidR="00B352F2" w:rsidRPr="00BA5F3F">
        <w:t xml:space="preserve"> </w:t>
      </w:r>
      <w:r w:rsidR="00AF46AF" w:rsidRPr="00BA5F3F">
        <w:t>purity</w:t>
      </w:r>
      <w:r w:rsidR="00B352F2" w:rsidRPr="00BA5F3F">
        <w:t xml:space="preserve"> </w:t>
      </w:r>
      <w:r w:rsidR="00AF46AF" w:rsidRPr="00BA5F3F">
        <w:t>and</w:t>
      </w:r>
      <w:r w:rsidR="00B352F2" w:rsidRPr="00BA5F3F">
        <w:t xml:space="preserve"> </w:t>
      </w:r>
      <w:r w:rsidR="00AF46AF" w:rsidRPr="00BA5F3F">
        <w:t>sanctity;</w:t>
      </w:r>
      <w:r w:rsidR="00B352F2" w:rsidRPr="00BA5F3F">
        <w:t xml:space="preserve"> </w:t>
      </w:r>
      <w:r w:rsidR="00AF46AF" w:rsidRPr="00BA5F3F">
        <w:t>in</w:t>
      </w:r>
      <w:r w:rsidR="00B352F2" w:rsidRPr="00BA5F3F">
        <w:t xml:space="preserve"> </w:t>
      </w:r>
      <w:r w:rsidR="00AF46AF" w:rsidRPr="00BA5F3F">
        <w:t>order</w:t>
      </w:r>
      <w:r w:rsidR="00B352F2" w:rsidRPr="00BA5F3F">
        <w:t xml:space="preserve"> </w:t>
      </w:r>
      <w:r w:rsidR="00AF46AF" w:rsidRPr="00BA5F3F">
        <w:t>that</w:t>
      </w:r>
      <w:r w:rsidR="00B352F2" w:rsidRPr="00BA5F3F">
        <w:t xml:space="preserve"> </w:t>
      </w:r>
      <w:r w:rsidR="00AF46AF" w:rsidRPr="00BA5F3F">
        <w:t>all</w:t>
      </w:r>
      <w:r w:rsidR="00B352F2" w:rsidRPr="00BA5F3F">
        <w:t xml:space="preserve"> </w:t>
      </w:r>
      <w:r w:rsidR="00AF46AF" w:rsidRPr="00BA5F3F">
        <w:t>men</w:t>
      </w:r>
      <w:r w:rsidR="00B352F2" w:rsidRPr="00BA5F3F">
        <w:t xml:space="preserve"> </w:t>
      </w:r>
      <w:r w:rsidR="00AF46AF" w:rsidRPr="00BA5F3F">
        <w:t>may</w:t>
      </w:r>
      <w:r w:rsidR="00B352F2" w:rsidRPr="00BA5F3F">
        <w:t xml:space="preserve"> </w:t>
      </w:r>
      <w:r w:rsidR="00AF46AF" w:rsidRPr="00BA5F3F">
        <w:t>testify</w:t>
      </w:r>
      <w:r w:rsidR="00B352F2" w:rsidRPr="00BA5F3F">
        <w:t xml:space="preserve"> </w:t>
      </w:r>
      <w:r w:rsidR="00AF46AF" w:rsidRPr="00BA5F3F">
        <w:t>that</w:t>
      </w:r>
      <w:r w:rsidR="00B352F2" w:rsidRPr="00BA5F3F">
        <w:t xml:space="preserve"> </w:t>
      </w:r>
      <w:r w:rsidR="00AF46AF" w:rsidRPr="00BA5F3F">
        <w:t>such</w:t>
      </w:r>
      <w:r w:rsidR="00B352F2" w:rsidRPr="00BA5F3F">
        <w:t xml:space="preserve"> </w:t>
      </w:r>
      <w:r w:rsidR="00AF46AF" w:rsidRPr="00BA5F3F">
        <w:t>a</w:t>
      </w:r>
      <w:r w:rsidR="00B352F2" w:rsidRPr="00BA5F3F">
        <w:t xml:space="preserve"> </w:t>
      </w:r>
      <w:r w:rsidR="00AF46AF" w:rsidRPr="00BA5F3F">
        <w:t>person</w:t>
      </w:r>
      <w:r w:rsidR="00B352F2" w:rsidRPr="00BA5F3F">
        <w:t xml:space="preserve"> </w:t>
      </w:r>
      <w:r w:rsidR="00AF46AF" w:rsidRPr="00BA5F3F">
        <w:t>is</w:t>
      </w:r>
      <w:r w:rsidR="00B352F2" w:rsidRPr="00BA5F3F">
        <w:t xml:space="preserve"> </w:t>
      </w:r>
      <w:r w:rsidR="00AF46AF" w:rsidRPr="00BA5F3F">
        <w:t>the</w:t>
      </w:r>
      <w:r w:rsidR="00B352F2" w:rsidRPr="00BA5F3F">
        <w:t xml:space="preserve"> </w:t>
      </w:r>
      <w:r w:rsidR="00AF46AF" w:rsidRPr="00BA5F3F">
        <w:t>essence</w:t>
      </w:r>
      <w:r w:rsidR="00B352F2" w:rsidRPr="00BA5F3F">
        <w:t xml:space="preserve"> </w:t>
      </w:r>
      <w:r w:rsidR="00AF46AF" w:rsidRPr="00BA5F3F">
        <w:t>of</w:t>
      </w:r>
      <w:r w:rsidR="00B352F2" w:rsidRPr="00BA5F3F">
        <w:t xml:space="preserve"> </w:t>
      </w:r>
      <w:r w:rsidR="00AF46AF" w:rsidRPr="00BA5F3F">
        <w:t>faithfulness,</w:t>
      </w:r>
      <w:r w:rsidR="00B352F2" w:rsidRPr="00BA5F3F">
        <w:t xml:space="preserve"> </w:t>
      </w:r>
      <w:r w:rsidR="00AF46AF" w:rsidRPr="00BA5F3F">
        <w:t>the</w:t>
      </w:r>
      <w:r w:rsidR="00B352F2" w:rsidRPr="00BA5F3F">
        <w:t xml:space="preserve"> </w:t>
      </w:r>
      <w:r w:rsidR="00AF46AF" w:rsidRPr="00BA5F3F">
        <w:t>reality</w:t>
      </w:r>
      <w:r w:rsidR="00B352F2" w:rsidRPr="00BA5F3F">
        <w:t xml:space="preserve"> </w:t>
      </w:r>
      <w:r w:rsidR="00AF46AF" w:rsidRPr="00BA5F3F">
        <w:t>of</w:t>
      </w:r>
      <w:r w:rsidR="00B352F2" w:rsidRPr="00BA5F3F">
        <w:t xml:space="preserve"> </w:t>
      </w:r>
      <w:r w:rsidR="00AF46AF" w:rsidRPr="00BA5F3F">
        <w:t>guidance</w:t>
      </w:r>
      <w:r w:rsidR="00B352F2" w:rsidRPr="00BA5F3F">
        <w:t xml:space="preserve"> </w:t>
      </w:r>
      <w:r w:rsidR="00AF46AF" w:rsidRPr="00BA5F3F">
        <w:t>and</w:t>
      </w:r>
      <w:r w:rsidR="00B352F2" w:rsidRPr="00BA5F3F">
        <w:t xml:space="preserve"> </w:t>
      </w:r>
      <w:r w:rsidR="00AF46AF" w:rsidRPr="00BA5F3F">
        <w:t>the</w:t>
      </w:r>
      <w:r w:rsidR="00B352F2" w:rsidRPr="00BA5F3F">
        <w:t xml:space="preserve"> </w:t>
      </w:r>
      <w:r w:rsidR="00AF46AF" w:rsidRPr="00BA5F3F">
        <w:t>banner</w:t>
      </w:r>
      <w:r w:rsidR="00B352F2" w:rsidRPr="00BA5F3F">
        <w:t xml:space="preserve"> </w:t>
      </w:r>
      <w:r w:rsidR="00AF46AF" w:rsidRPr="00BA5F3F">
        <w:t>of</w:t>
      </w:r>
      <w:r w:rsidR="00B352F2" w:rsidRPr="00BA5F3F">
        <w:t xml:space="preserve"> </w:t>
      </w:r>
      <w:r w:rsidR="00AF46AF" w:rsidRPr="00BA5F3F">
        <w:t>the</w:t>
      </w:r>
      <w:r w:rsidR="00B352F2" w:rsidRPr="00BA5F3F">
        <w:t xml:space="preserve"> </w:t>
      </w:r>
      <w:r w:rsidR="00AF46AF" w:rsidRPr="00BA5F3F">
        <w:t>Kingdom</w:t>
      </w:r>
      <w:r w:rsidR="00B352F2" w:rsidRPr="00BA5F3F">
        <w:t xml:space="preserve"> </w:t>
      </w:r>
      <w:r w:rsidR="00AF46AF" w:rsidRPr="00BA5F3F">
        <w:t>of</w:t>
      </w:r>
      <w:r w:rsidR="00B352F2" w:rsidRPr="00BA5F3F">
        <w:t xml:space="preserve"> </w:t>
      </w:r>
      <w:proofErr w:type="spellStart"/>
      <w:r w:rsidR="00AF46AF" w:rsidRPr="00BA5F3F">
        <w:t>Abha</w:t>
      </w:r>
      <w:proofErr w:type="spellEnd"/>
      <w:r w:rsidR="00AF46AF" w:rsidRPr="00BA5F3F">
        <w:t>.</w:t>
      </w:r>
      <w:r w:rsidRPr="00BA5F3F">
        <w:t>”</w:t>
      </w:r>
      <w:r w:rsidR="00EC0A22" w:rsidRPr="00FB112F">
        <w:rPr>
          <w:rStyle w:val="FootnoteReference"/>
        </w:rPr>
        <w:footnoteReference w:id="44"/>
      </w:r>
    </w:p>
    <w:p w:rsidR="00BA5F3F" w:rsidRDefault="00BA5F3F">
      <w:pPr>
        <w:widowControl/>
        <w:kinsoku/>
        <w:overflowPunct/>
        <w:textAlignment w:val="auto"/>
      </w:pPr>
      <w:r>
        <w:br w:type="page"/>
      </w:r>
    </w:p>
    <w:p w:rsidR="00AF46AF" w:rsidRPr="00FB112F" w:rsidRDefault="004B2AB8" w:rsidP="00BA5F3F">
      <w:r>
        <w:lastRenderedPageBreak/>
        <w:t xml:space="preserve">&lt;p </w:t>
      </w:r>
      <w:r w:rsidR="00AF46AF" w:rsidRPr="00FB112F">
        <w:t>71&gt;</w:t>
      </w:r>
    </w:p>
    <w:p w:rsidR="00AF46AF" w:rsidRPr="00FB112F" w:rsidRDefault="00AF46AF" w:rsidP="00FB112F">
      <w:pPr>
        <w:pStyle w:val="Myhead"/>
      </w:pPr>
      <w:bookmarkStart w:id="74" w:name="h73"/>
      <w:r w:rsidRPr="00FB112F">
        <w:t>Tablet</w:t>
      </w:r>
      <w:r w:rsidR="00B352F2" w:rsidRPr="00FB112F">
        <w:t xml:space="preserve"> </w:t>
      </w:r>
      <w:r w:rsidRPr="00FB112F">
        <w:t>on</w:t>
      </w:r>
      <w:r w:rsidR="00B352F2" w:rsidRPr="00FB112F">
        <w:t xml:space="preserve"> </w:t>
      </w:r>
      <w:r w:rsidRPr="00FB112F">
        <w:t>sacrificing</w:t>
      </w:r>
      <w:r w:rsidR="00B352F2" w:rsidRPr="00FB112F">
        <w:t xml:space="preserve"> </w:t>
      </w:r>
      <w:r w:rsidRPr="00FB112F">
        <w:t>all</w:t>
      </w:r>
      <w:r w:rsidR="00B352F2" w:rsidRPr="00FB112F">
        <w:t xml:space="preserve"> </w:t>
      </w:r>
      <w:r w:rsidRPr="00FB112F">
        <w:t>things</w:t>
      </w:r>
      <w:r w:rsidR="00B352F2" w:rsidRPr="00FB112F">
        <w:t xml:space="preserve"> </w:t>
      </w:r>
      <w:r w:rsidRPr="00FB112F">
        <w:t>to</w:t>
      </w:r>
      <w:r w:rsidR="00B352F2" w:rsidRPr="00FB112F">
        <w:t xml:space="preserve"> </w:t>
      </w:r>
      <w:r w:rsidRPr="00FB112F">
        <w:t>reach</w:t>
      </w:r>
      <w:r w:rsidR="00B352F2" w:rsidRPr="00FB112F">
        <w:t xml:space="preserve"> </w:t>
      </w:r>
      <w:r w:rsidRPr="00FB112F">
        <w:t>immortality</w:t>
      </w:r>
      <w:bookmarkEnd w:id="74"/>
    </w:p>
    <w:p w:rsidR="00AF46AF" w:rsidRPr="00BA5F3F" w:rsidRDefault="00AF46AF" w:rsidP="00BA5F3F">
      <w:pPr>
        <w:jc w:val="center"/>
      </w:pPr>
      <w:r w:rsidRPr="00BA5F3F">
        <w:t>III</w:t>
      </w:r>
      <w:r w:rsidR="00BA5F3F" w:rsidRPr="00BA5F3F">
        <w:br/>
      </w:r>
      <w:r w:rsidRPr="00BA5F3F">
        <w:t>He</w:t>
      </w:r>
      <w:r w:rsidR="00B352F2" w:rsidRPr="00BA5F3F">
        <w:t xml:space="preserve"> </w:t>
      </w:r>
      <w:r w:rsidR="00BA5F3F">
        <w:t>i</w:t>
      </w:r>
      <w:r w:rsidRPr="00BA5F3F">
        <w:t>s</w:t>
      </w:r>
      <w:r w:rsidR="00B352F2" w:rsidRPr="00BA5F3F">
        <w:t xml:space="preserve"> </w:t>
      </w:r>
      <w:r w:rsidRPr="00BA5F3F">
        <w:t>God!</w:t>
      </w:r>
    </w:p>
    <w:p w:rsidR="00AF46AF" w:rsidRPr="00AF46AF" w:rsidRDefault="00991B2B" w:rsidP="00894DA6">
      <w:pPr>
        <w:pStyle w:val="Text"/>
        <w:rPr>
          <w:lang w:eastAsia="en-AU"/>
        </w:rPr>
      </w:pPr>
      <w:proofErr w:type="gramStart"/>
      <w:r>
        <w:rPr>
          <w:lang w:eastAsia="en-AU"/>
        </w:rPr>
        <w:t>“</w:t>
      </w:r>
      <w:r w:rsidR="00AF46AF" w:rsidRPr="00AF46AF">
        <w:rPr>
          <w:lang w:eastAsia="en-AU"/>
        </w:rPr>
        <w:t>O</w:t>
      </w:r>
      <w:r w:rsidR="00B352F2">
        <w:rPr>
          <w:lang w:eastAsia="en-AU"/>
        </w:rPr>
        <w:t xml:space="preserve"> </w:t>
      </w:r>
      <w:r w:rsidR="00AF46AF" w:rsidRPr="00AF46AF">
        <w:rPr>
          <w:lang w:eastAsia="en-AU"/>
        </w:rPr>
        <w:t>Thou</w:t>
      </w:r>
      <w:r w:rsidR="00B352F2">
        <w:rPr>
          <w:lang w:eastAsia="en-AU"/>
        </w:rPr>
        <w:t xml:space="preserve"> </w:t>
      </w:r>
      <w:proofErr w:type="spellStart"/>
      <w:r w:rsidR="00AF46AF" w:rsidRPr="00AF46AF">
        <w:rPr>
          <w:lang w:eastAsia="en-AU"/>
        </w:rPr>
        <w:t>J</w:t>
      </w:r>
      <w:r w:rsidR="00894DA6">
        <w:rPr>
          <w:lang w:eastAsia="en-AU"/>
        </w:rPr>
        <w:t>i</w:t>
      </w:r>
      <w:r w:rsidR="00AF46AF" w:rsidRPr="00AF46AF">
        <w:rPr>
          <w:lang w:eastAsia="en-AU"/>
        </w:rPr>
        <w:t>nabi</w:t>
      </w:r>
      <w:proofErr w:type="spellEnd"/>
      <w:r w:rsidR="00B352F2">
        <w:rPr>
          <w:lang w:eastAsia="en-AU"/>
        </w:rPr>
        <w:t xml:space="preserve"> </w:t>
      </w:r>
      <w:r w:rsidR="00AF46AF" w:rsidRPr="00AF46AF">
        <w:rPr>
          <w:lang w:eastAsia="en-AU"/>
        </w:rPr>
        <w:t>Khan!</w:t>
      </w:r>
      <w:proofErr w:type="gramEnd"/>
      <w:r w:rsidR="00B352F2">
        <w:rPr>
          <w:lang w:eastAsia="en-AU"/>
        </w:rPr>
        <w:t xml:space="preserve"> </w:t>
      </w:r>
      <w:r w:rsidR="00BA5F3F">
        <w:rPr>
          <w:lang w:eastAsia="en-AU"/>
        </w:rPr>
        <w:t xml:space="preserve"> </w:t>
      </w:r>
      <w:r w:rsidR="00AF46AF" w:rsidRPr="00AF46AF">
        <w:rPr>
          <w:lang w:eastAsia="en-AU"/>
        </w:rPr>
        <w:t>Exhort</w:t>
      </w:r>
      <w:r w:rsidR="00B352F2">
        <w:rPr>
          <w:lang w:eastAsia="en-AU"/>
        </w:rPr>
        <w:t xml:space="preserve"> </w:t>
      </w:r>
      <w:r w:rsidR="00AF46AF" w:rsidRPr="00AF46AF">
        <w:rPr>
          <w:lang w:eastAsia="en-AU"/>
        </w:rPr>
        <w:t>thou</w:t>
      </w:r>
      <w:r w:rsidR="00B352F2">
        <w:rPr>
          <w:lang w:eastAsia="en-AU"/>
        </w:rPr>
        <w:t xml:space="preserve"> </w:t>
      </w:r>
      <w:r w:rsidR="00AF46AF" w:rsidRPr="00AF46AF">
        <w:rPr>
          <w:lang w:eastAsia="en-AU"/>
        </w:rPr>
        <w:t>all</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believers,</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say:</w:t>
      </w:r>
    </w:p>
    <w:p w:rsidR="00AF46AF" w:rsidRPr="00AF46AF" w:rsidRDefault="00991B2B" w:rsidP="00EC0A22">
      <w:pPr>
        <w:pStyle w:val="Text"/>
        <w:rPr>
          <w:lang w:eastAsia="en-AU"/>
        </w:rPr>
      </w:pPr>
      <w:r>
        <w:rPr>
          <w:lang w:eastAsia="en-AU"/>
        </w:rPr>
        <w:t>“</w:t>
      </w:r>
      <w:r w:rsidR="00AF46AF" w:rsidRPr="00AF46AF">
        <w:rPr>
          <w:lang w:eastAsia="en-AU"/>
        </w:rPr>
        <w:t>The</w:t>
      </w:r>
      <w:r w:rsidR="00B352F2">
        <w:rPr>
          <w:lang w:eastAsia="en-AU"/>
        </w:rPr>
        <w:t xml:space="preserve"> </w:t>
      </w:r>
      <w:r w:rsidR="00AF46AF" w:rsidRPr="00AF46AF">
        <w:rPr>
          <w:lang w:eastAsia="en-AU"/>
        </w:rPr>
        <w:t>Beauty</w:t>
      </w:r>
      <w:r w:rsidR="00B352F2">
        <w:rPr>
          <w:lang w:eastAsia="en-AU"/>
        </w:rPr>
        <w:t xml:space="preserve"> </w:t>
      </w:r>
      <w:r w:rsidR="00AF46AF" w:rsidRPr="00AF46AF">
        <w:rPr>
          <w:lang w:eastAsia="en-AU"/>
        </w:rPr>
        <w:t>of</w:t>
      </w:r>
      <w:r w:rsidR="00B352F2">
        <w:rPr>
          <w:lang w:eastAsia="en-AU"/>
        </w:rPr>
        <w:t xml:space="preserve"> </w:t>
      </w:r>
      <w:proofErr w:type="spellStart"/>
      <w:r w:rsidR="00AF46AF" w:rsidRPr="00AF46AF">
        <w:rPr>
          <w:lang w:eastAsia="en-AU"/>
        </w:rPr>
        <w:t>Abha</w:t>
      </w:r>
      <w:proofErr w:type="spellEnd"/>
      <w:r w:rsidR="00B352F2">
        <w:rPr>
          <w:lang w:eastAsia="en-AU"/>
        </w:rPr>
        <w:t xml:space="preserve"> </w:t>
      </w:r>
      <w:r w:rsidR="00AF46AF" w:rsidRPr="00AF46AF">
        <w:rPr>
          <w:lang w:eastAsia="en-AU"/>
        </w:rPr>
        <w:t>has</w:t>
      </w:r>
      <w:r w:rsidR="00B352F2">
        <w:rPr>
          <w:lang w:eastAsia="en-AU"/>
        </w:rPr>
        <w:t xml:space="preserve"> </w:t>
      </w:r>
      <w:r w:rsidR="00AF46AF" w:rsidRPr="00AF46AF">
        <w:rPr>
          <w:lang w:eastAsia="en-AU"/>
        </w:rPr>
        <w:t>opened</w:t>
      </w:r>
      <w:r w:rsidR="00B352F2">
        <w:rPr>
          <w:lang w:eastAsia="en-AU"/>
        </w:rPr>
        <w:t xml:space="preserve"> </w:t>
      </w:r>
      <w:r w:rsidR="00AF46AF" w:rsidRPr="00AF46AF">
        <w:rPr>
          <w:lang w:eastAsia="en-AU"/>
        </w:rPr>
        <w:t>a</w:t>
      </w:r>
      <w:r w:rsidR="00B352F2">
        <w:rPr>
          <w:lang w:eastAsia="en-AU"/>
        </w:rPr>
        <w:t xml:space="preserve"> </w:t>
      </w:r>
      <w:r w:rsidR="00AF46AF" w:rsidRPr="00AF46AF">
        <w:rPr>
          <w:lang w:eastAsia="en-AU"/>
        </w:rPr>
        <w:t>great</w:t>
      </w:r>
      <w:r w:rsidR="00B352F2">
        <w:rPr>
          <w:lang w:eastAsia="en-AU"/>
        </w:rPr>
        <w:t xml:space="preserve"> </w:t>
      </w:r>
      <w:r w:rsidR="00AF46AF" w:rsidRPr="00AF46AF">
        <w:rPr>
          <w:lang w:eastAsia="en-AU"/>
        </w:rPr>
        <w:t>door</w:t>
      </w:r>
      <w:r w:rsidR="00B352F2">
        <w:rPr>
          <w:lang w:eastAsia="en-AU"/>
        </w:rPr>
        <w:t xml:space="preserve"> </w:t>
      </w:r>
      <w:r w:rsidR="00AF46AF" w:rsidRPr="00AF46AF">
        <w:rPr>
          <w:lang w:eastAsia="en-AU"/>
        </w:rPr>
        <w:t>before</w:t>
      </w:r>
      <w:r w:rsidR="00B352F2">
        <w:rPr>
          <w:lang w:eastAsia="en-AU"/>
        </w:rPr>
        <w:t xml:space="preserve"> </w:t>
      </w:r>
      <w:r w:rsidR="00AF46AF" w:rsidRPr="00AF46AF">
        <w:rPr>
          <w:lang w:eastAsia="en-AU"/>
        </w:rPr>
        <w:t>your</w:t>
      </w:r>
      <w:r w:rsidR="00B352F2">
        <w:rPr>
          <w:lang w:eastAsia="en-AU"/>
        </w:rPr>
        <w:t xml:space="preserve"> </w:t>
      </w:r>
      <w:r w:rsidR="00AF46AF" w:rsidRPr="00AF46AF">
        <w:rPr>
          <w:lang w:eastAsia="en-AU"/>
        </w:rPr>
        <w:t>faces,</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has</w:t>
      </w:r>
      <w:r w:rsidR="00B352F2">
        <w:rPr>
          <w:lang w:eastAsia="en-AU"/>
        </w:rPr>
        <w:t xml:space="preserve"> </w:t>
      </w:r>
      <w:r w:rsidR="00AF46AF" w:rsidRPr="00AF46AF">
        <w:rPr>
          <w:lang w:eastAsia="en-AU"/>
        </w:rPr>
        <w:t>bestowed</w:t>
      </w:r>
      <w:r w:rsidR="00B352F2">
        <w:rPr>
          <w:lang w:eastAsia="en-AU"/>
        </w:rPr>
        <w:t xml:space="preserve"> </w:t>
      </w:r>
      <w:r w:rsidR="00AF46AF" w:rsidRPr="00AF46AF">
        <w:rPr>
          <w:lang w:eastAsia="en-AU"/>
        </w:rPr>
        <w:t>a</w:t>
      </w:r>
      <w:r w:rsidR="00B352F2">
        <w:rPr>
          <w:lang w:eastAsia="en-AU"/>
        </w:rPr>
        <w:t xml:space="preserve"> </w:t>
      </w:r>
      <w:r w:rsidR="00AF46AF" w:rsidRPr="00AF46AF">
        <w:rPr>
          <w:lang w:eastAsia="en-AU"/>
        </w:rPr>
        <w:t>weighty</w:t>
      </w:r>
      <w:r w:rsidR="00B352F2">
        <w:rPr>
          <w:lang w:eastAsia="en-AU"/>
        </w:rPr>
        <w:t xml:space="preserve"> </w:t>
      </w:r>
      <w:r w:rsidR="00AF46AF" w:rsidRPr="00AF46AF">
        <w:rPr>
          <w:lang w:eastAsia="en-AU"/>
        </w:rPr>
        <w:t>gift</w:t>
      </w:r>
      <w:r w:rsidR="00B352F2">
        <w:rPr>
          <w:lang w:eastAsia="en-AU"/>
        </w:rPr>
        <w:t xml:space="preserve"> </w:t>
      </w:r>
      <w:r w:rsidR="00AF46AF" w:rsidRPr="00AF46AF">
        <w:rPr>
          <w:lang w:eastAsia="en-AU"/>
        </w:rPr>
        <w:t>upon</w:t>
      </w:r>
      <w:r w:rsidR="00B352F2">
        <w:rPr>
          <w:lang w:eastAsia="en-AU"/>
        </w:rPr>
        <w:t xml:space="preserve"> </w:t>
      </w:r>
      <w:r w:rsidR="00AF46AF" w:rsidRPr="00AF46AF">
        <w:rPr>
          <w:lang w:eastAsia="en-AU"/>
        </w:rPr>
        <w:t>you</w:t>
      </w:r>
      <w:r>
        <w:rPr>
          <w:lang w:eastAsia="en-AU"/>
        </w:rPr>
        <w:t>.</w:t>
      </w:r>
      <w:r w:rsidR="00B352F2">
        <w:rPr>
          <w:lang w:eastAsia="en-AU"/>
        </w:rPr>
        <w:t xml:space="preserve">  </w:t>
      </w:r>
      <w:r w:rsidR="00AF46AF" w:rsidRPr="00AF46AF">
        <w:rPr>
          <w:lang w:eastAsia="en-AU"/>
        </w:rPr>
        <w:t>Ye</w:t>
      </w:r>
      <w:r w:rsidR="00B352F2">
        <w:rPr>
          <w:lang w:eastAsia="en-AU"/>
        </w:rPr>
        <w:t xml:space="preserve"> </w:t>
      </w:r>
      <w:r w:rsidR="00AF46AF" w:rsidRPr="00AF46AF">
        <w:rPr>
          <w:lang w:eastAsia="en-AU"/>
        </w:rPr>
        <w:t>must</w:t>
      </w:r>
      <w:r w:rsidR="00B352F2">
        <w:rPr>
          <w:lang w:eastAsia="en-AU"/>
        </w:rPr>
        <w:t xml:space="preserve"> </w:t>
      </w:r>
      <w:r w:rsidR="00AF46AF" w:rsidRPr="00AF46AF">
        <w:rPr>
          <w:lang w:eastAsia="en-AU"/>
        </w:rPr>
        <w:t>appreciate</w:t>
      </w:r>
      <w:r w:rsidR="00B352F2">
        <w:rPr>
          <w:lang w:eastAsia="en-AU"/>
        </w:rPr>
        <w:t xml:space="preserve"> </w:t>
      </w:r>
      <w:r w:rsidR="00AF46AF" w:rsidRPr="00AF46AF">
        <w:rPr>
          <w:lang w:eastAsia="en-AU"/>
        </w:rPr>
        <w:t>its</w:t>
      </w:r>
      <w:r w:rsidR="00B352F2">
        <w:rPr>
          <w:lang w:eastAsia="en-AU"/>
        </w:rPr>
        <w:t xml:space="preserve"> </w:t>
      </w:r>
      <w:r w:rsidR="00AF46AF" w:rsidRPr="00AF46AF">
        <w:rPr>
          <w:lang w:eastAsia="en-AU"/>
        </w:rPr>
        <w:t>value</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sacrifice</w:t>
      </w:r>
      <w:r w:rsidR="00B352F2">
        <w:rPr>
          <w:lang w:eastAsia="en-AU"/>
        </w:rPr>
        <w:t xml:space="preserve"> </w:t>
      </w:r>
      <w:r w:rsidR="00AF46AF" w:rsidRPr="00AF46AF">
        <w:rPr>
          <w:lang w:eastAsia="en-AU"/>
        </w:rPr>
        <w:t>yourselves</w:t>
      </w:r>
      <w:r>
        <w:rPr>
          <w:lang w:eastAsia="en-AU"/>
        </w:rPr>
        <w:t>.</w:t>
      </w:r>
      <w:r w:rsidR="00B352F2">
        <w:rPr>
          <w:lang w:eastAsia="en-AU"/>
        </w:rPr>
        <w:t xml:space="preserve">  </w:t>
      </w:r>
      <w:r w:rsidR="00AF46AF" w:rsidRPr="00AF46AF">
        <w:rPr>
          <w:lang w:eastAsia="en-AU"/>
        </w:rPr>
        <w:t>Nay,</w:t>
      </w:r>
      <w:r w:rsidR="00B352F2">
        <w:rPr>
          <w:lang w:eastAsia="en-AU"/>
        </w:rPr>
        <w:t xml:space="preserve"> </w:t>
      </w:r>
      <w:r w:rsidR="00AF46AF" w:rsidRPr="00AF46AF">
        <w:rPr>
          <w:lang w:eastAsia="en-AU"/>
        </w:rPr>
        <w:t>we</w:t>
      </w:r>
      <w:r w:rsidR="00B352F2">
        <w:rPr>
          <w:lang w:eastAsia="en-AU"/>
        </w:rPr>
        <w:t xml:space="preserve"> </w:t>
      </w:r>
      <w:r w:rsidR="00AF46AF" w:rsidRPr="00AF46AF">
        <w:rPr>
          <w:lang w:eastAsia="en-AU"/>
        </w:rPr>
        <w:t>must</w:t>
      </w:r>
      <w:r w:rsidR="00B352F2">
        <w:rPr>
          <w:lang w:eastAsia="en-AU"/>
        </w:rPr>
        <w:t xml:space="preserve"> </w:t>
      </w:r>
      <w:r w:rsidR="00AF46AF" w:rsidRPr="00AF46AF">
        <w:rPr>
          <w:lang w:eastAsia="en-AU"/>
        </w:rPr>
        <w:t>forget</w:t>
      </w:r>
      <w:r w:rsidR="00B352F2">
        <w:rPr>
          <w:lang w:eastAsia="en-AU"/>
        </w:rPr>
        <w:t xml:space="preserve"> </w:t>
      </w:r>
      <w:r w:rsidR="00AF46AF" w:rsidRPr="00AF46AF">
        <w:rPr>
          <w:lang w:eastAsia="en-AU"/>
        </w:rPr>
        <w:t>ourselves</w:t>
      </w:r>
      <w:r w:rsidR="00B352F2">
        <w:rPr>
          <w:lang w:eastAsia="en-AU"/>
        </w:rPr>
        <w:t xml:space="preserve"> </w:t>
      </w:r>
      <w:r w:rsidR="00AF46AF" w:rsidRPr="00AF46AF">
        <w:rPr>
          <w:lang w:eastAsia="en-AU"/>
        </w:rPr>
        <w:t>entirely;</w:t>
      </w:r>
      <w:r w:rsidR="00B352F2">
        <w:rPr>
          <w:lang w:eastAsia="en-AU"/>
        </w:rPr>
        <w:t xml:space="preserve"> </w:t>
      </w:r>
      <w:r w:rsidR="00AF46AF" w:rsidRPr="00AF46AF">
        <w:rPr>
          <w:lang w:eastAsia="en-AU"/>
        </w:rPr>
        <w:t>we</w:t>
      </w:r>
      <w:r w:rsidR="00B352F2">
        <w:rPr>
          <w:lang w:eastAsia="en-AU"/>
        </w:rPr>
        <w:t xml:space="preserve"> </w:t>
      </w:r>
      <w:r w:rsidR="00AF46AF" w:rsidRPr="00AF46AF">
        <w:rPr>
          <w:lang w:eastAsia="en-AU"/>
        </w:rPr>
        <w:t>must</w:t>
      </w:r>
      <w:r w:rsidR="00B352F2">
        <w:rPr>
          <w:lang w:eastAsia="en-AU"/>
        </w:rPr>
        <w:t xml:space="preserve"> </w:t>
      </w:r>
      <w:r w:rsidR="00AF46AF" w:rsidRPr="00AF46AF">
        <w:rPr>
          <w:lang w:eastAsia="en-AU"/>
        </w:rPr>
        <w:t>wish</w:t>
      </w:r>
      <w:r w:rsidR="00B352F2">
        <w:rPr>
          <w:lang w:eastAsia="en-AU"/>
        </w:rPr>
        <w:t xml:space="preserve"> </w:t>
      </w:r>
      <w:r w:rsidR="00AF46AF" w:rsidRPr="00AF46AF">
        <w:rPr>
          <w:lang w:eastAsia="en-AU"/>
        </w:rPr>
        <w:t>for</w:t>
      </w:r>
      <w:r w:rsidR="00B352F2">
        <w:rPr>
          <w:lang w:eastAsia="en-AU"/>
        </w:rPr>
        <w:t xml:space="preserve"> </w:t>
      </w:r>
      <w:r w:rsidR="00AF46AF" w:rsidRPr="00AF46AF">
        <w:rPr>
          <w:lang w:eastAsia="en-AU"/>
        </w:rPr>
        <w:t>no</w:t>
      </w:r>
      <w:r w:rsidR="00B352F2">
        <w:rPr>
          <w:lang w:eastAsia="en-AU"/>
        </w:rPr>
        <w:t xml:space="preserve"> </w:t>
      </w:r>
      <w:r w:rsidR="00AF46AF" w:rsidRPr="00AF46AF">
        <w:rPr>
          <w:lang w:eastAsia="en-AU"/>
        </w:rPr>
        <w:t>rest</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seek</w:t>
      </w:r>
      <w:r w:rsidR="00B352F2">
        <w:rPr>
          <w:lang w:eastAsia="en-AU"/>
        </w:rPr>
        <w:t xml:space="preserve"> </w:t>
      </w:r>
      <w:r w:rsidR="00AF46AF" w:rsidRPr="00AF46AF">
        <w:rPr>
          <w:lang w:eastAsia="en-AU"/>
        </w:rPr>
        <w:t>no</w:t>
      </w:r>
      <w:r w:rsidR="00B352F2">
        <w:rPr>
          <w:lang w:eastAsia="en-AU"/>
        </w:rPr>
        <w:t xml:space="preserve"> </w:t>
      </w:r>
      <w:r w:rsidR="00AF46AF" w:rsidRPr="00AF46AF">
        <w:rPr>
          <w:lang w:eastAsia="en-AU"/>
        </w:rPr>
        <w:t>joy</w:t>
      </w:r>
      <w:r>
        <w:rPr>
          <w:lang w:eastAsia="en-AU"/>
        </w:rPr>
        <w:t>.</w:t>
      </w:r>
      <w:r w:rsidR="00B352F2">
        <w:rPr>
          <w:lang w:eastAsia="en-AU"/>
        </w:rPr>
        <w:t xml:space="preserve">  </w:t>
      </w:r>
      <w:r w:rsidR="00AF46AF" w:rsidRPr="00AF46AF">
        <w:rPr>
          <w:lang w:eastAsia="en-AU"/>
        </w:rPr>
        <w:t>We</w:t>
      </w:r>
      <w:r w:rsidR="00B352F2">
        <w:rPr>
          <w:lang w:eastAsia="en-AU"/>
        </w:rPr>
        <w:t xml:space="preserve"> </w:t>
      </w:r>
      <w:r w:rsidR="00AF46AF" w:rsidRPr="00AF46AF">
        <w:rPr>
          <w:lang w:eastAsia="en-AU"/>
        </w:rPr>
        <w:t>must</w:t>
      </w:r>
      <w:r w:rsidR="00B352F2">
        <w:rPr>
          <w:lang w:eastAsia="en-AU"/>
        </w:rPr>
        <w:t xml:space="preserve"> </w:t>
      </w:r>
      <w:r w:rsidR="00AF46AF" w:rsidRPr="00AF46AF">
        <w:rPr>
          <w:lang w:eastAsia="en-AU"/>
        </w:rPr>
        <w:t>seek</w:t>
      </w:r>
      <w:r w:rsidR="00B352F2">
        <w:rPr>
          <w:lang w:eastAsia="en-AU"/>
        </w:rPr>
        <w:t xml:space="preserve"> </w:t>
      </w:r>
      <w:r w:rsidR="00AF46AF" w:rsidRPr="00AF46AF">
        <w:rPr>
          <w:lang w:eastAsia="en-AU"/>
        </w:rPr>
        <w:t>no</w:t>
      </w:r>
      <w:r w:rsidR="00B352F2">
        <w:rPr>
          <w:lang w:eastAsia="en-AU"/>
        </w:rPr>
        <w:t xml:space="preserve"> </w:t>
      </w:r>
      <w:r w:rsidR="00AF46AF" w:rsidRPr="00AF46AF">
        <w:rPr>
          <w:lang w:eastAsia="en-AU"/>
        </w:rPr>
        <w:t>name</w:t>
      </w:r>
      <w:r w:rsidR="00B352F2">
        <w:rPr>
          <w:lang w:eastAsia="en-AU"/>
        </w:rPr>
        <w:t xml:space="preserve"> </w:t>
      </w:r>
      <w:r w:rsidR="00AF46AF" w:rsidRPr="00AF46AF">
        <w:rPr>
          <w:lang w:eastAsia="en-AU"/>
        </w:rPr>
        <w:t>or</w:t>
      </w:r>
      <w:r w:rsidR="00B352F2">
        <w:rPr>
          <w:lang w:eastAsia="en-AU"/>
        </w:rPr>
        <w:t xml:space="preserve"> </w:t>
      </w:r>
      <w:r w:rsidR="00AF46AF" w:rsidRPr="00AF46AF">
        <w:rPr>
          <w:lang w:eastAsia="en-AU"/>
        </w:rPr>
        <w:t>fame,</w:t>
      </w:r>
      <w:r w:rsidR="00B352F2">
        <w:rPr>
          <w:lang w:eastAsia="en-AU"/>
        </w:rPr>
        <w:t xml:space="preserve"> </w:t>
      </w:r>
      <w:r w:rsidR="00AF46AF" w:rsidRPr="00AF46AF">
        <w:rPr>
          <w:lang w:eastAsia="en-AU"/>
        </w:rPr>
        <w:t>no</w:t>
      </w:r>
      <w:r w:rsidR="00B352F2">
        <w:rPr>
          <w:lang w:eastAsia="en-AU"/>
        </w:rPr>
        <w:t xml:space="preserve"> </w:t>
      </w:r>
      <w:r w:rsidR="00AF46AF" w:rsidRPr="00AF46AF">
        <w:rPr>
          <w:lang w:eastAsia="en-AU"/>
        </w:rPr>
        <w:t>ease</w:t>
      </w:r>
      <w:r w:rsidR="00B352F2">
        <w:rPr>
          <w:lang w:eastAsia="en-AU"/>
        </w:rPr>
        <w:t xml:space="preserve"> </w:t>
      </w:r>
      <w:r w:rsidR="00AF46AF" w:rsidRPr="00AF46AF">
        <w:rPr>
          <w:lang w:eastAsia="en-AU"/>
        </w:rPr>
        <w:t>nor</w:t>
      </w:r>
      <w:r w:rsidR="00B352F2">
        <w:rPr>
          <w:lang w:eastAsia="en-AU"/>
        </w:rPr>
        <w:t xml:space="preserve"> </w:t>
      </w:r>
      <w:r w:rsidR="00AF46AF" w:rsidRPr="00AF46AF">
        <w:rPr>
          <w:lang w:eastAsia="en-AU"/>
        </w:rPr>
        <w:t>abundance</w:t>
      </w:r>
      <w:r w:rsidR="00B352F2">
        <w:rPr>
          <w:lang w:eastAsia="en-AU"/>
        </w:rPr>
        <w:t xml:space="preserve"> </w:t>
      </w:r>
      <w:r w:rsidR="00AF46AF" w:rsidRPr="00AF46AF">
        <w:rPr>
          <w:lang w:eastAsia="en-AU"/>
        </w:rPr>
        <w:t>nor</w:t>
      </w:r>
      <w:r w:rsidR="00B352F2">
        <w:rPr>
          <w:lang w:eastAsia="en-AU"/>
        </w:rPr>
        <w:t xml:space="preserve"> </w:t>
      </w:r>
      <w:r w:rsidR="00AF46AF" w:rsidRPr="00AF46AF">
        <w:rPr>
          <w:lang w:eastAsia="en-AU"/>
        </w:rPr>
        <w:t>convenience</w:t>
      </w:r>
      <w:r>
        <w:rPr>
          <w:lang w:eastAsia="en-AU"/>
        </w:rPr>
        <w:t>.</w:t>
      </w:r>
      <w:r w:rsidR="00B352F2">
        <w:rPr>
          <w:lang w:eastAsia="en-AU"/>
        </w:rPr>
        <w:t xml:space="preserve">  </w:t>
      </w:r>
      <w:r w:rsidR="00AF46AF" w:rsidRPr="00AF46AF">
        <w:rPr>
          <w:lang w:eastAsia="en-AU"/>
        </w:rPr>
        <w:t>Nay,</w:t>
      </w:r>
      <w:r w:rsidR="00B352F2">
        <w:rPr>
          <w:lang w:eastAsia="en-AU"/>
        </w:rPr>
        <w:t xml:space="preserve"> </w:t>
      </w:r>
      <w:r w:rsidR="00AF46AF" w:rsidRPr="00AF46AF">
        <w:rPr>
          <w:lang w:eastAsia="en-AU"/>
        </w:rPr>
        <w:t>we</w:t>
      </w:r>
      <w:r w:rsidR="00B352F2">
        <w:rPr>
          <w:lang w:eastAsia="en-AU"/>
        </w:rPr>
        <w:t xml:space="preserve"> </w:t>
      </w:r>
      <w:r w:rsidR="00AF46AF" w:rsidRPr="00AF46AF">
        <w:rPr>
          <w:lang w:eastAsia="en-AU"/>
        </w:rPr>
        <w:t>must</w:t>
      </w:r>
      <w:r w:rsidR="00B352F2">
        <w:rPr>
          <w:lang w:eastAsia="en-AU"/>
        </w:rPr>
        <w:t xml:space="preserve"> </w:t>
      </w:r>
      <w:r w:rsidR="00AF46AF" w:rsidRPr="00AF46AF">
        <w:rPr>
          <w:lang w:eastAsia="en-AU"/>
        </w:rPr>
        <w:t>sacrifice</w:t>
      </w:r>
      <w:r w:rsidR="00B352F2">
        <w:rPr>
          <w:lang w:eastAsia="en-AU"/>
        </w:rPr>
        <w:t xml:space="preserve"> </w:t>
      </w:r>
      <w:r w:rsidR="00AF46AF" w:rsidRPr="00AF46AF">
        <w:rPr>
          <w:lang w:eastAsia="en-AU"/>
        </w:rPr>
        <w:t>everything,</w:t>
      </w:r>
      <w:r w:rsidR="00B352F2">
        <w:rPr>
          <w:lang w:eastAsia="en-AU"/>
        </w:rPr>
        <w:t xml:space="preserve"> </w:t>
      </w:r>
      <w:r w:rsidR="00AF46AF" w:rsidRPr="00AF46AF">
        <w:rPr>
          <w:lang w:eastAsia="en-AU"/>
        </w:rPr>
        <w:t>in</w:t>
      </w:r>
      <w:r w:rsidR="00B352F2">
        <w:rPr>
          <w:lang w:eastAsia="en-AU"/>
        </w:rPr>
        <w:t xml:space="preserve"> </w:t>
      </w:r>
      <w:r w:rsidR="00AF46AF" w:rsidRPr="00AF46AF">
        <w:rPr>
          <w:lang w:eastAsia="en-AU"/>
        </w:rPr>
        <w:t>order</w:t>
      </w:r>
      <w:r w:rsidR="00B352F2">
        <w:rPr>
          <w:lang w:eastAsia="en-AU"/>
        </w:rPr>
        <w:t xml:space="preserve"> </w:t>
      </w:r>
      <w:r w:rsidR="00AF46AF" w:rsidRPr="00AF46AF">
        <w:rPr>
          <w:lang w:eastAsia="en-AU"/>
        </w:rPr>
        <w:t>that</w:t>
      </w:r>
      <w:r w:rsidR="00B352F2">
        <w:rPr>
          <w:lang w:eastAsia="en-AU"/>
        </w:rPr>
        <w:t xml:space="preserve"> </w:t>
      </w:r>
      <w:r w:rsidR="00AF46AF" w:rsidRPr="00AF46AF">
        <w:rPr>
          <w:lang w:eastAsia="en-AU"/>
        </w:rPr>
        <w:t>we</w:t>
      </w:r>
      <w:r w:rsidR="00B352F2">
        <w:rPr>
          <w:lang w:eastAsia="en-AU"/>
        </w:rPr>
        <w:t xml:space="preserve"> </w:t>
      </w:r>
      <w:r w:rsidR="00AF46AF" w:rsidRPr="00AF46AF">
        <w:rPr>
          <w:lang w:eastAsia="en-AU"/>
        </w:rPr>
        <w:t>may</w:t>
      </w:r>
      <w:r w:rsidR="00B352F2">
        <w:rPr>
          <w:lang w:eastAsia="en-AU"/>
        </w:rPr>
        <w:t xml:space="preserve"> </w:t>
      </w:r>
      <w:r w:rsidR="00AF46AF" w:rsidRPr="00AF46AF">
        <w:rPr>
          <w:lang w:eastAsia="en-AU"/>
        </w:rPr>
        <w:t>enter</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Kingdom</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Immortality.</w:t>
      </w:r>
      <w:r w:rsidR="00EC0A22">
        <w:rPr>
          <w:lang w:eastAsia="en-AU"/>
        </w:rPr>
        <w:t>”</w:t>
      </w:r>
      <w:r w:rsidR="00EC0A22" w:rsidRPr="00FB112F">
        <w:rPr>
          <w:rStyle w:val="FootnoteReference"/>
        </w:rPr>
        <w:footnoteReference w:id="45"/>
      </w:r>
    </w:p>
    <w:p w:rsidR="00AF46AF" w:rsidRPr="00FB112F" w:rsidRDefault="00AF46AF" w:rsidP="00FB112F">
      <w:pPr>
        <w:pStyle w:val="Myhead"/>
      </w:pPr>
      <w:bookmarkStart w:id="75" w:name="h74"/>
      <w:r w:rsidRPr="00FB112F">
        <w:t>Tablet</w:t>
      </w:r>
      <w:r w:rsidR="00B352F2" w:rsidRPr="00FB112F">
        <w:t xml:space="preserve"> </w:t>
      </w:r>
      <w:r w:rsidRPr="00FB112F">
        <w:t>on</w:t>
      </w:r>
      <w:r w:rsidR="00B352F2" w:rsidRPr="00FB112F">
        <w:t xml:space="preserve"> </w:t>
      </w:r>
      <w:r w:rsidR="0084019A">
        <w:t>Baha’i</w:t>
      </w:r>
      <w:r w:rsidR="00B352F2" w:rsidRPr="00FB112F">
        <w:t xml:space="preserve"> </w:t>
      </w:r>
      <w:r w:rsidRPr="00FB112F">
        <w:t>Teachers;</w:t>
      </w:r>
      <w:r w:rsidR="00B352F2" w:rsidRPr="00FB112F">
        <w:t xml:space="preserve"> </w:t>
      </w:r>
      <w:r w:rsidRPr="00FB112F">
        <w:t>its</w:t>
      </w:r>
      <w:r w:rsidR="00B352F2" w:rsidRPr="00FB112F">
        <w:t xml:space="preserve"> </w:t>
      </w:r>
      <w:r w:rsidRPr="00FB112F">
        <w:t>greatness</w:t>
      </w:r>
      <w:r w:rsidR="00B352F2" w:rsidRPr="00FB112F">
        <w:t xml:space="preserve"> </w:t>
      </w:r>
      <w:r w:rsidRPr="00FB112F">
        <w:t>and</w:t>
      </w:r>
      <w:r w:rsidR="00B352F2" w:rsidRPr="00FB112F">
        <w:t xml:space="preserve"> </w:t>
      </w:r>
      <w:r w:rsidRPr="00FB112F">
        <w:t>the</w:t>
      </w:r>
      <w:r w:rsidR="00B352F2" w:rsidRPr="00FB112F">
        <w:t xml:space="preserve"> </w:t>
      </w:r>
      <w:r w:rsidRPr="00FB112F">
        <w:t>need</w:t>
      </w:r>
      <w:r w:rsidR="00B352F2" w:rsidRPr="00FB112F">
        <w:t xml:space="preserve"> </w:t>
      </w:r>
      <w:r w:rsidRPr="00FB112F">
        <w:t>for</w:t>
      </w:r>
      <w:r w:rsidR="00B352F2" w:rsidRPr="00FB112F">
        <w:t xml:space="preserve"> </w:t>
      </w:r>
      <w:r w:rsidRPr="00FB112F">
        <w:t>strength</w:t>
      </w:r>
      <w:bookmarkEnd w:id="75"/>
    </w:p>
    <w:p w:rsidR="00AF46AF" w:rsidRPr="00BA5F3F" w:rsidRDefault="00AF46AF" w:rsidP="00894DA6">
      <w:pPr>
        <w:jc w:val="center"/>
      </w:pPr>
      <w:proofErr w:type="gramStart"/>
      <w:r w:rsidRPr="00BA5F3F">
        <w:t>IV</w:t>
      </w:r>
      <w:r w:rsidR="00BA5F3F" w:rsidRPr="00BA5F3F">
        <w:br/>
      </w:r>
      <w:r w:rsidRPr="00BA5F3F">
        <w:t>Concerning</w:t>
      </w:r>
      <w:r w:rsidR="00B352F2" w:rsidRPr="00BA5F3F">
        <w:t xml:space="preserve"> </w:t>
      </w:r>
      <w:r w:rsidRPr="00BA5F3F">
        <w:t>the</w:t>
      </w:r>
      <w:r w:rsidR="00B352F2" w:rsidRPr="00BA5F3F">
        <w:t xml:space="preserve"> </w:t>
      </w:r>
      <w:r w:rsidRPr="00BA5F3F">
        <w:t>duties</w:t>
      </w:r>
      <w:r w:rsidR="00B352F2" w:rsidRPr="00BA5F3F">
        <w:t xml:space="preserve"> </w:t>
      </w:r>
      <w:r w:rsidRPr="00BA5F3F">
        <w:t>of</w:t>
      </w:r>
      <w:r w:rsidR="00B352F2" w:rsidRPr="00BA5F3F">
        <w:t xml:space="preserve"> </w:t>
      </w:r>
      <w:r w:rsidRPr="00BA5F3F">
        <w:t>a</w:t>
      </w:r>
      <w:r w:rsidR="00B352F2" w:rsidRPr="00BA5F3F">
        <w:t xml:space="preserve"> </w:t>
      </w:r>
      <w:r w:rsidR="0084019A" w:rsidRPr="00BA5F3F">
        <w:t>Baha’i</w:t>
      </w:r>
      <w:r w:rsidR="00B352F2" w:rsidRPr="00BA5F3F">
        <w:t xml:space="preserve"> </w:t>
      </w:r>
      <w:r w:rsidR="00894DA6">
        <w:t>t</w:t>
      </w:r>
      <w:r w:rsidRPr="00BA5F3F">
        <w:t>eacher.</w:t>
      </w:r>
      <w:proofErr w:type="gramEnd"/>
    </w:p>
    <w:p w:rsidR="00AF46AF" w:rsidRPr="00AF46AF" w:rsidRDefault="00AF46AF" w:rsidP="00BA5F3F">
      <w:pPr>
        <w:spacing w:before="120"/>
        <w:jc w:val="center"/>
        <w:rPr>
          <w:lang w:eastAsia="en-AU"/>
        </w:rPr>
      </w:pPr>
      <w:r w:rsidRPr="00AF46AF">
        <w:rPr>
          <w:lang w:eastAsia="en-AU"/>
        </w:rPr>
        <w:t>He</w:t>
      </w:r>
      <w:r w:rsidR="00B352F2">
        <w:rPr>
          <w:lang w:eastAsia="en-AU"/>
        </w:rPr>
        <w:t xml:space="preserve"> </w:t>
      </w:r>
      <w:r w:rsidR="00BA5F3F">
        <w:rPr>
          <w:lang w:eastAsia="en-AU"/>
        </w:rPr>
        <w:t>i</w:t>
      </w:r>
      <w:r w:rsidRPr="00AF46AF">
        <w:rPr>
          <w:lang w:eastAsia="en-AU"/>
        </w:rPr>
        <w:t>s</w:t>
      </w:r>
      <w:r w:rsidR="00B352F2">
        <w:rPr>
          <w:lang w:eastAsia="en-AU"/>
        </w:rPr>
        <w:t xml:space="preserve"> </w:t>
      </w:r>
      <w:r w:rsidRPr="00AF46AF">
        <w:rPr>
          <w:lang w:eastAsia="en-AU"/>
        </w:rPr>
        <w:t>God!</w:t>
      </w:r>
    </w:p>
    <w:p w:rsidR="00AF46AF" w:rsidRPr="00AF46AF" w:rsidRDefault="00991B2B" w:rsidP="00FB112F">
      <w:pPr>
        <w:pStyle w:val="Text"/>
        <w:rPr>
          <w:lang w:eastAsia="en-AU"/>
        </w:rPr>
      </w:pPr>
      <w:proofErr w:type="gramStart"/>
      <w:r>
        <w:rPr>
          <w:lang w:eastAsia="en-AU"/>
        </w:rPr>
        <w:t>“</w:t>
      </w:r>
      <w:r w:rsidR="00AF46AF" w:rsidRPr="00AF46AF">
        <w:rPr>
          <w:lang w:eastAsia="en-AU"/>
        </w:rPr>
        <w:t>O</w:t>
      </w:r>
      <w:r w:rsidR="00B352F2">
        <w:rPr>
          <w:lang w:eastAsia="en-AU"/>
        </w:rPr>
        <w:t xml:space="preserve"> </w:t>
      </w:r>
      <w:r w:rsidR="00AF46AF" w:rsidRPr="00AF46AF">
        <w:rPr>
          <w:lang w:eastAsia="en-AU"/>
        </w:rPr>
        <w:t>thou</w:t>
      </w:r>
      <w:r w:rsidR="00B352F2">
        <w:rPr>
          <w:lang w:eastAsia="en-AU"/>
        </w:rPr>
        <w:t xml:space="preserve"> </w:t>
      </w:r>
      <w:r w:rsidR="00AF46AF" w:rsidRPr="00AF46AF">
        <w:rPr>
          <w:lang w:eastAsia="en-AU"/>
        </w:rPr>
        <w:t>servant</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Holy</w:t>
      </w:r>
      <w:r w:rsidR="00B352F2">
        <w:rPr>
          <w:lang w:eastAsia="en-AU"/>
        </w:rPr>
        <w:t xml:space="preserve"> </w:t>
      </w:r>
      <w:r w:rsidR="00AF46AF" w:rsidRPr="00AF46AF">
        <w:rPr>
          <w:lang w:eastAsia="en-AU"/>
        </w:rPr>
        <w:t>Threshold</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Beauty</w:t>
      </w:r>
      <w:r w:rsidR="00B352F2">
        <w:rPr>
          <w:lang w:eastAsia="en-AU"/>
        </w:rPr>
        <w:t xml:space="preserve"> </w:t>
      </w:r>
      <w:r w:rsidR="00AF46AF" w:rsidRPr="00AF46AF">
        <w:rPr>
          <w:lang w:eastAsia="en-AU"/>
        </w:rPr>
        <w:t>of</w:t>
      </w:r>
      <w:r w:rsidR="00B352F2">
        <w:rPr>
          <w:lang w:eastAsia="en-AU"/>
        </w:rPr>
        <w:t xml:space="preserve"> </w:t>
      </w:r>
      <w:proofErr w:type="spellStart"/>
      <w:r w:rsidR="00AF46AF" w:rsidRPr="00AF46AF">
        <w:rPr>
          <w:lang w:eastAsia="en-AU"/>
        </w:rPr>
        <w:t>Abha</w:t>
      </w:r>
      <w:proofErr w:type="spellEnd"/>
      <w:r w:rsidR="00AF46AF" w:rsidRPr="00AF46AF">
        <w:rPr>
          <w:lang w:eastAsia="en-AU"/>
        </w:rPr>
        <w:t>!</w:t>
      </w:r>
      <w:proofErr w:type="gramEnd"/>
    </w:p>
    <w:p w:rsidR="00BA5F3F" w:rsidRDefault="00BA5F3F" w:rsidP="00BA5F3F">
      <w:pPr>
        <w:pStyle w:val="Text"/>
      </w:pPr>
      <w:r>
        <w:t>“</w:t>
      </w:r>
      <w:r w:rsidR="00AF46AF" w:rsidRPr="00BA5F3F">
        <w:t>I</w:t>
      </w:r>
      <w:r w:rsidR="00B352F2" w:rsidRPr="00BA5F3F">
        <w:t xml:space="preserve"> </w:t>
      </w:r>
      <w:r w:rsidR="00AF46AF" w:rsidRPr="00BA5F3F">
        <w:t>read</w:t>
      </w:r>
      <w:r w:rsidR="00B352F2" w:rsidRPr="00BA5F3F">
        <w:t xml:space="preserve"> </w:t>
      </w:r>
      <w:r w:rsidR="00AF46AF" w:rsidRPr="00BA5F3F">
        <w:t>what</w:t>
      </w:r>
      <w:r w:rsidR="00B352F2" w:rsidRPr="00BA5F3F">
        <w:t xml:space="preserve"> </w:t>
      </w:r>
      <w:r w:rsidR="00AF46AF" w:rsidRPr="00BA5F3F">
        <w:t>you</w:t>
      </w:r>
      <w:r w:rsidR="00B352F2" w:rsidRPr="00BA5F3F">
        <w:t xml:space="preserve"> </w:t>
      </w:r>
      <w:r w:rsidR="00AF46AF" w:rsidRPr="00BA5F3F">
        <w:t>had</w:t>
      </w:r>
      <w:r w:rsidR="00B352F2" w:rsidRPr="00BA5F3F">
        <w:t xml:space="preserve"> </w:t>
      </w:r>
      <w:r w:rsidR="00AF46AF" w:rsidRPr="00BA5F3F">
        <w:t>written</w:t>
      </w:r>
      <w:r w:rsidR="00B352F2" w:rsidRPr="00BA5F3F">
        <w:t xml:space="preserve"> </w:t>
      </w:r>
      <w:r w:rsidR="00AF46AF" w:rsidRPr="00BA5F3F">
        <w:t>to</w:t>
      </w:r>
      <w:r w:rsidR="00B352F2" w:rsidRPr="00BA5F3F">
        <w:t xml:space="preserve"> </w:t>
      </w:r>
      <w:proofErr w:type="spellStart"/>
      <w:r w:rsidR="00AF46AF" w:rsidRPr="00BA5F3F">
        <w:t>J</w:t>
      </w:r>
      <w:r>
        <w:t>i</w:t>
      </w:r>
      <w:r w:rsidR="00AF46AF" w:rsidRPr="00BA5F3F">
        <w:t>nabi</w:t>
      </w:r>
      <w:proofErr w:type="spellEnd"/>
      <w:r w:rsidR="00B352F2" w:rsidRPr="00BA5F3F">
        <w:t xml:space="preserve"> </w:t>
      </w:r>
      <w:proofErr w:type="spellStart"/>
      <w:r w:rsidR="00AF46AF" w:rsidRPr="00BA5F3F">
        <w:t>H</w:t>
      </w:r>
      <w:r>
        <w:t>usayn</w:t>
      </w:r>
      <w:proofErr w:type="spellEnd"/>
      <w:r w:rsidR="00B352F2" w:rsidRPr="00BA5F3F">
        <w:t xml:space="preserve"> </w:t>
      </w:r>
      <w:r w:rsidR="00AF46AF" w:rsidRPr="00BA5F3F">
        <w:t>S</w:t>
      </w:r>
      <w:r>
        <w:t>iy</w:t>
      </w:r>
      <w:r w:rsidR="00AF46AF" w:rsidRPr="00BA5F3F">
        <w:t>y</w:t>
      </w:r>
      <w:r>
        <w:t>i</w:t>
      </w:r>
      <w:r w:rsidR="00AF46AF" w:rsidRPr="00BA5F3F">
        <w:t>d</w:t>
      </w:r>
      <w:r w:rsidR="00B352F2" w:rsidRPr="00BA5F3F">
        <w:t xml:space="preserve"> </w:t>
      </w:r>
      <w:proofErr w:type="spellStart"/>
      <w:r w:rsidR="00AF46AF" w:rsidRPr="00BA5F3F">
        <w:t>Ta</w:t>
      </w:r>
      <w:r>
        <w:t>q</w:t>
      </w:r>
      <w:r w:rsidR="00AF46AF" w:rsidRPr="00BA5F3F">
        <w:t>i</w:t>
      </w:r>
      <w:proofErr w:type="spellEnd"/>
      <w:r w:rsidR="00991B2B" w:rsidRPr="00BA5F3F">
        <w:t>.</w:t>
      </w:r>
      <w:r w:rsidR="00B352F2" w:rsidRPr="00BA5F3F">
        <w:t xml:space="preserve">  </w:t>
      </w:r>
      <w:r w:rsidR="00AF46AF" w:rsidRPr="00BA5F3F">
        <w:t>Thank</w:t>
      </w:r>
      <w:r w:rsidR="00B352F2" w:rsidRPr="00BA5F3F">
        <w:t xml:space="preserve"> </w:t>
      </w:r>
      <w:r w:rsidR="00AF46AF" w:rsidRPr="00BA5F3F">
        <w:t>thou</w:t>
      </w:r>
      <w:r w:rsidR="00B352F2" w:rsidRPr="00BA5F3F">
        <w:t xml:space="preserve"> </w:t>
      </w:r>
      <w:r w:rsidR="00AF46AF" w:rsidRPr="00BA5F3F">
        <w:t>God</w:t>
      </w:r>
      <w:r w:rsidR="00B352F2" w:rsidRPr="00BA5F3F">
        <w:t xml:space="preserve"> </w:t>
      </w:r>
      <w:r w:rsidR="00AF46AF" w:rsidRPr="00BA5F3F">
        <w:t>who</w:t>
      </w:r>
      <w:r w:rsidR="00B352F2" w:rsidRPr="00BA5F3F">
        <w:t xml:space="preserve"> </w:t>
      </w:r>
      <w:r w:rsidR="00AF46AF" w:rsidRPr="00BA5F3F">
        <w:t>has</w:t>
      </w:r>
      <w:r w:rsidR="00B352F2" w:rsidRPr="00BA5F3F">
        <w:t xml:space="preserve"> </w:t>
      </w:r>
      <w:r w:rsidR="00AF46AF" w:rsidRPr="00BA5F3F">
        <w:t>made</w:t>
      </w:r>
      <w:r w:rsidR="00B352F2" w:rsidRPr="00BA5F3F">
        <w:t xml:space="preserve"> </w:t>
      </w:r>
      <w:r w:rsidR="00AF46AF" w:rsidRPr="00BA5F3F">
        <w:t>thee</w:t>
      </w:r>
      <w:r w:rsidR="00B352F2" w:rsidRPr="00BA5F3F">
        <w:t xml:space="preserve"> </w:t>
      </w:r>
      <w:r w:rsidR="00AF46AF" w:rsidRPr="00BA5F3F">
        <w:t>a</w:t>
      </w:r>
      <w:r w:rsidR="00B352F2" w:rsidRPr="00BA5F3F">
        <w:t xml:space="preserve"> </w:t>
      </w:r>
      <w:r w:rsidR="00AF46AF" w:rsidRPr="00BA5F3F">
        <w:t>teacher</w:t>
      </w:r>
      <w:r w:rsidR="00B352F2" w:rsidRPr="00BA5F3F">
        <w:t xml:space="preserve"> </w:t>
      </w:r>
      <w:r w:rsidR="00AF46AF" w:rsidRPr="00BA5F3F">
        <w:t>of</w:t>
      </w:r>
      <w:r w:rsidR="00B352F2" w:rsidRPr="00BA5F3F">
        <w:t xml:space="preserve"> </w:t>
      </w:r>
      <w:r w:rsidR="00AF46AF" w:rsidRPr="00BA5F3F">
        <w:t>His</w:t>
      </w:r>
      <w:r w:rsidR="00B352F2" w:rsidRPr="00BA5F3F">
        <w:t xml:space="preserve"> </w:t>
      </w:r>
      <w:r w:rsidR="00AF46AF" w:rsidRPr="00BA5F3F">
        <w:t>Truth</w:t>
      </w:r>
      <w:r w:rsidR="00B352F2" w:rsidRPr="00BA5F3F">
        <w:t xml:space="preserve"> </w:t>
      </w:r>
      <w:r w:rsidR="00AF46AF" w:rsidRPr="00BA5F3F">
        <w:t>and</w:t>
      </w:r>
      <w:r w:rsidR="00B352F2" w:rsidRPr="00BA5F3F">
        <w:t xml:space="preserve"> </w:t>
      </w:r>
      <w:r w:rsidR="00AF46AF" w:rsidRPr="00BA5F3F">
        <w:t>assisted</w:t>
      </w:r>
      <w:r w:rsidR="00B352F2" w:rsidRPr="00BA5F3F">
        <w:t xml:space="preserve"> </w:t>
      </w:r>
      <w:r w:rsidR="00AF46AF" w:rsidRPr="00BA5F3F">
        <w:t>thee</w:t>
      </w:r>
      <w:r w:rsidR="00B352F2" w:rsidRPr="00BA5F3F">
        <w:t xml:space="preserve"> </w:t>
      </w:r>
      <w:r w:rsidR="00AF46AF" w:rsidRPr="00BA5F3F">
        <w:t>in</w:t>
      </w:r>
      <w:r w:rsidR="00B352F2" w:rsidRPr="00BA5F3F">
        <w:t xml:space="preserve"> </w:t>
      </w:r>
      <w:r w:rsidR="00AF46AF" w:rsidRPr="00BA5F3F">
        <w:t>encouraging</w:t>
      </w:r>
      <w:r w:rsidR="00B352F2" w:rsidRPr="00BA5F3F">
        <w:t xml:space="preserve"> </w:t>
      </w:r>
      <w:r w:rsidR="00AF46AF" w:rsidRPr="00BA5F3F">
        <w:t>and</w:t>
      </w:r>
      <w:r w:rsidR="00B352F2" w:rsidRPr="00BA5F3F">
        <w:t xml:space="preserve"> </w:t>
      </w:r>
      <w:r w:rsidR="00AF46AF" w:rsidRPr="00BA5F3F">
        <w:t>guiding</w:t>
      </w:r>
      <w:r w:rsidR="00B352F2" w:rsidRPr="00BA5F3F">
        <w:t xml:space="preserve"> </w:t>
      </w:r>
      <w:r w:rsidR="00AF46AF" w:rsidRPr="00BA5F3F">
        <w:t>the</w:t>
      </w:r>
      <w:r w:rsidR="00B352F2" w:rsidRPr="00BA5F3F">
        <w:t xml:space="preserve"> </w:t>
      </w:r>
      <w:r w:rsidR="00AF46AF" w:rsidRPr="00BA5F3F">
        <w:t>seekers</w:t>
      </w:r>
      <w:r w:rsidR="00991B2B" w:rsidRPr="00BA5F3F">
        <w:t>.</w:t>
      </w:r>
      <w:r w:rsidR="00B352F2" w:rsidRPr="00BA5F3F">
        <w:t xml:space="preserve">  </w:t>
      </w:r>
      <w:r w:rsidR="00AF46AF" w:rsidRPr="00BA5F3F">
        <w:t>If,</w:t>
      </w:r>
      <w:r w:rsidR="00B352F2" w:rsidRPr="00BA5F3F">
        <w:t xml:space="preserve"> </w:t>
      </w:r>
      <w:r w:rsidR="00AF46AF" w:rsidRPr="00BA5F3F">
        <w:t>God</w:t>
      </w:r>
      <w:r w:rsidR="00B352F2" w:rsidRPr="00BA5F3F">
        <w:t xml:space="preserve"> </w:t>
      </w:r>
      <w:r w:rsidR="00AF46AF" w:rsidRPr="00BA5F3F">
        <w:t>willing,</w:t>
      </w:r>
      <w:r w:rsidR="00B352F2" w:rsidRPr="00BA5F3F">
        <w:t xml:space="preserve"> </w:t>
      </w:r>
      <w:r w:rsidR="00AF46AF" w:rsidRPr="00BA5F3F">
        <w:t>thou</w:t>
      </w:r>
      <w:r w:rsidR="00B352F2" w:rsidRPr="00BA5F3F">
        <w:t xml:space="preserve"> </w:t>
      </w:r>
      <w:proofErr w:type="spellStart"/>
      <w:r w:rsidR="00AF46AF" w:rsidRPr="00BA5F3F">
        <w:t>arisest</w:t>
      </w:r>
      <w:proofErr w:type="spellEnd"/>
      <w:r w:rsidR="00B352F2" w:rsidRPr="00BA5F3F">
        <w:t xml:space="preserve"> </w:t>
      </w:r>
      <w:r w:rsidR="00AF46AF" w:rsidRPr="00BA5F3F">
        <w:t>in</w:t>
      </w:r>
      <w:r w:rsidR="00B352F2" w:rsidRPr="00BA5F3F">
        <w:t xml:space="preserve"> </w:t>
      </w:r>
      <w:r w:rsidR="00AF46AF" w:rsidRPr="00BA5F3F">
        <w:t>all</w:t>
      </w:r>
      <w:r w:rsidR="00B352F2" w:rsidRPr="00BA5F3F">
        <w:t xml:space="preserve"> </w:t>
      </w:r>
      <w:r w:rsidR="00AF46AF" w:rsidRPr="00BA5F3F">
        <w:t>that</w:t>
      </w:r>
      <w:r w:rsidR="00B352F2" w:rsidRPr="00BA5F3F">
        <w:t xml:space="preserve"> </w:t>
      </w:r>
      <w:r w:rsidR="00AF46AF" w:rsidRPr="00BA5F3F">
        <w:t>is</w:t>
      </w:r>
      <w:r w:rsidR="00B352F2" w:rsidRPr="00BA5F3F">
        <w:t xml:space="preserve"> </w:t>
      </w:r>
      <w:r w:rsidR="00AF46AF" w:rsidRPr="00BA5F3F">
        <w:t>worthy</w:t>
      </w:r>
      <w:r w:rsidR="00B352F2" w:rsidRPr="00BA5F3F">
        <w:t xml:space="preserve"> </w:t>
      </w:r>
      <w:r w:rsidR="00AF46AF" w:rsidRPr="00BA5F3F">
        <w:t>this</w:t>
      </w:r>
      <w:r w:rsidR="00B352F2" w:rsidRPr="00BA5F3F">
        <w:t xml:space="preserve"> </w:t>
      </w:r>
      <w:r w:rsidR="00AF46AF" w:rsidRPr="00BA5F3F">
        <w:t>station,</w:t>
      </w:r>
      <w:r w:rsidR="00B352F2" w:rsidRPr="00BA5F3F">
        <w:t xml:space="preserve"> </w:t>
      </w:r>
      <w:r w:rsidR="00AF46AF" w:rsidRPr="00BA5F3F">
        <w:t>before</w:t>
      </w:r>
      <w:r w:rsidR="00B352F2" w:rsidRPr="00BA5F3F">
        <w:t xml:space="preserve"> </w:t>
      </w:r>
      <w:r w:rsidR="00AF46AF" w:rsidRPr="00BA5F3F">
        <w:t>long</w:t>
      </w:r>
      <w:r w:rsidR="00B352F2" w:rsidRPr="00BA5F3F">
        <w:t xml:space="preserve"> </w:t>
      </w:r>
      <w:r w:rsidR="00AF46AF" w:rsidRPr="00BA5F3F">
        <w:t>thou</w:t>
      </w:r>
      <w:r w:rsidR="00B352F2" w:rsidRPr="00BA5F3F">
        <w:t xml:space="preserve"> </w:t>
      </w:r>
      <w:r w:rsidR="00AF46AF" w:rsidRPr="00BA5F3F">
        <w:t>wilt</w:t>
      </w:r>
      <w:r w:rsidR="00B352F2" w:rsidRPr="00BA5F3F">
        <w:t xml:space="preserve"> </w:t>
      </w:r>
      <w:r w:rsidR="00AF46AF" w:rsidRPr="00BA5F3F">
        <w:t>see</w:t>
      </w:r>
      <w:r w:rsidR="00B352F2" w:rsidRPr="00BA5F3F">
        <w:t xml:space="preserve"> </w:t>
      </w:r>
      <w:r w:rsidR="00AF46AF" w:rsidRPr="00BA5F3F">
        <w:t>great</w:t>
      </w:r>
      <w:r w:rsidR="00B352F2" w:rsidRPr="00BA5F3F">
        <w:t xml:space="preserve"> </w:t>
      </w:r>
      <w:r w:rsidR="00AF46AF" w:rsidRPr="00BA5F3F">
        <w:t>results</w:t>
      </w:r>
      <w:r w:rsidR="00B352F2" w:rsidRPr="00BA5F3F">
        <w:t xml:space="preserve"> </w:t>
      </w:r>
      <w:r w:rsidR="00AF46AF" w:rsidRPr="00BA5F3F">
        <w:t>and</w:t>
      </w:r>
      <w:r w:rsidR="00B352F2" w:rsidRPr="00BA5F3F">
        <w:t xml:space="preserve"> </w:t>
      </w:r>
      <w:r w:rsidR="00AF46AF" w:rsidRPr="00BA5F3F">
        <w:t>gain</w:t>
      </w:r>
      <w:r w:rsidR="00B352F2" w:rsidRPr="00BA5F3F">
        <w:t xml:space="preserve"> </w:t>
      </w:r>
      <w:r w:rsidR="00AF46AF" w:rsidRPr="00BA5F3F">
        <w:t>extended</w:t>
      </w:r>
      <w:r w:rsidR="00B352F2" w:rsidRPr="00BA5F3F">
        <w:t xml:space="preserve"> </w:t>
      </w:r>
      <w:r w:rsidR="00AF46AF" w:rsidRPr="00BA5F3F">
        <w:t>victories</w:t>
      </w:r>
      <w:r w:rsidR="00991B2B" w:rsidRPr="00BA5F3F">
        <w:t>.</w:t>
      </w:r>
      <w:r w:rsidR="00B352F2" w:rsidRPr="00BA5F3F">
        <w:t xml:space="preserve">  </w:t>
      </w:r>
      <w:r w:rsidR="00AF46AF" w:rsidRPr="00BA5F3F">
        <w:t>This</w:t>
      </w:r>
      <w:r w:rsidR="00B352F2" w:rsidRPr="00BA5F3F">
        <w:t xml:space="preserve"> </w:t>
      </w:r>
      <w:r w:rsidR="00AF46AF" w:rsidRPr="00BA5F3F">
        <w:t>station</w:t>
      </w:r>
      <w:r w:rsidR="00B352F2" w:rsidRPr="00BA5F3F">
        <w:t xml:space="preserve"> </w:t>
      </w:r>
      <w:r w:rsidR="00AF46AF" w:rsidRPr="00BA5F3F">
        <w:t>(that</w:t>
      </w:r>
      <w:r w:rsidR="00B352F2" w:rsidRPr="00BA5F3F">
        <w:t xml:space="preserve"> </w:t>
      </w:r>
      <w:r w:rsidR="00AF46AF" w:rsidRPr="00BA5F3F">
        <w:t>of</w:t>
      </w:r>
      <w:r w:rsidR="00B352F2" w:rsidRPr="00BA5F3F">
        <w:t xml:space="preserve"> </w:t>
      </w:r>
      <w:r w:rsidR="00AF46AF" w:rsidRPr="00BA5F3F">
        <w:t>teacher)</w:t>
      </w:r>
      <w:r w:rsidR="00B352F2" w:rsidRPr="00BA5F3F">
        <w:t xml:space="preserve"> </w:t>
      </w:r>
      <w:r w:rsidR="00AF46AF" w:rsidRPr="00BA5F3F">
        <w:t>is</w:t>
      </w:r>
      <w:r w:rsidR="00B352F2" w:rsidRPr="00BA5F3F">
        <w:t xml:space="preserve"> </w:t>
      </w:r>
      <w:r w:rsidR="00AF46AF" w:rsidRPr="00BA5F3F">
        <w:t>in</w:t>
      </w:r>
      <w:r w:rsidR="00B352F2" w:rsidRPr="00BA5F3F">
        <w:t xml:space="preserve"> </w:t>
      </w:r>
      <w:r w:rsidR="00AF46AF" w:rsidRPr="00BA5F3F">
        <w:t>this</w:t>
      </w:r>
      <w:r w:rsidR="00B352F2" w:rsidRPr="00BA5F3F">
        <w:t xml:space="preserve"> </w:t>
      </w:r>
      <w:r w:rsidR="00AF46AF" w:rsidRPr="00BA5F3F">
        <w:t>Day</w:t>
      </w:r>
      <w:r w:rsidR="00B352F2" w:rsidRPr="00BA5F3F">
        <w:t xml:space="preserve"> </w:t>
      </w:r>
      <w:r w:rsidR="00AF46AF" w:rsidRPr="00BA5F3F">
        <w:t>the</w:t>
      </w:r>
      <w:r w:rsidR="00B352F2" w:rsidRPr="00BA5F3F">
        <w:t xml:space="preserve"> </w:t>
      </w:r>
      <w:r w:rsidR="00AF46AF" w:rsidRPr="00BA5F3F">
        <w:t>greatest</w:t>
      </w:r>
      <w:r w:rsidR="00B352F2" w:rsidRPr="00BA5F3F">
        <w:t xml:space="preserve"> </w:t>
      </w:r>
      <w:r w:rsidR="00AF46AF" w:rsidRPr="00BA5F3F">
        <w:t>of</w:t>
      </w:r>
      <w:r w:rsidR="00B352F2" w:rsidRPr="00BA5F3F">
        <w:t xml:space="preserve"> </w:t>
      </w:r>
      <w:r w:rsidR="00AF46AF" w:rsidRPr="00BA5F3F">
        <w:t>all</w:t>
      </w:r>
      <w:r w:rsidR="00B352F2" w:rsidRPr="00BA5F3F">
        <w:t xml:space="preserve"> </w:t>
      </w:r>
      <w:proofErr w:type="gramStart"/>
      <w:r w:rsidR="00AF46AF" w:rsidRPr="00BA5F3F">
        <w:t>stations,</w:t>
      </w:r>
      <w:proofErr w:type="gramEnd"/>
      <w:r w:rsidR="00B352F2" w:rsidRPr="00BA5F3F">
        <w:t xml:space="preserve"> </w:t>
      </w:r>
      <w:r w:rsidR="00AF46AF" w:rsidRPr="00BA5F3F">
        <w:t>and</w:t>
      </w:r>
      <w:r w:rsidR="00B352F2" w:rsidRPr="00BA5F3F">
        <w:t xml:space="preserve"> </w:t>
      </w:r>
      <w:r w:rsidR="00AF46AF" w:rsidRPr="00BA5F3F">
        <w:t>this</w:t>
      </w:r>
      <w:r w:rsidR="00B352F2" w:rsidRPr="00BA5F3F">
        <w:t xml:space="preserve"> </w:t>
      </w:r>
      <w:r w:rsidR="00AF46AF" w:rsidRPr="00BA5F3F">
        <w:t>is</w:t>
      </w:r>
      <w:r w:rsidR="00B352F2" w:rsidRPr="00BA5F3F">
        <w:t xml:space="preserve"> </w:t>
      </w:r>
      <w:r w:rsidR="00AF46AF" w:rsidRPr="00BA5F3F">
        <w:t>acceptable</w:t>
      </w:r>
      <w:r w:rsidR="00B352F2" w:rsidRPr="00BA5F3F">
        <w:t xml:space="preserve"> </w:t>
      </w:r>
      <w:r w:rsidR="00AF46AF" w:rsidRPr="00BA5F3F">
        <w:t>in</w:t>
      </w:r>
      <w:r w:rsidR="00B352F2" w:rsidRPr="00BA5F3F">
        <w:t xml:space="preserve"> </w:t>
      </w:r>
      <w:r w:rsidR="00AF46AF" w:rsidRPr="00BA5F3F">
        <w:t>the</w:t>
      </w:r>
      <w:r w:rsidR="00B352F2" w:rsidRPr="00BA5F3F">
        <w:t xml:space="preserve"> </w:t>
      </w:r>
      <w:r w:rsidR="00AF46AF" w:rsidRPr="00BA5F3F">
        <w:t>Threshold</w:t>
      </w:r>
      <w:r w:rsidR="00B352F2" w:rsidRPr="00BA5F3F">
        <w:t xml:space="preserve"> </w:t>
      </w:r>
      <w:r w:rsidR="00AF46AF" w:rsidRPr="00BA5F3F">
        <w:t>of</w:t>
      </w:r>
      <w:r w:rsidR="00B352F2" w:rsidRPr="00BA5F3F">
        <w:t xml:space="preserve"> </w:t>
      </w:r>
      <w:r w:rsidR="00AF46AF" w:rsidRPr="00BA5F3F">
        <w:t>the</w:t>
      </w:r>
      <w:r w:rsidR="00B352F2" w:rsidRPr="00BA5F3F">
        <w:t xml:space="preserve"> </w:t>
      </w:r>
      <w:r w:rsidR="00AF46AF" w:rsidRPr="00BA5F3F">
        <w:t>Almighty</w:t>
      </w:r>
      <w:r w:rsidR="00991B2B" w:rsidRPr="00BA5F3F">
        <w:t>.</w:t>
      </w:r>
      <w:r w:rsidR="00B352F2" w:rsidRPr="00BA5F3F">
        <w:t xml:space="preserve">  </w:t>
      </w:r>
      <w:r w:rsidR="00AF46AF" w:rsidRPr="00BA5F3F">
        <w:t>Every</w:t>
      </w:r>
      <w:r w:rsidR="00B352F2" w:rsidRPr="00BA5F3F">
        <w:t xml:space="preserve"> </w:t>
      </w:r>
      <w:r w:rsidR="00AF46AF" w:rsidRPr="00BA5F3F">
        <w:t>sincere</w:t>
      </w:r>
      <w:r w:rsidR="00B352F2" w:rsidRPr="00BA5F3F">
        <w:t xml:space="preserve"> </w:t>
      </w:r>
      <w:r w:rsidR="00AF46AF" w:rsidRPr="00BA5F3F">
        <w:t>soul</w:t>
      </w:r>
      <w:r w:rsidR="00B352F2" w:rsidRPr="00BA5F3F">
        <w:t xml:space="preserve"> </w:t>
      </w:r>
      <w:r w:rsidR="00AF46AF" w:rsidRPr="00BA5F3F">
        <w:t>who</w:t>
      </w:r>
      <w:r w:rsidR="00B352F2" w:rsidRPr="00BA5F3F">
        <w:t xml:space="preserve"> </w:t>
      </w:r>
      <w:r w:rsidR="00AF46AF" w:rsidRPr="00BA5F3F">
        <w:t>arises</w:t>
      </w:r>
      <w:r w:rsidR="00B352F2" w:rsidRPr="00BA5F3F">
        <w:t xml:space="preserve"> </w:t>
      </w:r>
      <w:r w:rsidR="00AF46AF" w:rsidRPr="00BA5F3F">
        <w:t>in</w:t>
      </w:r>
      <w:r w:rsidR="00B352F2" w:rsidRPr="00BA5F3F">
        <w:t xml:space="preserve"> </w:t>
      </w:r>
      <w:r w:rsidR="00AF46AF" w:rsidRPr="00BA5F3F">
        <w:t>this</w:t>
      </w:r>
      <w:r w:rsidR="00B352F2" w:rsidRPr="00BA5F3F">
        <w:t xml:space="preserve"> </w:t>
      </w:r>
      <w:r w:rsidR="00AF46AF" w:rsidRPr="00BA5F3F">
        <w:t>Day</w:t>
      </w:r>
      <w:r w:rsidR="00B352F2" w:rsidRPr="00BA5F3F">
        <w:t xml:space="preserve"> </w:t>
      </w:r>
      <w:r w:rsidR="00AF46AF" w:rsidRPr="00BA5F3F">
        <w:t>to</w:t>
      </w:r>
      <w:r w:rsidR="00B352F2" w:rsidRPr="00BA5F3F">
        <w:t xml:space="preserve"> </w:t>
      </w:r>
      <w:r w:rsidR="00AF46AF" w:rsidRPr="00BA5F3F">
        <w:t>spread</w:t>
      </w:r>
      <w:r w:rsidR="00B352F2" w:rsidRPr="00BA5F3F">
        <w:t xml:space="preserve"> </w:t>
      </w:r>
      <w:r w:rsidR="00AF46AF" w:rsidRPr="00BA5F3F">
        <w:t>the</w:t>
      </w:r>
      <w:r w:rsidR="00B352F2" w:rsidRPr="00BA5F3F">
        <w:t xml:space="preserve"> </w:t>
      </w:r>
      <w:r w:rsidR="00AF46AF" w:rsidRPr="00BA5F3F">
        <w:t>signs</w:t>
      </w:r>
      <w:r w:rsidR="00B352F2" w:rsidRPr="00BA5F3F">
        <w:t xml:space="preserve"> </w:t>
      </w:r>
      <w:r w:rsidR="00AF46AF" w:rsidRPr="00BA5F3F">
        <w:t>of</w:t>
      </w:r>
      <w:r w:rsidR="00B352F2" w:rsidRPr="00BA5F3F">
        <w:t xml:space="preserve"> </w:t>
      </w:r>
      <w:r w:rsidR="00AF46AF" w:rsidRPr="00BA5F3F">
        <w:t>the</w:t>
      </w:r>
      <w:r w:rsidR="00B352F2" w:rsidRPr="00BA5F3F">
        <w:t xml:space="preserve"> </w:t>
      </w:r>
      <w:r w:rsidR="00AF46AF" w:rsidRPr="00BA5F3F">
        <w:t>Kingdom</w:t>
      </w:r>
      <w:r w:rsidR="00B352F2" w:rsidRPr="00BA5F3F">
        <w:t xml:space="preserve"> </w:t>
      </w:r>
      <w:r w:rsidR="00AF46AF" w:rsidRPr="00BA5F3F">
        <w:t>and</w:t>
      </w:r>
      <w:r w:rsidR="00B352F2" w:rsidRPr="00BA5F3F">
        <w:t xml:space="preserve"> </w:t>
      </w:r>
      <w:r w:rsidR="00AF46AF" w:rsidRPr="00BA5F3F">
        <w:t>engages</w:t>
      </w:r>
      <w:r w:rsidR="00B352F2" w:rsidRPr="00BA5F3F">
        <w:t xml:space="preserve"> </w:t>
      </w:r>
      <w:r w:rsidR="00AF46AF" w:rsidRPr="00BA5F3F">
        <w:t>in</w:t>
      </w:r>
      <w:r w:rsidR="00B352F2" w:rsidRPr="00BA5F3F">
        <w:t xml:space="preserve"> </w:t>
      </w:r>
      <w:r w:rsidR="00AF46AF" w:rsidRPr="00BA5F3F">
        <w:t>guiding</w:t>
      </w:r>
      <w:r w:rsidR="00B352F2" w:rsidRPr="00BA5F3F">
        <w:t xml:space="preserve"> </w:t>
      </w:r>
      <w:r w:rsidR="00AF46AF" w:rsidRPr="00BA5F3F">
        <w:t>the</w:t>
      </w:r>
      <w:r w:rsidR="00B352F2" w:rsidRPr="00BA5F3F">
        <w:t xml:space="preserve"> </w:t>
      </w:r>
      <w:r w:rsidR="00AF46AF" w:rsidRPr="00BA5F3F">
        <w:t>seekers,</w:t>
      </w:r>
      <w:r w:rsidR="00B352F2" w:rsidRPr="00BA5F3F">
        <w:t xml:space="preserve"> </w:t>
      </w:r>
      <w:r w:rsidR="00AF46AF" w:rsidRPr="00BA5F3F">
        <w:t>will</w:t>
      </w:r>
      <w:r w:rsidR="00B352F2" w:rsidRPr="00BA5F3F">
        <w:t xml:space="preserve"> </w:t>
      </w:r>
      <w:r w:rsidR="00AF46AF" w:rsidRPr="00BA5F3F">
        <w:t>be</w:t>
      </w:r>
      <w:r w:rsidR="00B352F2" w:rsidRPr="00BA5F3F">
        <w:t xml:space="preserve"> </w:t>
      </w:r>
      <w:r w:rsidR="00AF46AF" w:rsidRPr="00BA5F3F">
        <w:t>assisted</w:t>
      </w:r>
      <w:r w:rsidR="00B352F2" w:rsidRPr="00BA5F3F">
        <w:t xml:space="preserve"> </w:t>
      </w:r>
      <w:r w:rsidR="00AF46AF" w:rsidRPr="00BA5F3F">
        <w:t>by</w:t>
      </w:r>
      <w:r w:rsidR="00B352F2" w:rsidRPr="00BA5F3F">
        <w:t xml:space="preserve"> </w:t>
      </w:r>
      <w:r w:rsidR="00AF46AF" w:rsidRPr="00BA5F3F">
        <w:t>the</w:t>
      </w:r>
      <w:r w:rsidR="00B352F2" w:rsidRPr="00BA5F3F">
        <w:t xml:space="preserve"> </w:t>
      </w:r>
      <w:r w:rsidR="00AF46AF" w:rsidRPr="00BA5F3F">
        <w:t>Invisible</w:t>
      </w:r>
      <w:r w:rsidR="00B352F2" w:rsidRPr="00BA5F3F">
        <w:t xml:space="preserve"> </w:t>
      </w:r>
      <w:r w:rsidR="00AF46AF" w:rsidRPr="00BA5F3F">
        <w:t>Hosts</w:t>
      </w:r>
      <w:r w:rsidR="00B352F2" w:rsidRPr="00BA5F3F">
        <w:t xml:space="preserve"> </w:t>
      </w:r>
      <w:r w:rsidR="00AF46AF" w:rsidRPr="00BA5F3F">
        <w:t>and</w:t>
      </w:r>
      <w:r w:rsidR="00B352F2" w:rsidRPr="00BA5F3F">
        <w:t xml:space="preserve"> </w:t>
      </w:r>
      <w:r w:rsidR="00AF46AF" w:rsidRPr="00BA5F3F">
        <w:t>rendered</w:t>
      </w:r>
      <w:r w:rsidR="00B352F2" w:rsidRPr="00BA5F3F">
        <w:t xml:space="preserve"> </w:t>
      </w:r>
      <w:r w:rsidR="00AF46AF" w:rsidRPr="00BA5F3F">
        <w:t>successful</w:t>
      </w:r>
      <w:r w:rsidR="00B352F2" w:rsidRPr="00BA5F3F">
        <w:t xml:space="preserve"> </w:t>
      </w:r>
      <w:r w:rsidR="00AF46AF" w:rsidRPr="00BA5F3F">
        <w:t>and</w:t>
      </w:r>
      <w:r w:rsidR="00B352F2" w:rsidRPr="00BA5F3F">
        <w:t xml:space="preserve"> </w:t>
      </w:r>
      <w:r w:rsidR="00AF46AF" w:rsidRPr="00BA5F3F">
        <w:t>victorious</w:t>
      </w:r>
      <w:r w:rsidR="00B352F2" w:rsidRPr="00BA5F3F">
        <w:t xml:space="preserve"> </w:t>
      </w:r>
      <w:r w:rsidR="00AF46AF" w:rsidRPr="00BA5F3F">
        <w:t>by</w:t>
      </w:r>
      <w:r w:rsidR="00B352F2" w:rsidRPr="00BA5F3F">
        <w:t xml:space="preserve"> </w:t>
      </w:r>
      <w:r w:rsidR="00AF46AF" w:rsidRPr="00BA5F3F">
        <w:t>the</w:t>
      </w:r>
      <w:r w:rsidR="00B352F2" w:rsidRPr="00BA5F3F">
        <w:t xml:space="preserve"> </w:t>
      </w:r>
      <w:r w:rsidR="00AF46AF" w:rsidRPr="00BA5F3F">
        <w:t>army</w:t>
      </w:r>
      <w:r w:rsidR="00B352F2" w:rsidRPr="00BA5F3F">
        <w:t xml:space="preserve"> </w:t>
      </w:r>
      <w:r w:rsidR="00AF46AF" w:rsidRPr="00BA5F3F">
        <w:t>of</w:t>
      </w:r>
      <w:r w:rsidR="00B352F2" w:rsidRPr="00BA5F3F">
        <w:t xml:space="preserve"> </w:t>
      </w:r>
      <w:r w:rsidR="00AF46AF" w:rsidRPr="00BA5F3F">
        <w:t>the</w:t>
      </w:r>
      <w:r w:rsidR="00B352F2" w:rsidRPr="00BA5F3F">
        <w:t xml:space="preserve"> </w:t>
      </w:r>
      <w:r w:rsidR="00AF46AF" w:rsidRPr="00BA5F3F">
        <w:t>Kingdom</w:t>
      </w:r>
      <w:r w:rsidR="00B352F2" w:rsidRPr="00BA5F3F">
        <w:t xml:space="preserve"> </w:t>
      </w:r>
      <w:r w:rsidR="00AF46AF" w:rsidRPr="00BA5F3F">
        <w:t>of</w:t>
      </w:r>
    </w:p>
    <w:p w:rsidR="00BA5F3F" w:rsidRDefault="00BA5F3F">
      <w:pPr>
        <w:widowControl/>
        <w:kinsoku/>
        <w:overflowPunct/>
        <w:textAlignment w:val="auto"/>
      </w:pPr>
      <w:r>
        <w:br w:type="page"/>
      </w:r>
    </w:p>
    <w:p w:rsidR="00AF46AF" w:rsidRPr="00BA5F3F" w:rsidRDefault="004B2AB8" w:rsidP="00BA5F3F">
      <w:pPr>
        <w:pStyle w:val="Textcts"/>
      </w:pPr>
      <w:proofErr w:type="gramStart"/>
      <w:r>
        <w:lastRenderedPageBreak/>
        <w:t xml:space="preserve">&lt;p </w:t>
      </w:r>
      <w:r w:rsidR="00AF46AF" w:rsidRPr="00BA5F3F">
        <w:t>72&gt;</w:t>
      </w:r>
      <w:r w:rsidR="00B352F2" w:rsidRPr="00BA5F3F">
        <w:t xml:space="preserve"> </w:t>
      </w:r>
      <w:proofErr w:type="spellStart"/>
      <w:r w:rsidR="00AF46AF" w:rsidRPr="00BA5F3F">
        <w:t>Abha</w:t>
      </w:r>
      <w:proofErr w:type="spellEnd"/>
      <w:r w:rsidR="00991B2B" w:rsidRPr="00BA5F3F">
        <w:t>.</w:t>
      </w:r>
      <w:proofErr w:type="gramEnd"/>
      <w:r w:rsidR="00B352F2" w:rsidRPr="00BA5F3F">
        <w:t xml:space="preserve">  </w:t>
      </w:r>
      <w:r w:rsidR="00AF46AF" w:rsidRPr="00BA5F3F">
        <w:t>But</w:t>
      </w:r>
      <w:r w:rsidR="00B352F2" w:rsidRPr="00BA5F3F">
        <w:t xml:space="preserve"> </w:t>
      </w:r>
      <w:r w:rsidR="00AF46AF" w:rsidRPr="00BA5F3F">
        <w:t>in</w:t>
      </w:r>
      <w:r w:rsidR="00B352F2" w:rsidRPr="00BA5F3F">
        <w:t xml:space="preserve"> </w:t>
      </w:r>
      <w:r w:rsidR="00AF46AF" w:rsidRPr="00BA5F3F">
        <w:t>this</w:t>
      </w:r>
      <w:r w:rsidR="00B352F2" w:rsidRPr="00BA5F3F">
        <w:t xml:space="preserve"> </w:t>
      </w:r>
      <w:r w:rsidR="00AF46AF" w:rsidRPr="00BA5F3F">
        <w:t>path</w:t>
      </w:r>
      <w:r w:rsidR="00EC0A22" w:rsidRPr="00FB112F">
        <w:rPr>
          <w:rStyle w:val="FootnoteReference"/>
        </w:rPr>
        <w:footnoteReference w:id="46"/>
      </w:r>
      <w:r w:rsidR="00B352F2" w:rsidRPr="00BA5F3F">
        <w:t xml:space="preserve"> </w:t>
      </w:r>
      <w:r w:rsidR="00AF46AF" w:rsidRPr="00BA5F3F">
        <w:t>men</w:t>
      </w:r>
      <w:r w:rsidR="00B352F2" w:rsidRPr="00BA5F3F">
        <w:t xml:space="preserve"> </w:t>
      </w:r>
      <w:r w:rsidR="00AF46AF" w:rsidRPr="00BA5F3F">
        <w:t>must</w:t>
      </w:r>
      <w:r w:rsidR="00B352F2" w:rsidRPr="00BA5F3F">
        <w:t xml:space="preserve"> </w:t>
      </w:r>
      <w:r w:rsidR="00AF46AF" w:rsidRPr="00BA5F3F">
        <w:t>endure</w:t>
      </w:r>
      <w:r w:rsidR="00B352F2" w:rsidRPr="00BA5F3F">
        <w:t xml:space="preserve"> </w:t>
      </w:r>
      <w:r w:rsidR="00AF46AF" w:rsidRPr="00BA5F3F">
        <w:t>every</w:t>
      </w:r>
      <w:r w:rsidR="00B352F2" w:rsidRPr="00BA5F3F">
        <w:t xml:space="preserve"> </w:t>
      </w:r>
      <w:r w:rsidR="00AF46AF" w:rsidRPr="00BA5F3F">
        <w:t>suffering</w:t>
      </w:r>
      <w:r w:rsidR="00B352F2" w:rsidRPr="00BA5F3F">
        <w:t xml:space="preserve"> </w:t>
      </w:r>
      <w:r w:rsidR="00AF46AF" w:rsidRPr="00BA5F3F">
        <w:t>and</w:t>
      </w:r>
      <w:r w:rsidR="00B352F2" w:rsidRPr="00BA5F3F">
        <w:t xml:space="preserve"> </w:t>
      </w:r>
      <w:r w:rsidR="00AF46AF" w:rsidRPr="00BA5F3F">
        <w:t>calamity,</w:t>
      </w:r>
      <w:r w:rsidR="00B352F2" w:rsidRPr="00BA5F3F">
        <w:t xml:space="preserve"> </w:t>
      </w:r>
      <w:r w:rsidR="00AF46AF" w:rsidRPr="00BA5F3F">
        <w:t>and</w:t>
      </w:r>
      <w:r w:rsidR="00B352F2" w:rsidRPr="00BA5F3F">
        <w:t xml:space="preserve"> </w:t>
      </w:r>
      <w:r w:rsidR="00AF46AF" w:rsidRPr="00BA5F3F">
        <w:t>one</w:t>
      </w:r>
      <w:r w:rsidR="00B352F2" w:rsidRPr="00BA5F3F">
        <w:t xml:space="preserve"> </w:t>
      </w:r>
      <w:r w:rsidR="00AF46AF" w:rsidRPr="00BA5F3F">
        <w:t>must</w:t>
      </w:r>
      <w:r w:rsidR="00B352F2" w:rsidRPr="00BA5F3F">
        <w:t xml:space="preserve"> </w:t>
      </w:r>
      <w:r w:rsidR="00AF46AF" w:rsidRPr="00BA5F3F">
        <w:t>by</w:t>
      </w:r>
      <w:r w:rsidR="00B352F2" w:rsidRPr="00BA5F3F">
        <w:t xml:space="preserve"> </w:t>
      </w:r>
      <w:r w:rsidR="00AF46AF" w:rsidRPr="00BA5F3F">
        <w:t>no</w:t>
      </w:r>
      <w:r w:rsidR="00B352F2" w:rsidRPr="00BA5F3F">
        <w:t xml:space="preserve"> </w:t>
      </w:r>
      <w:r w:rsidR="00AF46AF" w:rsidRPr="00BA5F3F">
        <w:t>means</w:t>
      </w:r>
      <w:r w:rsidR="00B352F2" w:rsidRPr="00BA5F3F">
        <w:t xml:space="preserve"> </w:t>
      </w:r>
      <w:r w:rsidR="00AF46AF" w:rsidRPr="00BA5F3F">
        <w:t>become</w:t>
      </w:r>
      <w:r w:rsidR="00B352F2" w:rsidRPr="00BA5F3F">
        <w:t xml:space="preserve"> </w:t>
      </w:r>
      <w:r w:rsidR="00AF46AF" w:rsidRPr="00BA5F3F">
        <w:t>lax;</w:t>
      </w:r>
      <w:r w:rsidR="00B352F2" w:rsidRPr="00BA5F3F">
        <w:t xml:space="preserve"> </w:t>
      </w:r>
      <w:r w:rsidR="00AF46AF" w:rsidRPr="00BA5F3F">
        <w:t>nay</w:t>
      </w:r>
      <w:r w:rsidR="00B352F2" w:rsidRPr="00BA5F3F">
        <w:t xml:space="preserve"> </w:t>
      </w:r>
      <w:r w:rsidR="00AF46AF" w:rsidRPr="00BA5F3F">
        <w:t>troubles</w:t>
      </w:r>
      <w:r w:rsidR="00B352F2" w:rsidRPr="00BA5F3F">
        <w:t xml:space="preserve"> </w:t>
      </w:r>
      <w:r w:rsidR="00AF46AF" w:rsidRPr="00BA5F3F">
        <w:t>and</w:t>
      </w:r>
      <w:r w:rsidR="00B352F2" w:rsidRPr="00BA5F3F">
        <w:t xml:space="preserve"> </w:t>
      </w:r>
      <w:r w:rsidR="00AF46AF" w:rsidRPr="00BA5F3F">
        <w:t>trials</w:t>
      </w:r>
      <w:r w:rsidR="00B352F2" w:rsidRPr="00BA5F3F">
        <w:t xml:space="preserve"> </w:t>
      </w:r>
      <w:r w:rsidR="00AF46AF" w:rsidRPr="00BA5F3F">
        <w:t>must</w:t>
      </w:r>
      <w:r w:rsidR="00B352F2" w:rsidRPr="00BA5F3F">
        <w:t xml:space="preserve"> </w:t>
      </w:r>
      <w:r w:rsidR="00AF46AF" w:rsidRPr="00BA5F3F">
        <w:t>tend</w:t>
      </w:r>
      <w:r w:rsidR="00B352F2" w:rsidRPr="00BA5F3F">
        <w:t xml:space="preserve"> </w:t>
      </w:r>
      <w:r w:rsidR="00AF46AF" w:rsidRPr="00BA5F3F">
        <w:t>to</w:t>
      </w:r>
      <w:r w:rsidR="00B352F2" w:rsidRPr="00BA5F3F">
        <w:t xml:space="preserve"> </w:t>
      </w:r>
      <w:r w:rsidR="00AF46AF" w:rsidRPr="00BA5F3F">
        <w:t>increase</w:t>
      </w:r>
      <w:r w:rsidR="00B352F2" w:rsidRPr="00BA5F3F">
        <w:t xml:space="preserve"> </w:t>
      </w:r>
      <w:r w:rsidR="00AF46AF" w:rsidRPr="00BA5F3F">
        <w:t>his</w:t>
      </w:r>
      <w:r w:rsidR="00B352F2" w:rsidRPr="00BA5F3F">
        <w:t xml:space="preserve"> </w:t>
      </w:r>
      <w:r w:rsidR="00AF46AF" w:rsidRPr="00BA5F3F">
        <w:t>efforts</w:t>
      </w:r>
      <w:r w:rsidR="00B352F2" w:rsidRPr="00BA5F3F">
        <w:t xml:space="preserve"> </w:t>
      </w:r>
      <w:r w:rsidR="00AF46AF" w:rsidRPr="00BA5F3F">
        <w:t>and</w:t>
      </w:r>
      <w:r w:rsidR="00B352F2" w:rsidRPr="00BA5F3F">
        <w:t xml:space="preserve"> </w:t>
      </w:r>
      <w:r w:rsidR="00AF46AF" w:rsidRPr="00BA5F3F">
        <w:t>calamities</w:t>
      </w:r>
      <w:r w:rsidR="00B352F2" w:rsidRPr="00BA5F3F">
        <w:t xml:space="preserve"> </w:t>
      </w:r>
      <w:r w:rsidR="00AF46AF" w:rsidRPr="00BA5F3F">
        <w:t>must</w:t>
      </w:r>
      <w:r w:rsidR="00B352F2" w:rsidRPr="00BA5F3F">
        <w:t xml:space="preserve"> </w:t>
      </w:r>
      <w:r w:rsidR="00AF46AF" w:rsidRPr="00BA5F3F">
        <w:t>strengthen</w:t>
      </w:r>
      <w:r w:rsidR="00B352F2" w:rsidRPr="00BA5F3F">
        <w:t xml:space="preserve"> </w:t>
      </w:r>
      <w:r w:rsidR="00AF46AF" w:rsidRPr="00BA5F3F">
        <w:t>his</w:t>
      </w:r>
      <w:r w:rsidR="00B352F2" w:rsidRPr="00BA5F3F">
        <w:t xml:space="preserve"> </w:t>
      </w:r>
      <w:r w:rsidR="00AF46AF" w:rsidRPr="00BA5F3F">
        <w:t>wishes</w:t>
      </w:r>
      <w:r w:rsidR="00B352F2" w:rsidRPr="00BA5F3F">
        <w:t xml:space="preserve"> </w:t>
      </w:r>
      <w:r w:rsidR="00AF46AF" w:rsidRPr="00BA5F3F">
        <w:t>(for</w:t>
      </w:r>
      <w:r w:rsidR="00B352F2" w:rsidRPr="00BA5F3F">
        <w:t xml:space="preserve"> </w:t>
      </w:r>
      <w:r w:rsidR="00AF46AF" w:rsidRPr="00BA5F3F">
        <w:t>service).</w:t>
      </w:r>
    </w:p>
    <w:p w:rsidR="00AF46AF" w:rsidRPr="00AF46AF" w:rsidRDefault="00991B2B" w:rsidP="00BA5F3F">
      <w:pPr>
        <w:pStyle w:val="Text"/>
        <w:rPr>
          <w:lang w:eastAsia="en-AU"/>
        </w:rPr>
      </w:pPr>
      <w:r>
        <w:rPr>
          <w:lang w:eastAsia="en-AU"/>
        </w:rPr>
        <w:t>“</w:t>
      </w:r>
      <w:r w:rsidR="00AF46AF" w:rsidRPr="00AF46AF">
        <w:rPr>
          <w:lang w:eastAsia="en-AU"/>
        </w:rPr>
        <w:t>I</w:t>
      </w:r>
      <w:r w:rsidR="00B352F2">
        <w:rPr>
          <w:lang w:eastAsia="en-AU"/>
        </w:rPr>
        <w:t xml:space="preserve"> </w:t>
      </w:r>
      <w:r w:rsidR="00AF46AF" w:rsidRPr="00AF46AF">
        <w:rPr>
          <w:lang w:eastAsia="en-AU"/>
        </w:rPr>
        <w:t>hope</w:t>
      </w:r>
      <w:r w:rsidR="00B352F2">
        <w:rPr>
          <w:lang w:eastAsia="en-AU"/>
        </w:rPr>
        <w:t xml:space="preserve"> </w:t>
      </w:r>
      <w:r w:rsidR="00AF46AF" w:rsidRPr="00AF46AF">
        <w:rPr>
          <w:lang w:eastAsia="en-AU"/>
        </w:rPr>
        <w:t>you</w:t>
      </w:r>
      <w:r w:rsidR="00B352F2">
        <w:rPr>
          <w:lang w:eastAsia="en-AU"/>
        </w:rPr>
        <w:t xml:space="preserve"> </w:t>
      </w:r>
      <w:r w:rsidR="00AF46AF" w:rsidRPr="00AF46AF">
        <w:rPr>
          <w:lang w:eastAsia="en-AU"/>
        </w:rPr>
        <w:t>will</w:t>
      </w:r>
      <w:r w:rsidR="00B352F2">
        <w:rPr>
          <w:lang w:eastAsia="en-AU"/>
        </w:rPr>
        <w:t xml:space="preserve"> </w:t>
      </w:r>
      <w:r w:rsidR="00AF46AF" w:rsidRPr="00AF46AF">
        <w:rPr>
          <w:lang w:eastAsia="en-AU"/>
        </w:rPr>
        <w:t>show</w:t>
      </w:r>
      <w:r w:rsidR="00B352F2">
        <w:rPr>
          <w:lang w:eastAsia="en-AU"/>
        </w:rPr>
        <w:t xml:space="preserve"> </w:t>
      </w:r>
      <w:r w:rsidR="00AF46AF" w:rsidRPr="00AF46AF">
        <w:rPr>
          <w:lang w:eastAsia="en-AU"/>
        </w:rPr>
        <w:t>a</w:t>
      </w:r>
      <w:r w:rsidR="00B352F2">
        <w:rPr>
          <w:lang w:eastAsia="en-AU"/>
        </w:rPr>
        <w:t xml:space="preserve"> </w:t>
      </w:r>
      <w:r w:rsidR="00AF46AF" w:rsidRPr="00AF46AF">
        <w:rPr>
          <w:lang w:eastAsia="en-AU"/>
        </w:rPr>
        <w:t>firm</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steadfast</w:t>
      </w:r>
      <w:r w:rsidR="00B352F2">
        <w:rPr>
          <w:lang w:eastAsia="en-AU"/>
        </w:rPr>
        <w:t xml:space="preserve"> </w:t>
      </w:r>
      <w:r w:rsidR="00AF46AF" w:rsidRPr="00AF46AF">
        <w:rPr>
          <w:lang w:eastAsia="en-AU"/>
        </w:rPr>
        <w:t>footing</w:t>
      </w:r>
      <w:r w:rsidR="00B352F2">
        <w:rPr>
          <w:lang w:eastAsia="en-AU"/>
        </w:rPr>
        <w:t xml:space="preserve"> </w:t>
      </w:r>
      <w:r w:rsidR="00AF46AF" w:rsidRPr="00AF46AF">
        <w:rPr>
          <w:lang w:eastAsia="en-AU"/>
        </w:rPr>
        <w:t>in</w:t>
      </w:r>
      <w:r w:rsidR="00B352F2">
        <w:rPr>
          <w:lang w:eastAsia="en-AU"/>
        </w:rPr>
        <w:t xml:space="preserve"> </w:t>
      </w:r>
      <w:r w:rsidR="00AF46AF" w:rsidRPr="00AF46AF">
        <w:rPr>
          <w:lang w:eastAsia="en-AU"/>
        </w:rPr>
        <w:t>this</w:t>
      </w:r>
      <w:r w:rsidR="00B352F2">
        <w:rPr>
          <w:lang w:eastAsia="en-AU"/>
        </w:rPr>
        <w:t xml:space="preserve"> </w:t>
      </w:r>
      <w:r w:rsidR="00AF46AF" w:rsidRPr="00AF46AF">
        <w:rPr>
          <w:lang w:eastAsia="en-AU"/>
        </w:rPr>
        <w:t>station,</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be</w:t>
      </w:r>
      <w:r w:rsidR="00B352F2">
        <w:rPr>
          <w:lang w:eastAsia="en-AU"/>
        </w:rPr>
        <w:t xml:space="preserve"> </w:t>
      </w:r>
      <w:r w:rsidR="00AF46AF" w:rsidRPr="00AF46AF">
        <w:rPr>
          <w:lang w:eastAsia="en-AU"/>
        </w:rPr>
        <w:t>so</w:t>
      </w:r>
      <w:r w:rsidR="00B352F2">
        <w:rPr>
          <w:lang w:eastAsia="en-AU"/>
        </w:rPr>
        <w:t xml:space="preserve"> </w:t>
      </w:r>
      <w:r w:rsidR="00AF46AF" w:rsidRPr="00AF46AF">
        <w:rPr>
          <w:lang w:eastAsia="en-AU"/>
        </w:rPr>
        <w:t>evanescent,</w:t>
      </w:r>
      <w:r w:rsidR="00B352F2">
        <w:rPr>
          <w:lang w:eastAsia="en-AU"/>
        </w:rPr>
        <w:t xml:space="preserve"> </w:t>
      </w:r>
      <w:r w:rsidR="00AF46AF" w:rsidRPr="00AF46AF">
        <w:rPr>
          <w:lang w:eastAsia="en-AU"/>
        </w:rPr>
        <w:t>humble,</w:t>
      </w:r>
      <w:r w:rsidR="00B352F2">
        <w:rPr>
          <w:lang w:eastAsia="en-AU"/>
        </w:rPr>
        <w:t xml:space="preserve"> </w:t>
      </w:r>
      <w:r w:rsidR="00AF46AF" w:rsidRPr="00AF46AF">
        <w:rPr>
          <w:lang w:eastAsia="en-AU"/>
        </w:rPr>
        <w:t>detached</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resigned,</w:t>
      </w:r>
      <w:r w:rsidR="00B352F2">
        <w:rPr>
          <w:lang w:eastAsia="en-AU"/>
        </w:rPr>
        <w:t xml:space="preserve"> </w:t>
      </w:r>
      <w:r w:rsidR="00AF46AF" w:rsidRPr="00AF46AF">
        <w:rPr>
          <w:lang w:eastAsia="en-AU"/>
        </w:rPr>
        <w:t>that</w:t>
      </w:r>
      <w:r w:rsidR="00B352F2">
        <w:rPr>
          <w:lang w:eastAsia="en-AU"/>
        </w:rPr>
        <w:t xml:space="preserve"> </w:t>
      </w:r>
      <w:r w:rsidR="00AF46AF" w:rsidRPr="00AF46AF">
        <w:rPr>
          <w:lang w:eastAsia="en-AU"/>
        </w:rPr>
        <w:t>thou</w:t>
      </w:r>
      <w:r w:rsidR="00B352F2">
        <w:rPr>
          <w:lang w:eastAsia="en-AU"/>
        </w:rPr>
        <w:t xml:space="preserve"> </w:t>
      </w:r>
      <w:proofErr w:type="spellStart"/>
      <w:r w:rsidR="00AF46AF" w:rsidRPr="00AF46AF">
        <w:rPr>
          <w:lang w:eastAsia="en-AU"/>
        </w:rPr>
        <w:t>mayest</w:t>
      </w:r>
      <w:proofErr w:type="spellEnd"/>
      <w:r w:rsidR="00B352F2">
        <w:rPr>
          <w:lang w:eastAsia="en-AU"/>
        </w:rPr>
        <w:t xml:space="preserve"> </w:t>
      </w:r>
      <w:r w:rsidR="00AF46AF" w:rsidRPr="00AF46AF">
        <w:rPr>
          <w:lang w:eastAsia="en-AU"/>
        </w:rPr>
        <w:t>become</w:t>
      </w:r>
      <w:r w:rsidR="00B352F2">
        <w:rPr>
          <w:lang w:eastAsia="en-AU"/>
        </w:rPr>
        <w:t xml:space="preserve"> </w:t>
      </w:r>
      <w:r w:rsidR="00AF46AF" w:rsidRPr="00AF46AF">
        <w:rPr>
          <w:lang w:eastAsia="en-AU"/>
        </w:rPr>
        <w:t>a</w:t>
      </w:r>
      <w:r w:rsidR="00B352F2">
        <w:rPr>
          <w:lang w:eastAsia="en-AU"/>
        </w:rPr>
        <w:t xml:space="preserve"> </w:t>
      </w:r>
      <w:r w:rsidR="00AF46AF" w:rsidRPr="00AF46AF">
        <w:rPr>
          <w:lang w:eastAsia="en-AU"/>
        </w:rPr>
        <w:t>sign</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Almighty</w:t>
      </w:r>
      <w:r>
        <w:rPr>
          <w:lang w:eastAsia="en-AU"/>
        </w:rPr>
        <w:t>’</w:t>
      </w:r>
      <w:r w:rsidR="00AF46AF" w:rsidRPr="00AF46AF">
        <w:rPr>
          <w:lang w:eastAsia="en-AU"/>
        </w:rPr>
        <w:t>s</w:t>
      </w:r>
      <w:r w:rsidR="00B352F2">
        <w:rPr>
          <w:lang w:eastAsia="en-AU"/>
        </w:rPr>
        <w:t xml:space="preserve"> </w:t>
      </w:r>
      <w:r w:rsidR="00AF46AF" w:rsidRPr="00AF46AF">
        <w:rPr>
          <w:lang w:eastAsia="en-AU"/>
        </w:rPr>
        <w:t>Mercy,</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Cause</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guiding</w:t>
      </w:r>
      <w:r w:rsidR="00B352F2">
        <w:rPr>
          <w:lang w:eastAsia="en-AU"/>
        </w:rPr>
        <w:t xml:space="preserve"> </w:t>
      </w:r>
      <w:r w:rsidR="00AF46AF" w:rsidRPr="00AF46AF">
        <w:rPr>
          <w:lang w:eastAsia="en-AU"/>
        </w:rPr>
        <w:t>a</w:t>
      </w:r>
      <w:r w:rsidR="00B352F2">
        <w:rPr>
          <w:lang w:eastAsia="en-AU"/>
        </w:rPr>
        <w:t xml:space="preserve"> </w:t>
      </w:r>
      <w:r w:rsidR="00AF46AF" w:rsidRPr="00AF46AF">
        <w:rPr>
          <w:lang w:eastAsia="en-AU"/>
        </w:rPr>
        <w:t>great</w:t>
      </w:r>
      <w:r w:rsidR="00B352F2">
        <w:rPr>
          <w:lang w:eastAsia="en-AU"/>
        </w:rPr>
        <w:t xml:space="preserve"> </w:t>
      </w:r>
      <w:r w:rsidR="00AF46AF" w:rsidRPr="00AF46AF">
        <w:rPr>
          <w:lang w:eastAsia="en-AU"/>
        </w:rPr>
        <w:t>number</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souls</w:t>
      </w:r>
      <w:r w:rsidR="00B352F2">
        <w:rPr>
          <w:lang w:eastAsia="en-AU"/>
        </w:rPr>
        <w:t xml:space="preserve"> </w:t>
      </w:r>
      <w:r w:rsidR="00AF46AF" w:rsidRPr="00AF46AF">
        <w:rPr>
          <w:lang w:eastAsia="en-AU"/>
        </w:rPr>
        <w:t>in</w:t>
      </w:r>
      <w:r w:rsidR="00B352F2">
        <w:rPr>
          <w:lang w:eastAsia="en-AU"/>
        </w:rPr>
        <w:t xml:space="preserve"> </w:t>
      </w:r>
      <w:r w:rsidR="00AF46AF" w:rsidRPr="00AF46AF">
        <w:rPr>
          <w:lang w:eastAsia="en-AU"/>
        </w:rPr>
        <w:t>that</w:t>
      </w:r>
      <w:r w:rsidR="00B352F2">
        <w:rPr>
          <w:lang w:eastAsia="en-AU"/>
        </w:rPr>
        <w:t xml:space="preserve"> </w:t>
      </w:r>
      <w:r w:rsidR="00AF46AF" w:rsidRPr="00AF46AF">
        <w:rPr>
          <w:lang w:eastAsia="en-AU"/>
        </w:rPr>
        <w:t>country</w:t>
      </w:r>
      <w:r>
        <w:rPr>
          <w:lang w:eastAsia="en-AU"/>
        </w:rPr>
        <w:t>.</w:t>
      </w:r>
      <w:r w:rsidR="00B352F2">
        <w:rPr>
          <w:lang w:eastAsia="en-AU"/>
        </w:rPr>
        <w:t xml:space="preserve"> </w:t>
      </w:r>
      <w:r w:rsidR="00BA5F3F">
        <w:rPr>
          <w:lang w:eastAsia="en-AU"/>
        </w:rPr>
        <w:t>…</w:t>
      </w:r>
      <w:r w:rsidR="00AF46AF" w:rsidRPr="00AF46AF">
        <w:rPr>
          <w:lang w:eastAsia="en-AU"/>
        </w:rPr>
        <w:t>.</w:t>
      </w:r>
      <w:r w:rsidR="00BA5F3F">
        <w:rPr>
          <w:lang w:eastAsia="en-AU"/>
        </w:rPr>
        <w:t>”</w:t>
      </w:r>
    </w:p>
    <w:p w:rsidR="00AF46AF" w:rsidRPr="00FB112F" w:rsidRDefault="00894DA6" w:rsidP="00BA5F3F">
      <w:pPr>
        <w:pStyle w:val="Myhead"/>
      </w:pPr>
      <w:bookmarkStart w:id="76" w:name="h75"/>
      <w:r>
        <w:t>‘</w:t>
      </w:r>
      <w:r w:rsidR="00AF46AF" w:rsidRPr="00FB112F">
        <w:t>Abdu</w:t>
      </w:r>
      <w:r w:rsidR="00991B2B" w:rsidRPr="00FB112F">
        <w:t>’</w:t>
      </w:r>
      <w:r w:rsidR="00AF46AF" w:rsidRPr="00FB112F">
        <w:t>l-Bah</w:t>
      </w:r>
      <w:r w:rsidR="00BA5F3F">
        <w:t>a</w:t>
      </w:r>
      <w:r w:rsidR="00991B2B" w:rsidRPr="00FB112F">
        <w:t>’</w:t>
      </w:r>
      <w:r w:rsidR="00AF46AF" w:rsidRPr="00FB112F">
        <w:t>s</w:t>
      </w:r>
      <w:r w:rsidR="00B352F2" w:rsidRPr="00FB112F">
        <w:t xml:space="preserve"> </w:t>
      </w:r>
      <w:r w:rsidR="00AF46AF" w:rsidRPr="00FB112F">
        <w:t>sorrow</w:t>
      </w:r>
      <w:r w:rsidR="00B352F2" w:rsidRPr="00FB112F">
        <w:t xml:space="preserve"> </w:t>
      </w:r>
      <w:r w:rsidR="00AF46AF" w:rsidRPr="00FB112F">
        <w:t>at</w:t>
      </w:r>
      <w:r w:rsidR="00B352F2" w:rsidRPr="00FB112F">
        <w:t xml:space="preserve"> </w:t>
      </w:r>
      <w:r w:rsidR="00AF46AF" w:rsidRPr="00FB112F">
        <w:t>recent</w:t>
      </w:r>
      <w:r w:rsidR="00B352F2" w:rsidRPr="00FB112F">
        <w:t xml:space="preserve"> </w:t>
      </w:r>
      <w:r w:rsidR="00AF46AF" w:rsidRPr="00FB112F">
        <w:t>martyrdoms</w:t>
      </w:r>
      <w:bookmarkEnd w:id="76"/>
    </w:p>
    <w:p w:rsidR="00AF46AF" w:rsidRPr="00AF46AF" w:rsidRDefault="00991B2B" w:rsidP="00FB112F">
      <w:pPr>
        <w:pStyle w:val="Text"/>
        <w:rPr>
          <w:lang w:eastAsia="en-AU"/>
        </w:rPr>
      </w:pPr>
      <w:proofErr w:type="gramStart"/>
      <w:r w:rsidRPr="00FB112F">
        <w:t>“</w:t>
      </w:r>
      <w:r w:rsidR="00AF46AF" w:rsidRPr="00FB112F">
        <w:t>O</w:t>
      </w:r>
      <w:r w:rsidR="00B352F2" w:rsidRPr="00FB112F">
        <w:t xml:space="preserve"> </w:t>
      </w:r>
      <w:r w:rsidR="00AF46AF" w:rsidRPr="00FB112F">
        <w:t>thou</w:t>
      </w:r>
      <w:r w:rsidR="00B352F2" w:rsidRPr="00FB112F">
        <w:t xml:space="preserve"> </w:t>
      </w:r>
      <w:r w:rsidR="00AF46AF" w:rsidRPr="00FB112F">
        <w:t>my</w:t>
      </w:r>
      <w:r w:rsidR="00B352F2" w:rsidRPr="00FB112F">
        <w:t xml:space="preserve"> </w:t>
      </w:r>
      <w:r w:rsidR="00AF46AF" w:rsidRPr="00FB112F">
        <w:t>friend!</w:t>
      </w:r>
      <w:proofErr w:type="gramEnd"/>
      <w:r w:rsidR="00B352F2" w:rsidRPr="00FB112F">
        <w:t xml:space="preserve"> </w:t>
      </w:r>
      <w:r w:rsidR="00BA5F3F">
        <w:t xml:space="preserve"> </w:t>
      </w:r>
      <w:r w:rsidR="00AF46AF" w:rsidRPr="00FB112F">
        <w:t>Because</w:t>
      </w:r>
      <w:r w:rsidR="00B352F2" w:rsidRPr="00FB112F">
        <w:t xml:space="preserve"> </w:t>
      </w:r>
      <w:r w:rsidR="00AF46AF" w:rsidRPr="00FB112F">
        <w:t>of</w:t>
      </w:r>
      <w:r w:rsidR="00B352F2" w:rsidRPr="00FB112F">
        <w:t xml:space="preserve"> </w:t>
      </w:r>
      <w:r w:rsidR="00AF46AF" w:rsidRPr="00FB112F">
        <w:t>the</w:t>
      </w:r>
      <w:r w:rsidR="00B352F2" w:rsidRPr="00FB112F">
        <w:t xml:space="preserve"> </w:t>
      </w:r>
      <w:r w:rsidR="00AF46AF" w:rsidRPr="00FB112F">
        <w:t>painful</w:t>
      </w:r>
      <w:r w:rsidR="00B352F2" w:rsidRPr="00FB112F">
        <w:t xml:space="preserve"> </w:t>
      </w:r>
      <w:r w:rsidR="00BA5F3F" w:rsidRPr="00FB112F">
        <w:t>occurrences</w:t>
      </w:r>
      <w:r w:rsidR="00B352F2" w:rsidRPr="00FB112F">
        <w:t xml:space="preserve"> </w:t>
      </w:r>
      <w:r w:rsidR="00AF46AF" w:rsidRPr="00FB112F">
        <w:t>and</w:t>
      </w:r>
      <w:r w:rsidR="00B352F2" w:rsidRPr="00FB112F">
        <w:t xml:space="preserve"> </w:t>
      </w:r>
      <w:r w:rsidR="00AF46AF" w:rsidRPr="00FB112F">
        <w:t>frightful</w:t>
      </w:r>
      <w:r w:rsidR="00B352F2" w:rsidRPr="00FB112F">
        <w:t xml:space="preserve"> </w:t>
      </w:r>
      <w:r w:rsidR="00AF46AF" w:rsidRPr="00FB112F">
        <w:t>sufferings</w:t>
      </w:r>
      <w:r w:rsidR="00B352F2" w:rsidRPr="00FB112F">
        <w:t xml:space="preserve"> </w:t>
      </w:r>
      <w:r w:rsidR="00AF46AF" w:rsidRPr="00FB112F">
        <w:t>inflicted</w:t>
      </w:r>
      <w:r w:rsidR="00B352F2" w:rsidRPr="00FB112F">
        <w:t xml:space="preserve"> </w:t>
      </w:r>
      <w:r w:rsidR="00AF46AF" w:rsidRPr="00FB112F">
        <w:t>upon</w:t>
      </w:r>
      <w:r w:rsidR="00B352F2" w:rsidRPr="00FB112F">
        <w:t xml:space="preserve"> </w:t>
      </w:r>
      <w:r w:rsidR="00AF46AF" w:rsidRPr="00FB112F">
        <w:t>the</w:t>
      </w:r>
      <w:r w:rsidR="00B352F2" w:rsidRPr="00FB112F">
        <w:t xml:space="preserve"> </w:t>
      </w:r>
      <w:r w:rsidR="00AF46AF" w:rsidRPr="00FB112F">
        <w:t>friends</w:t>
      </w:r>
      <w:r w:rsidR="00B352F2" w:rsidRPr="00FB112F">
        <w:t xml:space="preserve"> </w:t>
      </w:r>
      <w:r w:rsidR="00AF46AF" w:rsidRPr="00FB112F">
        <w:t>in</w:t>
      </w:r>
      <w:r w:rsidR="00B352F2" w:rsidRPr="00FB112F">
        <w:t xml:space="preserve"> </w:t>
      </w:r>
      <w:r w:rsidR="00AF46AF" w:rsidRPr="00FB112F">
        <w:t>Persia,</w:t>
      </w:r>
      <w:r w:rsidR="00B352F2" w:rsidRPr="00FB112F">
        <w:t xml:space="preserve"> </w:t>
      </w:r>
      <w:r w:rsidR="00AF46AF" w:rsidRPr="00FB112F">
        <w:t>the</w:t>
      </w:r>
      <w:r w:rsidR="00B352F2" w:rsidRPr="00FB112F">
        <w:t xml:space="preserve"> </w:t>
      </w:r>
      <w:r w:rsidR="00AF46AF" w:rsidRPr="00FB112F">
        <w:t>shedding</w:t>
      </w:r>
      <w:r w:rsidR="00B352F2" w:rsidRPr="00FB112F">
        <w:t xml:space="preserve"> </w:t>
      </w:r>
      <w:r w:rsidR="00AF46AF" w:rsidRPr="00FB112F">
        <w:t>of</w:t>
      </w:r>
      <w:r w:rsidR="00B352F2" w:rsidRPr="00FB112F">
        <w:t xml:space="preserve"> </w:t>
      </w:r>
      <w:r w:rsidR="00AF46AF" w:rsidRPr="00FB112F">
        <w:t>the</w:t>
      </w:r>
      <w:r w:rsidR="00B352F2" w:rsidRPr="00FB112F">
        <w:t xml:space="preserve"> </w:t>
      </w:r>
      <w:r w:rsidR="00AF46AF" w:rsidRPr="00FB112F">
        <w:t>blood</w:t>
      </w:r>
      <w:r w:rsidR="00B352F2" w:rsidRPr="00FB112F">
        <w:t xml:space="preserve"> </w:t>
      </w:r>
      <w:r w:rsidR="00AF46AF" w:rsidRPr="00FB112F">
        <w:t>of</w:t>
      </w:r>
      <w:r w:rsidR="00B352F2" w:rsidRPr="00FB112F">
        <w:t xml:space="preserve"> </w:t>
      </w:r>
      <w:r w:rsidR="00AF46AF" w:rsidRPr="00FB112F">
        <w:t>the</w:t>
      </w:r>
      <w:r w:rsidR="00B352F2" w:rsidRPr="00FB112F">
        <w:t xml:space="preserve"> </w:t>
      </w:r>
      <w:r w:rsidR="00AF46AF" w:rsidRPr="00FB112F">
        <w:t>Martyrs,</w:t>
      </w:r>
      <w:r w:rsidR="00EC0A22" w:rsidRPr="00FB112F">
        <w:rPr>
          <w:rStyle w:val="FootnoteReference"/>
        </w:rPr>
        <w:footnoteReference w:id="47"/>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utter</w:t>
      </w:r>
      <w:r w:rsidR="00B352F2">
        <w:rPr>
          <w:lang w:eastAsia="en-AU"/>
        </w:rPr>
        <w:t xml:space="preserve"> </w:t>
      </w:r>
      <w:r w:rsidR="00AF46AF" w:rsidRPr="00AF46AF">
        <w:rPr>
          <w:lang w:eastAsia="en-AU"/>
        </w:rPr>
        <w:t>helplessness</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their</w:t>
      </w:r>
      <w:r w:rsidR="00B352F2">
        <w:rPr>
          <w:lang w:eastAsia="en-AU"/>
        </w:rPr>
        <w:t xml:space="preserve"> </w:t>
      </w:r>
      <w:r w:rsidR="00AF46AF" w:rsidRPr="00AF46AF">
        <w:rPr>
          <w:lang w:eastAsia="en-AU"/>
        </w:rPr>
        <w:t>survivors,</w:t>
      </w:r>
      <w:r w:rsidR="00E479F2">
        <w:rPr>
          <w:lang w:eastAsia="en-AU"/>
        </w:rPr>
        <w:t>—</w:t>
      </w:r>
      <w:r w:rsidR="00AF46AF" w:rsidRPr="00AF46AF">
        <w:rPr>
          <w:lang w:eastAsia="en-AU"/>
        </w:rPr>
        <w:t>my</w:t>
      </w:r>
      <w:r w:rsidR="00B352F2">
        <w:rPr>
          <w:lang w:eastAsia="en-AU"/>
        </w:rPr>
        <w:t xml:space="preserve"> </w:t>
      </w:r>
      <w:r w:rsidR="00AF46AF" w:rsidRPr="00AF46AF">
        <w:rPr>
          <w:lang w:eastAsia="en-AU"/>
        </w:rPr>
        <w:t>condition</w:t>
      </w:r>
      <w:r w:rsidR="00B352F2">
        <w:rPr>
          <w:lang w:eastAsia="en-AU"/>
        </w:rPr>
        <w:t xml:space="preserve"> </w:t>
      </w:r>
      <w:r w:rsidR="00AF46AF" w:rsidRPr="00AF46AF">
        <w:rPr>
          <w:lang w:eastAsia="en-AU"/>
        </w:rPr>
        <w:t>was</w:t>
      </w:r>
      <w:r w:rsidR="00B352F2">
        <w:rPr>
          <w:lang w:eastAsia="en-AU"/>
        </w:rPr>
        <w:t xml:space="preserve"> </w:t>
      </w:r>
      <w:r w:rsidR="00AF46AF" w:rsidRPr="00AF46AF">
        <w:rPr>
          <w:lang w:eastAsia="en-AU"/>
        </w:rPr>
        <w:t>like</w:t>
      </w:r>
      <w:r w:rsidR="00B352F2">
        <w:rPr>
          <w:lang w:eastAsia="en-AU"/>
        </w:rPr>
        <w:t xml:space="preserve"> </w:t>
      </w:r>
      <w:r w:rsidR="00AF46AF" w:rsidRPr="00AF46AF">
        <w:rPr>
          <w:lang w:eastAsia="en-AU"/>
        </w:rPr>
        <w:t>unto</w:t>
      </w:r>
      <w:r w:rsidR="00B352F2">
        <w:rPr>
          <w:lang w:eastAsia="en-AU"/>
        </w:rPr>
        <w:t xml:space="preserve"> </w:t>
      </w:r>
      <w:r w:rsidR="00AF46AF" w:rsidRPr="00AF46AF">
        <w:rPr>
          <w:lang w:eastAsia="en-AU"/>
        </w:rPr>
        <w:t>that</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a</w:t>
      </w:r>
      <w:r w:rsidR="00B352F2">
        <w:rPr>
          <w:lang w:eastAsia="en-AU"/>
        </w:rPr>
        <w:t xml:space="preserve"> </w:t>
      </w:r>
      <w:r w:rsidR="00AF46AF" w:rsidRPr="00AF46AF">
        <w:rPr>
          <w:lang w:eastAsia="en-AU"/>
        </w:rPr>
        <w:t>shepherd</w:t>
      </w:r>
      <w:r w:rsidR="00B352F2">
        <w:rPr>
          <w:lang w:eastAsia="en-AU"/>
        </w:rPr>
        <w:t xml:space="preserve"> </w:t>
      </w:r>
      <w:r w:rsidR="00AF46AF" w:rsidRPr="00AF46AF">
        <w:rPr>
          <w:lang w:eastAsia="en-AU"/>
        </w:rPr>
        <w:t>whose</w:t>
      </w:r>
      <w:r w:rsidR="00B352F2">
        <w:rPr>
          <w:lang w:eastAsia="en-AU"/>
        </w:rPr>
        <w:t xml:space="preserve"> </w:t>
      </w:r>
      <w:r w:rsidR="00AF46AF" w:rsidRPr="00AF46AF">
        <w:rPr>
          <w:lang w:eastAsia="en-AU"/>
        </w:rPr>
        <w:t>sheep</w:t>
      </w:r>
      <w:r w:rsidR="00B352F2">
        <w:rPr>
          <w:lang w:eastAsia="en-AU"/>
        </w:rPr>
        <w:t xml:space="preserve"> </w:t>
      </w:r>
      <w:r w:rsidR="00AF46AF" w:rsidRPr="00AF46AF">
        <w:rPr>
          <w:lang w:eastAsia="en-AU"/>
        </w:rPr>
        <w:t>have</w:t>
      </w:r>
      <w:r w:rsidR="00B352F2">
        <w:rPr>
          <w:lang w:eastAsia="en-AU"/>
        </w:rPr>
        <w:t xml:space="preserve"> </w:t>
      </w:r>
      <w:r w:rsidR="00AF46AF" w:rsidRPr="00AF46AF">
        <w:rPr>
          <w:lang w:eastAsia="en-AU"/>
        </w:rPr>
        <w:t>been</w:t>
      </w:r>
      <w:r w:rsidR="00B352F2">
        <w:rPr>
          <w:lang w:eastAsia="en-AU"/>
        </w:rPr>
        <w:t xml:space="preserve"> </w:t>
      </w:r>
      <w:r w:rsidR="00AF46AF" w:rsidRPr="00AF46AF">
        <w:rPr>
          <w:lang w:eastAsia="en-AU"/>
        </w:rPr>
        <w:t>torn</w:t>
      </w:r>
      <w:r w:rsidR="00B352F2">
        <w:rPr>
          <w:lang w:eastAsia="en-AU"/>
        </w:rPr>
        <w:t xml:space="preserve"> </w:t>
      </w:r>
      <w:r w:rsidR="00AF46AF" w:rsidRPr="00AF46AF">
        <w:rPr>
          <w:lang w:eastAsia="en-AU"/>
        </w:rPr>
        <w:t>by</w:t>
      </w:r>
      <w:r w:rsidR="00B352F2">
        <w:rPr>
          <w:lang w:eastAsia="en-AU"/>
        </w:rPr>
        <w:t xml:space="preserve"> </w:t>
      </w:r>
      <w:r w:rsidR="00AF46AF" w:rsidRPr="00AF46AF">
        <w:rPr>
          <w:lang w:eastAsia="en-AU"/>
        </w:rPr>
        <w:t>wolves</w:t>
      </w:r>
      <w:r>
        <w:rPr>
          <w:lang w:eastAsia="en-AU"/>
        </w:rPr>
        <w:t>.</w:t>
      </w:r>
      <w:r w:rsidR="00B352F2">
        <w:rPr>
          <w:lang w:eastAsia="en-AU"/>
        </w:rPr>
        <w:t xml:space="preserve">  </w:t>
      </w:r>
      <w:r w:rsidR="00AF46AF" w:rsidRPr="00AF46AF">
        <w:rPr>
          <w:lang w:eastAsia="en-AU"/>
        </w:rPr>
        <w:t>I</w:t>
      </w:r>
      <w:r w:rsidR="00B352F2">
        <w:rPr>
          <w:lang w:eastAsia="en-AU"/>
        </w:rPr>
        <w:t xml:space="preserve"> </w:t>
      </w:r>
      <w:r w:rsidR="00AF46AF" w:rsidRPr="00AF46AF">
        <w:rPr>
          <w:lang w:eastAsia="en-AU"/>
        </w:rPr>
        <w:t>cannot</w:t>
      </w:r>
      <w:r w:rsidR="00B352F2">
        <w:rPr>
          <w:lang w:eastAsia="en-AU"/>
        </w:rPr>
        <w:t xml:space="preserve"> </w:t>
      </w:r>
      <w:r w:rsidR="00AF46AF" w:rsidRPr="00AF46AF">
        <w:rPr>
          <w:lang w:eastAsia="en-AU"/>
        </w:rPr>
        <w:t>describe</w:t>
      </w:r>
      <w:r w:rsidR="00B352F2">
        <w:rPr>
          <w:lang w:eastAsia="en-AU"/>
        </w:rPr>
        <w:t xml:space="preserve"> </w:t>
      </w:r>
      <w:r w:rsidR="00AF46AF" w:rsidRPr="00AF46AF">
        <w:rPr>
          <w:lang w:eastAsia="en-AU"/>
        </w:rPr>
        <w:t>my</w:t>
      </w:r>
      <w:r w:rsidR="00B352F2">
        <w:rPr>
          <w:lang w:eastAsia="en-AU"/>
        </w:rPr>
        <w:t xml:space="preserve"> </w:t>
      </w:r>
      <w:r w:rsidR="00AF46AF" w:rsidRPr="00AF46AF">
        <w:rPr>
          <w:lang w:eastAsia="en-AU"/>
        </w:rPr>
        <w:t>state</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my</w:t>
      </w:r>
      <w:r w:rsidR="00B352F2">
        <w:rPr>
          <w:lang w:eastAsia="en-AU"/>
        </w:rPr>
        <w:t xml:space="preserve"> </w:t>
      </w:r>
      <w:r w:rsidR="00AF46AF" w:rsidRPr="00AF46AF">
        <w:rPr>
          <w:lang w:eastAsia="en-AU"/>
        </w:rPr>
        <w:t>sorrows</w:t>
      </w:r>
      <w:r>
        <w:rPr>
          <w:lang w:eastAsia="en-AU"/>
        </w:rPr>
        <w:t>.</w:t>
      </w:r>
      <w:r w:rsidR="00B352F2">
        <w:rPr>
          <w:lang w:eastAsia="en-AU"/>
        </w:rPr>
        <w:t xml:space="preserve">  </w:t>
      </w:r>
      <w:r w:rsidR="00AF46AF" w:rsidRPr="00AF46AF">
        <w:rPr>
          <w:lang w:eastAsia="en-AU"/>
        </w:rPr>
        <w:t>In</w:t>
      </w:r>
      <w:r w:rsidR="00B352F2">
        <w:rPr>
          <w:lang w:eastAsia="en-AU"/>
        </w:rPr>
        <w:t xml:space="preserve"> </w:t>
      </w:r>
      <w:r w:rsidR="00AF46AF" w:rsidRPr="00AF46AF">
        <w:rPr>
          <w:lang w:eastAsia="en-AU"/>
        </w:rPr>
        <w:t>every</w:t>
      </w:r>
      <w:r w:rsidR="00B352F2">
        <w:rPr>
          <w:lang w:eastAsia="en-AU"/>
        </w:rPr>
        <w:t xml:space="preserve"> </w:t>
      </w:r>
      <w:r w:rsidR="00AF46AF" w:rsidRPr="00AF46AF">
        <w:rPr>
          <w:lang w:eastAsia="en-AU"/>
        </w:rPr>
        <w:t>hour</w:t>
      </w:r>
      <w:r w:rsidR="00B352F2">
        <w:rPr>
          <w:lang w:eastAsia="en-AU"/>
        </w:rPr>
        <w:t xml:space="preserve"> </w:t>
      </w:r>
      <w:r w:rsidR="00AF46AF" w:rsidRPr="00AF46AF">
        <w:rPr>
          <w:lang w:eastAsia="en-AU"/>
        </w:rPr>
        <w:t>a</w:t>
      </w:r>
      <w:r w:rsidR="00B352F2">
        <w:rPr>
          <w:lang w:eastAsia="en-AU"/>
        </w:rPr>
        <w:t xml:space="preserve"> </w:t>
      </w:r>
      <w:r w:rsidR="00AF46AF" w:rsidRPr="00AF46AF">
        <w:rPr>
          <w:lang w:eastAsia="en-AU"/>
        </w:rPr>
        <w:t>martyrdom</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at</w:t>
      </w:r>
      <w:r w:rsidR="00B352F2">
        <w:rPr>
          <w:lang w:eastAsia="en-AU"/>
        </w:rPr>
        <w:t xml:space="preserve"> </w:t>
      </w:r>
      <w:r w:rsidR="00AF46AF" w:rsidRPr="00AF46AF">
        <w:rPr>
          <w:lang w:eastAsia="en-AU"/>
        </w:rPr>
        <w:t>every</w:t>
      </w:r>
      <w:r w:rsidR="00B352F2">
        <w:rPr>
          <w:lang w:eastAsia="en-AU"/>
        </w:rPr>
        <w:t xml:space="preserve"> </w:t>
      </w:r>
      <w:r w:rsidR="00AF46AF" w:rsidRPr="00AF46AF">
        <w:rPr>
          <w:lang w:eastAsia="en-AU"/>
        </w:rPr>
        <w:t>breath</w:t>
      </w:r>
      <w:r w:rsidR="00B352F2">
        <w:rPr>
          <w:lang w:eastAsia="en-AU"/>
        </w:rPr>
        <w:t xml:space="preserve"> </w:t>
      </w:r>
      <w:r w:rsidR="00AF46AF" w:rsidRPr="00AF46AF">
        <w:rPr>
          <w:lang w:eastAsia="en-AU"/>
        </w:rPr>
        <w:t>an</w:t>
      </w:r>
      <w:r w:rsidR="00B352F2">
        <w:rPr>
          <w:lang w:eastAsia="en-AU"/>
        </w:rPr>
        <w:t xml:space="preserve"> </w:t>
      </w:r>
      <w:r w:rsidR="00AF46AF" w:rsidRPr="00AF46AF">
        <w:rPr>
          <w:lang w:eastAsia="en-AU"/>
        </w:rPr>
        <w:t>unavoidable</w:t>
      </w:r>
      <w:r w:rsidR="00B352F2">
        <w:rPr>
          <w:lang w:eastAsia="en-AU"/>
        </w:rPr>
        <w:t xml:space="preserve"> </w:t>
      </w:r>
      <w:r w:rsidR="00AF46AF" w:rsidRPr="00AF46AF">
        <w:rPr>
          <w:lang w:eastAsia="en-AU"/>
        </w:rPr>
        <w:t>hard</w:t>
      </w:r>
      <w:r w:rsidR="00B352F2">
        <w:rPr>
          <w:lang w:eastAsia="en-AU"/>
        </w:rPr>
        <w:t xml:space="preserve"> </w:t>
      </w:r>
      <w:r w:rsidR="00AF46AF" w:rsidRPr="00AF46AF">
        <w:rPr>
          <w:lang w:eastAsia="en-AU"/>
        </w:rPr>
        <w:t>fate,</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at</w:t>
      </w:r>
      <w:r w:rsidR="00B352F2">
        <w:rPr>
          <w:lang w:eastAsia="en-AU"/>
        </w:rPr>
        <w:t xml:space="preserve"> </w:t>
      </w:r>
      <w:r w:rsidR="00AF46AF" w:rsidRPr="00AF46AF">
        <w:rPr>
          <w:lang w:eastAsia="en-AU"/>
        </w:rPr>
        <w:t>every</w:t>
      </w:r>
      <w:r w:rsidR="00B352F2">
        <w:rPr>
          <w:lang w:eastAsia="en-AU"/>
        </w:rPr>
        <w:t xml:space="preserve"> </w:t>
      </w:r>
      <w:r w:rsidR="00AF46AF" w:rsidRPr="00AF46AF">
        <w:rPr>
          <w:lang w:eastAsia="en-AU"/>
        </w:rPr>
        <w:t>instant</w:t>
      </w:r>
      <w:r w:rsidR="00B352F2">
        <w:rPr>
          <w:lang w:eastAsia="en-AU"/>
        </w:rPr>
        <w:t xml:space="preserve"> </w:t>
      </w:r>
      <w:r w:rsidR="00AF46AF" w:rsidRPr="00AF46AF">
        <w:rPr>
          <w:lang w:eastAsia="en-AU"/>
        </w:rPr>
        <w:t>an</w:t>
      </w:r>
      <w:r w:rsidR="00B352F2">
        <w:rPr>
          <w:lang w:eastAsia="en-AU"/>
        </w:rPr>
        <w:t xml:space="preserve"> </w:t>
      </w:r>
      <w:r w:rsidR="00AF46AF" w:rsidRPr="00AF46AF">
        <w:rPr>
          <w:lang w:eastAsia="en-AU"/>
        </w:rPr>
        <w:t>affliction!</w:t>
      </w:r>
      <w:r w:rsidR="00B352F2">
        <w:rPr>
          <w:lang w:eastAsia="en-AU"/>
        </w:rPr>
        <w:t xml:space="preserve"> </w:t>
      </w:r>
      <w:r w:rsidR="00BA5F3F">
        <w:rPr>
          <w:lang w:eastAsia="en-AU"/>
        </w:rPr>
        <w:t xml:space="preserve"> </w:t>
      </w:r>
      <w:r w:rsidR="00AF46AF" w:rsidRPr="00AF46AF">
        <w:rPr>
          <w:lang w:eastAsia="en-AU"/>
        </w:rPr>
        <w:t>Thus</w:t>
      </w:r>
      <w:r w:rsidR="00B352F2">
        <w:rPr>
          <w:lang w:eastAsia="en-AU"/>
        </w:rPr>
        <w:t xml:space="preserve"> </w:t>
      </w:r>
      <w:r w:rsidR="00AF46AF" w:rsidRPr="00AF46AF">
        <w:rPr>
          <w:lang w:eastAsia="en-AU"/>
        </w:rPr>
        <w:t>both</w:t>
      </w:r>
      <w:r w:rsidR="00B352F2">
        <w:rPr>
          <w:lang w:eastAsia="en-AU"/>
        </w:rPr>
        <w:t xml:space="preserve"> </w:t>
      </w:r>
      <w:r w:rsidR="00AF46AF" w:rsidRPr="00AF46AF">
        <w:rPr>
          <w:lang w:eastAsia="en-AU"/>
        </w:rPr>
        <w:t>writing</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speech</w:t>
      </w:r>
      <w:r w:rsidR="00B352F2">
        <w:rPr>
          <w:lang w:eastAsia="en-AU"/>
        </w:rPr>
        <w:t xml:space="preserve"> </w:t>
      </w:r>
      <w:r w:rsidR="00AF46AF" w:rsidRPr="00AF46AF">
        <w:rPr>
          <w:lang w:eastAsia="en-AU"/>
        </w:rPr>
        <w:t>have</w:t>
      </w:r>
      <w:r w:rsidR="00B352F2">
        <w:rPr>
          <w:lang w:eastAsia="en-AU"/>
        </w:rPr>
        <w:t xml:space="preserve"> </w:t>
      </w:r>
      <w:r w:rsidR="00AF46AF" w:rsidRPr="00AF46AF">
        <w:rPr>
          <w:lang w:eastAsia="en-AU"/>
        </w:rPr>
        <w:t>been</w:t>
      </w:r>
      <w:r w:rsidR="00B352F2">
        <w:rPr>
          <w:lang w:eastAsia="en-AU"/>
        </w:rPr>
        <w:t xml:space="preserve"> </w:t>
      </w:r>
      <w:r w:rsidR="00AF46AF" w:rsidRPr="00AF46AF">
        <w:rPr>
          <w:lang w:eastAsia="en-AU"/>
        </w:rPr>
        <w:t>out</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question</w:t>
      </w:r>
      <w:r>
        <w:rPr>
          <w:lang w:eastAsia="en-AU"/>
        </w:rPr>
        <w:t>.</w:t>
      </w:r>
      <w:r w:rsidR="00B352F2">
        <w:rPr>
          <w:lang w:eastAsia="en-AU"/>
        </w:rPr>
        <w:t xml:space="preserve">  </w:t>
      </w:r>
      <w:r w:rsidR="00AF46AF" w:rsidRPr="00AF46AF">
        <w:rPr>
          <w:lang w:eastAsia="en-AU"/>
        </w:rPr>
        <w:t>I</w:t>
      </w:r>
      <w:r w:rsidR="00B352F2">
        <w:rPr>
          <w:lang w:eastAsia="en-AU"/>
        </w:rPr>
        <w:t xml:space="preserve"> </w:t>
      </w:r>
      <w:r w:rsidR="00AF46AF" w:rsidRPr="00AF46AF">
        <w:rPr>
          <w:lang w:eastAsia="en-AU"/>
        </w:rPr>
        <w:t>however,</w:t>
      </w:r>
      <w:r w:rsidR="00B352F2">
        <w:rPr>
          <w:lang w:eastAsia="en-AU"/>
        </w:rPr>
        <w:t xml:space="preserve"> </w:t>
      </w:r>
      <w:r w:rsidR="00AF46AF" w:rsidRPr="00AF46AF">
        <w:rPr>
          <w:lang w:eastAsia="en-AU"/>
        </w:rPr>
        <w:t>wrote</w:t>
      </w:r>
      <w:r w:rsidR="00B352F2">
        <w:rPr>
          <w:lang w:eastAsia="en-AU"/>
        </w:rPr>
        <w:t xml:space="preserve"> </w:t>
      </w:r>
      <w:r w:rsidR="00AF46AF" w:rsidRPr="00AF46AF">
        <w:rPr>
          <w:lang w:eastAsia="en-AU"/>
        </w:rPr>
        <w:t>answers</w:t>
      </w:r>
      <w:r w:rsidR="00B352F2">
        <w:rPr>
          <w:lang w:eastAsia="en-AU"/>
        </w:rPr>
        <w:t xml:space="preserve"> </w:t>
      </w:r>
      <w:r w:rsidR="00AF46AF" w:rsidRPr="00AF46AF">
        <w:rPr>
          <w:lang w:eastAsia="en-AU"/>
        </w:rPr>
        <w:t>for</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letters</w:t>
      </w:r>
      <w:r w:rsidR="00B352F2">
        <w:rPr>
          <w:lang w:eastAsia="en-AU"/>
        </w:rPr>
        <w:t xml:space="preserve"> </w:t>
      </w:r>
      <w:r w:rsidR="00AF46AF" w:rsidRPr="00AF46AF">
        <w:rPr>
          <w:lang w:eastAsia="en-AU"/>
        </w:rPr>
        <w:t>sent</w:t>
      </w:r>
      <w:r w:rsidR="00B352F2">
        <w:rPr>
          <w:lang w:eastAsia="en-AU"/>
        </w:rPr>
        <w:t xml:space="preserve"> </w:t>
      </w:r>
      <w:r w:rsidR="00AF46AF" w:rsidRPr="00AF46AF">
        <w:rPr>
          <w:lang w:eastAsia="en-AU"/>
        </w:rPr>
        <w:t>by</w:t>
      </w:r>
      <w:r w:rsidR="00B352F2">
        <w:rPr>
          <w:lang w:eastAsia="en-AU"/>
        </w:rPr>
        <w:t xml:space="preserve"> </w:t>
      </w:r>
      <w:r w:rsidR="00AF46AF" w:rsidRPr="00AF46AF">
        <w:rPr>
          <w:lang w:eastAsia="en-AU"/>
        </w:rPr>
        <w:t>you,</w:t>
      </w:r>
      <w:r w:rsidR="00B352F2">
        <w:rPr>
          <w:lang w:eastAsia="en-AU"/>
        </w:rPr>
        <w:t xml:space="preserve"> </w:t>
      </w:r>
      <w:r w:rsidR="00AF46AF" w:rsidRPr="00AF46AF">
        <w:rPr>
          <w:lang w:eastAsia="en-AU"/>
        </w:rPr>
        <w:t>in</w:t>
      </w:r>
      <w:r w:rsidR="00B352F2">
        <w:rPr>
          <w:lang w:eastAsia="en-AU"/>
        </w:rPr>
        <w:t xml:space="preserve"> </w:t>
      </w:r>
      <w:r w:rsidR="00AF46AF" w:rsidRPr="00AF46AF">
        <w:rPr>
          <w:lang w:eastAsia="en-AU"/>
        </w:rPr>
        <w:t>order</w:t>
      </w:r>
      <w:r w:rsidR="00B352F2">
        <w:rPr>
          <w:lang w:eastAsia="en-AU"/>
        </w:rPr>
        <w:t xml:space="preserve"> </w:t>
      </w:r>
      <w:r w:rsidR="00AF46AF" w:rsidRPr="00AF46AF">
        <w:rPr>
          <w:lang w:eastAsia="en-AU"/>
        </w:rPr>
        <w:t>that</w:t>
      </w:r>
      <w:r w:rsidR="00B352F2">
        <w:rPr>
          <w:lang w:eastAsia="en-AU"/>
        </w:rPr>
        <w:t xml:space="preserve"> </w:t>
      </w:r>
      <w:r w:rsidR="00AF46AF" w:rsidRPr="00AF46AF">
        <w:rPr>
          <w:lang w:eastAsia="en-AU"/>
        </w:rPr>
        <w:t>no</w:t>
      </w:r>
      <w:r w:rsidR="00B352F2">
        <w:rPr>
          <w:lang w:eastAsia="en-AU"/>
        </w:rPr>
        <w:t xml:space="preserve"> </w:t>
      </w:r>
      <w:r w:rsidR="00AF46AF" w:rsidRPr="00AF46AF">
        <w:rPr>
          <w:lang w:eastAsia="en-AU"/>
        </w:rPr>
        <w:t>interruption</w:t>
      </w:r>
      <w:r w:rsidR="00B352F2">
        <w:rPr>
          <w:lang w:eastAsia="en-AU"/>
        </w:rPr>
        <w:t xml:space="preserve"> </w:t>
      </w:r>
      <w:r w:rsidR="00AF46AF" w:rsidRPr="00AF46AF">
        <w:rPr>
          <w:lang w:eastAsia="en-AU"/>
        </w:rPr>
        <w:t>may</w:t>
      </w:r>
      <w:r w:rsidR="00B352F2">
        <w:rPr>
          <w:lang w:eastAsia="en-AU"/>
        </w:rPr>
        <w:t xml:space="preserve"> </w:t>
      </w:r>
      <w:r w:rsidR="00AF46AF" w:rsidRPr="00AF46AF">
        <w:rPr>
          <w:lang w:eastAsia="en-AU"/>
        </w:rPr>
        <w:t>intervene</w:t>
      </w:r>
      <w:r w:rsidR="00B352F2">
        <w:rPr>
          <w:lang w:eastAsia="en-AU"/>
        </w:rPr>
        <w:t xml:space="preserve"> </w:t>
      </w:r>
      <w:r w:rsidR="00AF46AF" w:rsidRPr="00AF46AF">
        <w:rPr>
          <w:lang w:eastAsia="en-AU"/>
        </w:rPr>
        <w:t>against</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spread</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Fragrances</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God;</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this</w:t>
      </w:r>
      <w:r w:rsidR="00B352F2">
        <w:rPr>
          <w:lang w:eastAsia="en-AU"/>
        </w:rPr>
        <w:t xml:space="preserve"> </w:t>
      </w:r>
      <w:r w:rsidR="00AF46AF" w:rsidRPr="00AF46AF">
        <w:rPr>
          <w:lang w:eastAsia="en-AU"/>
        </w:rPr>
        <w:t>was</w:t>
      </w:r>
      <w:r w:rsidR="00B352F2">
        <w:rPr>
          <w:lang w:eastAsia="en-AU"/>
        </w:rPr>
        <w:t xml:space="preserve"> </w:t>
      </w:r>
      <w:r w:rsidR="00AF46AF" w:rsidRPr="00AF46AF">
        <w:rPr>
          <w:lang w:eastAsia="en-AU"/>
        </w:rPr>
        <w:t>due</w:t>
      </w:r>
      <w:r w:rsidR="00B352F2">
        <w:rPr>
          <w:lang w:eastAsia="en-AU"/>
        </w:rPr>
        <w:t xml:space="preserve"> </w:t>
      </w:r>
      <w:r w:rsidR="00AF46AF" w:rsidRPr="00AF46AF">
        <w:rPr>
          <w:lang w:eastAsia="en-AU"/>
        </w:rPr>
        <w:t>to</w:t>
      </w:r>
      <w:r w:rsidR="00B352F2">
        <w:rPr>
          <w:lang w:eastAsia="en-AU"/>
        </w:rPr>
        <w:t xml:space="preserve"> </w:t>
      </w:r>
      <w:r w:rsidR="00AF46AF" w:rsidRPr="00AF46AF">
        <w:rPr>
          <w:lang w:eastAsia="en-AU"/>
        </w:rPr>
        <w:t>my</w:t>
      </w:r>
      <w:r w:rsidR="00B352F2">
        <w:rPr>
          <w:lang w:eastAsia="en-AU"/>
        </w:rPr>
        <w:t xml:space="preserve"> </w:t>
      </w:r>
      <w:r w:rsidR="00AF46AF" w:rsidRPr="00AF46AF">
        <w:rPr>
          <w:lang w:eastAsia="en-AU"/>
        </w:rPr>
        <w:t>love</w:t>
      </w:r>
      <w:r w:rsidR="00B352F2">
        <w:rPr>
          <w:lang w:eastAsia="en-AU"/>
        </w:rPr>
        <w:t xml:space="preserve"> </w:t>
      </w:r>
      <w:r w:rsidR="00AF46AF" w:rsidRPr="00AF46AF">
        <w:rPr>
          <w:lang w:eastAsia="en-AU"/>
        </w:rPr>
        <w:t>for</w:t>
      </w:r>
      <w:r w:rsidR="00B352F2">
        <w:rPr>
          <w:lang w:eastAsia="en-AU"/>
        </w:rPr>
        <w:t xml:space="preserve"> </w:t>
      </w:r>
      <w:r w:rsidR="00AF46AF" w:rsidRPr="00AF46AF">
        <w:rPr>
          <w:lang w:eastAsia="en-AU"/>
        </w:rPr>
        <w:t>you.</w:t>
      </w:r>
      <w:r>
        <w:rPr>
          <w:lang w:eastAsia="en-AU"/>
        </w:rPr>
        <w:t>”</w:t>
      </w:r>
    </w:p>
    <w:p w:rsidR="00BA5F3F" w:rsidRDefault="00AF46AF" w:rsidP="00BA5F3F">
      <w:pPr>
        <w:pStyle w:val="Text"/>
        <w:rPr>
          <w:lang w:eastAsia="en-AU"/>
        </w:rPr>
      </w:pPr>
      <w:r w:rsidRPr="00AF46AF">
        <w:rPr>
          <w:lang w:eastAsia="en-AU"/>
        </w:rPr>
        <w:t>(Sig</w:t>
      </w:r>
      <w:r w:rsidR="00BA5F3F">
        <w:rPr>
          <w:lang w:eastAsia="en-AU"/>
        </w:rPr>
        <w:t>ned</w:t>
      </w:r>
      <w:r w:rsidRPr="00AF46AF">
        <w:rPr>
          <w:lang w:eastAsia="en-AU"/>
        </w:rPr>
        <w:t>)</w:t>
      </w:r>
      <w:r w:rsidR="00B352F2">
        <w:rPr>
          <w:lang w:eastAsia="en-AU"/>
        </w:rPr>
        <w:t xml:space="preserve"> </w:t>
      </w:r>
      <w:r w:rsidR="00BA5F3F">
        <w:rPr>
          <w:lang w:eastAsia="en-AU"/>
        </w:rPr>
        <w:t>‘</w:t>
      </w:r>
      <w:proofErr w:type="gramStart"/>
      <w:r w:rsidRPr="00AF46AF">
        <w:rPr>
          <w:lang w:eastAsia="en-AU"/>
        </w:rPr>
        <w:t>A</w:t>
      </w:r>
      <w:r w:rsidR="00991B2B">
        <w:rPr>
          <w:lang w:eastAsia="en-AU"/>
        </w:rPr>
        <w:t>.</w:t>
      </w:r>
      <w:proofErr w:type="gramEnd"/>
      <w:r w:rsidR="00B352F2">
        <w:rPr>
          <w:lang w:eastAsia="en-AU"/>
        </w:rPr>
        <w:t xml:space="preserve"> </w:t>
      </w:r>
      <w:r w:rsidR="00BA5F3F">
        <w:rPr>
          <w:lang w:eastAsia="en-AU"/>
        </w:rPr>
        <w:t>‘</w:t>
      </w:r>
      <w:r w:rsidRPr="00AF46AF">
        <w:rPr>
          <w:lang w:eastAsia="en-AU"/>
        </w:rPr>
        <w:t>A</w:t>
      </w:r>
      <w:r w:rsidR="00991B2B">
        <w:rPr>
          <w:lang w:eastAsia="en-AU"/>
        </w:rPr>
        <w:t>.</w:t>
      </w:r>
    </w:p>
    <w:p w:rsidR="00BA5F3F" w:rsidRDefault="00BA5F3F">
      <w:pPr>
        <w:widowControl/>
        <w:kinsoku/>
        <w:overflowPunct/>
        <w:textAlignment w:val="auto"/>
      </w:pPr>
      <w:r>
        <w:br w:type="page"/>
      </w:r>
    </w:p>
    <w:p w:rsidR="00AF46AF" w:rsidRPr="00FB112F" w:rsidRDefault="004B2AB8" w:rsidP="00BA5F3F">
      <w:pPr>
        <w:rPr>
          <w:rStyle w:val="TextChar"/>
        </w:rPr>
      </w:pPr>
      <w:r>
        <w:lastRenderedPageBreak/>
        <w:t xml:space="preserve">&lt;p </w:t>
      </w:r>
      <w:r w:rsidR="00AF46AF" w:rsidRPr="00FB112F">
        <w:t>73&gt;</w:t>
      </w:r>
    </w:p>
    <w:p w:rsidR="00AF46AF" w:rsidRPr="00FB112F" w:rsidRDefault="00AF46AF" w:rsidP="00FB112F">
      <w:pPr>
        <w:pStyle w:val="Myhead"/>
      </w:pPr>
      <w:bookmarkStart w:id="77" w:name="h76"/>
      <w:r w:rsidRPr="00FB112F">
        <w:t>Tablet</w:t>
      </w:r>
      <w:r w:rsidR="00B352F2" w:rsidRPr="00FB112F">
        <w:t xml:space="preserve"> </w:t>
      </w:r>
      <w:r w:rsidRPr="00FB112F">
        <w:t>on</w:t>
      </w:r>
      <w:r w:rsidR="00B352F2" w:rsidRPr="00FB112F">
        <w:t xml:space="preserve"> </w:t>
      </w:r>
      <w:r w:rsidR="0084019A">
        <w:t>Baha’i</w:t>
      </w:r>
      <w:r w:rsidR="00B352F2" w:rsidRPr="00FB112F">
        <w:t xml:space="preserve"> </w:t>
      </w:r>
      <w:r w:rsidRPr="00FB112F">
        <w:t>Teachers</w:t>
      </w:r>
      <w:r w:rsidR="00B352F2" w:rsidRPr="00FB112F">
        <w:t xml:space="preserve"> </w:t>
      </w:r>
      <w:r w:rsidRPr="00FB112F">
        <w:t>and</w:t>
      </w:r>
      <w:r w:rsidR="00B352F2" w:rsidRPr="00FB112F">
        <w:t xml:space="preserve"> </w:t>
      </w:r>
      <w:r w:rsidRPr="00FB112F">
        <w:t>Believers</w:t>
      </w:r>
      <w:r w:rsidR="00E479F2" w:rsidRPr="00FB112F">
        <w:t>—</w:t>
      </w:r>
      <w:r w:rsidRPr="00FB112F">
        <w:t>unity,</w:t>
      </w:r>
      <w:r w:rsidR="00B352F2" w:rsidRPr="00FB112F">
        <w:t xml:space="preserve"> </w:t>
      </w:r>
      <w:r w:rsidRPr="00FB112F">
        <w:t>humility</w:t>
      </w:r>
      <w:r w:rsidR="00B352F2" w:rsidRPr="00FB112F">
        <w:t xml:space="preserve"> </w:t>
      </w:r>
      <w:r w:rsidRPr="00FB112F">
        <w:t>and</w:t>
      </w:r>
      <w:r w:rsidR="00B352F2" w:rsidRPr="00FB112F">
        <w:t xml:space="preserve"> </w:t>
      </w:r>
      <w:r w:rsidRPr="00FB112F">
        <w:t>evanescence</w:t>
      </w:r>
      <w:bookmarkEnd w:id="77"/>
    </w:p>
    <w:p w:rsidR="00AF46AF" w:rsidRPr="00AF46AF" w:rsidRDefault="00AF46AF" w:rsidP="00FB112F">
      <w:pPr>
        <w:pStyle w:val="Text"/>
        <w:rPr>
          <w:lang w:eastAsia="en-AU"/>
        </w:rPr>
      </w:pPr>
      <w:proofErr w:type="gramStart"/>
      <w:r w:rsidRPr="00AF46AF">
        <w:rPr>
          <w:lang w:eastAsia="en-AU"/>
        </w:rPr>
        <w:t>Concerning</w:t>
      </w:r>
      <w:r w:rsidR="00B352F2">
        <w:rPr>
          <w:lang w:eastAsia="en-AU"/>
        </w:rPr>
        <w:t xml:space="preserve"> </w:t>
      </w:r>
      <w:r w:rsidRPr="00AF46AF">
        <w:rPr>
          <w:lang w:eastAsia="en-AU"/>
        </w:rPr>
        <w:t>the</w:t>
      </w:r>
      <w:r w:rsidR="00B352F2">
        <w:rPr>
          <w:lang w:eastAsia="en-AU"/>
        </w:rPr>
        <w:t xml:space="preserve"> </w:t>
      </w:r>
      <w:r w:rsidRPr="00AF46AF">
        <w:rPr>
          <w:lang w:eastAsia="en-AU"/>
        </w:rPr>
        <w:t>duties</w:t>
      </w:r>
      <w:r w:rsidR="00B352F2">
        <w:rPr>
          <w:lang w:eastAsia="en-AU"/>
        </w:rPr>
        <w:t xml:space="preserve"> </w:t>
      </w:r>
      <w:r w:rsidRPr="00AF46AF">
        <w:rPr>
          <w:lang w:eastAsia="en-AU"/>
        </w:rPr>
        <w:t>of</w:t>
      </w:r>
      <w:r w:rsidR="00B352F2">
        <w:rPr>
          <w:lang w:eastAsia="en-AU"/>
        </w:rPr>
        <w:t xml:space="preserve"> </w:t>
      </w:r>
      <w:r w:rsidR="0084019A">
        <w:rPr>
          <w:lang w:eastAsia="en-AU"/>
        </w:rPr>
        <w:t>Baha’i</w:t>
      </w:r>
      <w:r w:rsidR="00B352F2">
        <w:rPr>
          <w:lang w:eastAsia="en-AU"/>
        </w:rPr>
        <w:t xml:space="preserve"> </w:t>
      </w:r>
      <w:r w:rsidR="00894DA6" w:rsidRPr="00AF46AF">
        <w:rPr>
          <w:lang w:eastAsia="en-AU"/>
        </w:rPr>
        <w:t>teachers</w:t>
      </w:r>
      <w:r w:rsidR="00894DA6">
        <w:rPr>
          <w:lang w:eastAsia="en-AU"/>
        </w:rPr>
        <w:t xml:space="preserve"> </w:t>
      </w:r>
      <w:r w:rsidR="00894DA6" w:rsidRPr="00AF46AF">
        <w:rPr>
          <w:lang w:eastAsia="en-AU"/>
        </w:rPr>
        <w:t>and</w:t>
      </w:r>
      <w:r w:rsidR="00894DA6">
        <w:rPr>
          <w:lang w:eastAsia="en-AU"/>
        </w:rPr>
        <w:t xml:space="preserve"> </w:t>
      </w:r>
      <w:r w:rsidR="00894DA6" w:rsidRPr="00AF46AF">
        <w:rPr>
          <w:lang w:eastAsia="en-AU"/>
        </w:rPr>
        <w:t>belie</w:t>
      </w:r>
      <w:r w:rsidRPr="00AF46AF">
        <w:rPr>
          <w:lang w:eastAsia="en-AU"/>
        </w:rPr>
        <w:t>vers.</w:t>
      </w:r>
      <w:proofErr w:type="gramEnd"/>
    </w:p>
    <w:p w:rsidR="00AF46AF" w:rsidRPr="00AF46AF" w:rsidRDefault="00AF46AF" w:rsidP="006A6072">
      <w:pPr>
        <w:spacing w:before="120"/>
        <w:jc w:val="center"/>
        <w:rPr>
          <w:lang w:eastAsia="en-AU"/>
        </w:rPr>
      </w:pPr>
      <w:r w:rsidRPr="00AF46AF">
        <w:rPr>
          <w:lang w:eastAsia="en-AU"/>
        </w:rPr>
        <w:t>V</w:t>
      </w:r>
      <w:r w:rsidR="00BA5F3F">
        <w:rPr>
          <w:lang w:eastAsia="en-AU"/>
        </w:rPr>
        <w:br/>
      </w:r>
      <w:r w:rsidRPr="00AF46AF">
        <w:rPr>
          <w:lang w:eastAsia="en-AU"/>
        </w:rPr>
        <w:t>He</w:t>
      </w:r>
      <w:r w:rsidR="00B352F2">
        <w:rPr>
          <w:lang w:eastAsia="en-AU"/>
        </w:rPr>
        <w:t xml:space="preserve"> </w:t>
      </w:r>
      <w:r w:rsidR="006A6072">
        <w:rPr>
          <w:lang w:eastAsia="en-AU"/>
        </w:rPr>
        <w:t>i</w:t>
      </w:r>
      <w:bookmarkStart w:id="78" w:name="_GoBack"/>
      <w:bookmarkEnd w:id="78"/>
      <w:r w:rsidRPr="00AF46AF">
        <w:rPr>
          <w:lang w:eastAsia="en-AU"/>
        </w:rPr>
        <w:t>s</w:t>
      </w:r>
      <w:r w:rsidR="00B352F2">
        <w:rPr>
          <w:lang w:eastAsia="en-AU"/>
        </w:rPr>
        <w:t xml:space="preserve"> </w:t>
      </w:r>
      <w:r w:rsidRPr="00AF46AF">
        <w:rPr>
          <w:lang w:eastAsia="en-AU"/>
        </w:rPr>
        <w:t>God!</w:t>
      </w:r>
    </w:p>
    <w:p w:rsidR="00AF46AF" w:rsidRPr="00AF46AF" w:rsidRDefault="00991B2B" w:rsidP="00FB112F">
      <w:pPr>
        <w:pStyle w:val="Text"/>
        <w:rPr>
          <w:lang w:eastAsia="en-AU"/>
        </w:rPr>
      </w:pPr>
      <w:r>
        <w:rPr>
          <w:lang w:eastAsia="en-AU"/>
        </w:rPr>
        <w:t>“</w:t>
      </w:r>
      <w:r w:rsidR="00AF46AF" w:rsidRPr="00AF46AF">
        <w:rPr>
          <w:lang w:eastAsia="en-AU"/>
        </w:rPr>
        <w:t>O</w:t>
      </w:r>
      <w:r w:rsidR="00B352F2">
        <w:rPr>
          <w:lang w:eastAsia="en-AU"/>
        </w:rPr>
        <w:t xml:space="preserve"> </w:t>
      </w:r>
      <w:r w:rsidR="00AF46AF" w:rsidRPr="00AF46AF">
        <w:rPr>
          <w:lang w:eastAsia="en-AU"/>
        </w:rPr>
        <w:t>thou</w:t>
      </w:r>
      <w:r w:rsidR="00B352F2">
        <w:rPr>
          <w:lang w:eastAsia="en-AU"/>
        </w:rPr>
        <w:t xml:space="preserve"> </w:t>
      </w:r>
      <w:r w:rsidR="00AF46AF" w:rsidRPr="00AF46AF">
        <w:rPr>
          <w:lang w:eastAsia="en-AU"/>
        </w:rPr>
        <w:t>intimate</w:t>
      </w:r>
      <w:r w:rsidR="00B352F2">
        <w:rPr>
          <w:lang w:eastAsia="en-AU"/>
        </w:rPr>
        <w:t xml:space="preserve"> </w:t>
      </w:r>
      <w:r w:rsidR="00AF46AF" w:rsidRPr="00AF46AF">
        <w:rPr>
          <w:lang w:eastAsia="en-AU"/>
        </w:rPr>
        <w:t>companion</w:t>
      </w:r>
      <w:r w:rsidR="00B352F2">
        <w:rPr>
          <w:lang w:eastAsia="en-AU"/>
        </w:rPr>
        <w:t xml:space="preserve"> </w:t>
      </w:r>
      <w:r w:rsidR="00AF46AF" w:rsidRPr="00AF46AF">
        <w:rPr>
          <w:lang w:eastAsia="en-AU"/>
        </w:rPr>
        <w:t>of</w:t>
      </w:r>
      <w:r w:rsidR="00B352F2">
        <w:rPr>
          <w:lang w:eastAsia="en-AU"/>
        </w:rPr>
        <w:t xml:space="preserve"> </w:t>
      </w:r>
      <w:r w:rsidR="009F128E">
        <w:rPr>
          <w:lang w:eastAsia="en-AU"/>
        </w:rPr>
        <w:t>‘Abdu’l-Baha</w:t>
      </w:r>
      <w:r w:rsidR="00AF46AF" w:rsidRPr="00AF46AF">
        <w:rPr>
          <w:lang w:eastAsia="en-AU"/>
        </w:rPr>
        <w:t>!</w:t>
      </w:r>
    </w:p>
    <w:p w:rsidR="00AF46AF" w:rsidRPr="00AF46AF" w:rsidRDefault="00BA5F3F" w:rsidP="00FB112F">
      <w:pPr>
        <w:pStyle w:val="Text"/>
        <w:rPr>
          <w:lang w:eastAsia="en-AU"/>
        </w:rPr>
      </w:pPr>
      <w:r>
        <w:rPr>
          <w:lang w:eastAsia="en-AU"/>
        </w:rPr>
        <w:t>“</w:t>
      </w:r>
      <w:r w:rsidR="00AF46AF" w:rsidRPr="00AF46AF">
        <w:rPr>
          <w:lang w:eastAsia="en-AU"/>
        </w:rPr>
        <w:t>You</w:t>
      </w:r>
      <w:r w:rsidR="00B352F2">
        <w:rPr>
          <w:lang w:eastAsia="en-AU"/>
        </w:rPr>
        <w:t xml:space="preserve"> </w:t>
      </w:r>
      <w:r w:rsidR="00AF46AF" w:rsidRPr="00AF46AF">
        <w:rPr>
          <w:lang w:eastAsia="en-AU"/>
        </w:rPr>
        <w:t>must</w:t>
      </w:r>
      <w:r w:rsidR="00B352F2">
        <w:rPr>
          <w:lang w:eastAsia="en-AU"/>
        </w:rPr>
        <w:t xml:space="preserve"> </w:t>
      </w:r>
      <w:r w:rsidR="00AF46AF" w:rsidRPr="00AF46AF">
        <w:rPr>
          <w:lang w:eastAsia="en-AU"/>
        </w:rPr>
        <w:t>so</w:t>
      </w:r>
      <w:r w:rsidR="00B352F2">
        <w:rPr>
          <w:lang w:eastAsia="en-AU"/>
        </w:rPr>
        <w:t xml:space="preserve"> </w:t>
      </w:r>
      <w:r w:rsidR="00AF46AF" w:rsidRPr="00AF46AF">
        <w:rPr>
          <w:lang w:eastAsia="en-AU"/>
        </w:rPr>
        <w:t>hoist</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banner</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nothingness</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utter</w:t>
      </w:r>
      <w:r w:rsidR="00B352F2">
        <w:rPr>
          <w:lang w:eastAsia="en-AU"/>
        </w:rPr>
        <w:t xml:space="preserve"> </w:t>
      </w:r>
      <w:r w:rsidR="00AF46AF" w:rsidRPr="00AF46AF">
        <w:rPr>
          <w:lang w:eastAsia="en-AU"/>
        </w:rPr>
        <w:t>humility</w:t>
      </w:r>
      <w:r w:rsidR="00B352F2">
        <w:rPr>
          <w:lang w:eastAsia="en-AU"/>
        </w:rPr>
        <w:t xml:space="preserve"> </w:t>
      </w:r>
      <w:r w:rsidR="00AF46AF" w:rsidRPr="00AF46AF">
        <w:rPr>
          <w:lang w:eastAsia="en-AU"/>
        </w:rPr>
        <w:t>that</w:t>
      </w:r>
      <w:r w:rsidR="00B352F2">
        <w:rPr>
          <w:lang w:eastAsia="en-AU"/>
        </w:rPr>
        <w:t xml:space="preserve"> </w:t>
      </w:r>
      <w:r w:rsidR="00AF46AF" w:rsidRPr="00AF46AF">
        <w:rPr>
          <w:lang w:eastAsia="en-AU"/>
        </w:rPr>
        <w:t>thou</w:t>
      </w:r>
      <w:r w:rsidR="00B352F2">
        <w:rPr>
          <w:lang w:eastAsia="en-AU"/>
        </w:rPr>
        <w:t xml:space="preserve"> </w:t>
      </w:r>
      <w:proofErr w:type="spellStart"/>
      <w:r w:rsidR="00AF46AF" w:rsidRPr="00AF46AF">
        <w:rPr>
          <w:lang w:eastAsia="en-AU"/>
        </w:rPr>
        <w:t>mayest</w:t>
      </w:r>
      <w:proofErr w:type="spellEnd"/>
      <w:r w:rsidR="00B352F2">
        <w:rPr>
          <w:lang w:eastAsia="en-AU"/>
        </w:rPr>
        <w:t xml:space="preserve"> </w:t>
      </w:r>
      <w:r w:rsidR="00AF46AF" w:rsidRPr="00AF46AF">
        <w:rPr>
          <w:lang w:eastAsia="en-AU"/>
        </w:rPr>
        <w:t>diffuse</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pure</w:t>
      </w:r>
      <w:r w:rsidR="00B352F2">
        <w:rPr>
          <w:lang w:eastAsia="en-AU"/>
        </w:rPr>
        <w:t xml:space="preserve"> </w:t>
      </w:r>
      <w:r w:rsidR="00AF46AF" w:rsidRPr="00AF46AF">
        <w:rPr>
          <w:lang w:eastAsia="en-AU"/>
        </w:rPr>
        <w:t>fragrance</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Severance</w:t>
      </w:r>
      <w:r w:rsidR="00B352F2">
        <w:rPr>
          <w:lang w:eastAsia="en-AU"/>
        </w:rPr>
        <w:t xml:space="preserve"> </w:t>
      </w:r>
      <w:r w:rsidR="00AF46AF" w:rsidRPr="00AF46AF">
        <w:rPr>
          <w:lang w:eastAsia="en-AU"/>
        </w:rPr>
        <w:t>in</w:t>
      </w:r>
      <w:r w:rsidR="00B352F2">
        <w:rPr>
          <w:lang w:eastAsia="en-AU"/>
        </w:rPr>
        <w:t xml:space="preserve"> </w:t>
      </w:r>
      <w:r w:rsidR="00AF46AF" w:rsidRPr="00AF46AF">
        <w:rPr>
          <w:lang w:eastAsia="en-AU"/>
        </w:rPr>
        <w:t>those</w:t>
      </w:r>
      <w:r w:rsidR="00B352F2">
        <w:rPr>
          <w:lang w:eastAsia="en-AU"/>
        </w:rPr>
        <w:t xml:space="preserve"> </w:t>
      </w:r>
      <w:r w:rsidR="00AF46AF" w:rsidRPr="00AF46AF">
        <w:rPr>
          <w:lang w:eastAsia="en-AU"/>
        </w:rPr>
        <w:t>lands</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regions,</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spread</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spirit</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entire</w:t>
      </w:r>
      <w:r w:rsidR="00B352F2">
        <w:rPr>
          <w:lang w:eastAsia="en-AU"/>
        </w:rPr>
        <w:t xml:space="preserve"> </w:t>
      </w:r>
      <w:r w:rsidR="00AF46AF" w:rsidRPr="00AF46AF">
        <w:rPr>
          <w:lang w:eastAsia="en-AU"/>
        </w:rPr>
        <w:t>devotion,</w:t>
      </w:r>
      <w:r w:rsidR="00B352F2">
        <w:rPr>
          <w:lang w:eastAsia="en-AU"/>
        </w:rPr>
        <w:t xml:space="preserve"> </w:t>
      </w:r>
      <w:r w:rsidR="00AF46AF" w:rsidRPr="00AF46AF">
        <w:rPr>
          <w:lang w:eastAsia="en-AU"/>
        </w:rPr>
        <w:t>sacrifice,</w:t>
      </w:r>
      <w:r w:rsidR="00B352F2">
        <w:rPr>
          <w:lang w:eastAsia="en-AU"/>
        </w:rPr>
        <w:t xml:space="preserve"> </w:t>
      </w:r>
      <w:r w:rsidR="00AF46AF" w:rsidRPr="00AF46AF">
        <w:rPr>
          <w:lang w:eastAsia="en-AU"/>
        </w:rPr>
        <w:t>spiritual</w:t>
      </w:r>
      <w:r w:rsidR="00B352F2">
        <w:rPr>
          <w:lang w:eastAsia="en-AU"/>
        </w:rPr>
        <w:t xml:space="preserve"> </w:t>
      </w:r>
      <w:r w:rsidR="00AF46AF" w:rsidRPr="00AF46AF">
        <w:rPr>
          <w:lang w:eastAsia="en-AU"/>
        </w:rPr>
        <w:t>nothingness,</w:t>
      </w:r>
      <w:r w:rsidR="00B352F2">
        <w:rPr>
          <w:lang w:eastAsia="en-AU"/>
        </w:rPr>
        <w:t xml:space="preserve"> </w:t>
      </w:r>
      <w:r w:rsidR="00AF46AF" w:rsidRPr="00AF46AF">
        <w:rPr>
          <w:lang w:eastAsia="en-AU"/>
        </w:rPr>
        <w:t>Merciful</w:t>
      </w:r>
      <w:r w:rsidR="00B352F2">
        <w:rPr>
          <w:lang w:eastAsia="en-AU"/>
        </w:rPr>
        <w:t xml:space="preserve"> </w:t>
      </w:r>
      <w:r w:rsidR="00AF46AF" w:rsidRPr="00AF46AF">
        <w:rPr>
          <w:lang w:eastAsia="en-AU"/>
        </w:rPr>
        <w:t>Unity,</w:t>
      </w:r>
      <w:r w:rsidR="00B352F2">
        <w:rPr>
          <w:lang w:eastAsia="en-AU"/>
        </w:rPr>
        <w:t xml:space="preserve"> </w:t>
      </w:r>
      <w:r w:rsidR="00AF46AF" w:rsidRPr="00AF46AF">
        <w:rPr>
          <w:lang w:eastAsia="en-AU"/>
        </w:rPr>
        <w:t>oneness,</w:t>
      </w:r>
      <w:r w:rsidR="00B352F2">
        <w:rPr>
          <w:lang w:eastAsia="en-AU"/>
        </w:rPr>
        <w:t xml:space="preserve"> </w:t>
      </w:r>
      <w:r w:rsidR="00AF46AF" w:rsidRPr="00AF46AF">
        <w:rPr>
          <w:lang w:eastAsia="en-AU"/>
        </w:rPr>
        <w:t>singleness</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the</w:t>
      </w:r>
      <w:r w:rsidR="00B352F2">
        <w:rPr>
          <w:lang w:eastAsia="en-AU"/>
        </w:rPr>
        <w:t xml:space="preserve"> </w:t>
      </w:r>
      <w:proofErr w:type="spellStart"/>
      <w:r w:rsidR="00AF46AF" w:rsidRPr="00AF46AF">
        <w:rPr>
          <w:lang w:eastAsia="en-AU"/>
        </w:rPr>
        <w:t>Abha</w:t>
      </w:r>
      <w:proofErr w:type="spellEnd"/>
      <w:r w:rsidR="00B352F2">
        <w:rPr>
          <w:lang w:eastAsia="en-AU"/>
        </w:rPr>
        <w:t xml:space="preserve"> </w:t>
      </w:r>
      <w:r w:rsidR="00AF46AF" w:rsidRPr="00AF46AF">
        <w:rPr>
          <w:lang w:eastAsia="en-AU"/>
        </w:rPr>
        <w:t>Bounty</w:t>
      </w:r>
      <w:r w:rsidR="00B352F2">
        <w:rPr>
          <w:lang w:eastAsia="en-AU"/>
        </w:rPr>
        <w:t xml:space="preserve"> </w:t>
      </w:r>
      <w:r w:rsidR="00AF46AF" w:rsidRPr="00AF46AF">
        <w:rPr>
          <w:lang w:eastAsia="en-AU"/>
        </w:rPr>
        <w:t>in</w:t>
      </w:r>
      <w:r w:rsidR="00B352F2">
        <w:rPr>
          <w:lang w:eastAsia="en-AU"/>
        </w:rPr>
        <w:t xml:space="preserve"> </w:t>
      </w:r>
      <w:r w:rsidR="00AF46AF" w:rsidRPr="00AF46AF">
        <w:rPr>
          <w:lang w:eastAsia="en-AU"/>
        </w:rPr>
        <w:t>that</w:t>
      </w:r>
      <w:r w:rsidR="00B352F2">
        <w:rPr>
          <w:lang w:eastAsia="en-AU"/>
        </w:rPr>
        <w:t xml:space="preserve"> </w:t>
      </w:r>
      <w:r w:rsidR="00AF46AF" w:rsidRPr="00AF46AF">
        <w:rPr>
          <w:lang w:eastAsia="en-AU"/>
        </w:rPr>
        <w:t>country</w:t>
      </w:r>
      <w:r w:rsidR="00991B2B">
        <w:rPr>
          <w:lang w:eastAsia="en-AU"/>
        </w:rPr>
        <w:t>.</w:t>
      </w:r>
      <w:r w:rsidR="00B352F2">
        <w:rPr>
          <w:lang w:eastAsia="en-AU"/>
        </w:rPr>
        <w:t xml:space="preserve">  </w:t>
      </w:r>
      <w:r w:rsidR="00AF46AF" w:rsidRPr="00AF46AF">
        <w:rPr>
          <w:lang w:eastAsia="en-AU"/>
        </w:rPr>
        <w:t>This</w:t>
      </w:r>
      <w:r w:rsidR="00B352F2">
        <w:rPr>
          <w:lang w:eastAsia="en-AU"/>
        </w:rPr>
        <w:t xml:space="preserve"> </w:t>
      </w:r>
      <w:r w:rsidR="00AF46AF" w:rsidRPr="00AF46AF">
        <w:rPr>
          <w:lang w:eastAsia="en-AU"/>
        </w:rPr>
        <w:t>is</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essence</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Cause</w:t>
      </w:r>
      <w:r w:rsidR="00991B2B">
        <w:rPr>
          <w:lang w:eastAsia="en-AU"/>
        </w:rPr>
        <w:t>.</w:t>
      </w:r>
      <w:r w:rsidR="00B352F2">
        <w:rPr>
          <w:lang w:eastAsia="en-AU"/>
        </w:rPr>
        <w:t xml:space="preserve">  </w:t>
      </w:r>
      <w:r w:rsidR="00AF46AF" w:rsidRPr="00AF46AF">
        <w:rPr>
          <w:lang w:eastAsia="en-AU"/>
        </w:rPr>
        <w:t>I</w:t>
      </w:r>
      <w:r w:rsidR="00B352F2">
        <w:rPr>
          <w:lang w:eastAsia="en-AU"/>
        </w:rPr>
        <w:t xml:space="preserve"> </w:t>
      </w:r>
      <w:r w:rsidR="00AF46AF" w:rsidRPr="00AF46AF">
        <w:rPr>
          <w:lang w:eastAsia="en-AU"/>
        </w:rPr>
        <w:t>beg</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God</w:t>
      </w:r>
      <w:r w:rsidR="00B352F2">
        <w:rPr>
          <w:lang w:eastAsia="en-AU"/>
        </w:rPr>
        <w:t xml:space="preserve"> </w:t>
      </w:r>
      <w:r w:rsidR="00AF46AF" w:rsidRPr="00AF46AF">
        <w:rPr>
          <w:lang w:eastAsia="en-AU"/>
        </w:rPr>
        <w:t>that</w:t>
      </w:r>
      <w:r w:rsidR="00B352F2">
        <w:rPr>
          <w:lang w:eastAsia="en-AU"/>
        </w:rPr>
        <w:t xml:space="preserve"> </w:t>
      </w:r>
      <w:r w:rsidR="00AF46AF" w:rsidRPr="00AF46AF">
        <w:rPr>
          <w:lang w:eastAsia="en-AU"/>
        </w:rPr>
        <w:t>we</w:t>
      </w:r>
      <w:r w:rsidR="00B352F2">
        <w:rPr>
          <w:lang w:eastAsia="en-AU"/>
        </w:rPr>
        <w:t xml:space="preserve"> </w:t>
      </w:r>
      <w:r w:rsidR="00AF46AF" w:rsidRPr="00AF46AF">
        <w:rPr>
          <w:lang w:eastAsia="en-AU"/>
        </w:rPr>
        <w:t>may</w:t>
      </w:r>
      <w:r w:rsidR="00B352F2">
        <w:rPr>
          <w:lang w:eastAsia="en-AU"/>
        </w:rPr>
        <w:t xml:space="preserve"> </w:t>
      </w:r>
      <w:r w:rsidR="00AF46AF" w:rsidRPr="00AF46AF">
        <w:rPr>
          <w:lang w:eastAsia="en-AU"/>
        </w:rPr>
        <w:t>all</w:t>
      </w:r>
      <w:r w:rsidR="00B352F2">
        <w:rPr>
          <w:lang w:eastAsia="en-AU"/>
        </w:rPr>
        <w:t xml:space="preserve"> </w:t>
      </w:r>
      <w:r w:rsidR="00AF46AF" w:rsidRPr="00AF46AF">
        <w:rPr>
          <w:lang w:eastAsia="en-AU"/>
        </w:rPr>
        <w:t>be</w:t>
      </w:r>
      <w:r w:rsidR="00B352F2">
        <w:rPr>
          <w:lang w:eastAsia="en-AU"/>
        </w:rPr>
        <w:t xml:space="preserve"> </w:t>
      </w:r>
      <w:r w:rsidR="00AF46AF" w:rsidRPr="00AF46AF">
        <w:rPr>
          <w:lang w:eastAsia="en-AU"/>
        </w:rPr>
        <w:t>assisted</w:t>
      </w:r>
      <w:r w:rsidR="00B352F2">
        <w:rPr>
          <w:lang w:eastAsia="en-AU"/>
        </w:rPr>
        <w:t xml:space="preserve"> </w:t>
      </w:r>
      <w:r w:rsidR="00AF46AF" w:rsidRPr="00AF46AF">
        <w:rPr>
          <w:lang w:eastAsia="en-AU"/>
        </w:rPr>
        <w:t>end</w:t>
      </w:r>
      <w:r w:rsidR="00B352F2">
        <w:rPr>
          <w:lang w:eastAsia="en-AU"/>
        </w:rPr>
        <w:t xml:space="preserve"> </w:t>
      </w:r>
      <w:r w:rsidR="00AF46AF" w:rsidRPr="00AF46AF">
        <w:rPr>
          <w:lang w:eastAsia="en-AU"/>
        </w:rPr>
        <w:t>confirmed</w:t>
      </w:r>
      <w:r w:rsidR="00B352F2">
        <w:rPr>
          <w:lang w:eastAsia="en-AU"/>
        </w:rPr>
        <w:t xml:space="preserve"> </w:t>
      </w:r>
      <w:r w:rsidR="00AF46AF" w:rsidRPr="00AF46AF">
        <w:rPr>
          <w:lang w:eastAsia="en-AU"/>
        </w:rPr>
        <w:t>therein.</w:t>
      </w:r>
    </w:p>
    <w:p w:rsidR="00AF46AF" w:rsidRPr="00AF46AF" w:rsidRDefault="00BA5F3F" w:rsidP="00FB112F">
      <w:pPr>
        <w:pStyle w:val="Text"/>
        <w:rPr>
          <w:lang w:eastAsia="en-AU"/>
        </w:rPr>
      </w:pPr>
      <w:r>
        <w:rPr>
          <w:lang w:eastAsia="en-AU"/>
        </w:rPr>
        <w:t>“</w:t>
      </w:r>
      <w:r w:rsidR="00AF46AF" w:rsidRPr="00AF46AF">
        <w:rPr>
          <w:lang w:eastAsia="en-AU"/>
        </w:rPr>
        <w:t>The</w:t>
      </w:r>
      <w:r w:rsidR="00B352F2">
        <w:rPr>
          <w:lang w:eastAsia="en-AU"/>
        </w:rPr>
        <w:t xml:space="preserve"> </w:t>
      </w:r>
      <w:r w:rsidR="00AF46AF" w:rsidRPr="00AF46AF">
        <w:rPr>
          <w:lang w:eastAsia="en-AU"/>
        </w:rPr>
        <w:t>beloved</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God</w:t>
      </w:r>
      <w:r w:rsidR="00B352F2">
        <w:rPr>
          <w:lang w:eastAsia="en-AU"/>
        </w:rPr>
        <w:t xml:space="preserve"> </w:t>
      </w:r>
      <w:r w:rsidR="00AF46AF" w:rsidRPr="00AF46AF">
        <w:rPr>
          <w:lang w:eastAsia="en-AU"/>
        </w:rPr>
        <w:t>must</w:t>
      </w:r>
      <w:r w:rsidR="00B352F2">
        <w:rPr>
          <w:lang w:eastAsia="en-AU"/>
        </w:rPr>
        <w:t xml:space="preserve"> </w:t>
      </w:r>
      <w:r w:rsidR="00AF46AF" w:rsidRPr="00AF46AF">
        <w:rPr>
          <w:lang w:eastAsia="en-AU"/>
        </w:rPr>
        <w:t>be</w:t>
      </w:r>
      <w:r w:rsidR="00B352F2">
        <w:rPr>
          <w:lang w:eastAsia="en-AU"/>
        </w:rPr>
        <w:t xml:space="preserve"> </w:t>
      </w:r>
      <w:r w:rsidR="00AF46AF" w:rsidRPr="00AF46AF">
        <w:rPr>
          <w:lang w:eastAsia="en-AU"/>
        </w:rPr>
        <w:t>as</w:t>
      </w:r>
      <w:r w:rsidR="00B352F2">
        <w:rPr>
          <w:lang w:eastAsia="en-AU"/>
        </w:rPr>
        <w:t xml:space="preserve"> </w:t>
      </w:r>
      <w:r w:rsidR="00AF46AF" w:rsidRPr="00AF46AF">
        <w:rPr>
          <w:lang w:eastAsia="en-AU"/>
        </w:rPr>
        <w:t>one</w:t>
      </w:r>
      <w:r w:rsidR="00B352F2">
        <w:rPr>
          <w:lang w:eastAsia="en-AU"/>
        </w:rPr>
        <w:t xml:space="preserve"> </w:t>
      </w:r>
      <w:r w:rsidR="00AF46AF" w:rsidRPr="00AF46AF">
        <w:rPr>
          <w:lang w:eastAsia="en-AU"/>
        </w:rPr>
        <w:t>soul,</w:t>
      </w:r>
      <w:r w:rsidR="00B352F2">
        <w:rPr>
          <w:lang w:eastAsia="en-AU"/>
        </w:rPr>
        <w:t xml:space="preserve"> </w:t>
      </w:r>
      <w:r w:rsidR="00AF46AF" w:rsidRPr="00AF46AF">
        <w:rPr>
          <w:lang w:eastAsia="en-AU"/>
        </w:rPr>
        <w:t>one</w:t>
      </w:r>
      <w:r w:rsidR="00B352F2">
        <w:rPr>
          <w:lang w:eastAsia="en-AU"/>
        </w:rPr>
        <w:t xml:space="preserve"> </w:t>
      </w:r>
      <w:r w:rsidR="00AF46AF" w:rsidRPr="00AF46AF">
        <w:rPr>
          <w:lang w:eastAsia="en-AU"/>
        </w:rPr>
        <w:t>spirit,</w:t>
      </w:r>
      <w:r w:rsidR="00B352F2">
        <w:rPr>
          <w:lang w:eastAsia="en-AU"/>
        </w:rPr>
        <w:t xml:space="preserve"> </w:t>
      </w:r>
      <w:r w:rsidR="00AF46AF" w:rsidRPr="00AF46AF">
        <w:rPr>
          <w:lang w:eastAsia="en-AU"/>
        </w:rPr>
        <w:t>one</w:t>
      </w:r>
      <w:r w:rsidR="00B352F2">
        <w:rPr>
          <w:lang w:eastAsia="en-AU"/>
        </w:rPr>
        <w:t xml:space="preserve"> </w:t>
      </w:r>
      <w:r w:rsidR="00AF46AF" w:rsidRPr="00AF46AF">
        <w:rPr>
          <w:lang w:eastAsia="en-AU"/>
        </w:rPr>
        <w:t>heart,</w:t>
      </w:r>
      <w:r w:rsidR="00B352F2">
        <w:rPr>
          <w:lang w:eastAsia="en-AU"/>
        </w:rPr>
        <w:t xml:space="preserve"> </w:t>
      </w:r>
      <w:r w:rsidR="00AF46AF" w:rsidRPr="00AF46AF">
        <w:rPr>
          <w:lang w:eastAsia="en-AU"/>
        </w:rPr>
        <w:t>one</w:t>
      </w:r>
      <w:r w:rsidR="00B352F2">
        <w:rPr>
          <w:lang w:eastAsia="en-AU"/>
        </w:rPr>
        <w:t xml:space="preserve"> </w:t>
      </w:r>
      <w:r w:rsidR="00AF46AF" w:rsidRPr="00AF46AF">
        <w:rPr>
          <w:lang w:eastAsia="en-AU"/>
        </w:rPr>
        <w:t>thought;</w:t>
      </w:r>
      <w:r w:rsidR="00B352F2">
        <w:rPr>
          <w:lang w:eastAsia="en-AU"/>
        </w:rPr>
        <w:t xml:space="preserve"> </w:t>
      </w:r>
      <w:r w:rsidR="00AF46AF" w:rsidRPr="00AF46AF">
        <w:rPr>
          <w:lang w:eastAsia="en-AU"/>
        </w:rPr>
        <w:t>nay</w:t>
      </w:r>
      <w:r w:rsidR="00B352F2">
        <w:rPr>
          <w:lang w:eastAsia="en-AU"/>
        </w:rPr>
        <w:t xml:space="preserve"> </w:t>
      </w:r>
      <w:r w:rsidR="00AF46AF" w:rsidRPr="00AF46AF">
        <w:rPr>
          <w:lang w:eastAsia="en-AU"/>
        </w:rPr>
        <w:t>each</w:t>
      </w:r>
      <w:r w:rsidR="00B352F2">
        <w:rPr>
          <w:lang w:eastAsia="en-AU"/>
        </w:rPr>
        <w:t xml:space="preserve"> </w:t>
      </w:r>
      <w:r w:rsidR="00AF46AF" w:rsidRPr="00AF46AF">
        <w:rPr>
          <w:lang w:eastAsia="en-AU"/>
        </w:rPr>
        <w:t>should</w:t>
      </w:r>
      <w:r w:rsidR="00B352F2">
        <w:rPr>
          <w:lang w:eastAsia="en-AU"/>
        </w:rPr>
        <w:t xml:space="preserve"> </w:t>
      </w:r>
      <w:r w:rsidR="00AF46AF" w:rsidRPr="00AF46AF">
        <w:rPr>
          <w:lang w:eastAsia="en-AU"/>
        </w:rPr>
        <w:t>be</w:t>
      </w:r>
      <w:r w:rsidR="00B352F2">
        <w:rPr>
          <w:lang w:eastAsia="en-AU"/>
        </w:rPr>
        <w:t xml:space="preserve"> </w:t>
      </w:r>
      <w:r w:rsidR="00AF46AF" w:rsidRPr="00AF46AF">
        <w:rPr>
          <w:lang w:eastAsia="en-AU"/>
        </w:rPr>
        <w:t>ready</w:t>
      </w:r>
      <w:r w:rsidR="00B352F2">
        <w:rPr>
          <w:lang w:eastAsia="en-AU"/>
        </w:rPr>
        <w:t xml:space="preserve"> </w:t>
      </w:r>
      <w:r w:rsidR="00AF46AF" w:rsidRPr="00AF46AF">
        <w:rPr>
          <w:lang w:eastAsia="en-AU"/>
        </w:rPr>
        <w:t>to</w:t>
      </w:r>
      <w:r w:rsidR="00B352F2">
        <w:rPr>
          <w:lang w:eastAsia="en-AU"/>
        </w:rPr>
        <w:t xml:space="preserve"> </w:t>
      </w:r>
      <w:r w:rsidR="00AF46AF" w:rsidRPr="00AF46AF">
        <w:rPr>
          <w:lang w:eastAsia="en-AU"/>
        </w:rPr>
        <w:t>sacrifice</w:t>
      </w:r>
      <w:r w:rsidR="00B352F2">
        <w:rPr>
          <w:lang w:eastAsia="en-AU"/>
        </w:rPr>
        <w:t xml:space="preserve"> </w:t>
      </w:r>
      <w:r w:rsidR="00AF46AF" w:rsidRPr="00AF46AF">
        <w:rPr>
          <w:lang w:eastAsia="en-AU"/>
        </w:rPr>
        <w:t>life</w:t>
      </w:r>
      <w:r w:rsidR="00B352F2">
        <w:rPr>
          <w:lang w:eastAsia="en-AU"/>
        </w:rPr>
        <w:t xml:space="preserve"> </w:t>
      </w:r>
      <w:r w:rsidR="00AF46AF" w:rsidRPr="00AF46AF">
        <w:rPr>
          <w:lang w:eastAsia="en-AU"/>
        </w:rPr>
        <w:t>for</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other,</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each</w:t>
      </w:r>
      <w:r w:rsidR="00B352F2">
        <w:rPr>
          <w:lang w:eastAsia="en-AU"/>
        </w:rPr>
        <w:t xml:space="preserve"> </w:t>
      </w:r>
      <w:r w:rsidR="00AF46AF" w:rsidRPr="00AF46AF">
        <w:rPr>
          <w:lang w:eastAsia="en-AU"/>
        </w:rPr>
        <w:t>must</w:t>
      </w:r>
      <w:r w:rsidR="00B352F2">
        <w:rPr>
          <w:lang w:eastAsia="en-AU"/>
        </w:rPr>
        <w:t xml:space="preserve"> </w:t>
      </w:r>
      <w:r w:rsidR="00AF46AF" w:rsidRPr="00AF46AF">
        <w:rPr>
          <w:lang w:eastAsia="en-AU"/>
        </w:rPr>
        <w:t>present</w:t>
      </w:r>
      <w:r w:rsidR="00B352F2">
        <w:rPr>
          <w:lang w:eastAsia="en-AU"/>
        </w:rPr>
        <w:t xml:space="preserve"> </w:t>
      </w:r>
      <w:r w:rsidR="00AF46AF" w:rsidRPr="00AF46AF">
        <w:rPr>
          <w:lang w:eastAsia="en-AU"/>
        </w:rPr>
        <w:t>himself</w:t>
      </w:r>
      <w:r w:rsidR="00B352F2">
        <w:rPr>
          <w:lang w:eastAsia="en-AU"/>
        </w:rPr>
        <w:t xml:space="preserve"> </w:t>
      </w:r>
      <w:r w:rsidR="00AF46AF" w:rsidRPr="00AF46AF">
        <w:rPr>
          <w:lang w:eastAsia="en-AU"/>
        </w:rPr>
        <w:t>as</w:t>
      </w:r>
      <w:r w:rsidR="00B352F2">
        <w:rPr>
          <w:lang w:eastAsia="en-AU"/>
        </w:rPr>
        <w:t xml:space="preserve"> </w:t>
      </w:r>
      <w:r w:rsidR="00AF46AF" w:rsidRPr="00AF46AF">
        <w:rPr>
          <w:lang w:eastAsia="en-AU"/>
        </w:rPr>
        <w:t>an</w:t>
      </w:r>
      <w:r w:rsidR="00B352F2">
        <w:rPr>
          <w:lang w:eastAsia="en-AU"/>
        </w:rPr>
        <w:t xml:space="preserve"> </w:t>
      </w:r>
      <w:r w:rsidR="00AF46AF" w:rsidRPr="00AF46AF">
        <w:rPr>
          <w:lang w:eastAsia="en-AU"/>
        </w:rPr>
        <w:t>offering</w:t>
      </w:r>
      <w:r w:rsidR="00B352F2">
        <w:rPr>
          <w:lang w:eastAsia="en-AU"/>
        </w:rPr>
        <w:t xml:space="preserve"> </w:t>
      </w:r>
      <w:r w:rsidR="00AF46AF" w:rsidRPr="00AF46AF">
        <w:rPr>
          <w:lang w:eastAsia="en-AU"/>
        </w:rPr>
        <w:t>for</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other</w:t>
      </w:r>
      <w:r w:rsidR="00B352F2">
        <w:rPr>
          <w:lang w:eastAsia="en-AU"/>
        </w:rPr>
        <w:t xml:space="preserve"> </w:t>
      </w:r>
      <w:r w:rsidR="00AF46AF" w:rsidRPr="00AF46AF">
        <w:rPr>
          <w:lang w:eastAsia="en-AU"/>
        </w:rPr>
        <w:t>in</w:t>
      </w:r>
      <w:r w:rsidR="00B352F2">
        <w:rPr>
          <w:lang w:eastAsia="en-AU"/>
        </w:rPr>
        <w:t xml:space="preserve"> </w:t>
      </w:r>
      <w:r w:rsidR="00AF46AF" w:rsidRPr="00AF46AF">
        <w:rPr>
          <w:lang w:eastAsia="en-AU"/>
        </w:rPr>
        <w:t>every</w:t>
      </w:r>
      <w:r w:rsidR="00B352F2">
        <w:rPr>
          <w:lang w:eastAsia="en-AU"/>
        </w:rPr>
        <w:t xml:space="preserve"> </w:t>
      </w:r>
      <w:r w:rsidR="00AF46AF" w:rsidRPr="00AF46AF">
        <w:rPr>
          <w:lang w:eastAsia="en-AU"/>
        </w:rPr>
        <w:t>instant</w:t>
      </w:r>
      <w:r w:rsidR="00991B2B">
        <w:rPr>
          <w:lang w:eastAsia="en-AU"/>
        </w:rPr>
        <w:t>.</w:t>
      </w:r>
      <w:r w:rsidR="00B352F2">
        <w:rPr>
          <w:lang w:eastAsia="en-AU"/>
        </w:rPr>
        <w:t xml:space="preserve">  </w:t>
      </w:r>
      <w:r w:rsidR="00AF46AF" w:rsidRPr="00AF46AF">
        <w:rPr>
          <w:lang w:eastAsia="en-AU"/>
        </w:rPr>
        <w:t>Not</w:t>
      </w:r>
      <w:r w:rsidR="00B352F2">
        <w:rPr>
          <w:lang w:eastAsia="en-AU"/>
        </w:rPr>
        <w:t xml:space="preserve"> </w:t>
      </w:r>
      <w:r w:rsidR="00AF46AF" w:rsidRPr="00AF46AF">
        <w:rPr>
          <w:lang w:eastAsia="en-AU"/>
        </w:rPr>
        <w:t>until</w:t>
      </w:r>
      <w:r w:rsidR="00B352F2">
        <w:rPr>
          <w:lang w:eastAsia="en-AU"/>
        </w:rPr>
        <w:t xml:space="preserve"> </w:t>
      </w:r>
      <w:r w:rsidR="00AF46AF" w:rsidRPr="00AF46AF">
        <w:rPr>
          <w:lang w:eastAsia="en-AU"/>
        </w:rPr>
        <w:t>love</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unity,</w:t>
      </w:r>
      <w:r w:rsidR="00B352F2">
        <w:rPr>
          <w:lang w:eastAsia="en-AU"/>
        </w:rPr>
        <w:t xml:space="preserve"> </w:t>
      </w:r>
      <w:r w:rsidR="00AF46AF" w:rsidRPr="00AF46AF">
        <w:rPr>
          <w:lang w:eastAsia="en-AU"/>
        </w:rPr>
        <w:t>singleness</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fellowship</w:t>
      </w:r>
      <w:r w:rsidR="00B352F2">
        <w:rPr>
          <w:lang w:eastAsia="en-AU"/>
        </w:rPr>
        <w:t xml:space="preserve"> </w:t>
      </w:r>
      <w:r w:rsidR="00AF46AF" w:rsidRPr="00AF46AF">
        <w:rPr>
          <w:lang w:eastAsia="en-AU"/>
        </w:rPr>
        <w:t>have</w:t>
      </w:r>
      <w:r w:rsidR="00B352F2">
        <w:rPr>
          <w:lang w:eastAsia="en-AU"/>
        </w:rPr>
        <w:t xml:space="preserve"> </w:t>
      </w:r>
      <w:r w:rsidR="00AF46AF" w:rsidRPr="00AF46AF">
        <w:rPr>
          <w:lang w:eastAsia="en-AU"/>
        </w:rPr>
        <w:t>reached</w:t>
      </w:r>
      <w:r w:rsidR="00B352F2">
        <w:rPr>
          <w:lang w:eastAsia="en-AU"/>
        </w:rPr>
        <w:t xml:space="preserve"> </w:t>
      </w:r>
      <w:r w:rsidR="00AF46AF" w:rsidRPr="00AF46AF">
        <w:rPr>
          <w:lang w:eastAsia="en-AU"/>
        </w:rPr>
        <w:t>this</w:t>
      </w:r>
      <w:r w:rsidR="00B352F2">
        <w:rPr>
          <w:lang w:eastAsia="en-AU"/>
        </w:rPr>
        <w:t xml:space="preserve"> </w:t>
      </w:r>
      <w:r w:rsidR="00AF46AF" w:rsidRPr="00AF46AF">
        <w:rPr>
          <w:lang w:eastAsia="en-AU"/>
        </w:rPr>
        <w:t>degree</w:t>
      </w:r>
      <w:r w:rsidR="00B352F2">
        <w:rPr>
          <w:lang w:eastAsia="en-AU"/>
        </w:rPr>
        <w:t xml:space="preserve"> </w:t>
      </w:r>
      <w:r w:rsidR="00AF46AF" w:rsidRPr="00AF46AF">
        <w:rPr>
          <w:lang w:eastAsia="en-AU"/>
        </w:rPr>
        <w:t>will</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loved</w:t>
      </w:r>
      <w:r w:rsidR="00B352F2">
        <w:rPr>
          <w:lang w:eastAsia="en-AU"/>
        </w:rPr>
        <w:t xml:space="preserve"> </w:t>
      </w:r>
      <w:r w:rsidR="00AF46AF" w:rsidRPr="00AF46AF">
        <w:rPr>
          <w:lang w:eastAsia="en-AU"/>
        </w:rPr>
        <w:t>one</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confirmation</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success</w:t>
      </w:r>
      <w:r w:rsidR="00B352F2">
        <w:rPr>
          <w:lang w:eastAsia="en-AU"/>
        </w:rPr>
        <w:t xml:space="preserve"> </w:t>
      </w:r>
      <w:r w:rsidR="00AF46AF" w:rsidRPr="00AF46AF">
        <w:rPr>
          <w:lang w:eastAsia="en-AU"/>
        </w:rPr>
        <w:t>become</w:t>
      </w:r>
      <w:r w:rsidR="00B352F2">
        <w:rPr>
          <w:lang w:eastAsia="en-AU"/>
        </w:rPr>
        <w:t xml:space="preserve"> </w:t>
      </w:r>
      <w:r w:rsidR="00AF46AF" w:rsidRPr="00AF46AF">
        <w:rPr>
          <w:lang w:eastAsia="en-AU"/>
        </w:rPr>
        <w:t>manifest,</w:t>
      </w:r>
      <w:r w:rsidR="00B352F2">
        <w:rPr>
          <w:lang w:eastAsia="en-AU"/>
        </w:rPr>
        <w:t xml:space="preserve"> </w:t>
      </w:r>
      <w:r w:rsidR="00AF46AF" w:rsidRPr="00AF46AF">
        <w:rPr>
          <w:lang w:eastAsia="en-AU"/>
        </w:rPr>
        <w:t>unveiled</w:t>
      </w:r>
      <w:r w:rsidR="00B352F2">
        <w:rPr>
          <w:lang w:eastAsia="en-AU"/>
        </w:rPr>
        <w:t xml:space="preserve"> </w:t>
      </w:r>
      <w:r w:rsidR="00AF46AF" w:rsidRPr="00AF46AF">
        <w:rPr>
          <w:lang w:eastAsia="en-AU"/>
        </w:rPr>
        <w:t>in</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gathering</w:t>
      </w:r>
      <w:r w:rsidR="00B352F2">
        <w:rPr>
          <w:lang w:eastAsia="en-AU"/>
        </w:rPr>
        <w:t xml:space="preserve"> </w:t>
      </w:r>
      <w:r w:rsidR="00AF46AF" w:rsidRPr="00AF46AF">
        <w:rPr>
          <w:lang w:eastAsia="en-AU"/>
        </w:rPr>
        <w:t>place</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spiritual</w:t>
      </w:r>
      <w:r w:rsidR="00B352F2">
        <w:rPr>
          <w:lang w:eastAsia="en-AU"/>
        </w:rPr>
        <w:t xml:space="preserve"> </w:t>
      </w:r>
      <w:r w:rsidR="00AF46AF" w:rsidRPr="00AF46AF">
        <w:rPr>
          <w:lang w:eastAsia="en-AU"/>
        </w:rPr>
        <w:t>ones.</w:t>
      </w:r>
    </w:p>
    <w:p w:rsidR="00BA5F3F" w:rsidRDefault="00BA5F3F" w:rsidP="00BA5F3F">
      <w:pPr>
        <w:pStyle w:val="Text"/>
      </w:pPr>
      <w:r w:rsidRPr="00BA5F3F">
        <w:t>“</w:t>
      </w:r>
      <w:r w:rsidR="00AF46AF" w:rsidRPr="00BA5F3F">
        <w:t>To</w:t>
      </w:r>
      <w:r w:rsidR="00B352F2" w:rsidRPr="00BA5F3F">
        <w:t xml:space="preserve"> </w:t>
      </w:r>
      <w:r w:rsidR="00AF46AF" w:rsidRPr="00BA5F3F">
        <w:t>be</w:t>
      </w:r>
      <w:r w:rsidR="00B352F2" w:rsidRPr="00BA5F3F">
        <w:t xml:space="preserve"> </w:t>
      </w:r>
      <w:r w:rsidR="00AF46AF" w:rsidRPr="00BA5F3F">
        <w:t>brief,</w:t>
      </w:r>
      <w:r w:rsidR="00B352F2" w:rsidRPr="00BA5F3F">
        <w:t xml:space="preserve"> </w:t>
      </w:r>
      <w:r w:rsidR="00AF46AF" w:rsidRPr="00BA5F3F">
        <w:t>guide</w:t>
      </w:r>
      <w:r w:rsidR="00B352F2" w:rsidRPr="00BA5F3F">
        <w:t xml:space="preserve"> </w:t>
      </w:r>
      <w:r w:rsidR="00AF46AF" w:rsidRPr="00BA5F3F">
        <w:t>thou</w:t>
      </w:r>
      <w:r w:rsidR="00B352F2" w:rsidRPr="00BA5F3F">
        <w:t xml:space="preserve"> </w:t>
      </w:r>
      <w:r w:rsidR="00AF46AF" w:rsidRPr="00BA5F3F">
        <w:t>all</w:t>
      </w:r>
      <w:r w:rsidR="00B352F2" w:rsidRPr="00BA5F3F">
        <w:t xml:space="preserve"> </w:t>
      </w:r>
      <w:r w:rsidR="00AF46AF" w:rsidRPr="00BA5F3F">
        <w:t>the</w:t>
      </w:r>
      <w:r w:rsidR="00B352F2" w:rsidRPr="00BA5F3F">
        <w:t xml:space="preserve"> </w:t>
      </w:r>
      <w:r w:rsidR="00AF46AF" w:rsidRPr="00BA5F3F">
        <w:t>friends</w:t>
      </w:r>
      <w:r w:rsidR="00B352F2" w:rsidRPr="00BA5F3F">
        <w:t xml:space="preserve"> </w:t>
      </w:r>
      <w:r w:rsidR="00AF46AF" w:rsidRPr="00BA5F3F">
        <w:t>unto</w:t>
      </w:r>
      <w:r w:rsidR="00B352F2" w:rsidRPr="00BA5F3F">
        <w:t xml:space="preserve"> </w:t>
      </w:r>
      <w:r w:rsidR="00AF46AF" w:rsidRPr="00BA5F3F">
        <w:t>unity,</w:t>
      </w:r>
      <w:r w:rsidR="00B352F2" w:rsidRPr="00BA5F3F">
        <w:t xml:space="preserve"> </w:t>
      </w:r>
      <w:r w:rsidR="00AF46AF" w:rsidRPr="00BA5F3F">
        <w:t>fellowship,</w:t>
      </w:r>
      <w:r w:rsidR="00B352F2" w:rsidRPr="00BA5F3F">
        <w:t xml:space="preserve"> </w:t>
      </w:r>
      <w:r w:rsidR="00AF46AF" w:rsidRPr="00BA5F3F">
        <w:t>harmony,</w:t>
      </w:r>
      <w:r w:rsidR="00B352F2" w:rsidRPr="00BA5F3F">
        <w:t xml:space="preserve"> </w:t>
      </w:r>
      <w:r w:rsidR="00AF46AF" w:rsidRPr="00BA5F3F">
        <w:t>accord</w:t>
      </w:r>
      <w:r w:rsidR="00B352F2" w:rsidRPr="00BA5F3F">
        <w:t xml:space="preserve"> </w:t>
      </w:r>
      <w:r w:rsidR="00AF46AF" w:rsidRPr="00BA5F3F">
        <w:t>and</w:t>
      </w:r>
      <w:r w:rsidR="00B352F2" w:rsidRPr="00BA5F3F">
        <w:t xml:space="preserve"> </w:t>
      </w:r>
      <w:r w:rsidR="00AF46AF" w:rsidRPr="00BA5F3F">
        <w:t>spiritual</w:t>
      </w:r>
      <w:r w:rsidR="00B352F2" w:rsidRPr="00BA5F3F">
        <w:t xml:space="preserve"> </w:t>
      </w:r>
      <w:r w:rsidR="00AF46AF" w:rsidRPr="00BA5F3F">
        <w:t>oneness</w:t>
      </w:r>
      <w:r w:rsidR="00991B2B" w:rsidRPr="00BA5F3F">
        <w:t>.</w:t>
      </w:r>
      <w:r w:rsidR="00B352F2" w:rsidRPr="00BA5F3F">
        <w:t xml:space="preserve">  </w:t>
      </w:r>
      <w:r w:rsidR="00AF46AF" w:rsidRPr="00BA5F3F">
        <w:t>If</w:t>
      </w:r>
      <w:r w:rsidR="00B352F2" w:rsidRPr="00BA5F3F">
        <w:t xml:space="preserve"> </w:t>
      </w:r>
      <w:r w:rsidR="00AF46AF" w:rsidRPr="00BA5F3F">
        <w:t>this</w:t>
      </w:r>
      <w:r w:rsidR="00B352F2" w:rsidRPr="00BA5F3F">
        <w:t xml:space="preserve"> </w:t>
      </w:r>
      <w:r w:rsidR="00AF46AF" w:rsidRPr="00BA5F3F">
        <w:t>gift,</w:t>
      </w:r>
      <w:r w:rsidR="00B352F2" w:rsidRPr="00BA5F3F">
        <w:t xml:space="preserve"> </w:t>
      </w:r>
      <w:r w:rsidR="00AF46AF" w:rsidRPr="00BA5F3F">
        <w:t>which</w:t>
      </w:r>
      <w:r w:rsidR="00B352F2" w:rsidRPr="00BA5F3F">
        <w:t xml:space="preserve"> </w:t>
      </w:r>
      <w:r w:rsidR="00AF46AF" w:rsidRPr="00BA5F3F">
        <w:t>is</w:t>
      </w:r>
      <w:r w:rsidR="00B352F2" w:rsidRPr="00BA5F3F">
        <w:t xml:space="preserve"> </w:t>
      </w:r>
      <w:r w:rsidR="00AF46AF" w:rsidRPr="00BA5F3F">
        <w:t>the</w:t>
      </w:r>
      <w:r w:rsidR="00B352F2" w:rsidRPr="00BA5F3F">
        <w:t xml:space="preserve"> </w:t>
      </w:r>
      <w:r w:rsidR="00AF46AF" w:rsidRPr="00BA5F3F">
        <w:t>eternal</w:t>
      </w:r>
      <w:r w:rsidR="00B352F2" w:rsidRPr="00BA5F3F">
        <w:t xml:space="preserve"> </w:t>
      </w:r>
      <w:r w:rsidR="00AF46AF" w:rsidRPr="00BA5F3F">
        <w:t>Bounty</w:t>
      </w:r>
      <w:r w:rsidR="00B352F2" w:rsidRPr="00BA5F3F">
        <w:t xml:space="preserve"> </w:t>
      </w:r>
      <w:r w:rsidR="00AF46AF" w:rsidRPr="00BA5F3F">
        <w:t>of</w:t>
      </w:r>
      <w:r w:rsidR="00B352F2" w:rsidRPr="00BA5F3F">
        <w:t xml:space="preserve"> </w:t>
      </w:r>
      <w:r w:rsidR="00AF46AF" w:rsidRPr="00BA5F3F">
        <w:t>the</w:t>
      </w:r>
      <w:r w:rsidR="00B352F2" w:rsidRPr="00BA5F3F">
        <w:t xml:space="preserve"> </w:t>
      </w:r>
      <w:r w:rsidR="00AF46AF" w:rsidRPr="00BA5F3F">
        <w:t>Beauty</w:t>
      </w:r>
      <w:r w:rsidR="00B352F2" w:rsidRPr="00BA5F3F">
        <w:t xml:space="preserve"> </w:t>
      </w:r>
      <w:r w:rsidR="00AF46AF" w:rsidRPr="00BA5F3F">
        <w:t>of</w:t>
      </w:r>
      <w:r w:rsidR="00B352F2" w:rsidRPr="00BA5F3F">
        <w:t xml:space="preserve"> </w:t>
      </w:r>
      <w:r w:rsidR="00AF46AF" w:rsidRPr="00BA5F3F">
        <w:t>Oneness,</w:t>
      </w:r>
      <w:r w:rsidR="00B352F2" w:rsidRPr="00BA5F3F">
        <w:t xml:space="preserve"> </w:t>
      </w:r>
      <w:r w:rsidR="00AF46AF" w:rsidRPr="00BA5F3F">
        <w:t>be</w:t>
      </w:r>
      <w:r w:rsidR="00B352F2" w:rsidRPr="00BA5F3F">
        <w:t xml:space="preserve"> </w:t>
      </w:r>
      <w:r w:rsidR="00AF46AF" w:rsidRPr="00BA5F3F">
        <w:t>freely</w:t>
      </w:r>
      <w:r w:rsidR="00B352F2" w:rsidRPr="00BA5F3F">
        <w:t xml:space="preserve"> </w:t>
      </w:r>
      <w:r w:rsidR="00AF46AF" w:rsidRPr="00BA5F3F">
        <w:t>and</w:t>
      </w:r>
      <w:r w:rsidR="00B352F2" w:rsidRPr="00BA5F3F">
        <w:t xml:space="preserve"> </w:t>
      </w:r>
      <w:r w:rsidR="00AF46AF" w:rsidRPr="00BA5F3F">
        <w:t>worthily</w:t>
      </w:r>
      <w:r w:rsidR="00B352F2" w:rsidRPr="00BA5F3F">
        <w:t xml:space="preserve"> </w:t>
      </w:r>
      <w:r w:rsidR="00AF46AF" w:rsidRPr="00BA5F3F">
        <w:t>spread</w:t>
      </w:r>
      <w:r w:rsidR="00B352F2" w:rsidRPr="00BA5F3F">
        <w:t xml:space="preserve"> </w:t>
      </w:r>
      <w:r w:rsidR="00AF46AF" w:rsidRPr="00BA5F3F">
        <w:t>in</w:t>
      </w:r>
      <w:r w:rsidR="00B352F2" w:rsidRPr="00BA5F3F">
        <w:t xml:space="preserve"> </w:t>
      </w:r>
      <w:r w:rsidR="00AF46AF" w:rsidRPr="00BA5F3F">
        <w:t>that</w:t>
      </w:r>
      <w:r w:rsidR="00B352F2" w:rsidRPr="00BA5F3F">
        <w:t xml:space="preserve"> </w:t>
      </w:r>
      <w:r w:rsidR="00AF46AF" w:rsidRPr="00BA5F3F">
        <w:t>country,</w:t>
      </w:r>
      <w:r w:rsidR="00B352F2" w:rsidRPr="00BA5F3F">
        <w:t xml:space="preserve"> </w:t>
      </w:r>
      <w:r w:rsidR="00AF46AF" w:rsidRPr="00BA5F3F">
        <w:t>the</w:t>
      </w:r>
      <w:r w:rsidR="00B352F2" w:rsidRPr="00BA5F3F">
        <w:t xml:space="preserve"> </w:t>
      </w:r>
      <w:r w:rsidR="00AF46AF" w:rsidRPr="00BA5F3F">
        <w:t>mystery</w:t>
      </w:r>
      <w:r w:rsidR="00B352F2" w:rsidRPr="00BA5F3F">
        <w:t xml:space="preserve"> </w:t>
      </w:r>
      <w:r w:rsidR="00AF46AF" w:rsidRPr="00BA5F3F">
        <w:t>of</w:t>
      </w:r>
      <w:r w:rsidR="00B352F2" w:rsidRPr="00BA5F3F">
        <w:t xml:space="preserve"> </w:t>
      </w:r>
      <w:r w:rsidR="00AF46AF" w:rsidRPr="00BA5F3F">
        <w:t>Truth</w:t>
      </w:r>
      <w:r w:rsidR="00B352F2" w:rsidRPr="00BA5F3F">
        <w:t xml:space="preserve"> </w:t>
      </w:r>
      <w:r w:rsidR="00AF46AF" w:rsidRPr="00BA5F3F">
        <w:t>will</w:t>
      </w:r>
      <w:r w:rsidR="00B352F2" w:rsidRPr="00BA5F3F">
        <w:t xml:space="preserve"> </w:t>
      </w:r>
      <w:r w:rsidR="00AF46AF" w:rsidRPr="00BA5F3F">
        <w:t>certainly</w:t>
      </w:r>
      <w:r w:rsidR="00B352F2" w:rsidRPr="00BA5F3F">
        <w:t xml:space="preserve"> </w:t>
      </w:r>
      <w:r w:rsidR="00AF46AF" w:rsidRPr="00BA5F3F">
        <w:t>become</w:t>
      </w:r>
      <w:r w:rsidR="00B352F2" w:rsidRPr="00BA5F3F">
        <w:t xml:space="preserve"> </w:t>
      </w:r>
      <w:r w:rsidR="00AF46AF" w:rsidRPr="00BA5F3F">
        <w:t>manifest,</w:t>
      </w:r>
      <w:r w:rsidR="00B352F2" w:rsidRPr="00BA5F3F">
        <w:t xml:space="preserve"> </w:t>
      </w:r>
      <w:r w:rsidR="00AF46AF" w:rsidRPr="00BA5F3F">
        <w:t>and</w:t>
      </w:r>
      <w:r w:rsidR="00B352F2" w:rsidRPr="00BA5F3F">
        <w:t xml:space="preserve"> </w:t>
      </w:r>
      <w:r w:rsidR="00AF46AF" w:rsidRPr="00BA5F3F">
        <w:t>the</w:t>
      </w:r>
      <w:r w:rsidR="00B352F2" w:rsidRPr="00BA5F3F">
        <w:t xml:space="preserve"> </w:t>
      </w:r>
      <w:r w:rsidR="00AF46AF" w:rsidRPr="00BA5F3F">
        <w:t>Beauty</w:t>
      </w:r>
      <w:r w:rsidR="00B352F2" w:rsidRPr="00BA5F3F">
        <w:t xml:space="preserve"> </w:t>
      </w:r>
      <w:r w:rsidR="00AF46AF" w:rsidRPr="00BA5F3F">
        <w:t>of</w:t>
      </w:r>
      <w:r w:rsidR="00B352F2" w:rsidRPr="00BA5F3F">
        <w:t xml:space="preserve"> </w:t>
      </w:r>
      <w:r w:rsidR="00AF46AF" w:rsidRPr="00BA5F3F">
        <w:t>the</w:t>
      </w:r>
      <w:r w:rsidR="00B352F2" w:rsidRPr="00BA5F3F">
        <w:t xml:space="preserve"> </w:t>
      </w:r>
      <w:r w:rsidR="00AF46AF" w:rsidRPr="00BA5F3F">
        <w:t>Merciful</w:t>
      </w:r>
      <w:r w:rsidR="00B352F2" w:rsidRPr="00BA5F3F">
        <w:t xml:space="preserve"> </w:t>
      </w:r>
      <w:r w:rsidR="00AF46AF" w:rsidRPr="00BA5F3F">
        <w:t>One</w:t>
      </w:r>
      <w:r w:rsidR="00B352F2" w:rsidRPr="00BA5F3F">
        <w:t xml:space="preserve"> </w:t>
      </w:r>
      <w:r w:rsidR="00AF46AF" w:rsidRPr="00BA5F3F">
        <w:t>become</w:t>
      </w:r>
      <w:r w:rsidR="00B352F2" w:rsidRPr="00BA5F3F">
        <w:t xml:space="preserve"> </w:t>
      </w:r>
      <w:r w:rsidR="00AF46AF" w:rsidRPr="00BA5F3F">
        <w:t>unveiled</w:t>
      </w:r>
      <w:r w:rsidR="00991B2B" w:rsidRPr="00BA5F3F">
        <w:t>.</w:t>
      </w:r>
      <w:r w:rsidR="00B352F2" w:rsidRPr="00BA5F3F">
        <w:t xml:space="preserve">  </w:t>
      </w:r>
      <w:r w:rsidR="00AF46AF" w:rsidRPr="00BA5F3F">
        <w:t>Otherwise,</w:t>
      </w:r>
      <w:r w:rsidR="00B352F2" w:rsidRPr="00BA5F3F">
        <w:t xml:space="preserve"> </w:t>
      </w:r>
      <w:r w:rsidR="00AF46AF" w:rsidRPr="00BA5F3F">
        <w:t>the</w:t>
      </w:r>
      <w:r w:rsidR="00B352F2" w:rsidRPr="00BA5F3F">
        <w:t xml:space="preserve"> </w:t>
      </w:r>
      <w:r w:rsidR="00AF46AF" w:rsidRPr="00BA5F3F">
        <w:t>tree</w:t>
      </w:r>
      <w:r w:rsidR="00B352F2" w:rsidRPr="00BA5F3F">
        <w:t xml:space="preserve"> </w:t>
      </w:r>
      <w:r w:rsidR="00AF46AF" w:rsidRPr="00BA5F3F">
        <w:t>of</w:t>
      </w:r>
      <w:r w:rsidR="00B352F2" w:rsidRPr="00BA5F3F">
        <w:t xml:space="preserve"> </w:t>
      </w:r>
      <w:r w:rsidR="00AF46AF" w:rsidRPr="00BA5F3F">
        <w:t>being</w:t>
      </w:r>
      <w:r w:rsidR="00B352F2" w:rsidRPr="00BA5F3F">
        <w:t xml:space="preserve"> </w:t>
      </w:r>
      <w:r w:rsidR="00AF46AF" w:rsidRPr="00BA5F3F">
        <w:t>will</w:t>
      </w:r>
      <w:r w:rsidR="00B352F2" w:rsidRPr="00BA5F3F">
        <w:t xml:space="preserve"> </w:t>
      </w:r>
      <w:r w:rsidR="00AF46AF" w:rsidRPr="00BA5F3F">
        <w:t>remain</w:t>
      </w:r>
      <w:r w:rsidR="00B352F2" w:rsidRPr="00BA5F3F">
        <w:t xml:space="preserve"> </w:t>
      </w:r>
      <w:r w:rsidR="00AF46AF" w:rsidRPr="00BA5F3F">
        <w:t>fruitless,</w:t>
      </w:r>
      <w:r w:rsidR="00B352F2" w:rsidRPr="00BA5F3F">
        <w:t xml:space="preserve"> </w:t>
      </w:r>
      <w:r w:rsidR="00AF46AF" w:rsidRPr="00BA5F3F">
        <w:t>and</w:t>
      </w:r>
      <w:r w:rsidR="00B352F2" w:rsidRPr="00BA5F3F">
        <w:t xml:space="preserve"> </w:t>
      </w:r>
      <w:r w:rsidR="00AF46AF" w:rsidRPr="00BA5F3F">
        <w:t>all</w:t>
      </w:r>
      <w:r w:rsidR="00B352F2" w:rsidRPr="00BA5F3F">
        <w:t xml:space="preserve"> </w:t>
      </w:r>
      <w:r w:rsidR="00AF46AF" w:rsidRPr="00BA5F3F">
        <w:t>efforts</w:t>
      </w:r>
      <w:r w:rsidR="00B352F2" w:rsidRPr="00BA5F3F">
        <w:t xml:space="preserve"> </w:t>
      </w:r>
      <w:r w:rsidR="00AF46AF" w:rsidRPr="00BA5F3F">
        <w:t>will</w:t>
      </w:r>
      <w:r w:rsidR="00B352F2" w:rsidRPr="00BA5F3F">
        <w:t xml:space="preserve"> </w:t>
      </w:r>
      <w:r w:rsidR="00AF46AF" w:rsidRPr="00BA5F3F">
        <w:t>be</w:t>
      </w:r>
      <w:r w:rsidR="00B352F2" w:rsidRPr="00BA5F3F">
        <w:t xml:space="preserve"> </w:t>
      </w:r>
      <w:r w:rsidR="00AF46AF" w:rsidRPr="00BA5F3F">
        <w:t>as</w:t>
      </w:r>
      <w:r w:rsidR="00B352F2" w:rsidRPr="00BA5F3F">
        <w:t xml:space="preserve"> </w:t>
      </w:r>
      <w:r w:rsidR="00AF46AF" w:rsidRPr="00BA5F3F">
        <w:t>unproductive</w:t>
      </w:r>
      <w:r w:rsidR="00B352F2" w:rsidRPr="00BA5F3F">
        <w:t xml:space="preserve"> </w:t>
      </w:r>
      <w:r w:rsidR="00AF46AF" w:rsidRPr="00BA5F3F">
        <w:t>as</w:t>
      </w:r>
      <w:r w:rsidR="00B352F2" w:rsidRPr="00BA5F3F">
        <w:t xml:space="preserve"> </w:t>
      </w:r>
      <w:r w:rsidR="00AF46AF" w:rsidRPr="00BA5F3F">
        <w:t>the</w:t>
      </w:r>
      <w:r w:rsidR="00B352F2" w:rsidRPr="00BA5F3F">
        <w:t xml:space="preserve"> </w:t>
      </w:r>
      <w:r w:rsidR="00AF46AF" w:rsidRPr="00BA5F3F">
        <w:t>summer</w:t>
      </w:r>
      <w:r w:rsidR="00B352F2" w:rsidRPr="00BA5F3F">
        <w:t xml:space="preserve"> </w:t>
      </w:r>
      <w:r w:rsidR="00AF46AF" w:rsidRPr="00BA5F3F">
        <w:t>cloud</w:t>
      </w:r>
      <w:r w:rsidR="00B352F2" w:rsidRPr="00BA5F3F">
        <w:t xml:space="preserve"> </w:t>
      </w:r>
      <w:r w:rsidR="00AF46AF" w:rsidRPr="00BA5F3F">
        <w:t>is</w:t>
      </w:r>
      <w:r w:rsidR="00B352F2" w:rsidRPr="00BA5F3F">
        <w:t xml:space="preserve"> </w:t>
      </w:r>
      <w:r w:rsidR="00AF46AF" w:rsidRPr="00BA5F3F">
        <w:t>rainless</w:t>
      </w:r>
      <w:r w:rsidR="00991B2B" w:rsidRPr="00BA5F3F">
        <w:t>.</w:t>
      </w:r>
      <w:r w:rsidR="00B352F2" w:rsidRPr="00BA5F3F">
        <w:t xml:space="preserve">  </w:t>
      </w:r>
      <w:r w:rsidR="00AF46AF" w:rsidRPr="00BA5F3F">
        <w:t>This</w:t>
      </w:r>
      <w:r w:rsidR="00B352F2" w:rsidRPr="00BA5F3F">
        <w:t xml:space="preserve"> </w:t>
      </w:r>
      <w:r w:rsidR="00AF46AF" w:rsidRPr="00BA5F3F">
        <w:t>is</w:t>
      </w:r>
      <w:r w:rsidR="00B352F2" w:rsidRPr="00BA5F3F">
        <w:t xml:space="preserve"> </w:t>
      </w:r>
      <w:r w:rsidR="00AF46AF" w:rsidRPr="00BA5F3F">
        <w:t>the</w:t>
      </w:r>
      <w:r w:rsidR="00B352F2" w:rsidRPr="00BA5F3F">
        <w:t xml:space="preserve"> </w:t>
      </w:r>
      <w:r w:rsidR="00AF46AF" w:rsidRPr="00BA5F3F">
        <w:t>truth</w:t>
      </w:r>
      <w:r w:rsidR="00B352F2" w:rsidRPr="00BA5F3F">
        <w:t xml:space="preserve"> </w:t>
      </w:r>
      <w:r w:rsidR="00AF46AF" w:rsidRPr="00BA5F3F">
        <w:t>of</w:t>
      </w:r>
      <w:r w:rsidR="00B352F2" w:rsidRPr="00BA5F3F">
        <w:t xml:space="preserve"> </w:t>
      </w:r>
      <w:r w:rsidR="00AF46AF" w:rsidRPr="00BA5F3F">
        <w:t>the</w:t>
      </w:r>
      <w:r w:rsidR="00B352F2" w:rsidRPr="00BA5F3F">
        <w:t xml:space="preserve"> </w:t>
      </w:r>
      <w:r w:rsidR="00AF46AF" w:rsidRPr="00BA5F3F">
        <w:t>matter!</w:t>
      </w:r>
      <w:r w:rsidR="00B352F2" w:rsidRPr="00BA5F3F">
        <w:t xml:space="preserve"> </w:t>
      </w:r>
      <w:r w:rsidR="00A476AF">
        <w:t xml:space="preserve"> </w:t>
      </w:r>
      <w:r w:rsidR="00AF46AF" w:rsidRPr="00BA5F3F">
        <w:t>Wherefore</w:t>
      </w:r>
      <w:r w:rsidR="00B352F2" w:rsidRPr="00BA5F3F">
        <w:t xml:space="preserve"> </w:t>
      </w:r>
      <w:r w:rsidR="00AF46AF" w:rsidRPr="00BA5F3F">
        <w:t>exhort</w:t>
      </w:r>
      <w:r w:rsidR="00B352F2" w:rsidRPr="00BA5F3F">
        <w:t xml:space="preserve"> </w:t>
      </w:r>
      <w:r w:rsidR="00AF46AF" w:rsidRPr="00BA5F3F">
        <w:t>the</w:t>
      </w:r>
      <w:r w:rsidR="00B352F2" w:rsidRPr="00BA5F3F">
        <w:t xml:space="preserve"> </w:t>
      </w:r>
      <w:r w:rsidR="00AF46AF" w:rsidRPr="00BA5F3F">
        <w:t>beloved</w:t>
      </w:r>
      <w:r w:rsidR="00B352F2" w:rsidRPr="00BA5F3F">
        <w:t xml:space="preserve"> </w:t>
      </w:r>
      <w:r w:rsidR="00AF46AF" w:rsidRPr="00BA5F3F">
        <w:t>ones</w:t>
      </w:r>
    </w:p>
    <w:p w:rsidR="00BA5F3F" w:rsidRDefault="00BA5F3F">
      <w:pPr>
        <w:widowControl/>
        <w:kinsoku/>
        <w:overflowPunct/>
        <w:textAlignment w:val="auto"/>
      </w:pPr>
      <w:r>
        <w:br w:type="page"/>
      </w:r>
    </w:p>
    <w:p w:rsidR="00AF46AF" w:rsidRPr="00BA5F3F" w:rsidRDefault="004B2AB8" w:rsidP="00BA5F3F">
      <w:pPr>
        <w:pStyle w:val="Textcts"/>
      </w:pPr>
      <w:r>
        <w:lastRenderedPageBreak/>
        <w:t xml:space="preserve">&lt;p </w:t>
      </w:r>
      <w:r w:rsidR="00AF46AF" w:rsidRPr="00FB112F">
        <w:t>74&gt;</w:t>
      </w:r>
      <w:r w:rsidR="00B352F2" w:rsidRPr="00BA5F3F">
        <w:t xml:space="preserve"> </w:t>
      </w:r>
      <w:r w:rsidR="00AF46AF" w:rsidRPr="00BA5F3F">
        <w:t>in</w:t>
      </w:r>
      <w:r w:rsidR="00B352F2" w:rsidRPr="00BA5F3F">
        <w:t xml:space="preserve"> </w:t>
      </w:r>
      <w:r w:rsidR="00AF46AF" w:rsidRPr="00BA5F3F">
        <w:t>friendship,</w:t>
      </w:r>
      <w:r w:rsidR="00B352F2" w:rsidRPr="00BA5F3F">
        <w:t xml:space="preserve"> </w:t>
      </w:r>
      <w:r w:rsidR="00AF46AF" w:rsidRPr="00BA5F3F">
        <w:t>and</w:t>
      </w:r>
      <w:r w:rsidR="00B352F2" w:rsidRPr="00BA5F3F">
        <w:t xml:space="preserve"> </w:t>
      </w:r>
      <w:r w:rsidR="00AF46AF" w:rsidRPr="00BA5F3F">
        <w:t>urge</w:t>
      </w:r>
      <w:r w:rsidR="00B352F2" w:rsidRPr="00BA5F3F">
        <w:t xml:space="preserve"> </w:t>
      </w:r>
      <w:r w:rsidR="00AF46AF" w:rsidRPr="00BA5F3F">
        <w:t>the</w:t>
      </w:r>
      <w:r w:rsidR="00B352F2" w:rsidRPr="00BA5F3F">
        <w:t xml:space="preserve"> </w:t>
      </w:r>
      <w:r w:rsidR="00AF46AF" w:rsidRPr="00BA5F3F">
        <w:t>chosen</w:t>
      </w:r>
      <w:r w:rsidR="00B352F2" w:rsidRPr="00BA5F3F">
        <w:t xml:space="preserve"> </w:t>
      </w:r>
      <w:r w:rsidR="00AF46AF" w:rsidRPr="00BA5F3F">
        <w:t>ones</w:t>
      </w:r>
      <w:r w:rsidR="00B352F2" w:rsidRPr="00BA5F3F">
        <w:t xml:space="preserve"> </w:t>
      </w:r>
      <w:r w:rsidR="00AF46AF" w:rsidRPr="00BA5F3F">
        <w:t>on</w:t>
      </w:r>
      <w:r w:rsidR="00B352F2" w:rsidRPr="00BA5F3F">
        <w:t xml:space="preserve"> </w:t>
      </w:r>
      <w:r w:rsidR="00AF46AF" w:rsidRPr="00BA5F3F">
        <w:t>to</w:t>
      </w:r>
      <w:r w:rsidR="00B352F2" w:rsidRPr="00BA5F3F">
        <w:t xml:space="preserve"> </w:t>
      </w:r>
      <w:r w:rsidR="00AF46AF" w:rsidRPr="00BA5F3F">
        <w:t>poverty</w:t>
      </w:r>
      <w:r w:rsidR="00B352F2" w:rsidRPr="00BA5F3F">
        <w:t xml:space="preserve"> </w:t>
      </w:r>
      <w:r w:rsidR="00AF46AF" w:rsidRPr="00BA5F3F">
        <w:t>(of</w:t>
      </w:r>
      <w:r w:rsidR="00B352F2" w:rsidRPr="00BA5F3F">
        <w:t xml:space="preserve"> </w:t>
      </w:r>
      <w:r w:rsidR="00AF46AF" w:rsidRPr="00BA5F3F">
        <w:t>all</w:t>
      </w:r>
      <w:r w:rsidR="00B352F2" w:rsidRPr="00BA5F3F">
        <w:t xml:space="preserve"> </w:t>
      </w:r>
      <w:r w:rsidR="00AF46AF" w:rsidRPr="00BA5F3F">
        <w:t>else</w:t>
      </w:r>
      <w:r w:rsidR="00B352F2" w:rsidRPr="00BA5F3F">
        <w:t xml:space="preserve"> </w:t>
      </w:r>
      <w:r w:rsidR="00AF46AF" w:rsidRPr="00BA5F3F">
        <w:t>save</w:t>
      </w:r>
      <w:r w:rsidR="00B352F2" w:rsidRPr="00BA5F3F">
        <w:t xml:space="preserve"> </w:t>
      </w:r>
      <w:r w:rsidR="00AF46AF" w:rsidRPr="00BA5F3F">
        <w:t>God)</w:t>
      </w:r>
      <w:r w:rsidR="00B352F2" w:rsidRPr="00BA5F3F">
        <w:t xml:space="preserve"> </w:t>
      </w:r>
      <w:r w:rsidR="00AF46AF" w:rsidRPr="00BA5F3F">
        <w:t>and</w:t>
      </w:r>
      <w:r w:rsidR="00B352F2" w:rsidRPr="00BA5F3F">
        <w:t xml:space="preserve"> </w:t>
      </w:r>
      <w:r w:rsidR="00AF46AF" w:rsidRPr="00BA5F3F">
        <w:t>evanescence;</w:t>
      </w:r>
      <w:r w:rsidR="00B352F2" w:rsidRPr="00BA5F3F">
        <w:t xml:space="preserve"> </w:t>
      </w:r>
      <w:r w:rsidR="00AF46AF" w:rsidRPr="00BA5F3F">
        <w:t>and</w:t>
      </w:r>
      <w:r w:rsidR="00B352F2" w:rsidRPr="00BA5F3F">
        <w:t xml:space="preserve"> </w:t>
      </w:r>
      <w:r w:rsidR="00AF46AF" w:rsidRPr="00BA5F3F">
        <w:t>encourage</w:t>
      </w:r>
      <w:r w:rsidR="00B352F2" w:rsidRPr="00BA5F3F">
        <w:t xml:space="preserve"> </w:t>
      </w:r>
      <w:r w:rsidR="00AF46AF" w:rsidRPr="00BA5F3F">
        <w:t>the</w:t>
      </w:r>
      <w:r w:rsidR="00B352F2" w:rsidRPr="00BA5F3F">
        <w:t xml:space="preserve"> </w:t>
      </w:r>
      <w:r w:rsidR="00AF46AF" w:rsidRPr="00BA5F3F">
        <w:t>righteous</w:t>
      </w:r>
      <w:r w:rsidR="00B352F2" w:rsidRPr="00BA5F3F">
        <w:t xml:space="preserve"> </w:t>
      </w:r>
      <w:r w:rsidR="00AF46AF" w:rsidRPr="00BA5F3F">
        <w:t>ones</w:t>
      </w:r>
      <w:r w:rsidR="00B352F2" w:rsidRPr="00BA5F3F">
        <w:t xml:space="preserve"> </w:t>
      </w:r>
      <w:r w:rsidR="00AF46AF" w:rsidRPr="00BA5F3F">
        <w:t>in</w:t>
      </w:r>
      <w:r w:rsidR="00B352F2" w:rsidRPr="00BA5F3F">
        <w:t xml:space="preserve"> </w:t>
      </w:r>
      <w:r w:rsidR="00AF46AF" w:rsidRPr="00BA5F3F">
        <w:t>that</w:t>
      </w:r>
      <w:r w:rsidR="00B352F2" w:rsidRPr="00BA5F3F">
        <w:t xml:space="preserve"> </w:t>
      </w:r>
      <w:r w:rsidR="00AF46AF" w:rsidRPr="00BA5F3F">
        <w:t>unity</w:t>
      </w:r>
      <w:r w:rsidR="00B352F2" w:rsidRPr="00BA5F3F">
        <w:t xml:space="preserve"> </w:t>
      </w:r>
      <w:r w:rsidR="00AF46AF" w:rsidRPr="00BA5F3F">
        <w:t>which</w:t>
      </w:r>
      <w:r w:rsidR="00B352F2" w:rsidRPr="00BA5F3F">
        <w:t xml:space="preserve"> </w:t>
      </w:r>
      <w:r w:rsidR="00AF46AF" w:rsidRPr="00BA5F3F">
        <w:t>is</w:t>
      </w:r>
      <w:r w:rsidR="00B352F2" w:rsidRPr="00BA5F3F">
        <w:t xml:space="preserve"> </w:t>
      </w:r>
      <w:r w:rsidR="00AF46AF" w:rsidRPr="00BA5F3F">
        <w:t>the</w:t>
      </w:r>
      <w:r w:rsidR="00B352F2" w:rsidRPr="00BA5F3F">
        <w:t xml:space="preserve"> </w:t>
      </w:r>
      <w:r w:rsidR="00AF46AF" w:rsidRPr="00BA5F3F">
        <w:t>Strongest</w:t>
      </w:r>
      <w:r w:rsidR="00B352F2" w:rsidRPr="00BA5F3F">
        <w:t xml:space="preserve"> </w:t>
      </w:r>
      <w:r w:rsidR="00AF46AF" w:rsidRPr="00BA5F3F">
        <w:t>Handle</w:t>
      </w:r>
      <w:r w:rsidR="00991B2B" w:rsidRPr="00BA5F3F">
        <w:t>.</w:t>
      </w:r>
      <w:r w:rsidR="00EC0A22" w:rsidRPr="00FB112F">
        <w:rPr>
          <w:rStyle w:val="FootnoteReference"/>
        </w:rPr>
        <w:footnoteReference w:id="48"/>
      </w:r>
      <w:r w:rsidR="00EC0A22" w:rsidRPr="00BA5F3F">
        <w:t xml:space="preserve"> </w:t>
      </w:r>
      <w:r w:rsidR="00B352F2" w:rsidRPr="00BA5F3F">
        <w:t xml:space="preserve"> </w:t>
      </w:r>
      <w:r w:rsidR="00AF46AF" w:rsidRPr="00BA5F3F">
        <w:t>For</w:t>
      </w:r>
      <w:r w:rsidR="00B352F2" w:rsidRPr="00BA5F3F">
        <w:t xml:space="preserve"> </w:t>
      </w:r>
      <w:r w:rsidR="00AF46AF" w:rsidRPr="00BA5F3F">
        <w:t>the</w:t>
      </w:r>
      <w:r w:rsidR="00B352F2" w:rsidRPr="00BA5F3F">
        <w:t xml:space="preserve"> </w:t>
      </w:r>
      <w:r w:rsidR="00AF46AF" w:rsidRPr="00BA5F3F">
        <w:t>everlasting</w:t>
      </w:r>
      <w:r w:rsidR="00B352F2" w:rsidRPr="00BA5F3F">
        <w:t xml:space="preserve"> </w:t>
      </w:r>
      <w:r w:rsidR="00AF46AF" w:rsidRPr="00BA5F3F">
        <w:t>Bounty</w:t>
      </w:r>
      <w:r w:rsidR="00B352F2" w:rsidRPr="00BA5F3F">
        <w:t xml:space="preserve"> </w:t>
      </w:r>
      <w:r w:rsidR="00AF46AF" w:rsidRPr="00BA5F3F">
        <w:t>of</w:t>
      </w:r>
      <w:r w:rsidR="00B352F2" w:rsidRPr="00BA5F3F">
        <w:t xml:space="preserve"> </w:t>
      </w:r>
      <w:r w:rsidR="00AF46AF" w:rsidRPr="00BA5F3F">
        <w:t>the</w:t>
      </w:r>
      <w:r w:rsidR="00B352F2" w:rsidRPr="00BA5F3F">
        <w:t xml:space="preserve"> </w:t>
      </w:r>
      <w:r w:rsidR="00AF46AF" w:rsidRPr="00BA5F3F">
        <w:t>Beauty</w:t>
      </w:r>
      <w:r w:rsidR="00B352F2" w:rsidRPr="00BA5F3F">
        <w:t xml:space="preserve"> </w:t>
      </w:r>
      <w:r w:rsidR="00AF46AF" w:rsidRPr="00BA5F3F">
        <w:t>of</w:t>
      </w:r>
      <w:r w:rsidR="00B352F2" w:rsidRPr="00BA5F3F">
        <w:t xml:space="preserve"> </w:t>
      </w:r>
      <w:proofErr w:type="spellStart"/>
      <w:r w:rsidR="00AF46AF" w:rsidRPr="00BA5F3F">
        <w:t>Abha</w:t>
      </w:r>
      <w:proofErr w:type="spellEnd"/>
      <w:r w:rsidR="00B352F2" w:rsidRPr="00BA5F3F">
        <w:t xml:space="preserve"> </w:t>
      </w:r>
      <w:r w:rsidR="00AF46AF" w:rsidRPr="00BA5F3F">
        <w:t>is</w:t>
      </w:r>
      <w:r w:rsidR="00B352F2" w:rsidRPr="00BA5F3F">
        <w:t xml:space="preserve"> </w:t>
      </w:r>
      <w:r w:rsidR="00AF46AF" w:rsidRPr="00BA5F3F">
        <w:t>but</w:t>
      </w:r>
      <w:r w:rsidR="00B352F2" w:rsidRPr="00BA5F3F">
        <w:t xml:space="preserve"> </w:t>
      </w:r>
      <w:r w:rsidR="00AF46AF" w:rsidRPr="00BA5F3F">
        <w:t>pure</w:t>
      </w:r>
      <w:r w:rsidR="00B352F2" w:rsidRPr="00BA5F3F">
        <w:t xml:space="preserve"> </w:t>
      </w:r>
      <w:r w:rsidR="00AF46AF" w:rsidRPr="00BA5F3F">
        <w:t>love,</w:t>
      </w:r>
      <w:r w:rsidR="00B352F2" w:rsidRPr="00BA5F3F">
        <w:t xml:space="preserve"> </w:t>
      </w:r>
      <w:r w:rsidR="00AF46AF" w:rsidRPr="00BA5F3F">
        <w:t>is</w:t>
      </w:r>
      <w:r w:rsidR="00B352F2" w:rsidRPr="00BA5F3F">
        <w:t xml:space="preserve"> </w:t>
      </w:r>
      <w:r w:rsidR="00AF46AF" w:rsidRPr="00BA5F3F">
        <w:t>the</w:t>
      </w:r>
      <w:r w:rsidR="00B352F2" w:rsidRPr="00BA5F3F">
        <w:t xml:space="preserve"> </w:t>
      </w:r>
      <w:r w:rsidR="00AF46AF" w:rsidRPr="00BA5F3F">
        <w:t>attachment</w:t>
      </w:r>
      <w:r w:rsidR="00B352F2" w:rsidRPr="00BA5F3F">
        <w:t xml:space="preserve"> </w:t>
      </w:r>
      <w:r w:rsidR="00AF46AF" w:rsidRPr="00BA5F3F">
        <w:t>of</w:t>
      </w:r>
      <w:r w:rsidR="00B352F2" w:rsidRPr="00BA5F3F">
        <w:t xml:space="preserve"> </w:t>
      </w:r>
      <w:r w:rsidR="00AF46AF" w:rsidRPr="00BA5F3F">
        <w:t>hearts</w:t>
      </w:r>
      <w:r w:rsidR="00B352F2" w:rsidRPr="00BA5F3F">
        <w:t xml:space="preserve"> </w:t>
      </w:r>
      <w:r w:rsidR="00AF46AF" w:rsidRPr="00BA5F3F">
        <w:t>to</w:t>
      </w:r>
      <w:r w:rsidR="00B352F2" w:rsidRPr="00BA5F3F">
        <w:t xml:space="preserve"> </w:t>
      </w:r>
      <w:r w:rsidR="00AF46AF" w:rsidRPr="00BA5F3F">
        <w:t>each</w:t>
      </w:r>
      <w:r w:rsidR="00B352F2" w:rsidRPr="00BA5F3F">
        <w:t xml:space="preserve"> </w:t>
      </w:r>
      <w:r w:rsidR="00AF46AF" w:rsidRPr="00BA5F3F">
        <w:t>other,</w:t>
      </w:r>
      <w:r w:rsidR="00B352F2" w:rsidRPr="00BA5F3F">
        <w:t xml:space="preserve"> </w:t>
      </w:r>
      <w:r w:rsidR="00AF46AF" w:rsidRPr="00BA5F3F">
        <w:t>and</w:t>
      </w:r>
      <w:r w:rsidR="00B352F2" w:rsidRPr="00BA5F3F">
        <w:t xml:space="preserve"> </w:t>
      </w:r>
      <w:r w:rsidR="00AF46AF" w:rsidRPr="00BA5F3F">
        <w:t>is</w:t>
      </w:r>
      <w:r w:rsidR="00B352F2" w:rsidRPr="00BA5F3F">
        <w:t xml:space="preserve"> </w:t>
      </w:r>
      <w:r w:rsidR="00AF46AF" w:rsidRPr="00BA5F3F">
        <w:t>unmixed</w:t>
      </w:r>
      <w:r w:rsidR="00B352F2" w:rsidRPr="00BA5F3F">
        <w:t xml:space="preserve"> </w:t>
      </w:r>
      <w:r w:rsidR="00AF46AF" w:rsidRPr="00BA5F3F">
        <w:t>union,</w:t>
      </w:r>
      <w:r w:rsidR="00B352F2" w:rsidRPr="00BA5F3F">
        <w:t xml:space="preserve"> </w:t>
      </w:r>
      <w:r w:rsidR="00AF46AF" w:rsidRPr="00BA5F3F">
        <w:t>in</w:t>
      </w:r>
      <w:r w:rsidR="00B352F2" w:rsidRPr="00BA5F3F">
        <w:t xml:space="preserve"> </w:t>
      </w:r>
      <w:r w:rsidR="00AF46AF" w:rsidRPr="00BA5F3F">
        <w:t>order</w:t>
      </w:r>
      <w:r w:rsidR="00B352F2" w:rsidRPr="00BA5F3F">
        <w:t xml:space="preserve"> </w:t>
      </w:r>
      <w:r w:rsidR="00AF46AF" w:rsidRPr="00BA5F3F">
        <w:t>that</w:t>
      </w:r>
      <w:r w:rsidR="00B352F2" w:rsidRPr="00BA5F3F">
        <w:t xml:space="preserve"> </w:t>
      </w:r>
      <w:r w:rsidR="00AF46AF" w:rsidRPr="00BA5F3F">
        <w:t>all</w:t>
      </w:r>
      <w:r w:rsidR="00B352F2" w:rsidRPr="00BA5F3F">
        <w:t xml:space="preserve"> </w:t>
      </w:r>
      <w:r w:rsidR="00AF46AF" w:rsidRPr="00BA5F3F">
        <w:t>may</w:t>
      </w:r>
      <w:r w:rsidR="00B352F2" w:rsidRPr="00BA5F3F">
        <w:t xml:space="preserve"> </w:t>
      </w:r>
      <w:r w:rsidR="00AF46AF" w:rsidRPr="00BA5F3F">
        <w:t>thereby</w:t>
      </w:r>
      <w:r w:rsidR="00B352F2" w:rsidRPr="00BA5F3F">
        <w:t xml:space="preserve"> </w:t>
      </w:r>
      <w:r w:rsidR="00AF46AF" w:rsidRPr="00BA5F3F">
        <w:t>become</w:t>
      </w:r>
      <w:r w:rsidR="00B352F2" w:rsidRPr="00BA5F3F">
        <w:t xml:space="preserve"> </w:t>
      </w:r>
      <w:r w:rsidR="00AF46AF" w:rsidRPr="00BA5F3F">
        <w:t>drops</w:t>
      </w:r>
      <w:r w:rsidR="00B352F2" w:rsidRPr="00BA5F3F">
        <w:t xml:space="preserve"> </w:t>
      </w:r>
      <w:r w:rsidR="00AF46AF" w:rsidRPr="00BA5F3F">
        <w:t>of</w:t>
      </w:r>
      <w:r w:rsidR="00B352F2" w:rsidRPr="00BA5F3F">
        <w:t xml:space="preserve"> </w:t>
      </w:r>
      <w:r w:rsidR="00AF46AF" w:rsidRPr="00BA5F3F">
        <w:t>one</w:t>
      </w:r>
      <w:r w:rsidR="00B352F2" w:rsidRPr="00BA5F3F">
        <w:t xml:space="preserve"> </w:t>
      </w:r>
      <w:r w:rsidR="00AF46AF" w:rsidRPr="00BA5F3F">
        <w:t>stream,</w:t>
      </w:r>
      <w:r w:rsidR="00B352F2" w:rsidRPr="00BA5F3F">
        <w:t xml:space="preserve"> </w:t>
      </w:r>
      <w:r w:rsidR="00AF46AF" w:rsidRPr="00BA5F3F">
        <w:t>waves</w:t>
      </w:r>
      <w:r w:rsidR="00B352F2" w:rsidRPr="00BA5F3F">
        <w:t xml:space="preserve"> </w:t>
      </w:r>
      <w:r w:rsidR="00AF46AF" w:rsidRPr="00BA5F3F">
        <w:t>of</w:t>
      </w:r>
      <w:r w:rsidR="00B352F2" w:rsidRPr="00BA5F3F">
        <w:t xml:space="preserve"> </w:t>
      </w:r>
      <w:r w:rsidR="00AF46AF" w:rsidRPr="00BA5F3F">
        <w:t>one</w:t>
      </w:r>
      <w:r w:rsidR="00B352F2" w:rsidRPr="00BA5F3F">
        <w:t xml:space="preserve"> </w:t>
      </w:r>
      <w:r w:rsidR="00AF46AF" w:rsidRPr="00BA5F3F">
        <w:t>sea,</w:t>
      </w:r>
      <w:r w:rsidR="00B352F2" w:rsidRPr="00BA5F3F">
        <w:t xml:space="preserve"> </w:t>
      </w:r>
      <w:r w:rsidR="00AF46AF" w:rsidRPr="00BA5F3F">
        <w:t>rays</w:t>
      </w:r>
      <w:r w:rsidR="00B352F2" w:rsidRPr="00BA5F3F">
        <w:t xml:space="preserve"> </w:t>
      </w:r>
      <w:r w:rsidR="00AF46AF" w:rsidRPr="00BA5F3F">
        <w:t>of</w:t>
      </w:r>
      <w:r w:rsidR="00B352F2" w:rsidRPr="00BA5F3F">
        <w:t xml:space="preserve"> </w:t>
      </w:r>
      <w:r w:rsidR="00AF46AF" w:rsidRPr="00BA5F3F">
        <w:t>one</w:t>
      </w:r>
      <w:r w:rsidR="00B352F2" w:rsidRPr="00BA5F3F">
        <w:t xml:space="preserve"> </w:t>
      </w:r>
      <w:r w:rsidR="00AF46AF" w:rsidRPr="00BA5F3F">
        <w:t>sun,</w:t>
      </w:r>
      <w:r w:rsidR="00B352F2" w:rsidRPr="00BA5F3F">
        <w:t xml:space="preserve"> </w:t>
      </w:r>
      <w:r w:rsidR="00AF46AF" w:rsidRPr="00BA5F3F">
        <w:t>the</w:t>
      </w:r>
      <w:r w:rsidR="00B352F2" w:rsidRPr="00BA5F3F">
        <w:t xml:space="preserve"> </w:t>
      </w:r>
      <w:r w:rsidR="00AF46AF" w:rsidRPr="00BA5F3F">
        <w:t>fragrance</w:t>
      </w:r>
      <w:r w:rsidR="00B352F2" w:rsidRPr="00BA5F3F">
        <w:t xml:space="preserve"> </w:t>
      </w:r>
      <w:r w:rsidR="00AF46AF" w:rsidRPr="00BA5F3F">
        <w:t>of</w:t>
      </w:r>
      <w:r w:rsidR="00B352F2" w:rsidRPr="00BA5F3F">
        <w:t xml:space="preserve"> </w:t>
      </w:r>
      <w:r w:rsidR="00AF46AF" w:rsidRPr="00BA5F3F">
        <w:t>one</w:t>
      </w:r>
      <w:r w:rsidR="00B352F2" w:rsidRPr="00BA5F3F">
        <w:t xml:space="preserve"> </w:t>
      </w:r>
      <w:r w:rsidR="00AF46AF" w:rsidRPr="00BA5F3F">
        <w:t>rose-garden,</w:t>
      </w:r>
      <w:r w:rsidR="00B352F2" w:rsidRPr="00BA5F3F">
        <w:t xml:space="preserve"> </w:t>
      </w:r>
      <w:r w:rsidR="00AF46AF" w:rsidRPr="00BA5F3F">
        <w:t>the</w:t>
      </w:r>
      <w:r w:rsidR="00B352F2" w:rsidRPr="00BA5F3F">
        <w:t xml:space="preserve"> </w:t>
      </w:r>
      <w:r w:rsidR="00AF46AF" w:rsidRPr="00BA5F3F">
        <w:t>flowers</w:t>
      </w:r>
      <w:r w:rsidR="00B352F2" w:rsidRPr="00BA5F3F">
        <w:t xml:space="preserve"> </w:t>
      </w:r>
      <w:r w:rsidR="00AF46AF" w:rsidRPr="00BA5F3F">
        <w:t>of</w:t>
      </w:r>
      <w:r w:rsidR="00B352F2" w:rsidRPr="00BA5F3F">
        <w:t xml:space="preserve"> </w:t>
      </w:r>
      <w:r w:rsidR="00AF46AF" w:rsidRPr="00BA5F3F">
        <w:t>one</w:t>
      </w:r>
      <w:r w:rsidR="00B352F2" w:rsidRPr="00BA5F3F">
        <w:t xml:space="preserve"> </w:t>
      </w:r>
      <w:r w:rsidR="00AF46AF" w:rsidRPr="00BA5F3F">
        <w:t>field,</w:t>
      </w:r>
      <w:r w:rsidR="00B352F2" w:rsidRPr="00BA5F3F">
        <w:t xml:space="preserve"> </w:t>
      </w:r>
      <w:r w:rsidR="00AF46AF" w:rsidRPr="00BA5F3F">
        <w:t>the</w:t>
      </w:r>
      <w:r w:rsidR="00B352F2" w:rsidRPr="00BA5F3F">
        <w:t xml:space="preserve"> </w:t>
      </w:r>
      <w:r w:rsidR="00AF46AF" w:rsidRPr="00BA5F3F">
        <w:t>nightingales</w:t>
      </w:r>
      <w:r w:rsidR="00B352F2" w:rsidRPr="00BA5F3F">
        <w:t xml:space="preserve"> </w:t>
      </w:r>
      <w:r w:rsidR="00AF46AF" w:rsidRPr="00BA5F3F">
        <w:t>of</w:t>
      </w:r>
      <w:r w:rsidR="00B352F2" w:rsidRPr="00BA5F3F">
        <w:t xml:space="preserve"> </w:t>
      </w:r>
      <w:r w:rsidR="00AF46AF" w:rsidRPr="00BA5F3F">
        <w:t>one</w:t>
      </w:r>
      <w:r w:rsidR="00B352F2" w:rsidRPr="00BA5F3F">
        <w:t xml:space="preserve"> </w:t>
      </w:r>
      <w:r w:rsidR="00AF46AF" w:rsidRPr="00BA5F3F">
        <w:t>meadow</w:t>
      </w:r>
      <w:r w:rsidR="00B352F2" w:rsidRPr="00BA5F3F">
        <w:t xml:space="preserve"> </w:t>
      </w:r>
      <w:r w:rsidR="00AF46AF" w:rsidRPr="00BA5F3F">
        <w:t>and</w:t>
      </w:r>
      <w:r w:rsidR="00B352F2" w:rsidRPr="00BA5F3F">
        <w:t xml:space="preserve"> </w:t>
      </w:r>
      <w:r w:rsidR="00AF46AF" w:rsidRPr="00BA5F3F">
        <w:t>the</w:t>
      </w:r>
      <w:r w:rsidR="00B352F2" w:rsidRPr="00BA5F3F">
        <w:t xml:space="preserve"> </w:t>
      </w:r>
      <w:r w:rsidR="00AF46AF" w:rsidRPr="00BA5F3F">
        <w:t>lights</w:t>
      </w:r>
      <w:r w:rsidR="00B352F2" w:rsidRPr="00BA5F3F">
        <w:t xml:space="preserve"> </w:t>
      </w:r>
      <w:r w:rsidR="00AF46AF" w:rsidRPr="00BA5F3F">
        <w:t>of</w:t>
      </w:r>
      <w:r w:rsidR="00B352F2" w:rsidRPr="00BA5F3F">
        <w:t xml:space="preserve"> </w:t>
      </w:r>
      <w:r w:rsidR="00AF46AF" w:rsidRPr="00BA5F3F">
        <w:t>one</w:t>
      </w:r>
      <w:r w:rsidR="00B352F2" w:rsidRPr="00BA5F3F">
        <w:t xml:space="preserve"> </w:t>
      </w:r>
      <w:r w:rsidR="00AF46AF" w:rsidRPr="00BA5F3F">
        <w:t>assemblage</w:t>
      </w:r>
      <w:r w:rsidR="00991B2B" w:rsidRPr="00BA5F3F">
        <w:t>.</w:t>
      </w:r>
      <w:r w:rsidR="00B352F2" w:rsidRPr="00BA5F3F">
        <w:t xml:space="preserve">  </w:t>
      </w:r>
      <w:r w:rsidR="00AF46AF" w:rsidRPr="00BA5F3F">
        <w:t>This</w:t>
      </w:r>
      <w:r w:rsidR="00B352F2" w:rsidRPr="00BA5F3F">
        <w:t xml:space="preserve"> </w:t>
      </w:r>
      <w:r w:rsidR="00AF46AF" w:rsidRPr="00BA5F3F">
        <w:t>is</w:t>
      </w:r>
      <w:r w:rsidR="00B352F2" w:rsidRPr="00BA5F3F">
        <w:t xml:space="preserve"> </w:t>
      </w:r>
      <w:r w:rsidR="00AF46AF" w:rsidRPr="00BA5F3F">
        <w:t>the</w:t>
      </w:r>
      <w:r w:rsidR="00B352F2" w:rsidRPr="00BA5F3F">
        <w:t xml:space="preserve"> </w:t>
      </w:r>
      <w:r w:rsidR="00AF46AF" w:rsidRPr="00BA5F3F">
        <w:t>quality</w:t>
      </w:r>
      <w:r w:rsidR="00B352F2" w:rsidRPr="00BA5F3F">
        <w:t xml:space="preserve"> </w:t>
      </w:r>
      <w:r w:rsidR="00AF46AF" w:rsidRPr="00BA5F3F">
        <w:t>of</w:t>
      </w:r>
      <w:r w:rsidR="00B352F2" w:rsidRPr="00BA5F3F">
        <w:t xml:space="preserve"> </w:t>
      </w:r>
      <w:r w:rsidR="00AF46AF" w:rsidRPr="00BA5F3F">
        <w:t>the</w:t>
      </w:r>
      <w:r w:rsidR="00B352F2" w:rsidRPr="00BA5F3F">
        <w:t xml:space="preserve"> </w:t>
      </w:r>
      <w:r w:rsidR="00AF46AF" w:rsidRPr="00BA5F3F">
        <w:t>sincere</w:t>
      </w:r>
      <w:r w:rsidR="00B352F2" w:rsidRPr="00BA5F3F">
        <w:t xml:space="preserve"> </w:t>
      </w:r>
      <w:r w:rsidR="00AF46AF" w:rsidRPr="00BA5F3F">
        <w:t>ones!</w:t>
      </w:r>
      <w:r w:rsidR="00B352F2" w:rsidRPr="00BA5F3F">
        <w:t xml:space="preserve"> </w:t>
      </w:r>
      <w:r w:rsidR="00A476AF">
        <w:t xml:space="preserve"> </w:t>
      </w:r>
      <w:r w:rsidR="00AF46AF" w:rsidRPr="00BA5F3F">
        <w:t>This</w:t>
      </w:r>
      <w:r w:rsidR="00B352F2" w:rsidRPr="00BA5F3F">
        <w:t xml:space="preserve"> </w:t>
      </w:r>
      <w:r w:rsidR="00AF46AF" w:rsidRPr="00BA5F3F">
        <w:t>is</w:t>
      </w:r>
      <w:r w:rsidR="00B352F2" w:rsidRPr="00BA5F3F">
        <w:t xml:space="preserve"> </w:t>
      </w:r>
      <w:r w:rsidR="00AF46AF" w:rsidRPr="00BA5F3F">
        <w:t>the</w:t>
      </w:r>
      <w:r w:rsidR="00B352F2" w:rsidRPr="00BA5F3F">
        <w:t xml:space="preserve"> </w:t>
      </w:r>
      <w:r w:rsidR="00AF46AF" w:rsidRPr="00BA5F3F">
        <w:t>attribute</w:t>
      </w:r>
      <w:r w:rsidR="00B352F2" w:rsidRPr="00BA5F3F">
        <w:t xml:space="preserve"> </w:t>
      </w:r>
      <w:r w:rsidR="00AF46AF" w:rsidRPr="00BA5F3F">
        <w:t>of</w:t>
      </w:r>
      <w:r w:rsidR="00B352F2" w:rsidRPr="00BA5F3F">
        <w:t xml:space="preserve"> </w:t>
      </w:r>
      <w:r w:rsidR="00AF46AF" w:rsidRPr="00BA5F3F">
        <w:t>the</w:t>
      </w:r>
      <w:r w:rsidR="00B352F2" w:rsidRPr="00BA5F3F">
        <w:t xml:space="preserve"> </w:t>
      </w:r>
      <w:proofErr w:type="spellStart"/>
      <w:r w:rsidR="00AF46AF" w:rsidRPr="00BA5F3F">
        <w:t>favored</w:t>
      </w:r>
      <w:proofErr w:type="spellEnd"/>
      <w:r w:rsidR="00B352F2" w:rsidRPr="00BA5F3F">
        <w:t xml:space="preserve"> </w:t>
      </w:r>
      <w:r w:rsidR="00AF46AF" w:rsidRPr="00BA5F3F">
        <w:t>ones!</w:t>
      </w:r>
      <w:r w:rsidR="00991B2B" w:rsidRPr="00BA5F3F">
        <w:t>”</w:t>
      </w:r>
    </w:p>
    <w:p w:rsidR="00AF46AF" w:rsidRPr="00AF46AF" w:rsidRDefault="00BA5F3F" w:rsidP="00FB112F">
      <w:pPr>
        <w:pStyle w:val="Text"/>
        <w:rPr>
          <w:lang w:eastAsia="en-AU"/>
        </w:rPr>
      </w:pPr>
      <w:r>
        <w:rPr>
          <w:lang w:eastAsia="en-AU"/>
        </w:rPr>
        <w:t>“</w:t>
      </w:r>
      <w:r w:rsidR="00AF46AF" w:rsidRPr="00AF46AF">
        <w:rPr>
          <w:lang w:eastAsia="en-AU"/>
        </w:rPr>
        <w:t>Upon</w:t>
      </w:r>
      <w:r w:rsidR="00B352F2">
        <w:rPr>
          <w:lang w:eastAsia="en-AU"/>
        </w:rPr>
        <w:t xml:space="preserve"> </w:t>
      </w:r>
      <w:r w:rsidR="00AF46AF" w:rsidRPr="00AF46AF">
        <w:rPr>
          <w:lang w:eastAsia="en-AU"/>
        </w:rPr>
        <w:t>thee</w:t>
      </w:r>
      <w:r w:rsidR="00B352F2">
        <w:rPr>
          <w:lang w:eastAsia="en-AU"/>
        </w:rPr>
        <w:t xml:space="preserve"> </w:t>
      </w:r>
      <w:r w:rsidR="00AF46AF" w:rsidRPr="00AF46AF">
        <w:rPr>
          <w:lang w:eastAsia="en-AU"/>
        </w:rPr>
        <w:t>be</w:t>
      </w:r>
      <w:r w:rsidR="00B352F2">
        <w:rPr>
          <w:lang w:eastAsia="en-AU"/>
        </w:rPr>
        <w:t xml:space="preserve"> </w:t>
      </w:r>
      <w:r w:rsidR="00AF46AF" w:rsidRPr="00AF46AF">
        <w:rPr>
          <w:lang w:eastAsia="en-AU"/>
        </w:rPr>
        <w:t>greeting</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praise!</w:t>
      </w:r>
      <w:r>
        <w:rPr>
          <w:lang w:eastAsia="en-AU"/>
        </w:rPr>
        <w:t>”</w:t>
      </w:r>
    </w:p>
    <w:p w:rsidR="00AF46AF" w:rsidRPr="00AF46AF" w:rsidRDefault="00AF46AF" w:rsidP="00BA5F3F">
      <w:pPr>
        <w:pStyle w:val="Text"/>
        <w:jc w:val="right"/>
        <w:rPr>
          <w:lang w:eastAsia="en-AU"/>
        </w:rPr>
      </w:pPr>
      <w:r w:rsidRPr="00AF46AF">
        <w:rPr>
          <w:lang w:eastAsia="en-AU"/>
        </w:rPr>
        <w:t>(Sig</w:t>
      </w:r>
      <w:r w:rsidR="00BA5F3F">
        <w:rPr>
          <w:lang w:eastAsia="en-AU"/>
        </w:rPr>
        <w:t>ned</w:t>
      </w:r>
      <w:r w:rsidRPr="00AF46AF">
        <w:rPr>
          <w:lang w:eastAsia="en-AU"/>
        </w:rPr>
        <w:t>)</w:t>
      </w:r>
      <w:r w:rsidR="00B352F2">
        <w:rPr>
          <w:lang w:eastAsia="en-AU"/>
        </w:rPr>
        <w:t xml:space="preserve"> </w:t>
      </w:r>
      <w:r w:rsidR="009F128E">
        <w:rPr>
          <w:lang w:eastAsia="en-AU"/>
        </w:rPr>
        <w:t>‘Abdu’l-Baha</w:t>
      </w:r>
      <w:r w:rsidR="00B352F2">
        <w:rPr>
          <w:lang w:eastAsia="en-AU"/>
        </w:rPr>
        <w:t xml:space="preserve"> </w:t>
      </w:r>
      <w:r w:rsidR="006A6072">
        <w:rPr>
          <w:lang w:eastAsia="en-AU"/>
        </w:rPr>
        <w:t>‘</w:t>
      </w:r>
      <w:r w:rsidRPr="00AF46AF">
        <w:rPr>
          <w:lang w:eastAsia="en-AU"/>
        </w:rPr>
        <w:t>Abbas</w:t>
      </w:r>
    </w:p>
    <w:p w:rsidR="00AF46AF" w:rsidRPr="00FB112F" w:rsidRDefault="00AF46AF" w:rsidP="00FB112F">
      <w:pPr>
        <w:pStyle w:val="Myhead"/>
      </w:pPr>
      <w:bookmarkStart w:id="79" w:name="h77"/>
      <w:r w:rsidRPr="00FB112F">
        <w:t>Tablet</w:t>
      </w:r>
      <w:r w:rsidR="00B352F2" w:rsidRPr="00FB112F">
        <w:t xml:space="preserve"> </w:t>
      </w:r>
      <w:r w:rsidRPr="00FB112F">
        <w:t>on</w:t>
      </w:r>
      <w:r w:rsidR="00B352F2" w:rsidRPr="00FB112F">
        <w:t xml:space="preserve"> </w:t>
      </w:r>
      <w:r w:rsidRPr="00FB112F">
        <w:t>America</w:t>
      </w:r>
      <w:r w:rsidR="00E479F2" w:rsidRPr="00FB112F">
        <w:t>—</w:t>
      </w:r>
      <w:r w:rsidRPr="00FB112F">
        <w:t>great</w:t>
      </w:r>
      <w:r w:rsidR="00B352F2" w:rsidRPr="00FB112F">
        <w:t xml:space="preserve"> </w:t>
      </w:r>
      <w:r w:rsidRPr="00FB112F">
        <w:t>movement</w:t>
      </w:r>
      <w:r w:rsidR="00B352F2" w:rsidRPr="00FB112F">
        <w:t xml:space="preserve"> </w:t>
      </w:r>
      <w:r w:rsidRPr="00FB112F">
        <w:t>afoot,</w:t>
      </w:r>
      <w:r w:rsidR="00B352F2" w:rsidRPr="00FB112F">
        <w:t xml:space="preserve"> </w:t>
      </w:r>
      <w:r w:rsidRPr="00FB112F">
        <w:t>shortage</w:t>
      </w:r>
      <w:r w:rsidR="00B352F2" w:rsidRPr="00FB112F">
        <w:t xml:space="preserve"> </w:t>
      </w:r>
      <w:r w:rsidRPr="00FB112F">
        <w:t>of</w:t>
      </w:r>
      <w:r w:rsidR="00B352F2" w:rsidRPr="00FB112F">
        <w:t xml:space="preserve"> </w:t>
      </w:r>
      <w:r w:rsidRPr="00FB112F">
        <w:t>teachers,</w:t>
      </w:r>
      <w:r w:rsidR="00B352F2" w:rsidRPr="00FB112F">
        <w:t xml:space="preserve"> </w:t>
      </w:r>
      <w:r w:rsidRPr="00FB112F">
        <w:t>spirituality</w:t>
      </w:r>
      <w:r w:rsidR="00B352F2" w:rsidRPr="00FB112F">
        <w:t xml:space="preserve"> </w:t>
      </w:r>
      <w:r w:rsidRPr="00FB112F">
        <w:t>and</w:t>
      </w:r>
      <w:r w:rsidR="00B352F2" w:rsidRPr="00FB112F">
        <w:t xml:space="preserve"> </w:t>
      </w:r>
      <w:r w:rsidRPr="00FB112F">
        <w:t>equality</w:t>
      </w:r>
      <w:r w:rsidR="00B352F2" w:rsidRPr="00FB112F">
        <w:t xml:space="preserve"> </w:t>
      </w:r>
      <w:r w:rsidRPr="00FB112F">
        <w:t>needed</w:t>
      </w:r>
      <w:bookmarkEnd w:id="79"/>
    </w:p>
    <w:p w:rsidR="00AF46AF" w:rsidRPr="00AF46AF" w:rsidRDefault="00AF46AF" w:rsidP="006A6072">
      <w:pPr>
        <w:jc w:val="center"/>
        <w:rPr>
          <w:lang w:eastAsia="en-AU"/>
        </w:rPr>
      </w:pPr>
      <w:r w:rsidRPr="00AF46AF">
        <w:rPr>
          <w:lang w:eastAsia="en-AU"/>
        </w:rPr>
        <w:t>VI</w:t>
      </w:r>
      <w:r w:rsidR="00BA5F3F">
        <w:rPr>
          <w:lang w:eastAsia="en-AU"/>
        </w:rPr>
        <w:br/>
      </w:r>
      <w:r w:rsidRPr="00AF46AF">
        <w:rPr>
          <w:lang w:eastAsia="en-AU"/>
        </w:rPr>
        <w:t>He</w:t>
      </w:r>
      <w:r w:rsidR="00B352F2">
        <w:rPr>
          <w:lang w:eastAsia="en-AU"/>
        </w:rPr>
        <w:t xml:space="preserve"> </w:t>
      </w:r>
      <w:r w:rsidR="006A6072">
        <w:rPr>
          <w:lang w:eastAsia="en-AU"/>
        </w:rPr>
        <w:t>i</w:t>
      </w:r>
      <w:r w:rsidRPr="00AF46AF">
        <w:rPr>
          <w:lang w:eastAsia="en-AU"/>
        </w:rPr>
        <w:t>s</w:t>
      </w:r>
      <w:r w:rsidR="00B352F2">
        <w:rPr>
          <w:lang w:eastAsia="en-AU"/>
        </w:rPr>
        <w:t xml:space="preserve"> </w:t>
      </w:r>
      <w:r w:rsidRPr="00AF46AF">
        <w:rPr>
          <w:lang w:eastAsia="en-AU"/>
        </w:rPr>
        <w:t>God!</w:t>
      </w:r>
    </w:p>
    <w:p w:rsidR="00AF46AF" w:rsidRPr="00AF46AF" w:rsidRDefault="00991B2B" w:rsidP="00FB112F">
      <w:pPr>
        <w:pStyle w:val="Text"/>
        <w:rPr>
          <w:lang w:eastAsia="en-AU"/>
        </w:rPr>
      </w:pPr>
      <w:proofErr w:type="gramStart"/>
      <w:r>
        <w:rPr>
          <w:lang w:eastAsia="en-AU"/>
        </w:rPr>
        <w:t>“</w:t>
      </w:r>
      <w:r w:rsidR="00AF46AF" w:rsidRPr="00AF46AF">
        <w:rPr>
          <w:lang w:eastAsia="en-AU"/>
        </w:rPr>
        <w:t>O</w:t>
      </w:r>
      <w:r w:rsidR="00B352F2">
        <w:rPr>
          <w:lang w:eastAsia="en-AU"/>
        </w:rPr>
        <w:t xml:space="preserve"> </w:t>
      </w:r>
      <w:r w:rsidR="00AF46AF" w:rsidRPr="00AF46AF">
        <w:rPr>
          <w:lang w:eastAsia="en-AU"/>
        </w:rPr>
        <w:t>thou</w:t>
      </w:r>
      <w:r w:rsidR="00B352F2">
        <w:rPr>
          <w:lang w:eastAsia="en-AU"/>
        </w:rPr>
        <w:t xml:space="preserve"> </w:t>
      </w:r>
      <w:r w:rsidR="00AF46AF" w:rsidRPr="00AF46AF">
        <w:rPr>
          <w:lang w:eastAsia="en-AU"/>
        </w:rPr>
        <w:t>servant</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Beauty</w:t>
      </w:r>
      <w:r w:rsidR="00B352F2">
        <w:rPr>
          <w:lang w:eastAsia="en-AU"/>
        </w:rPr>
        <w:t xml:space="preserve"> </w:t>
      </w:r>
      <w:r w:rsidR="00AF46AF" w:rsidRPr="00AF46AF">
        <w:rPr>
          <w:lang w:eastAsia="en-AU"/>
        </w:rPr>
        <w:t>of</w:t>
      </w:r>
      <w:r w:rsidR="00B352F2">
        <w:rPr>
          <w:lang w:eastAsia="en-AU"/>
        </w:rPr>
        <w:t xml:space="preserve"> </w:t>
      </w:r>
      <w:proofErr w:type="spellStart"/>
      <w:r w:rsidR="00AF46AF" w:rsidRPr="00AF46AF">
        <w:rPr>
          <w:lang w:eastAsia="en-AU"/>
        </w:rPr>
        <w:t>Abha</w:t>
      </w:r>
      <w:proofErr w:type="spellEnd"/>
      <w:r w:rsidR="00AF46AF" w:rsidRPr="00AF46AF">
        <w:rPr>
          <w:lang w:eastAsia="en-AU"/>
        </w:rPr>
        <w:t>!</w:t>
      </w:r>
      <w:proofErr w:type="gramEnd"/>
    </w:p>
    <w:p w:rsidR="00AF46AF" w:rsidRPr="00AF46AF" w:rsidRDefault="00BA5F3F" w:rsidP="00FB112F">
      <w:pPr>
        <w:pStyle w:val="Text"/>
        <w:rPr>
          <w:lang w:eastAsia="en-AU"/>
        </w:rPr>
      </w:pPr>
      <w:r>
        <w:rPr>
          <w:lang w:eastAsia="en-AU"/>
        </w:rPr>
        <w:t>“</w:t>
      </w:r>
      <w:r w:rsidR="00AF46AF" w:rsidRPr="00AF46AF">
        <w:rPr>
          <w:lang w:eastAsia="en-AU"/>
        </w:rPr>
        <w:t>From</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contents</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thy</w:t>
      </w:r>
      <w:r w:rsidR="00B352F2">
        <w:rPr>
          <w:lang w:eastAsia="en-AU"/>
        </w:rPr>
        <w:t xml:space="preserve"> </w:t>
      </w:r>
      <w:r w:rsidR="00AF46AF" w:rsidRPr="00AF46AF">
        <w:rPr>
          <w:lang w:eastAsia="en-AU"/>
        </w:rPr>
        <w:t>letters</w:t>
      </w:r>
      <w:r w:rsidR="00B352F2">
        <w:rPr>
          <w:lang w:eastAsia="en-AU"/>
        </w:rPr>
        <w:t xml:space="preserve"> </w:t>
      </w:r>
      <w:r w:rsidR="00AF46AF" w:rsidRPr="00AF46AF">
        <w:rPr>
          <w:lang w:eastAsia="en-AU"/>
        </w:rPr>
        <w:t>it</w:t>
      </w:r>
      <w:r w:rsidR="00B352F2">
        <w:rPr>
          <w:lang w:eastAsia="en-AU"/>
        </w:rPr>
        <w:t xml:space="preserve"> </w:t>
      </w:r>
      <w:r w:rsidR="00AF46AF" w:rsidRPr="00AF46AF">
        <w:rPr>
          <w:lang w:eastAsia="en-AU"/>
        </w:rPr>
        <w:t>has</w:t>
      </w:r>
      <w:r w:rsidR="00B352F2">
        <w:rPr>
          <w:lang w:eastAsia="en-AU"/>
        </w:rPr>
        <w:t xml:space="preserve"> </w:t>
      </w:r>
      <w:r w:rsidR="00AF46AF" w:rsidRPr="00AF46AF">
        <w:rPr>
          <w:lang w:eastAsia="en-AU"/>
        </w:rPr>
        <w:t>become</w:t>
      </w:r>
      <w:r w:rsidR="00B352F2">
        <w:rPr>
          <w:lang w:eastAsia="en-AU"/>
        </w:rPr>
        <w:t xml:space="preserve"> </w:t>
      </w:r>
      <w:r w:rsidR="00AF46AF" w:rsidRPr="00AF46AF">
        <w:rPr>
          <w:lang w:eastAsia="en-AU"/>
        </w:rPr>
        <w:t>evident</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clear</w:t>
      </w:r>
      <w:r w:rsidR="00B352F2">
        <w:rPr>
          <w:lang w:eastAsia="en-AU"/>
        </w:rPr>
        <w:t xml:space="preserve"> </w:t>
      </w:r>
      <w:r w:rsidR="00AF46AF" w:rsidRPr="00AF46AF">
        <w:rPr>
          <w:lang w:eastAsia="en-AU"/>
        </w:rPr>
        <w:t>that</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standard</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Cause</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God</w:t>
      </w:r>
      <w:r w:rsidR="00B352F2">
        <w:rPr>
          <w:lang w:eastAsia="en-AU"/>
        </w:rPr>
        <w:t xml:space="preserve"> </w:t>
      </w:r>
      <w:r w:rsidR="00AF46AF" w:rsidRPr="00AF46AF">
        <w:rPr>
          <w:lang w:eastAsia="en-AU"/>
        </w:rPr>
        <w:t>is</w:t>
      </w:r>
      <w:r w:rsidR="00B352F2">
        <w:rPr>
          <w:lang w:eastAsia="en-AU"/>
        </w:rPr>
        <w:t xml:space="preserve"> </w:t>
      </w:r>
      <w:r w:rsidR="00AF46AF" w:rsidRPr="00AF46AF">
        <w:rPr>
          <w:lang w:eastAsia="en-AU"/>
        </w:rPr>
        <w:t>in</w:t>
      </w:r>
      <w:r w:rsidR="00B352F2">
        <w:rPr>
          <w:lang w:eastAsia="en-AU"/>
        </w:rPr>
        <w:t xml:space="preserve"> </w:t>
      </w:r>
      <w:r w:rsidR="00AF46AF" w:rsidRPr="00AF46AF">
        <w:rPr>
          <w:lang w:eastAsia="en-AU"/>
        </w:rPr>
        <w:t>great</w:t>
      </w:r>
      <w:r w:rsidR="00B352F2">
        <w:rPr>
          <w:lang w:eastAsia="en-AU"/>
        </w:rPr>
        <w:t xml:space="preserve"> </w:t>
      </w:r>
      <w:r w:rsidR="00AF46AF" w:rsidRPr="00AF46AF">
        <w:rPr>
          <w:lang w:eastAsia="en-AU"/>
        </w:rPr>
        <w:t>motion</w:t>
      </w:r>
      <w:r w:rsidR="00B352F2">
        <w:rPr>
          <w:lang w:eastAsia="en-AU"/>
        </w:rPr>
        <w:t xml:space="preserve"> </w:t>
      </w:r>
      <w:r w:rsidR="00AF46AF" w:rsidRPr="00AF46AF">
        <w:rPr>
          <w:lang w:eastAsia="en-AU"/>
        </w:rPr>
        <w:t>in</w:t>
      </w:r>
      <w:r w:rsidR="00B352F2">
        <w:rPr>
          <w:lang w:eastAsia="en-AU"/>
        </w:rPr>
        <w:t xml:space="preserve"> </w:t>
      </w:r>
      <w:r w:rsidR="00AF46AF" w:rsidRPr="00AF46AF">
        <w:rPr>
          <w:lang w:eastAsia="en-AU"/>
        </w:rPr>
        <w:t>those</w:t>
      </w:r>
      <w:r w:rsidR="00B352F2">
        <w:rPr>
          <w:lang w:eastAsia="en-AU"/>
        </w:rPr>
        <w:t xml:space="preserve"> </w:t>
      </w:r>
      <w:r w:rsidR="00AF46AF" w:rsidRPr="00AF46AF">
        <w:rPr>
          <w:lang w:eastAsia="en-AU"/>
        </w:rPr>
        <w:t>lands,</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musk-scented</w:t>
      </w:r>
      <w:r w:rsidR="00B352F2">
        <w:rPr>
          <w:lang w:eastAsia="en-AU"/>
        </w:rPr>
        <w:t xml:space="preserve"> </w:t>
      </w:r>
      <w:r w:rsidR="00AF46AF" w:rsidRPr="00AF46AF">
        <w:rPr>
          <w:lang w:eastAsia="en-AU"/>
        </w:rPr>
        <w:t>fragrance</w:t>
      </w:r>
      <w:r w:rsidR="00B352F2">
        <w:rPr>
          <w:lang w:eastAsia="en-AU"/>
        </w:rPr>
        <w:t xml:space="preserve"> </w:t>
      </w:r>
      <w:r w:rsidR="00AF46AF" w:rsidRPr="00AF46AF">
        <w:rPr>
          <w:lang w:eastAsia="en-AU"/>
        </w:rPr>
        <w:t>is</w:t>
      </w:r>
      <w:r w:rsidR="00B352F2">
        <w:rPr>
          <w:lang w:eastAsia="en-AU"/>
        </w:rPr>
        <w:t xml:space="preserve"> </w:t>
      </w:r>
      <w:r w:rsidR="00AF46AF" w:rsidRPr="00AF46AF">
        <w:rPr>
          <w:lang w:eastAsia="en-AU"/>
        </w:rPr>
        <w:t>wonderfully</w:t>
      </w:r>
      <w:r w:rsidR="00B352F2">
        <w:rPr>
          <w:lang w:eastAsia="en-AU"/>
        </w:rPr>
        <w:t xml:space="preserve"> </w:t>
      </w:r>
      <w:r w:rsidR="00AF46AF" w:rsidRPr="00AF46AF">
        <w:rPr>
          <w:lang w:eastAsia="en-AU"/>
        </w:rPr>
        <w:t>diffused</w:t>
      </w:r>
      <w:r w:rsidR="00B352F2">
        <w:rPr>
          <w:lang w:eastAsia="en-AU"/>
        </w:rPr>
        <w:t xml:space="preserve"> </w:t>
      </w:r>
      <w:r w:rsidR="00AF46AF" w:rsidRPr="00AF46AF">
        <w:rPr>
          <w:lang w:eastAsia="en-AU"/>
        </w:rPr>
        <w:t>in</w:t>
      </w:r>
      <w:r w:rsidR="00B352F2">
        <w:rPr>
          <w:lang w:eastAsia="en-AU"/>
        </w:rPr>
        <w:t xml:space="preserve"> </w:t>
      </w:r>
      <w:r w:rsidR="00AF46AF" w:rsidRPr="00AF46AF">
        <w:rPr>
          <w:lang w:eastAsia="en-AU"/>
        </w:rPr>
        <w:t>those</w:t>
      </w:r>
      <w:r w:rsidR="00B352F2">
        <w:rPr>
          <w:lang w:eastAsia="en-AU"/>
        </w:rPr>
        <w:t xml:space="preserve"> </w:t>
      </w:r>
      <w:r w:rsidR="00AF46AF" w:rsidRPr="00AF46AF">
        <w:rPr>
          <w:lang w:eastAsia="en-AU"/>
        </w:rPr>
        <w:t>regions;</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that</w:t>
      </w:r>
      <w:r w:rsidR="00B352F2">
        <w:rPr>
          <w:lang w:eastAsia="en-AU"/>
        </w:rPr>
        <w:t xml:space="preserve"> </w:t>
      </w:r>
      <w:r w:rsidR="00AF46AF" w:rsidRPr="00AF46AF">
        <w:rPr>
          <w:lang w:eastAsia="en-AU"/>
        </w:rPr>
        <w:t>seekers</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inquirers</w:t>
      </w:r>
      <w:r w:rsidR="00B352F2">
        <w:rPr>
          <w:lang w:eastAsia="en-AU"/>
        </w:rPr>
        <w:t xml:space="preserve"> </w:t>
      </w:r>
      <w:r w:rsidR="00AF46AF" w:rsidRPr="00AF46AF">
        <w:rPr>
          <w:lang w:eastAsia="en-AU"/>
        </w:rPr>
        <w:t>are</w:t>
      </w:r>
      <w:r w:rsidR="00B352F2">
        <w:rPr>
          <w:lang w:eastAsia="en-AU"/>
        </w:rPr>
        <w:t xml:space="preserve"> </w:t>
      </w:r>
      <w:r w:rsidR="00AF46AF" w:rsidRPr="00AF46AF">
        <w:rPr>
          <w:lang w:eastAsia="en-AU"/>
        </w:rPr>
        <w:t>numerous,</w:t>
      </w:r>
      <w:r w:rsidR="00B352F2">
        <w:rPr>
          <w:lang w:eastAsia="en-AU"/>
        </w:rPr>
        <w:t xml:space="preserve"> </w:t>
      </w:r>
      <w:r w:rsidR="00AF46AF" w:rsidRPr="00AF46AF">
        <w:rPr>
          <w:lang w:eastAsia="en-AU"/>
        </w:rPr>
        <w:t>but</w:t>
      </w:r>
      <w:r w:rsidR="00B352F2">
        <w:rPr>
          <w:lang w:eastAsia="en-AU"/>
        </w:rPr>
        <w:t xml:space="preserve"> </w:t>
      </w:r>
      <w:r w:rsidR="00AF46AF" w:rsidRPr="00AF46AF">
        <w:rPr>
          <w:lang w:eastAsia="en-AU"/>
        </w:rPr>
        <w:t>that</w:t>
      </w:r>
      <w:r w:rsidR="00B352F2">
        <w:rPr>
          <w:lang w:eastAsia="en-AU"/>
        </w:rPr>
        <w:t xml:space="preserve"> </w:t>
      </w:r>
      <w:r w:rsidR="00AF46AF" w:rsidRPr="00AF46AF">
        <w:rPr>
          <w:lang w:eastAsia="en-AU"/>
        </w:rPr>
        <w:t>teachers</w:t>
      </w:r>
      <w:r w:rsidR="00B352F2">
        <w:rPr>
          <w:lang w:eastAsia="en-AU"/>
        </w:rPr>
        <w:t xml:space="preserve"> </w:t>
      </w:r>
      <w:r w:rsidR="00AF46AF" w:rsidRPr="00AF46AF">
        <w:rPr>
          <w:lang w:eastAsia="en-AU"/>
        </w:rPr>
        <w:t>are</w:t>
      </w:r>
      <w:r w:rsidR="00B352F2">
        <w:rPr>
          <w:lang w:eastAsia="en-AU"/>
        </w:rPr>
        <w:t xml:space="preserve"> </w:t>
      </w:r>
      <w:r w:rsidR="00AF46AF" w:rsidRPr="00AF46AF">
        <w:rPr>
          <w:lang w:eastAsia="en-AU"/>
        </w:rPr>
        <w:t>few,</w:t>
      </w:r>
      <w:r w:rsidR="00B352F2">
        <w:rPr>
          <w:lang w:eastAsia="en-AU"/>
        </w:rPr>
        <w:t xml:space="preserve"> </w:t>
      </w:r>
      <w:r w:rsidR="00AF46AF" w:rsidRPr="00AF46AF">
        <w:rPr>
          <w:lang w:eastAsia="en-AU"/>
        </w:rPr>
        <w:t>nay</w:t>
      </w:r>
      <w:r w:rsidR="00B352F2">
        <w:rPr>
          <w:lang w:eastAsia="en-AU"/>
        </w:rPr>
        <w:t xml:space="preserve"> </w:t>
      </w:r>
      <w:r w:rsidR="00AF46AF" w:rsidRPr="00AF46AF">
        <w:rPr>
          <w:lang w:eastAsia="en-AU"/>
        </w:rPr>
        <w:t>fewest</w:t>
      </w:r>
      <w:r w:rsidR="00B352F2">
        <w:rPr>
          <w:lang w:eastAsia="en-AU"/>
        </w:rPr>
        <w:t xml:space="preserve"> </w:t>
      </w:r>
      <w:r w:rsidR="00AF46AF" w:rsidRPr="00AF46AF">
        <w:rPr>
          <w:lang w:eastAsia="en-AU"/>
        </w:rPr>
        <w:t>in</w:t>
      </w:r>
      <w:r w:rsidR="00B352F2">
        <w:rPr>
          <w:lang w:eastAsia="en-AU"/>
        </w:rPr>
        <w:t xml:space="preserve"> </w:t>
      </w:r>
      <w:r w:rsidR="00AF46AF" w:rsidRPr="00AF46AF">
        <w:rPr>
          <w:lang w:eastAsia="en-AU"/>
        </w:rPr>
        <w:t>number</w:t>
      </w:r>
      <w:r w:rsidR="00991B2B">
        <w:rPr>
          <w:lang w:eastAsia="en-AU"/>
        </w:rPr>
        <w:t>.</w:t>
      </w:r>
      <w:r w:rsidR="00B352F2">
        <w:rPr>
          <w:lang w:eastAsia="en-AU"/>
        </w:rPr>
        <w:t xml:space="preserve">  </w:t>
      </w:r>
      <w:r w:rsidR="00AF46AF" w:rsidRPr="00AF46AF">
        <w:rPr>
          <w:lang w:eastAsia="en-AU"/>
        </w:rPr>
        <w:t>This</w:t>
      </w:r>
      <w:r w:rsidR="00B352F2">
        <w:rPr>
          <w:lang w:eastAsia="en-AU"/>
        </w:rPr>
        <w:t xml:space="preserve"> </w:t>
      </w:r>
      <w:r w:rsidR="00AF46AF" w:rsidRPr="00AF46AF">
        <w:rPr>
          <w:lang w:eastAsia="en-AU"/>
        </w:rPr>
        <w:t>is</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Decree</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Mighty</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Knowing</w:t>
      </w:r>
      <w:r w:rsidR="00B352F2">
        <w:rPr>
          <w:lang w:eastAsia="en-AU"/>
        </w:rPr>
        <w:t xml:space="preserve"> </w:t>
      </w:r>
      <w:r w:rsidR="00AF46AF" w:rsidRPr="00AF46AF">
        <w:rPr>
          <w:lang w:eastAsia="en-AU"/>
        </w:rPr>
        <w:t>One!</w:t>
      </w:r>
    </w:p>
    <w:p w:rsidR="00BA5F3F" w:rsidRDefault="00BA5F3F" w:rsidP="00BA5F3F">
      <w:pPr>
        <w:pStyle w:val="Text"/>
      </w:pPr>
      <w:r w:rsidRPr="00BA5F3F">
        <w:t>“</w:t>
      </w:r>
      <w:r w:rsidR="00AF46AF" w:rsidRPr="00BA5F3F">
        <w:t>Up</w:t>
      </w:r>
      <w:r w:rsidR="00B352F2" w:rsidRPr="00BA5F3F">
        <w:t xml:space="preserve"> </w:t>
      </w:r>
      <w:r w:rsidR="00AF46AF" w:rsidRPr="00BA5F3F">
        <w:t>to</w:t>
      </w:r>
      <w:r w:rsidR="00B352F2" w:rsidRPr="00BA5F3F">
        <w:t xml:space="preserve"> </w:t>
      </w:r>
      <w:r w:rsidR="00AF46AF" w:rsidRPr="00BA5F3F">
        <w:t>the</w:t>
      </w:r>
      <w:r w:rsidR="00B352F2" w:rsidRPr="00BA5F3F">
        <w:t xml:space="preserve"> </w:t>
      </w:r>
      <w:r w:rsidR="00AF46AF" w:rsidRPr="00BA5F3F">
        <w:t>present</w:t>
      </w:r>
      <w:r w:rsidR="00B352F2" w:rsidRPr="00BA5F3F">
        <w:t xml:space="preserve"> </w:t>
      </w:r>
      <w:r w:rsidR="00AF46AF" w:rsidRPr="00BA5F3F">
        <w:t>time,</w:t>
      </w:r>
      <w:r w:rsidR="00B352F2" w:rsidRPr="00BA5F3F">
        <w:t xml:space="preserve"> </w:t>
      </w:r>
      <w:proofErr w:type="spellStart"/>
      <w:r w:rsidR="00AF46AF" w:rsidRPr="00BA5F3F">
        <w:t>favorable</w:t>
      </w:r>
      <w:proofErr w:type="spellEnd"/>
      <w:r w:rsidR="00B352F2" w:rsidRPr="00BA5F3F">
        <w:t xml:space="preserve"> </w:t>
      </w:r>
      <w:r w:rsidR="00AF46AF" w:rsidRPr="00BA5F3F">
        <w:t>conditions</w:t>
      </w:r>
      <w:r w:rsidR="00B352F2" w:rsidRPr="00BA5F3F">
        <w:t xml:space="preserve"> </w:t>
      </w:r>
      <w:r w:rsidR="00AF46AF" w:rsidRPr="00BA5F3F">
        <w:t>have</w:t>
      </w:r>
      <w:r w:rsidR="00B352F2" w:rsidRPr="00BA5F3F">
        <w:t xml:space="preserve"> </w:t>
      </w:r>
      <w:r w:rsidR="00AF46AF" w:rsidRPr="00BA5F3F">
        <w:t>not</w:t>
      </w:r>
      <w:r w:rsidR="00B352F2" w:rsidRPr="00BA5F3F">
        <w:t xml:space="preserve"> </w:t>
      </w:r>
      <w:r w:rsidR="00AF46AF" w:rsidRPr="00BA5F3F">
        <w:t>been</w:t>
      </w:r>
      <w:r w:rsidR="00B352F2" w:rsidRPr="00BA5F3F">
        <w:t xml:space="preserve"> </w:t>
      </w:r>
      <w:r w:rsidR="00AF46AF" w:rsidRPr="00BA5F3F">
        <w:t>available</w:t>
      </w:r>
      <w:r w:rsidR="00991B2B" w:rsidRPr="00BA5F3F">
        <w:t>.</w:t>
      </w:r>
      <w:r w:rsidR="00B352F2" w:rsidRPr="00BA5F3F">
        <w:t xml:space="preserve">  </w:t>
      </w:r>
      <w:r w:rsidR="00AF46AF" w:rsidRPr="00BA5F3F">
        <w:t>His</w:t>
      </w:r>
      <w:r w:rsidR="00B352F2" w:rsidRPr="00BA5F3F">
        <w:t xml:space="preserve"> </w:t>
      </w:r>
      <w:r w:rsidR="00AF46AF" w:rsidRPr="00BA5F3F">
        <w:t>Holiness,</w:t>
      </w:r>
      <w:r w:rsidR="00B352F2" w:rsidRPr="00BA5F3F">
        <w:t xml:space="preserve"> </w:t>
      </w:r>
      <w:r w:rsidR="00AF46AF" w:rsidRPr="00BA5F3F">
        <w:t>Mirza</w:t>
      </w:r>
      <w:r w:rsidR="00B352F2" w:rsidRPr="00BA5F3F">
        <w:t xml:space="preserve"> </w:t>
      </w:r>
      <w:r w:rsidR="00AF46AF" w:rsidRPr="00BA5F3F">
        <w:t>Abu</w:t>
      </w:r>
      <w:r>
        <w:t>’</w:t>
      </w:r>
      <w:r w:rsidR="00AF46AF" w:rsidRPr="00BA5F3F">
        <w:t>l-</w:t>
      </w:r>
      <w:proofErr w:type="spellStart"/>
      <w:r w:rsidR="00AF46AF" w:rsidRPr="00BA5F3F">
        <w:t>Fadl</w:t>
      </w:r>
      <w:proofErr w:type="spellEnd"/>
      <w:r w:rsidR="00AF46AF" w:rsidRPr="00BA5F3F">
        <w:t>,</w:t>
      </w:r>
      <w:r w:rsidR="00B352F2" w:rsidRPr="00BA5F3F">
        <w:t xml:space="preserve"> </w:t>
      </w:r>
      <w:r w:rsidR="00AF46AF" w:rsidRPr="00BA5F3F">
        <w:t>has</w:t>
      </w:r>
      <w:r w:rsidR="00B352F2" w:rsidRPr="00BA5F3F">
        <w:t xml:space="preserve"> </w:t>
      </w:r>
      <w:r w:rsidR="00AF46AF" w:rsidRPr="00BA5F3F">
        <w:t>written</w:t>
      </w:r>
      <w:r w:rsidR="00B352F2" w:rsidRPr="00BA5F3F">
        <w:t xml:space="preserve"> </w:t>
      </w:r>
      <w:r w:rsidR="00AF46AF" w:rsidRPr="00BA5F3F">
        <w:t>us</w:t>
      </w:r>
      <w:r w:rsidR="00B352F2" w:rsidRPr="00BA5F3F">
        <w:t xml:space="preserve"> </w:t>
      </w:r>
      <w:r w:rsidR="00AF46AF" w:rsidRPr="00BA5F3F">
        <w:t>that</w:t>
      </w:r>
      <w:r w:rsidR="00B352F2" w:rsidRPr="00BA5F3F">
        <w:t xml:space="preserve"> </w:t>
      </w:r>
      <w:r w:rsidR="00AF46AF" w:rsidRPr="00BA5F3F">
        <w:t>were</w:t>
      </w:r>
      <w:r w:rsidR="00B352F2" w:rsidRPr="00BA5F3F">
        <w:t xml:space="preserve"> </w:t>
      </w:r>
      <w:r w:rsidR="00AF46AF" w:rsidRPr="00BA5F3F">
        <w:t>there</w:t>
      </w:r>
      <w:r w:rsidR="00B352F2" w:rsidRPr="00BA5F3F">
        <w:t xml:space="preserve"> </w:t>
      </w:r>
      <w:r w:rsidR="00AF46AF" w:rsidRPr="00BA5F3F">
        <w:t>one</w:t>
      </w:r>
      <w:r w:rsidR="00B352F2" w:rsidRPr="00BA5F3F">
        <w:t xml:space="preserve"> </w:t>
      </w:r>
      <w:r w:rsidR="00AF46AF" w:rsidRPr="00BA5F3F">
        <w:t>hundred</w:t>
      </w:r>
      <w:r w:rsidR="00B352F2" w:rsidRPr="00BA5F3F">
        <w:t xml:space="preserve"> </w:t>
      </w:r>
      <w:r w:rsidR="00AF46AF" w:rsidRPr="00BA5F3F">
        <w:t>teachers</w:t>
      </w:r>
      <w:r w:rsidR="00B352F2" w:rsidRPr="00BA5F3F">
        <w:t xml:space="preserve"> </w:t>
      </w:r>
      <w:r w:rsidR="00AF46AF" w:rsidRPr="00BA5F3F">
        <w:t>in</w:t>
      </w:r>
      <w:r w:rsidR="00B352F2" w:rsidRPr="00BA5F3F">
        <w:t xml:space="preserve"> </w:t>
      </w:r>
      <w:r w:rsidR="00AF46AF" w:rsidRPr="00BA5F3F">
        <w:t>the</w:t>
      </w:r>
      <w:r w:rsidR="00B352F2" w:rsidRPr="00BA5F3F">
        <w:t xml:space="preserve"> </w:t>
      </w:r>
      <w:r w:rsidR="00AF46AF" w:rsidRPr="00BA5F3F">
        <w:t>land,</w:t>
      </w:r>
      <w:r w:rsidR="00B352F2" w:rsidRPr="00BA5F3F">
        <w:t xml:space="preserve"> </w:t>
      </w:r>
      <w:r w:rsidR="00AF46AF" w:rsidRPr="00BA5F3F">
        <w:t>there</w:t>
      </w:r>
      <w:r w:rsidR="00B352F2" w:rsidRPr="00BA5F3F">
        <w:t xml:space="preserve"> </w:t>
      </w:r>
      <w:r w:rsidR="00AF46AF" w:rsidRPr="00BA5F3F">
        <w:t>would</w:t>
      </w:r>
      <w:r w:rsidR="00B352F2" w:rsidRPr="00BA5F3F">
        <w:t xml:space="preserve"> </w:t>
      </w:r>
      <w:r w:rsidR="00AF46AF" w:rsidRPr="00BA5F3F">
        <w:t>be</w:t>
      </w:r>
      <w:r w:rsidR="00B352F2" w:rsidRPr="00BA5F3F">
        <w:t xml:space="preserve"> </w:t>
      </w:r>
      <w:r w:rsidR="00AF46AF" w:rsidRPr="00BA5F3F">
        <w:t>enough</w:t>
      </w:r>
      <w:r w:rsidR="00B352F2" w:rsidRPr="00BA5F3F">
        <w:t xml:space="preserve"> </w:t>
      </w:r>
      <w:r w:rsidR="00AF46AF" w:rsidRPr="00BA5F3F">
        <w:t>hearers</w:t>
      </w:r>
    </w:p>
    <w:p w:rsidR="00BA5F3F" w:rsidRDefault="00BA5F3F">
      <w:pPr>
        <w:widowControl/>
        <w:kinsoku/>
        <w:overflowPunct/>
        <w:textAlignment w:val="auto"/>
      </w:pPr>
      <w:r>
        <w:br w:type="page"/>
      </w:r>
    </w:p>
    <w:p w:rsidR="00AF46AF" w:rsidRPr="00BA5F3F" w:rsidRDefault="004B2AB8" w:rsidP="00BA5F3F">
      <w:pPr>
        <w:pStyle w:val="Textcts"/>
      </w:pPr>
      <w:proofErr w:type="gramStart"/>
      <w:r>
        <w:lastRenderedPageBreak/>
        <w:t xml:space="preserve">&lt;p </w:t>
      </w:r>
      <w:r w:rsidR="00AF46AF" w:rsidRPr="00FB112F">
        <w:t>75&gt;</w:t>
      </w:r>
      <w:r w:rsidR="00B352F2" w:rsidRPr="00BA5F3F">
        <w:t xml:space="preserve"> </w:t>
      </w:r>
      <w:r w:rsidR="00AF46AF" w:rsidRPr="00BA5F3F">
        <w:t>to</w:t>
      </w:r>
      <w:r w:rsidR="00B352F2" w:rsidRPr="00BA5F3F">
        <w:t xml:space="preserve"> </w:t>
      </w:r>
      <w:r w:rsidR="00AF46AF" w:rsidRPr="00BA5F3F">
        <w:t>listen</w:t>
      </w:r>
      <w:r w:rsidR="00B352F2" w:rsidRPr="00BA5F3F">
        <w:t xml:space="preserve"> </w:t>
      </w:r>
      <w:r w:rsidR="00AF46AF" w:rsidRPr="00BA5F3F">
        <w:t>to</w:t>
      </w:r>
      <w:r w:rsidR="00B352F2" w:rsidRPr="00BA5F3F">
        <w:t xml:space="preserve"> </w:t>
      </w:r>
      <w:r w:rsidR="00AF46AF" w:rsidRPr="00BA5F3F">
        <w:t>them</w:t>
      </w:r>
      <w:r w:rsidR="00991B2B" w:rsidRPr="00BA5F3F">
        <w:t>.</w:t>
      </w:r>
      <w:proofErr w:type="gramEnd"/>
      <w:r w:rsidR="00B352F2" w:rsidRPr="00BA5F3F">
        <w:t xml:space="preserve">  </w:t>
      </w:r>
      <w:r w:rsidR="00AF46AF" w:rsidRPr="00BA5F3F">
        <w:t>God</w:t>
      </w:r>
      <w:r w:rsidR="00B352F2" w:rsidRPr="00BA5F3F">
        <w:t xml:space="preserve"> </w:t>
      </w:r>
      <w:r w:rsidR="00AF46AF" w:rsidRPr="00BA5F3F">
        <w:t>willing,</w:t>
      </w:r>
      <w:r w:rsidR="00B352F2" w:rsidRPr="00BA5F3F">
        <w:t xml:space="preserve"> </w:t>
      </w:r>
      <w:r w:rsidR="00AF46AF" w:rsidRPr="00BA5F3F">
        <w:t>confirmation</w:t>
      </w:r>
      <w:r w:rsidR="00B352F2" w:rsidRPr="00BA5F3F">
        <w:t xml:space="preserve"> </w:t>
      </w:r>
      <w:r w:rsidR="00AF46AF" w:rsidRPr="00BA5F3F">
        <w:t>and</w:t>
      </w:r>
      <w:r w:rsidR="00B352F2" w:rsidRPr="00BA5F3F">
        <w:t xml:space="preserve"> </w:t>
      </w:r>
      <w:r w:rsidR="00AF46AF" w:rsidRPr="00BA5F3F">
        <w:t>assistance</w:t>
      </w:r>
      <w:r w:rsidR="00B352F2" w:rsidRPr="00BA5F3F">
        <w:t xml:space="preserve"> </w:t>
      </w:r>
      <w:r w:rsidR="00AF46AF" w:rsidRPr="00BA5F3F">
        <w:t>will</w:t>
      </w:r>
      <w:r w:rsidR="00B352F2" w:rsidRPr="00BA5F3F">
        <w:t xml:space="preserve"> </w:t>
      </w:r>
      <w:r w:rsidR="00AF46AF" w:rsidRPr="00BA5F3F">
        <w:t>reach</w:t>
      </w:r>
      <w:r w:rsidR="00B352F2" w:rsidRPr="00BA5F3F">
        <w:t xml:space="preserve"> </w:t>
      </w:r>
      <w:r w:rsidR="00AF46AF" w:rsidRPr="00BA5F3F">
        <w:t>you</w:t>
      </w:r>
      <w:r w:rsidR="00991B2B" w:rsidRPr="00BA5F3F">
        <w:t>.</w:t>
      </w:r>
      <w:r w:rsidR="00B352F2" w:rsidRPr="00BA5F3F">
        <w:t xml:space="preserve"> </w:t>
      </w:r>
      <w:r w:rsidR="00AF46AF" w:rsidRPr="00BA5F3F">
        <w:t>.</w:t>
      </w:r>
      <w:r w:rsidR="00BA5F3F">
        <w:t>.</w:t>
      </w:r>
      <w:r w:rsidR="00AF46AF" w:rsidRPr="00BA5F3F">
        <w:t>.</w:t>
      </w:r>
    </w:p>
    <w:p w:rsidR="00AF46AF" w:rsidRPr="00AF46AF" w:rsidRDefault="00BA5F3F" w:rsidP="00FB112F">
      <w:pPr>
        <w:pStyle w:val="Text"/>
        <w:rPr>
          <w:lang w:eastAsia="en-AU"/>
        </w:rPr>
      </w:pPr>
      <w:r>
        <w:rPr>
          <w:lang w:eastAsia="en-AU"/>
        </w:rPr>
        <w:t>“</w:t>
      </w:r>
      <w:r w:rsidR="00AF46AF" w:rsidRPr="00AF46AF">
        <w:rPr>
          <w:lang w:eastAsia="en-AU"/>
        </w:rPr>
        <w:t>Now</w:t>
      </w:r>
      <w:r w:rsidR="00B352F2">
        <w:rPr>
          <w:lang w:eastAsia="en-AU"/>
        </w:rPr>
        <w:t xml:space="preserve"> </w:t>
      </w:r>
      <w:r w:rsidR="00AF46AF" w:rsidRPr="00AF46AF">
        <w:rPr>
          <w:lang w:eastAsia="en-AU"/>
        </w:rPr>
        <w:t>it</w:t>
      </w:r>
      <w:r w:rsidR="00B352F2">
        <w:rPr>
          <w:lang w:eastAsia="en-AU"/>
        </w:rPr>
        <w:t xml:space="preserve"> </w:t>
      </w:r>
      <w:r w:rsidR="00AF46AF" w:rsidRPr="00AF46AF">
        <w:rPr>
          <w:lang w:eastAsia="en-AU"/>
        </w:rPr>
        <w:t>is</w:t>
      </w:r>
      <w:r w:rsidR="00B352F2">
        <w:rPr>
          <w:lang w:eastAsia="en-AU"/>
        </w:rPr>
        <w:t xml:space="preserve"> </w:t>
      </w:r>
      <w:r w:rsidR="00AF46AF" w:rsidRPr="00AF46AF">
        <w:rPr>
          <w:lang w:eastAsia="en-AU"/>
        </w:rPr>
        <w:t>necessary</w:t>
      </w:r>
      <w:r w:rsidR="00B352F2">
        <w:rPr>
          <w:lang w:eastAsia="en-AU"/>
        </w:rPr>
        <w:t xml:space="preserve"> </w:t>
      </w:r>
      <w:r w:rsidR="00AF46AF" w:rsidRPr="00AF46AF">
        <w:rPr>
          <w:lang w:eastAsia="en-AU"/>
        </w:rPr>
        <w:t>to</w:t>
      </w:r>
      <w:r w:rsidR="00B352F2">
        <w:rPr>
          <w:lang w:eastAsia="en-AU"/>
        </w:rPr>
        <w:t xml:space="preserve"> </w:t>
      </w:r>
      <w:r w:rsidR="00AF46AF" w:rsidRPr="00AF46AF">
        <w:rPr>
          <w:lang w:eastAsia="en-AU"/>
        </w:rPr>
        <w:t>cultivate</w:t>
      </w:r>
      <w:r w:rsidR="00B352F2">
        <w:rPr>
          <w:lang w:eastAsia="en-AU"/>
        </w:rPr>
        <w:t xml:space="preserve"> </w:t>
      </w:r>
      <w:r w:rsidR="00AF46AF" w:rsidRPr="00AF46AF">
        <w:rPr>
          <w:lang w:eastAsia="en-AU"/>
        </w:rPr>
        <w:t>lofty</w:t>
      </w:r>
      <w:r w:rsidR="00B352F2">
        <w:rPr>
          <w:lang w:eastAsia="en-AU"/>
        </w:rPr>
        <w:t xml:space="preserve"> </w:t>
      </w:r>
      <w:r w:rsidR="00AF46AF" w:rsidRPr="00AF46AF">
        <w:rPr>
          <w:lang w:eastAsia="en-AU"/>
        </w:rPr>
        <w:t>attributes</w:t>
      </w:r>
      <w:r w:rsidR="00B352F2">
        <w:rPr>
          <w:lang w:eastAsia="en-AU"/>
        </w:rPr>
        <w:t xml:space="preserve"> </w:t>
      </w:r>
      <w:r w:rsidR="00AF46AF" w:rsidRPr="00AF46AF">
        <w:rPr>
          <w:lang w:eastAsia="en-AU"/>
        </w:rPr>
        <w:t>in</w:t>
      </w:r>
      <w:r w:rsidR="00B352F2">
        <w:rPr>
          <w:lang w:eastAsia="en-AU"/>
        </w:rPr>
        <w:t xml:space="preserve"> </w:t>
      </w:r>
      <w:r w:rsidR="00AF46AF" w:rsidRPr="00AF46AF">
        <w:rPr>
          <w:lang w:eastAsia="en-AU"/>
        </w:rPr>
        <w:t>America,</w:t>
      </w:r>
      <w:r w:rsidR="00B352F2">
        <w:rPr>
          <w:lang w:eastAsia="en-AU"/>
        </w:rPr>
        <w:t xml:space="preserve"> </w:t>
      </w:r>
      <w:r w:rsidR="00AF46AF" w:rsidRPr="00AF46AF">
        <w:rPr>
          <w:lang w:eastAsia="en-AU"/>
        </w:rPr>
        <w:t>so</w:t>
      </w:r>
      <w:r w:rsidR="00B352F2">
        <w:rPr>
          <w:lang w:eastAsia="en-AU"/>
        </w:rPr>
        <w:t xml:space="preserve"> </w:t>
      </w:r>
      <w:r w:rsidR="00AF46AF" w:rsidRPr="00AF46AF">
        <w:rPr>
          <w:lang w:eastAsia="en-AU"/>
        </w:rPr>
        <w:t>that</w:t>
      </w:r>
      <w:r w:rsidR="00B352F2">
        <w:rPr>
          <w:lang w:eastAsia="en-AU"/>
        </w:rPr>
        <w:t xml:space="preserve"> </w:t>
      </w:r>
      <w:r w:rsidR="00AF46AF" w:rsidRPr="00AF46AF">
        <w:rPr>
          <w:lang w:eastAsia="en-AU"/>
        </w:rPr>
        <w:t>such</w:t>
      </w:r>
      <w:r w:rsidR="00B352F2">
        <w:rPr>
          <w:lang w:eastAsia="en-AU"/>
        </w:rPr>
        <w:t xml:space="preserve"> </w:t>
      </w:r>
      <w:r w:rsidR="00AF46AF" w:rsidRPr="00AF46AF">
        <w:rPr>
          <w:lang w:eastAsia="en-AU"/>
        </w:rPr>
        <w:t>souls</w:t>
      </w:r>
      <w:r w:rsidR="00B352F2">
        <w:rPr>
          <w:lang w:eastAsia="en-AU"/>
        </w:rPr>
        <w:t xml:space="preserve"> </w:t>
      </w:r>
      <w:r w:rsidR="00AF46AF" w:rsidRPr="00AF46AF">
        <w:rPr>
          <w:lang w:eastAsia="en-AU"/>
        </w:rPr>
        <w:t>may</w:t>
      </w:r>
      <w:r w:rsidR="00B352F2">
        <w:rPr>
          <w:lang w:eastAsia="en-AU"/>
        </w:rPr>
        <w:t xml:space="preserve"> </w:t>
      </w:r>
      <w:r w:rsidR="00AF46AF" w:rsidRPr="00AF46AF">
        <w:rPr>
          <w:lang w:eastAsia="en-AU"/>
        </w:rPr>
        <w:t>be</w:t>
      </w:r>
      <w:r w:rsidR="00B352F2">
        <w:rPr>
          <w:lang w:eastAsia="en-AU"/>
        </w:rPr>
        <w:t xml:space="preserve"> </w:t>
      </w:r>
      <w:r w:rsidR="00AF46AF" w:rsidRPr="00AF46AF">
        <w:rPr>
          <w:lang w:eastAsia="en-AU"/>
        </w:rPr>
        <w:t>found</w:t>
      </w:r>
      <w:r w:rsidR="00B352F2">
        <w:rPr>
          <w:lang w:eastAsia="en-AU"/>
        </w:rPr>
        <w:t xml:space="preserve"> </w:t>
      </w:r>
      <w:r w:rsidR="00AF46AF" w:rsidRPr="00AF46AF">
        <w:rPr>
          <w:lang w:eastAsia="en-AU"/>
        </w:rPr>
        <w:t>who</w:t>
      </w:r>
      <w:r w:rsidR="00B352F2">
        <w:rPr>
          <w:lang w:eastAsia="en-AU"/>
        </w:rPr>
        <w:t xml:space="preserve"> </w:t>
      </w:r>
      <w:r w:rsidR="00AF46AF" w:rsidRPr="00AF46AF">
        <w:rPr>
          <w:lang w:eastAsia="en-AU"/>
        </w:rPr>
        <w:t>will</w:t>
      </w:r>
      <w:r w:rsidR="00B352F2">
        <w:rPr>
          <w:lang w:eastAsia="en-AU"/>
        </w:rPr>
        <w:t xml:space="preserve"> </w:t>
      </w:r>
      <w:r w:rsidR="00AF46AF" w:rsidRPr="00AF46AF">
        <w:rPr>
          <w:lang w:eastAsia="en-AU"/>
        </w:rPr>
        <w:t>be</w:t>
      </w:r>
      <w:r w:rsidR="00B352F2">
        <w:rPr>
          <w:lang w:eastAsia="en-AU"/>
        </w:rPr>
        <w:t xml:space="preserve"> </w:t>
      </w:r>
      <w:r w:rsidR="00AF46AF" w:rsidRPr="00AF46AF">
        <w:rPr>
          <w:lang w:eastAsia="en-AU"/>
        </w:rPr>
        <w:t>truly</w:t>
      </w:r>
      <w:r w:rsidR="00B352F2">
        <w:rPr>
          <w:lang w:eastAsia="en-AU"/>
        </w:rPr>
        <w:t xml:space="preserve"> </w:t>
      </w:r>
      <w:r w:rsidR="00AF46AF" w:rsidRPr="00AF46AF">
        <w:rPr>
          <w:lang w:eastAsia="en-AU"/>
        </w:rPr>
        <w:t>worthy</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befitting</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Cause</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God;</w:t>
      </w:r>
      <w:r w:rsidR="00B352F2">
        <w:rPr>
          <w:lang w:eastAsia="en-AU"/>
        </w:rPr>
        <w:t xml:space="preserve"> </w:t>
      </w:r>
      <w:r w:rsidR="00AF46AF" w:rsidRPr="00AF46AF">
        <w:rPr>
          <w:lang w:eastAsia="en-AU"/>
        </w:rPr>
        <w:t>who</w:t>
      </w:r>
      <w:r w:rsidR="00B352F2">
        <w:rPr>
          <w:lang w:eastAsia="en-AU"/>
        </w:rPr>
        <w:t xml:space="preserve"> </w:t>
      </w:r>
      <w:r w:rsidR="00AF46AF" w:rsidRPr="00AF46AF">
        <w:rPr>
          <w:lang w:eastAsia="en-AU"/>
        </w:rPr>
        <w:t>may</w:t>
      </w:r>
      <w:r w:rsidR="00B352F2">
        <w:rPr>
          <w:lang w:eastAsia="en-AU"/>
        </w:rPr>
        <w:t xml:space="preserve"> </w:t>
      </w:r>
      <w:r w:rsidR="00AF46AF" w:rsidRPr="00AF46AF">
        <w:rPr>
          <w:lang w:eastAsia="en-AU"/>
        </w:rPr>
        <w:t>be</w:t>
      </w:r>
      <w:r w:rsidR="00B352F2">
        <w:rPr>
          <w:lang w:eastAsia="en-AU"/>
        </w:rPr>
        <w:t xml:space="preserve"> </w:t>
      </w:r>
      <w:r w:rsidR="00AF46AF" w:rsidRPr="00AF46AF">
        <w:rPr>
          <w:lang w:eastAsia="en-AU"/>
        </w:rPr>
        <w:t>wholly</w:t>
      </w:r>
      <w:r w:rsidR="00B352F2">
        <w:rPr>
          <w:lang w:eastAsia="en-AU"/>
        </w:rPr>
        <w:t xml:space="preserve"> </w:t>
      </w:r>
      <w:r w:rsidR="00AF46AF" w:rsidRPr="00AF46AF">
        <w:rPr>
          <w:lang w:eastAsia="en-AU"/>
        </w:rPr>
        <w:t>humble</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meek</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quit</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self</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personal</w:t>
      </w:r>
      <w:r w:rsidR="00B352F2">
        <w:rPr>
          <w:lang w:eastAsia="en-AU"/>
        </w:rPr>
        <w:t xml:space="preserve"> </w:t>
      </w:r>
      <w:r w:rsidR="00AF46AF" w:rsidRPr="00AF46AF">
        <w:rPr>
          <w:lang w:eastAsia="en-AU"/>
        </w:rPr>
        <w:t>desire;</w:t>
      </w:r>
      <w:r w:rsidR="00B352F2">
        <w:rPr>
          <w:lang w:eastAsia="en-AU"/>
        </w:rPr>
        <w:t xml:space="preserve"> </w:t>
      </w:r>
      <w:r w:rsidR="00AF46AF" w:rsidRPr="00AF46AF">
        <w:rPr>
          <w:lang w:eastAsia="en-AU"/>
        </w:rPr>
        <w:t>who</w:t>
      </w:r>
      <w:r w:rsidR="00B352F2">
        <w:rPr>
          <w:lang w:eastAsia="en-AU"/>
        </w:rPr>
        <w:t xml:space="preserve"> </w:t>
      </w:r>
      <w:r w:rsidR="00AF46AF" w:rsidRPr="00AF46AF">
        <w:rPr>
          <w:lang w:eastAsia="en-AU"/>
        </w:rPr>
        <w:t>may</w:t>
      </w:r>
      <w:r w:rsidR="00B352F2">
        <w:rPr>
          <w:lang w:eastAsia="en-AU"/>
        </w:rPr>
        <w:t xml:space="preserve"> </w:t>
      </w:r>
      <w:r w:rsidR="00AF46AF" w:rsidRPr="00AF46AF">
        <w:rPr>
          <w:lang w:eastAsia="en-AU"/>
        </w:rPr>
        <w:t>abandon</w:t>
      </w:r>
      <w:r w:rsidR="00B352F2">
        <w:rPr>
          <w:lang w:eastAsia="en-AU"/>
        </w:rPr>
        <w:t xml:space="preserve"> </w:t>
      </w:r>
      <w:r w:rsidR="00AF46AF" w:rsidRPr="00AF46AF">
        <w:rPr>
          <w:lang w:eastAsia="en-AU"/>
        </w:rPr>
        <w:t>their</w:t>
      </w:r>
      <w:r w:rsidR="00B352F2">
        <w:rPr>
          <w:lang w:eastAsia="en-AU"/>
        </w:rPr>
        <w:t xml:space="preserve"> </w:t>
      </w:r>
      <w:r w:rsidR="00AF46AF" w:rsidRPr="00AF46AF">
        <w:rPr>
          <w:lang w:eastAsia="en-AU"/>
        </w:rPr>
        <w:t>own</w:t>
      </w:r>
      <w:r w:rsidR="00B352F2">
        <w:rPr>
          <w:lang w:eastAsia="en-AU"/>
        </w:rPr>
        <w:t xml:space="preserve"> </w:t>
      </w:r>
      <w:r w:rsidR="00AF46AF" w:rsidRPr="00AF46AF">
        <w:rPr>
          <w:lang w:eastAsia="en-AU"/>
        </w:rPr>
        <w:t>wish,</w:t>
      </w:r>
      <w:r w:rsidR="00B352F2">
        <w:rPr>
          <w:lang w:eastAsia="en-AU"/>
        </w:rPr>
        <w:t xml:space="preserve"> </w:t>
      </w:r>
      <w:r w:rsidR="00AF46AF" w:rsidRPr="00AF46AF">
        <w:rPr>
          <w:lang w:eastAsia="en-AU"/>
        </w:rPr>
        <w:t>purpose</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personal</w:t>
      </w:r>
      <w:r w:rsidR="00B352F2">
        <w:rPr>
          <w:lang w:eastAsia="en-AU"/>
        </w:rPr>
        <w:t xml:space="preserve"> </w:t>
      </w:r>
      <w:r w:rsidR="00AF46AF" w:rsidRPr="00AF46AF">
        <w:rPr>
          <w:lang w:eastAsia="en-AU"/>
        </w:rPr>
        <w:t>aims;</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be</w:t>
      </w:r>
      <w:r w:rsidR="00B352F2">
        <w:rPr>
          <w:lang w:eastAsia="en-AU"/>
        </w:rPr>
        <w:t xml:space="preserve"> </w:t>
      </w:r>
      <w:r w:rsidR="00AF46AF" w:rsidRPr="00AF46AF">
        <w:rPr>
          <w:lang w:eastAsia="en-AU"/>
        </w:rPr>
        <w:t>resigned</w:t>
      </w:r>
      <w:r w:rsidR="00B352F2">
        <w:rPr>
          <w:lang w:eastAsia="en-AU"/>
        </w:rPr>
        <w:t xml:space="preserve"> </w:t>
      </w:r>
      <w:r w:rsidR="00AF46AF" w:rsidRPr="00AF46AF">
        <w:rPr>
          <w:lang w:eastAsia="en-AU"/>
        </w:rPr>
        <w:t>to</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will</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God;</w:t>
      </w:r>
      <w:r w:rsidR="00B352F2">
        <w:rPr>
          <w:lang w:eastAsia="en-AU"/>
        </w:rPr>
        <w:t xml:space="preserve"> </w:t>
      </w:r>
      <w:r w:rsidR="00AF46AF" w:rsidRPr="00AF46AF">
        <w:rPr>
          <w:lang w:eastAsia="en-AU"/>
        </w:rPr>
        <w:t>who</w:t>
      </w:r>
      <w:r w:rsidR="00B352F2">
        <w:rPr>
          <w:lang w:eastAsia="en-AU"/>
        </w:rPr>
        <w:t xml:space="preserve"> </w:t>
      </w:r>
      <w:r w:rsidR="00AF46AF" w:rsidRPr="00AF46AF">
        <w:rPr>
          <w:lang w:eastAsia="en-AU"/>
        </w:rPr>
        <w:t>may</w:t>
      </w:r>
      <w:r w:rsidR="00B352F2">
        <w:rPr>
          <w:lang w:eastAsia="en-AU"/>
        </w:rPr>
        <w:t xml:space="preserve"> </w:t>
      </w:r>
      <w:r w:rsidR="00AF46AF" w:rsidRPr="00AF46AF">
        <w:rPr>
          <w:lang w:eastAsia="en-AU"/>
        </w:rPr>
        <w:t>shine</w:t>
      </w:r>
      <w:r w:rsidR="00B352F2">
        <w:rPr>
          <w:lang w:eastAsia="en-AU"/>
        </w:rPr>
        <w:t xml:space="preserve"> </w:t>
      </w:r>
      <w:r w:rsidR="00AF46AF" w:rsidRPr="00AF46AF">
        <w:rPr>
          <w:lang w:eastAsia="en-AU"/>
        </w:rPr>
        <w:t>forth</w:t>
      </w:r>
      <w:r w:rsidR="00B352F2">
        <w:rPr>
          <w:lang w:eastAsia="en-AU"/>
        </w:rPr>
        <w:t xml:space="preserve"> </w:t>
      </w:r>
      <w:r w:rsidR="00AF46AF" w:rsidRPr="00AF46AF">
        <w:rPr>
          <w:lang w:eastAsia="en-AU"/>
        </w:rPr>
        <w:t>from</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horizon</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Love</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God</w:t>
      </w:r>
      <w:r w:rsidR="00B352F2">
        <w:rPr>
          <w:lang w:eastAsia="en-AU"/>
        </w:rPr>
        <w:t xml:space="preserve"> </w:t>
      </w:r>
      <w:r w:rsidR="00AF46AF" w:rsidRPr="00AF46AF">
        <w:rPr>
          <w:lang w:eastAsia="en-AU"/>
        </w:rPr>
        <w:t>like</w:t>
      </w:r>
      <w:r w:rsidR="00B352F2">
        <w:rPr>
          <w:lang w:eastAsia="en-AU"/>
        </w:rPr>
        <w:t xml:space="preserve"> </w:t>
      </w:r>
      <w:r w:rsidR="00AF46AF" w:rsidRPr="00AF46AF">
        <w:rPr>
          <w:lang w:eastAsia="en-AU"/>
        </w:rPr>
        <w:t>unto</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Holy</w:t>
      </w:r>
      <w:r w:rsidR="00B352F2">
        <w:rPr>
          <w:lang w:eastAsia="en-AU"/>
        </w:rPr>
        <w:t xml:space="preserve"> </w:t>
      </w:r>
      <w:r w:rsidR="00AF46AF" w:rsidRPr="00AF46AF">
        <w:rPr>
          <w:lang w:eastAsia="en-AU"/>
        </w:rPr>
        <w:t>Souls</w:t>
      </w:r>
      <w:r w:rsidR="00B352F2">
        <w:rPr>
          <w:lang w:eastAsia="en-AU"/>
        </w:rPr>
        <w:t xml:space="preserve"> </w:t>
      </w:r>
      <w:r w:rsidR="00AF46AF" w:rsidRPr="00AF46AF">
        <w:rPr>
          <w:lang w:eastAsia="en-AU"/>
        </w:rPr>
        <w:t>(</w:t>
      </w:r>
      <w:r w:rsidR="0084019A">
        <w:rPr>
          <w:lang w:eastAsia="en-AU"/>
        </w:rPr>
        <w:t>Baha’i</w:t>
      </w:r>
      <w:r w:rsidR="00AF46AF" w:rsidRPr="00AF46AF">
        <w:rPr>
          <w:lang w:eastAsia="en-AU"/>
        </w:rPr>
        <w:t>s)</w:t>
      </w:r>
      <w:r w:rsidR="00B352F2">
        <w:rPr>
          <w:lang w:eastAsia="en-AU"/>
        </w:rPr>
        <w:t xml:space="preserve"> </w:t>
      </w:r>
      <w:r w:rsidR="00AF46AF" w:rsidRPr="00AF46AF">
        <w:rPr>
          <w:lang w:eastAsia="en-AU"/>
        </w:rPr>
        <w:t>in</w:t>
      </w:r>
      <w:r w:rsidR="00B352F2">
        <w:rPr>
          <w:lang w:eastAsia="en-AU"/>
        </w:rPr>
        <w:t xml:space="preserve"> </w:t>
      </w:r>
      <w:r w:rsidR="00AF46AF" w:rsidRPr="00AF46AF">
        <w:rPr>
          <w:lang w:eastAsia="en-AU"/>
        </w:rPr>
        <w:t>Persia,</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may</w:t>
      </w:r>
      <w:r w:rsidR="00B352F2">
        <w:rPr>
          <w:lang w:eastAsia="en-AU"/>
        </w:rPr>
        <w:t xml:space="preserve"> </w:t>
      </w:r>
      <w:r w:rsidR="00AF46AF" w:rsidRPr="00AF46AF">
        <w:rPr>
          <w:lang w:eastAsia="en-AU"/>
        </w:rPr>
        <w:t>hasten</w:t>
      </w:r>
      <w:r w:rsidR="00B352F2">
        <w:rPr>
          <w:lang w:eastAsia="en-AU"/>
        </w:rPr>
        <w:t xml:space="preserve"> </w:t>
      </w:r>
      <w:r w:rsidR="00AF46AF" w:rsidRPr="00AF46AF">
        <w:rPr>
          <w:lang w:eastAsia="en-AU"/>
        </w:rPr>
        <w:t>into</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field</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sacrifice</w:t>
      </w:r>
      <w:r w:rsidR="00B352F2">
        <w:rPr>
          <w:lang w:eastAsia="en-AU"/>
        </w:rPr>
        <w:t xml:space="preserve"> </w:t>
      </w:r>
      <w:r w:rsidR="00AF46AF" w:rsidRPr="00AF46AF">
        <w:rPr>
          <w:lang w:eastAsia="en-AU"/>
        </w:rPr>
        <w:t>with</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utmost</w:t>
      </w:r>
      <w:r w:rsidR="00B352F2">
        <w:rPr>
          <w:lang w:eastAsia="en-AU"/>
        </w:rPr>
        <w:t xml:space="preserve"> </w:t>
      </w:r>
      <w:r w:rsidR="00AF46AF" w:rsidRPr="00AF46AF">
        <w:rPr>
          <w:lang w:eastAsia="en-AU"/>
        </w:rPr>
        <w:t>joy</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gladness</w:t>
      </w:r>
      <w:r w:rsidR="00991B2B">
        <w:rPr>
          <w:lang w:eastAsia="en-AU"/>
        </w:rPr>
        <w:t>.</w:t>
      </w:r>
      <w:r w:rsidR="00B352F2">
        <w:rPr>
          <w:lang w:eastAsia="en-AU"/>
        </w:rPr>
        <w:t xml:space="preserve">  </w:t>
      </w:r>
      <w:r w:rsidR="00AF46AF" w:rsidRPr="00AF46AF">
        <w:rPr>
          <w:lang w:eastAsia="en-AU"/>
        </w:rPr>
        <w:t>Not</w:t>
      </w:r>
      <w:r w:rsidR="00B352F2">
        <w:rPr>
          <w:lang w:eastAsia="en-AU"/>
        </w:rPr>
        <w:t xml:space="preserve"> </w:t>
      </w:r>
      <w:r w:rsidR="00AF46AF" w:rsidRPr="00AF46AF">
        <w:rPr>
          <w:lang w:eastAsia="en-AU"/>
        </w:rPr>
        <w:t>until</w:t>
      </w:r>
      <w:r w:rsidR="00B352F2">
        <w:rPr>
          <w:lang w:eastAsia="en-AU"/>
        </w:rPr>
        <w:t xml:space="preserve"> </w:t>
      </w:r>
      <w:r w:rsidR="00AF46AF" w:rsidRPr="00AF46AF">
        <w:rPr>
          <w:lang w:eastAsia="en-AU"/>
        </w:rPr>
        <w:t>man</w:t>
      </w:r>
      <w:r w:rsidR="00B352F2">
        <w:rPr>
          <w:lang w:eastAsia="en-AU"/>
        </w:rPr>
        <w:t xml:space="preserve"> </w:t>
      </w:r>
      <w:r w:rsidR="00AF46AF" w:rsidRPr="00AF46AF">
        <w:rPr>
          <w:lang w:eastAsia="en-AU"/>
        </w:rPr>
        <w:t>reaches</w:t>
      </w:r>
      <w:r w:rsidR="00B352F2">
        <w:rPr>
          <w:lang w:eastAsia="en-AU"/>
        </w:rPr>
        <w:t xml:space="preserve"> </w:t>
      </w:r>
      <w:r w:rsidR="00AF46AF" w:rsidRPr="00AF46AF">
        <w:rPr>
          <w:lang w:eastAsia="en-AU"/>
        </w:rPr>
        <w:t>this</w:t>
      </w:r>
      <w:r w:rsidR="00B352F2">
        <w:rPr>
          <w:lang w:eastAsia="en-AU"/>
        </w:rPr>
        <w:t xml:space="preserve"> </w:t>
      </w:r>
      <w:r w:rsidR="00AF46AF" w:rsidRPr="00AF46AF">
        <w:rPr>
          <w:lang w:eastAsia="en-AU"/>
        </w:rPr>
        <w:t>station</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acquires</w:t>
      </w:r>
      <w:r w:rsidR="00B352F2">
        <w:rPr>
          <w:lang w:eastAsia="en-AU"/>
        </w:rPr>
        <w:t xml:space="preserve"> </w:t>
      </w:r>
      <w:r w:rsidR="00AF46AF" w:rsidRPr="00AF46AF">
        <w:rPr>
          <w:lang w:eastAsia="en-AU"/>
        </w:rPr>
        <w:t>such</w:t>
      </w:r>
      <w:r w:rsidR="00B352F2">
        <w:rPr>
          <w:lang w:eastAsia="en-AU"/>
        </w:rPr>
        <w:t xml:space="preserve"> </w:t>
      </w:r>
      <w:r w:rsidR="00AF46AF" w:rsidRPr="00AF46AF">
        <w:rPr>
          <w:lang w:eastAsia="en-AU"/>
        </w:rPr>
        <w:t>morals</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qualities</w:t>
      </w:r>
      <w:r w:rsidR="00B352F2">
        <w:rPr>
          <w:lang w:eastAsia="en-AU"/>
        </w:rPr>
        <w:t xml:space="preserve"> </w:t>
      </w:r>
      <w:r w:rsidR="00AF46AF" w:rsidRPr="00AF46AF">
        <w:rPr>
          <w:lang w:eastAsia="en-AU"/>
        </w:rPr>
        <w:t>is</w:t>
      </w:r>
      <w:r w:rsidR="00B352F2">
        <w:rPr>
          <w:lang w:eastAsia="en-AU"/>
        </w:rPr>
        <w:t xml:space="preserve"> </w:t>
      </w:r>
      <w:r w:rsidR="00AF46AF" w:rsidRPr="00AF46AF">
        <w:rPr>
          <w:lang w:eastAsia="en-AU"/>
        </w:rPr>
        <w:t>it</w:t>
      </w:r>
      <w:r w:rsidR="00B352F2">
        <w:rPr>
          <w:lang w:eastAsia="en-AU"/>
        </w:rPr>
        <w:t xml:space="preserve"> </w:t>
      </w:r>
      <w:r w:rsidR="00AF46AF" w:rsidRPr="00AF46AF">
        <w:rPr>
          <w:lang w:eastAsia="en-AU"/>
        </w:rPr>
        <w:t>possible</w:t>
      </w:r>
      <w:r w:rsidR="00B352F2">
        <w:rPr>
          <w:lang w:eastAsia="en-AU"/>
        </w:rPr>
        <w:t xml:space="preserve"> </w:t>
      </w:r>
      <w:r w:rsidR="00AF46AF" w:rsidRPr="00AF46AF">
        <w:rPr>
          <w:lang w:eastAsia="en-AU"/>
        </w:rPr>
        <w:t>for</w:t>
      </w:r>
      <w:r w:rsidR="00B352F2">
        <w:rPr>
          <w:lang w:eastAsia="en-AU"/>
        </w:rPr>
        <w:t xml:space="preserve"> </w:t>
      </w:r>
      <w:r w:rsidR="00AF46AF" w:rsidRPr="00AF46AF">
        <w:rPr>
          <w:lang w:eastAsia="en-AU"/>
        </w:rPr>
        <w:t>him</w:t>
      </w:r>
      <w:r w:rsidR="00B352F2">
        <w:rPr>
          <w:lang w:eastAsia="en-AU"/>
        </w:rPr>
        <w:t xml:space="preserve"> </w:t>
      </w:r>
      <w:r w:rsidR="00AF46AF" w:rsidRPr="00AF46AF">
        <w:rPr>
          <w:lang w:eastAsia="en-AU"/>
        </w:rPr>
        <w:t>to</w:t>
      </w:r>
      <w:r w:rsidR="00B352F2">
        <w:rPr>
          <w:lang w:eastAsia="en-AU"/>
        </w:rPr>
        <w:t xml:space="preserve"> </w:t>
      </w:r>
      <w:r w:rsidR="00AF46AF" w:rsidRPr="00AF46AF">
        <w:rPr>
          <w:lang w:eastAsia="en-AU"/>
        </w:rPr>
        <w:t>find</w:t>
      </w:r>
      <w:r w:rsidR="00B352F2">
        <w:rPr>
          <w:lang w:eastAsia="en-AU"/>
        </w:rPr>
        <w:t xml:space="preserve"> </w:t>
      </w:r>
      <w:r w:rsidR="00AF46AF" w:rsidRPr="00AF46AF">
        <w:rPr>
          <w:lang w:eastAsia="en-AU"/>
        </w:rPr>
        <w:t>(spiritual)</w:t>
      </w:r>
      <w:r w:rsidR="00B352F2">
        <w:rPr>
          <w:lang w:eastAsia="en-AU"/>
        </w:rPr>
        <w:t xml:space="preserve"> </w:t>
      </w:r>
      <w:r w:rsidR="00AF46AF" w:rsidRPr="00AF46AF">
        <w:rPr>
          <w:lang w:eastAsia="en-AU"/>
        </w:rPr>
        <w:t>success</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prosperity</w:t>
      </w:r>
      <w:r w:rsidR="00991B2B">
        <w:rPr>
          <w:lang w:eastAsia="en-AU"/>
        </w:rPr>
        <w:t>.</w:t>
      </w:r>
      <w:r w:rsidR="00B352F2">
        <w:rPr>
          <w:lang w:eastAsia="en-AU"/>
        </w:rPr>
        <w:t xml:space="preserve">  </w:t>
      </w:r>
      <w:r w:rsidR="00AF46AF" w:rsidRPr="00AF46AF">
        <w:rPr>
          <w:lang w:eastAsia="en-AU"/>
        </w:rPr>
        <w:t>For,</w:t>
      </w:r>
      <w:r w:rsidR="00B352F2">
        <w:rPr>
          <w:lang w:eastAsia="en-AU"/>
        </w:rPr>
        <w:t xml:space="preserve"> </w:t>
      </w:r>
      <w:r w:rsidR="00AF46AF" w:rsidRPr="00AF46AF">
        <w:rPr>
          <w:lang w:eastAsia="en-AU"/>
        </w:rPr>
        <w:t>man</w:t>
      </w:r>
      <w:r w:rsidR="00B352F2">
        <w:rPr>
          <w:lang w:eastAsia="en-AU"/>
        </w:rPr>
        <w:t xml:space="preserve"> </w:t>
      </w:r>
      <w:r w:rsidR="00AF46AF" w:rsidRPr="00AF46AF">
        <w:rPr>
          <w:lang w:eastAsia="en-AU"/>
        </w:rPr>
        <w:t>must</w:t>
      </w:r>
      <w:r w:rsidR="00B352F2">
        <w:rPr>
          <w:lang w:eastAsia="en-AU"/>
        </w:rPr>
        <w:t xml:space="preserve"> </w:t>
      </w:r>
      <w:r w:rsidR="00AF46AF" w:rsidRPr="00AF46AF">
        <w:rPr>
          <w:lang w:eastAsia="en-AU"/>
        </w:rPr>
        <w:t>fly</w:t>
      </w:r>
      <w:r w:rsidR="00B352F2">
        <w:rPr>
          <w:lang w:eastAsia="en-AU"/>
        </w:rPr>
        <w:t xml:space="preserve"> </w:t>
      </w:r>
      <w:r w:rsidR="00AF46AF" w:rsidRPr="00AF46AF">
        <w:rPr>
          <w:lang w:eastAsia="en-AU"/>
        </w:rPr>
        <w:t>upwards</w:t>
      </w:r>
      <w:r w:rsidR="00B352F2">
        <w:rPr>
          <w:lang w:eastAsia="en-AU"/>
        </w:rPr>
        <w:t xml:space="preserve"> </w:t>
      </w:r>
      <w:r w:rsidR="00AF46AF" w:rsidRPr="00AF46AF">
        <w:rPr>
          <w:lang w:eastAsia="en-AU"/>
        </w:rPr>
        <w:t>through</w:t>
      </w:r>
      <w:r w:rsidR="00B352F2">
        <w:rPr>
          <w:lang w:eastAsia="en-AU"/>
        </w:rPr>
        <w:t xml:space="preserve"> </w:t>
      </w:r>
      <w:r w:rsidR="00AF46AF" w:rsidRPr="00AF46AF">
        <w:rPr>
          <w:lang w:eastAsia="en-AU"/>
        </w:rPr>
        <w:t>this</w:t>
      </w:r>
      <w:r w:rsidR="00B352F2">
        <w:rPr>
          <w:lang w:eastAsia="en-AU"/>
        </w:rPr>
        <w:t xml:space="preserve"> </w:t>
      </w:r>
      <w:r w:rsidR="00AF46AF" w:rsidRPr="00AF46AF">
        <w:rPr>
          <w:lang w:eastAsia="en-AU"/>
        </w:rPr>
        <w:t>power</w:t>
      </w:r>
      <w:r w:rsidR="00991B2B">
        <w:rPr>
          <w:lang w:eastAsia="en-AU"/>
        </w:rPr>
        <w:t>.</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without</w:t>
      </w:r>
      <w:r w:rsidR="00B352F2">
        <w:rPr>
          <w:lang w:eastAsia="en-AU"/>
        </w:rPr>
        <w:t xml:space="preserve"> </w:t>
      </w:r>
      <w:r w:rsidR="00AF46AF" w:rsidRPr="00AF46AF">
        <w:rPr>
          <w:lang w:eastAsia="en-AU"/>
        </w:rPr>
        <w:t>this,</w:t>
      </w:r>
      <w:r w:rsidR="00B352F2">
        <w:rPr>
          <w:lang w:eastAsia="en-AU"/>
        </w:rPr>
        <w:t xml:space="preserve"> </w:t>
      </w:r>
      <w:r w:rsidR="00AF46AF" w:rsidRPr="00AF46AF">
        <w:rPr>
          <w:lang w:eastAsia="en-AU"/>
        </w:rPr>
        <w:t>(spiritual</w:t>
      </w:r>
      <w:r w:rsidR="00B352F2">
        <w:rPr>
          <w:lang w:eastAsia="en-AU"/>
        </w:rPr>
        <w:t xml:space="preserve"> </w:t>
      </w:r>
      <w:r w:rsidR="00AF46AF" w:rsidRPr="00AF46AF">
        <w:rPr>
          <w:lang w:eastAsia="en-AU"/>
        </w:rPr>
        <w:t>progress)</w:t>
      </w:r>
      <w:r w:rsidR="00B352F2">
        <w:rPr>
          <w:lang w:eastAsia="en-AU"/>
        </w:rPr>
        <w:t xml:space="preserve"> </w:t>
      </w:r>
      <w:r w:rsidR="00AF46AF" w:rsidRPr="00AF46AF">
        <w:rPr>
          <w:lang w:eastAsia="en-AU"/>
        </w:rPr>
        <w:t>is</w:t>
      </w:r>
      <w:r w:rsidR="00B352F2">
        <w:rPr>
          <w:lang w:eastAsia="en-AU"/>
        </w:rPr>
        <w:t xml:space="preserve"> </w:t>
      </w:r>
      <w:r w:rsidR="00AF46AF" w:rsidRPr="00AF46AF">
        <w:rPr>
          <w:lang w:eastAsia="en-AU"/>
        </w:rPr>
        <w:t>impossible</w:t>
      </w:r>
      <w:r w:rsidR="00991B2B">
        <w:rPr>
          <w:lang w:eastAsia="en-AU"/>
        </w:rPr>
        <w:t>.</w:t>
      </w:r>
      <w:r w:rsidR="00B352F2">
        <w:rPr>
          <w:lang w:eastAsia="en-AU"/>
        </w:rPr>
        <w:t xml:space="preserve">  </w:t>
      </w:r>
      <w:proofErr w:type="gramStart"/>
      <w:r w:rsidR="00AF46AF" w:rsidRPr="00AF46AF">
        <w:rPr>
          <w:lang w:eastAsia="en-AU"/>
        </w:rPr>
        <w:t>For</w:t>
      </w:r>
      <w:r w:rsidR="00B352F2">
        <w:rPr>
          <w:lang w:eastAsia="en-AU"/>
        </w:rPr>
        <w:t xml:space="preserve"> </w:t>
      </w:r>
      <w:r w:rsidR="00AF46AF" w:rsidRPr="00AF46AF">
        <w:rPr>
          <w:lang w:eastAsia="en-AU"/>
        </w:rPr>
        <w:t>some</w:t>
      </w:r>
      <w:r w:rsidR="00B352F2">
        <w:rPr>
          <w:lang w:eastAsia="en-AU"/>
        </w:rPr>
        <w:t xml:space="preserve"> </w:t>
      </w:r>
      <w:r w:rsidR="00AF46AF" w:rsidRPr="00AF46AF">
        <w:rPr>
          <w:lang w:eastAsia="en-AU"/>
        </w:rPr>
        <w:t>may</w:t>
      </w:r>
      <w:r w:rsidR="00B352F2">
        <w:rPr>
          <w:lang w:eastAsia="en-AU"/>
        </w:rPr>
        <w:t xml:space="preserve"> </w:t>
      </w:r>
      <w:r w:rsidR="00AF46AF" w:rsidRPr="00AF46AF">
        <w:rPr>
          <w:lang w:eastAsia="en-AU"/>
        </w:rPr>
        <w:t>gain</w:t>
      </w:r>
      <w:r w:rsidR="00B352F2">
        <w:rPr>
          <w:lang w:eastAsia="en-AU"/>
        </w:rPr>
        <w:t xml:space="preserve"> </w:t>
      </w:r>
      <w:r w:rsidR="00AF46AF" w:rsidRPr="00AF46AF">
        <w:rPr>
          <w:lang w:eastAsia="en-AU"/>
        </w:rPr>
        <w:t>an</w:t>
      </w:r>
      <w:r w:rsidR="00B352F2">
        <w:rPr>
          <w:lang w:eastAsia="en-AU"/>
        </w:rPr>
        <w:t xml:space="preserve"> </w:t>
      </w:r>
      <w:r w:rsidR="00AF46AF" w:rsidRPr="00AF46AF">
        <w:rPr>
          <w:lang w:eastAsia="en-AU"/>
        </w:rPr>
        <w:t>enthusiasm</w:t>
      </w:r>
      <w:r w:rsidR="00B352F2">
        <w:rPr>
          <w:lang w:eastAsia="en-AU"/>
        </w:rPr>
        <w:t xml:space="preserve"> </w:t>
      </w:r>
      <w:r w:rsidR="00AF46AF" w:rsidRPr="00AF46AF">
        <w:rPr>
          <w:lang w:eastAsia="en-AU"/>
        </w:rPr>
        <w:t>for</w:t>
      </w:r>
      <w:r w:rsidR="00B352F2">
        <w:rPr>
          <w:lang w:eastAsia="en-AU"/>
        </w:rPr>
        <w:t xml:space="preserve"> </w:t>
      </w:r>
      <w:r w:rsidR="00AF46AF" w:rsidRPr="00AF46AF">
        <w:rPr>
          <w:lang w:eastAsia="en-AU"/>
        </w:rPr>
        <w:t>a</w:t>
      </w:r>
      <w:r w:rsidR="00B352F2">
        <w:rPr>
          <w:lang w:eastAsia="en-AU"/>
        </w:rPr>
        <w:t xml:space="preserve"> </w:t>
      </w:r>
      <w:r w:rsidR="00AF46AF" w:rsidRPr="00AF46AF">
        <w:rPr>
          <w:lang w:eastAsia="en-AU"/>
        </w:rPr>
        <w:t>few</w:t>
      </w:r>
      <w:r w:rsidR="00B352F2">
        <w:rPr>
          <w:lang w:eastAsia="en-AU"/>
        </w:rPr>
        <w:t xml:space="preserve"> </w:t>
      </w:r>
      <w:r w:rsidR="00AF46AF" w:rsidRPr="00AF46AF">
        <w:rPr>
          <w:lang w:eastAsia="en-AU"/>
        </w:rPr>
        <w:t>days,</w:t>
      </w:r>
      <w:r w:rsidR="00B352F2">
        <w:rPr>
          <w:lang w:eastAsia="en-AU"/>
        </w:rPr>
        <w:t xml:space="preserve"> </w:t>
      </w:r>
      <w:r w:rsidR="00AF46AF" w:rsidRPr="00AF46AF">
        <w:rPr>
          <w:lang w:eastAsia="en-AU"/>
        </w:rPr>
        <w:t>which</w:t>
      </w:r>
      <w:r w:rsidR="00B352F2">
        <w:rPr>
          <w:lang w:eastAsia="en-AU"/>
        </w:rPr>
        <w:t xml:space="preserve"> </w:t>
      </w:r>
      <w:r w:rsidR="00AF46AF" w:rsidRPr="00AF46AF">
        <w:rPr>
          <w:lang w:eastAsia="en-AU"/>
        </w:rPr>
        <w:t>in</w:t>
      </w:r>
      <w:r w:rsidR="00B352F2">
        <w:rPr>
          <w:lang w:eastAsia="en-AU"/>
        </w:rPr>
        <w:t xml:space="preserve"> </w:t>
      </w:r>
      <w:r w:rsidR="00AF46AF" w:rsidRPr="00AF46AF">
        <w:rPr>
          <w:lang w:eastAsia="en-AU"/>
        </w:rPr>
        <w:t>a</w:t>
      </w:r>
      <w:r w:rsidR="00B352F2">
        <w:rPr>
          <w:lang w:eastAsia="en-AU"/>
        </w:rPr>
        <w:t xml:space="preserve"> </w:t>
      </w:r>
      <w:r w:rsidR="00AF46AF" w:rsidRPr="00AF46AF">
        <w:rPr>
          <w:lang w:eastAsia="en-AU"/>
        </w:rPr>
        <w:t>short</w:t>
      </w:r>
      <w:r w:rsidR="00B352F2">
        <w:rPr>
          <w:lang w:eastAsia="en-AU"/>
        </w:rPr>
        <w:t xml:space="preserve"> </w:t>
      </w:r>
      <w:r w:rsidR="00AF46AF" w:rsidRPr="00AF46AF">
        <w:rPr>
          <w:lang w:eastAsia="en-AU"/>
        </w:rPr>
        <w:t>time</w:t>
      </w:r>
      <w:r w:rsidR="00B352F2">
        <w:rPr>
          <w:lang w:eastAsia="en-AU"/>
        </w:rPr>
        <w:t xml:space="preserve"> </w:t>
      </w:r>
      <w:r w:rsidR="00AF46AF" w:rsidRPr="00AF46AF">
        <w:rPr>
          <w:lang w:eastAsia="en-AU"/>
        </w:rPr>
        <w:t>may</w:t>
      </w:r>
      <w:r w:rsidR="00B352F2">
        <w:rPr>
          <w:lang w:eastAsia="en-AU"/>
        </w:rPr>
        <w:t xml:space="preserve"> </w:t>
      </w:r>
      <w:r w:rsidR="00AF46AF" w:rsidRPr="00AF46AF">
        <w:rPr>
          <w:lang w:eastAsia="en-AU"/>
        </w:rPr>
        <w:t>be</w:t>
      </w:r>
      <w:r w:rsidR="00B352F2">
        <w:rPr>
          <w:lang w:eastAsia="en-AU"/>
        </w:rPr>
        <w:t xml:space="preserve"> </w:t>
      </w:r>
      <w:r w:rsidR="00AF46AF" w:rsidRPr="00AF46AF">
        <w:rPr>
          <w:lang w:eastAsia="en-AU"/>
        </w:rPr>
        <w:t>extinguished</w:t>
      </w:r>
      <w:r w:rsidR="00B352F2">
        <w:rPr>
          <w:lang w:eastAsia="en-AU"/>
        </w:rPr>
        <w:t xml:space="preserve"> </w:t>
      </w:r>
      <w:r w:rsidR="00AF46AF" w:rsidRPr="00AF46AF">
        <w:rPr>
          <w:lang w:eastAsia="en-AU"/>
        </w:rPr>
        <w:t>by</w:t>
      </w:r>
      <w:r w:rsidR="00B352F2">
        <w:rPr>
          <w:lang w:eastAsia="en-AU"/>
        </w:rPr>
        <w:t xml:space="preserve"> </w:t>
      </w:r>
      <w:r w:rsidR="00AF46AF" w:rsidRPr="00AF46AF">
        <w:rPr>
          <w:lang w:eastAsia="en-AU"/>
        </w:rPr>
        <w:t>a</w:t>
      </w:r>
      <w:r w:rsidR="00B352F2">
        <w:rPr>
          <w:lang w:eastAsia="en-AU"/>
        </w:rPr>
        <w:t xml:space="preserve"> </w:t>
      </w:r>
      <w:r w:rsidR="00AF46AF" w:rsidRPr="00AF46AF">
        <w:rPr>
          <w:lang w:eastAsia="en-AU"/>
        </w:rPr>
        <w:t>prevailing</w:t>
      </w:r>
      <w:r w:rsidR="00B352F2">
        <w:rPr>
          <w:lang w:eastAsia="en-AU"/>
        </w:rPr>
        <w:t xml:space="preserve"> </w:t>
      </w:r>
      <w:r w:rsidR="00AF46AF" w:rsidRPr="00AF46AF">
        <w:rPr>
          <w:lang w:eastAsia="en-AU"/>
        </w:rPr>
        <w:t>apathy.</w:t>
      </w:r>
      <w:proofErr w:type="gramEnd"/>
    </w:p>
    <w:p w:rsidR="00AF46AF" w:rsidRPr="00AF46AF" w:rsidRDefault="00BA5F3F" w:rsidP="00FB112F">
      <w:pPr>
        <w:pStyle w:val="Text"/>
        <w:rPr>
          <w:lang w:eastAsia="en-AU"/>
        </w:rPr>
      </w:pPr>
      <w:proofErr w:type="gramStart"/>
      <w:r>
        <w:rPr>
          <w:lang w:eastAsia="en-AU"/>
        </w:rPr>
        <w:t>“</w:t>
      </w:r>
      <w:r w:rsidR="00AF46AF" w:rsidRPr="00AF46AF">
        <w:rPr>
          <w:lang w:eastAsia="en-AU"/>
        </w:rPr>
        <w:t>That</w:t>
      </w:r>
      <w:r w:rsidR="00B352F2">
        <w:rPr>
          <w:lang w:eastAsia="en-AU"/>
        </w:rPr>
        <w:t xml:space="preserve"> </w:t>
      </w:r>
      <w:r w:rsidR="00AF46AF" w:rsidRPr="00AF46AF">
        <w:rPr>
          <w:lang w:eastAsia="en-AU"/>
        </w:rPr>
        <w:t>which</w:t>
      </w:r>
      <w:r w:rsidR="00B352F2">
        <w:rPr>
          <w:lang w:eastAsia="en-AU"/>
        </w:rPr>
        <w:t xml:space="preserve"> </w:t>
      </w:r>
      <w:r w:rsidR="00AF46AF" w:rsidRPr="00AF46AF">
        <w:rPr>
          <w:lang w:eastAsia="en-AU"/>
        </w:rPr>
        <w:t>is</w:t>
      </w:r>
      <w:r w:rsidR="00B352F2">
        <w:rPr>
          <w:lang w:eastAsia="en-AU"/>
        </w:rPr>
        <w:t xml:space="preserve"> </w:t>
      </w:r>
      <w:r w:rsidR="00AF46AF" w:rsidRPr="00AF46AF">
        <w:rPr>
          <w:lang w:eastAsia="en-AU"/>
        </w:rPr>
        <w:t>conducive</w:t>
      </w:r>
      <w:r w:rsidR="00B352F2">
        <w:rPr>
          <w:lang w:eastAsia="en-AU"/>
        </w:rPr>
        <w:t xml:space="preserve"> </w:t>
      </w:r>
      <w:r w:rsidR="00AF46AF" w:rsidRPr="00AF46AF">
        <w:rPr>
          <w:lang w:eastAsia="en-AU"/>
        </w:rPr>
        <w:t>to</w:t>
      </w:r>
      <w:r w:rsidR="00B352F2">
        <w:rPr>
          <w:lang w:eastAsia="en-AU"/>
        </w:rPr>
        <w:t xml:space="preserve"> </w:t>
      </w:r>
      <w:r w:rsidR="00AF46AF" w:rsidRPr="00AF46AF">
        <w:rPr>
          <w:lang w:eastAsia="en-AU"/>
        </w:rPr>
        <w:t>constancy</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steadfastness</w:t>
      </w:r>
      <w:r w:rsidR="00B352F2">
        <w:rPr>
          <w:lang w:eastAsia="en-AU"/>
        </w:rPr>
        <w:t xml:space="preserve"> </w:t>
      </w:r>
      <w:r w:rsidR="00AF46AF" w:rsidRPr="00AF46AF">
        <w:rPr>
          <w:lang w:eastAsia="en-AU"/>
        </w:rPr>
        <w:t>is</w:t>
      </w:r>
      <w:r w:rsidR="00B352F2">
        <w:rPr>
          <w:lang w:eastAsia="en-AU"/>
        </w:rPr>
        <w:t xml:space="preserve"> </w:t>
      </w:r>
      <w:r w:rsidR="00AF46AF" w:rsidRPr="00AF46AF">
        <w:rPr>
          <w:lang w:eastAsia="en-AU"/>
        </w:rPr>
        <w:t>severance</w:t>
      </w:r>
      <w:r w:rsidR="00B352F2">
        <w:rPr>
          <w:lang w:eastAsia="en-AU"/>
        </w:rPr>
        <w:t xml:space="preserve"> </w:t>
      </w:r>
      <w:r w:rsidR="00AF46AF" w:rsidRPr="00AF46AF">
        <w:rPr>
          <w:lang w:eastAsia="en-AU"/>
        </w:rPr>
        <w:t>from</w:t>
      </w:r>
      <w:r w:rsidR="00B352F2">
        <w:rPr>
          <w:lang w:eastAsia="en-AU"/>
        </w:rPr>
        <w:t xml:space="preserve"> </w:t>
      </w:r>
      <w:r w:rsidR="00AF46AF" w:rsidRPr="00AF46AF">
        <w:rPr>
          <w:lang w:eastAsia="en-AU"/>
        </w:rPr>
        <w:t>all</w:t>
      </w:r>
      <w:r w:rsidR="00B352F2">
        <w:rPr>
          <w:lang w:eastAsia="en-AU"/>
        </w:rPr>
        <w:t xml:space="preserve"> </w:t>
      </w:r>
      <w:r w:rsidR="00AF46AF" w:rsidRPr="00AF46AF">
        <w:rPr>
          <w:lang w:eastAsia="en-AU"/>
        </w:rPr>
        <w:t>superstitions</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grades,</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is</w:t>
      </w:r>
      <w:r w:rsidR="00B352F2">
        <w:rPr>
          <w:lang w:eastAsia="en-AU"/>
        </w:rPr>
        <w:t xml:space="preserve"> </w:t>
      </w:r>
      <w:r w:rsidR="00AF46AF" w:rsidRPr="00AF46AF">
        <w:rPr>
          <w:lang w:eastAsia="en-AU"/>
        </w:rPr>
        <w:t>firmness</w:t>
      </w:r>
      <w:r w:rsidR="00B352F2">
        <w:rPr>
          <w:lang w:eastAsia="en-AU"/>
        </w:rPr>
        <w:t xml:space="preserve"> </w:t>
      </w:r>
      <w:r w:rsidR="00AF46AF" w:rsidRPr="00AF46AF">
        <w:rPr>
          <w:lang w:eastAsia="en-AU"/>
        </w:rPr>
        <w:t>in</w:t>
      </w:r>
      <w:r w:rsidR="00B352F2">
        <w:rPr>
          <w:lang w:eastAsia="en-AU"/>
        </w:rPr>
        <w:t xml:space="preserve"> </w:t>
      </w:r>
      <w:r w:rsidR="00AF46AF" w:rsidRPr="00AF46AF">
        <w:rPr>
          <w:lang w:eastAsia="en-AU"/>
        </w:rPr>
        <w:t>a</w:t>
      </w:r>
      <w:r w:rsidR="00B352F2">
        <w:rPr>
          <w:lang w:eastAsia="en-AU"/>
        </w:rPr>
        <w:t xml:space="preserve"> </w:t>
      </w:r>
      <w:r w:rsidR="00AF46AF" w:rsidRPr="00AF46AF">
        <w:rPr>
          <w:lang w:eastAsia="en-AU"/>
        </w:rPr>
        <w:t>state</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humility</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meekness</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utter</w:t>
      </w:r>
      <w:r w:rsidR="00B352F2">
        <w:rPr>
          <w:lang w:eastAsia="en-AU"/>
        </w:rPr>
        <w:t xml:space="preserve"> </w:t>
      </w:r>
      <w:r w:rsidR="00AF46AF" w:rsidRPr="00AF46AF">
        <w:rPr>
          <w:lang w:eastAsia="en-AU"/>
        </w:rPr>
        <w:t>separation</w:t>
      </w:r>
      <w:r w:rsidR="00B352F2">
        <w:rPr>
          <w:lang w:eastAsia="en-AU"/>
        </w:rPr>
        <w:t xml:space="preserve"> </w:t>
      </w:r>
      <w:r w:rsidR="00AF46AF" w:rsidRPr="00AF46AF">
        <w:rPr>
          <w:lang w:eastAsia="en-AU"/>
        </w:rPr>
        <w:t>from</w:t>
      </w:r>
      <w:r w:rsidR="00B352F2">
        <w:rPr>
          <w:lang w:eastAsia="en-AU"/>
        </w:rPr>
        <w:t xml:space="preserve"> </w:t>
      </w:r>
      <w:r w:rsidR="00AF46AF" w:rsidRPr="00AF46AF">
        <w:rPr>
          <w:lang w:eastAsia="en-AU"/>
        </w:rPr>
        <w:t>all</w:t>
      </w:r>
      <w:r w:rsidR="00B352F2">
        <w:rPr>
          <w:lang w:eastAsia="en-AU"/>
        </w:rPr>
        <w:t xml:space="preserve"> </w:t>
      </w:r>
      <w:r w:rsidR="00AF46AF" w:rsidRPr="00AF46AF">
        <w:rPr>
          <w:lang w:eastAsia="en-AU"/>
        </w:rPr>
        <w:t>else</w:t>
      </w:r>
      <w:r w:rsidR="00B352F2">
        <w:rPr>
          <w:lang w:eastAsia="en-AU"/>
        </w:rPr>
        <w:t xml:space="preserve"> </w:t>
      </w:r>
      <w:r w:rsidR="00AF46AF" w:rsidRPr="00AF46AF">
        <w:rPr>
          <w:lang w:eastAsia="en-AU"/>
        </w:rPr>
        <w:t>save</w:t>
      </w:r>
      <w:r w:rsidR="00B352F2">
        <w:rPr>
          <w:lang w:eastAsia="en-AU"/>
        </w:rPr>
        <w:t xml:space="preserve"> </w:t>
      </w:r>
      <w:r w:rsidR="00AF46AF" w:rsidRPr="00AF46AF">
        <w:rPr>
          <w:lang w:eastAsia="en-AU"/>
        </w:rPr>
        <w:t>God.</w:t>
      </w:r>
      <w:r w:rsidR="00991B2B">
        <w:rPr>
          <w:lang w:eastAsia="en-AU"/>
        </w:rPr>
        <w:t>”</w:t>
      </w:r>
      <w:proofErr w:type="gramEnd"/>
    </w:p>
    <w:p w:rsidR="00AF46AF" w:rsidRPr="00BA5F3F" w:rsidRDefault="00AF46AF" w:rsidP="00BA5F3F">
      <w:pPr>
        <w:jc w:val="right"/>
      </w:pPr>
      <w:r w:rsidRPr="00AF46AF">
        <w:rPr>
          <w:lang w:eastAsia="en-AU"/>
        </w:rPr>
        <w:t>(Sig</w:t>
      </w:r>
      <w:r w:rsidR="00BA5F3F">
        <w:rPr>
          <w:lang w:eastAsia="en-AU"/>
        </w:rPr>
        <w:t>ned</w:t>
      </w:r>
      <w:r w:rsidRPr="00AF46AF">
        <w:rPr>
          <w:lang w:eastAsia="en-AU"/>
        </w:rPr>
        <w:t>)</w:t>
      </w:r>
      <w:r w:rsidR="00B352F2">
        <w:rPr>
          <w:lang w:eastAsia="en-AU"/>
        </w:rPr>
        <w:t xml:space="preserve"> </w:t>
      </w:r>
      <w:r w:rsidR="009F128E">
        <w:rPr>
          <w:lang w:eastAsia="en-AU"/>
        </w:rPr>
        <w:t>‘Abdu’l-Baha</w:t>
      </w:r>
      <w:r w:rsidR="00B352F2">
        <w:rPr>
          <w:lang w:eastAsia="en-AU"/>
        </w:rPr>
        <w:t xml:space="preserve"> </w:t>
      </w:r>
      <w:r w:rsidR="006A6072">
        <w:rPr>
          <w:lang w:eastAsia="en-AU"/>
        </w:rPr>
        <w:t>‘</w:t>
      </w:r>
      <w:r w:rsidRPr="00AF46AF">
        <w:rPr>
          <w:lang w:eastAsia="en-AU"/>
        </w:rPr>
        <w:t>Abbas</w:t>
      </w:r>
    </w:p>
    <w:p w:rsidR="00AF46AF" w:rsidRPr="00FB112F" w:rsidRDefault="00AF46AF" w:rsidP="00FB112F">
      <w:pPr>
        <w:pStyle w:val="Myhead"/>
      </w:pPr>
      <w:bookmarkStart w:id="80" w:name="h78"/>
      <w:r w:rsidRPr="00FB112F">
        <w:t>Tablet</w:t>
      </w:r>
      <w:r w:rsidR="00B352F2" w:rsidRPr="00FB112F">
        <w:t xml:space="preserve"> </w:t>
      </w:r>
      <w:r w:rsidRPr="00FB112F">
        <w:t>on</w:t>
      </w:r>
      <w:r w:rsidR="00B352F2" w:rsidRPr="00FB112F">
        <w:t xml:space="preserve"> </w:t>
      </w:r>
      <w:r w:rsidRPr="00FB112F">
        <w:t>meetings;</w:t>
      </w:r>
      <w:r w:rsidR="00B352F2" w:rsidRPr="00FB112F">
        <w:t xml:space="preserve"> </w:t>
      </w:r>
      <w:r w:rsidRPr="00FB112F">
        <w:t>themes,</w:t>
      </w:r>
      <w:r w:rsidR="00B352F2" w:rsidRPr="00FB112F">
        <w:t xml:space="preserve"> </w:t>
      </w:r>
      <w:r w:rsidRPr="00FB112F">
        <w:t>unity</w:t>
      </w:r>
      <w:r w:rsidR="00B352F2" w:rsidRPr="00FB112F">
        <w:t xml:space="preserve"> </w:t>
      </w:r>
      <w:r w:rsidRPr="00FB112F">
        <w:t>and</w:t>
      </w:r>
      <w:r w:rsidR="00B352F2" w:rsidRPr="00FB112F">
        <w:t xml:space="preserve"> </w:t>
      </w:r>
      <w:r w:rsidRPr="00FB112F">
        <w:t>focus</w:t>
      </w:r>
      <w:bookmarkEnd w:id="80"/>
    </w:p>
    <w:p w:rsidR="00AF46AF" w:rsidRPr="00AF46AF" w:rsidRDefault="00AF46AF" w:rsidP="00BA5F3F">
      <w:pPr>
        <w:spacing w:before="120"/>
        <w:jc w:val="center"/>
        <w:rPr>
          <w:lang w:eastAsia="en-AU"/>
        </w:rPr>
      </w:pPr>
      <w:proofErr w:type="gramStart"/>
      <w:r w:rsidRPr="00AF46AF">
        <w:rPr>
          <w:lang w:eastAsia="en-AU"/>
        </w:rPr>
        <w:t>Portion</w:t>
      </w:r>
      <w:r w:rsidR="00B352F2">
        <w:rPr>
          <w:lang w:eastAsia="en-AU"/>
        </w:rPr>
        <w:t xml:space="preserve"> </w:t>
      </w:r>
      <w:r w:rsidRPr="00AF46AF">
        <w:rPr>
          <w:lang w:eastAsia="en-AU"/>
        </w:rPr>
        <w:t>of</w:t>
      </w:r>
      <w:r w:rsidR="00B352F2">
        <w:rPr>
          <w:lang w:eastAsia="en-AU"/>
        </w:rPr>
        <w:t xml:space="preserve"> </w:t>
      </w:r>
      <w:r w:rsidRPr="00AF46AF">
        <w:rPr>
          <w:lang w:eastAsia="en-AU"/>
        </w:rPr>
        <w:t>a</w:t>
      </w:r>
      <w:r w:rsidR="00B352F2">
        <w:rPr>
          <w:lang w:eastAsia="en-AU"/>
        </w:rPr>
        <w:t xml:space="preserve"> </w:t>
      </w:r>
      <w:r w:rsidRPr="00AF46AF">
        <w:rPr>
          <w:lang w:eastAsia="en-AU"/>
        </w:rPr>
        <w:t>Tablet</w:t>
      </w:r>
      <w:r w:rsidR="00B352F2">
        <w:rPr>
          <w:lang w:eastAsia="en-AU"/>
        </w:rPr>
        <w:t xml:space="preserve"> </w:t>
      </w:r>
      <w:r w:rsidRPr="00AF46AF">
        <w:rPr>
          <w:lang w:eastAsia="en-AU"/>
        </w:rPr>
        <w:t>from</w:t>
      </w:r>
      <w:r w:rsidR="00B352F2">
        <w:rPr>
          <w:lang w:eastAsia="en-AU"/>
        </w:rPr>
        <w:t xml:space="preserve"> </w:t>
      </w:r>
      <w:r w:rsidR="009F128E">
        <w:rPr>
          <w:lang w:eastAsia="en-AU"/>
        </w:rPr>
        <w:t>‘Abdu’l-Baha</w:t>
      </w:r>
      <w:r w:rsidR="00BA5F3F">
        <w:rPr>
          <w:lang w:eastAsia="en-AU"/>
        </w:rPr>
        <w:t>.</w:t>
      </w:r>
      <w:proofErr w:type="gramEnd"/>
    </w:p>
    <w:p w:rsidR="00BA5F3F" w:rsidRDefault="00991B2B" w:rsidP="00BA5F3F">
      <w:pPr>
        <w:pStyle w:val="Text"/>
      </w:pPr>
      <w:r w:rsidRPr="00BA5F3F">
        <w:t>“</w:t>
      </w:r>
      <w:r w:rsidR="00AF46AF" w:rsidRPr="00BA5F3F">
        <w:t>Thou</w:t>
      </w:r>
      <w:r w:rsidR="00B352F2" w:rsidRPr="00BA5F3F">
        <w:t xml:space="preserve"> </w:t>
      </w:r>
      <w:r w:rsidR="00AF46AF" w:rsidRPr="00BA5F3F">
        <w:t>hast</w:t>
      </w:r>
      <w:r w:rsidR="00B352F2" w:rsidRPr="00BA5F3F">
        <w:t xml:space="preserve"> </w:t>
      </w:r>
      <w:r w:rsidR="00AF46AF" w:rsidRPr="00BA5F3F">
        <w:t>written</w:t>
      </w:r>
      <w:r w:rsidR="00B352F2" w:rsidRPr="00BA5F3F">
        <w:t xml:space="preserve"> </w:t>
      </w:r>
      <w:r w:rsidR="00AF46AF" w:rsidRPr="00BA5F3F">
        <w:t>concerning</w:t>
      </w:r>
      <w:r w:rsidR="00B352F2" w:rsidRPr="00BA5F3F">
        <w:t xml:space="preserve"> </w:t>
      </w:r>
      <w:r w:rsidR="00AF46AF" w:rsidRPr="00BA5F3F">
        <w:t>the</w:t>
      </w:r>
      <w:r w:rsidR="00B352F2" w:rsidRPr="00BA5F3F">
        <w:t xml:space="preserve"> </w:t>
      </w:r>
      <w:r w:rsidR="00AF46AF" w:rsidRPr="00BA5F3F">
        <w:t>meetings</w:t>
      </w:r>
      <w:r w:rsidR="00B352F2" w:rsidRPr="00BA5F3F">
        <w:t xml:space="preserve"> </w:t>
      </w:r>
      <w:r w:rsidR="00AF46AF" w:rsidRPr="00BA5F3F">
        <w:t>and</w:t>
      </w:r>
      <w:r w:rsidR="00B352F2" w:rsidRPr="00BA5F3F">
        <w:t xml:space="preserve"> </w:t>
      </w:r>
      <w:r w:rsidR="00AF46AF" w:rsidRPr="00BA5F3F">
        <w:t>the</w:t>
      </w:r>
      <w:r w:rsidR="00B352F2" w:rsidRPr="00BA5F3F">
        <w:t xml:space="preserve"> </w:t>
      </w:r>
      <w:r w:rsidR="00AF46AF" w:rsidRPr="00BA5F3F">
        <w:t>gathering-places</w:t>
      </w:r>
      <w:r w:rsidR="00B352F2" w:rsidRPr="00BA5F3F">
        <w:t xml:space="preserve"> </w:t>
      </w:r>
      <w:r w:rsidR="00AF46AF" w:rsidRPr="00BA5F3F">
        <w:t>of</w:t>
      </w:r>
      <w:r w:rsidR="00B352F2" w:rsidRPr="00BA5F3F">
        <w:t xml:space="preserve"> </w:t>
      </w:r>
      <w:r w:rsidR="00AF46AF" w:rsidRPr="00BA5F3F">
        <w:t>the</w:t>
      </w:r>
      <w:r w:rsidR="00B352F2" w:rsidRPr="00BA5F3F">
        <w:t xml:space="preserve"> </w:t>
      </w:r>
      <w:r w:rsidR="00AF46AF" w:rsidRPr="00BA5F3F">
        <w:t>believers</w:t>
      </w:r>
      <w:r w:rsidR="00B352F2" w:rsidRPr="00BA5F3F">
        <w:t xml:space="preserve"> </w:t>
      </w:r>
      <w:r w:rsidR="00AF46AF" w:rsidRPr="00BA5F3F">
        <w:t>of</w:t>
      </w:r>
      <w:r w:rsidR="00B352F2" w:rsidRPr="00BA5F3F">
        <w:t xml:space="preserve"> </w:t>
      </w:r>
      <w:r w:rsidR="00AF46AF" w:rsidRPr="00BA5F3F">
        <w:t>God</w:t>
      </w:r>
      <w:r w:rsidRPr="00BA5F3F">
        <w:t>.</w:t>
      </w:r>
      <w:r w:rsidR="00B352F2" w:rsidRPr="00BA5F3F">
        <w:t xml:space="preserve">  </w:t>
      </w:r>
      <w:r w:rsidR="00AF46AF" w:rsidRPr="00BA5F3F">
        <w:t>Such</w:t>
      </w:r>
      <w:r w:rsidR="00B352F2" w:rsidRPr="00BA5F3F">
        <w:t xml:space="preserve"> </w:t>
      </w:r>
      <w:r w:rsidR="00AF46AF" w:rsidRPr="00BA5F3F">
        <w:t>assemblies</w:t>
      </w:r>
      <w:r w:rsidR="00B352F2" w:rsidRPr="00BA5F3F">
        <w:t xml:space="preserve"> </w:t>
      </w:r>
      <w:r w:rsidR="00AF46AF" w:rsidRPr="00BA5F3F">
        <w:t>and</w:t>
      </w:r>
      <w:r w:rsidR="00B352F2" w:rsidRPr="00BA5F3F">
        <w:t xml:space="preserve"> </w:t>
      </w:r>
      <w:r w:rsidR="00AF46AF" w:rsidRPr="00BA5F3F">
        <w:t>congregations</w:t>
      </w:r>
      <w:r w:rsidR="00B352F2" w:rsidRPr="00BA5F3F">
        <w:t xml:space="preserve"> </w:t>
      </w:r>
      <w:r w:rsidR="00AF46AF" w:rsidRPr="00BA5F3F">
        <w:t>will</w:t>
      </w:r>
      <w:r w:rsidR="00B352F2" w:rsidRPr="00BA5F3F">
        <w:t xml:space="preserve"> </w:t>
      </w:r>
      <w:r w:rsidR="00AF46AF" w:rsidRPr="00BA5F3F">
        <w:t>greatly</w:t>
      </w:r>
      <w:r w:rsidR="00B352F2" w:rsidRPr="00BA5F3F">
        <w:t xml:space="preserve"> </w:t>
      </w:r>
      <w:r w:rsidR="00AF46AF" w:rsidRPr="00BA5F3F">
        <w:t>aid</w:t>
      </w:r>
      <w:r w:rsidR="00B352F2" w:rsidRPr="00BA5F3F">
        <w:t xml:space="preserve"> </w:t>
      </w:r>
      <w:r w:rsidR="00AF46AF" w:rsidRPr="00BA5F3F">
        <w:t>the</w:t>
      </w:r>
      <w:r w:rsidR="00B352F2" w:rsidRPr="00BA5F3F">
        <w:t xml:space="preserve"> </w:t>
      </w:r>
      <w:r w:rsidR="00AF46AF" w:rsidRPr="00BA5F3F">
        <w:t>promotion</w:t>
      </w:r>
      <w:r w:rsidR="00B352F2" w:rsidRPr="00BA5F3F">
        <w:t xml:space="preserve"> </w:t>
      </w:r>
      <w:r w:rsidR="00AF46AF" w:rsidRPr="00BA5F3F">
        <w:t>of</w:t>
      </w:r>
      <w:r w:rsidR="00B352F2" w:rsidRPr="00BA5F3F">
        <w:t xml:space="preserve"> </w:t>
      </w:r>
      <w:r w:rsidR="00AF46AF" w:rsidRPr="00BA5F3F">
        <w:t>the</w:t>
      </w:r>
      <w:r w:rsidR="00B352F2" w:rsidRPr="00BA5F3F">
        <w:t xml:space="preserve"> </w:t>
      </w:r>
      <w:r w:rsidR="00AF46AF" w:rsidRPr="00BA5F3F">
        <w:t>Word,</w:t>
      </w:r>
      <w:r w:rsidR="00E479F2" w:rsidRPr="00BA5F3F">
        <w:t>—</w:t>
      </w:r>
      <w:r w:rsidR="00AF46AF" w:rsidRPr="00BA5F3F">
        <w:t>and</w:t>
      </w:r>
      <w:r w:rsidR="00B352F2" w:rsidRPr="00BA5F3F">
        <w:t xml:space="preserve"> </w:t>
      </w:r>
      <w:r w:rsidR="00AF46AF" w:rsidRPr="00BA5F3F">
        <w:t>all</w:t>
      </w:r>
      <w:r w:rsidR="00B352F2" w:rsidRPr="00BA5F3F">
        <w:t xml:space="preserve"> </w:t>
      </w:r>
      <w:r w:rsidR="00AF46AF" w:rsidRPr="00BA5F3F">
        <w:t>the</w:t>
      </w:r>
      <w:r w:rsidR="00B352F2" w:rsidRPr="00BA5F3F">
        <w:t xml:space="preserve"> </w:t>
      </w:r>
      <w:r w:rsidR="00AF46AF" w:rsidRPr="00BA5F3F">
        <w:t>audience,</w:t>
      </w:r>
      <w:r w:rsidR="00B352F2" w:rsidRPr="00BA5F3F">
        <w:t xml:space="preserve"> </w:t>
      </w:r>
      <w:r w:rsidR="00AF46AF" w:rsidRPr="00BA5F3F">
        <w:t>whether</w:t>
      </w:r>
      <w:r w:rsidR="00B352F2" w:rsidRPr="00BA5F3F">
        <w:t xml:space="preserve"> </w:t>
      </w:r>
      <w:r w:rsidR="00AF46AF" w:rsidRPr="00BA5F3F">
        <w:t>friends</w:t>
      </w:r>
      <w:r w:rsidR="00B352F2" w:rsidRPr="00BA5F3F">
        <w:t xml:space="preserve"> </w:t>
      </w:r>
      <w:r w:rsidR="00AF46AF" w:rsidRPr="00BA5F3F">
        <w:t>or</w:t>
      </w:r>
      <w:r w:rsidR="00B352F2" w:rsidRPr="00BA5F3F">
        <w:t xml:space="preserve"> </w:t>
      </w:r>
      <w:r w:rsidR="00AF46AF" w:rsidRPr="00BA5F3F">
        <w:t>not</w:t>
      </w:r>
      <w:r w:rsidR="00B352F2" w:rsidRPr="00BA5F3F">
        <w:t xml:space="preserve"> </w:t>
      </w:r>
      <w:r w:rsidR="00AF46AF" w:rsidRPr="00BA5F3F">
        <w:t>friends,</w:t>
      </w:r>
      <w:r w:rsidR="00B352F2" w:rsidRPr="00BA5F3F">
        <w:t xml:space="preserve"> </w:t>
      </w:r>
      <w:r w:rsidR="00AF46AF" w:rsidRPr="00BA5F3F">
        <w:t>become</w:t>
      </w:r>
      <w:r w:rsidR="00B352F2" w:rsidRPr="00BA5F3F">
        <w:t xml:space="preserve"> </w:t>
      </w:r>
      <w:r w:rsidR="00AF46AF" w:rsidRPr="00BA5F3F">
        <w:t>affected</w:t>
      </w:r>
      <w:r w:rsidRPr="00BA5F3F">
        <w:t>.</w:t>
      </w:r>
      <w:r w:rsidR="00B352F2" w:rsidRPr="00BA5F3F">
        <w:t xml:space="preserve">  </w:t>
      </w:r>
      <w:r w:rsidR="00AF46AF" w:rsidRPr="00BA5F3F">
        <w:t>But</w:t>
      </w:r>
      <w:r w:rsidR="00B352F2" w:rsidRPr="00BA5F3F">
        <w:t xml:space="preserve"> </w:t>
      </w:r>
      <w:r w:rsidR="00AF46AF" w:rsidRPr="00BA5F3F">
        <w:t>when</w:t>
      </w:r>
      <w:r w:rsidR="00B352F2" w:rsidRPr="00BA5F3F">
        <w:t xml:space="preserve"> </w:t>
      </w:r>
      <w:r w:rsidR="00AF46AF" w:rsidRPr="00BA5F3F">
        <w:t>the</w:t>
      </w:r>
      <w:r w:rsidR="00B352F2" w:rsidRPr="00BA5F3F">
        <w:t xml:space="preserve"> </w:t>
      </w:r>
      <w:r w:rsidR="00AF46AF" w:rsidRPr="00BA5F3F">
        <w:t>friends</w:t>
      </w:r>
      <w:r w:rsidR="00B352F2" w:rsidRPr="00BA5F3F">
        <w:t xml:space="preserve"> </w:t>
      </w:r>
      <w:r w:rsidR="00AF46AF" w:rsidRPr="00BA5F3F">
        <w:t>have</w:t>
      </w:r>
      <w:r w:rsidR="00B352F2" w:rsidRPr="00BA5F3F">
        <w:t xml:space="preserve"> </w:t>
      </w:r>
      <w:r w:rsidR="00AF46AF" w:rsidRPr="00BA5F3F">
        <w:t>the</w:t>
      </w:r>
      <w:r w:rsidR="00B352F2" w:rsidRPr="00BA5F3F">
        <w:t xml:space="preserve"> </w:t>
      </w:r>
      <w:r w:rsidR="00AF46AF" w:rsidRPr="00BA5F3F">
        <w:t>intention</w:t>
      </w:r>
      <w:r w:rsidR="00B352F2" w:rsidRPr="00BA5F3F">
        <w:t xml:space="preserve"> </w:t>
      </w:r>
      <w:r w:rsidR="00AF46AF" w:rsidRPr="00BA5F3F">
        <w:t>of</w:t>
      </w:r>
      <w:r w:rsidR="00B352F2" w:rsidRPr="00BA5F3F">
        <w:t xml:space="preserve"> </w:t>
      </w:r>
      <w:r w:rsidR="00AF46AF" w:rsidRPr="00BA5F3F">
        <w:t>entering</w:t>
      </w:r>
      <w:r w:rsidR="00B352F2" w:rsidRPr="00BA5F3F">
        <w:t xml:space="preserve"> </w:t>
      </w:r>
      <w:r w:rsidR="00AF46AF" w:rsidRPr="00BA5F3F">
        <w:t>these</w:t>
      </w:r>
      <w:r w:rsidR="00B352F2" w:rsidRPr="00BA5F3F">
        <w:t xml:space="preserve"> </w:t>
      </w:r>
      <w:r w:rsidR="00AF46AF" w:rsidRPr="00BA5F3F">
        <w:t>meetings</w:t>
      </w:r>
      <w:r w:rsidR="00B352F2" w:rsidRPr="00BA5F3F">
        <w:t xml:space="preserve"> </w:t>
      </w:r>
      <w:r w:rsidR="00AF46AF" w:rsidRPr="00BA5F3F">
        <w:t>and</w:t>
      </w:r>
      <w:r w:rsidR="00B352F2" w:rsidRPr="00BA5F3F">
        <w:t xml:space="preserve"> </w:t>
      </w:r>
      <w:r w:rsidR="00AF46AF" w:rsidRPr="00BA5F3F">
        <w:t>assemblies,</w:t>
      </w:r>
      <w:r w:rsidR="00B352F2" w:rsidRPr="00BA5F3F">
        <w:t xml:space="preserve"> </w:t>
      </w:r>
      <w:r w:rsidR="00AF46AF" w:rsidRPr="00BA5F3F">
        <w:t>they</w:t>
      </w:r>
      <w:r w:rsidR="00B352F2" w:rsidRPr="00BA5F3F">
        <w:t xml:space="preserve"> </w:t>
      </w:r>
      <w:r w:rsidR="00AF46AF" w:rsidRPr="00BA5F3F">
        <w:t>must</w:t>
      </w:r>
      <w:r w:rsidR="00B352F2" w:rsidRPr="00BA5F3F">
        <w:t xml:space="preserve"> </w:t>
      </w:r>
      <w:r w:rsidR="00AF46AF" w:rsidRPr="00BA5F3F">
        <w:t>first</w:t>
      </w:r>
      <w:r w:rsidR="00B352F2" w:rsidRPr="00BA5F3F">
        <w:t xml:space="preserve"> </w:t>
      </w:r>
      <w:r w:rsidR="00AF46AF" w:rsidRPr="00BA5F3F">
        <w:t>make</w:t>
      </w:r>
      <w:r w:rsidR="00B352F2" w:rsidRPr="00BA5F3F">
        <w:t xml:space="preserve"> </w:t>
      </w:r>
      <w:r w:rsidR="00AF46AF" w:rsidRPr="00BA5F3F">
        <w:t>their</w:t>
      </w:r>
      <w:r w:rsidR="00B352F2" w:rsidRPr="00BA5F3F">
        <w:t xml:space="preserve"> </w:t>
      </w:r>
      <w:r w:rsidR="00AF46AF" w:rsidRPr="00BA5F3F">
        <w:t>purpose</w:t>
      </w:r>
      <w:r w:rsidR="00B352F2" w:rsidRPr="00BA5F3F">
        <w:t xml:space="preserve"> </w:t>
      </w:r>
      <w:r w:rsidR="00AF46AF" w:rsidRPr="00BA5F3F">
        <w:t>pure,</w:t>
      </w:r>
      <w:r w:rsidR="00B352F2" w:rsidRPr="00BA5F3F">
        <w:t xml:space="preserve"> </w:t>
      </w:r>
      <w:r w:rsidR="00AF46AF" w:rsidRPr="00BA5F3F">
        <w:t>detach</w:t>
      </w:r>
      <w:r w:rsidR="00B352F2" w:rsidRPr="00BA5F3F">
        <w:t xml:space="preserve"> </w:t>
      </w:r>
      <w:r w:rsidR="00AF46AF" w:rsidRPr="00BA5F3F">
        <w:t>the</w:t>
      </w:r>
      <w:r w:rsidR="00B352F2" w:rsidRPr="00BA5F3F">
        <w:t xml:space="preserve"> </w:t>
      </w:r>
      <w:r w:rsidR="00AF46AF" w:rsidRPr="00BA5F3F">
        <w:t>heart</w:t>
      </w:r>
    </w:p>
    <w:p w:rsidR="00BA5F3F" w:rsidRDefault="00BA5F3F">
      <w:pPr>
        <w:widowControl/>
        <w:kinsoku/>
        <w:overflowPunct/>
        <w:textAlignment w:val="auto"/>
      </w:pPr>
      <w:r>
        <w:br w:type="page"/>
      </w:r>
    </w:p>
    <w:p w:rsidR="00AF46AF" w:rsidRPr="00BA5F3F" w:rsidRDefault="004B2AB8" w:rsidP="00BA5F3F">
      <w:pPr>
        <w:pStyle w:val="Textcts"/>
      </w:pPr>
      <w:r>
        <w:lastRenderedPageBreak/>
        <w:t xml:space="preserve">&lt;p </w:t>
      </w:r>
      <w:r w:rsidR="00AF46AF" w:rsidRPr="00FB112F">
        <w:t>76&gt;</w:t>
      </w:r>
      <w:r w:rsidR="00B352F2" w:rsidRPr="00BA5F3F">
        <w:t xml:space="preserve"> </w:t>
      </w:r>
      <w:r w:rsidR="00AF46AF" w:rsidRPr="00BA5F3F">
        <w:t>from</w:t>
      </w:r>
      <w:r w:rsidR="00B352F2" w:rsidRPr="00BA5F3F">
        <w:t xml:space="preserve"> </w:t>
      </w:r>
      <w:r w:rsidR="00AF46AF" w:rsidRPr="00BA5F3F">
        <w:t>all</w:t>
      </w:r>
      <w:r w:rsidR="00B352F2" w:rsidRPr="00BA5F3F">
        <w:t xml:space="preserve"> </w:t>
      </w:r>
      <w:r w:rsidR="00AF46AF" w:rsidRPr="00BA5F3F">
        <w:t>other</w:t>
      </w:r>
      <w:r w:rsidR="00B352F2" w:rsidRPr="00BA5F3F">
        <w:t xml:space="preserve"> </w:t>
      </w:r>
      <w:r w:rsidR="00AF46AF" w:rsidRPr="00BA5F3F">
        <w:t>reflections,</w:t>
      </w:r>
      <w:r w:rsidR="00B352F2" w:rsidRPr="00BA5F3F">
        <w:t xml:space="preserve"> </w:t>
      </w:r>
      <w:proofErr w:type="gramStart"/>
      <w:r w:rsidR="00AF46AF" w:rsidRPr="00BA5F3F">
        <w:t>ask</w:t>
      </w:r>
      <w:proofErr w:type="gramEnd"/>
      <w:r w:rsidR="00B352F2" w:rsidRPr="00BA5F3F">
        <w:t xml:space="preserve"> </w:t>
      </w:r>
      <w:r w:rsidR="00AF46AF" w:rsidRPr="00BA5F3F">
        <w:t>ceaseless</w:t>
      </w:r>
      <w:r w:rsidR="00B352F2" w:rsidRPr="00BA5F3F">
        <w:t xml:space="preserve"> </w:t>
      </w:r>
      <w:r w:rsidR="00AF46AF" w:rsidRPr="00BA5F3F">
        <w:t>Divine</w:t>
      </w:r>
      <w:r w:rsidR="00B352F2" w:rsidRPr="00BA5F3F">
        <w:t xml:space="preserve"> </w:t>
      </w:r>
      <w:r w:rsidR="00AF46AF" w:rsidRPr="00BA5F3F">
        <w:t>Confirmation</w:t>
      </w:r>
      <w:r w:rsidR="00B352F2" w:rsidRPr="00BA5F3F">
        <w:t xml:space="preserve"> </w:t>
      </w:r>
      <w:r w:rsidR="00AF46AF" w:rsidRPr="00BA5F3F">
        <w:t>and</w:t>
      </w:r>
      <w:r w:rsidR="00B352F2" w:rsidRPr="00BA5F3F">
        <w:t xml:space="preserve"> </w:t>
      </w:r>
      <w:r w:rsidR="00AF46AF" w:rsidRPr="00BA5F3F">
        <w:t>with</w:t>
      </w:r>
      <w:r w:rsidR="00B352F2" w:rsidRPr="00BA5F3F">
        <w:t xml:space="preserve"> </w:t>
      </w:r>
      <w:r w:rsidR="00AF46AF" w:rsidRPr="00BA5F3F">
        <w:t>the</w:t>
      </w:r>
      <w:r w:rsidR="00B352F2" w:rsidRPr="00BA5F3F">
        <w:t xml:space="preserve"> </w:t>
      </w:r>
      <w:r w:rsidR="00AF46AF" w:rsidRPr="00BA5F3F">
        <w:t>utmost</w:t>
      </w:r>
      <w:r w:rsidR="00B352F2" w:rsidRPr="00BA5F3F">
        <w:t xml:space="preserve"> </w:t>
      </w:r>
      <w:r w:rsidR="00AF46AF" w:rsidRPr="00BA5F3F">
        <w:t>devotion</w:t>
      </w:r>
      <w:r w:rsidR="00B352F2" w:rsidRPr="00BA5F3F">
        <w:t xml:space="preserve"> </w:t>
      </w:r>
      <w:r w:rsidR="00AF46AF" w:rsidRPr="00BA5F3F">
        <w:t>and</w:t>
      </w:r>
      <w:r w:rsidR="00B352F2" w:rsidRPr="00BA5F3F">
        <w:t xml:space="preserve"> </w:t>
      </w:r>
      <w:r w:rsidR="00AF46AF" w:rsidRPr="00BA5F3F">
        <w:t>humility</w:t>
      </w:r>
      <w:r w:rsidR="00B352F2" w:rsidRPr="00BA5F3F">
        <w:t xml:space="preserve"> </w:t>
      </w:r>
      <w:r w:rsidR="00AF46AF" w:rsidRPr="00BA5F3F">
        <w:t>set</w:t>
      </w:r>
      <w:r w:rsidR="00B352F2" w:rsidRPr="00BA5F3F">
        <w:t xml:space="preserve"> </w:t>
      </w:r>
      <w:r w:rsidR="00AF46AF" w:rsidRPr="00BA5F3F">
        <w:t>their</w:t>
      </w:r>
      <w:r w:rsidR="00B352F2" w:rsidRPr="00BA5F3F">
        <w:t xml:space="preserve"> </w:t>
      </w:r>
      <w:r w:rsidR="00AF46AF" w:rsidRPr="00BA5F3F">
        <w:t>feet</w:t>
      </w:r>
      <w:r w:rsidR="00B352F2" w:rsidRPr="00BA5F3F">
        <w:t xml:space="preserve"> </w:t>
      </w:r>
      <w:r w:rsidR="00AF46AF" w:rsidRPr="00BA5F3F">
        <w:t>in</w:t>
      </w:r>
      <w:r w:rsidR="00B352F2" w:rsidRPr="00BA5F3F">
        <w:t xml:space="preserve"> </w:t>
      </w:r>
      <w:r w:rsidR="00AF46AF" w:rsidRPr="00BA5F3F">
        <w:t>the</w:t>
      </w:r>
      <w:r w:rsidR="00B352F2" w:rsidRPr="00BA5F3F">
        <w:t xml:space="preserve"> </w:t>
      </w:r>
      <w:r w:rsidR="00AF46AF" w:rsidRPr="00BA5F3F">
        <w:t>gathering-place.</w:t>
      </w:r>
    </w:p>
    <w:p w:rsidR="00AF46AF" w:rsidRPr="00AF46AF" w:rsidRDefault="00991B2B" w:rsidP="00FB112F">
      <w:pPr>
        <w:pStyle w:val="Text"/>
        <w:rPr>
          <w:lang w:eastAsia="en-AU"/>
        </w:rPr>
      </w:pPr>
      <w:r>
        <w:rPr>
          <w:lang w:eastAsia="en-AU"/>
        </w:rPr>
        <w:t>“</w:t>
      </w:r>
      <w:r w:rsidR="00AF46AF" w:rsidRPr="00AF46AF">
        <w:rPr>
          <w:lang w:eastAsia="en-AU"/>
        </w:rPr>
        <w:t>Let</w:t>
      </w:r>
      <w:r w:rsidR="00B352F2">
        <w:rPr>
          <w:lang w:eastAsia="en-AU"/>
        </w:rPr>
        <w:t xml:space="preserve"> </w:t>
      </w:r>
      <w:r w:rsidR="00AF46AF" w:rsidRPr="00AF46AF">
        <w:rPr>
          <w:lang w:eastAsia="en-AU"/>
        </w:rPr>
        <w:t>thee</w:t>
      </w:r>
      <w:r w:rsidR="00B352F2">
        <w:rPr>
          <w:lang w:eastAsia="en-AU"/>
        </w:rPr>
        <w:t xml:space="preserve"> </w:t>
      </w:r>
      <w:r w:rsidR="00AF46AF" w:rsidRPr="00AF46AF">
        <w:rPr>
          <w:lang w:eastAsia="en-AU"/>
        </w:rPr>
        <w:t>not</w:t>
      </w:r>
      <w:r w:rsidR="00B352F2">
        <w:rPr>
          <w:lang w:eastAsia="en-AU"/>
        </w:rPr>
        <w:t xml:space="preserve"> </w:t>
      </w:r>
      <w:r w:rsidR="00AF46AF" w:rsidRPr="00AF46AF">
        <w:rPr>
          <w:lang w:eastAsia="en-AU"/>
        </w:rPr>
        <w:t>introduce</w:t>
      </w:r>
      <w:r w:rsidR="00B352F2">
        <w:rPr>
          <w:lang w:eastAsia="en-AU"/>
        </w:rPr>
        <w:t xml:space="preserve"> </w:t>
      </w:r>
      <w:r w:rsidR="00AF46AF" w:rsidRPr="00AF46AF">
        <w:rPr>
          <w:lang w:eastAsia="en-AU"/>
        </w:rPr>
        <w:t>any</w:t>
      </w:r>
      <w:r w:rsidR="00B352F2">
        <w:rPr>
          <w:lang w:eastAsia="en-AU"/>
        </w:rPr>
        <w:t xml:space="preserve"> </w:t>
      </w:r>
      <w:r w:rsidR="00AF46AF" w:rsidRPr="00AF46AF">
        <w:rPr>
          <w:lang w:eastAsia="en-AU"/>
        </w:rPr>
        <w:t>topic</w:t>
      </w:r>
      <w:r w:rsidR="00B352F2">
        <w:rPr>
          <w:lang w:eastAsia="en-AU"/>
        </w:rPr>
        <w:t xml:space="preserve"> </w:t>
      </w:r>
      <w:r w:rsidR="00AF46AF" w:rsidRPr="00AF46AF">
        <w:rPr>
          <w:lang w:eastAsia="en-AU"/>
        </w:rPr>
        <w:t>in</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meeting</w:t>
      </w:r>
      <w:r w:rsidR="00B352F2">
        <w:rPr>
          <w:lang w:eastAsia="en-AU"/>
        </w:rPr>
        <w:t xml:space="preserve"> </w:t>
      </w:r>
      <w:r w:rsidR="00AF46AF" w:rsidRPr="00AF46AF">
        <w:rPr>
          <w:lang w:eastAsia="en-AU"/>
        </w:rPr>
        <w:t>except</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mentioning</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True</w:t>
      </w:r>
      <w:r w:rsidR="00B352F2">
        <w:rPr>
          <w:lang w:eastAsia="en-AU"/>
        </w:rPr>
        <w:t xml:space="preserve"> </w:t>
      </w:r>
      <w:r w:rsidR="00AF46AF" w:rsidRPr="00AF46AF">
        <w:rPr>
          <w:lang w:eastAsia="en-AU"/>
        </w:rPr>
        <w:t>One,</w:t>
      </w:r>
      <w:r w:rsidR="00B352F2">
        <w:rPr>
          <w:lang w:eastAsia="en-AU"/>
        </w:rPr>
        <w:t xml:space="preserve"> </w:t>
      </w:r>
      <w:r w:rsidR="00AF46AF" w:rsidRPr="00AF46AF">
        <w:rPr>
          <w:lang w:eastAsia="en-AU"/>
        </w:rPr>
        <w:t>neither</w:t>
      </w:r>
      <w:r w:rsidR="00B352F2">
        <w:rPr>
          <w:lang w:eastAsia="en-AU"/>
        </w:rPr>
        <w:t xml:space="preserve"> </w:t>
      </w:r>
      <w:r w:rsidR="00AF46AF" w:rsidRPr="00AF46AF">
        <w:rPr>
          <w:lang w:eastAsia="en-AU"/>
        </w:rPr>
        <w:t>must</w:t>
      </w:r>
      <w:r w:rsidR="00B352F2">
        <w:rPr>
          <w:lang w:eastAsia="en-AU"/>
        </w:rPr>
        <w:t xml:space="preserve"> </w:t>
      </w:r>
      <w:r w:rsidR="00AF46AF" w:rsidRPr="00AF46AF">
        <w:rPr>
          <w:lang w:eastAsia="en-AU"/>
        </w:rPr>
        <w:t>they</w:t>
      </w:r>
      <w:r w:rsidR="00B352F2">
        <w:rPr>
          <w:lang w:eastAsia="en-AU"/>
        </w:rPr>
        <w:t xml:space="preserve"> </w:t>
      </w:r>
      <w:r w:rsidR="00AF46AF" w:rsidRPr="00AF46AF">
        <w:rPr>
          <w:lang w:eastAsia="en-AU"/>
        </w:rPr>
        <w:t>confuse</w:t>
      </w:r>
      <w:r w:rsidR="00B352F2">
        <w:rPr>
          <w:lang w:eastAsia="en-AU"/>
        </w:rPr>
        <w:t xml:space="preserve"> </w:t>
      </w:r>
      <w:r w:rsidR="00AF46AF" w:rsidRPr="00AF46AF">
        <w:rPr>
          <w:lang w:eastAsia="en-AU"/>
        </w:rPr>
        <w:t>that</w:t>
      </w:r>
      <w:r w:rsidR="00B352F2">
        <w:rPr>
          <w:lang w:eastAsia="en-AU"/>
        </w:rPr>
        <w:t xml:space="preserve"> </w:t>
      </w:r>
      <w:r w:rsidR="00AF46AF" w:rsidRPr="00AF46AF">
        <w:rPr>
          <w:lang w:eastAsia="en-AU"/>
        </w:rPr>
        <w:t>merciful</w:t>
      </w:r>
      <w:r w:rsidR="00B352F2">
        <w:rPr>
          <w:lang w:eastAsia="en-AU"/>
        </w:rPr>
        <w:t xml:space="preserve"> </w:t>
      </w:r>
      <w:r w:rsidR="00AF46AF" w:rsidRPr="00AF46AF">
        <w:rPr>
          <w:lang w:eastAsia="en-AU"/>
        </w:rPr>
        <w:t>assembly</w:t>
      </w:r>
      <w:r w:rsidR="00B352F2">
        <w:rPr>
          <w:lang w:eastAsia="en-AU"/>
        </w:rPr>
        <w:t xml:space="preserve"> </w:t>
      </w:r>
      <w:r w:rsidR="00AF46AF" w:rsidRPr="00AF46AF">
        <w:rPr>
          <w:lang w:eastAsia="en-AU"/>
        </w:rPr>
        <w:t>with</w:t>
      </w:r>
      <w:r w:rsidR="00B352F2">
        <w:rPr>
          <w:lang w:eastAsia="en-AU"/>
        </w:rPr>
        <w:t xml:space="preserve"> </w:t>
      </w:r>
      <w:r w:rsidR="00AF46AF" w:rsidRPr="00AF46AF">
        <w:rPr>
          <w:lang w:eastAsia="en-AU"/>
        </w:rPr>
        <w:t>perplexing</w:t>
      </w:r>
      <w:r w:rsidR="00B352F2">
        <w:rPr>
          <w:lang w:eastAsia="en-AU"/>
        </w:rPr>
        <w:t xml:space="preserve"> </w:t>
      </w:r>
      <w:r w:rsidR="00AF46AF" w:rsidRPr="00AF46AF">
        <w:rPr>
          <w:lang w:eastAsia="en-AU"/>
        </w:rPr>
        <w:t>outside</w:t>
      </w:r>
      <w:r w:rsidR="00B352F2">
        <w:rPr>
          <w:lang w:eastAsia="en-AU"/>
        </w:rPr>
        <w:t xml:space="preserve"> </w:t>
      </w:r>
      <w:r w:rsidR="00AF46AF" w:rsidRPr="00AF46AF">
        <w:rPr>
          <w:lang w:eastAsia="en-AU"/>
        </w:rPr>
        <w:t>questions</w:t>
      </w:r>
      <w:r>
        <w:rPr>
          <w:lang w:eastAsia="en-AU"/>
        </w:rPr>
        <w:t>.</w:t>
      </w:r>
      <w:r w:rsidR="00B352F2">
        <w:rPr>
          <w:lang w:eastAsia="en-AU"/>
        </w:rPr>
        <w:t xml:space="preserve">  </w:t>
      </w:r>
      <w:r w:rsidR="00AF46AF" w:rsidRPr="00AF46AF">
        <w:rPr>
          <w:lang w:eastAsia="en-AU"/>
        </w:rPr>
        <w:t>They</w:t>
      </w:r>
      <w:r w:rsidR="00B352F2">
        <w:rPr>
          <w:lang w:eastAsia="en-AU"/>
        </w:rPr>
        <w:t xml:space="preserve"> </w:t>
      </w:r>
      <w:r w:rsidR="00AF46AF" w:rsidRPr="00AF46AF">
        <w:rPr>
          <w:lang w:eastAsia="en-AU"/>
        </w:rPr>
        <w:t>must</w:t>
      </w:r>
      <w:r w:rsidR="00B352F2">
        <w:rPr>
          <w:lang w:eastAsia="en-AU"/>
        </w:rPr>
        <w:t xml:space="preserve"> </w:t>
      </w:r>
      <w:r w:rsidR="00AF46AF" w:rsidRPr="00AF46AF">
        <w:rPr>
          <w:lang w:eastAsia="en-AU"/>
        </w:rPr>
        <w:t>either</w:t>
      </w:r>
      <w:r w:rsidR="00B352F2">
        <w:rPr>
          <w:lang w:eastAsia="en-AU"/>
        </w:rPr>
        <w:t xml:space="preserve"> </w:t>
      </w:r>
      <w:r w:rsidR="00AF46AF" w:rsidRPr="00AF46AF">
        <w:rPr>
          <w:lang w:eastAsia="en-AU"/>
        </w:rPr>
        <w:t>teach</w:t>
      </w:r>
      <w:r w:rsidR="00B352F2">
        <w:rPr>
          <w:lang w:eastAsia="en-AU"/>
        </w:rPr>
        <w:t xml:space="preserve"> </w:t>
      </w:r>
      <w:r w:rsidR="00AF46AF" w:rsidRPr="00AF46AF">
        <w:rPr>
          <w:lang w:eastAsia="en-AU"/>
        </w:rPr>
        <w:t>or</w:t>
      </w:r>
      <w:r w:rsidR="00B352F2">
        <w:rPr>
          <w:lang w:eastAsia="en-AU"/>
        </w:rPr>
        <w:t xml:space="preserve"> </w:t>
      </w:r>
      <w:r w:rsidR="00AF46AF" w:rsidRPr="00AF46AF">
        <w:rPr>
          <w:lang w:eastAsia="en-AU"/>
        </w:rPr>
        <w:t>open</w:t>
      </w:r>
      <w:r w:rsidR="00B352F2">
        <w:rPr>
          <w:lang w:eastAsia="en-AU"/>
        </w:rPr>
        <w:t xml:space="preserve"> </w:t>
      </w:r>
      <w:r w:rsidR="00AF46AF" w:rsidRPr="00AF46AF">
        <w:rPr>
          <w:lang w:eastAsia="en-AU"/>
        </w:rPr>
        <w:t>their</w:t>
      </w:r>
      <w:r w:rsidR="00B352F2">
        <w:rPr>
          <w:lang w:eastAsia="en-AU"/>
        </w:rPr>
        <w:t xml:space="preserve"> </w:t>
      </w:r>
      <w:r w:rsidR="00AF46AF" w:rsidRPr="00AF46AF">
        <w:rPr>
          <w:lang w:eastAsia="en-AU"/>
        </w:rPr>
        <w:t>tongues</w:t>
      </w:r>
      <w:r w:rsidR="00B352F2">
        <w:rPr>
          <w:lang w:eastAsia="en-AU"/>
        </w:rPr>
        <w:t xml:space="preserve"> </w:t>
      </w:r>
      <w:r w:rsidR="00AF46AF" w:rsidRPr="00AF46AF">
        <w:rPr>
          <w:lang w:eastAsia="en-AU"/>
        </w:rPr>
        <w:t>in</w:t>
      </w:r>
      <w:r w:rsidR="00B352F2">
        <w:rPr>
          <w:lang w:eastAsia="en-AU"/>
        </w:rPr>
        <w:t xml:space="preserve"> </w:t>
      </w:r>
      <w:r w:rsidR="00AF46AF" w:rsidRPr="00AF46AF">
        <w:rPr>
          <w:lang w:eastAsia="en-AU"/>
        </w:rPr>
        <w:t>propounding</w:t>
      </w:r>
      <w:r w:rsidR="00B352F2">
        <w:rPr>
          <w:lang w:eastAsia="en-AU"/>
        </w:rPr>
        <w:t xml:space="preserve"> </w:t>
      </w:r>
      <w:r w:rsidR="00AF46AF" w:rsidRPr="00AF46AF">
        <w:rPr>
          <w:lang w:eastAsia="en-AU"/>
        </w:rPr>
        <w:t>argument,</w:t>
      </w:r>
      <w:r w:rsidR="00B352F2">
        <w:rPr>
          <w:lang w:eastAsia="en-AU"/>
        </w:rPr>
        <w:t xml:space="preserve"> </w:t>
      </w:r>
      <w:r w:rsidR="00AF46AF" w:rsidRPr="00AF46AF">
        <w:rPr>
          <w:lang w:eastAsia="en-AU"/>
        </w:rPr>
        <w:t>either</w:t>
      </w:r>
      <w:r w:rsidR="00B352F2">
        <w:rPr>
          <w:lang w:eastAsia="en-AU"/>
        </w:rPr>
        <w:t xml:space="preserve"> </w:t>
      </w:r>
      <w:r w:rsidR="00AF46AF" w:rsidRPr="00AF46AF">
        <w:rPr>
          <w:lang w:eastAsia="en-AU"/>
        </w:rPr>
        <w:t>commune</w:t>
      </w:r>
      <w:r w:rsidR="00B352F2">
        <w:rPr>
          <w:lang w:eastAsia="en-AU"/>
        </w:rPr>
        <w:t xml:space="preserve"> </w:t>
      </w:r>
      <w:r w:rsidR="00AF46AF" w:rsidRPr="00AF46AF">
        <w:rPr>
          <w:lang w:eastAsia="en-AU"/>
        </w:rPr>
        <w:t>or</w:t>
      </w:r>
      <w:r w:rsidR="00B352F2">
        <w:rPr>
          <w:lang w:eastAsia="en-AU"/>
        </w:rPr>
        <w:t xml:space="preserve"> </w:t>
      </w:r>
      <w:r w:rsidR="00AF46AF" w:rsidRPr="00AF46AF">
        <w:rPr>
          <w:lang w:eastAsia="en-AU"/>
        </w:rPr>
        <w:t>supplicate</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pray</w:t>
      </w:r>
      <w:r w:rsidR="00B352F2">
        <w:rPr>
          <w:lang w:eastAsia="en-AU"/>
        </w:rPr>
        <w:t xml:space="preserve"> </w:t>
      </w:r>
      <w:r w:rsidR="00AF46AF" w:rsidRPr="00AF46AF">
        <w:rPr>
          <w:lang w:eastAsia="en-AU"/>
        </w:rPr>
        <w:t>to</w:t>
      </w:r>
      <w:r w:rsidR="00B352F2">
        <w:rPr>
          <w:lang w:eastAsia="en-AU"/>
        </w:rPr>
        <w:t xml:space="preserve"> </w:t>
      </w:r>
      <w:r w:rsidR="00AF46AF" w:rsidRPr="00AF46AF">
        <w:rPr>
          <w:lang w:eastAsia="en-AU"/>
        </w:rPr>
        <w:t>God,</w:t>
      </w:r>
      <w:r w:rsidR="00B352F2">
        <w:rPr>
          <w:lang w:eastAsia="en-AU"/>
        </w:rPr>
        <w:t xml:space="preserve"> </w:t>
      </w:r>
      <w:r w:rsidR="00AF46AF" w:rsidRPr="00AF46AF">
        <w:rPr>
          <w:lang w:eastAsia="en-AU"/>
        </w:rPr>
        <w:t>read</w:t>
      </w:r>
      <w:r w:rsidR="00B352F2">
        <w:rPr>
          <w:lang w:eastAsia="en-AU"/>
        </w:rPr>
        <w:t xml:space="preserve"> </w:t>
      </w:r>
      <w:r w:rsidR="00AF46AF" w:rsidRPr="00AF46AF">
        <w:rPr>
          <w:lang w:eastAsia="en-AU"/>
        </w:rPr>
        <w:t>Tablets</w:t>
      </w:r>
      <w:r w:rsidR="00B352F2">
        <w:rPr>
          <w:lang w:eastAsia="en-AU"/>
        </w:rPr>
        <w:t xml:space="preserve"> </w:t>
      </w:r>
      <w:r w:rsidR="00AF46AF" w:rsidRPr="00AF46AF">
        <w:rPr>
          <w:lang w:eastAsia="en-AU"/>
        </w:rPr>
        <w:t>or</w:t>
      </w:r>
      <w:r w:rsidR="00B352F2">
        <w:rPr>
          <w:lang w:eastAsia="en-AU"/>
        </w:rPr>
        <w:t xml:space="preserve"> </w:t>
      </w:r>
      <w:r w:rsidR="00AF46AF" w:rsidRPr="00AF46AF">
        <w:rPr>
          <w:lang w:eastAsia="en-AU"/>
        </w:rPr>
        <w:t>offer</w:t>
      </w:r>
      <w:r w:rsidR="00B352F2">
        <w:rPr>
          <w:lang w:eastAsia="en-AU"/>
        </w:rPr>
        <w:t xml:space="preserve"> </w:t>
      </w:r>
      <w:r w:rsidR="00AF46AF" w:rsidRPr="00AF46AF">
        <w:rPr>
          <w:lang w:eastAsia="en-AU"/>
        </w:rPr>
        <w:t>counsel</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exhortations.</w:t>
      </w:r>
    </w:p>
    <w:p w:rsidR="00AF46AF" w:rsidRPr="00AF46AF" w:rsidRDefault="00991B2B" w:rsidP="00FB112F">
      <w:pPr>
        <w:pStyle w:val="Text"/>
        <w:rPr>
          <w:lang w:eastAsia="en-AU"/>
        </w:rPr>
      </w:pPr>
      <w:r>
        <w:rPr>
          <w:lang w:eastAsia="en-AU"/>
        </w:rPr>
        <w:t>“</w:t>
      </w:r>
      <w:r w:rsidR="00AF46AF" w:rsidRPr="00AF46AF">
        <w:rPr>
          <w:lang w:eastAsia="en-AU"/>
        </w:rPr>
        <w:t>Make</w:t>
      </w:r>
      <w:r w:rsidR="00B352F2">
        <w:rPr>
          <w:lang w:eastAsia="en-AU"/>
        </w:rPr>
        <w:t xml:space="preserve"> </w:t>
      </w:r>
      <w:r w:rsidR="00AF46AF" w:rsidRPr="00AF46AF">
        <w:rPr>
          <w:lang w:eastAsia="en-AU"/>
        </w:rPr>
        <w:t>an</w:t>
      </w:r>
      <w:r w:rsidR="00B352F2">
        <w:rPr>
          <w:lang w:eastAsia="en-AU"/>
        </w:rPr>
        <w:t xml:space="preserve"> </w:t>
      </w:r>
      <w:r w:rsidR="00AF46AF" w:rsidRPr="00AF46AF">
        <w:rPr>
          <w:lang w:eastAsia="en-AU"/>
        </w:rPr>
        <w:t>effort</w:t>
      </w:r>
      <w:r w:rsidR="00B352F2">
        <w:rPr>
          <w:lang w:eastAsia="en-AU"/>
        </w:rPr>
        <w:t xml:space="preserve"> </w:t>
      </w:r>
      <w:r w:rsidR="00AF46AF" w:rsidRPr="00AF46AF">
        <w:rPr>
          <w:lang w:eastAsia="en-AU"/>
        </w:rPr>
        <w:t>in</w:t>
      </w:r>
      <w:r w:rsidR="00B352F2">
        <w:rPr>
          <w:lang w:eastAsia="en-AU"/>
        </w:rPr>
        <w:t xml:space="preserve"> </w:t>
      </w:r>
      <w:r w:rsidR="00AF46AF" w:rsidRPr="00AF46AF">
        <w:rPr>
          <w:lang w:eastAsia="en-AU"/>
        </w:rPr>
        <w:t>every</w:t>
      </w:r>
      <w:r w:rsidR="00B352F2">
        <w:rPr>
          <w:lang w:eastAsia="en-AU"/>
        </w:rPr>
        <w:t xml:space="preserve"> </w:t>
      </w:r>
      <w:r w:rsidR="00AF46AF" w:rsidRPr="00AF46AF">
        <w:rPr>
          <w:lang w:eastAsia="en-AU"/>
        </w:rPr>
        <w:t>meeting</w:t>
      </w:r>
      <w:r w:rsidR="00B352F2">
        <w:rPr>
          <w:lang w:eastAsia="en-AU"/>
        </w:rPr>
        <w:t xml:space="preserve"> </w:t>
      </w:r>
      <w:r w:rsidR="00AF46AF" w:rsidRPr="00AF46AF">
        <w:rPr>
          <w:lang w:eastAsia="en-AU"/>
        </w:rPr>
        <w:t>that</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Lord</w:t>
      </w:r>
      <w:r>
        <w:rPr>
          <w:lang w:eastAsia="en-AU"/>
        </w:rPr>
        <w:t>’</w:t>
      </w:r>
      <w:r w:rsidR="00AF46AF" w:rsidRPr="00AF46AF">
        <w:rPr>
          <w:lang w:eastAsia="en-AU"/>
        </w:rPr>
        <w:t>s</w:t>
      </w:r>
      <w:r w:rsidR="00B352F2">
        <w:rPr>
          <w:lang w:eastAsia="en-AU"/>
        </w:rPr>
        <w:t xml:space="preserve"> </w:t>
      </w:r>
      <w:r w:rsidR="00AF46AF" w:rsidRPr="00AF46AF">
        <w:rPr>
          <w:lang w:eastAsia="en-AU"/>
        </w:rPr>
        <w:t>Supper</w:t>
      </w:r>
      <w:r w:rsidR="00B352F2">
        <w:rPr>
          <w:lang w:eastAsia="en-AU"/>
        </w:rPr>
        <w:t xml:space="preserve"> </w:t>
      </w:r>
      <w:r w:rsidR="00AF46AF" w:rsidRPr="00AF46AF">
        <w:rPr>
          <w:lang w:eastAsia="en-AU"/>
        </w:rPr>
        <w:t>may</w:t>
      </w:r>
      <w:r w:rsidR="00B352F2">
        <w:rPr>
          <w:lang w:eastAsia="en-AU"/>
        </w:rPr>
        <w:t xml:space="preserve"> </w:t>
      </w:r>
      <w:r w:rsidR="00AF46AF" w:rsidRPr="00AF46AF">
        <w:rPr>
          <w:lang w:eastAsia="en-AU"/>
        </w:rPr>
        <w:t>become</w:t>
      </w:r>
      <w:r w:rsidR="00B352F2">
        <w:rPr>
          <w:lang w:eastAsia="en-AU"/>
        </w:rPr>
        <w:t xml:space="preserve"> </w:t>
      </w:r>
      <w:r w:rsidR="00AF46AF" w:rsidRPr="00AF46AF">
        <w:rPr>
          <w:lang w:eastAsia="en-AU"/>
        </w:rPr>
        <w:t>realized</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Heavenly</w:t>
      </w:r>
      <w:r w:rsidR="00B352F2">
        <w:rPr>
          <w:lang w:eastAsia="en-AU"/>
        </w:rPr>
        <w:t xml:space="preserve"> </w:t>
      </w:r>
      <w:r w:rsidR="00AF46AF" w:rsidRPr="00AF46AF">
        <w:rPr>
          <w:lang w:eastAsia="en-AU"/>
        </w:rPr>
        <w:t>Food</w:t>
      </w:r>
      <w:r w:rsidR="00B352F2">
        <w:rPr>
          <w:lang w:eastAsia="en-AU"/>
        </w:rPr>
        <w:t xml:space="preserve"> </w:t>
      </w:r>
      <w:r w:rsidR="00AF46AF" w:rsidRPr="00AF46AF">
        <w:rPr>
          <w:lang w:eastAsia="en-AU"/>
        </w:rPr>
        <w:t>descend</w:t>
      </w:r>
      <w:r w:rsidR="00BA5F3F">
        <w:rPr>
          <w:lang w:eastAsia="en-AU"/>
        </w:rPr>
        <w:t>s</w:t>
      </w:r>
      <w:r>
        <w:rPr>
          <w:lang w:eastAsia="en-AU"/>
        </w:rPr>
        <w:t>.</w:t>
      </w:r>
      <w:r w:rsidR="00B352F2">
        <w:rPr>
          <w:lang w:eastAsia="en-AU"/>
        </w:rPr>
        <w:t xml:space="preserve">  </w:t>
      </w:r>
      <w:r w:rsidR="00AF46AF" w:rsidRPr="00AF46AF">
        <w:rPr>
          <w:lang w:eastAsia="en-AU"/>
        </w:rPr>
        <w:t>This</w:t>
      </w:r>
      <w:r w:rsidR="00B352F2">
        <w:rPr>
          <w:lang w:eastAsia="en-AU"/>
        </w:rPr>
        <w:t xml:space="preserve"> </w:t>
      </w:r>
      <w:r w:rsidR="00AF46AF" w:rsidRPr="00AF46AF">
        <w:rPr>
          <w:lang w:eastAsia="en-AU"/>
        </w:rPr>
        <w:t>Heavenly</w:t>
      </w:r>
      <w:r w:rsidR="00B352F2">
        <w:rPr>
          <w:lang w:eastAsia="en-AU"/>
        </w:rPr>
        <w:t xml:space="preserve"> </w:t>
      </w:r>
      <w:r w:rsidR="00AF46AF" w:rsidRPr="00AF46AF">
        <w:rPr>
          <w:lang w:eastAsia="en-AU"/>
        </w:rPr>
        <w:t>Food</w:t>
      </w:r>
      <w:r w:rsidR="00B352F2">
        <w:rPr>
          <w:lang w:eastAsia="en-AU"/>
        </w:rPr>
        <w:t xml:space="preserve"> </w:t>
      </w:r>
      <w:r w:rsidR="00AF46AF" w:rsidRPr="00AF46AF">
        <w:rPr>
          <w:lang w:eastAsia="en-AU"/>
        </w:rPr>
        <w:t>is</w:t>
      </w:r>
      <w:r w:rsidR="00B352F2">
        <w:rPr>
          <w:lang w:eastAsia="en-AU"/>
        </w:rPr>
        <w:t xml:space="preserve"> </w:t>
      </w:r>
      <w:r w:rsidR="00AF46AF" w:rsidRPr="00AF46AF">
        <w:rPr>
          <w:lang w:eastAsia="en-AU"/>
        </w:rPr>
        <w:t>knowledge,</w:t>
      </w:r>
      <w:r w:rsidR="00B352F2">
        <w:rPr>
          <w:lang w:eastAsia="en-AU"/>
        </w:rPr>
        <w:t xml:space="preserve"> </w:t>
      </w:r>
      <w:r w:rsidR="00AF46AF" w:rsidRPr="00AF46AF">
        <w:rPr>
          <w:lang w:eastAsia="en-AU"/>
        </w:rPr>
        <w:t>understanding,</w:t>
      </w:r>
      <w:r w:rsidR="00B352F2">
        <w:rPr>
          <w:lang w:eastAsia="en-AU"/>
        </w:rPr>
        <w:t xml:space="preserve"> </w:t>
      </w:r>
      <w:r w:rsidR="00AF46AF" w:rsidRPr="00AF46AF">
        <w:rPr>
          <w:lang w:eastAsia="en-AU"/>
        </w:rPr>
        <w:t>faith,</w:t>
      </w:r>
      <w:r w:rsidR="00B352F2">
        <w:rPr>
          <w:lang w:eastAsia="en-AU"/>
        </w:rPr>
        <w:t xml:space="preserve"> </w:t>
      </w:r>
      <w:r w:rsidR="00AF46AF" w:rsidRPr="00AF46AF">
        <w:rPr>
          <w:lang w:eastAsia="en-AU"/>
        </w:rPr>
        <w:t>servitude,</w:t>
      </w:r>
      <w:r w:rsidR="00B352F2">
        <w:rPr>
          <w:lang w:eastAsia="en-AU"/>
        </w:rPr>
        <w:t xml:space="preserve"> </w:t>
      </w:r>
      <w:r w:rsidR="00AF46AF" w:rsidRPr="00AF46AF">
        <w:rPr>
          <w:lang w:eastAsia="en-AU"/>
        </w:rPr>
        <w:t>love,</w:t>
      </w:r>
      <w:r w:rsidR="00B352F2">
        <w:rPr>
          <w:lang w:eastAsia="en-AU"/>
        </w:rPr>
        <w:t xml:space="preserve"> </w:t>
      </w:r>
      <w:r w:rsidR="00AF46AF" w:rsidRPr="00AF46AF">
        <w:rPr>
          <w:lang w:eastAsia="en-AU"/>
        </w:rPr>
        <w:t>fellowship,</w:t>
      </w:r>
      <w:r w:rsidR="00B352F2">
        <w:rPr>
          <w:lang w:eastAsia="en-AU"/>
        </w:rPr>
        <w:t xml:space="preserve"> </w:t>
      </w:r>
      <w:r w:rsidR="00AF46AF" w:rsidRPr="00AF46AF">
        <w:rPr>
          <w:lang w:eastAsia="en-AU"/>
        </w:rPr>
        <w:t>kindness,</w:t>
      </w:r>
      <w:r w:rsidR="00B352F2">
        <w:rPr>
          <w:lang w:eastAsia="en-AU"/>
        </w:rPr>
        <w:t xml:space="preserve"> </w:t>
      </w:r>
      <w:r w:rsidR="00AF46AF" w:rsidRPr="00AF46AF">
        <w:rPr>
          <w:lang w:eastAsia="en-AU"/>
        </w:rPr>
        <w:t>purity</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purpose,</w:t>
      </w:r>
      <w:r w:rsidR="00B352F2">
        <w:rPr>
          <w:lang w:eastAsia="en-AU"/>
        </w:rPr>
        <w:t xml:space="preserve"> </w:t>
      </w:r>
      <w:r w:rsidR="00AF46AF" w:rsidRPr="00AF46AF">
        <w:rPr>
          <w:lang w:eastAsia="en-AU"/>
        </w:rPr>
        <w:t>attraction</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hearts,</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union</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souls</w:t>
      </w:r>
      <w:r>
        <w:rPr>
          <w:lang w:eastAsia="en-AU"/>
        </w:rPr>
        <w:t>.</w:t>
      </w:r>
      <w:r w:rsidR="00B352F2">
        <w:rPr>
          <w:lang w:eastAsia="en-AU"/>
        </w:rPr>
        <w:t xml:space="preserve">  </w:t>
      </w:r>
      <w:r w:rsidR="00AF46AF" w:rsidRPr="00AF46AF">
        <w:rPr>
          <w:lang w:eastAsia="en-AU"/>
        </w:rPr>
        <w:t>It</w:t>
      </w:r>
      <w:r w:rsidR="00B352F2">
        <w:rPr>
          <w:lang w:eastAsia="en-AU"/>
        </w:rPr>
        <w:t xml:space="preserve"> </w:t>
      </w:r>
      <w:r w:rsidR="00AF46AF" w:rsidRPr="00AF46AF">
        <w:rPr>
          <w:lang w:eastAsia="en-AU"/>
        </w:rPr>
        <w:t>was</w:t>
      </w:r>
      <w:r w:rsidR="00B352F2">
        <w:rPr>
          <w:lang w:eastAsia="en-AU"/>
        </w:rPr>
        <w:t xml:space="preserve"> </w:t>
      </w:r>
      <w:r w:rsidR="00AF46AF" w:rsidRPr="00AF46AF">
        <w:rPr>
          <w:lang w:eastAsia="en-AU"/>
        </w:rPr>
        <w:t>this</w:t>
      </w:r>
      <w:r w:rsidR="00B352F2">
        <w:rPr>
          <w:lang w:eastAsia="en-AU"/>
        </w:rPr>
        <w:t xml:space="preserve"> </w:t>
      </w:r>
      <w:r w:rsidR="00AF46AF" w:rsidRPr="00AF46AF">
        <w:rPr>
          <w:lang w:eastAsia="en-AU"/>
        </w:rPr>
        <w:t>state</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Lord</w:t>
      </w:r>
      <w:r>
        <w:rPr>
          <w:lang w:eastAsia="en-AU"/>
        </w:rPr>
        <w:t>’</w:t>
      </w:r>
      <w:r w:rsidR="00AF46AF" w:rsidRPr="00AF46AF">
        <w:rPr>
          <w:lang w:eastAsia="en-AU"/>
        </w:rPr>
        <w:t>s</w:t>
      </w:r>
      <w:r w:rsidR="00B352F2">
        <w:rPr>
          <w:lang w:eastAsia="en-AU"/>
        </w:rPr>
        <w:t xml:space="preserve"> </w:t>
      </w:r>
      <w:r w:rsidR="00AF46AF" w:rsidRPr="00AF46AF">
        <w:rPr>
          <w:lang w:eastAsia="en-AU"/>
        </w:rPr>
        <w:t>Supper</w:t>
      </w:r>
      <w:r w:rsidR="00B352F2">
        <w:rPr>
          <w:lang w:eastAsia="en-AU"/>
        </w:rPr>
        <w:t xml:space="preserve"> </w:t>
      </w:r>
      <w:r w:rsidR="00AF46AF" w:rsidRPr="00AF46AF">
        <w:rPr>
          <w:lang w:eastAsia="en-AU"/>
        </w:rPr>
        <w:t>which</w:t>
      </w:r>
      <w:r w:rsidR="00B352F2">
        <w:rPr>
          <w:lang w:eastAsia="en-AU"/>
        </w:rPr>
        <w:t xml:space="preserve"> </w:t>
      </w:r>
      <w:r w:rsidR="00AF46AF" w:rsidRPr="00AF46AF">
        <w:rPr>
          <w:lang w:eastAsia="en-AU"/>
        </w:rPr>
        <w:t>descended</w:t>
      </w:r>
      <w:r w:rsidR="00B352F2">
        <w:rPr>
          <w:lang w:eastAsia="en-AU"/>
        </w:rPr>
        <w:t xml:space="preserve"> </w:t>
      </w:r>
      <w:r w:rsidR="00AF46AF" w:rsidRPr="00AF46AF">
        <w:rPr>
          <w:lang w:eastAsia="en-AU"/>
        </w:rPr>
        <w:t>from</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Heavenly</w:t>
      </w:r>
      <w:r w:rsidR="00B352F2">
        <w:rPr>
          <w:lang w:eastAsia="en-AU"/>
        </w:rPr>
        <w:t xml:space="preserve"> </w:t>
      </w:r>
      <w:r w:rsidR="00AF46AF" w:rsidRPr="00AF46AF">
        <w:rPr>
          <w:lang w:eastAsia="en-AU"/>
        </w:rPr>
        <w:t>Kingdom</w:t>
      </w:r>
      <w:r w:rsidR="00B352F2">
        <w:rPr>
          <w:lang w:eastAsia="en-AU"/>
        </w:rPr>
        <w:t xml:space="preserve"> </w:t>
      </w:r>
      <w:r w:rsidR="00AF46AF" w:rsidRPr="00AF46AF">
        <w:rPr>
          <w:lang w:eastAsia="en-AU"/>
        </w:rPr>
        <w:t>in</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Day</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Christ</w:t>
      </w:r>
      <w:r>
        <w:rPr>
          <w:lang w:eastAsia="en-AU"/>
        </w:rPr>
        <w:t>.</w:t>
      </w:r>
      <w:r w:rsidR="00B352F2">
        <w:rPr>
          <w:lang w:eastAsia="en-AU"/>
        </w:rPr>
        <w:t xml:space="preserve">  </w:t>
      </w:r>
      <w:r w:rsidR="00AF46AF" w:rsidRPr="00AF46AF">
        <w:rPr>
          <w:lang w:eastAsia="en-AU"/>
        </w:rPr>
        <w:t>When</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meeting</w:t>
      </w:r>
      <w:r w:rsidR="00B352F2">
        <w:rPr>
          <w:lang w:eastAsia="en-AU"/>
        </w:rPr>
        <w:t xml:space="preserve"> </w:t>
      </w:r>
      <w:r w:rsidR="00AF46AF" w:rsidRPr="00AF46AF">
        <w:rPr>
          <w:lang w:eastAsia="en-AU"/>
        </w:rPr>
        <w:t>is</w:t>
      </w:r>
      <w:r w:rsidR="00B352F2">
        <w:rPr>
          <w:lang w:eastAsia="en-AU"/>
        </w:rPr>
        <w:t xml:space="preserve"> </w:t>
      </w:r>
      <w:r w:rsidR="00AF46AF" w:rsidRPr="00AF46AF">
        <w:rPr>
          <w:lang w:eastAsia="en-AU"/>
        </w:rPr>
        <w:t>continued</w:t>
      </w:r>
      <w:r w:rsidR="00B352F2">
        <w:rPr>
          <w:lang w:eastAsia="en-AU"/>
        </w:rPr>
        <w:t xml:space="preserve"> </w:t>
      </w:r>
      <w:r w:rsidR="00AF46AF" w:rsidRPr="00AF46AF">
        <w:rPr>
          <w:lang w:eastAsia="en-AU"/>
        </w:rPr>
        <w:t>after</w:t>
      </w:r>
      <w:r w:rsidR="00B352F2">
        <w:rPr>
          <w:lang w:eastAsia="en-AU"/>
        </w:rPr>
        <w:t xml:space="preserve"> </w:t>
      </w:r>
      <w:r w:rsidR="00AF46AF" w:rsidRPr="00AF46AF">
        <w:rPr>
          <w:lang w:eastAsia="en-AU"/>
        </w:rPr>
        <w:t>this</w:t>
      </w:r>
      <w:r w:rsidR="00B352F2">
        <w:rPr>
          <w:lang w:eastAsia="en-AU"/>
        </w:rPr>
        <w:t xml:space="preserve"> </w:t>
      </w:r>
      <w:r w:rsidR="00AF46AF" w:rsidRPr="00AF46AF">
        <w:rPr>
          <w:lang w:eastAsia="en-AU"/>
        </w:rPr>
        <w:t>manner,</w:t>
      </w:r>
      <w:r w:rsidR="00B352F2">
        <w:rPr>
          <w:lang w:eastAsia="en-AU"/>
        </w:rPr>
        <w:t xml:space="preserve"> </w:t>
      </w:r>
      <w:r w:rsidR="00AF46AF" w:rsidRPr="00AF46AF">
        <w:rPr>
          <w:lang w:eastAsia="en-AU"/>
        </w:rPr>
        <w:t>then</w:t>
      </w:r>
      <w:r w:rsidR="00B352F2">
        <w:rPr>
          <w:lang w:eastAsia="en-AU"/>
        </w:rPr>
        <w:t xml:space="preserve"> </w:t>
      </w:r>
      <w:r w:rsidR="009F128E">
        <w:rPr>
          <w:lang w:eastAsia="en-AU"/>
        </w:rPr>
        <w:t>‘Abdu’l-Baha</w:t>
      </w:r>
      <w:r w:rsidR="00B352F2">
        <w:rPr>
          <w:lang w:eastAsia="en-AU"/>
        </w:rPr>
        <w:t xml:space="preserve"> </w:t>
      </w:r>
      <w:r w:rsidR="00AF46AF" w:rsidRPr="00AF46AF">
        <w:rPr>
          <w:lang w:eastAsia="en-AU"/>
        </w:rPr>
        <w:t>also</w:t>
      </w:r>
      <w:r w:rsidR="00B352F2">
        <w:rPr>
          <w:lang w:eastAsia="en-AU"/>
        </w:rPr>
        <w:t xml:space="preserve"> </w:t>
      </w:r>
      <w:r w:rsidR="00AF46AF" w:rsidRPr="00AF46AF">
        <w:rPr>
          <w:lang w:eastAsia="en-AU"/>
        </w:rPr>
        <w:t>is</w:t>
      </w:r>
      <w:r w:rsidR="00B352F2">
        <w:rPr>
          <w:lang w:eastAsia="en-AU"/>
        </w:rPr>
        <w:t xml:space="preserve"> </w:t>
      </w:r>
      <w:r w:rsidR="00AF46AF" w:rsidRPr="00AF46AF">
        <w:rPr>
          <w:lang w:eastAsia="en-AU"/>
        </w:rPr>
        <w:t>present</w:t>
      </w:r>
      <w:r w:rsidR="00B352F2">
        <w:rPr>
          <w:lang w:eastAsia="en-AU"/>
        </w:rPr>
        <w:t xml:space="preserve"> </w:t>
      </w:r>
      <w:r w:rsidR="00AF46AF" w:rsidRPr="00AF46AF">
        <w:rPr>
          <w:lang w:eastAsia="en-AU"/>
        </w:rPr>
        <w:t>in</w:t>
      </w:r>
      <w:r w:rsidR="00B352F2">
        <w:rPr>
          <w:lang w:eastAsia="en-AU"/>
        </w:rPr>
        <w:t xml:space="preserve"> </w:t>
      </w:r>
      <w:r w:rsidR="00AF46AF" w:rsidRPr="00AF46AF">
        <w:rPr>
          <w:lang w:eastAsia="en-AU"/>
        </w:rPr>
        <w:t>heart</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soul,</w:t>
      </w:r>
      <w:r w:rsidR="00B352F2">
        <w:rPr>
          <w:lang w:eastAsia="en-AU"/>
        </w:rPr>
        <w:t xml:space="preserve"> </w:t>
      </w:r>
      <w:r w:rsidR="00AF46AF" w:rsidRPr="00AF46AF">
        <w:rPr>
          <w:lang w:eastAsia="en-AU"/>
        </w:rPr>
        <w:t>though</w:t>
      </w:r>
      <w:r w:rsidR="00B352F2">
        <w:rPr>
          <w:lang w:eastAsia="en-AU"/>
        </w:rPr>
        <w:t xml:space="preserve"> </w:t>
      </w:r>
      <w:r w:rsidR="00AF46AF" w:rsidRPr="00AF46AF">
        <w:rPr>
          <w:lang w:eastAsia="en-AU"/>
        </w:rPr>
        <w:t>His</w:t>
      </w:r>
      <w:r w:rsidR="00B352F2">
        <w:rPr>
          <w:lang w:eastAsia="en-AU"/>
        </w:rPr>
        <w:t xml:space="preserve"> </w:t>
      </w:r>
      <w:r w:rsidR="00AF46AF" w:rsidRPr="00AF46AF">
        <w:rPr>
          <w:lang w:eastAsia="en-AU"/>
        </w:rPr>
        <w:t>body</w:t>
      </w:r>
      <w:r w:rsidR="00B352F2">
        <w:rPr>
          <w:lang w:eastAsia="en-AU"/>
        </w:rPr>
        <w:t xml:space="preserve"> </w:t>
      </w:r>
      <w:r w:rsidR="00AF46AF" w:rsidRPr="00AF46AF">
        <w:rPr>
          <w:lang w:eastAsia="en-AU"/>
        </w:rPr>
        <w:t>may</w:t>
      </w:r>
      <w:r w:rsidR="00B352F2">
        <w:rPr>
          <w:lang w:eastAsia="en-AU"/>
        </w:rPr>
        <w:t xml:space="preserve"> </w:t>
      </w:r>
      <w:r w:rsidR="00AF46AF" w:rsidRPr="00AF46AF">
        <w:rPr>
          <w:lang w:eastAsia="en-AU"/>
        </w:rPr>
        <w:t>not</w:t>
      </w:r>
      <w:r w:rsidR="00B352F2">
        <w:rPr>
          <w:lang w:eastAsia="en-AU"/>
        </w:rPr>
        <w:t xml:space="preserve"> </w:t>
      </w:r>
      <w:r w:rsidR="00AF46AF" w:rsidRPr="00AF46AF">
        <w:rPr>
          <w:lang w:eastAsia="en-AU"/>
        </w:rPr>
        <w:t>be</w:t>
      </w:r>
      <w:r w:rsidR="00B352F2">
        <w:rPr>
          <w:lang w:eastAsia="en-AU"/>
        </w:rPr>
        <w:t xml:space="preserve"> </w:t>
      </w:r>
      <w:r w:rsidR="00AF46AF" w:rsidRPr="00AF46AF">
        <w:rPr>
          <w:lang w:eastAsia="en-AU"/>
        </w:rPr>
        <w:t>with</w:t>
      </w:r>
      <w:r w:rsidR="00B352F2">
        <w:rPr>
          <w:lang w:eastAsia="en-AU"/>
        </w:rPr>
        <w:t xml:space="preserve"> </w:t>
      </w:r>
      <w:r w:rsidR="00AF46AF" w:rsidRPr="00AF46AF">
        <w:rPr>
          <w:lang w:eastAsia="en-AU"/>
        </w:rPr>
        <w:t>you.</w:t>
      </w:r>
      <w:r w:rsidR="00BA5F3F">
        <w:rPr>
          <w:lang w:eastAsia="en-AU"/>
        </w:rPr>
        <w:t>”</w:t>
      </w:r>
    </w:p>
    <w:p w:rsidR="00AF46AF" w:rsidRPr="00BA5F3F" w:rsidRDefault="00AF46AF" w:rsidP="00BA5F3F">
      <w:pPr>
        <w:spacing w:before="120"/>
        <w:jc w:val="right"/>
      </w:pPr>
      <w:r w:rsidRPr="00AF46AF">
        <w:rPr>
          <w:lang w:eastAsia="en-AU"/>
        </w:rPr>
        <w:t>(Sig</w:t>
      </w:r>
      <w:r w:rsidR="00BA5F3F">
        <w:rPr>
          <w:lang w:eastAsia="en-AU"/>
        </w:rPr>
        <w:t>ned</w:t>
      </w:r>
      <w:r w:rsidRPr="00AF46AF">
        <w:rPr>
          <w:lang w:eastAsia="en-AU"/>
        </w:rPr>
        <w:t>)</w:t>
      </w:r>
      <w:r w:rsidR="00B352F2">
        <w:rPr>
          <w:lang w:eastAsia="en-AU"/>
        </w:rPr>
        <w:t xml:space="preserve"> </w:t>
      </w:r>
      <w:r w:rsidR="009F128E">
        <w:rPr>
          <w:lang w:eastAsia="en-AU"/>
        </w:rPr>
        <w:t>‘Abdu’l-Baha</w:t>
      </w:r>
      <w:r w:rsidR="00B352F2">
        <w:rPr>
          <w:lang w:eastAsia="en-AU"/>
        </w:rPr>
        <w:t xml:space="preserve"> </w:t>
      </w:r>
      <w:r w:rsidR="006A6072">
        <w:rPr>
          <w:lang w:eastAsia="en-AU"/>
        </w:rPr>
        <w:t>‘</w:t>
      </w:r>
      <w:r w:rsidRPr="00AF46AF">
        <w:rPr>
          <w:lang w:eastAsia="en-AU"/>
        </w:rPr>
        <w:t>Abbas</w:t>
      </w:r>
    </w:p>
    <w:p w:rsidR="00AF46AF" w:rsidRPr="00FB112F" w:rsidRDefault="00AF46AF" w:rsidP="00FB112F">
      <w:pPr>
        <w:pStyle w:val="Myhead"/>
      </w:pPr>
      <w:bookmarkStart w:id="81" w:name="h79"/>
      <w:r w:rsidRPr="00FB112F">
        <w:t>Tablet</w:t>
      </w:r>
      <w:r w:rsidR="00B352F2" w:rsidRPr="00FB112F">
        <w:t xml:space="preserve"> </w:t>
      </w:r>
      <w:r w:rsidRPr="00FB112F">
        <w:t>on</w:t>
      </w:r>
      <w:r w:rsidR="00B352F2" w:rsidRPr="00FB112F">
        <w:t xml:space="preserve"> </w:t>
      </w:r>
      <w:r w:rsidRPr="00FB112F">
        <w:t>becoming</w:t>
      </w:r>
      <w:r w:rsidR="00B352F2" w:rsidRPr="00FB112F">
        <w:t xml:space="preserve"> </w:t>
      </w:r>
      <w:r w:rsidRPr="00FB112F">
        <w:t>a</w:t>
      </w:r>
      <w:r w:rsidR="00B352F2" w:rsidRPr="00FB112F">
        <w:t xml:space="preserve"> </w:t>
      </w:r>
      <w:r w:rsidRPr="00FB112F">
        <w:t>servant</w:t>
      </w:r>
      <w:r w:rsidR="00B352F2" w:rsidRPr="00FB112F">
        <w:t xml:space="preserve"> </w:t>
      </w:r>
      <w:r w:rsidRPr="00FB112F">
        <w:t>of</w:t>
      </w:r>
      <w:r w:rsidR="00B352F2" w:rsidRPr="00FB112F">
        <w:t xml:space="preserve"> </w:t>
      </w:r>
      <w:r w:rsidRPr="00FB112F">
        <w:t>the</w:t>
      </w:r>
      <w:r w:rsidR="00B352F2" w:rsidRPr="00FB112F">
        <w:t xml:space="preserve"> </w:t>
      </w:r>
      <w:r w:rsidRPr="00FB112F">
        <w:t>Divine</w:t>
      </w:r>
      <w:r w:rsidR="00B352F2" w:rsidRPr="00FB112F">
        <w:t xml:space="preserve"> </w:t>
      </w:r>
      <w:r w:rsidRPr="00FB112F">
        <w:t>Garden</w:t>
      </w:r>
      <w:bookmarkEnd w:id="81"/>
    </w:p>
    <w:p w:rsidR="00AF46AF" w:rsidRPr="00AF46AF" w:rsidRDefault="00AF46AF" w:rsidP="00BA5F3F">
      <w:pPr>
        <w:spacing w:before="120"/>
        <w:jc w:val="center"/>
        <w:rPr>
          <w:lang w:eastAsia="en-AU"/>
        </w:rPr>
      </w:pPr>
      <w:r w:rsidRPr="00FB112F">
        <w:t>Extract</w:t>
      </w:r>
      <w:r w:rsidR="00B352F2" w:rsidRPr="00FB112F">
        <w:t xml:space="preserve"> </w:t>
      </w:r>
      <w:r w:rsidRPr="00FB112F">
        <w:t>from</w:t>
      </w:r>
      <w:r w:rsidR="00B352F2" w:rsidRPr="00FB112F">
        <w:t xml:space="preserve"> </w:t>
      </w:r>
      <w:r w:rsidRPr="00FB112F">
        <w:t>a</w:t>
      </w:r>
      <w:r w:rsidR="00B352F2" w:rsidRPr="00FB112F">
        <w:t xml:space="preserve"> </w:t>
      </w:r>
      <w:r w:rsidRPr="00FB112F">
        <w:t>Tablet</w:t>
      </w:r>
      <w:r w:rsidR="00EC0A22" w:rsidRPr="00FB112F">
        <w:rPr>
          <w:rStyle w:val="FootnoteReference"/>
        </w:rPr>
        <w:footnoteReference w:id="49"/>
      </w:r>
    </w:p>
    <w:p w:rsidR="00BA5F3F" w:rsidRDefault="00991B2B" w:rsidP="00BA5F3F">
      <w:pPr>
        <w:pStyle w:val="Text"/>
        <w:rPr>
          <w:lang w:eastAsia="en-AU"/>
        </w:rPr>
      </w:pPr>
      <w:r>
        <w:rPr>
          <w:lang w:eastAsia="en-AU"/>
        </w:rPr>
        <w:t>“</w:t>
      </w:r>
      <w:r w:rsidR="00AF46AF" w:rsidRPr="00AF46AF">
        <w:rPr>
          <w:lang w:eastAsia="en-AU"/>
        </w:rPr>
        <w:t>O</w:t>
      </w:r>
      <w:r w:rsidR="00B352F2">
        <w:rPr>
          <w:lang w:eastAsia="en-AU"/>
        </w:rPr>
        <w:t xml:space="preserve"> </w:t>
      </w:r>
      <w:r w:rsidR="00AF46AF" w:rsidRPr="00AF46AF">
        <w:rPr>
          <w:lang w:eastAsia="en-AU"/>
        </w:rPr>
        <w:t>thou</w:t>
      </w:r>
      <w:r w:rsidR="00B352F2">
        <w:rPr>
          <w:lang w:eastAsia="en-AU"/>
        </w:rPr>
        <w:t xml:space="preserve"> </w:t>
      </w:r>
      <w:r w:rsidR="00AF46AF" w:rsidRPr="00AF46AF">
        <w:rPr>
          <w:lang w:eastAsia="en-AU"/>
        </w:rPr>
        <w:t>esteemed</w:t>
      </w:r>
      <w:r w:rsidR="00B352F2">
        <w:rPr>
          <w:lang w:eastAsia="en-AU"/>
        </w:rPr>
        <w:t xml:space="preserve"> </w:t>
      </w:r>
      <w:r w:rsidR="00AF46AF" w:rsidRPr="00AF46AF">
        <w:rPr>
          <w:lang w:eastAsia="en-AU"/>
        </w:rPr>
        <w:t>one</w:t>
      </w:r>
      <w:r>
        <w:rPr>
          <w:lang w:eastAsia="en-AU"/>
        </w:rPr>
        <w:t>:</w:t>
      </w:r>
      <w:r w:rsidR="00B352F2">
        <w:rPr>
          <w:lang w:eastAsia="en-AU"/>
        </w:rPr>
        <w:t xml:space="preserve">  </w:t>
      </w:r>
      <w:r w:rsidR="00AF46AF" w:rsidRPr="00AF46AF">
        <w:rPr>
          <w:lang w:eastAsia="en-AU"/>
        </w:rPr>
        <w:t>This</w:t>
      </w:r>
      <w:r w:rsidR="00B352F2">
        <w:rPr>
          <w:lang w:eastAsia="en-AU"/>
        </w:rPr>
        <w:t xml:space="preserve"> </w:t>
      </w:r>
      <w:r w:rsidR="00AF46AF" w:rsidRPr="00AF46AF">
        <w:rPr>
          <w:lang w:eastAsia="en-AU"/>
        </w:rPr>
        <w:t>world</w:t>
      </w:r>
      <w:r w:rsidR="00B352F2">
        <w:rPr>
          <w:lang w:eastAsia="en-AU"/>
        </w:rPr>
        <w:t xml:space="preserve"> </w:t>
      </w:r>
      <w:r w:rsidR="00AF46AF" w:rsidRPr="00AF46AF">
        <w:rPr>
          <w:lang w:eastAsia="en-AU"/>
        </w:rPr>
        <w:t>is</w:t>
      </w:r>
      <w:r w:rsidR="00B352F2">
        <w:rPr>
          <w:lang w:eastAsia="en-AU"/>
        </w:rPr>
        <w:t xml:space="preserve"> </w:t>
      </w:r>
      <w:r w:rsidR="00AF46AF" w:rsidRPr="00AF46AF">
        <w:rPr>
          <w:lang w:eastAsia="en-AU"/>
        </w:rPr>
        <w:t>like</w:t>
      </w:r>
      <w:r w:rsidR="00B352F2">
        <w:rPr>
          <w:lang w:eastAsia="en-AU"/>
        </w:rPr>
        <w:t xml:space="preserve"> </w:t>
      </w:r>
      <w:r w:rsidR="00AF46AF" w:rsidRPr="00AF46AF">
        <w:rPr>
          <w:lang w:eastAsia="en-AU"/>
        </w:rPr>
        <w:t>unto</w:t>
      </w:r>
      <w:r w:rsidR="00B352F2">
        <w:rPr>
          <w:lang w:eastAsia="en-AU"/>
        </w:rPr>
        <w:t xml:space="preserve"> </w:t>
      </w:r>
      <w:r w:rsidR="00AF46AF" w:rsidRPr="00AF46AF">
        <w:rPr>
          <w:lang w:eastAsia="en-AU"/>
        </w:rPr>
        <w:t>a</w:t>
      </w:r>
      <w:r w:rsidR="00B352F2">
        <w:rPr>
          <w:lang w:eastAsia="en-AU"/>
        </w:rPr>
        <w:t xml:space="preserve"> </w:t>
      </w:r>
      <w:r w:rsidR="00AF46AF" w:rsidRPr="00AF46AF">
        <w:rPr>
          <w:lang w:eastAsia="en-AU"/>
        </w:rPr>
        <w:t>forest,</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its</w:t>
      </w:r>
      <w:r w:rsidR="00B352F2">
        <w:rPr>
          <w:lang w:eastAsia="en-AU"/>
        </w:rPr>
        <w:t xml:space="preserve"> </w:t>
      </w:r>
      <w:r w:rsidR="00AF46AF" w:rsidRPr="00AF46AF">
        <w:rPr>
          <w:lang w:eastAsia="en-AU"/>
        </w:rPr>
        <w:t>trees</w:t>
      </w:r>
      <w:r w:rsidR="00B352F2">
        <w:rPr>
          <w:lang w:eastAsia="en-AU"/>
        </w:rPr>
        <w:t xml:space="preserve"> </w:t>
      </w:r>
      <w:r w:rsidR="00AF46AF" w:rsidRPr="00AF46AF">
        <w:rPr>
          <w:lang w:eastAsia="en-AU"/>
        </w:rPr>
        <w:t>are</w:t>
      </w:r>
      <w:r w:rsidR="00B352F2">
        <w:rPr>
          <w:lang w:eastAsia="en-AU"/>
        </w:rPr>
        <w:t xml:space="preserve"> </w:t>
      </w:r>
      <w:r w:rsidR="00AF46AF" w:rsidRPr="00AF46AF">
        <w:rPr>
          <w:lang w:eastAsia="en-AU"/>
        </w:rPr>
        <w:t>fruitless</w:t>
      </w:r>
      <w:r>
        <w:rPr>
          <w:lang w:eastAsia="en-AU"/>
        </w:rPr>
        <w:t>.</w:t>
      </w:r>
      <w:r w:rsidR="00B352F2">
        <w:rPr>
          <w:lang w:eastAsia="en-AU"/>
        </w:rPr>
        <w:t xml:space="preserve">  </w:t>
      </w:r>
      <w:r w:rsidR="00AF46AF" w:rsidRPr="00AF46AF">
        <w:rPr>
          <w:lang w:eastAsia="en-AU"/>
        </w:rPr>
        <w:t>Now</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Divine</w:t>
      </w:r>
      <w:r w:rsidR="00B352F2">
        <w:rPr>
          <w:lang w:eastAsia="en-AU"/>
        </w:rPr>
        <w:t xml:space="preserve"> </w:t>
      </w:r>
      <w:r w:rsidR="00AF46AF" w:rsidRPr="00AF46AF">
        <w:rPr>
          <w:lang w:eastAsia="en-AU"/>
        </w:rPr>
        <w:t>Gardener</w:t>
      </w:r>
      <w:r w:rsidR="00B352F2">
        <w:rPr>
          <w:lang w:eastAsia="en-AU"/>
        </w:rPr>
        <w:t xml:space="preserve"> </w:t>
      </w:r>
      <w:r w:rsidR="00AF46AF" w:rsidRPr="00AF46AF">
        <w:rPr>
          <w:lang w:eastAsia="en-AU"/>
        </w:rPr>
        <w:t>hath</w:t>
      </w:r>
      <w:r w:rsidR="00B352F2">
        <w:rPr>
          <w:lang w:eastAsia="en-AU"/>
        </w:rPr>
        <w:t xml:space="preserve"> </w:t>
      </w:r>
      <w:r w:rsidR="00AF46AF" w:rsidRPr="00AF46AF">
        <w:rPr>
          <w:lang w:eastAsia="en-AU"/>
        </w:rPr>
        <w:t>come</w:t>
      </w:r>
      <w:r w:rsidR="00B352F2">
        <w:rPr>
          <w:lang w:eastAsia="en-AU"/>
        </w:rPr>
        <w:t xml:space="preserve"> </w:t>
      </w:r>
      <w:r w:rsidR="00AF46AF" w:rsidRPr="00AF46AF">
        <w:rPr>
          <w:lang w:eastAsia="en-AU"/>
        </w:rPr>
        <w:t>in</w:t>
      </w:r>
      <w:r w:rsidR="00B352F2">
        <w:rPr>
          <w:lang w:eastAsia="en-AU"/>
        </w:rPr>
        <w:t xml:space="preserve"> </w:t>
      </w:r>
      <w:r w:rsidR="00AF46AF" w:rsidRPr="00AF46AF">
        <w:rPr>
          <w:lang w:eastAsia="en-AU"/>
        </w:rPr>
        <w:t>order</w:t>
      </w:r>
      <w:r w:rsidR="00B352F2">
        <w:rPr>
          <w:lang w:eastAsia="en-AU"/>
        </w:rPr>
        <w:t xml:space="preserve"> </w:t>
      </w:r>
      <w:r w:rsidR="00AF46AF" w:rsidRPr="00AF46AF">
        <w:rPr>
          <w:lang w:eastAsia="en-AU"/>
        </w:rPr>
        <w:t>to</w:t>
      </w:r>
      <w:r w:rsidR="00B352F2">
        <w:rPr>
          <w:lang w:eastAsia="en-AU"/>
        </w:rPr>
        <w:t xml:space="preserve"> </w:t>
      </w:r>
      <w:r w:rsidR="00AF46AF" w:rsidRPr="00AF46AF">
        <w:rPr>
          <w:lang w:eastAsia="en-AU"/>
        </w:rPr>
        <w:t>make</w:t>
      </w:r>
      <w:r w:rsidR="00B352F2">
        <w:rPr>
          <w:lang w:eastAsia="en-AU"/>
        </w:rPr>
        <w:t xml:space="preserve"> </w:t>
      </w:r>
      <w:r w:rsidR="00AF46AF" w:rsidRPr="00AF46AF">
        <w:rPr>
          <w:lang w:eastAsia="en-AU"/>
        </w:rPr>
        <w:t>this</w:t>
      </w:r>
      <w:r w:rsidR="00B352F2">
        <w:rPr>
          <w:lang w:eastAsia="en-AU"/>
        </w:rPr>
        <w:t xml:space="preserve"> </w:t>
      </w:r>
      <w:r w:rsidR="00AF46AF" w:rsidRPr="00AF46AF">
        <w:rPr>
          <w:lang w:eastAsia="en-AU"/>
        </w:rPr>
        <w:t>unfruitful</w:t>
      </w:r>
      <w:r w:rsidR="00B352F2">
        <w:rPr>
          <w:lang w:eastAsia="en-AU"/>
        </w:rPr>
        <w:t xml:space="preserve"> </w:t>
      </w:r>
      <w:r w:rsidR="00AF46AF" w:rsidRPr="00AF46AF">
        <w:rPr>
          <w:lang w:eastAsia="en-AU"/>
        </w:rPr>
        <w:t>forest</w:t>
      </w:r>
      <w:r w:rsidR="00B352F2">
        <w:rPr>
          <w:lang w:eastAsia="en-AU"/>
        </w:rPr>
        <w:t xml:space="preserve"> </w:t>
      </w:r>
      <w:r w:rsidR="00AF46AF" w:rsidRPr="00AF46AF">
        <w:rPr>
          <w:lang w:eastAsia="en-AU"/>
        </w:rPr>
        <w:t>a</w:t>
      </w:r>
      <w:r w:rsidR="00B352F2">
        <w:rPr>
          <w:lang w:eastAsia="en-AU"/>
        </w:rPr>
        <w:t xml:space="preserve"> </w:t>
      </w:r>
      <w:r w:rsidR="00AF46AF" w:rsidRPr="00AF46AF">
        <w:rPr>
          <w:lang w:eastAsia="en-AU"/>
        </w:rPr>
        <w:t>Divine</w:t>
      </w:r>
      <w:r w:rsidR="00B352F2">
        <w:rPr>
          <w:lang w:eastAsia="en-AU"/>
        </w:rPr>
        <w:t xml:space="preserve"> </w:t>
      </w:r>
      <w:r w:rsidR="00AF46AF" w:rsidRPr="00AF46AF">
        <w:rPr>
          <w:lang w:eastAsia="en-AU"/>
        </w:rPr>
        <w:t>Garden</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increase</w:t>
      </w:r>
      <w:r w:rsidR="00B352F2">
        <w:rPr>
          <w:lang w:eastAsia="en-AU"/>
        </w:rPr>
        <w:t xml:space="preserve"> </w:t>
      </w:r>
      <w:r w:rsidR="00AF46AF" w:rsidRPr="00AF46AF">
        <w:rPr>
          <w:lang w:eastAsia="en-AU"/>
        </w:rPr>
        <w:t>its</w:t>
      </w:r>
      <w:r w:rsidR="00B352F2">
        <w:rPr>
          <w:lang w:eastAsia="en-AU"/>
        </w:rPr>
        <w:t xml:space="preserve"> </w:t>
      </w:r>
      <w:r w:rsidR="00AF46AF" w:rsidRPr="00AF46AF">
        <w:rPr>
          <w:lang w:eastAsia="en-AU"/>
        </w:rPr>
        <w:t>trees</w:t>
      </w:r>
      <w:r w:rsidR="00B352F2">
        <w:rPr>
          <w:lang w:eastAsia="en-AU"/>
        </w:rPr>
        <w:t xml:space="preserve"> </w:t>
      </w:r>
      <w:r w:rsidR="00AF46AF" w:rsidRPr="00AF46AF">
        <w:rPr>
          <w:lang w:eastAsia="en-AU"/>
        </w:rPr>
        <w:t>in</w:t>
      </w:r>
      <w:r w:rsidR="00B352F2">
        <w:rPr>
          <w:lang w:eastAsia="en-AU"/>
        </w:rPr>
        <w:t xml:space="preserve"> </w:t>
      </w:r>
      <w:r w:rsidR="00AF46AF" w:rsidRPr="00AF46AF">
        <w:rPr>
          <w:lang w:eastAsia="en-AU"/>
        </w:rPr>
        <w:t>fruit</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yield,</w:t>
      </w:r>
      <w:r w:rsidR="00B352F2">
        <w:rPr>
          <w:lang w:eastAsia="en-AU"/>
        </w:rPr>
        <w:t xml:space="preserve"> </w:t>
      </w:r>
      <w:r w:rsidR="00AF46AF" w:rsidRPr="00AF46AF">
        <w:rPr>
          <w:lang w:eastAsia="en-AU"/>
        </w:rPr>
        <w:t>through</w:t>
      </w:r>
      <w:r w:rsidR="00B352F2">
        <w:rPr>
          <w:lang w:eastAsia="en-AU"/>
        </w:rPr>
        <w:t xml:space="preserve"> </w:t>
      </w:r>
      <w:r w:rsidR="00AF46AF" w:rsidRPr="00AF46AF">
        <w:rPr>
          <w:lang w:eastAsia="en-AU"/>
        </w:rPr>
        <w:t>Divine</w:t>
      </w:r>
      <w:r w:rsidR="00B352F2">
        <w:rPr>
          <w:lang w:eastAsia="en-AU"/>
        </w:rPr>
        <w:t xml:space="preserve"> </w:t>
      </w:r>
      <w:r w:rsidR="00AF46AF" w:rsidRPr="00AF46AF">
        <w:rPr>
          <w:lang w:eastAsia="en-AU"/>
        </w:rPr>
        <w:t>training</w:t>
      </w:r>
      <w:r>
        <w:rPr>
          <w:lang w:eastAsia="en-AU"/>
        </w:rPr>
        <w:t>.</w:t>
      </w:r>
      <w:r w:rsidR="00B352F2">
        <w:rPr>
          <w:lang w:eastAsia="en-AU"/>
        </w:rPr>
        <w:t xml:space="preserve">  </w:t>
      </w:r>
      <w:r w:rsidR="00AF46AF" w:rsidRPr="00AF46AF">
        <w:rPr>
          <w:lang w:eastAsia="en-AU"/>
        </w:rPr>
        <w:t>Before</w:t>
      </w:r>
      <w:r w:rsidR="00B352F2">
        <w:rPr>
          <w:lang w:eastAsia="en-AU"/>
        </w:rPr>
        <w:t xml:space="preserve"> </w:t>
      </w:r>
      <w:r w:rsidR="00AF46AF" w:rsidRPr="00AF46AF">
        <w:rPr>
          <w:lang w:eastAsia="en-AU"/>
        </w:rPr>
        <w:t>long</w:t>
      </w:r>
      <w:r w:rsidR="00B352F2">
        <w:rPr>
          <w:lang w:eastAsia="en-AU"/>
        </w:rPr>
        <w:t xml:space="preserve"> </w:t>
      </w:r>
      <w:r w:rsidR="00AF46AF" w:rsidRPr="00AF46AF">
        <w:rPr>
          <w:lang w:eastAsia="en-AU"/>
        </w:rPr>
        <w:t>thou</w:t>
      </w:r>
      <w:r w:rsidR="00B352F2">
        <w:rPr>
          <w:lang w:eastAsia="en-AU"/>
        </w:rPr>
        <w:t xml:space="preserve"> </w:t>
      </w:r>
      <w:r w:rsidR="00AF46AF" w:rsidRPr="00AF46AF">
        <w:rPr>
          <w:lang w:eastAsia="en-AU"/>
        </w:rPr>
        <w:t>shalt</w:t>
      </w:r>
      <w:r w:rsidR="00B352F2">
        <w:rPr>
          <w:lang w:eastAsia="en-AU"/>
        </w:rPr>
        <w:t xml:space="preserve"> </w:t>
      </w:r>
      <w:r w:rsidR="00AF46AF" w:rsidRPr="00AF46AF">
        <w:rPr>
          <w:lang w:eastAsia="en-AU"/>
        </w:rPr>
        <w:t>see</w:t>
      </w:r>
      <w:r w:rsidR="00B352F2">
        <w:rPr>
          <w:lang w:eastAsia="en-AU"/>
        </w:rPr>
        <w:t xml:space="preserve"> </w:t>
      </w:r>
      <w:r w:rsidR="00AF46AF" w:rsidRPr="00AF46AF">
        <w:rPr>
          <w:lang w:eastAsia="en-AU"/>
        </w:rPr>
        <w:t>how</w:t>
      </w:r>
      <w:r w:rsidR="00B352F2">
        <w:rPr>
          <w:lang w:eastAsia="en-AU"/>
        </w:rPr>
        <w:t xml:space="preserve"> </w:t>
      </w:r>
      <w:r w:rsidR="00AF46AF" w:rsidRPr="00AF46AF">
        <w:rPr>
          <w:lang w:eastAsia="en-AU"/>
        </w:rPr>
        <w:t>this</w:t>
      </w:r>
      <w:r w:rsidR="00B352F2">
        <w:rPr>
          <w:lang w:eastAsia="en-AU"/>
        </w:rPr>
        <w:t xml:space="preserve"> </w:t>
      </w:r>
      <w:r w:rsidR="00AF46AF" w:rsidRPr="00AF46AF">
        <w:rPr>
          <w:lang w:eastAsia="en-AU"/>
        </w:rPr>
        <w:t>Gardener</w:t>
      </w:r>
      <w:r w:rsidR="00B352F2">
        <w:rPr>
          <w:lang w:eastAsia="en-AU"/>
        </w:rPr>
        <w:t xml:space="preserve"> </w:t>
      </w:r>
      <w:r w:rsidR="00AF46AF" w:rsidRPr="00AF46AF">
        <w:rPr>
          <w:lang w:eastAsia="en-AU"/>
        </w:rPr>
        <w:t>will</w:t>
      </w:r>
      <w:r w:rsidR="00B352F2">
        <w:rPr>
          <w:lang w:eastAsia="en-AU"/>
        </w:rPr>
        <w:t xml:space="preserve"> </w:t>
      </w:r>
      <w:r w:rsidR="00AF46AF" w:rsidRPr="00AF46AF">
        <w:rPr>
          <w:lang w:eastAsia="en-AU"/>
        </w:rPr>
        <w:t>engage</w:t>
      </w:r>
      <w:r w:rsidR="00B352F2">
        <w:rPr>
          <w:lang w:eastAsia="en-AU"/>
        </w:rPr>
        <w:t xml:space="preserve"> </w:t>
      </w:r>
      <w:r w:rsidR="00AF46AF" w:rsidRPr="00AF46AF">
        <w:rPr>
          <w:lang w:eastAsia="en-AU"/>
        </w:rPr>
        <w:t>in</w:t>
      </w:r>
      <w:r w:rsidR="00B352F2">
        <w:rPr>
          <w:lang w:eastAsia="en-AU"/>
        </w:rPr>
        <w:t xml:space="preserve"> </w:t>
      </w:r>
      <w:r w:rsidR="00AF46AF" w:rsidRPr="00AF46AF">
        <w:rPr>
          <w:lang w:eastAsia="en-AU"/>
        </w:rPr>
        <w:t>adorning</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avenues</w:t>
      </w:r>
    </w:p>
    <w:p w:rsidR="00BA5F3F" w:rsidRDefault="00BA5F3F">
      <w:pPr>
        <w:widowControl/>
        <w:kinsoku/>
        <w:overflowPunct/>
        <w:textAlignment w:val="auto"/>
        <w:rPr>
          <w:lang w:eastAsia="en-AU"/>
        </w:rPr>
      </w:pPr>
      <w:r>
        <w:rPr>
          <w:lang w:eastAsia="en-AU"/>
        </w:rPr>
        <w:br w:type="page"/>
      </w:r>
    </w:p>
    <w:p w:rsidR="00AF46AF" w:rsidRPr="00FB112F" w:rsidRDefault="004B2AB8" w:rsidP="00BA5F3F">
      <w:pPr>
        <w:pStyle w:val="Textcts"/>
        <w:rPr>
          <w:rStyle w:val="TextChar"/>
        </w:rPr>
      </w:pPr>
      <w:r>
        <w:lastRenderedPageBreak/>
        <w:t xml:space="preserve">&lt;p </w:t>
      </w:r>
      <w:r w:rsidR="00AF46AF" w:rsidRPr="00FB112F">
        <w:t>77&gt;</w:t>
      </w:r>
      <w:r w:rsidR="00B352F2" w:rsidRPr="00FB112F">
        <w:rPr>
          <w:rStyle w:val="TextChar"/>
        </w:rPr>
        <w:t xml:space="preserve"> </w:t>
      </w:r>
      <w:r w:rsidR="00AF46AF" w:rsidRPr="00FB112F">
        <w:rPr>
          <w:rStyle w:val="TextChar"/>
        </w:rPr>
        <w:t>of</w:t>
      </w:r>
      <w:r w:rsidR="00B352F2" w:rsidRPr="00FB112F">
        <w:rPr>
          <w:rStyle w:val="TextChar"/>
        </w:rPr>
        <w:t xml:space="preserve"> </w:t>
      </w:r>
      <w:r w:rsidR="00AF46AF" w:rsidRPr="00FB112F">
        <w:rPr>
          <w:rStyle w:val="TextChar"/>
        </w:rPr>
        <w:t>hearts</w:t>
      </w:r>
      <w:r w:rsidR="00B352F2" w:rsidRPr="00FB112F">
        <w:rPr>
          <w:rStyle w:val="TextChar"/>
        </w:rPr>
        <w:t xml:space="preserve"> </w:t>
      </w:r>
      <w:r w:rsidR="00AF46AF" w:rsidRPr="00FB112F">
        <w:rPr>
          <w:rStyle w:val="TextChar"/>
        </w:rPr>
        <w:t>with</w:t>
      </w:r>
      <w:r w:rsidR="00B352F2" w:rsidRPr="00FB112F">
        <w:rPr>
          <w:rStyle w:val="TextChar"/>
        </w:rPr>
        <w:t xml:space="preserve"> </w:t>
      </w:r>
      <w:r w:rsidR="00AF46AF" w:rsidRPr="00FB112F">
        <w:rPr>
          <w:rStyle w:val="TextChar"/>
        </w:rPr>
        <w:t>the</w:t>
      </w:r>
      <w:r w:rsidR="00B352F2" w:rsidRPr="00FB112F">
        <w:rPr>
          <w:rStyle w:val="TextChar"/>
        </w:rPr>
        <w:t xml:space="preserve"> </w:t>
      </w:r>
      <w:r w:rsidR="00AF46AF" w:rsidRPr="00FB112F">
        <w:rPr>
          <w:rStyle w:val="TextChar"/>
        </w:rPr>
        <w:t>flowers</w:t>
      </w:r>
      <w:r w:rsidR="00B352F2" w:rsidRPr="00FB112F">
        <w:rPr>
          <w:rStyle w:val="TextChar"/>
        </w:rPr>
        <w:t xml:space="preserve"> </w:t>
      </w:r>
      <w:r w:rsidR="00AF46AF" w:rsidRPr="00FB112F">
        <w:rPr>
          <w:rStyle w:val="TextChar"/>
        </w:rPr>
        <w:t>of</w:t>
      </w:r>
      <w:r w:rsidR="00B352F2" w:rsidRPr="00FB112F">
        <w:rPr>
          <w:rStyle w:val="TextChar"/>
        </w:rPr>
        <w:t xml:space="preserve"> </w:t>
      </w:r>
      <w:r w:rsidR="00AF46AF" w:rsidRPr="00FB112F">
        <w:rPr>
          <w:rStyle w:val="TextChar"/>
        </w:rPr>
        <w:t>Significances,</w:t>
      </w:r>
      <w:r w:rsidR="00B352F2" w:rsidRPr="00FB112F">
        <w:rPr>
          <w:rStyle w:val="TextChar"/>
        </w:rPr>
        <w:t xml:space="preserve"> </w:t>
      </w:r>
      <w:r w:rsidR="00AF46AF" w:rsidRPr="00FB112F">
        <w:rPr>
          <w:rStyle w:val="TextChar"/>
        </w:rPr>
        <w:t>and</w:t>
      </w:r>
      <w:r w:rsidR="00B352F2" w:rsidRPr="00FB112F">
        <w:rPr>
          <w:rStyle w:val="TextChar"/>
        </w:rPr>
        <w:t xml:space="preserve"> </w:t>
      </w:r>
      <w:r w:rsidR="00AF46AF" w:rsidRPr="00FB112F">
        <w:rPr>
          <w:rStyle w:val="TextChar"/>
        </w:rPr>
        <w:t>make</w:t>
      </w:r>
      <w:r w:rsidR="00B352F2" w:rsidRPr="00FB112F">
        <w:rPr>
          <w:rStyle w:val="TextChar"/>
        </w:rPr>
        <w:t xml:space="preserve"> </w:t>
      </w:r>
      <w:r w:rsidR="00AF46AF" w:rsidRPr="00FB112F">
        <w:rPr>
          <w:rStyle w:val="TextChar"/>
        </w:rPr>
        <w:t>the</w:t>
      </w:r>
      <w:r w:rsidR="00B352F2" w:rsidRPr="00FB112F">
        <w:rPr>
          <w:rStyle w:val="TextChar"/>
        </w:rPr>
        <w:t xml:space="preserve"> </w:t>
      </w:r>
      <w:r w:rsidR="00AF46AF" w:rsidRPr="00FB112F">
        <w:rPr>
          <w:rStyle w:val="TextChar"/>
        </w:rPr>
        <w:t>trees</w:t>
      </w:r>
      <w:r w:rsidR="00B352F2" w:rsidRPr="00FB112F">
        <w:rPr>
          <w:rStyle w:val="TextChar"/>
        </w:rPr>
        <w:t xml:space="preserve"> </w:t>
      </w:r>
      <w:r w:rsidR="00AF46AF" w:rsidRPr="00FB112F">
        <w:rPr>
          <w:rStyle w:val="TextChar"/>
        </w:rPr>
        <w:t>full</w:t>
      </w:r>
      <w:r w:rsidR="00B352F2" w:rsidRPr="00FB112F">
        <w:rPr>
          <w:rStyle w:val="TextChar"/>
        </w:rPr>
        <w:t xml:space="preserve"> </w:t>
      </w:r>
      <w:r w:rsidR="00AF46AF" w:rsidRPr="00FB112F">
        <w:rPr>
          <w:rStyle w:val="TextChar"/>
        </w:rPr>
        <w:t>of</w:t>
      </w:r>
      <w:r w:rsidR="00B352F2" w:rsidRPr="00FB112F">
        <w:rPr>
          <w:rStyle w:val="TextChar"/>
        </w:rPr>
        <w:t xml:space="preserve"> </w:t>
      </w:r>
      <w:r w:rsidR="00AF46AF" w:rsidRPr="00FB112F">
        <w:rPr>
          <w:rStyle w:val="TextChar"/>
        </w:rPr>
        <w:t>blossoms</w:t>
      </w:r>
      <w:r w:rsidR="00B352F2" w:rsidRPr="00FB112F">
        <w:rPr>
          <w:rStyle w:val="TextChar"/>
        </w:rPr>
        <w:t xml:space="preserve"> </w:t>
      </w:r>
      <w:r w:rsidR="00AF46AF" w:rsidRPr="00FB112F">
        <w:rPr>
          <w:rStyle w:val="TextChar"/>
        </w:rPr>
        <w:t>and</w:t>
      </w:r>
      <w:r w:rsidR="00B352F2" w:rsidRPr="00FB112F">
        <w:rPr>
          <w:rStyle w:val="TextChar"/>
        </w:rPr>
        <w:t xml:space="preserve"> </w:t>
      </w:r>
      <w:r w:rsidR="00AF46AF" w:rsidRPr="00FB112F">
        <w:rPr>
          <w:rStyle w:val="TextChar"/>
        </w:rPr>
        <w:t>fruits.</w:t>
      </w:r>
    </w:p>
    <w:p w:rsidR="00AF46AF" w:rsidRPr="00AF46AF" w:rsidRDefault="00991B2B" w:rsidP="00BA5F3F">
      <w:pPr>
        <w:pStyle w:val="Text"/>
        <w:rPr>
          <w:lang w:eastAsia="en-AU"/>
        </w:rPr>
      </w:pPr>
      <w:r>
        <w:rPr>
          <w:lang w:eastAsia="en-AU"/>
        </w:rPr>
        <w:t>“</w:t>
      </w:r>
      <w:r w:rsidR="00AF46AF" w:rsidRPr="00AF46AF">
        <w:rPr>
          <w:lang w:eastAsia="en-AU"/>
        </w:rPr>
        <w:t>Accordingly,</w:t>
      </w:r>
      <w:r w:rsidR="00B352F2">
        <w:rPr>
          <w:lang w:eastAsia="en-AU"/>
        </w:rPr>
        <w:t xml:space="preserve"> </w:t>
      </w:r>
      <w:r w:rsidR="00AF46AF" w:rsidRPr="00AF46AF">
        <w:rPr>
          <w:lang w:eastAsia="en-AU"/>
        </w:rPr>
        <w:t>exert</w:t>
      </w:r>
      <w:r w:rsidR="00B352F2">
        <w:rPr>
          <w:lang w:eastAsia="en-AU"/>
        </w:rPr>
        <w:t xml:space="preserve"> </w:t>
      </w:r>
      <w:r w:rsidR="00AF46AF" w:rsidRPr="00AF46AF">
        <w:rPr>
          <w:lang w:eastAsia="en-AU"/>
        </w:rPr>
        <w:t>thyself</w:t>
      </w:r>
      <w:r w:rsidR="00B352F2">
        <w:rPr>
          <w:lang w:eastAsia="en-AU"/>
        </w:rPr>
        <w:t xml:space="preserve"> </w:t>
      </w:r>
      <w:r w:rsidR="00AF46AF" w:rsidRPr="00AF46AF">
        <w:rPr>
          <w:lang w:eastAsia="en-AU"/>
        </w:rPr>
        <w:t>in</w:t>
      </w:r>
      <w:r w:rsidR="00B352F2">
        <w:rPr>
          <w:lang w:eastAsia="en-AU"/>
        </w:rPr>
        <w:t xml:space="preserve"> </w:t>
      </w:r>
      <w:r w:rsidR="00AF46AF" w:rsidRPr="00AF46AF">
        <w:rPr>
          <w:lang w:eastAsia="en-AU"/>
        </w:rPr>
        <w:t>heart</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soul</w:t>
      </w:r>
      <w:r w:rsidR="00B352F2">
        <w:rPr>
          <w:lang w:eastAsia="en-AU"/>
        </w:rPr>
        <w:t xml:space="preserve"> </w:t>
      </w:r>
      <w:r w:rsidR="00AF46AF" w:rsidRPr="00AF46AF">
        <w:rPr>
          <w:lang w:eastAsia="en-AU"/>
        </w:rPr>
        <w:t>so</w:t>
      </w:r>
      <w:r w:rsidR="00B352F2">
        <w:rPr>
          <w:lang w:eastAsia="en-AU"/>
        </w:rPr>
        <w:t xml:space="preserve"> </w:t>
      </w:r>
      <w:r w:rsidR="00AF46AF" w:rsidRPr="00AF46AF">
        <w:rPr>
          <w:lang w:eastAsia="en-AU"/>
        </w:rPr>
        <w:t>that</w:t>
      </w:r>
      <w:r w:rsidR="00B352F2">
        <w:rPr>
          <w:lang w:eastAsia="en-AU"/>
        </w:rPr>
        <w:t xml:space="preserve"> </w:t>
      </w:r>
      <w:r w:rsidR="00AF46AF" w:rsidRPr="00AF46AF">
        <w:rPr>
          <w:lang w:eastAsia="en-AU"/>
        </w:rPr>
        <w:t>thou</w:t>
      </w:r>
      <w:r w:rsidR="00B352F2">
        <w:rPr>
          <w:lang w:eastAsia="en-AU"/>
        </w:rPr>
        <w:t xml:space="preserve"> </w:t>
      </w:r>
      <w:proofErr w:type="spellStart"/>
      <w:r w:rsidR="00AF46AF" w:rsidRPr="00AF46AF">
        <w:rPr>
          <w:lang w:eastAsia="en-AU"/>
        </w:rPr>
        <w:t>mayest</w:t>
      </w:r>
      <w:proofErr w:type="spellEnd"/>
      <w:r w:rsidR="00B352F2">
        <w:rPr>
          <w:lang w:eastAsia="en-AU"/>
        </w:rPr>
        <w:t xml:space="preserve"> </w:t>
      </w:r>
      <w:r w:rsidR="00AF46AF" w:rsidRPr="00AF46AF">
        <w:rPr>
          <w:lang w:eastAsia="en-AU"/>
        </w:rPr>
        <w:t>become</w:t>
      </w:r>
      <w:r w:rsidR="00B352F2">
        <w:rPr>
          <w:lang w:eastAsia="en-AU"/>
        </w:rPr>
        <w:t xml:space="preserve"> </w:t>
      </w:r>
      <w:r w:rsidR="00AF46AF" w:rsidRPr="00AF46AF">
        <w:rPr>
          <w:lang w:eastAsia="en-AU"/>
        </w:rPr>
        <w:t>a</w:t>
      </w:r>
      <w:r w:rsidR="00B352F2">
        <w:rPr>
          <w:lang w:eastAsia="en-AU"/>
        </w:rPr>
        <w:t xml:space="preserve"> </w:t>
      </w:r>
      <w:r w:rsidR="00AF46AF" w:rsidRPr="00AF46AF">
        <w:rPr>
          <w:lang w:eastAsia="en-AU"/>
        </w:rPr>
        <w:t>servant</w:t>
      </w:r>
      <w:r w:rsidR="00B352F2">
        <w:rPr>
          <w:lang w:eastAsia="en-AU"/>
        </w:rPr>
        <w:t xml:space="preserve"> </w:t>
      </w:r>
      <w:r w:rsidR="00AF46AF" w:rsidRPr="00AF46AF">
        <w:rPr>
          <w:lang w:eastAsia="en-AU"/>
        </w:rPr>
        <w:t>in</w:t>
      </w:r>
      <w:r w:rsidR="00B352F2">
        <w:rPr>
          <w:lang w:eastAsia="en-AU"/>
        </w:rPr>
        <w:t xml:space="preserve"> </w:t>
      </w:r>
      <w:r w:rsidR="00AF46AF" w:rsidRPr="00AF46AF">
        <w:rPr>
          <w:lang w:eastAsia="en-AU"/>
        </w:rPr>
        <w:t>this</w:t>
      </w:r>
      <w:r w:rsidR="00B352F2">
        <w:rPr>
          <w:lang w:eastAsia="en-AU"/>
        </w:rPr>
        <w:t xml:space="preserve"> </w:t>
      </w:r>
      <w:r w:rsidR="00AF46AF" w:rsidRPr="00AF46AF">
        <w:rPr>
          <w:lang w:eastAsia="en-AU"/>
        </w:rPr>
        <w:t>Divine</w:t>
      </w:r>
      <w:r w:rsidR="00B352F2">
        <w:rPr>
          <w:lang w:eastAsia="en-AU"/>
        </w:rPr>
        <w:t xml:space="preserve"> </w:t>
      </w:r>
      <w:r w:rsidR="00AF46AF" w:rsidRPr="00AF46AF">
        <w:rPr>
          <w:lang w:eastAsia="en-AU"/>
        </w:rPr>
        <w:t>Garden</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be</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cause</w:t>
      </w:r>
      <w:r w:rsidR="00B352F2">
        <w:rPr>
          <w:lang w:eastAsia="en-AU"/>
        </w:rPr>
        <w:t xml:space="preserve"> </w:t>
      </w:r>
      <w:r w:rsidR="00AF46AF" w:rsidRPr="00AF46AF">
        <w:rPr>
          <w:lang w:eastAsia="en-AU"/>
        </w:rPr>
        <w:t>of</w:t>
      </w:r>
      <w:r w:rsidR="00B352F2">
        <w:rPr>
          <w:lang w:eastAsia="en-AU"/>
        </w:rPr>
        <w:t xml:space="preserve"> </w:t>
      </w:r>
      <w:proofErr w:type="spellStart"/>
      <w:r w:rsidR="00AF46AF" w:rsidRPr="00AF46AF">
        <w:rPr>
          <w:lang w:eastAsia="en-AU"/>
        </w:rPr>
        <w:t>honoring</w:t>
      </w:r>
      <w:proofErr w:type="spellEnd"/>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exalting</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world</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humanity</w:t>
      </w:r>
      <w:r>
        <w:rPr>
          <w:lang w:eastAsia="en-AU"/>
        </w:rPr>
        <w:t>.</w:t>
      </w:r>
      <w:r w:rsidR="00B352F2">
        <w:rPr>
          <w:lang w:eastAsia="en-AU"/>
        </w:rPr>
        <w:t xml:space="preserve">  </w:t>
      </w:r>
      <w:r w:rsidR="00AF46AF" w:rsidRPr="00AF46AF">
        <w:rPr>
          <w:lang w:eastAsia="en-AU"/>
        </w:rPr>
        <w:t>In</w:t>
      </w:r>
      <w:r w:rsidR="00B352F2">
        <w:rPr>
          <w:lang w:eastAsia="en-AU"/>
        </w:rPr>
        <w:t xml:space="preserve"> </w:t>
      </w:r>
      <w:r w:rsidR="00AF46AF" w:rsidRPr="00AF46AF">
        <w:rPr>
          <w:lang w:eastAsia="en-AU"/>
        </w:rPr>
        <w:t>whatever</w:t>
      </w:r>
      <w:r w:rsidR="00B352F2">
        <w:rPr>
          <w:lang w:eastAsia="en-AU"/>
        </w:rPr>
        <w:t xml:space="preserve"> </w:t>
      </w:r>
      <w:r w:rsidR="00AF46AF" w:rsidRPr="00AF46AF">
        <w:rPr>
          <w:lang w:eastAsia="en-AU"/>
        </w:rPr>
        <w:t>work</w:t>
      </w:r>
      <w:r w:rsidR="00B352F2">
        <w:rPr>
          <w:lang w:eastAsia="en-AU"/>
        </w:rPr>
        <w:t xml:space="preserve"> </w:t>
      </w:r>
      <w:r w:rsidR="00AF46AF" w:rsidRPr="00AF46AF">
        <w:rPr>
          <w:lang w:eastAsia="en-AU"/>
        </w:rPr>
        <w:t>thou</w:t>
      </w:r>
      <w:r w:rsidR="00B352F2">
        <w:rPr>
          <w:lang w:eastAsia="en-AU"/>
        </w:rPr>
        <w:t xml:space="preserve"> </w:t>
      </w:r>
      <w:proofErr w:type="spellStart"/>
      <w:r w:rsidR="00AF46AF" w:rsidRPr="00AF46AF">
        <w:rPr>
          <w:lang w:eastAsia="en-AU"/>
        </w:rPr>
        <w:t>mayest</w:t>
      </w:r>
      <w:proofErr w:type="spellEnd"/>
      <w:r w:rsidR="00B352F2">
        <w:rPr>
          <w:lang w:eastAsia="en-AU"/>
        </w:rPr>
        <w:t xml:space="preserve"> </w:t>
      </w:r>
      <w:r w:rsidR="00AF46AF" w:rsidRPr="00AF46AF">
        <w:rPr>
          <w:lang w:eastAsia="en-AU"/>
        </w:rPr>
        <w:t>engage</w:t>
      </w:r>
      <w:proofErr w:type="gramStart"/>
      <w:r w:rsidR="00AF46AF" w:rsidRPr="00AF46AF">
        <w:rPr>
          <w:lang w:eastAsia="en-AU"/>
        </w:rPr>
        <w:t>,</w:t>
      </w:r>
      <w:proofErr w:type="gramEnd"/>
      <w:r w:rsidR="00B352F2">
        <w:rPr>
          <w:lang w:eastAsia="en-AU"/>
        </w:rPr>
        <w:t xml:space="preserve"> </w:t>
      </w:r>
      <w:r w:rsidR="00AF46AF" w:rsidRPr="00AF46AF">
        <w:rPr>
          <w:lang w:eastAsia="en-AU"/>
        </w:rPr>
        <w:t>its</w:t>
      </w:r>
      <w:r w:rsidR="00B352F2">
        <w:rPr>
          <w:lang w:eastAsia="en-AU"/>
        </w:rPr>
        <w:t xml:space="preserve"> </w:t>
      </w:r>
      <w:r w:rsidR="00AF46AF" w:rsidRPr="00AF46AF">
        <w:rPr>
          <w:lang w:eastAsia="en-AU"/>
        </w:rPr>
        <w:t>results</w:t>
      </w:r>
      <w:r w:rsidR="00B352F2">
        <w:rPr>
          <w:lang w:eastAsia="en-AU"/>
        </w:rPr>
        <w:t xml:space="preserve"> </w:t>
      </w:r>
      <w:r w:rsidR="00AF46AF" w:rsidRPr="00AF46AF">
        <w:rPr>
          <w:lang w:eastAsia="en-AU"/>
        </w:rPr>
        <w:t>are</w:t>
      </w:r>
      <w:r w:rsidR="00B352F2">
        <w:rPr>
          <w:lang w:eastAsia="en-AU"/>
        </w:rPr>
        <w:t xml:space="preserve"> </w:t>
      </w:r>
      <w:r w:rsidR="00AF46AF" w:rsidRPr="00AF46AF">
        <w:rPr>
          <w:lang w:eastAsia="en-AU"/>
        </w:rPr>
        <w:t>temporary,</w:t>
      </w:r>
      <w:r w:rsidR="00B352F2">
        <w:rPr>
          <w:lang w:eastAsia="en-AU"/>
        </w:rPr>
        <w:t xml:space="preserve"> </w:t>
      </w:r>
      <w:r w:rsidR="00AF46AF" w:rsidRPr="00AF46AF">
        <w:rPr>
          <w:lang w:eastAsia="en-AU"/>
        </w:rPr>
        <w:t>except</w:t>
      </w:r>
      <w:r w:rsidR="00B352F2">
        <w:rPr>
          <w:lang w:eastAsia="en-AU"/>
        </w:rPr>
        <w:t xml:space="preserve"> </w:t>
      </w:r>
      <w:r w:rsidR="00AF46AF" w:rsidRPr="00AF46AF">
        <w:rPr>
          <w:lang w:eastAsia="en-AU"/>
        </w:rPr>
        <w:t>this</w:t>
      </w:r>
      <w:r w:rsidR="00B352F2">
        <w:rPr>
          <w:lang w:eastAsia="en-AU"/>
        </w:rPr>
        <w:t xml:space="preserve"> </w:t>
      </w:r>
      <w:r w:rsidR="00AF46AF" w:rsidRPr="00AF46AF">
        <w:rPr>
          <w:lang w:eastAsia="en-AU"/>
        </w:rPr>
        <w:t>great</w:t>
      </w:r>
      <w:r w:rsidR="00B352F2">
        <w:rPr>
          <w:lang w:eastAsia="en-AU"/>
        </w:rPr>
        <w:t xml:space="preserve"> </w:t>
      </w:r>
      <w:r w:rsidR="00AF46AF" w:rsidRPr="00AF46AF">
        <w:rPr>
          <w:lang w:eastAsia="en-AU"/>
        </w:rPr>
        <w:t>Cause,</w:t>
      </w:r>
      <w:r w:rsidR="00B352F2">
        <w:rPr>
          <w:lang w:eastAsia="en-AU"/>
        </w:rPr>
        <w:t xml:space="preserve"> </w:t>
      </w:r>
      <w:r w:rsidR="00AF46AF" w:rsidRPr="00AF46AF">
        <w:rPr>
          <w:lang w:eastAsia="en-AU"/>
        </w:rPr>
        <w:t>which</w:t>
      </w:r>
      <w:r w:rsidR="00B352F2">
        <w:rPr>
          <w:lang w:eastAsia="en-AU"/>
        </w:rPr>
        <w:t xml:space="preserve"> </w:t>
      </w:r>
      <w:r w:rsidR="00AF46AF" w:rsidRPr="00AF46AF">
        <w:rPr>
          <w:lang w:eastAsia="en-AU"/>
        </w:rPr>
        <w:t>gives</w:t>
      </w:r>
      <w:r w:rsidR="00B352F2">
        <w:rPr>
          <w:lang w:eastAsia="en-AU"/>
        </w:rPr>
        <w:t xml:space="preserve"> </w:t>
      </w:r>
      <w:r w:rsidR="00AF46AF" w:rsidRPr="00AF46AF">
        <w:rPr>
          <w:lang w:eastAsia="en-AU"/>
        </w:rPr>
        <w:t>results</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imparts</w:t>
      </w:r>
      <w:r w:rsidR="00B352F2">
        <w:rPr>
          <w:lang w:eastAsia="en-AU"/>
        </w:rPr>
        <w:t xml:space="preserve"> </w:t>
      </w:r>
      <w:r w:rsidR="00AF46AF" w:rsidRPr="00AF46AF">
        <w:rPr>
          <w:lang w:eastAsia="en-AU"/>
        </w:rPr>
        <w:t>Eternal</w:t>
      </w:r>
      <w:r w:rsidR="00B352F2">
        <w:rPr>
          <w:lang w:eastAsia="en-AU"/>
        </w:rPr>
        <w:t xml:space="preserve"> </w:t>
      </w:r>
      <w:r w:rsidR="00AF46AF" w:rsidRPr="00AF46AF">
        <w:rPr>
          <w:lang w:eastAsia="en-AU"/>
        </w:rPr>
        <w:t>Life.</w:t>
      </w:r>
    </w:p>
    <w:p w:rsidR="00AF46AF" w:rsidRPr="00AF46AF" w:rsidRDefault="00BA5F3F" w:rsidP="00FB112F">
      <w:pPr>
        <w:pStyle w:val="Text"/>
        <w:rPr>
          <w:lang w:eastAsia="en-AU"/>
        </w:rPr>
      </w:pPr>
      <w:r>
        <w:rPr>
          <w:lang w:eastAsia="en-AU"/>
        </w:rPr>
        <w:t>“</w:t>
      </w:r>
      <w:r w:rsidR="00AF46AF" w:rsidRPr="00AF46AF">
        <w:rPr>
          <w:lang w:eastAsia="en-AU"/>
        </w:rPr>
        <w:t>Upon</w:t>
      </w:r>
      <w:r w:rsidR="00B352F2">
        <w:rPr>
          <w:lang w:eastAsia="en-AU"/>
        </w:rPr>
        <w:t xml:space="preserve"> </w:t>
      </w:r>
      <w:r w:rsidR="00AF46AF" w:rsidRPr="00AF46AF">
        <w:rPr>
          <w:lang w:eastAsia="en-AU"/>
        </w:rPr>
        <w:t>thee</w:t>
      </w:r>
      <w:r w:rsidR="00B352F2">
        <w:rPr>
          <w:lang w:eastAsia="en-AU"/>
        </w:rPr>
        <w:t xml:space="preserve"> </w:t>
      </w:r>
      <w:r w:rsidR="00AF46AF" w:rsidRPr="00AF46AF">
        <w:rPr>
          <w:lang w:eastAsia="en-AU"/>
        </w:rPr>
        <w:t>be</w:t>
      </w:r>
      <w:r w:rsidR="00B352F2">
        <w:rPr>
          <w:lang w:eastAsia="en-AU"/>
        </w:rPr>
        <w:t xml:space="preserve"> </w:t>
      </w:r>
      <w:r w:rsidR="00AF46AF" w:rsidRPr="00AF46AF">
        <w:rPr>
          <w:lang w:eastAsia="en-AU"/>
        </w:rPr>
        <w:t>greeting</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praise.</w:t>
      </w:r>
      <w:r w:rsidR="00991B2B">
        <w:rPr>
          <w:lang w:eastAsia="en-AU"/>
        </w:rPr>
        <w:t>”</w:t>
      </w:r>
    </w:p>
    <w:p w:rsidR="00AF46AF" w:rsidRPr="00BA5F3F" w:rsidRDefault="00AF46AF" w:rsidP="00BA5F3F">
      <w:pPr>
        <w:spacing w:before="120"/>
        <w:jc w:val="right"/>
      </w:pPr>
      <w:r w:rsidRPr="00AF46AF">
        <w:rPr>
          <w:lang w:eastAsia="en-AU"/>
        </w:rPr>
        <w:t>(Sig</w:t>
      </w:r>
      <w:r w:rsidR="00BA5F3F">
        <w:rPr>
          <w:lang w:eastAsia="en-AU"/>
        </w:rPr>
        <w:t>ned</w:t>
      </w:r>
      <w:r w:rsidRPr="00AF46AF">
        <w:rPr>
          <w:lang w:eastAsia="en-AU"/>
        </w:rPr>
        <w:t>)</w:t>
      </w:r>
      <w:r w:rsidR="00B352F2">
        <w:rPr>
          <w:lang w:eastAsia="en-AU"/>
        </w:rPr>
        <w:t xml:space="preserve"> </w:t>
      </w:r>
      <w:r w:rsidR="009F128E">
        <w:rPr>
          <w:lang w:eastAsia="en-AU"/>
        </w:rPr>
        <w:t>‘Abdu’l-Baha</w:t>
      </w:r>
      <w:r w:rsidR="00B352F2">
        <w:rPr>
          <w:lang w:eastAsia="en-AU"/>
        </w:rPr>
        <w:t xml:space="preserve"> </w:t>
      </w:r>
      <w:r w:rsidR="006A6072">
        <w:rPr>
          <w:lang w:eastAsia="en-AU"/>
        </w:rPr>
        <w:t>‘</w:t>
      </w:r>
      <w:r w:rsidRPr="00AF46AF">
        <w:rPr>
          <w:lang w:eastAsia="en-AU"/>
        </w:rPr>
        <w:t>Abbas</w:t>
      </w:r>
    </w:p>
    <w:p w:rsidR="00AF46AF" w:rsidRPr="00FB112F" w:rsidRDefault="00AF46AF" w:rsidP="00BA5F3F">
      <w:pPr>
        <w:pStyle w:val="Myhead"/>
      </w:pPr>
      <w:bookmarkStart w:id="82" w:name="h80"/>
      <w:r w:rsidRPr="00FB112F">
        <w:t>On</w:t>
      </w:r>
      <w:r w:rsidR="00B352F2" w:rsidRPr="00FB112F">
        <w:t xml:space="preserve"> </w:t>
      </w:r>
      <w:r w:rsidRPr="00FB112F">
        <w:t>Daniel</w:t>
      </w:r>
      <w:r w:rsidR="00B352F2" w:rsidRPr="00FB112F">
        <w:t xml:space="preserve"> </w:t>
      </w:r>
      <w:r w:rsidR="00BA5F3F">
        <w:t>c</w:t>
      </w:r>
      <w:r w:rsidRPr="00FB112F">
        <w:t>hapter</w:t>
      </w:r>
      <w:r w:rsidR="00B352F2" w:rsidRPr="00FB112F">
        <w:t xml:space="preserve"> </w:t>
      </w:r>
      <w:r w:rsidRPr="00FB112F">
        <w:t>9</w:t>
      </w:r>
      <w:bookmarkEnd w:id="82"/>
    </w:p>
    <w:p w:rsidR="00AF46AF" w:rsidRPr="00AF46AF" w:rsidRDefault="00AF46AF" w:rsidP="00BA5F3F">
      <w:pPr>
        <w:spacing w:before="120"/>
        <w:jc w:val="center"/>
        <w:rPr>
          <w:lang w:eastAsia="en-AU"/>
        </w:rPr>
      </w:pPr>
      <w:r w:rsidRPr="00AF46AF">
        <w:rPr>
          <w:lang w:eastAsia="en-AU"/>
        </w:rPr>
        <w:t>Tablet</w:t>
      </w:r>
      <w:r w:rsidR="00B352F2">
        <w:rPr>
          <w:lang w:eastAsia="en-AU"/>
        </w:rPr>
        <w:t xml:space="preserve"> </w:t>
      </w:r>
      <w:r w:rsidRPr="00AF46AF">
        <w:rPr>
          <w:lang w:eastAsia="en-AU"/>
        </w:rPr>
        <w:t>revealed</w:t>
      </w:r>
      <w:r w:rsidR="00B352F2">
        <w:rPr>
          <w:lang w:eastAsia="en-AU"/>
        </w:rPr>
        <w:t xml:space="preserve"> </w:t>
      </w:r>
      <w:r w:rsidRPr="00AF46AF">
        <w:rPr>
          <w:lang w:eastAsia="en-AU"/>
        </w:rPr>
        <w:t>by</w:t>
      </w:r>
      <w:r w:rsidR="00B352F2">
        <w:rPr>
          <w:lang w:eastAsia="en-AU"/>
        </w:rPr>
        <w:t xml:space="preserve"> </w:t>
      </w:r>
      <w:r w:rsidR="009F128E">
        <w:rPr>
          <w:lang w:eastAsia="en-AU"/>
        </w:rPr>
        <w:t>‘Abdu’l-Baha</w:t>
      </w:r>
      <w:r w:rsidRPr="00AF46AF">
        <w:rPr>
          <w:lang w:eastAsia="en-AU"/>
        </w:rPr>
        <w:t>:</w:t>
      </w:r>
    </w:p>
    <w:p w:rsidR="00AF46AF" w:rsidRPr="00BA5F3F" w:rsidRDefault="00AF46AF" w:rsidP="00BA5F3F">
      <w:pPr>
        <w:spacing w:before="120"/>
        <w:jc w:val="center"/>
      </w:pPr>
      <w:r w:rsidRPr="00BA5F3F">
        <w:t>He</w:t>
      </w:r>
      <w:r w:rsidR="00B352F2" w:rsidRPr="00BA5F3F">
        <w:t xml:space="preserve"> </w:t>
      </w:r>
      <w:r w:rsidR="00BA5F3F" w:rsidRPr="00BA5F3F">
        <w:t>i</w:t>
      </w:r>
      <w:r w:rsidRPr="00BA5F3F">
        <w:t>s</w:t>
      </w:r>
      <w:r w:rsidR="00B352F2" w:rsidRPr="00BA5F3F">
        <w:t xml:space="preserve"> </w:t>
      </w:r>
      <w:r w:rsidRPr="00BA5F3F">
        <w:t>God!</w:t>
      </w:r>
    </w:p>
    <w:p w:rsidR="00AF46AF" w:rsidRPr="00AF46AF" w:rsidRDefault="00AF46AF" w:rsidP="00FB112F">
      <w:pPr>
        <w:pStyle w:val="Text"/>
        <w:rPr>
          <w:lang w:eastAsia="en-AU"/>
        </w:rPr>
      </w:pPr>
      <w:r w:rsidRPr="00AF46AF">
        <w:rPr>
          <w:lang w:eastAsia="en-AU"/>
        </w:rPr>
        <w:t>O</w:t>
      </w:r>
      <w:r w:rsidR="00B352F2">
        <w:rPr>
          <w:lang w:eastAsia="en-AU"/>
        </w:rPr>
        <w:t xml:space="preserve"> </w:t>
      </w:r>
      <w:r w:rsidRPr="00AF46AF">
        <w:rPr>
          <w:lang w:eastAsia="en-AU"/>
        </w:rPr>
        <w:t>thou</w:t>
      </w:r>
      <w:r w:rsidR="00B352F2">
        <w:rPr>
          <w:lang w:eastAsia="en-AU"/>
        </w:rPr>
        <w:t xml:space="preserve"> </w:t>
      </w:r>
      <w:r w:rsidRPr="00AF46AF">
        <w:rPr>
          <w:lang w:eastAsia="en-AU"/>
        </w:rPr>
        <w:t>sincere</w:t>
      </w:r>
      <w:r w:rsidR="00B352F2">
        <w:rPr>
          <w:lang w:eastAsia="en-AU"/>
        </w:rPr>
        <w:t xml:space="preserve"> </w:t>
      </w:r>
      <w:r w:rsidRPr="00AF46AF">
        <w:rPr>
          <w:lang w:eastAsia="en-AU"/>
        </w:rPr>
        <w:t>servant</w:t>
      </w:r>
      <w:r w:rsidR="00B352F2">
        <w:rPr>
          <w:lang w:eastAsia="en-AU"/>
        </w:rPr>
        <w:t xml:space="preserve"> </w:t>
      </w:r>
      <w:r w:rsidRPr="00AF46AF">
        <w:rPr>
          <w:lang w:eastAsia="en-AU"/>
        </w:rPr>
        <w:t>of</w:t>
      </w:r>
      <w:r w:rsidR="00B352F2">
        <w:rPr>
          <w:lang w:eastAsia="en-AU"/>
        </w:rPr>
        <w:t xml:space="preserve"> </w:t>
      </w:r>
      <w:r w:rsidRPr="00AF46AF">
        <w:rPr>
          <w:lang w:eastAsia="en-AU"/>
        </w:rPr>
        <w:t>the</w:t>
      </w:r>
      <w:r w:rsidR="00B352F2">
        <w:rPr>
          <w:lang w:eastAsia="en-AU"/>
        </w:rPr>
        <w:t xml:space="preserve"> </w:t>
      </w:r>
      <w:r w:rsidRPr="00AF46AF">
        <w:rPr>
          <w:lang w:eastAsia="en-AU"/>
        </w:rPr>
        <w:t>Beauty</w:t>
      </w:r>
      <w:r w:rsidR="00B352F2">
        <w:rPr>
          <w:lang w:eastAsia="en-AU"/>
        </w:rPr>
        <w:t xml:space="preserve"> </w:t>
      </w:r>
      <w:r w:rsidRPr="00AF46AF">
        <w:rPr>
          <w:lang w:eastAsia="en-AU"/>
        </w:rPr>
        <w:t>of</w:t>
      </w:r>
      <w:r w:rsidR="00B352F2">
        <w:rPr>
          <w:lang w:eastAsia="en-AU"/>
        </w:rPr>
        <w:t xml:space="preserve"> </w:t>
      </w:r>
      <w:proofErr w:type="spellStart"/>
      <w:r w:rsidRPr="00AF46AF">
        <w:rPr>
          <w:lang w:eastAsia="en-AU"/>
        </w:rPr>
        <w:t>Abha</w:t>
      </w:r>
      <w:proofErr w:type="spellEnd"/>
      <w:r w:rsidRPr="00AF46AF">
        <w:rPr>
          <w:lang w:eastAsia="en-AU"/>
        </w:rPr>
        <w:t>!</w:t>
      </w:r>
    </w:p>
    <w:p w:rsidR="00AF46AF" w:rsidRPr="00AF46AF" w:rsidRDefault="00AF46AF" w:rsidP="00FB112F">
      <w:pPr>
        <w:pStyle w:val="Text"/>
        <w:rPr>
          <w:lang w:eastAsia="en-AU"/>
        </w:rPr>
      </w:pPr>
      <w:r w:rsidRPr="00AF46AF">
        <w:rPr>
          <w:lang w:eastAsia="en-AU"/>
        </w:rPr>
        <w:t>Thy</w:t>
      </w:r>
      <w:r w:rsidR="00B352F2">
        <w:rPr>
          <w:lang w:eastAsia="en-AU"/>
        </w:rPr>
        <w:t xml:space="preserve"> </w:t>
      </w:r>
      <w:r w:rsidRPr="00AF46AF">
        <w:rPr>
          <w:lang w:eastAsia="en-AU"/>
        </w:rPr>
        <w:t>letter</w:t>
      </w:r>
      <w:r w:rsidR="00B352F2">
        <w:rPr>
          <w:lang w:eastAsia="en-AU"/>
        </w:rPr>
        <w:t xml:space="preserve"> </w:t>
      </w:r>
      <w:r w:rsidRPr="00AF46AF">
        <w:rPr>
          <w:lang w:eastAsia="en-AU"/>
        </w:rPr>
        <w:t>was</w:t>
      </w:r>
      <w:r w:rsidR="00B352F2">
        <w:rPr>
          <w:lang w:eastAsia="en-AU"/>
        </w:rPr>
        <w:t xml:space="preserve"> </w:t>
      </w:r>
      <w:r w:rsidRPr="00AF46AF">
        <w:rPr>
          <w:lang w:eastAsia="en-AU"/>
        </w:rPr>
        <w:t>received</w:t>
      </w:r>
      <w:r w:rsidR="00B352F2">
        <w:rPr>
          <w:lang w:eastAsia="en-AU"/>
        </w:rPr>
        <w:t xml:space="preserve"> </w:t>
      </w:r>
      <w:r w:rsidRPr="00AF46AF">
        <w:rPr>
          <w:lang w:eastAsia="en-AU"/>
        </w:rPr>
        <w:t>and</w:t>
      </w:r>
      <w:r w:rsidR="00B352F2">
        <w:rPr>
          <w:lang w:eastAsia="en-AU"/>
        </w:rPr>
        <w:t xml:space="preserve"> </w:t>
      </w:r>
      <w:r w:rsidRPr="00AF46AF">
        <w:rPr>
          <w:lang w:eastAsia="en-AU"/>
        </w:rPr>
        <w:t>its</w:t>
      </w:r>
      <w:r w:rsidR="00B352F2">
        <w:rPr>
          <w:lang w:eastAsia="en-AU"/>
        </w:rPr>
        <w:t xml:space="preserve"> </w:t>
      </w:r>
      <w:r w:rsidRPr="00AF46AF">
        <w:rPr>
          <w:lang w:eastAsia="en-AU"/>
        </w:rPr>
        <w:t>contents</w:t>
      </w:r>
      <w:r w:rsidR="00B352F2">
        <w:rPr>
          <w:lang w:eastAsia="en-AU"/>
        </w:rPr>
        <w:t xml:space="preserve"> </w:t>
      </w:r>
      <w:r w:rsidRPr="00AF46AF">
        <w:rPr>
          <w:lang w:eastAsia="en-AU"/>
        </w:rPr>
        <w:t>were</w:t>
      </w:r>
      <w:r w:rsidR="00B352F2">
        <w:rPr>
          <w:lang w:eastAsia="en-AU"/>
        </w:rPr>
        <w:t xml:space="preserve"> </w:t>
      </w:r>
      <w:r w:rsidRPr="00AF46AF">
        <w:rPr>
          <w:lang w:eastAsia="en-AU"/>
        </w:rPr>
        <w:t>noted</w:t>
      </w:r>
      <w:r w:rsidR="00991B2B">
        <w:rPr>
          <w:lang w:eastAsia="en-AU"/>
        </w:rPr>
        <w:t>.</w:t>
      </w:r>
      <w:r w:rsidR="00B352F2">
        <w:rPr>
          <w:lang w:eastAsia="en-AU"/>
        </w:rPr>
        <w:t xml:space="preserve">  </w:t>
      </w:r>
      <w:r w:rsidRPr="00AF46AF">
        <w:rPr>
          <w:lang w:eastAsia="en-AU"/>
        </w:rPr>
        <w:t>It</w:t>
      </w:r>
      <w:r w:rsidR="00B352F2">
        <w:rPr>
          <w:lang w:eastAsia="en-AU"/>
        </w:rPr>
        <w:t xml:space="preserve"> </w:t>
      </w:r>
      <w:r w:rsidRPr="00AF46AF">
        <w:rPr>
          <w:lang w:eastAsia="en-AU"/>
        </w:rPr>
        <w:t>is</w:t>
      </w:r>
      <w:r w:rsidR="00B352F2">
        <w:rPr>
          <w:lang w:eastAsia="en-AU"/>
        </w:rPr>
        <w:t xml:space="preserve"> </w:t>
      </w:r>
      <w:r w:rsidRPr="00AF46AF">
        <w:rPr>
          <w:lang w:eastAsia="en-AU"/>
        </w:rPr>
        <w:t>earnestly</w:t>
      </w:r>
      <w:r w:rsidR="00B352F2">
        <w:rPr>
          <w:lang w:eastAsia="en-AU"/>
        </w:rPr>
        <w:t xml:space="preserve"> </w:t>
      </w:r>
      <w:r w:rsidRPr="00AF46AF">
        <w:rPr>
          <w:lang w:eastAsia="en-AU"/>
        </w:rPr>
        <w:t>hoped</w:t>
      </w:r>
      <w:r w:rsidR="00B352F2">
        <w:rPr>
          <w:lang w:eastAsia="en-AU"/>
        </w:rPr>
        <w:t xml:space="preserve"> </w:t>
      </w:r>
      <w:r w:rsidRPr="00AF46AF">
        <w:rPr>
          <w:lang w:eastAsia="en-AU"/>
        </w:rPr>
        <w:t>that,</w:t>
      </w:r>
      <w:r w:rsidR="00B352F2">
        <w:rPr>
          <w:lang w:eastAsia="en-AU"/>
        </w:rPr>
        <w:t xml:space="preserve"> </w:t>
      </w:r>
      <w:r w:rsidRPr="00AF46AF">
        <w:rPr>
          <w:lang w:eastAsia="en-AU"/>
        </w:rPr>
        <w:t>by</w:t>
      </w:r>
      <w:r w:rsidR="00B352F2">
        <w:rPr>
          <w:lang w:eastAsia="en-AU"/>
        </w:rPr>
        <w:t xml:space="preserve"> </w:t>
      </w:r>
      <w:r w:rsidRPr="00AF46AF">
        <w:rPr>
          <w:lang w:eastAsia="en-AU"/>
        </w:rPr>
        <w:t>the</w:t>
      </w:r>
      <w:r w:rsidR="00B352F2">
        <w:rPr>
          <w:lang w:eastAsia="en-AU"/>
        </w:rPr>
        <w:t xml:space="preserve"> </w:t>
      </w:r>
      <w:r w:rsidRPr="00AF46AF">
        <w:rPr>
          <w:lang w:eastAsia="en-AU"/>
        </w:rPr>
        <w:t>Grace</w:t>
      </w:r>
      <w:r w:rsidR="00B352F2">
        <w:rPr>
          <w:lang w:eastAsia="en-AU"/>
        </w:rPr>
        <w:t xml:space="preserve"> </w:t>
      </w:r>
      <w:r w:rsidRPr="00AF46AF">
        <w:rPr>
          <w:lang w:eastAsia="en-AU"/>
        </w:rPr>
        <w:t>of</w:t>
      </w:r>
      <w:r w:rsidR="00B352F2">
        <w:rPr>
          <w:lang w:eastAsia="en-AU"/>
        </w:rPr>
        <w:t xml:space="preserve"> </w:t>
      </w:r>
      <w:r w:rsidRPr="00AF46AF">
        <w:rPr>
          <w:lang w:eastAsia="en-AU"/>
        </w:rPr>
        <w:t>God,</w:t>
      </w:r>
      <w:r w:rsidR="00B352F2">
        <w:rPr>
          <w:lang w:eastAsia="en-AU"/>
        </w:rPr>
        <w:t xml:space="preserve"> </w:t>
      </w:r>
      <w:r w:rsidRPr="00AF46AF">
        <w:rPr>
          <w:lang w:eastAsia="en-AU"/>
        </w:rPr>
        <w:t>thou</w:t>
      </w:r>
      <w:r w:rsidR="00B352F2">
        <w:rPr>
          <w:lang w:eastAsia="en-AU"/>
        </w:rPr>
        <w:t xml:space="preserve"> </w:t>
      </w:r>
      <w:r w:rsidRPr="00AF46AF">
        <w:rPr>
          <w:lang w:eastAsia="en-AU"/>
        </w:rPr>
        <w:t>wilt</w:t>
      </w:r>
      <w:r w:rsidR="00B352F2">
        <w:rPr>
          <w:lang w:eastAsia="en-AU"/>
        </w:rPr>
        <w:t xml:space="preserve"> </w:t>
      </w:r>
      <w:r w:rsidRPr="00AF46AF">
        <w:rPr>
          <w:lang w:eastAsia="en-AU"/>
        </w:rPr>
        <w:t>be</w:t>
      </w:r>
      <w:r w:rsidR="00B352F2">
        <w:rPr>
          <w:lang w:eastAsia="en-AU"/>
        </w:rPr>
        <w:t xml:space="preserve"> </w:t>
      </w:r>
      <w:r w:rsidRPr="00AF46AF">
        <w:rPr>
          <w:lang w:eastAsia="en-AU"/>
        </w:rPr>
        <w:t>assisted</w:t>
      </w:r>
      <w:r w:rsidR="00B352F2">
        <w:rPr>
          <w:lang w:eastAsia="en-AU"/>
        </w:rPr>
        <w:t xml:space="preserve"> </w:t>
      </w:r>
      <w:r w:rsidRPr="00AF46AF">
        <w:rPr>
          <w:lang w:eastAsia="en-AU"/>
        </w:rPr>
        <w:t>with</w:t>
      </w:r>
      <w:r w:rsidR="00B352F2">
        <w:rPr>
          <w:lang w:eastAsia="en-AU"/>
        </w:rPr>
        <w:t xml:space="preserve"> </w:t>
      </w:r>
      <w:r w:rsidRPr="00AF46AF">
        <w:rPr>
          <w:lang w:eastAsia="en-AU"/>
        </w:rPr>
        <w:t>strong</w:t>
      </w:r>
      <w:r w:rsidR="00B352F2">
        <w:rPr>
          <w:lang w:eastAsia="en-AU"/>
        </w:rPr>
        <w:t xml:space="preserve"> </w:t>
      </w:r>
      <w:r w:rsidRPr="00AF46AF">
        <w:rPr>
          <w:lang w:eastAsia="en-AU"/>
        </w:rPr>
        <w:t>Confirmation,</w:t>
      </w:r>
      <w:r w:rsidR="00B352F2">
        <w:rPr>
          <w:lang w:eastAsia="en-AU"/>
        </w:rPr>
        <w:t xml:space="preserve"> </w:t>
      </w:r>
      <w:r w:rsidRPr="00AF46AF">
        <w:rPr>
          <w:lang w:eastAsia="en-AU"/>
        </w:rPr>
        <w:t>wilt</w:t>
      </w:r>
      <w:r w:rsidR="00B352F2">
        <w:rPr>
          <w:lang w:eastAsia="en-AU"/>
        </w:rPr>
        <w:t xml:space="preserve"> </w:t>
      </w:r>
      <w:r w:rsidRPr="00AF46AF">
        <w:rPr>
          <w:lang w:eastAsia="en-AU"/>
        </w:rPr>
        <w:t>open</w:t>
      </w:r>
      <w:r w:rsidR="00B352F2">
        <w:rPr>
          <w:lang w:eastAsia="en-AU"/>
        </w:rPr>
        <w:t xml:space="preserve"> </w:t>
      </w:r>
      <w:r w:rsidRPr="00AF46AF">
        <w:rPr>
          <w:lang w:eastAsia="en-AU"/>
        </w:rPr>
        <w:t>thy</w:t>
      </w:r>
      <w:r w:rsidR="00B352F2">
        <w:rPr>
          <w:lang w:eastAsia="en-AU"/>
        </w:rPr>
        <w:t xml:space="preserve"> </w:t>
      </w:r>
      <w:r w:rsidRPr="00AF46AF">
        <w:rPr>
          <w:lang w:eastAsia="en-AU"/>
        </w:rPr>
        <w:t>lips</w:t>
      </w:r>
      <w:r w:rsidR="00B352F2">
        <w:rPr>
          <w:lang w:eastAsia="en-AU"/>
        </w:rPr>
        <w:t xml:space="preserve"> </w:t>
      </w:r>
      <w:r w:rsidRPr="00AF46AF">
        <w:rPr>
          <w:lang w:eastAsia="en-AU"/>
        </w:rPr>
        <w:t>in</w:t>
      </w:r>
      <w:r w:rsidR="00B352F2">
        <w:rPr>
          <w:lang w:eastAsia="en-AU"/>
        </w:rPr>
        <w:t xml:space="preserve"> </w:t>
      </w:r>
      <w:r w:rsidRPr="00AF46AF">
        <w:rPr>
          <w:lang w:eastAsia="en-AU"/>
        </w:rPr>
        <w:t>praising</w:t>
      </w:r>
      <w:r w:rsidR="00B352F2">
        <w:rPr>
          <w:lang w:eastAsia="en-AU"/>
        </w:rPr>
        <w:t xml:space="preserve"> </w:t>
      </w:r>
      <w:r w:rsidRPr="00AF46AF">
        <w:rPr>
          <w:lang w:eastAsia="en-AU"/>
        </w:rPr>
        <w:t>and</w:t>
      </w:r>
      <w:r w:rsidR="00B352F2">
        <w:rPr>
          <w:lang w:eastAsia="en-AU"/>
        </w:rPr>
        <w:t xml:space="preserve"> </w:t>
      </w:r>
      <w:r w:rsidRPr="00AF46AF">
        <w:rPr>
          <w:lang w:eastAsia="en-AU"/>
        </w:rPr>
        <w:t>glorifying</w:t>
      </w:r>
      <w:r w:rsidR="00B352F2">
        <w:rPr>
          <w:lang w:eastAsia="en-AU"/>
        </w:rPr>
        <w:t xml:space="preserve"> </w:t>
      </w:r>
      <w:r w:rsidRPr="00AF46AF">
        <w:rPr>
          <w:lang w:eastAsia="en-AU"/>
        </w:rPr>
        <w:t>the</w:t>
      </w:r>
      <w:r w:rsidR="00B352F2">
        <w:rPr>
          <w:lang w:eastAsia="en-AU"/>
        </w:rPr>
        <w:t xml:space="preserve"> </w:t>
      </w:r>
      <w:r w:rsidRPr="00AF46AF">
        <w:rPr>
          <w:lang w:eastAsia="en-AU"/>
        </w:rPr>
        <w:t>Ancient</w:t>
      </w:r>
      <w:r w:rsidR="00B352F2">
        <w:rPr>
          <w:lang w:eastAsia="en-AU"/>
        </w:rPr>
        <w:t xml:space="preserve"> </w:t>
      </w:r>
      <w:r w:rsidRPr="00AF46AF">
        <w:rPr>
          <w:lang w:eastAsia="en-AU"/>
        </w:rPr>
        <w:t>Lord,</w:t>
      </w:r>
      <w:r w:rsidR="00B352F2">
        <w:rPr>
          <w:lang w:eastAsia="en-AU"/>
        </w:rPr>
        <w:t xml:space="preserve"> </w:t>
      </w:r>
      <w:r w:rsidRPr="00AF46AF">
        <w:rPr>
          <w:lang w:eastAsia="en-AU"/>
        </w:rPr>
        <w:t>chant</w:t>
      </w:r>
      <w:r w:rsidR="00B352F2">
        <w:rPr>
          <w:lang w:eastAsia="en-AU"/>
        </w:rPr>
        <w:t xml:space="preserve"> </w:t>
      </w:r>
      <w:r w:rsidRPr="00AF46AF">
        <w:rPr>
          <w:lang w:eastAsia="en-AU"/>
        </w:rPr>
        <w:t>the</w:t>
      </w:r>
      <w:r w:rsidR="00B352F2">
        <w:rPr>
          <w:lang w:eastAsia="en-AU"/>
        </w:rPr>
        <w:t xml:space="preserve"> </w:t>
      </w:r>
      <w:r w:rsidRPr="00AF46AF">
        <w:rPr>
          <w:lang w:eastAsia="en-AU"/>
        </w:rPr>
        <w:t>Verses</w:t>
      </w:r>
      <w:r w:rsidR="00B352F2">
        <w:rPr>
          <w:lang w:eastAsia="en-AU"/>
        </w:rPr>
        <w:t xml:space="preserve"> </w:t>
      </w:r>
      <w:r w:rsidRPr="00AF46AF">
        <w:rPr>
          <w:lang w:eastAsia="en-AU"/>
        </w:rPr>
        <w:t>of</w:t>
      </w:r>
      <w:r w:rsidR="00B352F2">
        <w:rPr>
          <w:lang w:eastAsia="en-AU"/>
        </w:rPr>
        <w:t xml:space="preserve"> </w:t>
      </w:r>
      <w:r w:rsidRPr="00AF46AF">
        <w:rPr>
          <w:lang w:eastAsia="en-AU"/>
        </w:rPr>
        <w:t>Guidance,</w:t>
      </w:r>
      <w:r w:rsidR="00B352F2">
        <w:rPr>
          <w:lang w:eastAsia="en-AU"/>
        </w:rPr>
        <w:t xml:space="preserve"> </w:t>
      </w:r>
      <w:r w:rsidRPr="00AF46AF">
        <w:rPr>
          <w:lang w:eastAsia="en-AU"/>
        </w:rPr>
        <w:t>hoist</w:t>
      </w:r>
      <w:r w:rsidR="00B352F2">
        <w:rPr>
          <w:lang w:eastAsia="en-AU"/>
        </w:rPr>
        <w:t xml:space="preserve"> </w:t>
      </w:r>
      <w:r w:rsidRPr="00AF46AF">
        <w:rPr>
          <w:lang w:eastAsia="en-AU"/>
        </w:rPr>
        <w:t>the</w:t>
      </w:r>
      <w:r w:rsidR="00B352F2">
        <w:rPr>
          <w:lang w:eastAsia="en-AU"/>
        </w:rPr>
        <w:t xml:space="preserve"> </w:t>
      </w:r>
      <w:r w:rsidRPr="00AF46AF">
        <w:rPr>
          <w:lang w:eastAsia="en-AU"/>
        </w:rPr>
        <w:t>banners</w:t>
      </w:r>
      <w:r w:rsidR="00B352F2">
        <w:rPr>
          <w:lang w:eastAsia="en-AU"/>
        </w:rPr>
        <w:t xml:space="preserve"> </w:t>
      </w:r>
      <w:r w:rsidRPr="00AF46AF">
        <w:rPr>
          <w:lang w:eastAsia="en-AU"/>
        </w:rPr>
        <w:t>of</w:t>
      </w:r>
      <w:r w:rsidR="00B352F2">
        <w:rPr>
          <w:lang w:eastAsia="en-AU"/>
        </w:rPr>
        <w:t xml:space="preserve"> </w:t>
      </w:r>
      <w:r w:rsidRPr="00AF46AF">
        <w:rPr>
          <w:lang w:eastAsia="en-AU"/>
        </w:rPr>
        <w:t>Righteousness,</w:t>
      </w:r>
      <w:r w:rsidR="00B352F2">
        <w:rPr>
          <w:lang w:eastAsia="en-AU"/>
        </w:rPr>
        <w:t xml:space="preserve"> </w:t>
      </w:r>
      <w:r w:rsidRPr="00AF46AF">
        <w:rPr>
          <w:lang w:eastAsia="en-AU"/>
        </w:rPr>
        <w:t>raise</w:t>
      </w:r>
      <w:r w:rsidR="00B352F2">
        <w:rPr>
          <w:lang w:eastAsia="en-AU"/>
        </w:rPr>
        <w:t xml:space="preserve"> </w:t>
      </w:r>
      <w:r w:rsidRPr="00AF46AF">
        <w:rPr>
          <w:lang w:eastAsia="en-AU"/>
        </w:rPr>
        <w:t>a</w:t>
      </w:r>
      <w:r w:rsidR="00B352F2">
        <w:rPr>
          <w:lang w:eastAsia="en-AU"/>
        </w:rPr>
        <w:t xml:space="preserve"> </w:t>
      </w:r>
      <w:r w:rsidRPr="00AF46AF">
        <w:rPr>
          <w:lang w:eastAsia="en-AU"/>
        </w:rPr>
        <w:t>ringing</w:t>
      </w:r>
      <w:r w:rsidR="00B352F2">
        <w:rPr>
          <w:lang w:eastAsia="en-AU"/>
        </w:rPr>
        <w:t xml:space="preserve"> </w:t>
      </w:r>
      <w:r w:rsidRPr="00AF46AF">
        <w:rPr>
          <w:lang w:eastAsia="en-AU"/>
        </w:rPr>
        <w:t>voice</w:t>
      </w:r>
      <w:r w:rsidR="00B352F2">
        <w:rPr>
          <w:lang w:eastAsia="en-AU"/>
        </w:rPr>
        <w:t xml:space="preserve"> </w:t>
      </w:r>
      <w:r w:rsidRPr="00AF46AF">
        <w:rPr>
          <w:lang w:eastAsia="en-AU"/>
        </w:rPr>
        <w:t>throughout</w:t>
      </w:r>
      <w:r w:rsidR="00B352F2">
        <w:rPr>
          <w:lang w:eastAsia="en-AU"/>
        </w:rPr>
        <w:t xml:space="preserve"> </w:t>
      </w:r>
      <w:r w:rsidRPr="00AF46AF">
        <w:rPr>
          <w:lang w:eastAsia="en-AU"/>
        </w:rPr>
        <w:t>the</w:t>
      </w:r>
      <w:r w:rsidR="00B352F2">
        <w:rPr>
          <w:lang w:eastAsia="en-AU"/>
        </w:rPr>
        <w:t xml:space="preserve"> </w:t>
      </w:r>
      <w:r w:rsidRPr="00AF46AF">
        <w:rPr>
          <w:lang w:eastAsia="en-AU"/>
        </w:rPr>
        <w:t>world,</w:t>
      </w:r>
      <w:r w:rsidR="00B352F2">
        <w:rPr>
          <w:lang w:eastAsia="en-AU"/>
        </w:rPr>
        <w:t xml:space="preserve"> </w:t>
      </w:r>
      <w:r w:rsidRPr="00AF46AF">
        <w:rPr>
          <w:lang w:eastAsia="en-AU"/>
        </w:rPr>
        <w:t>become</w:t>
      </w:r>
      <w:r w:rsidR="00B352F2">
        <w:rPr>
          <w:lang w:eastAsia="en-AU"/>
        </w:rPr>
        <w:t xml:space="preserve"> </w:t>
      </w:r>
      <w:r w:rsidRPr="00AF46AF">
        <w:rPr>
          <w:lang w:eastAsia="en-AU"/>
        </w:rPr>
        <w:t>a</w:t>
      </w:r>
      <w:r w:rsidR="00B352F2">
        <w:rPr>
          <w:lang w:eastAsia="en-AU"/>
        </w:rPr>
        <w:t xml:space="preserve"> </w:t>
      </w:r>
      <w:r w:rsidRPr="00AF46AF">
        <w:rPr>
          <w:lang w:eastAsia="en-AU"/>
        </w:rPr>
        <w:t>personified</w:t>
      </w:r>
      <w:r w:rsidR="00B352F2">
        <w:rPr>
          <w:lang w:eastAsia="en-AU"/>
        </w:rPr>
        <w:t xml:space="preserve"> </w:t>
      </w:r>
      <w:r w:rsidRPr="00AF46AF">
        <w:rPr>
          <w:lang w:eastAsia="en-AU"/>
        </w:rPr>
        <w:t>spirit,</w:t>
      </w:r>
      <w:r w:rsidR="00B352F2">
        <w:rPr>
          <w:lang w:eastAsia="en-AU"/>
        </w:rPr>
        <w:t xml:space="preserve"> </w:t>
      </w:r>
      <w:r w:rsidRPr="00AF46AF">
        <w:rPr>
          <w:lang w:eastAsia="en-AU"/>
        </w:rPr>
        <w:t>an</w:t>
      </w:r>
      <w:r w:rsidR="00B352F2">
        <w:rPr>
          <w:lang w:eastAsia="en-AU"/>
        </w:rPr>
        <w:t xml:space="preserve"> </w:t>
      </w:r>
      <w:r w:rsidRPr="00AF46AF">
        <w:rPr>
          <w:lang w:eastAsia="en-AU"/>
        </w:rPr>
        <w:t>embodied</w:t>
      </w:r>
      <w:r w:rsidR="00B352F2">
        <w:rPr>
          <w:lang w:eastAsia="en-AU"/>
        </w:rPr>
        <w:t xml:space="preserve"> </w:t>
      </w:r>
      <w:r w:rsidRPr="00AF46AF">
        <w:rPr>
          <w:lang w:eastAsia="en-AU"/>
        </w:rPr>
        <w:t>light,</w:t>
      </w:r>
      <w:r w:rsidR="00B352F2">
        <w:rPr>
          <w:lang w:eastAsia="en-AU"/>
        </w:rPr>
        <w:t xml:space="preserve"> </w:t>
      </w:r>
      <w:r w:rsidRPr="00AF46AF">
        <w:rPr>
          <w:lang w:eastAsia="en-AU"/>
        </w:rPr>
        <w:t>a</w:t>
      </w:r>
      <w:r w:rsidR="00B352F2">
        <w:rPr>
          <w:lang w:eastAsia="en-AU"/>
        </w:rPr>
        <w:t xml:space="preserve"> </w:t>
      </w:r>
      <w:r w:rsidRPr="00AF46AF">
        <w:rPr>
          <w:lang w:eastAsia="en-AU"/>
        </w:rPr>
        <w:t>shining</w:t>
      </w:r>
      <w:r w:rsidR="00B352F2">
        <w:rPr>
          <w:lang w:eastAsia="en-AU"/>
        </w:rPr>
        <w:t xml:space="preserve"> </w:t>
      </w:r>
      <w:r w:rsidRPr="00AF46AF">
        <w:rPr>
          <w:lang w:eastAsia="en-AU"/>
        </w:rPr>
        <w:t>lamp</w:t>
      </w:r>
      <w:r w:rsidR="00B352F2">
        <w:rPr>
          <w:lang w:eastAsia="en-AU"/>
        </w:rPr>
        <w:t xml:space="preserve"> </w:t>
      </w:r>
      <w:r w:rsidRPr="00AF46AF">
        <w:rPr>
          <w:lang w:eastAsia="en-AU"/>
        </w:rPr>
        <w:t>and</w:t>
      </w:r>
      <w:r w:rsidR="00B352F2">
        <w:rPr>
          <w:lang w:eastAsia="en-AU"/>
        </w:rPr>
        <w:t xml:space="preserve"> </w:t>
      </w:r>
      <w:r w:rsidRPr="00AF46AF">
        <w:rPr>
          <w:lang w:eastAsia="en-AU"/>
        </w:rPr>
        <w:t>a</w:t>
      </w:r>
      <w:r w:rsidR="00B352F2">
        <w:rPr>
          <w:lang w:eastAsia="en-AU"/>
        </w:rPr>
        <w:t xml:space="preserve"> </w:t>
      </w:r>
      <w:r w:rsidRPr="00AF46AF">
        <w:rPr>
          <w:lang w:eastAsia="en-AU"/>
        </w:rPr>
        <w:t>beaming</w:t>
      </w:r>
      <w:r w:rsidR="00B352F2">
        <w:rPr>
          <w:lang w:eastAsia="en-AU"/>
        </w:rPr>
        <w:t xml:space="preserve"> </w:t>
      </w:r>
      <w:r w:rsidRPr="00AF46AF">
        <w:rPr>
          <w:lang w:eastAsia="en-AU"/>
        </w:rPr>
        <w:t>star</w:t>
      </w:r>
      <w:r w:rsidR="00991B2B">
        <w:rPr>
          <w:lang w:eastAsia="en-AU"/>
        </w:rPr>
        <w:t>.</w:t>
      </w:r>
      <w:r w:rsidR="00B352F2">
        <w:rPr>
          <w:lang w:eastAsia="en-AU"/>
        </w:rPr>
        <w:t xml:space="preserve">  </w:t>
      </w:r>
      <w:r w:rsidRPr="00AF46AF">
        <w:rPr>
          <w:lang w:eastAsia="en-AU"/>
        </w:rPr>
        <w:t>Be</w:t>
      </w:r>
      <w:r w:rsidR="00B352F2">
        <w:rPr>
          <w:lang w:eastAsia="en-AU"/>
        </w:rPr>
        <w:t xml:space="preserve"> </w:t>
      </w:r>
      <w:r w:rsidRPr="00AF46AF">
        <w:rPr>
          <w:lang w:eastAsia="en-AU"/>
        </w:rPr>
        <w:t>thou</w:t>
      </w:r>
      <w:r w:rsidR="00B352F2">
        <w:rPr>
          <w:lang w:eastAsia="en-AU"/>
        </w:rPr>
        <w:t xml:space="preserve"> </w:t>
      </w:r>
      <w:r w:rsidRPr="00AF46AF">
        <w:rPr>
          <w:lang w:eastAsia="en-AU"/>
        </w:rPr>
        <w:t>hopeful</w:t>
      </w:r>
      <w:r w:rsidR="00B352F2">
        <w:rPr>
          <w:lang w:eastAsia="en-AU"/>
        </w:rPr>
        <w:t xml:space="preserve"> </w:t>
      </w:r>
      <w:r w:rsidRPr="00AF46AF">
        <w:rPr>
          <w:lang w:eastAsia="en-AU"/>
        </w:rPr>
        <w:t>in</w:t>
      </w:r>
      <w:r w:rsidR="00B352F2">
        <w:rPr>
          <w:lang w:eastAsia="en-AU"/>
        </w:rPr>
        <w:t xml:space="preserve"> </w:t>
      </w:r>
      <w:r w:rsidRPr="00AF46AF">
        <w:rPr>
          <w:lang w:eastAsia="en-AU"/>
        </w:rPr>
        <w:t>the</w:t>
      </w:r>
      <w:r w:rsidR="00B352F2">
        <w:rPr>
          <w:lang w:eastAsia="en-AU"/>
        </w:rPr>
        <w:t xml:space="preserve"> </w:t>
      </w:r>
      <w:r w:rsidRPr="00AF46AF">
        <w:rPr>
          <w:lang w:eastAsia="en-AU"/>
        </w:rPr>
        <w:t>gifts</w:t>
      </w:r>
      <w:r w:rsidR="00B352F2">
        <w:rPr>
          <w:lang w:eastAsia="en-AU"/>
        </w:rPr>
        <w:t xml:space="preserve"> </w:t>
      </w:r>
      <w:r w:rsidRPr="00AF46AF">
        <w:rPr>
          <w:lang w:eastAsia="en-AU"/>
        </w:rPr>
        <w:t>of</w:t>
      </w:r>
      <w:r w:rsidR="00B352F2">
        <w:rPr>
          <w:lang w:eastAsia="en-AU"/>
        </w:rPr>
        <w:t xml:space="preserve"> </w:t>
      </w:r>
      <w:r w:rsidRPr="00AF46AF">
        <w:rPr>
          <w:lang w:eastAsia="en-AU"/>
        </w:rPr>
        <w:t>the</w:t>
      </w:r>
      <w:r w:rsidR="00B352F2">
        <w:rPr>
          <w:lang w:eastAsia="en-AU"/>
        </w:rPr>
        <w:t xml:space="preserve"> </w:t>
      </w:r>
      <w:r w:rsidRPr="00AF46AF">
        <w:rPr>
          <w:lang w:eastAsia="en-AU"/>
        </w:rPr>
        <w:t>Beauty</w:t>
      </w:r>
      <w:r w:rsidR="00B352F2">
        <w:rPr>
          <w:lang w:eastAsia="en-AU"/>
        </w:rPr>
        <w:t xml:space="preserve"> </w:t>
      </w:r>
      <w:r w:rsidRPr="00AF46AF">
        <w:rPr>
          <w:lang w:eastAsia="en-AU"/>
        </w:rPr>
        <w:t>of</w:t>
      </w:r>
      <w:r w:rsidR="00B352F2">
        <w:rPr>
          <w:lang w:eastAsia="en-AU"/>
        </w:rPr>
        <w:t xml:space="preserve"> </w:t>
      </w:r>
      <w:proofErr w:type="spellStart"/>
      <w:r w:rsidRPr="00AF46AF">
        <w:rPr>
          <w:lang w:eastAsia="en-AU"/>
        </w:rPr>
        <w:t>Abha</w:t>
      </w:r>
      <w:proofErr w:type="spellEnd"/>
      <w:r w:rsidRPr="00AF46AF">
        <w:rPr>
          <w:lang w:eastAsia="en-AU"/>
        </w:rPr>
        <w:t>,</w:t>
      </w:r>
      <w:r w:rsidR="00B352F2">
        <w:rPr>
          <w:lang w:eastAsia="en-AU"/>
        </w:rPr>
        <w:t xml:space="preserve"> </w:t>
      </w:r>
      <w:r w:rsidRPr="00AF46AF">
        <w:rPr>
          <w:lang w:eastAsia="en-AU"/>
        </w:rPr>
        <w:t>for</w:t>
      </w:r>
      <w:r w:rsidR="00B352F2">
        <w:rPr>
          <w:lang w:eastAsia="en-AU"/>
        </w:rPr>
        <w:t xml:space="preserve"> </w:t>
      </w:r>
      <w:r w:rsidRPr="00AF46AF">
        <w:rPr>
          <w:lang w:eastAsia="en-AU"/>
        </w:rPr>
        <w:t>they</w:t>
      </w:r>
      <w:r w:rsidR="00B352F2">
        <w:rPr>
          <w:lang w:eastAsia="en-AU"/>
        </w:rPr>
        <w:t xml:space="preserve"> </w:t>
      </w:r>
      <w:r w:rsidRPr="00AF46AF">
        <w:rPr>
          <w:lang w:eastAsia="en-AU"/>
        </w:rPr>
        <w:t>make</w:t>
      </w:r>
      <w:r w:rsidR="00B352F2">
        <w:rPr>
          <w:lang w:eastAsia="en-AU"/>
        </w:rPr>
        <w:t xml:space="preserve"> </w:t>
      </w:r>
      <w:r w:rsidRPr="00AF46AF">
        <w:rPr>
          <w:lang w:eastAsia="en-AU"/>
        </w:rPr>
        <w:t>the</w:t>
      </w:r>
      <w:r w:rsidR="00B352F2">
        <w:rPr>
          <w:lang w:eastAsia="en-AU"/>
        </w:rPr>
        <w:t xml:space="preserve"> </w:t>
      </w:r>
      <w:r w:rsidRPr="00AF46AF">
        <w:rPr>
          <w:lang w:eastAsia="en-AU"/>
        </w:rPr>
        <w:t>earth</w:t>
      </w:r>
      <w:r w:rsidR="00B352F2">
        <w:rPr>
          <w:lang w:eastAsia="en-AU"/>
        </w:rPr>
        <w:t xml:space="preserve"> </w:t>
      </w:r>
      <w:r w:rsidRPr="00AF46AF">
        <w:rPr>
          <w:lang w:eastAsia="en-AU"/>
        </w:rPr>
        <w:t>luminous,</w:t>
      </w:r>
      <w:r w:rsidR="00B352F2">
        <w:rPr>
          <w:lang w:eastAsia="en-AU"/>
        </w:rPr>
        <w:t xml:space="preserve"> </w:t>
      </w:r>
      <w:r w:rsidRPr="00AF46AF">
        <w:rPr>
          <w:lang w:eastAsia="en-AU"/>
        </w:rPr>
        <w:t>develop</w:t>
      </w:r>
      <w:r w:rsidR="00B352F2">
        <w:rPr>
          <w:lang w:eastAsia="en-AU"/>
        </w:rPr>
        <w:t xml:space="preserve"> </w:t>
      </w:r>
      <w:r w:rsidRPr="00AF46AF">
        <w:rPr>
          <w:lang w:eastAsia="en-AU"/>
        </w:rPr>
        <w:t>pebbles</w:t>
      </w:r>
      <w:r w:rsidR="00B352F2">
        <w:rPr>
          <w:lang w:eastAsia="en-AU"/>
        </w:rPr>
        <w:t xml:space="preserve"> </w:t>
      </w:r>
      <w:r w:rsidRPr="00AF46AF">
        <w:rPr>
          <w:lang w:eastAsia="en-AU"/>
        </w:rPr>
        <w:t>into</w:t>
      </w:r>
      <w:r w:rsidR="00B352F2">
        <w:rPr>
          <w:lang w:eastAsia="en-AU"/>
        </w:rPr>
        <w:t xml:space="preserve"> </w:t>
      </w:r>
      <w:r w:rsidRPr="00AF46AF">
        <w:rPr>
          <w:lang w:eastAsia="en-AU"/>
        </w:rPr>
        <w:t>gems</w:t>
      </w:r>
      <w:r w:rsidR="00B352F2">
        <w:rPr>
          <w:lang w:eastAsia="en-AU"/>
        </w:rPr>
        <w:t xml:space="preserve"> </w:t>
      </w:r>
      <w:r w:rsidRPr="00AF46AF">
        <w:rPr>
          <w:lang w:eastAsia="en-AU"/>
        </w:rPr>
        <w:t>of</w:t>
      </w:r>
      <w:r w:rsidR="00B352F2">
        <w:rPr>
          <w:lang w:eastAsia="en-AU"/>
        </w:rPr>
        <w:t xml:space="preserve"> </w:t>
      </w:r>
      <w:r w:rsidRPr="00AF46AF">
        <w:rPr>
          <w:lang w:eastAsia="en-AU"/>
        </w:rPr>
        <w:t>exquisite</w:t>
      </w:r>
      <w:r w:rsidR="00B352F2">
        <w:rPr>
          <w:lang w:eastAsia="en-AU"/>
        </w:rPr>
        <w:t xml:space="preserve"> </w:t>
      </w:r>
      <w:proofErr w:type="spellStart"/>
      <w:r w:rsidRPr="00AF46AF">
        <w:rPr>
          <w:lang w:eastAsia="en-AU"/>
        </w:rPr>
        <w:t>color</w:t>
      </w:r>
      <w:proofErr w:type="spellEnd"/>
      <w:r w:rsidRPr="00AF46AF">
        <w:rPr>
          <w:lang w:eastAsia="en-AU"/>
        </w:rPr>
        <w:t>,</w:t>
      </w:r>
      <w:r w:rsidR="00B352F2">
        <w:rPr>
          <w:lang w:eastAsia="en-AU"/>
        </w:rPr>
        <w:t xml:space="preserve"> </w:t>
      </w:r>
      <w:r w:rsidRPr="00AF46AF">
        <w:rPr>
          <w:lang w:eastAsia="en-AU"/>
        </w:rPr>
        <w:t>change</w:t>
      </w:r>
      <w:r w:rsidR="00B352F2">
        <w:rPr>
          <w:lang w:eastAsia="en-AU"/>
        </w:rPr>
        <w:t xml:space="preserve"> </w:t>
      </w:r>
      <w:r w:rsidRPr="00AF46AF">
        <w:rPr>
          <w:lang w:eastAsia="en-AU"/>
        </w:rPr>
        <w:t>the</w:t>
      </w:r>
      <w:r w:rsidR="00B352F2">
        <w:rPr>
          <w:lang w:eastAsia="en-AU"/>
        </w:rPr>
        <w:t xml:space="preserve"> </w:t>
      </w:r>
      <w:r w:rsidRPr="00AF46AF">
        <w:rPr>
          <w:lang w:eastAsia="en-AU"/>
        </w:rPr>
        <w:t>mere</w:t>
      </w:r>
      <w:r w:rsidR="00B352F2">
        <w:rPr>
          <w:lang w:eastAsia="en-AU"/>
        </w:rPr>
        <w:t xml:space="preserve"> </w:t>
      </w:r>
      <w:r w:rsidRPr="00AF46AF">
        <w:rPr>
          <w:lang w:eastAsia="en-AU"/>
        </w:rPr>
        <w:t>clay</w:t>
      </w:r>
      <w:r w:rsidR="00B352F2">
        <w:rPr>
          <w:lang w:eastAsia="en-AU"/>
        </w:rPr>
        <w:t xml:space="preserve"> </w:t>
      </w:r>
      <w:r w:rsidRPr="00AF46AF">
        <w:rPr>
          <w:lang w:eastAsia="en-AU"/>
        </w:rPr>
        <w:t>into</w:t>
      </w:r>
      <w:r w:rsidR="00B352F2">
        <w:rPr>
          <w:lang w:eastAsia="en-AU"/>
        </w:rPr>
        <w:t xml:space="preserve"> </w:t>
      </w:r>
      <w:r w:rsidRPr="00AF46AF">
        <w:rPr>
          <w:lang w:eastAsia="en-AU"/>
        </w:rPr>
        <w:t>royal</w:t>
      </w:r>
      <w:r w:rsidR="00B352F2">
        <w:rPr>
          <w:lang w:eastAsia="en-AU"/>
        </w:rPr>
        <w:t xml:space="preserve"> </w:t>
      </w:r>
      <w:r w:rsidRPr="00AF46AF">
        <w:rPr>
          <w:lang w:eastAsia="en-AU"/>
        </w:rPr>
        <w:t>pearls</w:t>
      </w:r>
      <w:r w:rsidR="00B352F2">
        <w:rPr>
          <w:lang w:eastAsia="en-AU"/>
        </w:rPr>
        <w:t xml:space="preserve"> </w:t>
      </w:r>
      <w:r w:rsidRPr="00AF46AF">
        <w:rPr>
          <w:lang w:eastAsia="en-AU"/>
        </w:rPr>
        <w:t>and</w:t>
      </w:r>
      <w:r w:rsidR="00B352F2">
        <w:rPr>
          <w:lang w:eastAsia="en-AU"/>
        </w:rPr>
        <w:t xml:space="preserve"> </w:t>
      </w:r>
      <w:proofErr w:type="spellStart"/>
      <w:r w:rsidRPr="00AF46AF">
        <w:rPr>
          <w:lang w:eastAsia="en-AU"/>
        </w:rPr>
        <w:t>mold</w:t>
      </w:r>
      <w:proofErr w:type="spellEnd"/>
      <w:r w:rsidR="00B352F2">
        <w:rPr>
          <w:lang w:eastAsia="en-AU"/>
        </w:rPr>
        <w:t xml:space="preserve"> </w:t>
      </w:r>
      <w:r w:rsidRPr="00AF46AF">
        <w:rPr>
          <w:lang w:eastAsia="en-AU"/>
        </w:rPr>
        <w:t>the</w:t>
      </w:r>
      <w:r w:rsidR="00B352F2">
        <w:rPr>
          <w:lang w:eastAsia="en-AU"/>
        </w:rPr>
        <w:t xml:space="preserve"> </w:t>
      </w:r>
      <w:r w:rsidRPr="00AF46AF">
        <w:rPr>
          <w:lang w:eastAsia="en-AU"/>
        </w:rPr>
        <w:t>dusky</w:t>
      </w:r>
      <w:r w:rsidR="00B352F2">
        <w:rPr>
          <w:lang w:eastAsia="en-AU"/>
        </w:rPr>
        <w:t xml:space="preserve"> </w:t>
      </w:r>
      <w:r w:rsidRPr="00AF46AF">
        <w:rPr>
          <w:lang w:eastAsia="en-AU"/>
        </w:rPr>
        <w:t>stone</w:t>
      </w:r>
      <w:r w:rsidR="00B352F2">
        <w:rPr>
          <w:lang w:eastAsia="en-AU"/>
        </w:rPr>
        <w:t xml:space="preserve"> </w:t>
      </w:r>
      <w:r w:rsidRPr="00AF46AF">
        <w:rPr>
          <w:lang w:eastAsia="en-AU"/>
        </w:rPr>
        <w:t>into</w:t>
      </w:r>
      <w:r w:rsidR="00B352F2">
        <w:rPr>
          <w:lang w:eastAsia="en-AU"/>
        </w:rPr>
        <w:t xml:space="preserve"> </w:t>
      </w:r>
      <w:r w:rsidRPr="00AF46AF">
        <w:rPr>
          <w:lang w:eastAsia="en-AU"/>
        </w:rPr>
        <w:t>a</w:t>
      </w:r>
      <w:r w:rsidR="00B352F2">
        <w:rPr>
          <w:lang w:eastAsia="en-AU"/>
        </w:rPr>
        <w:t xml:space="preserve"> </w:t>
      </w:r>
      <w:r w:rsidRPr="00AF46AF">
        <w:rPr>
          <w:lang w:eastAsia="en-AU"/>
        </w:rPr>
        <w:t>cup</w:t>
      </w:r>
      <w:r w:rsidR="00B352F2">
        <w:rPr>
          <w:lang w:eastAsia="en-AU"/>
        </w:rPr>
        <w:t xml:space="preserve"> </w:t>
      </w:r>
      <w:r w:rsidRPr="00AF46AF">
        <w:rPr>
          <w:lang w:eastAsia="en-AU"/>
        </w:rPr>
        <w:t>of</w:t>
      </w:r>
      <w:r w:rsidR="00B352F2">
        <w:rPr>
          <w:lang w:eastAsia="en-AU"/>
        </w:rPr>
        <w:t xml:space="preserve"> </w:t>
      </w:r>
      <w:r w:rsidRPr="00AF46AF">
        <w:rPr>
          <w:lang w:eastAsia="en-AU"/>
        </w:rPr>
        <w:t>great</w:t>
      </w:r>
      <w:r w:rsidR="00B352F2">
        <w:rPr>
          <w:lang w:eastAsia="en-AU"/>
        </w:rPr>
        <w:t xml:space="preserve"> </w:t>
      </w:r>
      <w:r w:rsidRPr="00AF46AF">
        <w:rPr>
          <w:lang w:eastAsia="en-AU"/>
        </w:rPr>
        <w:t>price.</w:t>
      </w:r>
    </w:p>
    <w:p w:rsidR="00BA5F3F" w:rsidRDefault="00AF46AF" w:rsidP="00BA5F3F">
      <w:pPr>
        <w:pStyle w:val="Text"/>
      </w:pPr>
      <w:r w:rsidRPr="00BA5F3F">
        <w:t>You</w:t>
      </w:r>
      <w:r w:rsidR="00B352F2" w:rsidRPr="00BA5F3F">
        <w:t xml:space="preserve"> </w:t>
      </w:r>
      <w:r w:rsidRPr="00BA5F3F">
        <w:t>had</w:t>
      </w:r>
      <w:r w:rsidR="00B352F2" w:rsidRPr="00BA5F3F">
        <w:t xml:space="preserve"> </w:t>
      </w:r>
      <w:r w:rsidRPr="00BA5F3F">
        <w:t>asked</w:t>
      </w:r>
      <w:r w:rsidR="00B352F2" w:rsidRPr="00BA5F3F">
        <w:t xml:space="preserve"> </w:t>
      </w:r>
      <w:r w:rsidRPr="00BA5F3F">
        <w:t>concerning</w:t>
      </w:r>
      <w:r w:rsidR="00B352F2" w:rsidRPr="00BA5F3F">
        <w:t xml:space="preserve"> </w:t>
      </w:r>
      <w:r w:rsidRPr="00BA5F3F">
        <w:t>the</w:t>
      </w:r>
      <w:r w:rsidR="00B352F2" w:rsidRPr="00BA5F3F">
        <w:t xml:space="preserve"> </w:t>
      </w:r>
      <w:r w:rsidRPr="00BA5F3F">
        <w:t>twenty-sixth</w:t>
      </w:r>
      <w:r w:rsidR="00B352F2" w:rsidRPr="00BA5F3F">
        <w:t xml:space="preserve"> </w:t>
      </w:r>
      <w:r w:rsidRPr="00BA5F3F">
        <w:t>verse</w:t>
      </w:r>
      <w:r w:rsidR="00B352F2" w:rsidRPr="00BA5F3F">
        <w:t xml:space="preserve"> </w:t>
      </w:r>
      <w:r w:rsidRPr="00BA5F3F">
        <w:t>of</w:t>
      </w:r>
      <w:r w:rsidR="00B352F2" w:rsidRPr="00BA5F3F">
        <w:t xml:space="preserve"> </w:t>
      </w:r>
      <w:r w:rsidRPr="00BA5F3F">
        <w:t>the</w:t>
      </w:r>
      <w:r w:rsidR="00B352F2" w:rsidRPr="00BA5F3F">
        <w:t xml:space="preserve"> </w:t>
      </w:r>
      <w:r w:rsidRPr="00BA5F3F">
        <w:t>ninth</w:t>
      </w:r>
      <w:r w:rsidR="00B352F2" w:rsidRPr="00BA5F3F">
        <w:t xml:space="preserve"> </w:t>
      </w:r>
      <w:r w:rsidRPr="00BA5F3F">
        <w:t>chapter</w:t>
      </w:r>
      <w:r w:rsidR="00B352F2" w:rsidRPr="00BA5F3F">
        <w:t xml:space="preserve"> </w:t>
      </w:r>
      <w:r w:rsidRPr="00BA5F3F">
        <w:t>of</w:t>
      </w:r>
      <w:r w:rsidR="00B352F2" w:rsidRPr="00BA5F3F">
        <w:t xml:space="preserve"> </w:t>
      </w:r>
      <w:r w:rsidRPr="00BA5F3F">
        <w:t>Daniel,</w:t>
      </w:r>
      <w:r w:rsidR="00B352F2" w:rsidRPr="00BA5F3F">
        <w:t xml:space="preserve"> </w:t>
      </w:r>
      <w:r w:rsidRPr="00BA5F3F">
        <w:t>that</w:t>
      </w:r>
      <w:r w:rsidR="00B352F2" w:rsidRPr="00BA5F3F">
        <w:t xml:space="preserve"> </w:t>
      </w:r>
      <w:r w:rsidR="00BA5F3F">
        <w:t>“</w:t>
      </w:r>
      <w:r w:rsidRPr="00BA5F3F">
        <w:t>though</w:t>
      </w:r>
      <w:r w:rsidR="00B352F2" w:rsidRPr="00BA5F3F">
        <w:t xml:space="preserve"> </w:t>
      </w:r>
      <w:r w:rsidRPr="00BA5F3F">
        <w:t>the</w:t>
      </w:r>
      <w:r w:rsidR="00B352F2" w:rsidRPr="00BA5F3F">
        <w:t xml:space="preserve"> </w:t>
      </w:r>
      <w:r w:rsidRPr="00BA5F3F">
        <w:t>meaning</w:t>
      </w:r>
      <w:r w:rsidR="00B352F2" w:rsidRPr="00BA5F3F">
        <w:t xml:space="preserve"> </w:t>
      </w:r>
      <w:r w:rsidRPr="00BA5F3F">
        <w:t>of</w:t>
      </w:r>
      <w:r w:rsidR="00B352F2" w:rsidRPr="00BA5F3F">
        <w:t xml:space="preserve"> </w:t>
      </w:r>
      <w:r w:rsidRPr="00BA5F3F">
        <w:t>the</w:t>
      </w:r>
      <w:r w:rsidR="00B352F2" w:rsidRPr="00BA5F3F">
        <w:t xml:space="preserve"> </w:t>
      </w:r>
      <w:r w:rsidRPr="00BA5F3F">
        <w:t>twenty-fourth</w:t>
      </w:r>
      <w:r w:rsidR="00B352F2" w:rsidRPr="00BA5F3F">
        <w:t xml:space="preserve"> </w:t>
      </w:r>
      <w:r w:rsidR="00BA5F3F">
        <w:t>v</w:t>
      </w:r>
      <w:r w:rsidRPr="00BA5F3F">
        <w:t>erse</w:t>
      </w:r>
      <w:r w:rsidR="00B352F2" w:rsidRPr="00BA5F3F">
        <w:t xml:space="preserve"> </w:t>
      </w:r>
      <w:r w:rsidRPr="00BA5F3F">
        <w:t>is</w:t>
      </w:r>
      <w:r w:rsidR="00B352F2" w:rsidRPr="00BA5F3F">
        <w:t xml:space="preserve"> </w:t>
      </w:r>
      <w:r w:rsidRPr="00BA5F3F">
        <w:t>made</w:t>
      </w:r>
      <w:r w:rsidR="00B352F2" w:rsidRPr="00BA5F3F">
        <w:t xml:space="preserve"> </w:t>
      </w:r>
      <w:r w:rsidRPr="00BA5F3F">
        <w:t>clear,</w:t>
      </w:r>
      <w:r w:rsidR="00B352F2" w:rsidRPr="00BA5F3F">
        <w:t xml:space="preserve"> </w:t>
      </w:r>
      <w:r w:rsidRPr="00BA5F3F">
        <w:t>the</w:t>
      </w:r>
      <w:r w:rsidR="00B352F2" w:rsidRPr="00BA5F3F">
        <w:t xml:space="preserve"> </w:t>
      </w:r>
      <w:r w:rsidRPr="00BA5F3F">
        <w:t>reality</w:t>
      </w:r>
      <w:r w:rsidR="00B352F2" w:rsidRPr="00BA5F3F">
        <w:t xml:space="preserve"> </w:t>
      </w:r>
      <w:r w:rsidRPr="00BA5F3F">
        <w:t>of</w:t>
      </w:r>
      <w:r w:rsidR="00B352F2" w:rsidRPr="00BA5F3F">
        <w:t xml:space="preserve"> </w:t>
      </w:r>
      <w:r w:rsidRPr="00BA5F3F">
        <w:t>the</w:t>
      </w:r>
      <w:r w:rsidR="00B352F2" w:rsidRPr="00BA5F3F">
        <w:t xml:space="preserve"> </w:t>
      </w:r>
      <w:r w:rsidRPr="00BA5F3F">
        <w:t>twenty-sixth</w:t>
      </w:r>
      <w:r w:rsidR="00B352F2" w:rsidRPr="00BA5F3F">
        <w:t xml:space="preserve"> </w:t>
      </w:r>
      <w:r w:rsidRPr="00BA5F3F">
        <w:t>verse</w:t>
      </w:r>
      <w:r w:rsidR="00B352F2" w:rsidRPr="00BA5F3F">
        <w:t xml:space="preserve"> </w:t>
      </w:r>
      <w:r w:rsidRPr="00BA5F3F">
        <w:t>is</w:t>
      </w:r>
      <w:r w:rsidR="00B352F2" w:rsidRPr="00BA5F3F">
        <w:t xml:space="preserve"> </w:t>
      </w:r>
      <w:r w:rsidRPr="00BA5F3F">
        <w:t>yet</w:t>
      </w:r>
      <w:r w:rsidR="00B352F2" w:rsidRPr="00BA5F3F">
        <w:t xml:space="preserve"> </w:t>
      </w:r>
      <w:r w:rsidRPr="00BA5F3F">
        <w:t>unknown.</w:t>
      </w:r>
      <w:r w:rsidR="00991B2B" w:rsidRPr="00BA5F3F">
        <w:t>”</w:t>
      </w:r>
    </w:p>
    <w:p w:rsidR="00BA5F3F" w:rsidRDefault="00BA5F3F">
      <w:pPr>
        <w:widowControl/>
        <w:kinsoku/>
        <w:overflowPunct/>
        <w:textAlignment w:val="auto"/>
      </w:pPr>
      <w:r>
        <w:br w:type="page"/>
      </w:r>
    </w:p>
    <w:p w:rsidR="00AF46AF" w:rsidRPr="00BA5F3F" w:rsidRDefault="004B2AB8" w:rsidP="00BA5F3F">
      <w:r>
        <w:lastRenderedPageBreak/>
        <w:t xml:space="preserve">&lt;p </w:t>
      </w:r>
      <w:r w:rsidR="00AF46AF" w:rsidRPr="00FB112F">
        <w:t>78&gt;</w:t>
      </w:r>
    </w:p>
    <w:p w:rsidR="00AF46AF" w:rsidRPr="00AF46AF" w:rsidRDefault="00AF46AF" w:rsidP="00BA5F3F">
      <w:pPr>
        <w:pStyle w:val="Text"/>
        <w:rPr>
          <w:lang w:eastAsia="en-AU"/>
        </w:rPr>
      </w:pPr>
      <w:r w:rsidRPr="00AF46AF">
        <w:rPr>
          <w:lang w:eastAsia="en-AU"/>
        </w:rPr>
        <w:t>O</w:t>
      </w:r>
      <w:r w:rsidR="00B352F2">
        <w:rPr>
          <w:lang w:eastAsia="en-AU"/>
        </w:rPr>
        <w:t xml:space="preserve"> </w:t>
      </w:r>
      <w:r w:rsidRPr="00AF46AF">
        <w:rPr>
          <w:lang w:eastAsia="en-AU"/>
        </w:rPr>
        <w:t>thou</w:t>
      </w:r>
      <w:r w:rsidR="00B352F2">
        <w:rPr>
          <w:lang w:eastAsia="en-AU"/>
        </w:rPr>
        <w:t xml:space="preserve"> </w:t>
      </w:r>
      <w:r w:rsidRPr="00AF46AF">
        <w:rPr>
          <w:lang w:eastAsia="en-AU"/>
        </w:rPr>
        <w:t>affectionate</w:t>
      </w:r>
      <w:r w:rsidR="00B352F2">
        <w:rPr>
          <w:lang w:eastAsia="en-AU"/>
        </w:rPr>
        <w:t xml:space="preserve"> </w:t>
      </w:r>
      <w:r w:rsidRPr="00AF46AF">
        <w:rPr>
          <w:lang w:eastAsia="en-AU"/>
        </w:rPr>
        <w:t>friend</w:t>
      </w:r>
      <w:r w:rsidR="00991B2B">
        <w:rPr>
          <w:lang w:eastAsia="en-AU"/>
        </w:rPr>
        <w:t>:</w:t>
      </w:r>
      <w:r w:rsidR="00B352F2">
        <w:rPr>
          <w:lang w:eastAsia="en-AU"/>
        </w:rPr>
        <w:t xml:space="preserve">  </w:t>
      </w:r>
      <w:r w:rsidRPr="00AF46AF">
        <w:rPr>
          <w:lang w:eastAsia="en-AU"/>
        </w:rPr>
        <w:t>Know</w:t>
      </w:r>
      <w:r w:rsidR="00B352F2">
        <w:rPr>
          <w:lang w:eastAsia="en-AU"/>
        </w:rPr>
        <w:t xml:space="preserve"> </w:t>
      </w:r>
      <w:r w:rsidRPr="00AF46AF">
        <w:rPr>
          <w:lang w:eastAsia="en-AU"/>
        </w:rPr>
        <w:t>thou</w:t>
      </w:r>
      <w:r w:rsidR="00B352F2">
        <w:rPr>
          <w:lang w:eastAsia="en-AU"/>
        </w:rPr>
        <w:t xml:space="preserve"> </w:t>
      </w:r>
      <w:r w:rsidRPr="00AF46AF">
        <w:rPr>
          <w:lang w:eastAsia="en-AU"/>
        </w:rPr>
        <w:t>that</w:t>
      </w:r>
      <w:r w:rsidR="00B352F2">
        <w:rPr>
          <w:lang w:eastAsia="en-AU"/>
        </w:rPr>
        <w:t xml:space="preserve"> </w:t>
      </w:r>
      <w:r w:rsidRPr="00AF46AF">
        <w:rPr>
          <w:lang w:eastAsia="en-AU"/>
        </w:rPr>
        <w:t>four</w:t>
      </w:r>
      <w:r w:rsidR="00B352F2">
        <w:rPr>
          <w:lang w:eastAsia="en-AU"/>
        </w:rPr>
        <w:t xml:space="preserve"> </w:t>
      </w:r>
      <w:r w:rsidRPr="00AF46AF">
        <w:rPr>
          <w:lang w:eastAsia="en-AU"/>
        </w:rPr>
        <w:t>proclamations</w:t>
      </w:r>
      <w:r w:rsidR="00B352F2">
        <w:rPr>
          <w:lang w:eastAsia="en-AU"/>
        </w:rPr>
        <w:t xml:space="preserve"> </w:t>
      </w:r>
      <w:r w:rsidRPr="00AF46AF">
        <w:rPr>
          <w:lang w:eastAsia="en-AU"/>
        </w:rPr>
        <w:t>were</w:t>
      </w:r>
      <w:r w:rsidR="00B352F2">
        <w:rPr>
          <w:lang w:eastAsia="en-AU"/>
        </w:rPr>
        <w:t xml:space="preserve"> </w:t>
      </w:r>
      <w:r w:rsidRPr="00AF46AF">
        <w:rPr>
          <w:lang w:eastAsia="en-AU"/>
        </w:rPr>
        <w:t>issued</w:t>
      </w:r>
      <w:r w:rsidR="00B352F2">
        <w:rPr>
          <w:lang w:eastAsia="en-AU"/>
        </w:rPr>
        <w:t xml:space="preserve"> </w:t>
      </w:r>
      <w:r w:rsidRPr="00AF46AF">
        <w:rPr>
          <w:lang w:eastAsia="en-AU"/>
        </w:rPr>
        <w:t>from</w:t>
      </w:r>
      <w:r w:rsidR="00B352F2">
        <w:rPr>
          <w:lang w:eastAsia="en-AU"/>
        </w:rPr>
        <w:t xml:space="preserve"> </w:t>
      </w:r>
      <w:r w:rsidRPr="00AF46AF">
        <w:rPr>
          <w:lang w:eastAsia="en-AU"/>
        </w:rPr>
        <w:t>Kings</w:t>
      </w:r>
      <w:r w:rsidR="00B352F2">
        <w:rPr>
          <w:lang w:eastAsia="en-AU"/>
        </w:rPr>
        <w:t xml:space="preserve"> </w:t>
      </w:r>
      <w:r w:rsidRPr="00AF46AF">
        <w:rPr>
          <w:lang w:eastAsia="en-AU"/>
        </w:rPr>
        <w:t>for</w:t>
      </w:r>
      <w:r w:rsidR="00B352F2">
        <w:rPr>
          <w:lang w:eastAsia="en-AU"/>
        </w:rPr>
        <w:t xml:space="preserve"> </w:t>
      </w:r>
      <w:r w:rsidRPr="00AF46AF">
        <w:rPr>
          <w:lang w:eastAsia="en-AU"/>
        </w:rPr>
        <w:t>the</w:t>
      </w:r>
      <w:r w:rsidR="00B352F2">
        <w:rPr>
          <w:lang w:eastAsia="en-AU"/>
        </w:rPr>
        <w:t xml:space="preserve"> </w:t>
      </w:r>
      <w:r w:rsidRPr="00AF46AF">
        <w:rPr>
          <w:lang w:eastAsia="en-AU"/>
        </w:rPr>
        <w:t>rebuilding</w:t>
      </w:r>
      <w:r w:rsidR="00B352F2">
        <w:rPr>
          <w:lang w:eastAsia="en-AU"/>
        </w:rPr>
        <w:t xml:space="preserve"> </w:t>
      </w:r>
      <w:r w:rsidRPr="00AF46AF">
        <w:rPr>
          <w:lang w:eastAsia="en-AU"/>
        </w:rPr>
        <w:t>of</w:t>
      </w:r>
      <w:r w:rsidR="00B352F2">
        <w:rPr>
          <w:lang w:eastAsia="en-AU"/>
        </w:rPr>
        <w:t xml:space="preserve"> </w:t>
      </w:r>
      <w:r w:rsidRPr="00AF46AF">
        <w:rPr>
          <w:lang w:eastAsia="en-AU"/>
        </w:rPr>
        <w:t>Jerusalem</w:t>
      </w:r>
      <w:r w:rsidR="00991B2B">
        <w:rPr>
          <w:lang w:eastAsia="en-AU"/>
        </w:rPr>
        <w:t>.</w:t>
      </w:r>
      <w:r w:rsidR="00B352F2">
        <w:rPr>
          <w:lang w:eastAsia="en-AU"/>
        </w:rPr>
        <w:t xml:space="preserve">  </w:t>
      </w:r>
      <w:r w:rsidRPr="00AF46AF">
        <w:rPr>
          <w:lang w:eastAsia="en-AU"/>
        </w:rPr>
        <w:t>The</w:t>
      </w:r>
      <w:r w:rsidR="00B352F2">
        <w:rPr>
          <w:lang w:eastAsia="en-AU"/>
        </w:rPr>
        <w:t xml:space="preserve"> </w:t>
      </w:r>
      <w:r w:rsidRPr="00AF46AF">
        <w:rPr>
          <w:lang w:eastAsia="en-AU"/>
        </w:rPr>
        <w:t>first</w:t>
      </w:r>
      <w:r w:rsidR="00B352F2">
        <w:rPr>
          <w:lang w:eastAsia="en-AU"/>
        </w:rPr>
        <w:t xml:space="preserve"> </w:t>
      </w:r>
      <w:r w:rsidRPr="00AF46AF">
        <w:rPr>
          <w:lang w:eastAsia="en-AU"/>
        </w:rPr>
        <w:t>is</w:t>
      </w:r>
      <w:r w:rsidR="00B352F2">
        <w:rPr>
          <w:lang w:eastAsia="en-AU"/>
        </w:rPr>
        <w:t xml:space="preserve"> </w:t>
      </w:r>
      <w:r w:rsidRPr="00AF46AF">
        <w:rPr>
          <w:lang w:eastAsia="en-AU"/>
        </w:rPr>
        <w:t>the</w:t>
      </w:r>
      <w:r w:rsidR="00B352F2">
        <w:rPr>
          <w:lang w:eastAsia="en-AU"/>
        </w:rPr>
        <w:t xml:space="preserve"> </w:t>
      </w:r>
      <w:r w:rsidRPr="00AF46AF">
        <w:rPr>
          <w:lang w:eastAsia="en-AU"/>
        </w:rPr>
        <w:t>order</w:t>
      </w:r>
      <w:r w:rsidR="00B352F2">
        <w:rPr>
          <w:lang w:eastAsia="en-AU"/>
        </w:rPr>
        <w:t xml:space="preserve"> </w:t>
      </w:r>
      <w:r w:rsidRPr="00AF46AF">
        <w:rPr>
          <w:lang w:eastAsia="en-AU"/>
        </w:rPr>
        <w:t>of</w:t>
      </w:r>
      <w:r w:rsidR="00B352F2">
        <w:rPr>
          <w:lang w:eastAsia="en-AU"/>
        </w:rPr>
        <w:t xml:space="preserve"> </w:t>
      </w:r>
      <w:r w:rsidRPr="00AF46AF">
        <w:rPr>
          <w:lang w:eastAsia="en-AU"/>
        </w:rPr>
        <w:t>Cyrus</w:t>
      </w:r>
      <w:r w:rsidR="00B352F2">
        <w:rPr>
          <w:lang w:eastAsia="en-AU"/>
        </w:rPr>
        <w:t xml:space="preserve"> </w:t>
      </w:r>
      <w:r w:rsidRPr="00AF46AF">
        <w:rPr>
          <w:lang w:eastAsia="en-AU"/>
        </w:rPr>
        <w:t>issued</w:t>
      </w:r>
      <w:r w:rsidR="00B352F2">
        <w:rPr>
          <w:lang w:eastAsia="en-AU"/>
        </w:rPr>
        <w:t xml:space="preserve"> </w:t>
      </w:r>
      <w:r w:rsidRPr="00AF46AF">
        <w:rPr>
          <w:lang w:eastAsia="en-AU"/>
        </w:rPr>
        <w:t>in</w:t>
      </w:r>
      <w:r w:rsidR="00B352F2">
        <w:rPr>
          <w:lang w:eastAsia="en-AU"/>
        </w:rPr>
        <w:t xml:space="preserve"> </w:t>
      </w:r>
      <w:r w:rsidRPr="00AF46AF">
        <w:rPr>
          <w:lang w:eastAsia="en-AU"/>
        </w:rPr>
        <w:t>the</w:t>
      </w:r>
      <w:r w:rsidR="00B352F2">
        <w:rPr>
          <w:lang w:eastAsia="en-AU"/>
        </w:rPr>
        <w:t xml:space="preserve"> </w:t>
      </w:r>
      <w:r w:rsidRPr="00AF46AF">
        <w:rPr>
          <w:lang w:eastAsia="en-AU"/>
        </w:rPr>
        <w:t>year</w:t>
      </w:r>
      <w:r w:rsidR="00B352F2">
        <w:rPr>
          <w:lang w:eastAsia="en-AU"/>
        </w:rPr>
        <w:t xml:space="preserve"> </w:t>
      </w:r>
      <w:r w:rsidRPr="00AF46AF">
        <w:rPr>
          <w:lang w:eastAsia="en-AU"/>
        </w:rPr>
        <w:t>five</w:t>
      </w:r>
      <w:r w:rsidR="00B352F2">
        <w:rPr>
          <w:lang w:eastAsia="en-AU"/>
        </w:rPr>
        <w:t xml:space="preserve"> </w:t>
      </w:r>
      <w:r w:rsidRPr="00AF46AF">
        <w:rPr>
          <w:lang w:eastAsia="en-AU"/>
        </w:rPr>
        <w:t>hundred</w:t>
      </w:r>
      <w:r w:rsidR="00B352F2">
        <w:rPr>
          <w:lang w:eastAsia="en-AU"/>
        </w:rPr>
        <w:t xml:space="preserve"> </w:t>
      </w:r>
      <w:r w:rsidRPr="00AF46AF">
        <w:rPr>
          <w:lang w:eastAsia="en-AU"/>
        </w:rPr>
        <w:t>and</w:t>
      </w:r>
      <w:r w:rsidR="00B352F2">
        <w:rPr>
          <w:lang w:eastAsia="en-AU"/>
        </w:rPr>
        <w:t xml:space="preserve"> </w:t>
      </w:r>
      <w:r w:rsidRPr="00AF46AF">
        <w:rPr>
          <w:lang w:eastAsia="en-AU"/>
        </w:rPr>
        <w:t>thirty-six</w:t>
      </w:r>
      <w:r w:rsidR="00B352F2">
        <w:rPr>
          <w:lang w:eastAsia="en-AU"/>
        </w:rPr>
        <w:t xml:space="preserve"> </w:t>
      </w:r>
      <w:r w:rsidRPr="00AF46AF">
        <w:rPr>
          <w:lang w:eastAsia="en-AU"/>
        </w:rPr>
        <w:t>BC</w:t>
      </w:r>
      <w:r w:rsidR="00BA5F3F">
        <w:rPr>
          <w:lang w:eastAsia="en-AU"/>
        </w:rPr>
        <w:t>E.</w:t>
      </w:r>
      <w:r w:rsidR="00B352F2">
        <w:rPr>
          <w:lang w:eastAsia="en-AU"/>
        </w:rPr>
        <w:t xml:space="preserve">  </w:t>
      </w:r>
      <w:r w:rsidRPr="00AF46AF">
        <w:rPr>
          <w:lang w:eastAsia="en-AU"/>
        </w:rPr>
        <w:t>See</w:t>
      </w:r>
      <w:r w:rsidR="00B352F2">
        <w:rPr>
          <w:lang w:eastAsia="en-AU"/>
        </w:rPr>
        <w:t xml:space="preserve"> </w:t>
      </w:r>
      <w:r w:rsidRPr="00AF46AF">
        <w:rPr>
          <w:lang w:eastAsia="en-AU"/>
        </w:rPr>
        <w:t>the</w:t>
      </w:r>
      <w:r w:rsidR="00B352F2">
        <w:rPr>
          <w:lang w:eastAsia="en-AU"/>
        </w:rPr>
        <w:t xml:space="preserve"> </w:t>
      </w:r>
      <w:r w:rsidRPr="00AF46AF">
        <w:rPr>
          <w:lang w:eastAsia="en-AU"/>
        </w:rPr>
        <w:t>Book</w:t>
      </w:r>
      <w:r w:rsidR="00B352F2">
        <w:rPr>
          <w:lang w:eastAsia="en-AU"/>
        </w:rPr>
        <w:t xml:space="preserve"> </w:t>
      </w:r>
      <w:r w:rsidRPr="00AF46AF">
        <w:rPr>
          <w:lang w:eastAsia="en-AU"/>
        </w:rPr>
        <w:t>of</w:t>
      </w:r>
      <w:r w:rsidR="00B352F2">
        <w:rPr>
          <w:lang w:eastAsia="en-AU"/>
        </w:rPr>
        <w:t xml:space="preserve"> </w:t>
      </w:r>
      <w:r w:rsidRPr="00AF46AF">
        <w:rPr>
          <w:lang w:eastAsia="en-AU"/>
        </w:rPr>
        <w:t>Ezra,</w:t>
      </w:r>
      <w:r w:rsidR="00B352F2">
        <w:rPr>
          <w:lang w:eastAsia="en-AU"/>
        </w:rPr>
        <w:t xml:space="preserve"> </w:t>
      </w:r>
      <w:r w:rsidRPr="00AF46AF">
        <w:rPr>
          <w:lang w:eastAsia="en-AU"/>
        </w:rPr>
        <w:t>Chapter</w:t>
      </w:r>
      <w:r w:rsidR="00B352F2">
        <w:rPr>
          <w:lang w:eastAsia="en-AU"/>
        </w:rPr>
        <w:t xml:space="preserve"> </w:t>
      </w:r>
      <w:r w:rsidRPr="00AF46AF">
        <w:rPr>
          <w:lang w:eastAsia="en-AU"/>
        </w:rPr>
        <w:t>One.</w:t>
      </w:r>
    </w:p>
    <w:p w:rsidR="00AF46AF" w:rsidRPr="00AF46AF" w:rsidRDefault="00AF46AF" w:rsidP="00BA5F3F">
      <w:pPr>
        <w:pStyle w:val="Text"/>
        <w:rPr>
          <w:lang w:eastAsia="en-AU"/>
        </w:rPr>
      </w:pPr>
      <w:r w:rsidRPr="00AF46AF">
        <w:rPr>
          <w:lang w:eastAsia="en-AU"/>
        </w:rPr>
        <w:t>The</w:t>
      </w:r>
      <w:r w:rsidR="00B352F2">
        <w:rPr>
          <w:lang w:eastAsia="en-AU"/>
        </w:rPr>
        <w:t xml:space="preserve"> </w:t>
      </w:r>
      <w:r w:rsidRPr="00AF46AF">
        <w:rPr>
          <w:lang w:eastAsia="en-AU"/>
        </w:rPr>
        <w:t>second</w:t>
      </w:r>
      <w:r w:rsidR="00B352F2">
        <w:rPr>
          <w:lang w:eastAsia="en-AU"/>
        </w:rPr>
        <w:t xml:space="preserve"> </w:t>
      </w:r>
      <w:r w:rsidRPr="00AF46AF">
        <w:rPr>
          <w:lang w:eastAsia="en-AU"/>
        </w:rPr>
        <w:t>proclamation</w:t>
      </w:r>
      <w:r w:rsidR="00B352F2">
        <w:rPr>
          <w:lang w:eastAsia="en-AU"/>
        </w:rPr>
        <w:t xml:space="preserve"> </w:t>
      </w:r>
      <w:r w:rsidRPr="00AF46AF">
        <w:rPr>
          <w:lang w:eastAsia="en-AU"/>
        </w:rPr>
        <w:t>is</w:t>
      </w:r>
      <w:r w:rsidR="00B352F2">
        <w:rPr>
          <w:lang w:eastAsia="en-AU"/>
        </w:rPr>
        <w:t xml:space="preserve"> </w:t>
      </w:r>
      <w:r w:rsidRPr="00AF46AF">
        <w:rPr>
          <w:lang w:eastAsia="en-AU"/>
        </w:rPr>
        <w:t>from</w:t>
      </w:r>
      <w:r w:rsidR="00B352F2">
        <w:rPr>
          <w:lang w:eastAsia="en-AU"/>
        </w:rPr>
        <w:t xml:space="preserve"> </w:t>
      </w:r>
      <w:r w:rsidRPr="00AF46AF">
        <w:rPr>
          <w:lang w:eastAsia="en-AU"/>
        </w:rPr>
        <w:t>Darius,</w:t>
      </w:r>
      <w:r w:rsidR="00B352F2">
        <w:rPr>
          <w:lang w:eastAsia="en-AU"/>
        </w:rPr>
        <w:t xml:space="preserve"> </w:t>
      </w:r>
      <w:r w:rsidRPr="00AF46AF">
        <w:rPr>
          <w:lang w:eastAsia="en-AU"/>
        </w:rPr>
        <w:t>which</w:t>
      </w:r>
      <w:r w:rsidR="00B352F2">
        <w:rPr>
          <w:lang w:eastAsia="en-AU"/>
        </w:rPr>
        <w:t xml:space="preserve"> </w:t>
      </w:r>
      <w:r w:rsidRPr="00AF46AF">
        <w:rPr>
          <w:lang w:eastAsia="en-AU"/>
        </w:rPr>
        <w:t>was</w:t>
      </w:r>
      <w:r w:rsidR="00B352F2">
        <w:rPr>
          <w:lang w:eastAsia="en-AU"/>
        </w:rPr>
        <w:t xml:space="preserve"> </w:t>
      </w:r>
      <w:r w:rsidRPr="00AF46AF">
        <w:rPr>
          <w:lang w:eastAsia="en-AU"/>
        </w:rPr>
        <w:t>made</w:t>
      </w:r>
      <w:r w:rsidR="00B352F2">
        <w:rPr>
          <w:lang w:eastAsia="en-AU"/>
        </w:rPr>
        <w:t xml:space="preserve"> </w:t>
      </w:r>
      <w:r w:rsidRPr="00AF46AF">
        <w:rPr>
          <w:lang w:eastAsia="en-AU"/>
        </w:rPr>
        <w:t>in</w:t>
      </w:r>
      <w:r w:rsidR="00B352F2">
        <w:rPr>
          <w:lang w:eastAsia="en-AU"/>
        </w:rPr>
        <w:t xml:space="preserve"> </w:t>
      </w:r>
      <w:r w:rsidR="00BA5F3F" w:rsidRPr="00AF46AF">
        <w:rPr>
          <w:lang w:eastAsia="en-AU"/>
        </w:rPr>
        <w:t>five</w:t>
      </w:r>
      <w:r w:rsidR="00BA5F3F">
        <w:rPr>
          <w:lang w:eastAsia="en-AU"/>
        </w:rPr>
        <w:t xml:space="preserve"> </w:t>
      </w:r>
      <w:r w:rsidR="00BA5F3F" w:rsidRPr="00AF46AF">
        <w:rPr>
          <w:lang w:eastAsia="en-AU"/>
        </w:rPr>
        <w:t>hundred</w:t>
      </w:r>
      <w:r w:rsidR="00BA5F3F">
        <w:rPr>
          <w:lang w:eastAsia="en-AU"/>
        </w:rPr>
        <w:t xml:space="preserve"> </w:t>
      </w:r>
      <w:r w:rsidR="00BA5F3F" w:rsidRPr="00AF46AF">
        <w:rPr>
          <w:lang w:eastAsia="en-AU"/>
        </w:rPr>
        <w:t>and</w:t>
      </w:r>
      <w:r w:rsidR="00BA5F3F">
        <w:rPr>
          <w:lang w:eastAsia="en-AU"/>
        </w:rPr>
        <w:t xml:space="preserve"> </w:t>
      </w:r>
      <w:r w:rsidR="00BA5F3F" w:rsidRPr="00AF46AF">
        <w:rPr>
          <w:lang w:eastAsia="en-AU"/>
        </w:rPr>
        <w:t>n</w:t>
      </w:r>
      <w:r w:rsidRPr="00AF46AF">
        <w:rPr>
          <w:lang w:eastAsia="en-AU"/>
        </w:rPr>
        <w:t>ineteen</w:t>
      </w:r>
      <w:r w:rsidR="00B352F2">
        <w:rPr>
          <w:lang w:eastAsia="en-AU"/>
        </w:rPr>
        <w:t xml:space="preserve"> </w:t>
      </w:r>
      <w:r w:rsidRPr="00AF46AF">
        <w:rPr>
          <w:lang w:eastAsia="en-AU"/>
        </w:rPr>
        <w:t>BC</w:t>
      </w:r>
      <w:r w:rsidR="00BA5F3F">
        <w:rPr>
          <w:lang w:eastAsia="en-AU"/>
        </w:rPr>
        <w:t>E</w:t>
      </w:r>
      <w:r w:rsidR="00991B2B">
        <w:rPr>
          <w:lang w:eastAsia="en-AU"/>
        </w:rPr>
        <w:t>.</w:t>
      </w:r>
      <w:r w:rsidR="00B352F2">
        <w:rPr>
          <w:lang w:eastAsia="en-AU"/>
        </w:rPr>
        <w:t xml:space="preserve">  </w:t>
      </w:r>
      <w:r w:rsidRPr="00AF46AF">
        <w:rPr>
          <w:lang w:eastAsia="en-AU"/>
        </w:rPr>
        <w:t>See</w:t>
      </w:r>
      <w:r w:rsidR="00B352F2">
        <w:rPr>
          <w:lang w:eastAsia="en-AU"/>
        </w:rPr>
        <w:t xml:space="preserve"> </w:t>
      </w:r>
      <w:r w:rsidRPr="00AF46AF">
        <w:rPr>
          <w:lang w:eastAsia="en-AU"/>
        </w:rPr>
        <w:t>Ezra</w:t>
      </w:r>
      <w:r w:rsidR="00B352F2">
        <w:rPr>
          <w:lang w:eastAsia="en-AU"/>
        </w:rPr>
        <w:t xml:space="preserve"> </w:t>
      </w:r>
      <w:r w:rsidRPr="00AF46AF">
        <w:rPr>
          <w:lang w:eastAsia="en-AU"/>
        </w:rPr>
        <w:t>Chapter</w:t>
      </w:r>
      <w:r w:rsidR="00B352F2">
        <w:rPr>
          <w:lang w:eastAsia="en-AU"/>
        </w:rPr>
        <w:t xml:space="preserve"> </w:t>
      </w:r>
      <w:r w:rsidRPr="00AF46AF">
        <w:rPr>
          <w:lang w:eastAsia="en-AU"/>
        </w:rPr>
        <w:t>Six.</w:t>
      </w:r>
    </w:p>
    <w:p w:rsidR="00AF46AF" w:rsidRPr="00AF46AF" w:rsidRDefault="00AF46AF" w:rsidP="00BA5F3F">
      <w:pPr>
        <w:pStyle w:val="Text"/>
        <w:rPr>
          <w:lang w:eastAsia="en-AU"/>
        </w:rPr>
      </w:pPr>
      <w:r w:rsidRPr="00AF46AF">
        <w:rPr>
          <w:lang w:eastAsia="en-AU"/>
        </w:rPr>
        <w:t>The</w:t>
      </w:r>
      <w:r w:rsidR="00B352F2">
        <w:rPr>
          <w:lang w:eastAsia="en-AU"/>
        </w:rPr>
        <w:t xml:space="preserve"> </w:t>
      </w:r>
      <w:r w:rsidRPr="00AF46AF">
        <w:rPr>
          <w:lang w:eastAsia="en-AU"/>
        </w:rPr>
        <w:t>third</w:t>
      </w:r>
      <w:r w:rsidR="00B352F2">
        <w:rPr>
          <w:lang w:eastAsia="en-AU"/>
        </w:rPr>
        <w:t xml:space="preserve"> </w:t>
      </w:r>
      <w:r w:rsidRPr="00AF46AF">
        <w:rPr>
          <w:lang w:eastAsia="en-AU"/>
        </w:rPr>
        <w:t>is</w:t>
      </w:r>
      <w:r w:rsidR="00B352F2">
        <w:rPr>
          <w:lang w:eastAsia="en-AU"/>
        </w:rPr>
        <w:t xml:space="preserve"> </w:t>
      </w:r>
      <w:r w:rsidRPr="00AF46AF">
        <w:rPr>
          <w:lang w:eastAsia="en-AU"/>
        </w:rPr>
        <w:t>from</w:t>
      </w:r>
      <w:r w:rsidR="00B352F2">
        <w:rPr>
          <w:lang w:eastAsia="en-AU"/>
        </w:rPr>
        <w:t xml:space="preserve"> </w:t>
      </w:r>
      <w:r w:rsidRPr="00AF46AF">
        <w:rPr>
          <w:lang w:eastAsia="en-AU"/>
        </w:rPr>
        <w:t>Artaxerxes,</w:t>
      </w:r>
      <w:r w:rsidR="00B352F2">
        <w:rPr>
          <w:lang w:eastAsia="en-AU"/>
        </w:rPr>
        <w:t xml:space="preserve"> </w:t>
      </w:r>
      <w:r w:rsidRPr="00AF46AF">
        <w:rPr>
          <w:lang w:eastAsia="en-AU"/>
        </w:rPr>
        <w:t>in</w:t>
      </w:r>
      <w:r w:rsidR="00B352F2">
        <w:rPr>
          <w:lang w:eastAsia="en-AU"/>
        </w:rPr>
        <w:t xml:space="preserve"> </w:t>
      </w:r>
      <w:r w:rsidRPr="00AF46AF">
        <w:rPr>
          <w:lang w:eastAsia="en-AU"/>
        </w:rPr>
        <w:t>the</w:t>
      </w:r>
      <w:r w:rsidR="00B352F2">
        <w:rPr>
          <w:lang w:eastAsia="en-AU"/>
        </w:rPr>
        <w:t xml:space="preserve"> </w:t>
      </w:r>
      <w:r w:rsidRPr="00AF46AF">
        <w:rPr>
          <w:lang w:eastAsia="en-AU"/>
        </w:rPr>
        <w:t>seventh</w:t>
      </w:r>
      <w:r w:rsidR="00B352F2">
        <w:rPr>
          <w:lang w:eastAsia="en-AU"/>
        </w:rPr>
        <w:t xml:space="preserve"> </w:t>
      </w:r>
      <w:r w:rsidRPr="00AF46AF">
        <w:rPr>
          <w:lang w:eastAsia="en-AU"/>
        </w:rPr>
        <w:t>year</w:t>
      </w:r>
      <w:r w:rsidR="00B352F2">
        <w:rPr>
          <w:lang w:eastAsia="en-AU"/>
        </w:rPr>
        <w:t xml:space="preserve"> </w:t>
      </w:r>
      <w:r w:rsidRPr="00AF46AF">
        <w:rPr>
          <w:lang w:eastAsia="en-AU"/>
        </w:rPr>
        <w:t>of</w:t>
      </w:r>
      <w:r w:rsidR="00B352F2">
        <w:rPr>
          <w:lang w:eastAsia="en-AU"/>
        </w:rPr>
        <w:t xml:space="preserve"> </w:t>
      </w:r>
      <w:r w:rsidRPr="00AF46AF">
        <w:rPr>
          <w:lang w:eastAsia="en-AU"/>
        </w:rPr>
        <w:t>his</w:t>
      </w:r>
      <w:r w:rsidR="00B352F2">
        <w:rPr>
          <w:lang w:eastAsia="en-AU"/>
        </w:rPr>
        <w:t xml:space="preserve"> </w:t>
      </w:r>
      <w:r w:rsidRPr="00AF46AF">
        <w:rPr>
          <w:lang w:eastAsia="en-AU"/>
        </w:rPr>
        <w:t>reign</w:t>
      </w:r>
      <w:r w:rsidR="00991B2B">
        <w:rPr>
          <w:lang w:eastAsia="en-AU"/>
        </w:rPr>
        <w:t>.</w:t>
      </w:r>
      <w:r w:rsidR="00B352F2">
        <w:rPr>
          <w:lang w:eastAsia="en-AU"/>
        </w:rPr>
        <w:t xml:space="preserve">  </w:t>
      </w:r>
      <w:r w:rsidRPr="00AF46AF">
        <w:rPr>
          <w:lang w:eastAsia="en-AU"/>
        </w:rPr>
        <w:t>This</w:t>
      </w:r>
      <w:r w:rsidR="00B352F2">
        <w:rPr>
          <w:lang w:eastAsia="en-AU"/>
        </w:rPr>
        <w:t xml:space="preserve"> </w:t>
      </w:r>
      <w:r w:rsidRPr="00AF46AF">
        <w:rPr>
          <w:lang w:eastAsia="en-AU"/>
        </w:rPr>
        <w:t>was</w:t>
      </w:r>
      <w:r w:rsidR="00B352F2">
        <w:rPr>
          <w:lang w:eastAsia="en-AU"/>
        </w:rPr>
        <w:t xml:space="preserve"> </w:t>
      </w:r>
      <w:r w:rsidRPr="00AF46AF">
        <w:rPr>
          <w:lang w:eastAsia="en-AU"/>
        </w:rPr>
        <w:t>in</w:t>
      </w:r>
      <w:r w:rsidR="00B352F2">
        <w:rPr>
          <w:lang w:eastAsia="en-AU"/>
        </w:rPr>
        <w:t xml:space="preserve"> </w:t>
      </w:r>
      <w:r w:rsidR="00BA5F3F" w:rsidRPr="00AF46AF">
        <w:rPr>
          <w:lang w:eastAsia="en-AU"/>
        </w:rPr>
        <w:t>fo</w:t>
      </w:r>
      <w:r w:rsidRPr="00AF46AF">
        <w:rPr>
          <w:lang w:eastAsia="en-AU"/>
        </w:rPr>
        <w:t>ur</w:t>
      </w:r>
      <w:r w:rsidR="00B352F2">
        <w:rPr>
          <w:lang w:eastAsia="en-AU"/>
        </w:rPr>
        <w:t xml:space="preserve"> </w:t>
      </w:r>
      <w:r w:rsidRPr="00AF46AF">
        <w:rPr>
          <w:lang w:eastAsia="en-AU"/>
        </w:rPr>
        <w:t>hundred</w:t>
      </w:r>
      <w:r w:rsidR="00B352F2">
        <w:rPr>
          <w:lang w:eastAsia="en-AU"/>
        </w:rPr>
        <w:t xml:space="preserve"> </w:t>
      </w:r>
      <w:r w:rsidRPr="00AF46AF">
        <w:rPr>
          <w:lang w:eastAsia="en-AU"/>
        </w:rPr>
        <w:t>and</w:t>
      </w:r>
      <w:r w:rsidR="00B352F2">
        <w:rPr>
          <w:lang w:eastAsia="en-AU"/>
        </w:rPr>
        <w:t xml:space="preserve"> </w:t>
      </w:r>
      <w:r w:rsidRPr="00AF46AF">
        <w:rPr>
          <w:lang w:eastAsia="en-AU"/>
        </w:rPr>
        <w:t>fifty-seven</w:t>
      </w:r>
      <w:r w:rsidR="00B352F2">
        <w:rPr>
          <w:lang w:eastAsia="en-AU"/>
        </w:rPr>
        <w:t xml:space="preserve"> </w:t>
      </w:r>
      <w:r w:rsidRPr="00AF46AF">
        <w:rPr>
          <w:lang w:eastAsia="en-AU"/>
        </w:rPr>
        <w:t>BC</w:t>
      </w:r>
      <w:r w:rsidR="00BA5F3F">
        <w:rPr>
          <w:lang w:eastAsia="en-AU"/>
        </w:rPr>
        <w:t>E</w:t>
      </w:r>
      <w:r w:rsidR="00991B2B">
        <w:rPr>
          <w:lang w:eastAsia="en-AU"/>
        </w:rPr>
        <w:t>.</w:t>
      </w:r>
      <w:r w:rsidR="00B352F2">
        <w:rPr>
          <w:lang w:eastAsia="en-AU"/>
        </w:rPr>
        <w:t xml:space="preserve">  </w:t>
      </w:r>
      <w:r w:rsidRPr="00AF46AF">
        <w:rPr>
          <w:lang w:eastAsia="en-AU"/>
        </w:rPr>
        <w:t>See</w:t>
      </w:r>
      <w:r w:rsidR="00B352F2">
        <w:rPr>
          <w:lang w:eastAsia="en-AU"/>
        </w:rPr>
        <w:t xml:space="preserve"> </w:t>
      </w:r>
      <w:r w:rsidRPr="00AF46AF">
        <w:rPr>
          <w:lang w:eastAsia="en-AU"/>
        </w:rPr>
        <w:t>Ezra</w:t>
      </w:r>
      <w:r w:rsidR="00B352F2">
        <w:rPr>
          <w:lang w:eastAsia="en-AU"/>
        </w:rPr>
        <w:t xml:space="preserve"> </w:t>
      </w:r>
      <w:r w:rsidRPr="00AF46AF">
        <w:rPr>
          <w:lang w:eastAsia="en-AU"/>
        </w:rPr>
        <w:t>Chapter</w:t>
      </w:r>
      <w:r w:rsidR="00B352F2">
        <w:rPr>
          <w:lang w:eastAsia="en-AU"/>
        </w:rPr>
        <w:t xml:space="preserve"> </w:t>
      </w:r>
      <w:r w:rsidRPr="00AF46AF">
        <w:rPr>
          <w:lang w:eastAsia="en-AU"/>
        </w:rPr>
        <w:t>Seven.</w:t>
      </w:r>
    </w:p>
    <w:p w:rsidR="00AF46AF" w:rsidRPr="00AF46AF" w:rsidRDefault="00AF46AF" w:rsidP="00BA5F3F">
      <w:pPr>
        <w:pStyle w:val="Text"/>
        <w:rPr>
          <w:lang w:eastAsia="en-AU"/>
        </w:rPr>
      </w:pPr>
      <w:r w:rsidRPr="00AF46AF">
        <w:rPr>
          <w:lang w:eastAsia="en-AU"/>
        </w:rPr>
        <w:t>The</w:t>
      </w:r>
      <w:r w:rsidR="00B352F2">
        <w:rPr>
          <w:lang w:eastAsia="en-AU"/>
        </w:rPr>
        <w:t xml:space="preserve"> </w:t>
      </w:r>
      <w:r w:rsidRPr="00AF46AF">
        <w:rPr>
          <w:lang w:eastAsia="en-AU"/>
        </w:rPr>
        <w:t>fourth</w:t>
      </w:r>
      <w:r w:rsidR="00B352F2">
        <w:rPr>
          <w:lang w:eastAsia="en-AU"/>
        </w:rPr>
        <w:t xml:space="preserve"> </w:t>
      </w:r>
      <w:r w:rsidRPr="00AF46AF">
        <w:rPr>
          <w:lang w:eastAsia="en-AU"/>
        </w:rPr>
        <w:t>is</w:t>
      </w:r>
      <w:r w:rsidR="00B352F2">
        <w:rPr>
          <w:lang w:eastAsia="en-AU"/>
        </w:rPr>
        <w:t xml:space="preserve"> </w:t>
      </w:r>
      <w:r w:rsidRPr="00AF46AF">
        <w:rPr>
          <w:lang w:eastAsia="en-AU"/>
        </w:rPr>
        <w:t>from</w:t>
      </w:r>
      <w:r w:rsidR="00B352F2">
        <w:rPr>
          <w:lang w:eastAsia="en-AU"/>
        </w:rPr>
        <w:t xml:space="preserve"> </w:t>
      </w:r>
      <w:r w:rsidRPr="00AF46AF">
        <w:rPr>
          <w:lang w:eastAsia="en-AU"/>
        </w:rPr>
        <w:t>Artaxerxes</w:t>
      </w:r>
      <w:r w:rsidR="00B352F2">
        <w:rPr>
          <w:lang w:eastAsia="en-AU"/>
        </w:rPr>
        <w:t xml:space="preserve"> </w:t>
      </w:r>
      <w:r w:rsidRPr="00AF46AF">
        <w:rPr>
          <w:lang w:eastAsia="en-AU"/>
        </w:rPr>
        <w:t>in</w:t>
      </w:r>
      <w:r w:rsidR="00B352F2">
        <w:rPr>
          <w:lang w:eastAsia="en-AU"/>
        </w:rPr>
        <w:t xml:space="preserve"> </w:t>
      </w:r>
      <w:r w:rsidR="00BA5F3F" w:rsidRPr="00AF46AF">
        <w:rPr>
          <w:lang w:eastAsia="en-AU"/>
        </w:rPr>
        <w:t>f</w:t>
      </w:r>
      <w:r w:rsidRPr="00AF46AF">
        <w:rPr>
          <w:lang w:eastAsia="en-AU"/>
        </w:rPr>
        <w:t>our</w:t>
      </w:r>
      <w:r w:rsidR="00B352F2">
        <w:rPr>
          <w:lang w:eastAsia="en-AU"/>
        </w:rPr>
        <w:t xml:space="preserve"> </w:t>
      </w:r>
      <w:r w:rsidRPr="00AF46AF">
        <w:rPr>
          <w:lang w:eastAsia="en-AU"/>
        </w:rPr>
        <w:t>hundred</w:t>
      </w:r>
      <w:r w:rsidR="00B352F2">
        <w:rPr>
          <w:lang w:eastAsia="en-AU"/>
        </w:rPr>
        <w:t xml:space="preserve"> </w:t>
      </w:r>
      <w:r w:rsidRPr="00AF46AF">
        <w:rPr>
          <w:lang w:eastAsia="en-AU"/>
        </w:rPr>
        <w:t>arid</w:t>
      </w:r>
      <w:r w:rsidR="00B352F2">
        <w:rPr>
          <w:lang w:eastAsia="en-AU"/>
        </w:rPr>
        <w:t xml:space="preserve"> </w:t>
      </w:r>
      <w:r w:rsidRPr="00AF46AF">
        <w:rPr>
          <w:lang w:eastAsia="en-AU"/>
        </w:rPr>
        <w:t>forty-four</w:t>
      </w:r>
      <w:r w:rsidR="00B352F2">
        <w:rPr>
          <w:lang w:eastAsia="en-AU"/>
        </w:rPr>
        <w:t xml:space="preserve"> </w:t>
      </w:r>
      <w:r w:rsidRPr="00AF46AF">
        <w:rPr>
          <w:lang w:eastAsia="en-AU"/>
        </w:rPr>
        <w:t>BC</w:t>
      </w:r>
      <w:r w:rsidR="00BA5F3F">
        <w:rPr>
          <w:lang w:eastAsia="en-AU"/>
        </w:rPr>
        <w:t>E</w:t>
      </w:r>
      <w:r w:rsidR="00991B2B">
        <w:rPr>
          <w:lang w:eastAsia="en-AU"/>
        </w:rPr>
        <w:t>.</w:t>
      </w:r>
      <w:r w:rsidR="00B352F2">
        <w:rPr>
          <w:lang w:eastAsia="en-AU"/>
        </w:rPr>
        <w:t xml:space="preserve">  </w:t>
      </w:r>
      <w:r w:rsidRPr="00AF46AF">
        <w:rPr>
          <w:lang w:eastAsia="en-AU"/>
        </w:rPr>
        <w:t>See</w:t>
      </w:r>
      <w:r w:rsidR="00B352F2">
        <w:rPr>
          <w:lang w:eastAsia="en-AU"/>
        </w:rPr>
        <w:t xml:space="preserve"> </w:t>
      </w:r>
      <w:r w:rsidRPr="00AF46AF">
        <w:rPr>
          <w:lang w:eastAsia="en-AU"/>
        </w:rPr>
        <w:t>Nehemiah,</w:t>
      </w:r>
      <w:r w:rsidR="00B352F2">
        <w:rPr>
          <w:lang w:eastAsia="en-AU"/>
        </w:rPr>
        <w:t xml:space="preserve"> </w:t>
      </w:r>
      <w:r w:rsidRPr="00AF46AF">
        <w:rPr>
          <w:lang w:eastAsia="en-AU"/>
        </w:rPr>
        <w:t>Chapter</w:t>
      </w:r>
      <w:r w:rsidR="00B352F2">
        <w:rPr>
          <w:lang w:eastAsia="en-AU"/>
        </w:rPr>
        <w:t xml:space="preserve"> </w:t>
      </w:r>
      <w:r w:rsidRPr="00AF46AF">
        <w:rPr>
          <w:lang w:eastAsia="en-AU"/>
        </w:rPr>
        <w:t>Two.</w:t>
      </w:r>
    </w:p>
    <w:p w:rsidR="00AF46AF" w:rsidRPr="00AF46AF" w:rsidRDefault="00AF46AF" w:rsidP="00BA5F3F">
      <w:pPr>
        <w:pStyle w:val="Text"/>
        <w:rPr>
          <w:lang w:eastAsia="en-AU"/>
        </w:rPr>
      </w:pPr>
      <w:r w:rsidRPr="00AF46AF">
        <w:rPr>
          <w:lang w:eastAsia="en-AU"/>
        </w:rPr>
        <w:t>Daniel</w:t>
      </w:r>
      <w:r w:rsidR="00991B2B">
        <w:rPr>
          <w:lang w:eastAsia="en-AU"/>
        </w:rPr>
        <w:t>’</w:t>
      </w:r>
      <w:r w:rsidRPr="00AF46AF">
        <w:rPr>
          <w:lang w:eastAsia="en-AU"/>
        </w:rPr>
        <w:t>s</w:t>
      </w:r>
      <w:r w:rsidR="00B352F2">
        <w:rPr>
          <w:lang w:eastAsia="en-AU"/>
        </w:rPr>
        <w:t xml:space="preserve"> </w:t>
      </w:r>
      <w:r w:rsidRPr="00AF46AF">
        <w:rPr>
          <w:lang w:eastAsia="en-AU"/>
        </w:rPr>
        <w:t>reference</w:t>
      </w:r>
      <w:r w:rsidR="00B352F2">
        <w:rPr>
          <w:lang w:eastAsia="en-AU"/>
        </w:rPr>
        <w:t xml:space="preserve"> </w:t>
      </w:r>
      <w:r w:rsidRPr="00AF46AF">
        <w:rPr>
          <w:lang w:eastAsia="en-AU"/>
        </w:rPr>
        <w:t>concerns</w:t>
      </w:r>
      <w:r w:rsidR="00B352F2">
        <w:rPr>
          <w:lang w:eastAsia="en-AU"/>
        </w:rPr>
        <w:t xml:space="preserve"> </w:t>
      </w:r>
      <w:r w:rsidRPr="00AF46AF">
        <w:rPr>
          <w:lang w:eastAsia="en-AU"/>
        </w:rPr>
        <w:t>the</w:t>
      </w:r>
      <w:r w:rsidR="00B352F2">
        <w:rPr>
          <w:lang w:eastAsia="en-AU"/>
        </w:rPr>
        <w:t xml:space="preserve"> </w:t>
      </w:r>
      <w:r w:rsidRPr="00AF46AF">
        <w:rPr>
          <w:lang w:eastAsia="en-AU"/>
        </w:rPr>
        <w:t>third</w:t>
      </w:r>
      <w:r w:rsidR="00B352F2">
        <w:rPr>
          <w:lang w:eastAsia="en-AU"/>
        </w:rPr>
        <w:t xml:space="preserve"> </w:t>
      </w:r>
      <w:r w:rsidRPr="00AF46AF">
        <w:rPr>
          <w:lang w:eastAsia="en-AU"/>
        </w:rPr>
        <w:t>proclamation</w:t>
      </w:r>
      <w:r w:rsidR="00991B2B">
        <w:rPr>
          <w:lang w:eastAsia="en-AU"/>
        </w:rPr>
        <w:t>.</w:t>
      </w:r>
      <w:r w:rsidR="00B352F2">
        <w:rPr>
          <w:lang w:eastAsia="en-AU"/>
        </w:rPr>
        <w:t xml:space="preserve">  </w:t>
      </w:r>
      <w:r w:rsidRPr="00AF46AF">
        <w:rPr>
          <w:lang w:eastAsia="en-AU"/>
        </w:rPr>
        <w:t>His</w:t>
      </w:r>
      <w:r w:rsidR="00B352F2">
        <w:rPr>
          <w:lang w:eastAsia="en-AU"/>
        </w:rPr>
        <w:t xml:space="preserve"> </w:t>
      </w:r>
      <w:r w:rsidRPr="00AF46AF">
        <w:rPr>
          <w:lang w:eastAsia="en-AU"/>
        </w:rPr>
        <w:t>Holiness</w:t>
      </w:r>
      <w:r w:rsidR="00B352F2">
        <w:rPr>
          <w:lang w:eastAsia="en-AU"/>
        </w:rPr>
        <w:t xml:space="preserve"> </w:t>
      </w:r>
      <w:r w:rsidRPr="00AF46AF">
        <w:rPr>
          <w:lang w:eastAsia="en-AU"/>
        </w:rPr>
        <w:t>Christ</w:t>
      </w:r>
      <w:r w:rsidR="00B352F2">
        <w:rPr>
          <w:lang w:eastAsia="en-AU"/>
        </w:rPr>
        <w:t xml:space="preserve"> </w:t>
      </w:r>
      <w:r w:rsidRPr="00AF46AF">
        <w:rPr>
          <w:lang w:eastAsia="en-AU"/>
        </w:rPr>
        <w:t>lived</w:t>
      </w:r>
      <w:r w:rsidR="00B352F2">
        <w:rPr>
          <w:lang w:eastAsia="en-AU"/>
        </w:rPr>
        <w:t xml:space="preserve"> </w:t>
      </w:r>
      <w:r w:rsidRPr="00AF46AF">
        <w:rPr>
          <w:lang w:eastAsia="en-AU"/>
        </w:rPr>
        <w:t>thirty-three</w:t>
      </w:r>
      <w:r w:rsidR="00B352F2">
        <w:rPr>
          <w:lang w:eastAsia="en-AU"/>
        </w:rPr>
        <w:t xml:space="preserve"> </w:t>
      </w:r>
      <w:r w:rsidRPr="00AF46AF">
        <w:rPr>
          <w:lang w:eastAsia="en-AU"/>
        </w:rPr>
        <w:t>years</w:t>
      </w:r>
      <w:r w:rsidR="00991B2B">
        <w:rPr>
          <w:lang w:eastAsia="en-AU"/>
        </w:rPr>
        <w:t>.</w:t>
      </w:r>
      <w:r w:rsidR="00B352F2">
        <w:rPr>
          <w:lang w:eastAsia="en-AU"/>
        </w:rPr>
        <w:t xml:space="preserve">  </w:t>
      </w:r>
      <w:r w:rsidRPr="00AF46AF">
        <w:rPr>
          <w:lang w:eastAsia="en-AU"/>
        </w:rPr>
        <w:t>When</w:t>
      </w:r>
      <w:r w:rsidR="00B352F2">
        <w:rPr>
          <w:lang w:eastAsia="en-AU"/>
        </w:rPr>
        <w:t xml:space="preserve"> </w:t>
      </w:r>
      <w:r w:rsidRPr="00AF46AF">
        <w:rPr>
          <w:lang w:eastAsia="en-AU"/>
        </w:rPr>
        <w:t>we</w:t>
      </w:r>
      <w:r w:rsidR="00B352F2">
        <w:rPr>
          <w:lang w:eastAsia="en-AU"/>
        </w:rPr>
        <w:t xml:space="preserve"> </w:t>
      </w:r>
      <w:r w:rsidRPr="00AF46AF">
        <w:rPr>
          <w:lang w:eastAsia="en-AU"/>
        </w:rPr>
        <w:t>add</w:t>
      </w:r>
      <w:r w:rsidR="00B352F2">
        <w:rPr>
          <w:lang w:eastAsia="en-AU"/>
        </w:rPr>
        <w:t xml:space="preserve"> </w:t>
      </w:r>
      <w:r w:rsidRPr="00AF46AF">
        <w:rPr>
          <w:lang w:eastAsia="en-AU"/>
        </w:rPr>
        <w:t>the</w:t>
      </w:r>
      <w:r w:rsidR="00B352F2">
        <w:rPr>
          <w:lang w:eastAsia="en-AU"/>
        </w:rPr>
        <w:t xml:space="preserve"> </w:t>
      </w:r>
      <w:r w:rsidRPr="00AF46AF">
        <w:rPr>
          <w:lang w:eastAsia="en-AU"/>
        </w:rPr>
        <w:t>figures</w:t>
      </w:r>
      <w:r w:rsidR="00B352F2">
        <w:rPr>
          <w:lang w:eastAsia="en-AU"/>
        </w:rPr>
        <w:t xml:space="preserve"> </w:t>
      </w:r>
      <w:r w:rsidRPr="00AF46AF">
        <w:rPr>
          <w:lang w:eastAsia="en-AU"/>
        </w:rPr>
        <w:t>thirty</w:t>
      </w:r>
      <w:r w:rsidR="00BA5F3F">
        <w:rPr>
          <w:lang w:eastAsia="en-AU"/>
        </w:rPr>
        <w:t>-</w:t>
      </w:r>
      <w:r w:rsidRPr="00AF46AF">
        <w:rPr>
          <w:lang w:eastAsia="en-AU"/>
        </w:rPr>
        <w:t>three</w:t>
      </w:r>
      <w:r w:rsidR="00B352F2">
        <w:rPr>
          <w:lang w:eastAsia="en-AU"/>
        </w:rPr>
        <w:t xml:space="preserve"> </w:t>
      </w:r>
      <w:r w:rsidRPr="00AF46AF">
        <w:rPr>
          <w:lang w:eastAsia="en-AU"/>
        </w:rPr>
        <w:t>to</w:t>
      </w:r>
      <w:r w:rsidR="00B352F2">
        <w:rPr>
          <w:lang w:eastAsia="en-AU"/>
        </w:rPr>
        <w:t xml:space="preserve"> </w:t>
      </w:r>
      <w:r w:rsidR="00BA5F3F">
        <w:rPr>
          <w:lang w:eastAsia="en-AU"/>
        </w:rPr>
        <w:t>f</w:t>
      </w:r>
      <w:r w:rsidRPr="00AF46AF">
        <w:rPr>
          <w:lang w:eastAsia="en-AU"/>
        </w:rPr>
        <w:t>our</w:t>
      </w:r>
      <w:r w:rsidR="00B352F2">
        <w:rPr>
          <w:lang w:eastAsia="en-AU"/>
        </w:rPr>
        <w:t xml:space="preserve"> </w:t>
      </w:r>
      <w:r w:rsidRPr="00AF46AF">
        <w:rPr>
          <w:lang w:eastAsia="en-AU"/>
        </w:rPr>
        <w:t>hundred</w:t>
      </w:r>
      <w:r w:rsidR="00B352F2">
        <w:rPr>
          <w:lang w:eastAsia="en-AU"/>
        </w:rPr>
        <w:t xml:space="preserve"> </w:t>
      </w:r>
      <w:r w:rsidRPr="00AF46AF">
        <w:rPr>
          <w:lang w:eastAsia="en-AU"/>
        </w:rPr>
        <w:t>and</w:t>
      </w:r>
      <w:r w:rsidR="00B352F2">
        <w:rPr>
          <w:lang w:eastAsia="en-AU"/>
        </w:rPr>
        <w:t xml:space="preserve"> </w:t>
      </w:r>
      <w:r w:rsidRPr="00AF46AF">
        <w:rPr>
          <w:lang w:eastAsia="en-AU"/>
        </w:rPr>
        <w:t>fifty-seven,</w:t>
      </w:r>
      <w:r w:rsidR="00B352F2">
        <w:rPr>
          <w:lang w:eastAsia="en-AU"/>
        </w:rPr>
        <w:t xml:space="preserve"> </w:t>
      </w:r>
      <w:r w:rsidRPr="00AF46AF">
        <w:rPr>
          <w:lang w:eastAsia="en-AU"/>
        </w:rPr>
        <w:t>the</w:t>
      </w:r>
      <w:r w:rsidR="00B352F2">
        <w:rPr>
          <w:lang w:eastAsia="en-AU"/>
        </w:rPr>
        <w:t xml:space="preserve"> </w:t>
      </w:r>
      <w:r w:rsidRPr="00AF46AF">
        <w:rPr>
          <w:lang w:eastAsia="en-AU"/>
        </w:rPr>
        <w:t>total</w:t>
      </w:r>
      <w:r w:rsidR="00B352F2">
        <w:rPr>
          <w:lang w:eastAsia="en-AU"/>
        </w:rPr>
        <w:t xml:space="preserve"> </w:t>
      </w:r>
      <w:r w:rsidRPr="00AF46AF">
        <w:rPr>
          <w:lang w:eastAsia="en-AU"/>
        </w:rPr>
        <w:t>is</w:t>
      </w:r>
      <w:r w:rsidR="00B352F2">
        <w:rPr>
          <w:lang w:eastAsia="en-AU"/>
        </w:rPr>
        <w:t xml:space="preserve"> </w:t>
      </w:r>
      <w:r w:rsidRPr="00AF46AF">
        <w:rPr>
          <w:lang w:eastAsia="en-AU"/>
        </w:rPr>
        <w:t>four</w:t>
      </w:r>
      <w:r w:rsidR="00B352F2">
        <w:rPr>
          <w:lang w:eastAsia="en-AU"/>
        </w:rPr>
        <w:t xml:space="preserve"> </w:t>
      </w:r>
      <w:r w:rsidRPr="00AF46AF">
        <w:rPr>
          <w:lang w:eastAsia="en-AU"/>
        </w:rPr>
        <w:t>hundred</w:t>
      </w:r>
      <w:r w:rsidR="00B352F2">
        <w:rPr>
          <w:lang w:eastAsia="en-AU"/>
        </w:rPr>
        <w:t xml:space="preserve"> </w:t>
      </w:r>
      <w:r w:rsidRPr="00AF46AF">
        <w:rPr>
          <w:lang w:eastAsia="en-AU"/>
        </w:rPr>
        <w:t>and</w:t>
      </w:r>
      <w:r w:rsidR="00B352F2">
        <w:rPr>
          <w:lang w:eastAsia="en-AU"/>
        </w:rPr>
        <w:t xml:space="preserve"> </w:t>
      </w:r>
      <w:r w:rsidR="00BA5F3F">
        <w:rPr>
          <w:lang w:eastAsia="en-AU"/>
        </w:rPr>
        <w:t>n</w:t>
      </w:r>
      <w:r w:rsidRPr="00AF46AF">
        <w:rPr>
          <w:lang w:eastAsia="en-AU"/>
        </w:rPr>
        <w:t>inety;</w:t>
      </w:r>
      <w:r w:rsidR="00B352F2">
        <w:rPr>
          <w:lang w:eastAsia="en-AU"/>
        </w:rPr>
        <w:t xml:space="preserve"> </w:t>
      </w:r>
      <w:r w:rsidRPr="00AF46AF">
        <w:rPr>
          <w:lang w:eastAsia="en-AU"/>
        </w:rPr>
        <w:t>and</w:t>
      </w:r>
      <w:r w:rsidR="00B352F2">
        <w:rPr>
          <w:lang w:eastAsia="en-AU"/>
        </w:rPr>
        <w:t xml:space="preserve"> </w:t>
      </w:r>
      <w:r w:rsidRPr="00AF46AF">
        <w:rPr>
          <w:lang w:eastAsia="en-AU"/>
        </w:rPr>
        <w:t>this</w:t>
      </w:r>
      <w:r w:rsidR="00B352F2">
        <w:rPr>
          <w:lang w:eastAsia="en-AU"/>
        </w:rPr>
        <w:t xml:space="preserve"> </w:t>
      </w:r>
      <w:r w:rsidRPr="00AF46AF">
        <w:rPr>
          <w:lang w:eastAsia="en-AU"/>
        </w:rPr>
        <w:t>is</w:t>
      </w:r>
      <w:r w:rsidR="00B352F2">
        <w:rPr>
          <w:lang w:eastAsia="en-AU"/>
        </w:rPr>
        <w:t xml:space="preserve"> </w:t>
      </w:r>
      <w:r w:rsidRPr="00AF46AF">
        <w:rPr>
          <w:lang w:eastAsia="en-AU"/>
        </w:rPr>
        <w:t>the</w:t>
      </w:r>
      <w:r w:rsidR="00B352F2">
        <w:rPr>
          <w:lang w:eastAsia="en-AU"/>
        </w:rPr>
        <w:t xml:space="preserve"> </w:t>
      </w:r>
      <w:r w:rsidRPr="00AF46AF">
        <w:rPr>
          <w:lang w:eastAsia="en-AU"/>
        </w:rPr>
        <w:t>Seventy</w:t>
      </w:r>
      <w:r w:rsidR="00B352F2">
        <w:rPr>
          <w:lang w:eastAsia="en-AU"/>
        </w:rPr>
        <w:t xml:space="preserve"> </w:t>
      </w:r>
      <w:r w:rsidRPr="00AF46AF">
        <w:rPr>
          <w:lang w:eastAsia="en-AU"/>
        </w:rPr>
        <w:t>weeks</w:t>
      </w:r>
      <w:r w:rsidR="00B352F2">
        <w:rPr>
          <w:lang w:eastAsia="en-AU"/>
        </w:rPr>
        <w:t xml:space="preserve"> </w:t>
      </w:r>
      <w:r w:rsidRPr="00AF46AF">
        <w:rPr>
          <w:lang w:eastAsia="en-AU"/>
        </w:rPr>
        <w:t>complete</w:t>
      </w:r>
      <w:r w:rsidR="00991B2B">
        <w:rPr>
          <w:lang w:eastAsia="en-AU"/>
        </w:rPr>
        <w:t>.</w:t>
      </w:r>
      <w:r w:rsidR="00B352F2">
        <w:rPr>
          <w:lang w:eastAsia="en-AU"/>
        </w:rPr>
        <w:t xml:space="preserve"> </w:t>
      </w:r>
      <w:r w:rsidRPr="00AF46AF">
        <w:rPr>
          <w:lang w:eastAsia="en-AU"/>
        </w:rPr>
        <w:t>(i.e.,</w:t>
      </w:r>
      <w:r w:rsidR="00B352F2">
        <w:rPr>
          <w:lang w:eastAsia="en-AU"/>
        </w:rPr>
        <w:t xml:space="preserve"> </w:t>
      </w:r>
      <w:r w:rsidRPr="00AF46AF">
        <w:rPr>
          <w:lang w:eastAsia="en-AU"/>
        </w:rPr>
        <w:t>70</w:t>
      </w:r>
      <w:r w:rsidR="00B352F2">
        <w:rPr>
          <w:lang w:eastAsia="en-AU"/>
        </w:rPr>
        <w:t xml:space="preserve"> </w:t>
      </w:r>
      <w:r w:rsidR="00BA5F3F">
        <w:rPr>
          <w:lang w:eastAsia="en-AU"/>
        </w:rPr>
        <w:t xml:space="preserve">× </w:t>
      </w:r>
      <w:r w:rsidRPr="00AF46AF">
        <w:rPr>
          <w:lang w:eastAsia="en-AU"/>
        </w:rPr>
        <w:t>7</w:t>
      </w:r>
      <w:r w:rsidR="00B352F2">
        <w:rPr>
          <w:lang w:eastAsia="en-AU"/>
        </w:rPr>
        <w:t xml:space="preserve"> </w:t>
      </w:r>
      <w:r w:rsidRPr="00AF46AF">
        <w:rPr>
          <w:lang w:eastAsia="en-AU"/>
        </w:rPr>
        <w:t>=</w:t>
      </w:r>
      <w:r w:rsidR="00B352F2">
        <w:rPr>
          <w:lang w:eastAsia="en-AU"/>
        </w:rPr>
        <w:t xml:space="preserve"> </w:t>
      </w:r>
      <w:r w:rsidRPr="00AF46AF">
        <w:rPr>
          <w:lang w:eastAsia="en-AU"/>
        </w:rPr>
        <w:t>490)</w:t>
      </w:r>
    </w:p>
    <w:p w:rsidR="00AF46AF" w:rsidRPr="00AF46AF" w:rsidRDefault="00AF46AF" w:rsidP="00BA5F3F">
      <w:pPr>
        <w:pStyle w:val="Text"/>
        <w:rPr>
          <w:lang w:eastAsia="en-AU"/>
        </w:rPr>
      </w:pPr>
      <w:r w:rsidRPr="00AF46AF">
        <w:rPr>
          <w:lang w:eastAsia="en-AU"/>
        </w:rPr>
        <w:t>Likewise,</w:t>
      </w:r>
      <w:r w:rsidR="00B352F2">
        <w:rPr>
          <w:lang w:eastAsia="en-AU"/>
        </w:rPr>
        <w:t xml:space="preserve"> </w:t>
      </w:r>
      <w:r w:rsidRPr="00AF46AF">
        <w:rPr>
          <w:lang w:eastAsia="en-AU"/>
        </w:rPr>
        <w:t>in</w:t>
      </w:r>
      <w:r w:rsidR="00B352F2">
        <w:rPr>
          <w:lang w:eastAsia="en-AU"/>
        </w:rPr>
        <w:t xml:space="preserve"> </w:t>
      </w:r>
      <w:r w:rsidRPr="00AF46AF">
        <w:rPr>
          <w:lang w:eastAsia="en-AU"/>
        </w:rPr>
        <w:t>the</w:t>
      </w:r>
      <w:r w:rsidR="00B352F2">
        <w:rPr>
          <w:lang w:eastAsia="en-AU"/>
        </w:rPr>
        <w:t xml:space="preserve"> </w:t>
      </w:r>
      <w:r w:rsidRPr="00AF46AF">
        <w:rPr>
          <w:lang w:eastAsia="en-AU"/>
        </w:rPr>
        <w:t>twenty-fifth</w:t>
      </w:r>
      <w:r w:rsidR="00B352F2">
        <w:rPr>
          <w:lang w:eastAsia="en-AU"/>
        </w:rPr>
        <w:t xml:space="preserve"> </w:t>
      </w:r>
      <w:r w:rsidRPr="00AF46AF">
        <w:rPr>
          <w:lang w:eastAsia="en-AU"/>
        </w:rPr>
        <w:t>verse</w:t>
      </w:r>
      <w:r w:rsidR="00B352F2">
        <w:rPr>
          <w:lang w:eastAsia="en-AU"/>
        </w:rPr>
        <w:t xml:space="preserve"> </w:t>
      </w:r>
      <w:r w:rsidRPr="00AF46AF">
        <w:rPr>
          <w:lang w:eastAsia="en-AU"/>
        </w:rPr>
        <w:t>(</w:t>
      </w:r>
      <w:proofErr w:type="spellStart"/>
      <w:r w:rsidR="00BA5F3F">
        <w:rPr>
          <w:lang w:eastAsia="en-AU"/>
        </w:rPr>
        <w:t>c</w:t>
      </w:r>
      <w:r w:rsidRPr="00AF46AF">
        <w:rPr>
          <w:lang w:eastAsia="en-AU"/>
        </w:rPr>
        <w:t>h.</w:t>
      </w:r>
      <w:proofErr w:type="spellEnd"/>
      <w:r w:rsidR="00BA5F3F">
        <w:rPr>
          <w:lang w:eastAsia="en-AU"/>
        </w:rPr>
        <w:t xml:space="preserve"> </w:t>
      </w:r>
      <w:r w:rsidRPr="00AF46AF">
        <w:rPr>
          <w:lang w:eastAsia="en-AU"/>
        </w:rPr>
        <w:t>9),</w:t>
      </w:r>
      <w:r w:rsidR="00B352F2">
        <w:rPr>
          <w:lang w:eastAsia="en-AU"/>
        </w:rPr>
        <w:t xml:space="preserve"> </w:t>
      </w:r>
      <w:r w:rsidRPr="00AF46AF">
        <w:rPr>
          <w:lang w:eastAsia="en-AU"/>
        </w:rPr>
        <w:t>Daniel</w:t>
      </w:r>
      <w:r w:rsidR="00B352F2">
        <w:rPr>
          <w:lang w:eastAsia="en-AU"/>
        </w:rPr>
        <w:t xml:space="preserve"> </w:t>
      </w:r>
      <w:r w:rsidRPr="00AF46AF">
        <w:rPr>
          <w:lang w:eastAsia="en-AU"/>
        </w:rPr>
        <w:t>speaks</w:t>
      </w:r>
      <w:r w:rsidR="00B352F2">
        <w:rPr>
          <w:lang w:eastAsia="en-AU"/>
        </w:rPr>
        <w:t xml:space="preserve"> </w:t>
      </w:r>
      <w:r w:rsidRPr="00AF46AF">
        <w:rPr>
          <w:lang w:eastAsia="en-AU"/>
        </w:rPr>
        <w:t>of</w:t>
      </w:r>
      <w:r w:rsidR="00B352F2">
        <w:rPr>
          <w:lang w:eastAsia="en-AU"/>
        </w:rPr>
        <w:t xml:space="preserve"> </w:t>
      </w:r>
      <w:r w:rsidR="00991B2B">
        <w:rPr>
          <w:lang w:eastAsia="en-AU"/>
        </w:rPr>
        <w:t>“</w:t>
      </w:r>
      <w:r w:rsidRPr="00AF46AF">
        <w:rPr>
          <w:lang w:eastAsia="en-AU"/>
        </w:rPr>
        <w:t>Seven</w:t>
      </w:r>
      <w:r w:rsidR="00B352F2">
        <w:rPr>
          <w:lang w:eastAsia="en-AU"/>
        </w:rPr>
        <w:t xml:space="preserve"> </w:t>
      </w:r>
      <w:r w:rsidRPr="00AF46AF">
        <w:rPr>
          <w:lang w:eastAsia="en-AU"/>
        </w:rPr>
        <w:t>weeks,</w:t>
      </w:r>
      <w:r w:rsidR="00B352F2">
        <w:rPr>
          <w:lang w:eastAsia="en-AU"/>
        </w:rPr>
        <w:t xml:space="preserve"> </w:t>
      </w:r>
      <w:r w:rsidRPr="00AF46AF">
        <w:rPr>
          <w:lang w:eastAsia="en-AU"/>
        </w:rPr>
        <w:t>and</w:t>
      </w:r>
      <w:r w:rsidR="00B352F2">
        <w:rPr>
          <w:lang w:eastAsia="en-AU"/>
        </w:rPr>
        <w:t xml:space="preserve"> </w:t>
      </w:r>
      <w:r w:rsidRPr="00AF46AF">
        <w:rPr>
          <w:lang w:eastAsia="en-AU"/>
        </w:rPr>
        <w:t>three</w:t>
      </w:r>
      <w:r w:rsidR="00B352F2">
        <w:rPr>
          <w:lang w:eastAsia="en-AU"/>
        </w:rPr>
        <w:t xml:space="preserve"> </w:t>
      </w:r>
      <w:r w:rsidRPr="00AF46AF">
        <w:rPr>
          <w:lang w:eastAsia="en-AU"/>
        </w:rPr>
        <w:t>score</w:t>
      </w:r>
      <w:r w:rsidR="00B352F2">
        <w:rPr>
          <w:lang w:eastAsia="en-AU"/>
        </w:rPr>
        <w:t xml:space="preserve"> </w:t>
      </w:r>
      <w:r w:rsidRPr="00AF46AF">
        <w:rPr>
          <w:lang w:eastAsia="en-AU"/>
        </w:rPr>
        <w:t>and</w:t>
      </w:r>
      <w:r w:rsidR="00B352F2">
        <w:rPr>
          <w:lang w:eastAsia="en-AU"/>
        </w:rPr>
        <w:t xml:space="preserve"> </w:t>
      </w:r>
      <w:r w:rsidRPr="00AF46AF">
        <w:rPr>
          <w:lang w:eastAsia="en-AU"/>
        </w:rPr>
        <w:t>two</w:t>
      </w:r>
      <w:r w:rsidR="00B352F2">
        <w:rPr>
          <w:lang w:eastAsia="en-AU"/>
        </w:rPr>
        <w:t xml:space="preserve"> </w:t>
      </w:r>
      <w:r w:rsidRPr="00AF46AF">
        <w:rPr>
          <w:lang w:eastAsia="en-AU"/>
        </w:rPr>
        <w:t>weeks.</w:t>
      </w:r>
      <w:r w:rsidR="00991B2B">
        <w:rPr>
          <w:lang w:eastAsia="en-AU"/>
        </w:rPr>
        <w:t>”</w:t>
      </w:r>
      <w:r w:rsidR="00B352F2">
        <w:rPr>
          <w:lang w:eastAsia="en-AU"/>
        </w:rPr>
        <w:t xml:space="preserve"> </w:t>
      </w:r>
      <w:r w:rsidR="00BA5F3F">
        <w:rPr>
          <w:lang w:eastAsia="en-AU"/>
        </w:rPr>
        <w:t xml:space="preserve"> </w:t>
      </w:r>
      <w:r w:rsidRPr="00AF46AF">
        <w:rPr>
          <w:lang w:eastAsia="en-AU"/>
        </w:rPr>
        <w:t>Then</w:t>
      </w:r>
      <w:r w:rsidR="00B352F2">
        <w:rPr>
          <w:lang w:eastAsia="en-AU"/>
        </w:rPr>
        <w:t xml:space="preserve"> </w:t>
      </w:r>
      <w:r w:rsidRPr="00AF46AF">
        <w:rPr>
          <w:lang w:eastAsia="en-AU"/>
        </w:rPr>
        <w:t>mention</w:t>
      </w:r>
      <w:r w:rsidR="00B352F2">
        <w:rPr>
          <w:lang w:eastAsia="en-AU"/>
        </w:rPr>
        <w:t xml:space="preserve"> </w:t>
      </w:r>
      <w:r w:rsidRPr="00AF46AF">
        <w:rPr>
          <w:lang w:eastAsia="en-AU"/>
        </w:rPr>
        <w:t>is</w:t>
      </w:r>
      <w:r w:rsidR="00B352F2">
        <w:rPr>
          <w:lang w:eastAsia="en-AU"/>
        </w:rPr>
        <w:t xml:space="preserve"> </w:t>
      </w:r>
      <w:r w:rsidRPr="00AF46AF">
        <w:rPr>
          <w:lang w:eastAsia="en-AU"/>
        </w:rPr>
        <w:t>made</w:t>
      </w:r>
      <w:r w:rsidR="00B352F2">
        <w:rPr>
          <w:lang w:eastAsia="en-AU"/>
        </w:rPr>
        <w:t xml:space="preserve"> </w:t>
      </w:r>
      <w:r w:rsidRPr="00AF46AF">
        <w:rPr>
          <w:lang w:eastAsia="en-AU"/>
        </w:rPr>
        <w:t>of</w:t>
      </w:r>
      <w:r w:rsidR="00B352F2">
        <w:rPr>
          <w:lang w:eastAsia="en-AU"/>
        </w:rPr>
        <w:t xml:space="preserve"> </w:t>
      </w:r>
      <w:r w:rsidRPr="00AF46AF">
        <w:rPr>
          <w:lang w:eastAsia="en-AU"/>
        </w:rPr>
        <w:t>another</w:t>
      </w:r>
      <w:r w:rsidR="00B352F2">
        <w:rPr>
          <w:lang w:eastAsia="en-AU"/>
        </w:rPr>
        <w:t xml:space="preserve"> </w:t>
      </w:r>
      <w:r w:rsidRPr="00AF46AF">
        <w:rPr>
          <w:lang w:eastAsia="en-AU"/>
        </w:rPr>
        <w:t>week</w:t>
      </w:r>
      <w:r w:rsidR="00B352F2">
        <w:rPr>
          <w:lang w:eastAsia="en-AU"/>
        </w:rPr>
        <w:t xml:space="preserve"> </w:t>
      </w:r>
      <w:r w:rsidRPr="00AF46AF">
        <w:rPr>
          <w:lang w:eastAsia="en-AU"/>
        </w:rPr>
        <w:t>which</w:t>
      </w:r>
      <w:r w:rsidR="00B352F2">
        <w:rPr>
          <w:lang w:eastAsia="en-AU"/>
        </w:rPr>
        <w:t xml:space="preserve"> </w:t>
      </w:r>
      <w:r w:rsidRPr="00AF46AF">
        <w:rPr>
          <w:lang w:eastAsia="en-AU"/>
        </w:rPr>
        <w:t>completes</w:t>
      </w:r>
      <w:r w:rsidR="00B352F2">
        <w:rPr>
          <w:lang w:eastAsia="en-AU"/>
        </w:rPr>
        <w:t xml:space="preserve"> </w:t>
      </w:r>
      <w:r w:rsidRPr="00AF46AF">
        <w:rPr>
          <w:lang w:eastAsia="en-AU"/>
        </w:rPr>
        <w:t>the</w:t>
      </w:r>
      <w:r w:rsidR="00B352F2">
        <w:rPr>
          <w:lang w:eastAsia="en-AU"/>
        </w:rPr>
        <w:t xml:space="preserve"> </w:t>
      </w:r>
      <w:r w:rsidRPr="00AF46AF">
        <w:rPr>
          <w:lang w:eastAsia="en-AU"/>
        </w:rPr>
        <w:t>seventy</w:t>
      </w:r>
      <w:r w:rsidR="00B352F2">
        <w:rPr>
          <w:lang w:eastAsia="en-AU"/>
        </w:rPr>
        <w:t xml:space="preserve"> </w:t>
      </w:r>
      <w:r w:rsidRPr="00AF46AF">
        <w:rPr>
          <w:lang w:eastAsia="en-AU"/>
        </w:rPr>
        <w:t>weeks,</w:t>
      </w:r>
      <w:r w:rsidR="00B352F2">
        <w:rPr>
          <w:lang w:eastAsia="en-AU"/>
        </w:rPr>
        <w:t xml:space="preserve"> </w:t>
      </w:r>
      <w:r w:rsidRPr="00AF46AF">
        <w:rPr>
          <w:lang w:eastAsia="en-AU"/>
        </w:rPr>
        <w:t>in</w:t>
      </w:r>
      <w:r w:rsidR="00B352F2">
        <w:rPr>
          <w:lang w:eastAsia="en-AU"/>
        </w:rPr>
        <w:t xml:space="preserve"> </w:t>
      </w:r>
      <w:r w:rsidRPr="00AF46AF">
        <w:rPr>
          <w:lang w:eastAsia="en-AU"/>
        </w:rPr>
        <w:t>the</w:t>
      </w:r>
      <w:r w:rsidR="00B352F2">
        <w:rPr>
          <w:lang w:eastAsia="en-AU"/>
        </w:rPr>
        <w:t xml:space="preserve"> </w:t>
      </w:r>
      <w:r w:rsidRPr="00AF46AF">
        <w:rPr>
          <w:lang w:eastAsia="en-AU"/>
        </w:rPr>
        <w:t>midst</w:t>
      </w:r>
      <w:r w:rsidR="00B352F2">
        <w:rPr>
          <w:lang w:eastAsia="en-AU"/>
        </w:rPr>
        <w:t xml:space="preserve"> </w:t>
      </w:r>
      <w:r w:rsidRPr="00AF46AF">
        <w:rPr>
          <w:lang w:eastAsia="en-AU"/>
        </w:rPr>
        <w:t>of</w:t>
      </w:r>
      <w:r w:rsidR="00B352F2">
        <w:rPr>
          <w:lang w:eastAsia="en-AU"/>
        </w:rPr>
        <w:t xml:space="preserve"> </w:t>
      </w:r>
      <w:r w:rsidRPr="00AF46AF">
        <w:rPr>
          <w:lang w:eastAsia="en-AU"/>
        </w:rPr>
        <w:t>which</w:t>
      </w:r>
      <w:r w:rsidR="00B352F2">
        <w:rPr>
          <w:lang w:eastAsia="en-AU"/>
        </w:rPr>
        <w:t xml:space="preserve"> </w:t>
      </w:r>
      <w:r w:rsidRPr="00AF46AF">
        <w:rPr>
          <w:lang w:eastAsia="en-AU"/>
        </w:rPr>
        <w:t>week</w:t>
      </w:r>
      <w:r w:rsidR="00B352F2">
        <w:rPr>
          <w:lang w:eastAsia="en-AU"/>
        </w:rPr>
        <w:t xml:space="preserve"> </w:t>
      </w:r>
      <w:r w:rsidRPr="00AF46AF">
        <w:rPr>
          <w:lang w:eastAsia="en-AU"/>
        </w:rPr>
        <w:t>the</w:t>
      </w:r>
      <w:r w:rsidR="00B352F2">
        <w:rPr>
          <w:lang w:eastAsia="en-AU"/>
        </w:rPr>
        <w:t xml:space="preserve"> </w:t>
      </w:r>
      <w:r w:rsidR="00991B2B">
        <w:rPr>
          <w:lang w:eastAsia="en-AU"/>
        </w:rPr>
        <w:t>“</w:t>
      </w:r>
      <w:r w:rsidRPr="00AF46AF">
        <w:rPr>
          <w:lang w:eastAsia="en-AU"/>
        </w:rPr>
        <w:t>Sacrifice</w:t>
      </w:r>
      <w:r w:rsidR="00B352F2">
        <w:rPr>
          <w:lang w:eastAsia="en-AU"/>
        </w:rPr>
        <w:t xml:space="preserve"> </w:t>
      </w:r>
      <w:r w:rsidRPr="00AF46AF">
        <w:rPr>
          <w:lang w:eastAsia="en-AU"/>
        </w:rPr>
        <w:t>and</w:t>
      </w:r>
      <w:r w:rsidR="00B352F2">
        <w:rPr>
          <w:lang w:eastAsia="en-AU"/>
        </w:rPr>
        <w:t xml:space="preserve"> </w:t>
      </w:r>
      <w:r w:rsidRPr="00AF46AF">
        <w:rPr>
          <w:lang w:eastAsia="en-AU"/>
        </w:rPr>
        <w:t>the</w:t>
      </w:r>
      <w:r w:rsidR="00B352F2">
        <w:rPr>
          <w:lang w:eastAsia="en-AU"/>
        </w:rPr>
        <w:t xml:space="preserve"> </w:t>
      </w:r>
      <w:r w:rsidRPr="00AF46AF">
        <w:rPr>
          <w:lang w:eastAsia="en-AU"/>
        </w:rPr>
        <w:t>obligation</w:t>
      </w:r>
      <w:r w:rsidR="00991B2B">
        <w:rPr>
          <w:lang w:eastAsia="en-AU"/>
        </w:rPr>
        <w:t>”</w:t>
      </w:r>
      <w:r w:rsidRPr="00AF46AF">
        <w:rPr>
          <w:lang w:eastAsia="en-AU"/>
        </w:rPr>
        <w:t>,</w:t>
      </w:r>
      <w:r w:rsidR="00B352F2">
        <w:rPr>
          <w:lang w:eastAsia="en-AU"/>
        </w:rPr>
        <w:t xml:space="preserve"> </w:t>
      </w:r>
      <w:r w:rsidRPr="00AF46AF">
        <w:rPr>
          <w:lang w:eastAsia="en-AU"/>
        </w:rPr>
        <w:t>ceased</w:t>
      </w:r>
      <w:r w:rsidR="00B352F2">
        <w:rPr>
          <w:lang w:eastAsia="en-AU"/>
        </w:rPr>
        <w:t xml:space="preserve"> </w:t>
      </w:r>
      <w:r w:rsidRPr="00AF46AF">
        <w:rPr>
          <w:lang w:eastAsia="en-AU"/>
        </w:rPr>
        <w:t>by</w:t>
      </w:r>
      <w:r w:rsidR="00B352F2">
        <w:rPr>
          <w:lang w:eastAsia="en-AU"/>
        </w:rPr>
        <w:t xml:space="preserve"> </w:t>
      </w:r>
      <w:r w:rsidRPr="00AF46AF">
        <w:rPr>
          <w:lang w:eastAsia="en-AU"/>
        </w:rPr>
        <w:t>the</w:t>
      </w:r>
      <w:r w:rsidR="00B352F2">
        <w:rPr>
          <w:lang w:eastAsia="en-AU"/>
        </w:rPr>
        <w:t xml:space="preserve"> </w:t>
      </w:r>
      <w:r w:rsidRPr="00AF46AF">
        <w:rPr>
          <w:lang w:eastAsia="en-AU"/>
        </w:rPr>
        <w:t>Martyrdom</w:t>
      </w:r>
      <w:r w:rsidR="00B352F2">
        <w:rPr>
          <w:lang w:eastAsia="en-AU"/>
        </w:rPr>
        <w:t xml:space="preserve"> </w:t>
      </w:r>
      <w:r w:rsidRPr="00AF46AF">
        <w:rPr>
          <w:lang w:eastAsia="en-AU"/>
        </w:rPr>
        <w:t>of</w:t>
      </w:r>
      <w:r w:rsidR="00B352F2">
        <w:rPr>
          <w:lang w:eastAsia="en-AU"/>
        </w:rPr>
        <w:t xml:space="preserve"> </w:t>
      </w:r>
      <w:r w:rsidRPr="00AF46AF">
        <w:rPr>
          <w:lang w:eastAsia="en-AU"/>
        </w:rPr>
        <w:t>His</w:t>
      </w:r>
      <w:r w:rsidR="00B352F2">
        <w:rPr>
          <w:lang w:eastAsia="en-AU"/>
        </w:rPr>
        <w:t xml:space="preserve"> </w:t>
      </w:r>
      <w:r w:rsidRPr="00AF46AF">
        <w:rPr>
          <w:lang w:eastAsia="en-AU"/>
        </w:rPr>
        <w:t>Holiness</w:t>
      </w:r>
      <w:r w:rsidR="00B352F2">
        <w:rPr>
          <w:lang w:eastAsia="en-AU"/>
        </w:rPr>
        <w:t xml:space="preserve"> </w:t>
      </w:r>
      <w:r w:rsidRPr="00AF46AF">
        <w:rPr>
          <w:lang w:eastAsia="en-AU"/>
        </w:rPr>
        <w:t>Christ.</w:t>
      </w:r>
    </w:p>
    <w:p w:rsidR="00AF46AF" w:rsidRPr="00AF46AF" w:rsidRDefault="00AF46AF" w:rsidP="00FB112F">
      <w:pPr>
        <w:pStyle w:val="Text"/>
        <w:rPr>
          <w:lang w:eastAsia="en-AU"/>
        </w:rPr>
      </w:pPr>
      <w:r w:rsidRPr="00AF46AF">
        <w:rPr>
          <w:lang w:eastAsia="en-AU"/>
        </w:rPr>
        <w:t>This</w:t>
      </w:r>
      <w:r w:rsidR="00B352F2">
        <w:rPr>
          <w:lang w:eastAsia="en-AU"/>
        </w:rPr>
        <w:t xml:space="preserve"> </w:t>
      </w:r>
      <w:r w:rsidRPr="00AF46AF">
        <w:rPr>
          <w:lang w:eastAsia="en-AU"/>
        </w:rPr>
        <w:t>matter</w:t>
      </w:r>
      <w:r w:rsidR="00B352F2">
        <w:rPr>
          <w:lang w:eastAsia="en-AU"/>
        </w:rPr>
        <w:t xml:space="preserve"> </w:t>
      </w:r>
      <w:r w:rsidRPr="00AF46AF">
        <w:rPr>
          <w:lang w:eastAsia="en-AU"/>
        </w:rPr>
        <w:t>in</w:t>
      </w:r>
      <w:r w:rsidR="00B352F2">
        <w:rPr>
          <w:lang w:eastAsia="en-AU"/>
        </w:rPr>
        <w:t xml:space="preserve"> </w:t>
      </w:r>
      <w:r w:rsidRPr="00AF46AF">
        <w:rPr>
          <w:lang w:eastAsia="en-AU"/>
        </w:rPr>
        <w:t>detail</w:t>
      </w:r>
      <w:r w:rsidR="00B352F2">
        <w:rPr>
          <w:lang w:eastAsia="en-AU"/>
        </w:rPr>
        <w:t xml:space="preserve"> </w:t>
      </w:r>
      <w:r w:rsidRPr="00AF46AF">
        <w:rPr>
          <w:lang w:eastAsia="en-AU"/>
        </w:rPr>
        <w:t>is</w:t>
      </w:r>
      <w:r w:rsidR="00B352F2">
        <w:rPr>
          <w:lang w:eastAsia="en-AU"/>
        </w:rPr>
        <w:t xml:space="preserve"> </w:t>
      </w:r>
      <w:r w:rsidRPr="00AF46AF">
        <w:rPr>
          <w:lang w:eastAsia="en-AU"/>
        </w:rPr>
        <w:t>this</w:t>
      </w:r>
      <w:r w:rsidR="00991B2B">
        <w:rPr>
          <w:lang w:eastAsia="en-AU"/>
        </w:rPr>
        <w:t>:</w:t>
      </w:r>
      <w:r w:rsidR="00B352F2">
        <w:rPr>
          <w:lang w:eastAsia="en-AU"/>
        </w:rPr>
        <w:t xml:space="preserve">  </w:t>
      </w:r>
      <w:r w:rsidRPr="00AF46AF">
        <w:rPr>
          <w:lang w:eastAsia="en-AU"/>
        </w:rPr>
        <w:t>There</w:t>
      </w:r>
      <w:r w:rsidR="00B352F2">
        <w:rPr>
          <w:lang w:eastAsia="en-AU"/>
        </w:rPr>
        <w:t xml:space="preserve"> </w:t>
      </w:r>
      <w:r w:rsidRPr="00AF46AF">
        <w:rPr>
          <w:lang w:eastAsia="en-AU"/>
        </w:rPr>
        <w:t>are</w:t>
      </w:r>
      <w:r w:rsidR="00B352F2">
        <w:rPr>
          <w:lang w:eastAsia="en-AU"/>
        </w:rPr>
        <w:t xml:space="preserve"> </w:t>
      </w:r>
      <w:r w:rsidRPr="00AF46AF">
        <w:rPr>
          <w:lang w:eastAsia="en-AU"/>
        </w:rPr>
        <w:t>two</w:t>
      </w:r>
      <w:r w:rsidR="00B352F2">
        <w:rPr>
          <w:lang w:eastAsia="en-AU"/>
        </w:rPr>
        <w:t xml:space="preserve"> </w:t>
      </w:r>
      <w:r w:rsidRPr="00AF46AF">
        <w:rPr>
          <w:lang w:eastAsia="en-AU"/>
        </w:rPr>
        <w:t>dates</w:t>
      </w:r>
      <w:r w:rsidR="00B352F2">
        <w:rPr>
          <w:lang w:eastAsia="en-AU"/>
        </w:rPr>
        <w:t xml:space="preserve"> </w:t>
      </w:r>
      <w:r w:rsidRPr="00AF46AF">
        <w:rPr>
          <w:lang w:eastAsia="en-AU"/>
        </w:rPr>
        <w:t>stated</w:t>
      </w:r>
      <w:r w:rsidR="00B352F2">
        <w:rPr>
          <w:lang w:eastAsia="en-AU"/>
        </w:rPr>
        <w:t xml:space="preserve"> </w:t>
      </w:r>
      <w:r w:rsidRPr="00AF46AF">
        <w:rPr>
          <w:lang w:eastAsia="en-AU"/>
        </w:rPr>
        <w:t>(by</w:t>
      </w:r>
      <w:r w:rsidR="00B352F2">
        <w:rPr>
          <w:lang w:eastAsia="en-AU"/>
        </w:rPr>
        <w:t xml:space="preserve"> </w:t>
      </w:r>
      <w:r w:rsidRPr="00AF46AF">
        <w:rPr>
          <w:lang w:eastAsia="en-AU"/>
        </w:rPr>
        <w:t>Daniel)</w:t>
      </w:r>
      <w:r w:rsidR="00991B2B">
        <w:rPr>
          <w:lang w:eastAsia="en-AU"/>
        </w:rPr>
        <w:t>.</w:t>
      </w:r>
      <w:r w:rsidR="00B352F2">
        <w:rPr>
          <w:lang w:eastAsia="en-AU"/>
        </w:rPr>
        <w:t xml:space="preserve">  </w:t>
      </w:r>
      <w:r w:rsidRPr="00AF46AF">
        <w:rPr>
          <w:lang w:eastAsia="en-AU"/>
        </w:rPr>
        <w:t>One</w:t>
      </w:r>
      <w:r w:rsidR="00B352F2">
        <w:rPr>
          <w:lang w:eastAsia="en-AU"/>
        </w:rPr>
        <w:t xml:space="preserve"> </w:t>
      </w:r>
      <w:r w:rsidRPr="00AF46AF">
        <w:rPr>
          <w:lang w:eastAsia="en-AU"/>
        </w:rPr>
        <w:t>of</w:t>
      </w:r>
      <w:r w:rsidR="00B352F2">
        <w:rPr>
          <w:lang w:eastAsia="en-AU"/>
        </w:rPr>
        <w:t xml:space="preserve"> </w:t>
      </w:r>
      <w:r w:rsidRPr="00AF46AF">
        <w:rPr>
          <w:lang w:eastAsia="en-AU"/>
        </w:rPr>
        <w:t>these</w:t>
      </w:r>
      <w:r w:rsidR="00B352F2">
        <w:rPr>
          <w:lang w:eastAsia="en-AU"/>
        </w:rPr>
        <w:t xml:space="preserve"> </w:t>
      </w:r>
      <w:r w:rsidRPr="00AF46AF">
        <w:rPr>
          <w:lang w:eastAsia="en-AU"/>
        </w:rPr>
        <w:t>dates</w:t>
      </w:r>
      <w:r w:rsidR="00B352F2">
        <w:rPr>
          <w:lang w:eastAsia="en-AU"/>
        </w:rPr>
        <w:t xml:space="preserve"> </w:t>
      </w:r>
      <w:r w:rsidRPr="00AF46AF">
        <w:rPr>
          <w:lang w:eastAsia="en-AU"/>
        </w:rPr>
        <w:t>has</w:t>
      </w:r>
      <w:r w:rsidR="00B352F2">
        <w:rPr>
          <w:lang w:eastAsia="en-AU"/>
        </w:rPr>
        <w:t xml:space="preserve"> </w:t>
      </w:r>
      <w:r w:rsidRPr="00AF46AF">
        <w:rPr>
          <w:lang w:eastAsia="en-AU"/>
        </w:rPr>
        <w:t>its</w:t>
      </w:r>
      <w:r w:rsidR="00B352F2">
        <w:rPr>
          <w:lang w:eastAsia="en-AU"/>
        </w:rPr>
        <w:t xml:space="preserve"> </w:t>
      </w:r>
      <w:r w:rsidRPr="00AF46AF">
        <w:rPr>
          <w:lang w:eastAsia="en-AU"/>
        </w:rPr>
        <w:t>start</w:t>
      </w:r>
      <w:r w:rsidR="00B352F2">
        <w:rPr>
          <w:lang w:eastAsia="en-AU"/>
        </w:rPr>
        <w:t xml:space="preserve"> </w:t>
      </w:r>
      <w:r w:rsidRPr="00AF46AF">
        <w:rPr>
          <w:lang w:eastAsia="en-AU"/>
        </w:rPr>
        <w:t>in</w:t>
      </w:r>
      <w:r w:rsidR="00B352F2">
        <w:rPr>
          <w:lang w:eastAsia="en-AU"/>
        </w:rPr>
        <w:t xml:space="preserve"> </w:t>
      </w:r>
      <w:r w:rsidRPr="00AF46AF">
        <w:rPr>
          <w:lang w:eastAsia="en-AU"/>
        </w:rPr>
        <w:t>the</w:t>
      </w:r>
      <w:r w:rsidR="00B352F2">
        <w:rPr>
          <w:lang w:eastAsia="en-AU"/>
        </w:rPr>
        <w:t xml:space="preserve"> </w:t>
      </w:r>
      <w:r w:rsidRPr="00AF46AF">
        <w:rPr>
          <w:lang w:eastAsia="en-AU"/>
        </w:rPr>
        <w:t>decree</w:t>
      </w:r>
      <w:r w:rsidR="00B352F2">
        <w:rPr>
          <w:lang w:eastAsia="en-AU"/>
        </w:rPr>
        <w:t xml:space="preserve"> </w:t>
      </w:r>
      <w:r w:rsidRPr="00AF46AF">
        <w:rPr>
          <w:lang w:eastAsia="en-AU"/>
        </w:rPr>
        <w:t>issued</w:t>
      </w:r>
      <w:r w:rsidR="00B352F2">
        <w:rPr>
          <w:lang w:eastAsia="en-AU"/>
        </w:rPr>
        <w:t xml:space="preserve"> </w:t>
      </w:r>
      <w:r w:rsidRPr="00AF46AF">
        <w:rPr>
          <w:lang w:eastAsia="en-AU"/>
        </w:rPr>
        <w:t>by</w:t>
      </w:r>
      <w:r w:rsidR="00B352F2">
        <w:rPr>
          <w:lang w:eastAsia="en-AU"/>
        </w:rPr>
        <w:t xml:space="preserve"> </w:t>
      </w:r>
      <w:r w:rsidRPr="00AF46AF">
        <w:rPr>
          <w:lang w:eastAsia="en-AU"/>
        </w:rPr>
        <w:t>Artaxerxes</w:t>
      </w:r>
      <w:r w:rsidR="00B352F2">
        <w:rPr>
          <w:lang w:eastAsia="en-AU"/>
        </w:rPr>
        <w:t xml:space="preserve"> </w:t>
      </w:r>
      <w:r w:rsidRPr="00AF46AF">
        <w:rPr>
          <w:lang w:eastAsia="en-AU"/>
        </w:rPr>
        <w:t>for</w:t>
      </w:r>
      <w:r w:rsidR="00B352F2">
        <w:rPr>
          <w:lang w:eastAsia="en-AU"/>
        </w:rPr>
        <w:t xml:space="preserve"> </w:t>
      </w:r>
      <w:r w:rsidRPr="00AF46AF">
        <w:rPr>
          <w:lang w:eastAsia="en-AU"/>
        </w:rPr>
        <w:t>Ezra</w:t>
      </w:r>
      <w:r w:rsidR="00B352F2">
        <w:rPr>
          <w:lang w:eastAsia="en-AU"/>
        </w:rPr>
        <w:t xml:space="preserve"> </w:t>
      </w:r>
      <w:r w:rsidRPr="00AF46AF">
        <w:rPr>
          <w:lang w:eastAsia="en-AU"/>
        </w:rPr>
        <w:t>concerning</w:t>
      </w:r>
      <w:r w:rsidR="00B352F2">
        <w:rPr>
          <w:lang w:eastAsia="en-AU"/>
        </w:rPr>
        <w:t xml:space="preserve"> </w:t>
      </w:r>
      <w:r w:rsidRPr="00AF46AF">
        <w:rPr>
          <w:lang w:eastAsia="en-AU"/>
        </w:rPr>
        <w:t>the</w:t>
      </w:r>
      <w:r w:rsidR="00B352F2">
        <w:rPr>
          <w:lang w:eastAsia="en-AU"/>
        </w:rPr>
        <w:t xml:space="preserve"> </w:t>
      </w:r>
      <w:r w:rsidRPr="00AF46AF">
        <w:rPr>
          <w:lang w:eastAsia="en-AU"/>
        </w:rPr>
        <w:t>rebuilding</w:t>
      </w:r>
      <w:r w:rsidR="00B352F2">
        <w:rPr>
          <w:lang w:eastAsia="en-AU"/>
        </w:rPr>
        <w:t xml:space="preserve"> </w:t>
      </w:r>
      <w:r w:rsidRPr="00AF46AF">
        <w:rPr>
          <w:lang w:eastAsia="en-AU"/>
        </w:rPr>
        <w:t>of</w:t>
      </w:r>
      <w:r w:rsidR="00B352F2">
        <w:rPr>
          <w:lang w:eastAsia="en-AU"/>
        </w:rPr>
        <w:t xml:space="preserve"> </w:t>
      </w:r>
      <w:r w:rsidRPr="00AF46AF">
        <w:rPr>
          <w:lang w:eastAsia="en-AU"/>
        </w:rPr>
        <w:t>Jerusalem,</w:t>
      </w:r>
      <w:r w:rsidR="00B352F2">
        <w:rPr>
          <w:lang w:eastAsia="en-AU"/>
        </w:rPr>
        <w:t xml:space="preserve"> </w:t>
      </w:r>
      <w:r w:rsidRPr="00AF46AF">
        <w:rPr>
          <w:lang w:eastAsia="en-AU"/>
        </w:rPr>
        <w:t>and</w:t>
      </w:r>
      <w:r w:rsidR="00B352F2">
        <w:rPr>
          <w:lang w:eastAsia="en-AU"/>
        </w:rPr>
        <w:t xml:space="preserve"> </w:t>
      </w:r>
      <w:r w:rsidRPr="00AF46AF">
        <w:rPr>
          <w:lang w:eastAsia="en-AU"/>
        </w:rPr>
        <w:t>terminates</w:t>
      </w:r>
      <w:r w:rsidR="00B352F2">
        <w:rPr>
          <w:lang w:eastAsia="en-AU"/>
        </w:rPr>
        <w:t xml:space="preserve"> </w:t>
      </w:r>
      <w:r w:rsidRPr="00AF46AF">
        <w:rPr>
          <w:lang w:eastAsia="en-AU"/>
        </w:rPr>
        <w:t>in</w:t>
      </w:r>
      <w:r w:rsidR="00B352F2">
        <w:rPr>
          <w:lang w:eastAsia="en-AU"/>
        </w:rPr>
        <w:t xml:space="preserve"> </w:t>
      </w:r>
      <w:r w:rsidRPr="00AF46AF">
        <w:rPr>
          <w:lang w:eastAsia="en-AU"/>
        </w:rPr>
        <w:t>the</w:t>
      </w:r>
      <w:r w:rsidR="00B352F2">
        <w:rPr>
          <w:lang w:eastAsia="en-AU"/>
        </w:rPr>
        <w:t xml:space="preserve"> </w:t>
      </w:r>
      <w:r w:rsidRPr="00AF46AF">
        <w:rPr>
          <w:lang w:eastAsia="en-AU"/>
        </w:rPr>
        <w:t>ascension</w:t>
      </w:r>
      <w:r w:rsidR="00B352F2">
        <w:rPr>
          <w:lang w:eastAsia="en-AU"/>
        </w:rPr>
        <w:t xml:space="preserve"> </w:t>
      </w:r>
      <w:r w:rsidRPr="00AF46AF">
        <w:rPr>
          <w:lang w:eastAsia="en-AU"/>
        </w:rPr>
        <w:t>(Martyrdom)</w:t>
      </w:r>
      <w:r w:rsidR="00B352F2">
        <w:rPr>
          <w:lang w:eastAsia="en-AU"/>
        </w:rPr>
        <w:t xml:space="preserve"> </w:t>
      </w:r>
      <w:r w:rsidRPr="00AF46AF">
        <w:rPr>
          <w:lang w:eastAsia="en-AU"/>
        </w:rPr>
        <w:t>of</w:t>
      </w:r>
      <w:r w:rsidR="00B352F2">
        <w:rPr>
          <w:lang w:eastAsia="en-AU"/>
        </w:rPr>
        <w:t xml:space="preserve"> </w:t>
      </w:r>
      <w:r w:rsidRPr="00AF46AF">
        <w:rPr>
          <w:lang w:eastAsia="en-AU"/>
        </w:rPr>
        <w:t>His</w:t>
      </w:r>
      <w:r w:rsidR="00B352F2">
        <w:rPr>
          <w:lang w:eastAsia="en-AU"/>
        </w:rPr>
        <w:t xml:space="preserve"> </w:t>
      </w:r>
      <w:r w:rsidRPr="00AF46AF">
        <w:rPr>
          <w:lang w:eastAsia="en-AU"/>
        </w:rPr>
        <w:t>Holiness</w:t>
      </w:r>
      <w:r w:rsidR="00B352F2">
        <w:rPr>
          <w:lang w:eastAsia="en-AU"/>
        </w:rPr>
        <w:t xml:space="preserve"> </w:t>
      </w:r>
      <w:r w:rsidRPr="00AF46AF">
        <w:rPr>
          <w:lang w:eastAsia="en-AU"/>
        </w:rPr>
        <w:t>Christ</w:t>
      </w:r>
      <w:r w:rsidR="00991B2B">
        <w:rPr>
          <w:lang w:eastAsia="en-AU"/>
        </w:rPr>
        <w:t>.</w:t>
      </w:r>
      <w:r w:rsidR="00B352F2">
        <w:rPr>
          <w:lang w:eastAsia="en-AU"/>
        </w:rPr>
        <w:t xml:space="preserve">  </w:t>
      </w:r>
      <w:r w:rsidRPr="00AF46AF">
        <w:rPr>
          <w:lang w:eastAsia="en-AU"/>
        </w:rPr>
        <w:t>This</w:t>
      </w:r>
      <w:r w:rsidR="00B352F2">
        <w:rPr>
          <w:lang w:eastAsia="en-AU"/>
        </w:rPr>
        <w:t xml:space="preserve"> </w:t>
      </w:r>
      <w:r w:rsidRPr="00AF46AF">
        <w:rPr>
          <w:lang w:eastAsia="en-AU"/>
        </w:rPr>
        <w:t>date</w:t>
      </w:r>
      <w:r w:rsidR="00B352F2">
        <w:rPr>
          <w:lang w:eastAsia="en-AU"/>
        </w:rPr>
        <w:t xml:space="preserve"> </w:t>
      </w:r>
      <w:r w:rsidRPr="00AF46AF">
        <w:rPr>
          <w:lang w:eastAsia="en-AU"/>
        </w:rPr>
        <w:t>comprises</w:t>
      </w:r>
      <w:r w:rsidR="00B352F2">
        <w:rPr>
          <w:lang w:eastAsia="en-AU"/>
        </w:rPr>
        <w:t xml:space="preserve"> </w:t>
      </w:r>
      <w:r w:rsidRPr="00AF46AF">
        <w:rPr>
          <w:lang w:eastAsia="en-AU"/>
        </w:rPr>
        <w:t>seventy</w:t>
      </w:r>
      <w:r w:rsidR="00B352F2">
        <w:rPr>
          <w:lang w:eastAsia="en-AU"/>
        </w:rPr>
        <w:t xml:space="preserve"> </w:t>
      </w:r>
      <w:r w:rsidRPr="00AF46AF">
        <w:rPr>
          <w:lang w:eastAsia="en-AU"/>
        </w:rPr>
        <w:t>weeks.</w:t>
      </w:r>
    </w:p>
    <w:p w:rsidR="002B6BC4" w:rsidRDefault="00AF46AF" w:rsidP="00B25E34">
      <w:pPr>
        <w:spacing w:before="120" w:after="120"/>
        <w:rPr>
          <w:rStyle w:val="TextChar"/>
        </w:rPr>
      </w:pPr>
      <w:r w:rsidRPr="00FB112F">
        <w:rPr>
          <w:rStyle w:val="TextChar"/>
        </w:rPr>
        <w:t>The</w:t>
      </w:r>
      <w:r w:rsidR="00B352F2" w:rsidRPr="00FB112F">
        <w:rPr>
          <w:rStyle w:val="TextChar"/>
        </w:rPr>
        <w:t xml:space="preserve"> </w:t>
      </w:r>
      <w:r w:rsidRPr="00FB112F">
        <w:rPr>
          <w:rStyle w:val="TextChar"/>
        </w:rPr>
        <w:t>second</w:t>
      </w:r>
      <w:r w:rsidR="00B352F2" w:rsidRPr="00FB112F">
        <w:rPr>
          <w:rStyle w:val="TextChar"/>
        </w:rPr>
        <w:t xml:space="preserve"> </w:t>
      </w:r>
      <w:r w:rsidRPr="00FB112F">
        <w:rPr>
          <w:rStyle w:val="TextChar"/>
        </w:rPr>
        <w:t>date</w:t>
      </w:r>
      <w:r w:rsidR="00B352F2" w:rsidRPr="00FB112F">
        <w:rPr>
          <w:rStyle w:val="TextChar"/>
        </w:rPr>
        <w:t xml:space="preserve"> </w:t>
      </w:r>
      <w:r w:rsidRPr="00FB112F">
        <w:rPr>
          <w:rStyle w:val="TextChar"/>
        </w:rPr>
        <w:t>begins</w:t>
      </w:r>
      <w:r w:rsidR="00B352F2" w:rsidRPr="00FB112F">
        <w:rPr>
          <w:rStyle w:val="TextChar"/>
        </w:rPr>
        <w:t xml:space="preserve"> </w:t>
      </w:r>
      <w:r w:rsidRPr="00FB112F">
        <w:rPr>
          <w:rStyle w:val="TextChar"/>
        </w:rPr>
        <w:t>with</w:t>
      </w:r>
      <w:r w:rsidR="00B352F2" w:rsidRPr="00FB112F">
        <w:rPr>
          <w:rStyle w:val="TextChar"/>
        </w:rPr>
        <w:t xml:space="preserve"> </w:t>
      </w:r>
      <w:r w:rsidRPr="00FB112F">
        <w:rPr>
          <w:rStyle w:val="TextChar"/>
        </w:rPr>
        <w:t>the</w:t>
      </w:r>
      <w:r w:rsidR="00B352F2" w:rsidRPr="00FB112F">
        <w:rPr>
          <w:rStyle w:val="TextChar"/>
        </w:rPr>
        <w:t xml:space="preserve"> </w:t>
      </w:r>
      <w:r w:rsidRPr="00FB112F">
        <w:rPr>
          <w:rStyle w:val="TextChar"/>
        </w:rPr>
        <w:t>finishing</w:t>
      </w:r>
      <w:r w:rsidR="00B352F2" w:rsidRPr="00FB112F">
        <w:rPr>
          <w:rStyle w:val="TextChar"/>
        </w:rPr>
        <w:t xml:space="preserve"> </w:t>
      </w:r>
      <w:r w:rsidRPr="00FB112F">
        <w:rPr>
          <w:rStyle w:val="TextChar"/>
        </w:rPr>
        <w:t>and</w:t>
      </w:r>
      <w:r w:rsidR="00B352F2" w:rsidRPr="00FB112F">
        <w:rPr>
          <w:rStyle w:val="TextChar"/>
        </w:rPr>
        <w:t xml:space="preserve"> </w:t>
      </w:r>
      <w:r w:rsidRPr="00FB112F">
        <w:rPr>
          <w:rStyle w:val="TextChar"/>
        </w:rPr>
        <w:t>completing</w:t>
      </w:r>
      <w:r w:rsidR="00B352F2" w:rsidRPr="00FB112F">
        <w:rPr>
          <w:rStyle w:val="TextChar"/>
        </w:rPr>
        <w:t xml:space="preserve"> </w:t>
      </w:r>
      <w:r w:rsidRPr="00FB112F">
        <w:rPr>
          <w:rStyle w:val="TextChar"/>
        </w:rPr>
        <w:t>of</w:t>
      </w:r>
      <w:r w:rsidR="00B352F2" w:rsidRPr="00FB112F">
        <w:rPr>
          <w:rStyle w:val="TextChar"/>
        </w:rPr>
        <w:t xml:space="preserve"> </w:t>
      </w:r>
      <w:r w:rsidRPr="00FB112F">
        <w:rPr>
          <w:rStyle w:val="TextChar"/>
        </w:rPr>
        <w:t>the</w:t>
      </w:r>
      <w:r w:rsidR="00B352F2" w:rsidRPr="00FB112F">
        <w:rPr>
          <w:rStyle w:val="TextChar"/>
        </w:rPr>
        <w:t xml:space="preserve"> </w:t>
      </w:r>
      <w:r w:rsidRPr="00FB112F">
        <w:rPr>
          <w:rStyle w:val="TextChar"/>
        </w:rPr>
        <w:t>rebuilding</w:t>
      </w:r>
      <w:r w:rsidR="00B352F2" w:rsidRPr="00FB112F">
        <w:rPr>
          <w:rStyle w:val="TextChar"/>
        </w:rPr>
        <w:t xml:space="preserve"> </w:t>
      </w:r>
      <w:r w:rsidRPr="00FB112F">
        <w:rPr>
          <w:rStyle w:val="TextChar"/>
        </w:rPr>
        <w:t>of</w:t>
      </w:r>
      <w:r w:rsidR="00B352F2" w:rsidRPr="00FB112F">
        <w:rPr>
          <w:rStyle w:val="TextChar"/>
        </w:rPr>
        <w:t xml:space="preserve"> </w:t>
      </w:r>
      <w:r w:rsidRPr="00FB112F">
        <w:rPr>
          <w:rStyle w:val="TextChar"/>
        </w:rPr>
        <w:t>Jerusalem,</w:t>
      </w:r>
      <w:r w:rsidR="00B352F2" w:rsidRPr="00FB112F">
        <w:rPr>
          <w:rStyle w:val="TextChar"/>
        </w:rPr>
        <w:t xml:space="preserve"> </w:t>
      </w:r>
      <w:r w:rsidRPr="00FB112F">
        <w:rPr>
          <w:rStyle w:val="TextChar"/>
        </w:rPr>
        <w:t>and</w:t>
      </w:r>
      <w:r w:rsidR="00B352F2" w:rsidRPr="00FB112F">
        <w:rPr>
          <w:rStyle w:val="TextChar"/>
        </w:rPr>
        <w:t xml:space="preserve"> </w:t>
      </w:r>
      <w:r w:rsidRPr="00FB112F">
        <w:rPr>
          <w:rStyle w:val="TextChar"/>
        </w:rPr>
        <w:t>ends</w:t>
      </w:r>
      <w:r w:rsidR="00B352F2" w:rsidRPr="00FB112F">
        <w:rPr>
          <w:rStyle w:val="TextChar"/>
        </w:rPr>
        <w:t xml:space="preserve"> </w:t>
      </w:r>
      <w:r w:rsidRPr="00FB112F">
        <w:rPr>
          <w:rStyle w:val="TextChar"/>
        </w:rPr>
        <w:t>in</w:t>
      </w:r>
      <w:r w:rsidR="00B352F2" w:rsidRPr="00FB112F">
        <w:rPr>
          <w:rStyle w:val="TextChar"/>
        </w:rPr>
        <w:t xml:space="preserve"> </w:t>
      </w:r>
      <w:r w:rsidRPr="00FB112F">
        <w:rPr>
          <w:rStyle w:val="TextChar"/>
        </w:rPr>
        <w:t>the</w:t>
      </w:r>
      <w:r w:rsidR="00B352F2" w:rsidRPr="00FB112F">
        <w:rPr>
          <w:rStyle w:val="TextChar"/>
        </w:rPr>
        <w:t xml:space="preserve"> </w:t>
      </w:r>
      <w:r w:rsidRPr="00FB112F">
        <w:rPr>
          <w:rStyle w:val="TextChar"/>
        </w:rPr>
        <w:t>ascension</w:t>
      </w:r>
      <w:r w:rsidR="00B352F2" w:rsidRPr="00FB112F">
        <w:rPr>
          <w:rStyle w:val="TextChar"/>
        </w:rPr>
        <w:t xml:space="preserve"> </w:t>
      </w:r>
      <w:r w:rsidRPr="00FB112F">
        <w:rPr>
          <w:rStyle w:val="TextChar"/>
        </w:rPr>
        <w:t>of</w:t>
      </w:r>
      <w:r w:rsidR="00B352F2" w:rsidRPr="00FB112F">
        <w:rPr>
          <w:rStyle w:val="TextChar"/>
        </w:rPr>
        <w:t xml:space="preserve"> </w:t>
      </w:r>
      <w:r w:rsidRPr="00FB112F">
        <w:rPr>
          <w:rStyle w:val="TextChar"/>
        </w:rPr>
        <w:t>Christ</w:t>
      </w:r>
      <w:r w:rsidR="00991B2B" w:rsidRPr="00FB112F">
        <w:rPr>
          <w:rStyle w:val="TextChar"/>
        </w:rPr>
        <w:t>.</w:t>
      </w:r>
    </w:p>
    <w:p w:rsidR="002B6BC4" w:rsidRDefault="002B6BC4">
      <w:pPr>
        <w:widowControl/>
        <w:kinsoku/>
        <w:overflowPunct/>
        <w:textAlignment w:val="auto"/>
        <w:rPr>
          <w:rStyle w:val="TextChar"/>
        </w:rPr>
      </w:pPr>
      <w:r>
        <w:rPr>
          <w:rStyle w:val="TextChar"/>
        </w:rPr>
        <w:br w:type="page"/>
      </w:r>
    </w:p>
    <w:p w:rsidR="00AF46AF" w:rsidRPr="00FB112F" w:rsidRDefault="004B2AB8" w:rsidP="00991B2B">
      <w:pPr>
        <w:spacing w:before="120" w:after="120"/>
        <w:rPr>
          <w:rStyle w:val="TextChar"/>
        </w:rPr>
      </w:pPr>
      <w:r>
        <w:lastRenderedPageBreak/>
        <w:t xml:space="preserve">&lt;p </w:t>
      </w:r>
      <w:r w:rsidR="00AF46AF" w:rsidRPr="00FB112F">
        <w:t>79&gt;</w:t>
      </w:r>
    </w:p>
    <w:p w:rsidR="00AF46AF" w:rsidRPr="00AF46AF" w:rsidRDefault="00AF46AF" w:rsidP="00FB112F">
      <w:pPr>
        <w:pStyle w:val="Text"/>
        <w:rPr>
          <w:lang w:eastAsia="en-AU"/>
        </w:rPr>
      </w:pPr>
      <w:r w:rsidRPr="00AF46AF">
        <w:rPr>
          <w:lang w:eastAsia="en-AU"/>
        </w:rPr>
        <w:t>This</w:t>
      </w:r>
      <w:r w:rsidR="00B352F2">
        <w:rPr>
          <w:lang w:eastAsia="en-AU"/>
        </w:rPr>
        <w:t xml:space="preserve"> </w:t>
      </w:r>
      <w:r w:rsidRPr="00AF46AF">
        <w:rPr>
          <w:lang w:eastAsia="en-AU"/>
        </w:rPr>
        <w:t>date</w:t>
      </w:r>
      <w:r w:rsidR="00B352F2">
        <w:rPr>
          <w:lang w:eastAsia="en-AU"/>
        </w:rPr>
        <w:t xml:space="preserve"> </w:t>
      </w:r>
      <w:r w:rsidRPr="00AF46AF">
        <w:rPr>
          <w:lang w:eastAsia="en-AU"/>
        </w:rPr>
        <w:t>comprises</w:t>
      </w:r>
      <w:r w:rsidR="00B352F2">
        <w:rPr>
          <w:lang w:eastAsia="en-AU"/>
        </w:rPr>
        <w:t xml:space="preserve"> </w:t>
      </w:r>
      <w:r w:rsidRPr="00AF46AF">
        <w:rPr>
          <w:lang w:eastAsia="en-AU"/>
        </w:rPr>
        <w:t>three-score-and-two</w:t>
      </w:r>
      <w:r w:rsidR="00B352F2">
        <w:rPr>
          <w:lang w:eastAsia="en-AU"/>
        </w:rPr>
        <w:t xml:space="preserve"> </w:t>
      </w:r>
      <w:r w:rsidRPr="00AF46AF">
        <w:rPr>
          <w:lang w:eastAsia="en-AU"/>
        </w:rPr>
        <w:t>weeks</w:t>
      </w:r>
      <w:r w:rsidR="00991B2B">
        <w:rPr>
          <w:lang w:eastAsia="en-AU"/>
        </w:rPr>
        <w:t>.</w:t>
      </w:r>
      <w:r w:rsidR="00B352F2">
        <w:rPr>
          <w:lang w:eastAsia="en-AU"/>
        </w:rPr>
        <w:t xml:space="preserve">  </w:t>
      </w:r>
      <w:r w:rsidRPr="00AF46AF">
        <w:rPr>
          <w:lang w:eastAsia="en-AU"/>
        </w:rPr>
        <w:t>For,</w:t>
      </w:r>
      <w:r w:rsidR="00B352F2">
        <w:rPr>
          <w:lang w:eastAsia="en-AU"/>
        </w:rPr>
        <w:t xml:space="preserve"> </w:t>
      </w:r>
      <w:r w:rsidRPr="00AF46AF">
        <w:rPr>
          <w:lang w:eastAsia="en-AU"/>
        </w:rPr>
        <w:t>the</w:t>
      </w:r>
      <w:r w:rsidR="00B352F2">
        <w:rPr>
          <w:lang w:eastAsia="en-AU"/>
        </w:rPr>
        <w:t xml:space="preserve"> </w:t>
      </w:r>
      <w:r w:rsidRPr="00AF46AF">
        <w:rPr>
          <w:lang w:eastAsia="en-AU"/>
        </w:rPr>
        <w:t>rebuilding</w:t>
      </w:r>
      <w:r w:rsidR="00B352F2">
        <w:rPr>
          <w:lang w:eastAsia="en-AU"/>
        </w:rPr>
        <w:t xml:space="preserve"> </w:t>
      </w:r>
      <w:r w:rsidRPr="00AF46AF">
        <w:rPr>
          <w:lang w:eastAsia="en-AU"/>
        </w:rPr>
        <w:t>of</w:t>
      </w:r>
      <w:r w:rsidR="00B352F2">
        <w:rPr>
          <w:lang w:eastAsia="en-AU"/>
        </w:rPr>
        <w:t xml:space="preserve"> </w:t>
      </w:r>
      <w:r w:rsidRPr="00AF46AF">
        <w:rPr>
          <w:lang w:eastAsia="en-AU"/>
        </w:rPr>
        <w:t>Jerusalem</w:t>
      </w:r>
      <w:r w:rsidR="00B352F2">
        <w:rPr>
          <w:lang w:eastAsia="en-AU"/>
        </w:rPr>
        <w:t xml:space="preserve"> </w:t>
      </w:r>
      <w:r w:rsidRPr="00AF46AF">
        <w:rPr>
          <w:lang w:eastAsia="en-AU"/>
        </w:rPr>
        <w:t>took</w:t>
      </w:r>
      <w:r w:rsidR="00B352F2">
        <w:rPr>
          <w:lang w:eastAsia="en-AU"/>
        </w:rPr>
        <w:t xml:space="preserve"> </w:t>
      </w:r>
      <w:r w:rsidRPr="00AF46AF">
        <w:rPr>
          <w:lang w:eastAsia="en-AU"/>
        </w:rPr>
        <w:t>seven</w:t>
      </w:r>
      <w:r w:rsidR="00B352F2">
        <w:rPr>
          <w:lang w:eastAsia="en-AU"/>
        </w:rPr>
        <w:t xml:space="preserve"> </w:t>
      </w:r>
      <w:r w:rsidRPr="00AF46AF">
        <w:rPr>
          <w:lang w:eastAsia="en-AU"/>
        </w:rPr>
        <w:t>weeks,</w:t>
      </w:r>
      <w:r w:rsidR="00E479F2">
        <w:rPr>
          <w:lang w:eastAsia="en-AU"/>
        </w:rPr>
        <w:t>—</w:t>
      </w:r>
      <w:r w:rsidRPr="00AF46AF">
        <w:rPr>
          <w:lang w:eastAsia="en-AU"/>
        </w:rPr>
        <w:t>each</w:t>
      </w:r>
      <w:r w:rsidR="00B352F2">
        <w:rPr>
          <w:lang w:eastAsia="en-AU"/>
        </w:rPr>
        <w:t xml:space="preserve"> </w:t>
      </w:r>
      <w:r w:rsidRPr="00AF46AF">
        <w:rPr>
          <w:lang w:eastAsia="en-AU"/>
        </w:rPr>
        <w:t>day</w:t>
      </w:r>
      <w:r w:rsidR="00B352F2">
        <w:rPr>
          <w:lang w:eastAsia="en-AU"/>
        </w:rPr>
        <w:t xml:space="preserve"> </w:t>
      </w:r>
      <w:r w:rsidRPr="00AF46AF">
        <w:rPr>
          <w:lang w:eastAsia="en-AU"/>
        </w:rPr>
        <w:t>of</w:t>
      </w:r>
      <w:r w:rsidR="00B352F2">
        <w:rPr>
          <w:lang w:eastAsia="en-AU"/>
        </w:rPr>
        <w:t xml:space="preserve"> </w:t>
      </w:r>
      <w:r w:rsidRPr="00AF46AF">
        <w:rPr>
          <w:lang w:eastAsia="en-AU"/>
        </w:rPr>
        <w:t>which</w:t>
      </w:r>
      <w:r w:rsidR="00B352F2">
        <w:rPr>
          <w:lang w:eastAsia="en-AU"/>
        </w:rPr>
        <w:t xml:space="preserve"> </w:t>
      </w:r>
      <w:r w:rsidRPr="00AF46AF">
        <w:rPr>
          <w:lang w:eastAsia="en-AU"/>
        </w:rPr>
        <w:t>weeks</w:t>
      </w:r>
      <w:r w:rsidR="00B352F2">
        <w:rPr>
          <w:lang w:eastAsia="en-AU"/>
        </w:rPr>
        <w:t xml:space="preserve"> </w:t>
      </w:r>
      <w:r w:rsidRPr="00AF46AF">
        <w:rPr>
          <w:lang w:eastAsia="en-AU"/>
        </w:rPr>
        <w:t>is</w:t>
      </w:r>
      <w:r w:rsidR="00B352F2">
        <w:rPr>
          <w:lang w:eastAsia="en-AU"/>
        </w:rPr>
        <w:t xml:space="preserve"> </w:t>
      </w:r>
      <w:r w:rsidRPr="00AF46AF">
        <w:rPr>
          <w:lang w:eastAsia="en-AU"/>
        </w:rPr>
        <w:t>one</w:t>
      </w:r>
      <w:r w:rsidR="00B352F2">
        <w:rPr>
          <w:lang w:eastAsia="en-AU"/>
        </w:rPr>
        <w:t xml:space="preserve"> </w:t>
      </w:r>
      <w:r w:rsidRPr="00AF46AF">
        <w:rPr>
          <w:lang w:eastAsia="en-AU"/>
        </w:rPr>
        <w:t>year</w:t>
      </w:r>
      <w:r w:rsidR="00991B2B">
        <w:rPr>
          <w:lang w:eastAsia="en-AU"/>
        </w:rPr>
        <w:t>.</w:t>
      </w:r>
      <w:r w:rsidR="00B352F2">
        <w:rPr>
          <w:lang w:eastAsia="en-AU"/>
        </w:rPr>
        <w:t xml:space="preserve">  </w:t>
      </w:r>
      <w:r w:rsidRPr="00AF46AF">
        <w:rPr>
          <w:lang w:eastAsia="en-AU"/>
        </w:rPr>
        <w:t>That</w:t>
      </w:r>
      <w:r w:rsidR="00B352F2">
        <w:rPr>
          <w:lang w:eastAsia="en-AU"/>
        </w:rPr>
        <w:t xml:space="preserve"> </w:t>
      </w:r>
      <w:r w:rsidRPr="00AF46AF">
        <w:rPr>
          <w:lang w:eastAsia="en-AU"/>
        </w:rPr>
        <w:t>is,</w:t>
      </w:r>
      <w:r w:rsidR="00B352F2">
        <w:rPr>
          <w:lang w:eastAsia="en-AU"/>
        </w:rPr>
        <w:t xml:space="preserve"> </w:t>
      </w:r>
      <w:r w:rsidRPr="00AF46AF">
        <w:rPr>
          <w:lang w:eastAsia="en-AU"/>
        </w:rPr>
        <w:t>it</w:t>
      </w:r>
      <w:r w:rsidR="00B352F2">
        <w:rPr>
          <w:lang w:eastAsia="en-AU"/>
        </w:rPr>
        <w:t xml:space="preserve"> </w:t>
      </w:r>
      <w:r w:rsidRPr="00AF46AF">
        <w:rPr>
          <w:lang w:eastAsia="en-AU"/>
        </w:rPr>
        <w:t>was</w:t>
      </w:r>
      <w:r w:rsidR="00B352F2">
        <w:rPr>
          <w:lang w:eastAsia="en-AU"/>
        </w:rPr>
        <w:t xml:space="preserve"> </w:t>
      </w:r>
      <w:r w:rsidRPr="00AF46AF">
        <w:rPr>
          <w:lang w:eastAsia="en-AU"/>
        </w:rPr>
        <w:t>completed</w:t>
      </w:r>
      <w:r w:rsidR="00B352F2">
        <w:rPr>
          <w:lang w:eastAsia="en-AU"/>
        </w:rPr>
        <w:t xml:space="preserve"> </w:t>
      </w:r>
      <w:r w:rsidRPr="00AF46AF">
        <w:rPr>
          <w:lang w:eastAsia="en-AU"/>
        </w:rPr>
        <w:t>in</w:t>
      </w:r>
      <w:r w:rsidR="00B352F2">
        <w:rPr>
          <w:lang w:eastAsia="en-AU"/>
        </w:rPr>
        <w:t xml:space="preserve"> </w:t>
      </w:r>
      <w:r w:rsidRPr="00AF46AF">
        <w:rPr>
          <w:lang w:eastAsia="en-AU"/>
        </w:rPr>
        <w:t>the</w:t>
      </w:r>
      <w:r w:rsidR="00B352F2">
        <w:rPr>
          <w:lang w:eastAsia="en-AU"/>
        </w:rPr>
        <w:t xml:space="preserve"> </w:t>
      </w:r>
      <w:r w:rsidRPr="00AF46AF">
        <w:rPr>
          <w:lang w:eastAsia="en-AU"/>
        </w:rPr>
        <w:t>seventh</w:t>
      </w:r>
      <w:r w:rsidR="00B352F2">
        <w:rPr>
          <w:lang w:eastAsia="en-AU"/>
        </w:rPr>
        <w:t xml:space="preserve"> </w:t>
      </w:r>
      <w:r w:rsidRPr="00AF46AF">
        <w:rPr>
          <w:lang w:eastAsia="en-AU"/>
        </w:rPr>
        <w:t>week</w:t>
      </w:r>
      <w:r w:rsidR="00991B2B">
        <w:rPr>
          <w:lang w:eastAsia="en-AU"/>
        </w:rPr>
        <w:t>.</w:t>
      </w:r>
      <w:r w:rsidR="00B352F2">
        <w:rPr>
          <w:lang w:eastAsia="en-AU"/>
        </w:rPr>
        <w:t xml:space="preserve">  </w:t>
      </w:r>
      <w:r w:rsidRPr="00AF46AF">
        <w:rPr>
          <w:lang w:eastAsia="en-AU"/>
        </w:rPr>
        <w:t>And</w:t>
      </w:r>
      <w:r w:rsidR="00B352F2">
        <w:rPr>
          <w:lang w:eastAsia="en-AU"/>
        </w:rPr>
        <w:t xml:space="preserve"> </w:t>
      </w:r>
      <w:r w:rsidRPr="00AF46AF">
        <w:rPr>
          <w:lang w:eastAsia="en-AU"/>
        </w:rPr>
        <w:t>the</w:t>
      </w:r>
      <w:r w:rsidR="00B352F2">
        <w:rPr>
          <w:lang w:eastAsia="en-AU"/>
        </w:rPr>
        <w:t xml:space="preserve"> </w:t>
      </w:r>
      <w:r w:rsidRPr="00AF46AF">
        <w:rPr>
          <w:lang w:eastAsia="en-AU"/>
        </w:rPr>
        <w:t>interval</w:t>
      </w:r>
      <w:r w:rsidR="00B352F2">
        <w:rPr>
          <w:lang w:eastAsia="en-AU"/>
        </w:rPr>
        <w:t xml:space="preserve"> </w:t>
      </w:r>
      <w:r w:rsidRPr="00AF46AF">
        <w:rPr>
          <w:lang w:eastAsia="en-AU"/>
        </w:rPr>
        <w:t>of</w:t>
      </w:r>
      <w:r w:rsidR="00B352F2">
        <w:rPr>
          <w:lang w:eastAsia="en-AU"/>
        </w:rPr>
        <w:t xml:space="preserve"> </w:t>
      </w:r>
      <w:r w:rsidRPr="00AF46AF">
        <w:rPr>
          <w:lang w:eastAsia="en-AU"/>
        </w:rPr>
        <w:t>time</w:t>
      </w:r>
      <w:r w:rsidR="00B352F2">
        <w:rPr>
          <w:lang w:eastAsia="en-AU"/>
        </w:rPr>
        <w:t xml:space="preserve"> </w:t>
      </w:r>
      <w:r w:rsidRPr="00AF46AF">
        <w:rPr>
          <w:lang w:eastAsia="en-AU"/>
        </w:rPr>
        <w:t>beginning</w:t>
      </w:r>
      <w:r w:rsidR="00B352F2">
        <w:rPr>
          <w:lang w:eastAsia="en-AU"/>
        </w:rPr>
        <w:t xml:space="preserve"> </w:t>
      </w:r>
      <w:r w:rsidRPr="00AF46AF">
        <w:rPr>
          <w:lang w:eastAsia="en-AU"/>
        </w:rPr>
        <w:t>with</w:t>
      </w:r>
      <w:r w:rsidR="00B352F2">
        <w:rPr>
          <w:lang w:eastAsia="en-AU"/>
        </w:rPr>
        <w:t xml:space="preserve"> </w:t>
      </w:r>
      <w:r w:rsidRPr="00AF46AF">
        <w:rPr>
          <w:lang w:eastAsia="en-AU"/>
        </w:rPr>
        <w:t>the</w:t>
      </w:r>
      <w:r w:rsidR="00B352F2">
        <w:rPr>
          <w:lang w:eastAsia="en-AU"/>
        </w:rPr>
        <w:t xml:space="preserve"> </w:t>
      </w:r>
      <w:r w:rsidRPr="00AF46AF">
        <w:rPr>
          <w:lang w:eastAsia="en-AU"/>
        </w:rPr>
        <w:t>completion</w:t>
      </w:r>
      <w:r w:rsidR="00B352F2">
        <w:rPr>
          <w:lang w:eastAsia="en-AU"/>
        </w:rPr>
        <w:t xml:space="preserve"> </w:t>
      </w:r>
      <w:r w:rsidRPr="00AF46AF">
        <w:rPr>
          <w:lang w:eastAsia="en-AU"/>
        </w:rPr>
        <w:t>of</w:t>
      </w:r>
      <w:r w:rsidR="00B352F2">
        <w:rPr>
          <w:lang w:eastAsia="en-AU"/>
        </w:rPr>
        <w:t xml:space="preserve"> </w:t>
      </w:r>
      <w:r w:rsidRPr="00AF46AF">
        <w:rPr>
          <w:lang w:eastAsia="en-AU"/>
        </w:rPr>
        <w:t>the</w:t>
      </w:r>
      <w:r w:rsidR="00B352F2">
        <w:rPr>
          <w:lang w:eastAsia="en-AU"/>
        </w:rPr>
        <w:t xml:space="preserve"> </w:t>
      </w:r>
      <w:r w:rsidRPr="00AF46AF">
        <w:rPr>
          <w:lang w:eastAsia="en-AU"/>
        </w:rPr>
        <w:t>building</w:t>
      </w:r>
      <w:r w:rsidR="00B352F2">
        <w:rPr>
          <w:lang w:eastAsia="en-AU"/>
        </w:rPr>
        <w:t xml:space="preserve"> </w:t>
      </w:r>
      <w:r w:rsidRPr="00AF46AF">
        <w:rPr>
          <w:lang w:eastAsia="en-AU"/>
        </w:rPr>
        <w:t>of</w:t>
      </w:r>
      <w:r w:rsidR="00B352F2">
        <w:rPr>
          <w:lang w:eastAsia="en-AU"/>
        </w:rPr>
        <w:t xml:space="preserve"> </w:t>
      </w:r>
      <w:r w:rsidRPr="00AF46AF">
        <w:rPr>
          <w:lang w:eastAsia="en-AU"/>
        </w:rPr>
        <w:t>Jerusalem</w:t>
      </w:r>
      <w:r w:rsidR="00B352F2">
        <w:rPr>
          <w:lang w:eastAsia="en-AU"/>
        </w:rPr>
        <w:t xml:space="preserve"> </w:t>
      </w:r>
      <w:r w:rsidRPr="00AF46AF">
        <w:rPr>
          <w:lang w:eastAsia="en-AU"/>
        </w:rPr>
        <w:t>until</w:t>
      </w:r>
      <w:r w:rsidR="00B352F2">
        <w:rPr>
          <w:lang w:eastAsia="en-AU"/>
        </w:rPr>
        <w:t xml:space="preserve"> </w:t>
      </w:r>
      <w:r w:rsidRPr="00AF46AF">
        <w:rPr>
          <w:lang w:eastAsia="en-AU"/>
        </w:rPr>
        <w:t>the</w:t>
      </w:r>
      <w:r w:rsidR="00B352F2">
        <w:rPr>
          <w:lang w:eastAsia="en-AU"/>
        </w:rPr>
        <w:t xml:space="preserve"> </w:t>
      </w:r>
      <w:r w:rsidRPr="00AF46AF">
        <w:rPr>
          <w:lang w:eastAsia="en-AU"/>
        </w:rPr>
        <w:t>ascension</w:t>
      </w:r>
      <w:r w:rsidR="00B352F2">
        <w:rPr>
          <w:lang w:eastAsia="en-AU"/>
        </w:rPr>
        <w:t xml:space="preserve"> </w:t>
      </w:r>
      <w:r w:rsidRPr="00AF46AF">
        <w:rPr>
          <w:lang w:eastAsia="en-AU"/>
        </w:rPr>
        <w:t>of</w:t>
      </w:r>
      <w:r w:rsidR="00B352F2">
        <w:rPr>
          <w:lang w:eastAsia="en-AU"/>
        </w:rPr>
        <w:t xml:space="preserve"> </w:t>
      </w:r>
      <w:proofErr w:type="gramStart"/>
      <w:r w:rsidRPr="00AF46AF">
        <w:rPr>
          <w:lang w:eastAsia="en-AU"/>
        </w:rPr>
        <w:t>Christ,</w:t>
      </w:r>
      <w:proofErr w:type="gramEnd"/>
      <w:r w:rsidR="00B352F2">
        <w:rPr>
          <w:lang w:eastAsia="en-AU"/>
        </w:rPr>
        <w:t xml:space="preserve"> </w:t>
      </w:r>
      <w:r w:rsidRPr="00AF46AF">
        <w:rPr>
          <w:lang w:eastAsia="en-AU"/>
        </w:rPr>
        <w:t>is</w:t>
      </w:r>
      <w:r w:rsidR="00B352F2">
        <w:rPr>
          <w:lang w:eastAsia="en-AU"/>
        </w:rPr>
        <w:t xml:space="preserve"> </w:t>
      </w:r>
      <w:r w:rsidRPr="00AF46AF">
        <w:rPr>
          <w:lang w:eastAsia="en-AU"/>
        </w:rPr>
        <w:t>sixty-two</w:t>
      </w:r>
      <w:r w:rsidR="00B352F2">
        <w:rPr>
          <w:lang w:eastAsia="en-AU"/>
        </w:rPr>
        <w:t xml:space="preserve"> </w:t>
      </w:r>
      <w:r w:rsidRPr="00AF46AF">
        <w:rPr>
          <w:lang w:eastAsia="en-AU"/>
        </w:rPr>
        <w:t>weeks;</w:t>
      </w:r>
      <w:r w:rsidR="00B352F2">
        <w:rPr>
          <w:lang w:eastAsia="en-AU"/>
        </w:rPr>
        <w:t xml:space="preserve"> </w:t>
      </w:r>
      <w:r w:rsidRPr="00AF46AF">
        <w:rPr>
          <w:lang w:eastAsia="en-AU"/>
        </w:rPr>
        <w:t>and</w:t>
      </w:r>
      <w:r w:rsidR="00B352F2">
        <w:rPr>
          <w:lang w:eastAsia="en-AU"/>
        </w:rPr>
        <w:t xml:space="preserve"> </w:t>
      </w:r>
      <w:r w:rsidRPr="00AF46AF">
        <w:rPr>
          <w:lang w:eastAsia="en-AU"/>
        </w:rPr>
        <w:t>in</w:t>
      </w:r>
      <w:r w:rsidR="00B352F2">
        <w:rPr>
          <w:lang w:eastAsia="en-AU"/>
        </w:rPr>
        <w:t xml:space="preserve"> </w:t>
      </w:r>
      <w:r w:rsidRPr="00AF46AF">
        <w:rPr>
          <w:lang w:eastAsia="en-AU"/>
        </w:rPr>
        <w:t>the</w:t>
      </w:r>
      <w:r w:rsidR="00B352F2">
        <w:rPr>
          <w:lang w:eastAsia="en-AU"/>
        </w:rPr>
        <w:t xml:space="preserve"> </w:t>
      </w:r>
      <w:r w:rsidRPr="00AF46AF">
        <w:rPr>
          <w:lang w:eastAsia="en-AU"/>
        </w:rPr>
        <w:t>sixty-third</w:t>
      </w:r>
      <w:r w:rsidR="00B352F2">
        <w:rPr>
          <w:lang w:eastAsia="en-AU"/>
        </w:rPr>
        <w:t xml:space="preserve"> </w:t>
      </w:r>
      <w:r w:rsidRPr="00AF46AF">
        <w:rPr>
          <w:lang w:eastAsia="en-AU"/>
        </w:rPr>
        <w:t>week,</w:t>
      </w:r>
      <w:r w:rsidR="00B352F2">
        <w:rPr>
          <w:lang w:eastAsia="en-AU"/>
        </w:rPr>
        <w:t xml:space="preserve"> </w:t>
      </w:r>
      <w:r w:rsidRPr="00AF46AF">
        <w:rPr>
          <w:lang w:eastAsia="en-AU"/>
        </w:rPr>
        <w:t>which</w:t>
      </w:r>
      <w:r w:rsidR="00B352F2">
        <w:rPr>
          <w:lang w:eastAsia="en-AU"/>
        </w:rPr>
        <w:t xml:space="preserve"> </w:t>
      </w:r>
      <w:r w:rsidRPr="00AF46AF">
        <w:rPr>
          <w:lang w:eastAsia="en-AU"/>
        </w:rPr>
        <w:t>immediately</w:t>
      </w:r>
      <w:r w:rsidR="00B352F2">
        <w:rPr>
          <w:lang w:eastAsia="en-AU"/>
        </w:rPr>
        <w:t xml:space="preserve"> </w:t>
      </w:r>
      <w:r w:rsidRPr="00AF46AF">
        <w:rPr>
          <w:lang w:eastAsia="en-AU"/>
        </w:rPr>
        <w:t>follows</w:t>
      </w:r>
      <w:r w:rsidR="00B352F2">
        <w:rPr>
          <w:lang w:eastAsia="en-AU"/>
        </w:rPr>
        <w:t xml:space="preserve"> </w:t>
      </w:r>
      <w:r w:rsidRPr="00AF46AF">
        <w:rPr>
          <w:lang w:eastAsia="en-AU"/>
        </w:rPr>
        <w:t>and</w:t>
      </w:r>
      <w:r w:rsidR="00B352F2">
        <w:rPr>
          <w:lang w:eastAsia="en-AU"/>
        </w:rPr>
        <w:t xml:space="preserve"> </w:t>
      </w:r>
      <w:r w:rsidRPr="00AF46AF">
        <w:rPr>
          <w:lang w:eastAsia="en-AU"/>
        </w:rPr>
        <w:t>is</w:t>
      </w:r>
      <w:r w:rsidR="00B352F2">
        <w:rPr>
          <w:lang w:eastAsia="en-AU"/>
        </w:rPr>
        <w:t xml:space="preserve"> </w:t>
      </w:r>
      <w:r w:rsidRPr="00AF46AF">
        <w:rPr>
          <w:lang w:eastAsia="en-AU"/>
        </w:rPr>
        <w:t>connected</w:t>
      </w:r>
      <w:r w:rsidR="00B352F2">
        <w:rPr>
          <w:lang w:eastAsia="en-AU"/>
        </w:rPr>
        <w:t xml:space="preserve"> </w:t>
      </w:r>
      <w:r w:rsidRPr="00AF46AF">
        <w:rPr>
          <w:lang w:eastAsia="en-AU"/>
        </w:rPr>
        <w:t>with</w:t>
      </w:r>
      <w:r w:rsidR="00B352F2">
        <w:rPr>
          <w:lang w:eastAsia="en-AU"/>
        </w:rPr>
        <w:t xml:space="preserve"> </w:t>
      </w:r>
      <w:r w:rsidRPr="00AF46AF">
        <w:rPr>
          <w:lang w:eastAsia="en-AU"/>
        </w:rPr>
        <w:t>the</w:t>
      </w:r>
      <w:r w:rsidR="00B352F2">
        <w:rPr>
          <w:lang w:eastAsia="en-AU"/>
        </w:rPr>
        <w:t xml:space="preserve"> </w:t>
      </w:r>
      <w:r w:rsidRPr="00AF46AF">
        <w:rPr>
          <w:lang w:eastAsia="en-AU"/>
        </w:rPr>
        <w:t>sixty-two</w:t>
      </w:r>
      <w:r w:rsidR="00B352F2">
        <w:rPr>
          <w:lang w:eastAsia="en-AU"/>
        </w:rPr>
        <w:t xml:space="preserve"> </w:t>
      </w:r>
      <w:r w:rsidRPr="00AF46AF">
        <w:rPr>
          <w:lang w:eastAsia="en-AU"/>
        </w:rPr>
        <w:t>weeks,</w:t>
      </w:r>
      <w:r w:rsidR="00B352F2">
        <w:rPr>
          <w:lang w:eastAsia="en-AU"/>
        </w:rPr>
        <w:t xml:space="preserve"> </w:t>
      </w:r>
      <w:r w:rsidRPr="00AF46AF">
        <w:rPr>
          <w:lang w:eastAsia="en-AU"/>
        </w:rPr>
        <w:t>the</w:t>
      </w:r>
      <w:r w:rsidR="00B352F2">
        <w:rPr>
          <w:lang w:eastAsia="en-AU"/>
        </w:rPr>
        <w:t xml:space="preserve"> </w:t>
      </w:r>
      <w:r w:rsidRPr="00AF46AF">
        <w:rPr>
          <w:lang w:eastAsia="en-AU"/>
        </w:rPr>
        <w:t>ascension</w:t>
      </w:r>
      <w:r w:rsidR="00B352F2">
        <w:rPr>
          <w:lang w:eastAsia="en-AU"/>
        </w:rPr>
        <w:t xml:space="preserve"> </w:t>
      </w:r>
      <w:r w:rsidRPr="00AF46AF">
        <w:rPr>
          <w:lang w:eastAsia="en-AU"/>
        </w:rPr>
        <w:t>of</w:t>
      </w:r>
      <w:r w:rsidR="00B352F2">
        <w:rPr>
          <w:lang w:eastAsia="en-AU"/>
        </w:rPr>
        <w:t xml:space="preserve"> </w:t>
      </w:r>
      <w:r w:rsidRPr="00AF46AF">
        <w:rPr>
          <w:lang w:eastAsia="en-AU"/>
        </w:rPr>
        <w:t>Christ</w:t>
      </w:r>
      <w:r w:rsidR="00B352F2">
        <w:rPr>
          <w:lang w:eastAsia="en-AU"/>
        </w:rPr>
        <w:t xml:space="preserve"> </w:t>
      </w:r>
      <w:r w:rsidRPr="00AF46AF">
        <w:rPr>
          <w:lang w:eastAsia="en-AU"/>
        </w:rPr>
        <w:t>took</w:t>
      </w:r>
      <w:r w:rsidR="00B352F2">
        <w:rPr>
          <w:lang w:eastAsia="en-AU"/>
        </w:rPr>
        <w:t xml:space="preserve"> </w:t>
      </w:r>
      <w:r w:rsidRPr="00AF46AF">
        <w:rPr>
          <w:lang w:eastAsia="en-AU"/>
        </w:rPr>
        <w:t>place</w:t>
      </w:r>
      <w:r w:rsidR="00991B2B">
        <w:rPr>
          <w:lang w:eastAsia="en-AU"/>
        </w:rPr>
        <w:t>.</w:t>
      </w:r>
      <w:r w:rsidR="00B352F2">
        <w:rPr>
          <w:lang w:eastAsia="en-AU"/>
        </w:rPr>
        <w:t xml:space="preserve">  </w:t>
      </w:r>
      <w:r w:rsidRPr="00AF46AF">
        <w:rPr>
          <w:lang w:eastAsia="en-AU"/>
        </w:rPr>
        <w:t>This</w:t>
      </w:r>
      <w:r w:rsidR="00B352F2">
        <w:rPr>
          <w:lang w:eastAsia="en-AU"/>
        </w:rPr>
        <w:t xml:space="preserve"> </w:t>
      </w:r>
      <w:r w:rsidRPr="00AF46AF">
        <w:rPr>
          <w:lang w:eastAsia="en-AU"/>
        </w:rPr>
        <w:t>date</w:t>
      </w:r>
      <w:r w:rsidR="00B352F2">
        <w:rPr>
          <w:lang w:eastAsia="en-AU"/>
        </w:rPr>
        <w:t xml:space="preserve"> </w:t>
      </w:r>
      <w:r w:rsidRPr="00AF46AF">
        <w:rPr>
          <w:lang w:eastAsia="en-AU"/>
        </w:rPr>
        <w:t>of</w:t>
      </w:r>
      <w:r w:rsidR="00B352F2">
        <w:rPr>
          <w:lang w:eastAsia="en-AU"/>
        </w:rPr>
        <w:t xml:space="preserve"> </w:t>
      </w:r>
      <w:r w:rsidR="00991B2B">
        <w:rPr>
          <w:lang w:eastAsia="en-AU"/>
        </w:rPr>
        <w:t>“</w:t>
      </w:r>
      <w:r w:rsidR="002B6BC4" w:rsidRPr="00AF46AF">
        <w:rPr>
          <w:lang w:eastAsia="en-AU"/>
        </w:rPr>
        <w:t>seven</w:t>
      </w:r>
      <w:r w:rsidR="002B6BC4">
        <w:rPr>
          <w:lang w:eastAsia="en-AU"/>
        </w:rPr>
        <w:t xml:space="preserve"> </w:t>
      </w:r>
      <w:r w:rsidR="002B6BC4" w:rsidRPr="00AF46AF">
        <w:rPr>
          <w:lang w:eastAsia="en-AU"/>
        </w:rPr>
        <w:t>weeks</w:t>
      </w:r>
      <w:r w:rsidR="00991B2B">
        <w:rPr>
          <w:lang w:eastAsia="en-AU"/>
        </w:rPr>
        <w:t>”</w:t>
      </w:r>
      <w:r w:rsidR="00B352F2">
        <w:rPr>
          <w:lang w:eastAsia="en-AU"/>
        </w:rPr>
        <w:t xml:space="preserve"> </w:t>
      </w:r>
      <w:r w:rsidRPr="00AF46AF">
        <w:rPr>
          <w:lang w:eastAsia="en-AU"/>
        </w:rPr>
        <w:t>is</w:t>
      </w:r>
      <w:r w:rsidR="00B352F2">
        <w:rPr>
          <w:lang w:eastAsia="en-AU"/>
        </w:rPr>
        <w:t xml:space="preserve"> </w:t>
      </w:r>
      <w:r w:rsidRPr="00AF46AF">
        <w:rPr>
          <w:lang w:eastAsia="en-AU"/>
        </w:rPr>
        <w:t>the</w:t>
      </w:r>
      <w:r w:rsidR="00B352F2">
        <w:rPr>
          <w:lang w:eastAsia="en-AU"/>
        </w:rPr>
        <w:t xml:space="preserve"> </w:t>
      </w:r>
      <w:r w:rsidRPr="00AF46AF">
        <w:rPr>
          <w:lang w:eastAsia="en-AU"/>
        </w:rPr>
        <w:t>period</w:t>
      </w:r>
      <w:r w:rsidR="00B352F2">
        <w:rPr>
          <w:lang w:eastAsia="en-AU"/>
        </w:rPr>
        <w:t xml:space="preserve"> </w:t>
      </w:r>
      <w:r w:rsidRPr="00AF46AF">
        <w:rPr>
          <w:lang w:eastAsia="en-AU"/>
        </w:rPr>
        <w:t>of</w:t>
      </w:r>
      <w:r w:rsidR="00B352F2">
        <w:rPr>
          <w:lang w:eastAsia="en-AU"/>
        </w:rPr>
        <w:t xml:space="preserve"> </w:t>
      </w:r>
      <w:r w:rsidRPr="00AF46AF">
        <w:rPr>
          <w:lang w:eastAsia="en-AU"/>
        </w:rPr>
        <w:t>the</w:t>
      </w:r>
      <w:r w:rsidR="00B352F2">
        <w:rPr>
          <w:lang w:eastAsia="en-AU"/>
        </w:rPr>
        <w:t xml:space="preserve"> </w:t>
      </w:r>
      <w:r w:rsidRPr="00AF46AF">
        <w:rPr>
          <w:lang w:eastAsia="en-AU"/>
        </w:rPr>
        <w:t>rebuilding</w:t>
      </w:r>
      <w:r w:rsidR="00B352F2">
        <w:rPr>
          <w:lang w:eastAsia="en-AU"/>
        </w:rPr>
        <w:t xml:space="preserve"> </w:t>
      </w:r>
      <w:r w:rsidRPr="00AF46AF">
        <w:rPr>
          <w:lang w:eastAsia="en-AU"/>
        </w:rPr>
        <w:t>of</w:t>
      </w:r>
      <w:r w:rsidR="00B352F2">
        <w:rPr>
          <w:lang w:eastAsia="en-AU"/>
        </w:rPr>
        <w:t xml:space="preserve"> </w:t>
      </w:r>
      <w:r w:rsidRPr="00AF46AF">
        <w:rPr>
          <w:lang w:eastAsia="en-AU"/>
        </w:rPr>
        <w:t>Jerusalem.</w:t>
      </w:r>
    </w:p>
    <w:p w:rsidR="00AF46AF" w:rsidRPr="00AF46AF" w:rsidRDefault="00AF46AF" w:rsidP="00FB112F">
      <w:pPr>
        <w:pStyle w:val="Text"/>
        <w:rPr>
          <w:lang w:eastAsia="en-AU"/>
        </w:rPr>
      </w:pPr>
      <w:r w:rsidRPr="00AF46AF">
        <w:rPr>
          <w:lang w:eastAsia="en-AU"/>
        </w:rPr>
        <w:t>Thus</w:t>
      </w:r>
      <w:r w:rsidR="00B352F2">
        <w:rPr>
          <w:lang w:eastAsia="en-AU"/>
        </w:rPr>
        <w:t xml:space="preserve"> </w:t>
      </w:r>
      <w:r w:rsidRPr="00AF46AF">
        <w:rPr>
          <w:lang w:eastAsia="en-AU"/>
        </w:rPr>
        <w:t>if</w:t>
      </w:r>
      <w:r w:rsidR="00B352F2">
        <w:rPr>
          <w:lang w:eastAsia="en-AU"/>
        </w:rPr>
        <w:t xml:space="preserve"> </w:t>
      </w:r>
      <w:r w:rsidRPr="00AF46AF">
        <w:rPr>
          <w:lang w:eastAsia="en-AU"/>
        </w:rPr>
        <w:t>you</w:t>
      </w:r>
      <w:r w:rsidR="00B352F2">
        <w:rPr>
          <w:lang w:eastAsia="en-AU"/>
        </w:rPr>
        <w:t xml:space="preserve"> </w:t>
      </w:r>
      <w:r w:rsidRPr="00AF46AF">
        <w:rPr>
          <w:lang w:eastAsia="en-AU"/>
        </w:rPr>
        <w:t>take</w:t>
      </w:r>
      <w:r w:rsidR="00B352F2">
        <w:rPr>
          <w:lang w:eastAsia="en-AU"/>
        </w:rPr>
        <w:t xml:space="preserve"> </w:t>
      </w:r>
      <w:r w:rsidRPr="00AF46AF">
        <w:rPr>
          <w:lang w:eastAsia="en-AU"/>
        </w:rPr>
        <w:t>the</w:t>
      </w:r>
      <w:r w:rsidR="00B352F2">
        <w:rPr>
          <w:lang w:eastAsia="en-AU"/>
        </w:rPr>
        <w:t xml:space="preserve"> </w:t>
      </w:r>
      <w:r w:rsidRPr="00AF46AF">
        <w:rPr>
          <w:lang w:eastAsia="en-AU"/>
        </w:rPr>
        <w:t>date</w:t>
      </w:r>
      <w:r w:rsidR="00B352F2">
        <w:rPr>
          <w:lang w:eastAsia="en-AU"/>
        </w:rPr>
        <w:t xml:space="preserve"> </w:t>
      </w:r>
      <w:r w:rsidRPr="00AF46AF">
        <w:rPr>
          <w:lang w:eastAsia="en-AU"/>
        </w:rPr>
        <w:t>to</w:t>
      </w:r>
      <w:r w:rsidR="00B352F2">
        <w:rPr>
          <w:lang w:eastAsia="en-AU"/>
        </w:rPr>
        <w:t xml:space="preserve"> </w:t>
      </w:r>
      <w:r w:rsidRPr="00AF46AF">
        <w:rPr>
          <w:lang w:eastAsia="en-AU"/>
        </w:rPr>
        <w:t>begin</w:t>
      </w:r>
      <w:r w:rsidR="00B352F2">
        <w:rPr>
          <w:lang w:eastAsia="en-AU"/>
        </w:rPr>
        <w:t xml:space="preserve"> </w:t>
      </w:r>
      <w:r w:rsidRPr="00AF46AF">
        <w:rPr>
          <w:lang w:eastAsia="en-AU"/>
        </w:rPr>
        <w:t>with</w:t>
      </w:r>
      <w:r w:rsidR="00B352F2">
        <w:rPr>
          <w:lang w:eastAsia="en-AU"/>
        </w:rPr>
        <w:t xml:space="preserve"> </w:t>
      </w:r>
      <w:r w:rsidRPr="00AF46AF">
        <w:rPr>
          <w:lang w:eastAsia="en-AU"/>
        </w:rPr>
        <w:t>the</w:t>
      </w:r>
      <w:r w:rsidR="00B352F2">
        <w:rPr>
          <w:lang w:eastAsia="en-AU"/>
        </w:rPr>
        <w:t xml:space="preserve"> </w:t>
      </w:r>
      <w:r w:rsidRPr="00AF46AF">
        <w:rPr>
          <w:lang w:eastAsia="en-AU"/>
        </w:rPr>
        <w:t>issuing</w:t>
      </w:r>
      <w:r w:rsidR="00B352F2">
        <w:rPr>
          <w:lang w:eastAsia="en-AU"/>
        </w:rPr>
        <w:t xml:space="preserve"> </w:t>
      </w:r>
      <w:r w:rsidRPr="00AF46AF">
        <w:rPr>
          <w:lang w:eastAsia="en-AU"/>
        </w:rPr>
        <w:t>of</w:t>
      </w:r>
      <w:r w:rsidR="00B352F2">
        <w:rPr>
          <w:lang w:eastAsia="en-AU"/>
        </w:rPr>
        <w:t xml:space="preserve"> </w:t>
      </w:r>
      <w:r w:rsidRPr="00AF46AF">
        <w:rPr>
          <w:lang w:eastAsia="en-AU"/>
        </w:rPr>
        <w:t>the</w:t>
      </w:r>
      <w:r w:rsidR="00B352F2">
        <w:rPr>
          <w:lang w:eastAsia="en-AU"/>
        </w:rPr>
        <w:t xml:space="preserve"> </w:t>
      </w:r>
      <w:r w:rsidRPr="00AF46AF">
        <w:rPr>
          <w:lang w:eastAsia="en-AU"/>
        </w:rPr>
        <w:t>decree</w:t>
      </w:r>
      <w:r w:rsidR="00B352F2">
        <w:rPr>
          <w:lang w:eastAsia="en-AU"/>
        </w:rPr>
        <w:t xml:space="preserve"> </w:t>
      </w:r>
      <w:r w:rsidRPr="00AF46AF">
        <w:rPr>
          <w:lang w:eastAsia="en-AU"/>
        </w:rPr>
        <w:t>of</w:t>
      </w:r>
      <w:r w:rsidR="00B352F2">
        <w:rPr>
          <w:lang w:eastAsia="en-AU"/>
        </w:rPr>
        <w:t xml:space="preserve"> </w:t>
      </w:r>
      <w:r w:rsidRPr="00AF46AF">
        <w:rPr>
          <w:lang w:eastAsia="en-AU"/>
        </w:rPr>
        <w:t>Artaxerxes,</w:t>
      </w:r>
      <w:r w:rsidR="00B352F2">
        <w:rPr>
          <w:lang w:eastAsia="en-AU"/>
        </w:rPr>
        <w:t xml:space="preserve"> </w:t>
      </w:r>
      <w:r w:rsidRPr="00AF46AF">
        <w:rPr>
          <w:lang w:eastAsia="en-AU"/>
        </w:rPr>
        <w:t>it</w:t>
      </w:r>
      <w:r w:rsidR="00B352F2">
        <w:rPr>
          <w:lang w:eastAsia="en-AU"/>
        </w:rPr>
        <w:t xml:space="preserve"> </w:t>
      </w:r>
      <w:r w:rsidRPr="00AF46AF">
        <w:rPr>
          <w:lang w:eastAsia="en-AU"/>
        </w:rPr>
        <w:t>will</w:t>
      </w:r>
      <w:r w:rsidR="00B352F2">
        <w:rPr>
          <w:lang w:eastAsia="en-AU"/>
        </w:rPr>
        <w:t xml:space="preserve"> </w:t>
      </w:r>
      <w:r w:rsidRPr="00AF46AF">
        <w:rPr>
          <w:lang w:eastAsia="en-AU"/>
        </w:rPr>
        <w:t>comprise</w:t>
      </w:r>
      <w:r w:rsidR="00B352F2">
        <w:rPr>
          <w:lang w:eastAsia="en-AU"/>
        </w:rPr>
        <w:t xml:space="preserve"> </w:t>
      </w:r>
      <w:r w:rsidRPr="00AF46AF">
        <w:rPr>
          <w:lang w:eastAsia="en-AU"/>
        </w:rPr>
        <w:t>seventy</w:t>
      </w:r>
      <w:r w:rsidR="00B352F2">
        <w:rPr>
          <w:lang w:eastAsia="en-AU"/>
        </w:rPr>
        <w:t xml:space="preserve"> </w:t>
      </w:r>
      <w:r w:rsidRPr="00AF46AF">
        <w:rPr>
          <w:lang w:eastAsia="en-AU"/>
        </w:rPr>
        <w:t>weeks,</w:t>
      </w:r>
      <w:r w:rsidR="00B352F2">
        <w:rPr>
          <w:lang w:eastAsia="en-AU"/>
        </w:rPr>
        <w:t xml:space="preserve"> </w:t>
      </w:r>
      <w:r w:rsidRPr="00AF46AF">
        <w:rPr>
          <w:lang w:eastAsia="en-AU"/>
        </w:rPr>
        <w:t>and</w:t>
      </w:r>
      <w:r w:rsidR="00B352F2">
        <w:rPr>
          <w:lang w:eastAsia="en-AU"/>
        </w:rPr>
        <w:t xml:space="preserve"> </w:t>
      </w:r>
      <w:r w:rsidRPr="00AF46AF">
        <w:rPr>
          <w:lang w:eastAsia="en-AU"/>
        </w:rPr>
        <w:t>if</w:t>
      </w:r>
      <w:r w:rsidR="00B352F2">
        <w:rPr>
          <w:lang w:eastAsia="en-AU"/>
        </w:rPr>
        <w:t xml:space="preserve"> </w:t>
      </w:r>
      <w:r w:rsidRPr="00AF46AF">
        <w:rPr>
          <w:lang w:eastAsia="en-AU"/>
        </w:rPr>
        <w:t>you</w:t>
      </w:r>
      <w:r w:rsidR="00B352F2">
        <w:rPr>
          <w:lang w:eastAsia="en-AU"/>
        </w:rPr>
        <w:t xml:space="preserve"> </w:t>
      </w:r>
      <w:r w:rsidRPr="00AF46AF">
        <w:rPr>
          <w:lang w:eastAsia="en-AU"/>
        </w:rPr>
        <w:t>take</w:t>
      </w:r>
      <w:r w:rsidR="00B352F2">
        <w:rPr>
          <w:lang w:eastAsia="en-AU"/>
        </w:rPr>
        <w:t xml:space="preserve"> </w:t>
      </w:r>
      <w:r w:rsidRPr="00AF46AF">
        <w:rPr>
          <w:lang w:eastAsia="en-AU"/>
        </w:rPr>
        <w:t>it</w:t>
      </w:r>
      <w:r w:rsidR="00B352F2">
        <w:rPr>
          <w:lang w:eastAsia="en-AU"/>
        </w:rPr>
        <w:t xml:space="preserve"> </w:t>
      </w:r>
      <w:r w:rsidRPr="00AF46AF">
        <w:rPr>
          <w:lang w:eastAsia="en-AU"/>
        </w:rPr>
        <w:t>from</w:t>
      </w:r>
      <w:r w:rsidR="00B352F2">
        <w:rPr>
          <w:lang w:eastAsia="en-AU"/>
        </w:rPr>
        <w:t xml:space="preserve"> </w:t>
      </w:r>
      <w:r w:rsidRPr="00AF46AF">
        <w:rPr>
          <w:lang w:eastAsia="en-AU"/>
        </w:rPr>
        <w:t>the</w:t>
      </w:r>
      <w:r w:rsidR="00B352F2">
        <w:rPr>
          <w:lang w:eastAsia="en-AU"/>
        </w:rPr>
        <w:t xml:space="preserve"> </w:t>
      </w:r>
      <w:r w:rsidRPr="00AF46AF">
        <w:rPr>
          <w:lang w:eastAsia="en-AU"/>
        </w:rPr>
        <w:t>completing</w:t>
      </w:r>
      <w:r w:rsidR="00B352F2">
        <w:rPr>
          <w:lang w:eastAsia="en-AU"/>
        </w:rPr>
        <w:t xml:space="preserve"> </w:t>
      </w:r>
      <w:r w:rsidRPr="00AF46AF">
        <w:rPr>
          <w:lang w:eastAsia="en-AU"/>
        </w:rPr>
        <w:t>and</w:t>
      </w:r>
      <w:r w:rsidR="00B352F2">
        <w:rPr>
          <w:lang w:eastAsia="en-AU"/>
        </w:rPr>
        <w:t xml:space="preserve"> </w:t>
      </w:r>
      <w:r w:rsidRPr="00AF46AF">
        <w:rPr>
          <w:lang w:eastAsia="en-AU"/>
        </w:rPr>
        <w:t>finishing</w:t>
      </w:r>
      <w:r w:rsidR="00B352F2">
        <w:rPr>
          <w:lang w:eastAsia="en-AU"/>
        </w:rPr>
        <w:t xml:space="preserve"> </w:t>
      </w:r>
      <w:r w:rsidRPr="00AF46AF">
        <w:rPr>
          <w:lang w:eastAsia="en-AU"/>
        </w:rPr>
        <w:t>of</w:t>
      </w:r>
      <w:r w:rsidR="00B352F2">
        <w:rPr>
          <w:lang w:eastAsia="en-AU"/>
        </w:rPr>
        <w:t xml:space="preserve"> </w:t>
      </w:r>
      <w:r w:rsidRPr="00AF46AF">
        <w:rPr>
          <w:lang w:eastAsia="en-AU"/>
        </w:rPr>
        <w:t>the</w:t>
      </w:r>
      <w:r w:rsidR="00B352F2">
        <w:rPr>
          <w:lang w:eastAsia="en-AU"/>
        </w:rPr>
        <w:t xml:space="preserve"> </w:t>
      </w:r>
      <w:r w:rsidRPr="00AF46AF">
        <w:rPr>
          <w:lang w:eastAsia="en-AU"/>
        </w:rPr>
        <w:t>construction</w:t>
      </w:r>
      <w:r w:rsidR="00B352F2">
        <w:rPr>
          <w:lang w:eastAsia="en-AU"/>
        </w:rPr>
        <w:t xml:space="preserve"> </w:t>
      </w:r>
      <w:r w:rsidRPr="00AF46AF">
        <w:rPr>
          <w:lang w:eastAsia="en-AU"/>
        </w:rPr>
        <w:t>of</w:t>
      </w:r>
      <w:r w:rsidR="00B352F2">
        <w:rPr>
          <w:lang w:eastAsia="en-AU"/>
        </w:rPr>
        <w:t xml:space="preserve"> </w:t>
      </w:r>
      <w:r w:rsidRPr="00AF46AF">
        <w:rPr>
          <w:lang w:eastAsia="en-AU"/>
        </w:rPr>
        <w:t>Jerusalem,</w:t>
      </w:r>
      <w:r w:rsidR="00B352F2">
        <w:rPr>
          <w:lang w:eastAsia="en-AU"/>
        </w:rPr>
        <w:t xml:space="preserve"> </w:t>
      </w:r>
      <w:r w:rsidRPr="00AF46AF">
        <w:rPr>
          <w:lang w:eastAsia="en-AU"/>
        </w:rPr>
        <w:t>it</w:t>
      </w:r>
      <w:r w:rsidR="00B352F2">
        <w:rPr>
          <w:lang w:eastAsia="en-AU"/>
        </w:rPr>
        <w:t xml:space="preserve"> </w:t>
      </w:r>
      <w:r w:rsidRPr="00AF46AF">
        <w:rPr>
          <w:lang w:eastAsia="en-AU"/>
        </w:rPr>
        <w:t>will</w:t>
      </w:r>
      <w:r w:rsidR="00B352F2">
        <w:rPr>
          <w:lang w:eastAsia="en-AU"/>
        </w:rPr>
        <w:t xml:space="preserve"> </w:t>
      </w:r>
      <w:r w:rsidRPr="00AF46AF">
        <w:rPr>
          <w:lang w:eastAsia="en-AU"/>
        </w:rPr>
        <w:t>be</w:t>
      </w:r>
      <w:r w:rsidR="00B352F2">
        <w:rPr>
          <w:lang w:eastAsia="en-AU"/>
        </w:rPr>
        <w:t xml:space="preserve"> </w:t>
      </w:r>
      <w:r w:rsidRPr="00AF46AF">
        <w:rPr>
          <w:lang w:eastAsia="en-AU"/>
        </w:rPr>
        <w:t>sixty-two</w:t>
      </w:r>
      <w:r w:rsidR="00B352F2">
        <w:rPr>
          <w:lang w:eastAsia="en-AU"/>
        </w:rPr>
        <w:t xml:space="preserve"> </w:t>
      </w:r>
      <w:r w:rsidRPr="00AF46AF">
        <w:rPr>
          <w:lang w:eastAsia="en-AU"/>
        </w:rPr>
        <w:t>weeks;</w:t>
      </w:r>
      <w:r w:rsidR="00B352F2">
        <w:rPr>
          <w:lang w:eastAsia="en-AU"/>
        </w:rPr>
        <w:t xml:space="preserve"> </w:t>
      </w:r>
      <w:r w:rsidRPr="00AF46AF">
        <w:rPr>
          <w:lang w:eastAsia="en-AU"/>
        </w:rPr>
        <w:t>and</w:t>
      </w:r>
      <w:r w:rsidR="00B352F2">
        <w:rPr>
          <w:lang w:eastAsia="en-AU"/>
        </w:rPr>
        <w:t xml:space="preserve"> </w:t>
      </w:r>
      <w:r w:rsidRPr="00AF46AF">
        <w:rPr>
          <w:lang w:eastAsia="en-AU"/>
        </w:rPr>
        <w:t>in</w:t>
      </w:r>
      <w:r w:rsidR="00B352F2">
        <w:rPr>
          <w:lang w:eastAsia="en-AU"/>
        </w:rPr>
        <w:t xml:space="preserve"> </w:t>
      </w:r>
      <w:r w:rsidRPr="00AF46AF">
        <w:rPr>
          <w:lang w:eastAsia="en-AU"/>
        </w:rPr>
        <w:t>the</w:t>
      </w:r>
      <w:r w:rsidR="00B352F2">
        <w:rPr>
          <w:lang w:eastAsia="en-AU"/>
        </w:rPr>
        <w:t xml:space="preserve"> </w:t>
      </w:r>
      <w:r w:rsidRPr="00AF46AF">
        <w:rPr>
          <w:lang w:eastAsia="en-AU"/>
        </w:rPr>
        <w:t>midst</w:t>
      </w:r>
      <w:r w:rsidR="00B352F2">
        <w:rPr>
          <w:lang w:eastAsia="en-AU"/>
        </w:rPr>
        <w:t xml:space="preserve"> </w:t>
      </w:r>
      <w:r w:rsidRPr="00AF46AF">
        <w:rPr>
          <w:lang w:eastAsia="en-AU"/>
        </w:rPr>
        <w:t>of</w:t>
      </w:r>
      <w:r w:rsidR="00B352F2">
        <w:rPr>
          <w:lang w:eastAsia="en-AU"/>
        </w:rPr>
        <w:t xml:space="preserve"> </w:t>
      </w:r>
      <w:r w:rsidRPr="00AF46AF">
        <w:rPr>
          <w:lang w:eastAsia="en-AU"/>
        </w:rPr>
        <w:t>the</w:t>
      </w:r>
      <w:r w:rsidR="00B352F2">
        <w:rPr>
          <w:lang w:eastAsia="en-AU"/>
        </w:rPr>
        <w:t xml:space="preserve"> </w:t>
      </w:r>
      <w:r w:rsidRPr="00AF46AF">
        <w:rPr>
          <w:lang w:eastAsia="en-AU"/>
        </w:rPr>
        <w:t>sixty-third</w:t>
      </w:r>
      <w:r w:rsidR="00B352F2">
        <w:rPr>
          <w:lang w:eastAsia="en-AU"/>
        </w:rPr>
        <w:t xml:space="preserve"> </w:t>
      </w:r>
      <w:r w:rsidRPr="00AF46AF">
        <w:rPr>
          <w:lang w:eastAsia="en-AU"/>
        </w:rPr>
        <w:t>week</w:t>
      </w:r>
      <w:r w:rsidR="00B352F2">
        <w:rPr>
          <w:lang w:eastAsia="en-AU"/>
        </w:rPr>
        <w:t xml:space="preserve"> </w:t>
      </w:r>
      <w:r w:rsidRPr="00AF46AF">
        <w:rPr>
          <w:lang w:eastAsia="en-AU"/>
        </w:rPr>
        <w:t>the</w:t>
      </w:r>
      <w:r w:rsidR="00B352F2">
        <w:rPr>
          <w:lang w:eastAsia="en-AU"/>
        </w:rPr>
        <w:t xml:space="preserve"> </w:t>
      </w:r>
      <w:r w:rsidRPr="00AF46AF">
        <w:rPr>
          <w:lang w:eastAsia="en-AU"/>
        </w:rPr>
        <w:t>sacrifice</w:t>
      </w:r>
      <w:r w:rsidR="00B352F2">
        <w:rPr>
          <w:lang w:eastAsia="en-AU"/>
        </w:rPr>
        <w:t xml:space="preserve"> </w:t>
      </w:r>
      <w:r w:rsidRPr="00AF46AF">
        <w:rPr>
          <w:lang w:eastAsia="en-AU"/>
        </w:rPr>
        <w:t>ended</w:t>
      </w:r>
      <w:r w:rsidR="00B352F2">
        <w:rPr>
          <w:lang w:eastAsia="en-AU"/>
        </w:rPr>
        <w:t xml:space="preserve"> </w:t>
      </w:r>
      <w:r w:rsidRPr="00AF46AF">
        <w:rPr>
          <w:lang w:eastAsia="en-AU"/>
        </w:rPr>
        <w:t>by</w:t>
      </w:r>
      <w:r w:rsidR="00B352F2">
        <w:rPr>
          <w:lang w:eastAsia="en-AU"/>
        </w:rPr>
        <w:t xml:space="preserve"> </w:t>
      </w:r>
      <w:r w:rsidRPr="00AF46AF">
        <w:rPr>
          <w:lang w:eastAsia="en-AU"/>
        </w:rPr>
        <w:t>the</w:t>
      </w:r>
      <w:r w:rsidR="00B352F2">
        <w:rPr>
          <w:lang w:eastAsia="en-AU"/>
        </w:rPr>
        <w:t xml:space="preserve"> </w:t>
      </w:r>
      <w:r w:rsidRPr="00AF46AF">
        <w:rPr>
          <w:lang w:eastAsia="en-AU"/>
        </w:rPr>
        <w:t>martyrdom</w:t>
      </w:r>
      <w:r w:rsidR="00B352F2">
        <w:rPr>
          <w:lang w:eastAsia="en-AU"/>
        </w:rPr>
        <w:t xml:space="preserve"> </w:t>
      </w:r>
      <w:r w:rsidRPr="00AF46AF">
        <w:rPr>
          <w:lang w:eastAsia="en-AU"/>
        </w:rPr>
        <w:t>of</w:t>
      </w:r>
      <w:r w:rsidR="00B352F2">
        <w:rPr>
          <w:lang w:eastAsia="en-AU"/>
        </w:rPr>
        <w:t xml:space="preserve"> </w:t>
      </w:r>
      <w:r w:rsidRPr="00AF46AF">
        <w:rPr>
          <w:lang w:eastAsia="en-AU"/>
        </w:rPr>
        <w:t>His</w:t>
      </w:r>
      <w:r w:rsidR="00B352F2">
        <w:rPr>
          <w:lang w:eastAsia="en-AU"/>
        </w:rPr>
        <w:t xml:space="preserve"> </w:t>
      </w:r>
      <w:r w:rsidRPr="00AF46AF">
        <w:rPr>
          <w:lang w:eastAsia="en-AU"/>
        </w:rPr>
        <w:t>Holiness</w:t>
      </w:r>
      <w:r w:rsidR="00B352F2">
        <w:rPr>
          <w:lang w:eastAsia="en-AU"/>
        </w:rPr>
        <w:t xml:space="preserve"> </w:t>
      </w:r>
      <w:r w:rsidRPr="00AF46AF">
        <w:rPr>
          <w:lang w:eastAsia="en-AU"/>
        </w:rPr>
        <w:t>Christ.</w:t>
      </w:r>
    </w:p>
    <w:p w:rsidR="00AF46AF" w:rsidRPr="00FB112F" w:rsidRDefault="00AF46AF" w:rsidP="00FB112F">
      <w:pPr>
        <w:pStyle w:val="Myhead"/>
      </w:pPr>
      <w:bookmarkStart w:id="83" w:name="h81"/>
      <w:r w:rsidRPr="00FB112F">
        <w:t>On</w:t>
      </w:r>
      <w:r w:rsidR="00B352F2" w:rsidRPr="00FB112F">
        <w:t xml:space="preserve"> </w:t>
      </w:r>
      <w:r w:rsidRPr="00FB112F">
        <w:t>the</w:t>
      </w:r>
      <w:r w:rsidR="00B352F2" w:rsidRPr="00FB112F">
        <w:t xml:space="preserve"> </w:t>
      </w:r>
      <w:r w:rsidRPr="00FB112F">
        <w:t>wisdom</w:t>
      </w:r>
      <w:r w:rsidR="00B352F2" w:rsidRPr="00FB112F">
        <w:t xml:space="preserve"> </w:t>
      </w:r>
      <w:r w:rsidRPr="00FB112F">
        <w:t>of</w:t>
      </w:r>
      <w:r w:rsidR="00B352F2" w:rsidRPr="00FB112F">
        <w:t xml:space="preserve"> </w:t>
      </w:r>
      <w:r w:rsidRPr="00FB112F">
        <w:t>the</w:t>
      </w:r>
      <w:r w:rsidR="00B352F2" w:rsidRPr="00FB112F">
        <w:t xml:space="preserve"> </w:t>
      </w:r>
      <w:r w:rsidRPr="00FB112F">
        <w:t>author</w:t>
      </w:r>
      <w:r w:rsidR="00991B2B" w:rsidRPr="00FB112F">
        <w:t>’</w:t>
      </w:r>
      <w:r w:rsidRPr="00FB112F">
        <w:t>s</w:t>
      </w:r>
      <w:r w:rsidR="00B352F2" w:rsidRPr="00FB112F">
        <w:t xml:space="preserve"> </w:t>
      </w:r>
      <w:r w:rsidRPr="00FB112F">
        <w:t>trials</w:t>
      </w:r>
      <w:r w:rsidR="00B352F2" w:rsidRPr="00FB112F">
        <w:t xml:space="preserve"> </w:t>
      </w:r>
      <w:r w:rsidRPr="00FB112F">
        <w:t>and</w:t>
      </w:r>
      <w:r w:rsidR="00B352F2" w:rsidRPr="00FB112F">
        <w:t xml:space="preserve"> </w:t>
      </w:r>
      <w:r w:rsidRPr="00FB112F">
        <w:t>their</w:t>
      </w:r>
      <w:r w:rsidR="00B352F2" w:rsidRPr="00FB112F">
        <w:t xml:space="preserve"> </w:t>
      </w:r>
      <w:r w:rsidRPr="00FB112F">
        <w:t>future</w:t>
      </w:r>
      <w:r w:rsidR="00B352F2" w:rsidRPr="00FB112F">
        <w:t xml:space="preserve"> </w:t>
      </w:r>
      <w:r w:rsidRPr="00FB112F">
        <w:t>departure</w:t>
      </w:r>
      <w:bookmarkEnd w:id="83"/>
    </w:p>
    <w:p w:rsidR="00AF46AF" w:rsidRPr="00AF46AF" w:rsidRDefault="00AF46AF" w:rsidP="00FB112F">
      <w:pPr>
        <w:pStyle w:val="Text"/>
        <w:rPr>
          <w:lang w:eastAsia="en-AU"/>
        </w:rPr>
      </w:pPr>
      <w:r w:rsidRPr="00AF46AF">
        <w:rPr>
          <w:lang w:eastAsia="en-AU"/>
        </w:rPr>
        <w:t>O</w:t>
      </w:r>
      <w:r w:rsidR="00B352F2">
        <w:rPr>
          <w:lang w:eastAsia="en-AU"/>
        </w:rPr>
        <w:t xml:space="preserve"> </w:t>
      </w:r>
      <w:r w:rsidRPr="00AF46AF">
        <w:rPr>
          <w:lang w:eastAsia="en-AU"/>
        </w:rPr>
        <w:t>thou</w:t>
      </w:r>
      <w:r w:rsidR="00B352F2">
        <w:rPr>
          <w:lang w:eastAsia="en-AU"/>
        </w:rPr>
        <w:t xml:space="preserve"> </w:t>
      </w:r>
      <w:r w:rsidRPr="00AF46AF">
        <w:rPr>
          <w:lang w:eastAsia="en-AU"/>
        </w:rPr>
        <w:t>servant</w:t>
      </w:r>
      <w:r w:rsidR="00B352F2">
        <w:rPr>
          <w:lang w:eastAsia="en-AU"/>
        </w:rPr>
        <w:t xml:space="preserve"> </w:t>
      </w:r>
      <w:r w:rsidRPr="00AF46AF">
        <w:rPr>
          <w:lang w:eastAsia="en-AU"/>
        </w:rPr>
        <w:t>of</w:t>
      </w:r>
      <w:r w:rsidR="00B352F2">
        <w:rPr>
          <w:lang w:eastAsia="en-AU"/>
        </w:rPr>
        <w:t xml:space="preserve"> </w:t>
      </w:r>
      <w:r w:rsidRPr="00AF46AF">
        <w:rPr>
          <w:lang w:eastAsia="en-AU"/>
        </w:rPr>
        <w:t>God!</w:t>
      </w:r>
      <w:r w:rsidR="00B352F2">
        <w:rPr>
          <w:lang w:eastAsia="en-AU"/>
        </w:rPr>
        <w:t xml:space="preserve"> </w:t>
      </w:r>
      <w:r w:rsidR="002B6BC4">
        <w:rPr>
          <w:lang w:eastAsia="en-AU"/>
        </w:rPr>
        <w:t xml:space="preserve"> </w:t>
      </w:r>
      <w:r w:rsidRPr="00AF46AF">
        <w:rPr>
          <w:lang w:eastAsia="en-AU"/>
        </w:rPr>
        <w:t>I</w:t>
      </w:r>
      <w:r w:rsidR="00B352F2">
        <w:rPr>
          <w:lang w:eastAsia="en-AU"/>
        </w:rPr>
        <w:t xml:space="preserve"> </w:t>
      </w:r>
      <w:r w:rsidRPr="00AF46AF">
        <w:rPr>
          <w:lang w:eastAsia="en-AU"/>
        </w:rPr>
        <w:t>am</w:t>
      </w:r>
      <w:r w:rsidR="00B352F2">
        <w:rPr>
          <w:lang w:eastAsia="en-AU"/>
        </w:rPr>
        <w:t xml:space="preserve"> </w:t>
      </w:r>
      <w:r w:rsidRPr="00AF46AF">
        <w:rPr>
          <w:lang w:eastAsia="en-AU"/>
        </w:rPr>
        <w:t>informed</w:t>
      </w:r>
      <w:r w:rsidR="00B352F2">
        <w:rPr>
          <w:lang w:eastAsia="en-AU"/>
        </w:rPr>
        <w:t xml:space="preserve"> </w:t>
      </w:r>
      <w:r w:rsidRPr="00AF46AF">
        <w:rPr>
          <w:lang w:eastAsia="en-AU"/>
        </w:rPr>
        <w:t>of</w:t>
      </w:r>
      <w:r w:rsidR="00B352F2">
        <w:rPr>
          <w:lang w:eastAsia="en-AU"/>
        </w:rPr>
        <w:t xml:space="preserve"> </w:t>
      </w:r>
      <w:r w:rsidRPr="00AF46AF">
        <w:rPr>
          <w:lang w:eastAsia="en-AU"/>
        </w:rPr>
        <w:t>thy</w:t>
      </w:r>
      <w:r w:rsidR="00B352F2">
        <w:rPr>
          <w:lang w:eastAsia="en-AU"/>
        </w:rPr>
        <w:t xml:space="preserve"> </w:t>
      </w:r>
      <w:r w:rsidRPr="00AF46AF">
        <w:rPr>
          <w:lang w:eastAsia="en-AU"/>
        </w:rPr>
        <w:t>trials</w:t>
      </w:r>
      <w:r w:rsidR="00B352F2">
        <w:rPr>
          <w:lang w:eastAsia="en-AU"/>
        </w:rPr>
        <w:t xml:space="preserve"> </w:t>
      </w:r>
      <w:r w:rsidRPr="00AF46AF">
        <w:rPr>
          <w:lang w:eastAsia="en-AU"/>
        </w:rPr>
        <w:t>and</w:t>
      </w:r>
      <w:r w:rsidR="00B352F2">
        <w:rPr>
          <w:lang w:eastAsia="en-AU"/>
        </w:rPr>
        <w:t xml:space="preserve"> </w:t>
      </w:r>
      <w:r w:rsidRPr="00AF46AF">
        <w:rPr>
          <w:lang w:eastAsia="en-AU"/>
        </w:rPr>
        <w:t>calamities</w:t>
      </w:r>
      <w:r w:rsidR="00991B2B">
        <w:rPr>
          <w:lang w:eastAsia="en-AU"/>
        </w:rPr>
        <w:t>.</w:t>
      </w:r>
      <w:r w:rsidR="00B352F2">
        <w:rPr>
          <w:lang w:eastAsia="en-AU"/>
        </w:rPr>
        <w:t xml:space="preserve">  </w:t>
      </w:r>
      <w:r w:rsidRPr="00AF46AF">
        <w:rPr>
          <w:lang w:eastAsia="en-AU"/>
        </w:rPr>
        <w:t>There</w:t>
      </w:r>
      <w:r w:rsidR="00B352F2">
        <w:rPr>
          <w:lang w:eastAsia="en-AU"/>
        </w:rPr>
        <w:t xml:space="preserve"> </w:t>
      </w:r>
      <w:r w:rsidRPr="00AF46AF">
        <w:rPr>
          <w:lang w:eastAsia="en-AU"/>
        </w:rPr>
        <w:t>is</w:t>
      </w:r>
      <w:r w:rsidR="00B352F2">
        <w:rPr>
          <w:lang w:eastAsia="en-AU"/>
        </w:rPr>
        <w:t xml:space="preserve"> </w:t>
      </w:r>
      <w:proofErr w:type="gramStart"/>
      <w:r w:rsidRPr="00AF46AF">
        <w:rPr>
          <w:lang w:eastAsia="en-AU"/>
        </w:rPr>
        <w:t>a</w:t>
      </w:r>
      <w:r w:rsidR="00B352F2">
        <w:rPr>
          <w:lang w:eastAsia="en-AU"/>
        </w:rPr>
        <w:t xml:space="preserve"> </w:t>
      </w:r>
      <w:r w:rsidRPr="00AF46AF">
        <w:rPr>
          <w:lang w:eastAsia="en-AU"/>
        </w:rPr>
        <w:t>wisdom</w:t>
      </w:r>
      <w:proofErr w:type="gramEnd"/>
      <w:r w:rsidR="00B352F2">
        <w:rPr>
          <w:lang w:eastAsia="en-AU"/>
        </w:rPr>
        <w:t xml:space="preserve"> </w:t>
      </w:r>
      <w:r w:rsidRPr="00AF46AF">
        <w:rPr>
          <w:lang w:eastAsia="en-AU"/>
        </w:rPr>
        <w:t>in</w:t>
      </w:r>
      <w:r w:rsidR="00B352F2">
        <w:rPr>
          <w:lang w:eastAsia="en-AU"/>
        </w:rPr>
        <w:t xml:space="preserve"> </w:t>
      </w:r>
      <w:r w:rsidRPr="00AF46AF">
        <w:rPr>
          <w:lang w:eastAsia="en-AU"/>
        </w:rPr>
        <w:t>this,</w:t>
      </w:r>
      <w:r w:rsidR="00B352F2">
        <w:rPr>
          <w:lang w:eastAsia="en-AU"/>
        </w:rPr>
        <w:t xml:space="preserve"> </w:t>
      </w:r>
      <w:r w:rsidRPr="00AF46AF">
        <w:rPr>
          <w:lang w:eastAsia="en-AU"/>
        </w:rPr>
        <w:t>of</w:t>
      </w:r>
      <w:r w:rsidR="00B352F2">
        <w:rPr>
          <w:lang w:eastAsia="en-AU"/>
        </w:rPr>
        <w:t xml:space="preserve"> </w:t>
      </w:r>
      <w:r w:rsidRPr="00AF46AF">
        <w:rPr>
          <w:lang w:eastAsia="en-AU"/>
        </w:rPr>
        <w:t>which</w:t>
      </w:r>
      <w:r w:rsidR="00B352F2">
        <w:rPr>
          <w:lang w:eastAsia="en-AU"/>
        </w:rPr>
        <w:t xml:space="preserve"> </w:t>
      </w:r>
      <w:r w:rsidRPr="00AF46AF">
        <w:rPr>
          <w:lang w:eastAsia="en-AU"/>
        </w:rPr>
        <w:t>you</w:t>
      </w:r>
      <w:r w:rsidR="00B352F2">
        <w:rPr>
          <w:lang w:eastAsia="en-AU"/>
        </w:rPr>
        <w:t xml:space="preserve"> </w:t>
      </w:r>
      <w:r w:rsidRPr="00AF46AF">
        <w:rPr>
          <w:lang w:eastAsia="en-AU"/>
        </w:rPr>
        <w:t>shall</w:t>
      </w:r>
      <w:r w:rsidR="00B352F2">
        <w:rPr>
          <w:lang w:eastAsia="en-AU"/>
        </w:rPr>
        <w:t xml:space="preserve"> </w:t>
      </w:r>
      <w:r w:rsidRPr="00AF46AF">
        <w:rPr>
          <w:lang w:eastAsia="en-AU"/>
        </w:rPr>
        <w:t>personally</w:t>
      </w:r>
      <w:r w:rsidR="00B352F2">
        <w:rPr>
          <w:lang w:eastAsia="en-AU"/>
        </w:rPr>
        <w:t xml:space="preserve"> </w:t>
      </w:r>
      <w:r w:rsidRPr="00AF46AF">
        <w:rPr>
          <w:lang w:eastAsia="en-AU"/>
        </w:rPr>
        <w:t>be</w:t>
      </w:r>
      <w:r w:rsidR="00B352F2">
        <w:rPr>
          <w:lang w:eastAsia="en-AU"/>
        </w:rPr>
        <w:t xml:space="preserve"> </w:t>
      </w:r>
      <w:r w:rsidRPr="00AF46AF">
        <w:rPr>
          <w:lang w:eastAsia="en-AU"/>
        </w:rPr>
        <w:t>informed</w:t>
      </w:r>
      <w:r w:rsidR="00B352F2">
        <w:rPr>
          <w:lang w:eastAsia="en-AU"/>
        </w:rPr>
        <w:t xml:space="preserve"> </w:t>
      </w:r>
      <w:r w:rsidRPr="00AF46AF">
        <w:rPr>
          <w:lang w:eastAsia="en-AU"/>
        </w:rPr>
        <w:t>afterward</w:t>
      </w:r>
      <w:r w:rsidR="00991B2B">
        <w:rPr>
          <w:lang w:eastAsia="en-AU"/>
        </w:rPr>
        <w:t>.</w:t>
      </w:r>
      <w:r w:rsidR="00B352F2">
        <w:rPr>
          <w:lang w:eastAsia="en-AU"/>
        </w:rPr>
        <w:t xml:space="preserve">  </w:t>
      </w:r>
      <w:r w:rsidRPr="00AF46AF">
        <w:rPr>
          <w:lang w:eastAsia="en-AU"/>
        </w:rPr>
        <w:t>At</w:t>
      </w:r>
      <w:r w:rsidR="00B352F2">
        <w:rPr>
          <w:lang w:eastAsia="en-AU"/>
        </w:rPr>
        <w:t xml:space="preserve"> </w:t>
      </w:r>
      <w:r w:rsidRPr="00AF46AF">
        <w:rPr>
          <w:lang w:eastAsia="en-AU"/>
        </w:rPr>
        <w:t>present</w:t>
      </w:r>
      <w:r w:rsidR="00B352F2">
        <w:rPr>
          <w:lang w:eastAsia="en-AU"/>
        </w:rPr>
        <w:t xml:space="preserve"> </w:t>
      </w:r>
      <w:r w:rsidRPr="00AF46AF">
        <w:rPr>
          <w:lang w:eastAsia="en-AU"/>
        </w:rPr>
        <w:t>you</w:t>
      </w:r>
      <w:r w:rsidR="00B352F2">
        <w:rPr>
          <w:lang w:eastAsia="en-AU"/>
        </w:rPr>
        <w:t xml:space="preserve"> </w:t>
      </w:r>
      <w:r w:rsidRPr="00AF46AF">
        <w:rPr>
          <w:lang w:eastAsia="en-AU"/>
        </w:rPr>
        <w:t>must</w:t>
      </w:r>
      <w:r w:rsidR="00B352F2">
        <w:rPr>
          <w:lang w:eastAsia="en-AU"/>
        </w:rPr>
        <w:t xml:space="preserve"> </w:t>
      </w:r>
      <w:r w:rsidRPr="00AF46AF">
        <w:rPr>
          <w:lang w:eastAsia="en-AU"/>
        </w:rPr>
        <w:t>bear</w:t>
      </w:r>
      <w:r w:rsidR="00B352F2">
        <w:rPr>
          <w:lang w:eastAsia="en-AU"/>
        </w:rPr>
        <w:t xml:space="preserve"> </w:t>
      </w:r>
      <w:r w:rsidRPr="00AF46AF">
        <w:rPr>
          <w:lang w:eastAsia="en-AU"/>
        </w:rPr>
        <w:t>them</w:t>
      </w:r>
      <w:r w:rsidR="00B352F2">
        <w:rPr>
          <w:lang w:eastAsia="en-AU"/>
        </w:rPr>
        <w:t xml:space="preserve"> </w:t>
      </w:r>
      <w:r w:rsidRPr="00AF46AF">
        <w:rPr>
          <w:lang w:eastAsia="en-AU"/>
        </w:rPr>
        <w:t>in</w:t>
      </w:r>
      <w:r w:rsidR="00B352F2">
        <w:rPr>
          <w:lang w:eastAsia="en-AU"/>
        </w:rPr>
        <w:t xml:space="preserve"> </w:t>
      </w:r>
      <w:r w:rsidRPr="00AF46AF">
        <w:rPr>
          <w:lang w:eastAsia="en-AU"/>
        </w:rPr>
        <w:t>the</w:t>
      </w:r>
      <w:r w:rsidR="00B352F2">
        <w:rPr>
          <w:lang w:eastAsia="en-AU"/>
        </w:rPr>
        <w:t xml:space="preserve"> </w:t>
      </w:r>
      <w:r w:rsidRPr="00AF46AF">
        <w:rPr>
          <w:lang w:eastAsia="en-AU"/>
        </w:rPr>
        <w:t>utmost</w:t>
      </w:r>
      <w:r w:rsidR="00B352F2">
        <w:rPr>
          <w:lang w:eastAsia="en-AU"/>
        </w:rPr>
        <w:t xml:space="preserve"> </w:t>
      </w:r>
      <w:r w:rsidRPr="00AF46AF">
        <w:rPr>
          <w:lang w:eastAsia="en-AU"/>
        </w:rPr>
        <w:t>patience</w:t>
      </w:r>
      <w:r w:rsidR="00B352F2">
        <w:rPr>
          <w:lang w:eastAsia="en-AU"/>
        </w:rPr>
        <w:t xml:space="preserve"> </w:t>
      </w:r>
      <w:r w:rsidRPr="00AF46AF">
        <w:rPr>
          <w:lang w:eastAsia="en-AU"/>
        </w:rPr>
        <w:t>and</w:t>
      </w:r>
      <w:r w:rsidR="00B352F2">
        <w:rPr>
          <w:lang w:eastAsia="en-AU"/>
        </w:rPr>
        <w:t xml:space="preserve"> </w:t>
      </w:r>
      <w:r w:rsidRPr="00AF46AF">
        <w:rPr>
          <w:lang w:eastAsia="en-AU"/>
        </w:rPr>
        <w:t>endurance</w:t>
      </w:r>
      <w:r w:rsidR="00991B2B">
        <w:rPr>
          <w:lang w:eastAsia="en-AU"/>
        </w:rPr>
        <w:t>.</w:t>
      </w:r>
      <w:r w:rsidR="00B352F2">
        <w:rPr>
          <w:lang w:eastAsia="en-AU"/>
        </w:rPr>
        <w:t xml:space="preserve">  </w:t>
      </w:r>
      <w:r w:rsidRPr="00AF46AF">
        <w:rPr>
          <w:lang w:eastAsia="en-AU"/>
        </w:rPr>
        <w:t>These</w:t>
      </w:r>
      <w:r w:rsidR="00B352F2">
        <w:rPr>
          <w:lang w:eastAsia="en-AU"/>
        </w:rPr>
        <w:t xml:space="preserve"> </w:t>
      </w:r>
      <w:r w:rsidRPr="00AF46AF">
        <w:rPr>
          <w:lang w:eastAsia="en-AU"/>
        </w:rPr>
        <w:t>hardships</w:t>
      </w:r>
      <w:r w:rsidR="00B352F2">
        <w:rPr>
          <w:lang w:eastAsia="en-AU"/>
        </w:rPr>
        <w:t xml:space="preserve"> </w:t>
      </w:r>
      <w:r w:rsidRPr="00AF46AF">
        <w:rPr>
          <w:lang w:eastAsia="en-AU"/>
        </w:rPr>
        <w:t>and</w:t>
      </w:r>
      <w:r w:rsidR="00B352F2">
        <w:rPr>
          <w:lang w:eastAsia="en-AU"/>
        </w:rPr>
        <w:t xml:space="preserve"> </w:t>
      </w:r>
      <w:r w:rsidRPr="00AF46AF">
        <w:rPr>
          <w:lang w:eastAsia="en-AU"/>
        </w:rPr>
        <w:t>troubles</w:t>
      </w:r>
      <w:r w:rsidR="00B352F2">
        <w:rPr>
          <w:lang w:eastAsia="en-AU"/>
        </w:rPr>
        <w:t xml:space="preserve"> </w:t>
      </w:r>
      <w:r w:rsidRPr="00AF46AF">
        <w:rPr>
          <w:lang w:eastAsia="en-AU"/>
        </w:rPr>
        <w:t>shall</w:t>
      </w:r>
      <w:r w:rsidR="00B352F2">
        <w:rPr>
          <w:lang w:eastAsia="en-AU"/>
        </w:rPr>
        <w:t xml:space="preserve"> </w:t>
      </w:r>
      <w:r w:rsidRPr="00AF46AF">
        <w:rPr>
          <w:lang w:eastAsia="en-AU"/>
        </w:rPr>
        <w:t>vanish,</w:t>
      </w:r>
      <w:r w:rsidR="00B352F2">
        <w:rPr>
          <w:lang w:eastAsia="en-AU"/>
        </w:rPr>
        <w:t xml:space="preserve"> </w:t>
      </w:r>
      <w:r w:rsidRPr="00AF46AF">
        <w:rPr>
          <w:lang w:eastAsia="en-AU"/>
        </w:rPr>
        <w:t>and</w:t>
      </w:r>
      <w:r w:rsidR="00B352F2">
        <w:rPr>
          <w:lang w:eastAsia="en-AU"/>
        </w:rPr>
        <w:t xml:space="preserve"> </w:t>
      </w:r>
      <w:r w:rsidRPr="00AF46AF">
        <w:rPr>
          <w:lang w:eastAsia="en-AU"/>
        </w:rPr>
        <w:t>happy</w:t>
      </w:r>
      <w:r w:rsidR="00B352F2">
        <w:rPr>
          <w:lang w:eastAsia="en-AU"/>
        </w:rPr>
        <w:t xml:space="preserve"> </w:t>
      </w:r>
      <w:r w:rsidRPr="00AF46AF">
        <w:rPr>
          <w:lang w:eastAsia="en-AU"/>
        </w:rPr>
        <w:t>times</w:t>
      </w:r>
      <w:r w:rsidR="00B352F2">
        <w:rPr>
          <w:lang w:eastAsia="en-AU"/>
        </w:rPr>
        <w:t xml:space="preserve"> </w:t>
      </w:r>
      <w:r w:rsidRPr="00AF46AF">
        <w:rPr>
          <w:lang w:eastAsia="en-AU"/>
        </w:rPr>
        <w:t>shall</w:t>
      </w:r>
      <w:r w:rsidR="00B352F2">
        <w:rPr>
          <w:lang w:eastAsia="en-AU"/>
        </w:rPr>
        <w:t xml:space="preserve"> </w:t>
      </w:r>
      <w:r w:rsidRPr="00AF46AF">
        <w:rPr>
          <w:lang w:eastAsia="en-AU"/>
        </w:rPr>
        <w:t>arrive,</w:t>
      </w:r>
      <w:r w:rsidR="00B352F2">
        <w:rPr>
          <w:lang w:eastAsia="en-AU"/>
        </w:rPr>
        <w:t xml:space="preserve"> </w:t>
      </w:r>
      <w:r w:rsidRPr="00AF46AF">
        <w:rPr>
          <w:lang w:eastAsia="en-AU"/>
        </w:rPr>
        <w:t>and</w:t>
      </w:r>
      <w:r w:rsidR="00B352F2">
        <w:rPr>
          <w:lang w:eastAsia="en-AU"/>
        </w:rPr>
        <w:t xml:space="preserve"> </w:t>
      </w:r>
      <w:r w:rsidRPr="00AF46AF">
        <w:rPr>
          <w:lang w:eastAsia="en-AU"/>
        </w:rPr>
        <w:t>these</w:t>
      </w:r>
      <w:r w:rsidR="00B352F2">
        <w:rPr>
          <w:lang w:eastAsia="en-AU"/>
        </w:rPr>
        <w:t xml:space="preserve"> </w:t>
      </w:r>
      <w:r w:rsidRPr="00AF46AF">
        <w:rPr>
          <w:lang w:eastAsia="en-AU"/>
        </w:rPr>
        <w:t>calamities</w:t>
      </w:r>
      <w:r w:rsidR="00B352F2">
        <w:rPr>
          <w:lang w:eastAsia="en-AU"/>
        </w:rPr>
        <w:t xml:space="preserve"> </w:t>
      </w:r>
      <w:r w:rsidRPr="00AF46AF">
        <w:rPr>
          <w:lang w:eastAsia="en-AU"/>
        </w:rPr>
        <w:t>and</w:t>
      </w:r>
      <w:r w:rsidR="00B352F2">
        <w:rPr>
          <w:lang w:eastAsia="en-AU"/>
        </w:rPr>
        <w:t xml:space="preserve"> </w:t>
      </w:r>
      <w:r w:rsidRPr="00AF46AF">
        <w:rPr>
          <w:lang w:eastAsia="en-AU"/>
        </w:rPr>
        <w:t>afflictions</w:t>
      </w:r>
      <w:r w:rsidR="00B352F2">
        <w:rPr>
          <w:lang w:eastAsia="en-AU"/>
        </w:rPr>
        <w:t xml:space="preserve"> </w:t>
      </w:r>
      <w:r w:rsidRPr="00AF46AF">
        <w:rPr>
          <w:lang w:eastAsia="en-AU"/>
        </w:rPr>
        <w:t>are</w:t>
      </w:r>
      <w:r w:rsidR="00B352F2">
        <w:rPr>
          <w:lang w:eastAsia="en-AU"/>
        </w:rPr>
        <w:t xml:space="preserve"> </w:t>
      </w:r>
      <w:r w:rsidRPr="00AF46AF">
        <w:rPr>
          <w:lang w:eastAsia="en-AU"/>
        </w:rPr>
        <w:t>not</w:t>
      </w:r>
      <w:r w:rsidR="00B352F2">
        <w:rPr>
          <w:lang w:eastAsia="en-AU"/>
        </w:rPr>
        <w:t xml:space="preserve"> </w:t>
      </w:r>
      <w:r w:rsidRPr="00AF46AF">
        <w:rPr>
          <w:lang w:eastAsia="en-AU"/>
        </w:rPr>
        <w:t>due</w:t>
      </w:r>
      <w:r w:rsidR="00B352F2">
        <w:rPr>
          <w:lang w:eastAsia="en-AU"/>
        </w:rPr>
        <w:t xml:space="preserve"> </w:t>
      </w:r>
      <w:r w:rsidRPr="00AF46AF">
        <w:rPr>
          <w:lang w:eastAsia="en-AU"/>
        </w:rPr>
        <w:t>to</w:t>
      </w:r>
      <w:r w:rsidR="00B352F2">
        <w:rPr>
          <w:lang w:eastAsia="en-AU"/>
        </w:rPr>
        <w:t xml:space="preserve"> </w:t>
      </w:r>
      <w:r w:rsidRPr="00AF46AF">
        <w:rPr>
          <w:lang w:eastAsia="en-AU"/>
        </w:rPr>
        <w:t>any</w:t>
      </w:r>
      <w:r w:rsidR="00B352F2">
        <w:rPr>
          <w:lang w:eastAsia="en-AU"/>
        </w:rPr>
        <w:t xml:space="preserve"> </w:t>
      </w:r>
      <w:r w:rsidRPr="00AF46AF">
        <w:rPr>
          <w:lang w:eastAsia="en-AU"/>
        </w:rPr>
        <w:t>shortcoming</w:t>
      </w:r>
      <w:r w:rsidR="00B352F2">
        <w:rPr>
          <w:lang w:eastAsia="en-AU"/>
        </w:rPr>
        <w:t xml:space="preserve"> </w:t>
      </w:r>
      <w:r w:rsidRPr="00AF46AF">
        <w:rPr>
          <w:lang w:eastAsia="en-AU"/>
        </w:rPr>
        <w:t>on</w:t>
      </w:r>
      <w:r w:rsidR="00B352F2">
        <w:rPr>
          <w:lang w:eastAsia="en-AU"/>
        </w:rPr>
        <w:t xml:space="preserve"> </w:t>
      </w:r>
      <w:r w:rsidRPr="00AF46AF">
        <w:rPr>
          <w:lang w:eastAsia="en-AU"/>
        </w:rPr>
        <w:t>your</w:t>
      </w:r>
      <w:r w:rsidR="00B352F2">
        <w:rPr>
          <w:lang w:eastAsia="en-AU"/>
        </w:rPr>
        <w:t xml:space="preserve"> </w:t>
      </w:r>
      <w:r w:rsidRPr="00AF46AF">
        <w:rPr>
          <w:lang w:eastAsia="en-AU"/>
        </w:rPr>
        <w:t>part,</w:t>
      </w:r>
      <w:r w:rsidR="00B352F2">
        <w:rPr>
          <w:lang w:eastAsia="en-AU"/>
        </w:rPr>
        <w:t xml:space="preserve"> </w:t>
      </w:r>
      <w:r w:rsidRPr="00AF46AF">
        <w:rPr>
          <w:lang w:eastAsia="en-AU"/>
        </w:rPr>
        <w:t>but</w:t>
      </w:r>
      <w:r w:rsidR="00B352F2">
        <w:rPr>
          <w:lang w:eastAsia="en-AU"/>
        </w:rPr>
        <w:t xml:space="preserve"> </w:t>
      </w:r>
      <w:r w:rsidRPr="00AF46AF">
        <w:rPr>
          <w:lang w:eastAsia="en-AU"/>
        </w:rPr>
        <w:t>are</w:t>
      </w:r>
      <w:r w:rsidR="00B352F2">
        <w:rPr>
          <w:lang w:eastAsia="en-AU"/>
        </w:rPr>
        <w:t xml:space="preserve"> </w:t>
      </w:r>
      <w:r w:rsidRPr="00AF46AF">
        <w:rPr>
          <w:lang w:eastAsia="en-AU"/>
        </w:rPr>
        <w:t>because</w:t>
      </w:r>
      <w:r w:rsidR="00B352F2">
        <w:rPr>
          <w:lang w:eastAsia="en-AU"/>
        </w:rPr>
        <w:t xml:space="preserve"> </w:t>
      </w:r>
      <w:r w:rsidRPr="00AF46AF">
        <w:rPr>
          <w:lang w:eastAsia="en-AU"/>
        </w:rPr>
        <w:t>of</w:t>
      </w:r>
      <w:r w:rsidR="00B352F2">
        <w:rPr>
          <w:lang w:eastAsia="en-AU"/>
        </w:rPr>
        <w:t xml:space="preserve"> </w:t>
      </w:r>
      <w:r w:rsidRPr="00AF46AF">
        <w:rPr>
          <w:lang w:eastAsia="en-AU"/>
        </w:rPr>
        <w:t>consummate</w:t>
      </w:r>
      <w:r w:rsidR="00B352F2">
        <w:rPr>
          <w:lang w:eastAsia="en-AU"/>
        </w:rPr>
        <w:t xml:space="preserve"> </w:t>
      </w:r>
      <w:r w:rsidRPr="00AF46AF">
        <w:rPr>
          <w:lang w:eastAsia="en-AU"/>
        </w:rPr>
        <w:t>(Divine)</w:t>
      </w:r>
      <w:r w:rsidR="00B352F2">
        <w:rPr>
          <w:lang w:eastAsia="en-AU"/>
        </w:rPr>
        <w:t xml:space="preserve"> </w:t>
      </w:r>
      <w:r w:rsidRPr="00AF46AF">
        <w:rPr>
          <w:lang w:eastAsia="en-AU"/>
        </w:rPr>
        <w:t>wisdoms.</w:t>
      </w:r>
    </w:p>
    <w:p w:rsidR="00AF46AF" w:rsidRPr="00FB112F" w:rsidRDefault="00AF46AF" w:rsidP="00FB112F">
      <w:pPr>
        <w:pStyle w:val="Myhead"/>
      </w:pPr>
      <w:bookmarkStart w:id="84" w:name="h82"/>
      <w:r w:rsidRPr="00FB112F">
        <w:t>On</w:t>
      </w:r>
      <w:r w:rsidR="00B352F2" w:rsidRPr="00FB112F">
        <w:t xml:space="preserve"> </w:t>
      </w:r>
      <w:r w:rsidRPr="00FB112F">
        <w:t>spirit</w:t>
      </w:r>
      <w:r w:rsidR="002B6BC4">
        <w:t>ual</w:t>
      </w:r>
      <w:r w:rsidRPr="00FB112F">
        <w:t>istic</w:t>
      </w:r>
      <w:r w:rsidR="00B352F2" w:rsidRPr="00FB112F">
        <w:t xml:space="preserve"> </w:t>
      </w:r>
      <w:r w:rsidRPr="00FB112F">
        <w:t>discoveries</w:t>
      </w:r>
      <w:r w:rsidR="00B352F2" w:rsidRPr="00FB112F">
        <w:t xml:space="preserve"> </w:t>
      </w:r>
      <w:r w:rsidRPr="00FB112F">
        <w:t>of</w:t>
      </w:r>
      <w:r w:rsidR="00B352F2" w:rsidRPr="00FB112F">
        <w:t xml:space="preserve"> </w:t>
      </w:r>
      <w:r w:rsidRPr="00FB112F">
        <w:t>the</w:t>
      </w:r>
      <w:r w:rsidR="00B352F2" w:rsidRPr="00FB112F">
        <w:t xml:space="preserve"> </w:t>
      </w:r>
      <w:r w:rsidRPr="00FB112F">
        <w:t>soul</w:t>
      </w:r>
      <w:bookmarkEnd w:id="84"/>
    </w:p>
    <w:p w:rsidR="004673BE" w:rsidRDefault="00AF46AF" w:rsidP="00FB112F">
      <w:pPr>
        <w:pStyle w:val="Text"/>
        <w:rPr>
          <w:lang w:eastAsia="en-AU"/>
        </w:rPr>
      </w:pPr>
      <w:r w:rsidRPr="00AF46AF">
        <w:rPr>
          <w:lang w:eastAsia="en-AU"/>
        </w:rPr>
        <w:t>You</w:t>
      </w:r>
      <w:r w:rsidR="00B352F2">
        <w:rPr>
          <w:lang w:eastAsia="en-AU"/>
        </w:rPr>
        <w:t xml:space="preserve"> </w:t>
      </w:r>
      <w:r w:rsidRPr="00AF46AF">
        <w:rPr>
          <w:lang w:eastAsia="en-AU"/>
        </w:rPr>
        <w:t>had</w:t>
      </w:r>
      <w:r w:rsidR="00B352F2">
        <w:rPr>
          <w:lang w:eastAsia="en-AU"/>
        </w:rPr>
        <w:t xml:space="preserve"> </w:t>
      </w:r>
      <w:r w:rsidRPr="00AF46AF">
        <w:rPr>
          <w:lang w:eastAsia="en-AU"/>
        </w:rPr>
        <w:t>written</w:t>
      </w:r>
      <w:r w:rsidR="00B352F2">
        <w:rPr>
          <w:lang w:eastAsia="en-AU"/>
        </w:rPr>
        <w:t xml:space="preserve"> </w:t>
      </w:r>
      <w:r w:rsidRPr="00AF46AF">
        <w:rPr>
          <w:lang w:eastAsia="en-AU"/>
        </w:rPr>
        <w:t>concerning</w:t>
      </w:r>
      <w:r w:rsidR="00B352F2">
        <w:rPr>
          <w:lang w:eastAsia="en-AU"/>
        </w:rPr>
        <w:t xml:space="preserve"> </w:t>
      </w:r>
      <w:r w:rsidRPr="00AF46AF">
        <w:rPr>
          <w:lang w:eastAsia="en-AU"/>
        </w:rPr>
        <w:t>spirit</w:t>
      </w:r>
      <w:r w:rsidR="002B6BC4">
        <w:rPr>
          <w:lang w:eastAsia="en-AU"/>
        </w:rPr>
        <w:t>ual</w:t>
      </w:r>
      <w:r w:rsidRPr="00AF46AF">
        <w:rPr>
          <w:lang w:eastAsia="en-AU"/>
        </w:rPr>
        <w:t>istic</w:t>
      </w:r>
      <w:r w:rsidR="00B352F2">
        <w:rPr>
          <w:lang w:eastAsia="en-AU"/>
        </w:rPr>
        <w:t xml:space="preserve"> </w:t>
      </w:r>
      <w:r w:rsidRPr="00AF46AF">
        <w:rPr>
          <w:lang w:eastAsia="en-AU"/>
        </w:rPr>
        <w:t>discoveries</w:t>
      </w:r>
      <w:r w:rsidR="00991B2B">
        <w:rPr>
          <w:lang w:eastAsia="en-AU"/>
        </w:rPr>
        <w:t>.</w:t>
      </w:r>
      <w:r w:rsidR="00B352F2">
        <w:rPr>
          <w:lang w:eastAsia="en-AU"/>
        </w:rPr>
        <w:t xml:space="preserve">  </w:t>
      </w:r>
      <w:r w:rsidRPr="00AF46AF">
        <w:rPr>
          <w:lang w:eastAsia="en-AU"/>
        </w:rPr>
        <w:t>The</w:t>
      </w:r>
      <w:r w:rsidR="00B352F2">
        <w:rPr>
          <w:lang w:eastAsia="en-AU"/>
        </w:rPr>
        <w:t xml:space="preserve"> </w:t>
      </w:r>
      <w:r w:rsidRPr="00AF46AF">
        <w:rPr>
          <w:lang w:eastAsia="en-AU"/>
        </w:rPr>
        <w:t>human</w:t>
      </w:r>
      <w:r w:rsidR="00B352F2">
        <w:rPr>
          <w:lang w:eastAsia="en-AU"/>
        </w:rPr>
        <w:t xml:space="preserve"> </w:t>
      </w:r>
      <w:r w:rsidRPr="00AF46AF">
        <w:rPr>
          <w:lang w:eastAsia="en-AU"/>
        </w:rPr>
        <w:t>spirit</w:t>
      </w:r>
      <w:r w:rsidR="00B352F2">
        <w:rPr>
          <w:lang w:eastAsia="en-AU"/>
        </w:rPr>
        <w:t xml:space="preserve"> </w:t>
      </w:r>
      <w:r w:rsidRPr="00AF46AF">
        <w:rPr>
          <w:lang w:eastAsia="en-AU"/>
        </w:rPr>
        <w:t>is</w:t>
      </w:r>
      <w:r w:rsidR="00B352F2">
        <w:rPr>
          <w:lang w:eastAsia="en-AU"/>
        </w:rPr>
        <w:t xml:space="preserve"> </w:t>
      </w:r>
      <w:r w:rsidRPr="00AF46AF">
        <w:rPr>
          <w:lang w:eastAsia="en-AU"/>
        </w:rPr>
        <w:t>a</w:t>
      </w:r>
      <w:r w:rsidR="00B352F2">
        <w:rPr>
          <w:lang w:eastAsia="en-AU"/>
        </w:rPr>
        <w:t xml:space="preserve"> </w:t>
      </w:r>
      <w:r w:rsidRPr="00AF46AF">
        <w:rPr>
          <w:lang w:eastAsia="en-AU"/>
        </w:rPr>
        <w:t>power</w:t>
      </w:r>
      <w:r w:rsidR="00B352F2">
        <w:rPr>
          <w:lang w:eastAsia="en-AU"/>
        </w:rPr>
        <w:t xml:space="preserve"> </w:t>
      </w:r>
      <w:r w:rsidRPr="00AF46AF">
        <w:rPr>
          <w:lang w:eastAsia="en-AU"/>
        </w:rPr>
        <w:t>which</w:t>
      </w:r>
      <w:r w:rsidR="00B352F2">
        <w:rPr>
          <w:lang w:eastAsia="en-AU"/>
        </w:rPr>
        <w:t xml:space="preserve"> </w:t>
      </w:r>
      <w:r w:rsidRPr="00AF46AF">
        <w:rPr>
          <w:lang w:eastAsia="en-AU"/>
        </w:rPr>
        <w:t>comprehends</w:t>
      </w:r>
      <w:r w:rsidR="00B352F2">
        <w:rPr>
          <w:lang w:eastAsia="en-AU"/>
        </w:rPr>
        <w:t xml:space="preserve"> </w:t>
      </w:r>
      <w:r w:rsidRPr="00AF46AF">
        <w:rPr>
          <w:lang w:eastAsia="en-AU"/>
        </w:rPr>
        <w:t>the</w:t>
      </w:r>
      <w:r w:rsidR="00B352F2">
        <w:rPr>
          <w:lang w:eastAsia="en-AU"/>
        </w:rPr>
        <w:t xml:space="preserve"> </w:t>
      </w:r>
      <w:r w:rsidRPr="00AF46AF">
        <w:rPr>
          <w:lang w:eastAsia="en-AU"/>
        </w:rPr>
        <w:t>realities</w:t>
      </w:r>
      <w:r w:rsidR="00B352F2">
        <w:rPr>
          <w:lang w:eastAsia="en-AU"/>
        </w:rPr>
        <w:t xml:space="preserve"> </w:t>
      </w:r>
      <w:r w:rsidRPr="00AF46AF">
        <w:rPr>
          <w:lang w:eastAsia="en-AU"/>
        </w:rPr>
        <w:t>of</w:t>
      </w:r>
      <w:r w:rsidR="00B352F2">
        <w:rPr>
          <w:lang w:eastAsia="en-AU"/>
        </w:rPr>
        <w:t xml:space="preserve"> </w:t>
      </w:r>
      <w:r w:rsidRPr="00AF46AF">
        <w:rPr>
          <w:lang w:eastAsia="en-AU"/>
        </w:rPr>
        <w:t>things</w:t>
      </w:r>
      <w:r w:rsidR="00991B2B">
        <w:rPr>
          <w:lang w:eastAsia="en-AU"/>
        </w:rPr>
        <w:t>.</w:t>
      </w:r>
      <w:r w:rsidR="00B352F2">
        <w:rPr>
          <w:lang w:eastAsia="en-AU"/>
        </w:rPr>
        <w:t xml:space="preserve">  </w:t>
      </w:r>
      <w:proofErr w:type="gramStart"/>
      <w:r w:rsidRPr="00AF46AF">
        <w:rPr>
          <w:lang w:eastAsia="en-AU"/>
        </w:rPr>
        <w:t>A</w:t>
      </w:r>
      <w:r w:rsidR="00B352F2">
        <w:rPr>
          <w:lang w:eastAsia="en-AU"/>
        </w:rPr>
        <w:t xml:space="preserve"> </w:t>
      </w:r>
      <w:r w:rsidRPr="00AF46AF">
        <w:rPr>
          <w:lang w:eastAsia="en-AU"/>
        </w:rPr>
        <w:t>that</w:t>
      </w:r>
      <w:r w:rsidR="00B352F2">
        <w:rPr>
          <w:lang w:eastAsia="en-AU"/>
        </w:rPr>
        <w:t xml:space="preserve"> </w:t>
      </w:r>
      <w:r w:rsidRPr="00AF46AF">
        <w:rPr>
          <w:lang w:eastAsia="en-AU"/>
        </w:rPr>
        <w:t>thou</w:t>
      </w:r>
      <w:r w:rsidR="00B352F2">
        <w:rPr>
          <w:lang w:eastAsia="en-AU"/>
        </w:rPr>
        <w:t xml:space="preserve"> </w:t>
      </w:r>
      <w:proofErr w:type="spellStart"/>
      <w:r w:rsidRPr="00AF46AF">
        <w:rPr>
          <w:lang w:eastAsia="en-AU"/>
        </w:rPr>
        <w:t>seest</w:t>
      </w:r>
      <w:proofErr w:type="spellEnd"/>
      <w:r w:rsidR="00B352F2">
        <w:rPr>
          <w:lang w:eastAsia="en-AU"/>
        </w:rPr>
        <w:t xml:space="preserve"> </w:t>
      </w:r>
      <w:r w:rsidRPr="00AF46AF">
        <w:rPr>
          <w:lang w:eastAsia="en-AU"/>
        </w:rPr>
        <w:t>such</w:t>
      </w:r>
      <w:r w:rsidR="00B352F2">
        <w:rPr>
          <w:lang w:eastAsia="en-AU"/>
        </w:rPr>
        <w:t xml:space="preserve"> </w:t>
      </w:r>
      <w:r w:rsidRPr="00AF46AF">
        <w:rPr>
          <w:lang w:eastAsia="en-AU"/>
        </w:rPr>
        <w:t>as</w:t>
      </w:r>
      <w:r w:rsidR="00B352F2">
        <w:rPr>
          <w:lang w:eastAsia="en-AU"/>
        </w:rPr>
        <w:t xml:space="preserve"> </w:t>
      </w:r>
      <w:r w:rsidRPr="00AF46AF">
        <w:rPr>
          <w:lang w:eastAsia="en-AU"/>
        </w:rPr>
        <w:t>arts,</w:t>
      </w:r>
      <w:r w:rsidR="00B352F2">
        <w:rPr>
          <w:lang w:eastAsia="en-AU"/>
        </w:rPr>
        <w:t xml:space="preserve"> </w:t>
      </w:r>
      <w:r w:rsidRPr="00AF46AF">
        <w:rPr>
          <w:lang w:eastAsia="en-AU"/>
        </w:rPr>
        <w:t>inventions,</w:t>
      </w:r>
      <w:r w:rsidR="00B352F2">
        <w:rPr>
          <w:lang w:eastAsia="en-AU"/>
        </w:rPr>
        <w:t xml:space="preserve"> </w:t>
      </w:r>
      <w:r w:rsidRPr="00AF46AF">
        <w:rPr>
          <w:lang w:eastAsia="en-AU"/>
        </w:rPr>
        <w:t>traces</w:t>
      </w:r>
      <w:r w:rsidR="00B352F2">
        <w:rPr>
          <w:lang w:eastAsia="en-AU"/>
        </w:rPr>
        <w:t xml:space="preserve"> </w:t>
      </w:r>
      <w:r w:rsidRPr="00AF46AF">
        <w:rPr>
          <w:lang w:eastAsia="en-AU"/>
        </w:rPr>
        <w:t>and</w:t>
      </w:r>
      <w:r w:rsidR="00B352F2">
        <w:rPr>
          <w:lang w:eastAsia="en-AU"/>
        </w:rPr>
        <w:t xml:space="preserve"> </w:t>
      </w:r>
      <w:r w:rsidRPr="00AF46AF">
        <w:rPr>
          <w:lang w:eastAsia="en-AU"/>
        </w:rPr>
        <w:t>discoveries,</w:t>
      </w:r>
      <w:r w:rsidR="00B352F2">
        <w:rPr>
          <w:lang w:eastAsia="en-AU"/>
        </w:rPr>
        <w:t xml:space="preserve"> </w:t>
      </w:r>
      <w:r w:rsidRPr="00AF46AF">
        <w:rPr>
          <w:lang w:eastAsia="en-AU"/>
        </w:rPr>
        <w:t>were</w:t>
      </w:r>
      <w:r w:rsidR="00B352F2">
        <w:rPr>
          <w:lang w:eastAsia="en-AU"/>
        </w:rPr>
        <w:t xml:space="preserve"> </w:t>
      </w:r>
      <w:r w:rsidRPr="00AF46AF">
        <w:rPr>
          <w:lang w:eastAsia="en-AU"/>
        </w:rPr>
        <w:t>once</w:t>
      </w:r>
      <w:r w:rsidR="00B352F2">
        <w:rPr>
          <w:lang w:eastAsia="en-AU"/>
        </w:rPr>
        <w:t xml:space="preserve"> </w:t>
      </w:r>
      <w:r w:rsidRPr="00AF46AF">
        <w:rPr>
          <w:lang w:eastAsia="en-AU"/>
        </w:rPr>
        <w:t>in</w:t>
      </w:r>
      <w:r w:rsidR="00B352F2">
        <w:rPr>
          <w:lang w:eastAsia="en-AU"/>
        </w:rPr>
        <w:t xml:space="preserve"> </w:t>
      </w:r>
      <w:r w:rsidRPr="00AF46AF">
        <w:rPr>
          <w:lang w:eastAsia="en-AU"/>
        </w:rPr>
        <w:t>the</w:t>
      </w:r>
      <w:r w:rsidR="00B352F2">
        <w:rPr>
          <w:lang w:eastAsia="en-AU"/>
        </w:rPr>
        <w:t xml:space="preserve"> </w:t>
      </w:r>
      <w:r w:rsidRPr="00AF46AF">
        <w:rPr>
          <w:lang w:eastAsia="en-AU"/>
        </w:rPr>
        <w:t>realm</w:t>
      </w:r>
      <w:r w:rsidR="00B352F2">
        <w:rPr>
          <w:lang w:eastAsia="en-AU"/>
        </w:rPr>
        <w:t xml:space="preserve"> </w:t>
      </w:r>
      <w:r w:rsidRPr="00AF46AF">
        <w:rPr>
          <w:lang w:eastAsia="en-AU"/>
        </w:rPr>
        <w:t>of</w:t>
      </w:r>
      <w:r w:rsidR="00B352F2">
        <w:rPr>
          <w:lang w:eastAsia="en-AU"/>
        </w:rPr>
        <w:t xml:space="preserve"> </w:t>
      </w:r>
      <w:r w:rsidRPr="00AF46AF">
        <w:rPr>
          <w:lang w:eastAsia="en-AU"/>
        </w:rPr>
        <w:t>the</w:t>
      </w:r>
      <w:r w:rsidR="00B352F2">
        <w:rPr>
          <w:lang w:eastAsia="en-AU"/>
        </w:rPr>
        <w:t xml:space="preserve"> </w:t>
      </w:r>
      <w:r w:rsidRPr="00AF46AF">
        <w:rPr>
          <w:lang w:eastAsia="en-AU"/>
        </w:rPr>
        <w:t>unknown,</w:t>
      </w:r>
      <w:r w:rsidR="00B352F2">
        <w:rPr>
          <w:lang w:eastAsia="en-AU"/>
        </w:rPr>
        <w:t xml:space="preserve"> </w:t>
      </w:r>
      <w:r w:rsidRPr="00AF46AF">
        <w:rPr>
          <w:lang w:eastAsia="en-AU"/>
        </w:rPr>
        <w:t>and</w:t>
      </w:r>
      <w:r w:rsidR="00B352F2">
        <w:rPr>
          <w:lang w:eastAsia="en-AU"/>
        </w:rPr>
        <w:t xml:space="preserve"> </w:t>
      </w:r>
      <w:r w:rsidRPr="00AF46AF">
        <w:rPr>
          <w:lang w:eastAsia="en-AU"/>
        </w:rPr>
        <w:t>were</w:t>
      </w:r>
      <w:r w:rsidR="00B352F2">
        <w:rPr>
          <w:lang w:eastAsia="en-AU"/>
        </w:rPr>
        <w:t xml:space="preserve"> </w:t>
      </w:r>
      <w:r w:rsidRPr="00AF46AF">
        <w:rPr>
          <w:lang w:eastAsia="en-AU"/>
        </w:rPr>
        <w:t>a</w:t>
      </w:r>
      <w:r w:rsidR="00B352F2">
        <w:rPr>
          <w:lang w:eastAsia="en-AU"/>
        </w:rPr>
        <w:t xml:space="preserve"> </w:t>
      </w:r>
      <w:r w:rsidRPr="00AF46AF">
        <w:rPr>
          <w:lang w:eastAsia="en-AU"/>
        </w:rPr>
        <w:t>hidden</w:t>
      </w:r>
      <w:r w:rsidR="00B352F2">
        <w:rPr>
          <w:lang w:eastAsia="en-AU"/>
        </w:rPr>
        <w:t xml:space="preserve"> </w:t>
      </w:r>
      <w:r w:rsidRPr="00AF46AF">
        <w:rPr>
          <w:lang w:eastAsia="en-AU"/>
        </w:rPr>
        <w:t>matter</w:t>
      </w:r>
      <w:r w:rsidR="00991B2B">
        <w:rPr>
          <w:lang w:eastAsia="en-AU"/>
        </w:rPr>
        <w:t>.</w:t>
      </w:r>
      <w:proofErr w:type="gramEnd"/>
      <w:r w:rsidR="00B352F2">
        <w:rPr>
          <w:lang w:eastAsia="en-AU"/>
        </w:rPr>
        <w:t xml:space="preserve">  </w:t>
      </w:r>
      <w:r w:rsidRPr="00AF46AF">
        <w:rPr>
          <w:lang w:eastAsia="en-AU"/>
        </w:rPr>
        <w:t>But</w:t>
      </w:r>
      <w:r w:rsidR="00B352F2">
        <w:rPr>
          <w:lang w:eastAsia="en-AU"/>
        </w:rPr>
        <w:t xml:space="preserve"> </w:t>
      </w:r>
      <w:r w:rsidRPr="00AF46AF">
        <w:rPr>
          <w:lang w:eastAsia="en-AU"/>
        </w:rPr>
        <w:t>the</w:t>
      </w:r>
      <w:r w:rsidR="00B352F2">
        <w:rPr>
          <w:lang w:eastAsia="en-AU"/>
        </w:rPr>
        <w:t xml:space="preserve"> </w:t>
      </w:r>
      <w:r w:rsidRPr="00AF46AF">
        <w:rPr>
          <w:lang w:eastAsia="en-AU"/>
        </w:rPr>
        <w:t>human</w:t>
      </w:r>
      <w:r w:rsidR="00B352F2">
        <w:rPr>
          <w:lang w:eastAsia="en-AU"/>
        </w:rPr>
        <w:t xml:space="preserve"> </w:t>
      </w:r>
      <w:r w:rsidRPr="00AF46AF">
        <w:rPr>
          <w:lang w:eastAsia="en-AU"/>
        </w:rPr>
        <w:t>spirit</w:t>
      </w:r>
      <w:r w:rsidR="00B352F2">
        <w:rPr>
          <w:lang w:eastAsia="en-AU"/>
        </w:rPr>
        <w:t xml:space="preserve"> </w:t>
      </w:r>
      <w:r w:rsidRPr="00AF46AF">
        <w:rPr>
          <w:lang w:eastAsia="en-AU"/>
        </w:rPr>
        <w:t>discovered</w:t>
      </w:r>
      <w:r w:rsidR="00B352F2">
        <w:rPr>
          <w:lang w:eastAsia="en-AU"/>
        </w:rPr>
        <w:t xml:space="preserve"> </w:t>
      </w:r>
      <w:r w:rsidRPr="00AF46AF">
        <w:rPr>
          <w:lang w:eastAsia="en-AU"/>
        </w:rPr>
        <w:t>such</w:t>
      </w:r>
      <w:r w:rsidR="00B352F2">
        <w:rPr>
          <w:lang w:eastAsia="en-AU"/>
        </w:rPr>
        <w:t xml:space="preserve"> </w:t>
      </w:r>
      <w:r w:rsidRPr="00AF46AF">
        <w:rPr>
          <w:lang w:eastAsia="en-AU"/>
        </w:rPr>
        <w:t>hidden</w:t>
      </w:r>
      <w:r w:rsidR="00B352F2">
        <w:rPr>
          <w:lang w:eastAsia="en-AU"/>
        </w:rPr>
        <w:t xml:space="preserve"> </w:t>
      </w:r>
      <w:r w:rsidRPr="00AF46AF">
        <w:rPr>
          <w:lang w:eastAsia="en-AU"/>
        </w:rPr>
        <w:t>mysteries</w:t>
      </w:r>
      <w:r w:rsidR="00B352F2">
        <w:rPr>
          <w:lang w:eastAsia="en-AU"/>
        </w:rPr>
        <w:t xml:space="preserve"> </w:t>
      </w:r>
      <w:r w:rsidRPr="00AF46AF">
        <w:rPr>
          <w:lang w:eastAsia="en-AU"/>
        </w:rPr>
        <w:t>and</w:t>
      </w:r>
      <w:r w:rsidR="00B352F2">
        <w:rPr>
          <w:lang w:eastAsia="en-AU"/>
        </w:rPr>
        <w:t xml:space="preserve"> </w:t>
      </w:r>
      <w:r w:rsidRPr="00AF46AF">
        <w:rPr>
          <w:lang w:eastAsia="en-AU"/>
        </w:rPr>
        <w:t>brought</w:t>
      </w:r>
    </w:p>
    <w:p w:rsidR="004673BE" w:rsidRDefault="004673BE">
      <w:pPr>
        <w:widowControl/>
        <w:kinsoku/>
        <w:overflowPunct/>
        <w:textAlignment w:val="auto"/>
      </w:pPr>
      <w:r>
        <w:br w:type="page"/>
      </w:r>
    </w:p>
    <w:p w:rsidR="00AF46AF" w:rsidRPr="00FB112F" w:rsidRDefault="004B2AB8" w:rsidP="002B6BC4">
      <w:pPr>
        <w:pStyle w:val="Textcts"/>
        <w:rPr>
          <w:rStyle w:val="TextChar"/>
        </w:rPr>
      </w:pPr>
      <w:proofErr w:type="gramStart"/>
      <w:r>
        <w:lastRenderedPageBreak/>
        <w:t xml:space="preserve">&lt;p </w:t>
      </w:r>
      <w:r w:rsidR="00AF46AF" w:rsidRPr="004673BE">
        <w:t>80&gt;</w:t>
      </w:r>
      <w:r w:rsidR="00B352F2" w:rsidRPr="004673BE">
        <w:t xml:space="preserve"> </w:t>
      </w:r>
      <w:r w:rsidR="00AF46AF" w:rsidRPr="004673BE">
        <w:t>them</w:t>
      </w:r>
      <w:r w:rsidR="00B352F2" w:rsidRPr="004673BE">
        <w:t xml:space="preserve"> </w:t>
      </w:r>
      <w:r w:rsidR="00AF46AF" w:rsidRPr="004673BE">
        <w:t>out</w:t>
      </w:r>
      <w:r w:rsidR="00B352F2" w:rsidRPr="004673BE">
        <w:t xml:space="preserve"> </w:t>
      </w:r>
      <w:r w:rsidR="00AF46AF" w:rsidRPr="004673BE">
        <w:t>of</w:t>
      </w:r>
      <w:r w:rsidR="00B352F2" w:rsidRPr="004673BE">
        <w:t xml:space="preserve"> </w:t>
      </w:r>
      <w:r w:rsidR="00AF46AF" w:rsidRPr="004673BE">
        <w:t>the</w:t>
      </w:r>
      <w:r w:rsidR="00B352F2" w:rsidRPr="004673BE">
        <w:t xml:space="preserve"> </w:t>
      </w:r>
      <w:r w:rsidR="00AF46AF" w:rsidRPr="004673BE">
        <w:t>sphere</w:t>
      </w:r>
      <w:r w:rsidR="00B352F2" w:rsidRPr="004673BE">
        <w:t xml:space="preserve"> </w:t>
      </w:r>
      <w:r w:rsidR="00AF46AF" w:rsidRPr="004673BE">
        <w:t>of</w:t>
      </w:r>
      <w:r w:rsidR="00B352F2" w:rsidRPr="004673BE">
        <w:t xml:space="preserve"> </w:t>
      </w:r>
      <w:r w:rsidR="00AF46AF" w:rsidRPr="004673BE">
        <w:t>the</w:t>
      </w:r>
      <w:r w:rsidR="00B352F2" w:rsidRPr="004673BE">
        <w:t xml:space="preserve"> </w:t>
      </w:r>
      <w:r w:rsidR="00AF46AF" w:rsidRPr="004673BE">
        <w:t>unknown</w:t>
      </w:r>
      <w:r w:rsidR="00B352F2" w:rsidRPr="004673BE">
        <w:t xml:space="preserve"> </w:t>
      </w:r>
      <w:r w:rsidR="00AF46AF" w:rsidRPr="004673BE">
        <w:t>into</w:t>
      </w:r>
      <w:r w:rsidR="00B352F2" w:rsidRPr="004673BE">
        <w:t xml:space="preserve"> </w:t>
      </w:r>
      <w:r w:rsidR="00AF46AF" w:rsidRPr="004673BE">
        <w:t>the</w:t>
      </w:r>
      <w:r w:rsidR="00B352F2" w:rsidRPr="004673BE">
        <w:t xml:space="preserve"> </w:t>
      </w:r>
      <w:r w:rsidR="00AF46AF" w:rsidRPr="004673BE">
        <w:t>visible</w:t>
      </w:r>
      <w:r w:rsidR="00B352F2" w:rsidRPr="00FB112F">
        <w:rPr>
          <w:rStyle w:val="TextChar"/>
        </w:rPr>
        <w:t xml:space="preserve"> </w:t>
      </w:r>
      <w:r w:rsidR="00AF46AF" w:rsidRPr="00FB112F">
        <w:rPr>
          <w:rStyle w:val="TextChar"/>
        </w:rPr>
        <w:t>world.</w:t>
      </w:r>
      <w:proofErr w:type="gramEnd"/>
    </w:p>
    <w:p w:rsidR="00AF46AF" w:rsidRPr="00AF46AF" w:rsidRDefault="00AF46AF" w:rsidP="00FB112F">
      <w:pPr>
        <w:pStyle w:val="Text"/>
        <w:rPr>
          <w:lang w:eastAsia="en-AU"/>
        </w:rPr>
      </w:pPr>
      <w:r w:rsidRPr="00AF46AF">
        <w:rPr>
          <w:lang w:eastAsia="en-AU"/>
        </w:rPr>
        <w:t>For</w:t>
      </w:r>
      <w:r w:rsidR="00B352F2">
        <w:rPr>
          <w:lang w:eastAsia="en-AU"/>
        </w:rPr>
        <w:t xml:space="preserve"> </w:t>
      </w:r>
      <w:r w:rsidRPr="00AF46AF">
        <w:rPr>
          <w:lang w:eastAsia="en-AU"/>
        </w:rPr>
        <w:t>instance,</w:t>
      </w:r>
      <w:r w:rsidR="00B352F2">
        <w:rPr>
          <w:lang w:eastAsia="en-AU"/>
        </w:rPr>
        <w:t xml:space="preserve"> </w:t>
      </w:r>
      <w:r w:rsidRPr="00AF46AF">
        <w:rPr>
          <w:lang w:eastAsia="en-AU"/>
        </w:rPr>
        <w:t>the</w:t>
      </w:r>
      <w:r w:rsidR="00B352F2">
        <w:rPr>
          <w:lang w:eastAsia="en-AU"/>
        </w:rPr>
        <w:t xml:space="preserve"> </w:t>
      </w:r>
      <w:r w:rsidRPr="00AF46AF">
        <w:rPr>
          <w:lang w:eastAsia="en-AU"/>
        </w:rPr>
        <w:t>power</w:t>
      </w:r>
      <w:r w:rsidR="00B352F2">
        <w:rPr>
          <w:lang w:eastAsia="en-AU"/>
        </w:rPr>
        <w:t xml:space="preserve"> </w:t>
      </w:r>
      <w:r w:rsidRPr="00AF46AF">
        <w:rPr>
          <w:lang w:eastAsia="en-AU"/>
        </w:rPr>
        <w:t>of</w:t>
      </w:r>
      <w:r w:rsidR="00B352F2">
        <w:rPr>
          <w:lang w:eastAsia="en-AU"/>
        </w:rPr>
        <w:t xml:space="preserve"> </w:t>
      </w:r>
      <w:r w:rsidRPr="00AF46AF">
        <w:rPr>
          <w:lang w:eastAsia="en-AU"/>
        </w:rPr>
        <w:t>steam,</w:t>
      </w:r>
      <w:r w:rsidR="00B352F2">
        <w:rPr>
          <w:lang w:eastAsia="en-AU"/>
        </w:rPr>
        <w:t xml:space="preserve"> </w:t>
      </w:r>
      <w:r w:rsidRPr="00AF46AF">
        <w:rPr>
          <w:lang w:eastAsia="en-AU"/>
        </w:rPr>
        <w:t>photography,</w:t>
      </w:r>
      <w:r w:rsidR="00B352F2">
        <w:rPr>
          <w:lang w:eastAsia="en-AU"/>
        </w:rPr>
        <w:t xml:space="preserve"> </w:t>
      </w:r>
      <w:r w:rsidRPr="00AF46AF">
        <w:rPr>
          <w:lang w:eastAsia="en-AU"/>
        </w:rPr>
        <w:t>phonography,</w:t>
      </w:r>
      <w:r w:rsidR="00B352F2">
        <w:rPr>
          <w:lang w:eastAsia="en-AU"/>
        </w:rPr>
        <w:t xml:space="preserve"> </w:t>
      </w:r>
      <w:r w:rsidRPr="00AF46AF">
        <w:rPr>
          <w:lang w:eastAsia="en-AU"/>
        </w:rPr>
        <w:t>telegraphy</w:t>
      </w:r>
      <w:r w:rsidR="00B352F2">
        <w:rPr>
          <w:lang w:eastAsia="en-AU"/>
        </w:rPr>
        <w:t xml:space="preserve"> </w:t>
      </w:r>
      <w:r w:rsidRPr="00AF46AF">
        <w:rPr>
          <w:lang w:eastAsia="en-AU"/>
        </w:rPr>
        <w:t>and</w:t>
      </w:r>
      <w:r w:rsidR="00B352F2">
        <w:rPr>
          <w:lang w:eastAsia="en-AU"/>
        </w:rPr>
        <w:t xml:space="preserve"> </w:t>
      </w:r>
      <w:r w:rsidRPr="00AF46AF">
        <w:rPr>
          <w:lang w:eastAsia="en-AU"/>
        </w:rPr>
        <w:t>mathematical</w:t>
      </w:r>
      <w:r w:rsidR="00B352F2">
        <w:rPr>
          <w:lang w:eastAsia="en-AU"/>
        </w:rPr>
        <w:t xml:space="preserve"> </w:t>
      </w:r>
      <w:r w:rsidRPr="00AF46AF">
        <w:rPr>
          <w:lang w:eastAsia="en-AU"/>
        </w:rPr>
        <w:t>problems</w:t>
      </w:r>
      <w:r w:rsidR="00B352F2">
        <w:rPr>
          <w:lang w:eastAsia="en-AU"/>
        </w:rPr>
        <w:t xml:space="preserve"> </w:t>
      </w:r>
      <w:r w:rsidRPr="00AF46AF">
        <w:rPr>
          <w:lang w:eastAsia="en-AU"/>
        </w:rPr>
        <w:t>were</w:t>
      </w:r>
      <w:r w:rsidR="00B352F2">
        <w:rPr>
          <w:lang w:eastAsia="en-AU"/>
        </w:rPr>
        <w:t xml:space="preserve"> </w:t>
      </w:r>
      <w:r w:rsidRPr="00AF46AF">
        <w:rPr>
          <w:lang w:eastAsia="en-AU"/>
        </w:rPr>
        <w:t>all</w:t>
      </w:r>
      <w:r w:rsidR="00B352F2">
        <w:rPr>
          <w:lang w:eastAsia="en-AU"/>
        </w:rPr>
        <w:t xml:space="preserve"> </w:t>
      </w:r>
      <w:r w:rsidRPr="00AF46AF">
        <w:rPr>
          <w:lang w:eastAsia="en-AU"/>
        </w:rPr>
        <w:t>once</w:t>
      </w:r>
      <w:r w:rsidR="00B352F2">
        <w:rPr>
          <w:lang w:eastAsia="en-AU"/>
        </w:rPr>
        <w:t xml:space="preserve"> </w:t>
      </w:r>
      <w:r w:rsidRPr="00AF46AF">
        <w:rPr>
          <w:lang w:eastAsia="en-AU"/>
        </w:rPr>
        <w:t>a</w:t>
      </w:r>
      <w:r w:rsidR="00B352F2">
        <w:rPr>
          <w:lang w:eastAsia="en-AU"/>
        </w:rPr>
        <w:t xml:space="preserve"> </w:t>
      </w:r>
      <w:r w:rsidRPr="00AF46AF">
        <w:rPr>
          <w:lang w:eastAsia="en-AU"/>
        </w:rPr>
        <w:t>hidden</w:t>
      </w:r>
      <w:r w:rsidR="00B352F2">
        <w:rPr>
          <w:lang w:eastAsia="en-AU"/>
        </w:rPr>
        <w:t xml:space="preserve"> </w:t>
      </w:r>
      <w:r w:rsidRPr="00AF46AF">
        <w:rPr>
          <w:lang w:eastAsia="en-AU"/>
        </w:rPr>
        <w:t>mystery</w:t>
      </w:r>
      <w:r w:rsidR="00B352F2">
        <w:rPr>
          <w:lang w:eastAsia="en-AU"/>
        </w:rPr>
        <w:t xml:space="preserve"> </w:t>
      </w:r>
      <w:r w:rsidRPr="00AF46AF">
        <w:rPr>
          <w:lang w:eastAsia="en-AU"/>
        </w:rPr>
        <w:t>and</w:t>
      </w:r>
      <w:r w:rsidR="00B352F2">
        <w:rPr>
          <w:lang w:eastAsia="en-AU"/>
        </w:rPr>
        <w:t xml:space="preserve"> </w:t>
      </w:r>
      <w:r w:rsidRPr="00AF46AF">
        <w:rPr>
          <w:lang w:eastAsia="en-AU"/>
        </w:rPr>
        <w:t>unknown</w:t>
      </w:r>
      <w:r w:rsidR="00B352F2">
        <w:rPr>
          <w:lang w:eastAsia="en-AU"/>
        </w:rPr>
        <w:t xml:space="preserve"> </w:t>
      </w:r>
      <w:r w:rsidRPr="00AF46AF">
        <w:rPr>
          <w:lang w:eastAsia="en-AU"/>
        </w:rPr>
        <w:t>secret;</w:t>
      </w:r>
      <w:r w:rsidR="00B352F2">
        <w:rPr>
          <w:lang w:eastAsia="en-AU"/>
        </w:rPr>
        <w:t xml:space="preserve"> </w:t>
      </w:r>
      <w:r w:rsidRPr="00AF46AF">
        <w:rPr>
          <w:lang w:eastAsia="en-AU"/>
        </w:rPr>
        <w:t>but</w:t>
      </w:r>
      <w:r w:rsidR="00B352F2">
        <w:rPr>
          <w:lang w:eastAsia="en-AU"/>
        </w:rPr>
        <w:t xml:space="preserve"> </w:t>
      </w:r>
      <w:r w:rsidRPr="00AF46AF">
        <w:rPr>
          <w:lang w:eastAsia="en-AU"/>
        </w:rPr>
        <w:t>the</w:t>
      </w:r>
      <w:r w:rsidR="00B352F2">
        <w:rPr>
          <w:lang w:eastAsia="en-AU"/>
        </w:rPr>
        <w:t xml:space="preserve"> </w:t>
      </w:r>
      <w:r w:rsidRPr="00AF46AF">
        <w:rPr>
          <w:lang w:eastAsia="en-AU"/>
        </w:rPr>
        <w:t>human</w:t>
      </w:r>
      <w:r w:rsidR="00B352F2">
        <w:rPr>
          <w:lang w:eastAsia="en-AU"/>
        </w:rPr>
        <w:t xml:space="preserve"> </w:t>
      </w:r>
      <w:r w:rsidRPr="00AF46AF">
        <w:rPr>
          <w:lang w:eastAsia="en-AU"/>
        </w:rPr>
        <w:t>spirit</w:t>
      </w:r>
      <w:r w:rsidR="00B352F2">
        <w:rPr>
          <w:lang w:eastAsia="en-AU"/>
        </w:rPr>
        <w:t xml:space="preserve"> </w:t>
      </w:r>
      <w:r w:rsidRPr="00AF46AF">
        <w:rPr>
          <w:lang w:eastAsia="en-AU"/>
        </w:rPr>
        <w:t>discovered</w:t>
      </w:r>
      <w:r w:rsidR="00B352F2">
        <w:rPr>
          <w:lang w:eastAsia="en-AU"/>
        </w:rPr>
        <w:t xml:space="preserve"> </w:t>
      </w:r>
      <w:r w:rsidRPr="00AF46AF">
        <w:rPr>
          <w:lang w:eastAsia="en-AU"/>
        </w:rPr>
        <w:t>such</w:t>
      </w:r>
      <w:r w:rsidR="00B352F2">
        <w:rPr>
          <w:lang w:eastAsia="en-AU"/>
        </w:rPr>
        <w:t xml:space="preserve"> </w:t>
      </w:r>
      <w:r w:rsidRPr="00AF46AF">
        <w:rPr>
          <w:lang w:eastAsia="en-AU"/>
        </w:rPr>
        <w:t>invisible</w:t>
      </w:r>
      <w:r w:rsidR="00B352F2">
        <w:rPr>
          <w:lang w:eastAsia="en-AU"/>
        </w:rPr>
        <w:t xml:space="preserve"> </w:t>
      </w:r>
      <w:r w:rsidRPr="00AF46AF">
        <w:rPr>
          <w:lang w:eastAsia="en-AU"/>
        </w:rPr>
        <w:t>mysteries</w:t>
      </w:r>
      <w:r w:rsidR="00B352F2">
        <w:rPr>
          <w:lang w:eastAsia="en-AU"/>
        </w:rPr>
        <w:t xml:space="preserve"> </w:t>
      </w:r>
      <w:r w:rsidRPr="00AF46AF">
        <w:rPr>
          <w:lang w:eastAsia="en-AU"/>
        </w:rPr>
        <w:t>and</w:t>
      </w:r>
      <w:r w:rsidR="00B352F2">
        <w:rPr>
          <w:lang w:eastAsia="en-AU"/>
        </w:rPr>
        <w:t xml:space="preserve"> </w:t>
      </w:r>
      <w:r w:rsidRPr="00AF46AF">
        <w:rPr>
          <w:lang w:eastAsia="en-AU"/>
        </w:rPr>
        <w:t>brought</w:t>
      </w:r>
      <w:r w:rsidR="00B352F2">
        <w:rPr>
          <w:lang w:eastAsia="en-AU"/>
        </w:rPr>
        <w:t xml:space="preserve"> </w:t>
      </w:r>
      <w:r w:rsidRPr="00AF46AF">
        <w:rPr>
          <w:lang w:eastAsia="en-AU"/>
        </w:rPr>
        <w:t>them</w:t>
      </w:r>
      <w:r w:rsidR="00B352F2">
        <w:rPr>
          <w:lang w:eastAsia="en-AU"/>
        </w:rPr>
        <w:t xml:space="preserve"> </w:t>
      </w:r>
      <w:r w:rsidRPr="00AF46AF">
        <w:rPr>
          <w:lang w:eastAsia="en-AU"/>
        </w:rPr>
        <w:t>from</w:t>
      </w:r>
      <w:r w:rsidR="00B352F2">
        <w:rPr>
          <w:lang w:eastAsia="en-AU"/>
        </w:rPr>
        <w:t xml:space="preserve"> </w:t>
      </w:r>
      <w:r w:rsidRPr="00AF46AF">
        <w:rPr>
          <w:lang w:eastAsia="en-AU"/>
        </w:rPr>
        <w:t>the</w:t>
      </w:r>
      <w:r w:rsidR="00B352F2">
        <w:rPr>
          <w:lang w:eastAsia="en-AU"/>
        </w:rPr>
        <w:t xml:space="preserve"> </w:t>
      </w:r>
      <w:r w:rsidRPr="00AF46AF">
        <w:rPr>
          <w:lang w:eastAsia="en-AU"/>
        </w:rPr>
        <w:t>hidden</w:t>
      </w:r>
      <w:r w:rsidR="00B352F2">
        <w:rPr>
          <w:lang w:eastAsia="en-AU"/>
        </w:rPr>
        <w:t xml:space="preserve"> </w:t>
      </w:r>
      <w:r w:rsidRPr="00AF46AF">
        <w:rPr>
          <w:lang w:eastAsia="en-AU"/>
        </w:rPr>
        <w:t>into</w:t>
      </w:r>
      <w:r w:rsidR="00B352F2">
        <w:rPr>
          <w:lang w:eastAsia="en-AU"/>
        </w:rPr>
        <w:t xml:space="preserve"> </w:t>
      </w:r>
      <w:r w:rsidRPr="00AF46AF">
        <w:rPr>
          <w:lang w:eastAsia="en-AU"/>
        </w:rPr>
        <w:t>the</w:t>
      </w:r>
      <w:r w:rsidR="00B352F2">
        <w:rPr>
          <w:lang w:eastAsia="en-AU"/>
        </w:rPr>
        <w:t xml:space="preserve"> </w:t>
      </w:r>
      <w:r w:rsidRPr="00AF46AF">
        <w:rPr>
          <w:lang w:eastAsia="en-AU"/>
        </w:rPr>
        <w:t>visible</w:t>
      </w:r>
      <w:r w:rsidR="00B352F2">
        <w:rPr>
          <w:lang w:eastAsia="en-AU"/>
        </w:rPr>
        <w:t xml:space="preserve"> </w:t>
      </w:r>
      <w:r w:rsidRPr="00AF46AF">
        <w:rPr>
          <w:lang w:eastAsia="en-AU"/>
        </w:rPr>
        <w:t>world</w:t>
      </w:r>
      <w:r w:rsidR="00991B2B">
        <w:rPr>
          <w:lang w:eastAsia="en-AU"/>
        </w:rPr>
        <w:t>.</w:t>
      </w:r>
      <w:r w:rsidR="00B352F2">
        <w:rPr>
          <w:lang w:eastAsia="en-AU"/>
        </w:rPr>
        <w:t xml:space="preserve">  </w:t>
      </w:r>
      <w:r w:rsidRPr="00AF46AF">
        <w:rPr>
          <w:lang w:eastAsia="en-AU"/>
        </w:rPr>
        <w:t>Consequently,</w:t>
      </w:r>
      <w:r w:rsidR="00B352F2">
        <w:rPr>
          <w:lang w:eastAsia="en-AU"/>
        </w:rPr>
        <w:t xml:space="preserve"> </w:t>
      </w:r>
      <w:r w:rsidRPr="00AF46AF">
        <w:rPr>
          <w:lang w:eastAsia="en-AU"/>
        </w:rPr>
        <w:t>it</w:t>
      </w:r>
      <w:r w:rsidR="00B352F2">
        <w:rPr>
          <w:lang w:eastAsia="en-AU"/>
        </w:rPr>
        <w:t xml:space="preserve"> </w:t>
      </w:r>
      <w:r w:rsidRPr="00AF46AF">
        <w:rPr>
          <w:lang w:eastAsia="en-AU"/>
        </w:rPr>
        <w:t>is</w:t>
      </w:r>
      <w:r w:rsidR="00B352F2">
        <w:rPr>
          <w:lang w:eastAsia="en-AU"/>
        </w:rPr>
        <w:t xml:space="preserve"> </w:t>
      </w:r>
      <w:r w:rsidRPr="00AF46AF">
        <w:rPr>
          <w:lang w:eastAsia="en-AU"/>
        </w:rPr>
        <w:t>a</w:t>
      </w:r>
      <w:r w:rsidR="00B352F2">
        <w:rPr>
          <w:lang w:eastAsia="en-AU"/>
        </w:rPr>
        <w:t xml:space="preserve"> </w:t>
      </w:r>
      <w:r w:rsidRPr="00AF46AF">
        <w:rPr>
          <w:lang w:eastAsia="en-AU"/>
        </w:rPr>
        <w:t>comprehensive</w:t>
      </w:r>
      <w:r w:rsidR="00B352F2">
        <w:rPr>
          <w:lang w:eastAsia="en-AU"/>
        </w:rPr>
        <w:t xml:space="preserve"> </w:t>
      </w:r>
      <w:r w:rsidRPr="00AF46AF">
        <w:rPr>
          <w:lang w:eastAsia="en-AU"/>
        </w:rPr>
        <w:t>energy,</w:t>
      </w:r>
      <w:r w:rsidR="00B352F2">
        <w:rPr>
          <w:lang w:eastAsia="en-AU"/>
        </w:rPr>
        <w:t xml:space="preserve"> </w:t>
      </w:r>
      <w:r w:rsidRPr="00AF46AF">
        <w:rPr>
          <w:lang w:eastAsia="en-AU"/>
        </w:rPr>
        <w:t>and</w:t>
      </w:r>
      <w:r w:rsidR="00B352F2">
        <w:rPr>
          <w:lang w:eastAsia="en-AU"/>
        </w:rPr>
        <w:t xml:space="preserve"> </w:t>
      </w:r>
      <w:r w:rsidRPr="00AF46AF">
        <w:rPr>
          <w:lang w:eastAsia="en-AU"/>
        </w:rPr>
        <w:t>has</w:t>
      </w:r>
      <w:r w:rsidR="00B352F2">
        <w:rPr>
          <w:lang w:eastAsia="en-AU"/>
        </w:rPr>
        <w:t xml:space="preserve"> </w:t>
      </w:r>
      <w:r w:rsidRPr="00AF46AF">
        <w:rPr>
          <w:lang w:eastAsia="en-AU"/>
        </w:rPr>
        <w:t>control</w:t>
      </w:r>
      <w:r w:rsidR="00B352F2">
        <w:rPr>
          <w:lang w:eastAsia="en-AU"/>
        </w:rPr>
        <w:t xml:space="preserve"> </w:t>
      </w:r>
      <w:r w:rsidRPr="00AF46AF">
        <w:rPr>
          <w:lang w:eastAsia="en-AU"/>
        </w:rPr>
        <w:t>over</w:t>
      </w:r>
      <w:r w:rsidR="00B352F2">
        <w:rPr>
          <w:lang w:eastAsia="en-AU"/>
        </w:rPr>
        <w:t xml:space="preserve"> </w:t>
      </w:r>
      <w:r w:rsidRPr="00AF46AF">
        <w:rPr>
          <w:lang w:eastAsia="en-AU"/>
        </w:rPr>
        <w:t>the</w:t>
      </w:r>
      <w:r w:rsidR="00B352F2">
        <w:rPr>
          <w:lang w:eastAsia="en-AU"/>
        </w:rPr>
        <w:t xml:space="preserve"> </w:t>
      </w:r>
      <w:r w:rsidRPr="00AF46AF">
        <w:rPr>
          <w:lang w:eastAsia="en-AU"/>
        </w:rPr>
        <w:t>realities</w:t>
      </w:r>
      <w:r w:rsidR="00B352F2">
        <w:rPr>
          <w:lang w:eastAsia="en-AU"/>
        </w:rPr>
        <w:t xml:space="preserve"> </w:t>
      </w:r>
      <w:r w:rsidRPr="00AF46AF">
        <w:rPr>
          <w:lang w:eastAsia="en-AU"/>
        </w:rPr>
        <w:t>of</w:t>
      </w:r>
      <w:r w:rsidR="00B352F2">
        <w:rPr>
          <w:lang w:eastAsia="en-AU"/>
        </w:rPr>
        <w:t xml:space="preserve"> </w:t>
      </w:r>
      <w:r w:rsidRPr="00AF46AF">
        <w:rPr>
          <w:lang w:eastAsia="en-AU"/>
        </w:rPr>
        <w:t>things,</w:t>
      </w:r>
      <w:r w:rsidR="00B352F2">
        <w:rPr>
          <w:lang w:eastAsia="en-AU"/>
        </w:rPr>
        <w:t xml:space="preserve"> </w:t>
      </w:r>
      <w:r w:rsidRPr="00AF46AF">
        <w:rPr>
          <w:lang w:eastAsia="en-AU"/>
        </w:rPr>
        <w:t>and</w:t>
      </w:r>
      <w:r w:rsidR="00B352F2">
        <w:rPr>
          <w:lang w:eastAsia="en-AU"/>
        </w:rPr>
        <w:t xml:space="preserve"> </w:t>
      </w:r>
      <w:r w:rsidRPr="00AF46AF">
        <w:rPr>
          <w:lang w:eastAsia="en-AU"/>
        </w:rPr>
        <w:t>discovers</w:t>
      </w:r>
      <w:r w:rsidR="00B352F2">
        <w:rPr>
          <w:lang w:eastAsia="en-AU"/>
        </w:rPr>
        <w:t xml:space="preserve"> </w:t>
      </w:r>
      <w:r w:rsidRPr="00AF46AF">
        <w:rPr>
          <w:lang w:eastAsia="en-AU"/>
        </w:rPr>
        <w:t>the</w:t>
      </w:r>
      <w:r w:rsidR="00B352F2">
        <w:rPr>
          <w:lang w:eastAsia="en-AU"/>
        </w:rPr>
        <w:t xml:space="preserve"> </w:t>
      </w:r>
      <w:r w:rsidRPr="00AF46AF">
        <w:rPr>
          <w:lang w:eastAsia="en-AU"/>
        </w:rPr>
        <w:t>hidden</w:t>
      </w:r>
      <w:r w:rsidR="00B352F2">
        <w:rPr>
          <w:lang w:eastAsia="en-AU"/>
        </w:rPr>
        <w:t xml:space="preserve"> </w:t>
      </w:r>
      <w:r w:rsidRPr="00AF46AF">
        <w:rPr>
          <w:lang w:eastAsia="en-AU"/>
        </w:rPr>
        <w:t>secrets</w:t>
      </w:r>
      <w:r w:rsidR="00B352F2">
        <w:rPr>
          <w:lang w:eastAsia="en-AU"/>
        </w:rPr>
        <w:t xml:space="preserve"> </w:t>
      </w:r>
      <w:r w:rsidRPr="00AF46AF">
        <w:rPr>
          <w:lang w:eastAsia="en-AU"/>
        </w:rPr>
        <w:t>in</w:t>
      </w:r>
      <w:r w:rsidR="00B352F2">
        <w:rPr>
          <w:lang w:eastAsia="en-AU"/>
        </w:rPr>
        <w:t xml:space="preserve"> </w:t>
      </w:r>
      <w:r w:rsidRPr="00AF46AF">
        <w:rPr>
          <w:lang w:eastAsia="en-AU"/>
        </w:rPr>
        <w:t>the</w:t>
      </w:r>
      <w:r w:rsidR="00B352F2">
        <w:rPr>
          <w:lang w:eastAsia="en-AU"/>
        </w:rPr>
        <w:t xml:space="preserve"> </w:t>
      </w:r>
      <w:r w:rsidRPr="00AF46AF">
        <w:rPr>
          <w:lang w:eastAsia="en-AU"/>
        </w:rPr>
        <w:t>domain</w:t>
      </w:r>
      <w:r w:rsidR="00B352F2">
        <w:rPr>
          <w:lang w:eastAsia="en-AU"/>
        </w:rPr>
        <w:t xml:space="preserve"> </w:t>
      </w:r>
      <w:r w:rsidRPr="00AF46AF">
        <w:rPr>
          <w:lang w:eastAsia="en-AU"/>
        </w:rPr>
        <w:t>of</w:t>
      </w:r>
      <w:r w:rsidR="00B352F2">
        <w:rPr>
          <w:lang w:eastAsia="en-AU"/>
        </w:rPr>
        <w:t xml:space="preserve"> </w:t>
      </w:r>
      <w:r w:rsidRPr="00AF46AF">
        <w:rPr>
          <w:lang w:eastAsia="en-AU"/>
        </w:rPr>
        <w:t>the</w:t>
      </w:r>
      <w:r w:rsidR="00B352F2">
        <w:rPr>
          <w:lang w:eastAsia="en-AU"/>
        </w:rPr>
        <w:t xml:space="preserve"> </w:t>
      </w:r>
      <w:r w:rsidRPr="00AF46AF">
        <w:rPr>
          <w:lang w:eastAsia="en-AU"/>
        </w:rPr>
        <w:t>physical</w:t>
      </w:r>
      <w:r w:rsidR="00B352F2">
        <w:rPr>
          <w:lang w:eastAsia="en-AU"/>
        </w:rPr>
        <w:t xml:space="preserve"> </w:t>
      </w:r>
      <w:r w:rsidRPr="00AF46AF">
        <w:rPr>
          <w:lang w:eastAsia="en-AU"/>
        </w:rPr>
        <w:t>world</w:t>
      </w:r>
      <w:r w:rsidR="00991B2B">
        <w:rPr>
          <w:lang w:eastAsia="en-AU"/>
        </w:rPr>
        <w:t>.</w:t>
      </w:r>
      <w:r w:rsidR="00B352F2">
        <w:rPr>
          <w:lang w:eastAsia="en-AU"/>
        </w:rPr>
        <w:t xml:space="preserve">  </w:t>
      </w:r>
      <w:r w:rsidRPr="00AF46AF">
        <w:rPr>
          <w:lang w:eastAsia="en-AU"/>
        </w:rPr>
        <w:t>But</w:t>
      </w:r>
      <w:r w:rsidR="00B352F2">
        <w:rPr>
          <w:lang w:eastAsia="en-AU"/>
        </w:rPr>
        <w:t xml:space="preserve"> </w:t>
      </w:r>
      <w:r w:rsidRPr="00AF46AF">
        <w:rPr>
          <w:lang w:eastAsia="en-AU"/>
        </w:rPr>
        <w:t>the</w:t>
      </w:r>
      <w:r w:rsidR="00B352F2">
        <w:rPr>
          <w:lang w:eastAsia="en-AU"/>
        </w:rPr>
        <w:t xml:space="preserve"> </w:t>
      </w:r>
      <w:r w:rsidRPr="00AF46AF">
        <w:rPr>
          <w:lang w:eastAsia="en-AU"/>
        </w:rPr>
        <w:t>Divine</w:t>
      </w:r>
      <w:r w:rsidR="00B352F2">
        <w:rPr>
          <w:lang w:eastAsia="en-AU"/>
        </w:rPr>
        <w:t xml:space="preserve"> </w:t>
      </w:r>
      <w:r w:rsidRPr="00AF46AF">
        <w:rPr>
          <w:lang w:eastAsia="en-AU"/>
        </w:rPr>
        <w:t>Spirit</w:t>
      </w:r>
      <w:r w:rsidR="00B352F2">
        <w:rPr>
          <w:lang w:eastAsia="en-AU"/>
        </w:rPr>
        <w:t xml:space="preserve"> </w:t>
      </w:r>
      <w:proofErr w:type="spellStart"/>
      <w:r w:rsidRPr="00AF46AF">
        <w:rPr>
          <w:lang w:eastAsia="en-AU"/>
        </w:rPr>
        <w:t>discovereth</w:t>
      </w:r>
      <w:proofErr w:type="spellEnd"/>
      <w:r w:rsidR="00B352F2">
        <w:rPr>
          <w:lang w:eastAsia="en-AU"/>
        </w:rPr>
        <w:t xml:space="preserve"> </w:t>
      </w:r>
      <w:r w:rsidRPr="00AF46AF">
        <w:rPr>
          <w:lang w:eastAsia="en-AU"/>
        </w:rPr>
        <w:t>Divine</w:t>
      </w:r>
      <w:r w:rsidR="00B352F2">
        <w:rPr>
          <w:lang w:eastAsia="en-AU"/>
        </w:rPr>
        <w:t xml:space="preserve"> </w:t>
      </w:r>
      <w:r w:rsidRPr="00AF46AF">
        <w:rPr>
          <w:lang w:eastAsia="en-AU"/>
        </w:rPr>
        <w:t>realities</w:t>
      </w:r>
      <w:r w:rsidR="00B352F2">
        <w:rPr>
          <w:lang w:eastAsia="en-AU"/>
        </w:rPr>
        <w:t xml:space="preserve"> </w:t>
      </w:r>
      <w:r w:rsidRPr="00AF46AF">
        <w:rPr>
          <w:lang w:eastAsia="en-AU"/>
        </w:rPr>
        <w:t>and</w:t>
      </w:r>
      <w:r w:rsidR="00B352F2">
        <w:rPr>
          <w:lang w:eastAsia="en-AU"/>
        </w:rPr>
        <w:t xml:space="preserve"> </w:t>
      </w:r>
      <w:r w:rsidRPr="00AF46AF">
        <w:rPr>
          <w:lang w:eastAsia="en-AU"/>
        </w:rPr>
        <w:t>cosmic</w:t>
      </w:r>
      <w:r w:rsidR="00B352F2">
        <w:rPr>
          <w:lang w:eastAsia="en-AU"/>
        </w:rPr>
        <w:t xml:space="preserve"> </w:t>
      </w:r>
      <w:r w:rsidRPr="00AF46AF">
        <w:rPr>
          <w:lang w:eastAsia="en-AU"/>
        </w:rPr>
        <w:t>mysteries</w:t>
      </w:r>
      <w:r w:rsidR="00B352F2">
        <w:rPr>
          <w:lang w:eastAsia="en-AU"/>
        </w:rPr>
        <w:t xml:space="preserve"> </w:t>
      </w:r>
      <w:r w:rsidRPr="00AF46AF">
        <w:rPr>
          <w:lang w:eastAsia="en-AU"/>
        </w:rPr>
        <w:t>in</w:t>
      </w:r>
      <w:r w:rsidR="00B352F2">
        <w:rPr>
          <w:lang w:eastAsia="en-AU"/>
        </w:rPr>
        <w:t xml:space="preserve"> </w:t>
      </w:r>
      <w:r w:rsidRPr="00AF46AF">
        <w:rPr>
          <w:lang w:eastAsia="en-AU"/>
        </w:rPr>
        <w:t>the</w:t>
      </w:r>
      <w:r w:rsidR="00B352F2">
        <w:rPr>
          <w:lang w:eastAsia="en-AU"/>
        </w:rPr>
        <w:t xml:space="preserve"> </w:t>
      </w:r>
      <w:r w:rsidRPr="00AF46AF">
        <w:rPr>
          <w:lang w:eastAsia="en-AU"/>
        </w:rPr>
        <w:t>realm</w:t>
      </w:r>
      <w:r w:rsidR="00B352F2">
        <w:rPr>
          <w:lang w:eastAsia="en-AU"/>
        </w:rPr>
        <w:t xml:space="preserve"> </w:t>
      </w:r>
      <w:r w:rsidRPr="00AF46AF">
        <w:rPr>
          <w:lang w:eastAsia="en-AU"/>
        </w:rPr>
        <w:t>of</w:t>
      </w:r>
      <w:r w:rsidR="00B352F2">
        <w:rPr>
          <w:lang w:eastAsia="en-AU"/>
        </w:rPr>
        <w:t xml:space="preserve"> </w:t>
      </w:r>
      <w:r w:rsidRPr="00AF46AF">
        <w:rPr>
          <w:lang w:eastAsia="en-AU"/>
        </w:rPr>
        <w:t>the</w:t>
      </w:r>
      <w:r w:rsidR="00B352F2">
        <w:rPr>
          <w:lang w:eastAsia="en-AU"/>
        </w:rPr>
        <w:t xml:space="preserve"> </w:t>
      </w:r>
      <w:r w:rsidRPr="00AF46AF">
        <w:rPr>
          <w:lang w:eastAsia="en-AU"/>
        </w:rPr>
        <w:t>Divine</w:t>
      </w:r>
      <w:r w:rsidR="00B352F2">
        <w:rPr>
          <w:lang w:eastAsia="en-AU"/>
        </w:rPr>
        <w:t xml:space="preserve"> </w:t>
      </w:r>
      <w:r w:rsidRPr="00AF46AF">
        <w:rPr>
          <w:lang w:eastAsia="en-AU"/>
        </w:rPr>
        <w:t>(Supernal)</w:t>
      </w:r>
      <w:r w:rsidR="00B352F2">
        <w:rPr>
          <w:lang w:eastAsia="en-AU"/>
        </w:rPr>
        <w:t xml:space="preserve"> </w:t>
      </w:r>
      <w:r w:rsidRPr="00AF46AF">
        <w:rPr>
          <w:lang w:eastAsia="en-AU"/>
        </w:rPr>
        <w:t>World</w:t>
      </w:r>
      <w:r w:rsidR="00991B2B">
        <w:rPr>
          <w:lang w:eastAsia="en-AU"/>
        </w:rPr>
        <w:t>.</w:t>
      </w:r>
      <w:r w:rsidR="00B352F2">
        <w:rPr>
          <w:lang w:eastAsia="en-AU"/>
        </w:rPr>
        <w:t xml:space="preserve">  </w:t>
      </w:r>
      <w:r w:rsidRPr="00AF46AF">
        <w:rPr>
          <w:lang w:eastAsia="en-AU"/>
        </w:rPr>
        <w:t>I</w:t>
      </w:r>
      <w:r w:rsidR="00B352F2">
        <w:rPr>
          <w:lang w:eastAsia="en-AU"/>
        </w:rPr>
        <w:t xml:space="preserve"> </w:t>
      </w:r>
      <w:r w:rsidRPr="00AF46AF">
        <w:rPr>
          <w:lang w:eastAsia="en-AU"/>
        </w:rPr>
        <w:t>hope</w:t>
      </w:r>
      <w:r w:rsidR="00B352F2">
        <w:rPr>
          <w:lang w:eastAsia="en-AU"/>
        </w:rPr>
        <w:t xml:space="preserve"> </w:t>
      </w:r>
      <w:r w:rsidRPr="00AF46AF">
        <w:rPr>
          <w:lang w:eastAsia="en-AU"/>
        </w:rPr>
        <w:t>thou</w:t>
      </w:r>
      <w:r w:rsidR="00B352F2">
        <w:rPr>
          <w:lang w:eastAsia="en-AU"/>
        </w:rPr>
        <w:t xml:space="preserve"> </w:t>
      </w:r>
      <w:proofErr w:type="spellStart"/>
      <w:r w:rsidRPr="00AF46AF">
        <w:rPr>
          <w:lang w:eastAsia="en-AU"/>
        </w:rPr>
        <w:t>mayest</w:t>
      </w:r>
      <w:proofErr w:type="spellEnd"/>
      <w:r w:rsidR="00B352F2">
        <w:rPr>
          <w:lang w:eastAsia="en-AU"/>
        </w:rPr>
        <w:t xml:space="preserve"> </w:t>
      </w:r>
      <w:r w:rsidRPr="00AF46AF">
        <w:rPr>
          <w:lang w:eastAsia="en-AU"/>
        </w:rPr>
        <w:t>attain</w:t>
      </w:r>
      <w:r w:rsidR="00B352F2">
        <w:rPr>
          <w:lang w:eastAsia="en-AU"/>
        </w:rPr>
        <w:t xml:space="preserve"> </w:t>
      </w:r>
      <w:r w:rsidRPr="00AF46AF">
        <w:rPr>
          <w:lang w:eastAsia="en-AU"/>
        </w:rPr>
        <w:t>the</w:t>
      </w:r>
      <w:r w:rsidR="00B352F2">
        <w:rPr>
          <w:lang w:eastAsia="en-AU"/>
        </w:rPr>
        <w:t xml:space="preserve"> </w:t>
      </w:r>
      <w:r w:rsidRPr="00AF46AF">
        <w:rPr>
          <w:lang w:eastAsia="en-AU"/>
        </w:rPr>
        <w:t>Divine</w:t>
      </w:r>
      <w:r w:rsidR="00B352F2">
        <w:rPr>
          <w:lang w:eastAsia="en-AU"/>
        </w:rPr>
        <w:t xml:space="preserve"> </w:t>
      </w:r>
      <w:r w:rsidRPr="00AF46AF">
        <w:rPr>
          <w:lang w:eastAsia="en-AU"/>
        </w:rPr>
        <w:t>Spirit,</w:t>
      </w:r>
      <w:r w:rsidR="00B352F2">
        <w:rPr>
          <w:lang w:eastAsia="en-AU"/>
        </w:rPr>
        <w:t xml:space="preserve"> </w:t>
      </w:r>
      <w:r w:rsidRPr="00AF46AF">
        <w:rPr>
          <w:lang w:eastAsia="en-AU"/>
        </w:rPr>
        <w:t>discover</w:t>
      </w:r>
      <w:r w:rsidR="00B352F2">
        <w:rPr>
          <w:lang w:eastAsia="en-AU"/>
        </w:rPr>
        <w:t xml:space="preserve"> </w:t>
      </w:r>
      <w:r w:rsidRPr="00AF46AF">
        <w:rPr>
          <w:lang w:eastAsia="en-AU"/>
        </w:rPr>
        <w:t>the</w:t>
      </w:r>
      <w:r w:rsidR="00B352F2">
        <w:rPr>
          <w:lang w:eastAsia="en-AU"/>
        </w:rPr>
        <w:t xml:space="preserve"> </w:t>
      </w:r>
      <w:r w:rsidRPr="00AF46AF">
        <w:rPr>
          <w:lang w:eastAsia="en-AU"/>
        </w:rPr>
        <w:t>mysteries</w:t>
      </w:r>
      <w:r w:rsidR="00B352F2">
        <w:rPr>
          <w:lang w:eastAsia="en-AU"/>
        </w:rPr>
        <w:t xml:space="preserve"> </w:t>
      </w:r>
      <w:r w:rsidRPr="00AF46AF">
        <w:rPr>
          <w:lang w:eastAsia="en-AU"/>
        </w:rPr>
        <w:t>of</w:t>
      </w:r>
      <w:r w:rsidR="00B352F2">
        <w:rPr>
          <w:lang w:eastAsia="en-AU"/>
        </w:rPr>
        <w:t xml:space="preserve"> </w:t>
      </w:r>
      <w:r w:rsidRPr="00AF46AF">
        <w:rPr>
          <w:lang w:eastAsia="en-AU"/>
        </w:rPr>
        <w:t>the</w:t>
      </w:r>
      <w:r w:rsidR="00B352F2">
        <w:rPr>
          <w:lang w:eastAsia="en-AU"/>
        </w:rPr>
        <w:t xml:space="preserve"> </w:t>
      </w:r>
      <w:r w:rsidRPr="00AF46AF">
        <w:rPr>
          <w:lang w:eastAsia="en-AU"/>
        </w:rPr>
        <w:t>Divine</w:t>
      </w:r>
      <w:r w:rsidR="00B352F2">
        <w:rPr>
          <w:lang w:eastAsia="en-AU"/>
        </w:rPr>
        <w:t xml:space="preserve"> </w:t>
      </w:r>
      <w:r w:rsidRPr="00AF46AF">
        <w:rPr>
          <w:lang w:eastAsia="en-AU"/>
        </w:rPr>
        <w:t>World</w:t>
      </w:r>
      <w:r w:rsidR="00B352F2">
        <w:rPr>
          <w:lang w:eastAsia="en-AU"/>
        </w:rPr>
        <w:t xml:space="preserve"> </w:t>
      </w:r>
      <w:r w:rsidRPr="00AF46AF">
        <w:rPr>
          <w:lang w:eastAsia="en-AU"/>
        </w:rPr>
        <w:t>and</w:t>
      </w:r>
      <w:r w:rsidR="00B352F2">
        <w:rPr>
          <w:lang w:eastAsia="en-AU"/>
        </w:rPr>
        <w:t xml:space="preserve"> </w:t>
      </w:r>
      <w:r w:rsidRPr="00AF46AF">
        <w:rPr>
          <w:lang w:eastAsia="en-AU"/>
        </w:rPr>
        <w:t>comprehend</w:t>
      </w:r>
      <w:r w:rsidR="00B352F2">
        <w:rPr>
          <w:lang w:eastAsia="en-AU"/>
        </w:rPr>
        <w:t xml:space="preserve"> </w:t>
      </w:r>
      <w:r w:rsidRPr="00AF46AF">
        <w:rPr>
          <w:lang w:eastAsia="en-AU"/>
        </w:rPr>
        <w:t>the</w:t>
      </w:r>
      <w:r w:rsidR="00B352F2">
        <w:rPr>
          <w:lang w:eastAsia="en-AU"/>
        </w:rPr>
        <w:t xml:space="preserve"> </w:t>
      </w:r>
      <w:r w:rsidRPr="00AF46AF">
        <w:rPr>
          <w:lang w:eastAsia="en-AU"/>
        </w:rPr>
        <w:t>secrets</w:t>
      </w:r>
      <w:r w:rsidR="00B352F2">
        <w:rPr>
          <w:lang w:eastAsia="en-AU"/>
        </w:rPr>
        <w:t xml:space="preserve"> </w:t>
      </w:r>
      <w:r w:rsidRPr="00AF46AF">
        <w:rPr>
          <w:lang w:eastAsia="en-AU"/>
        </w:rPr>
        <w:t>of</w:t>
      </w:r>
      <w:r w:rsidR="00B352F2">
        <w:rPr>
          <w:lang w:eastAsia="en-AU"/>
        </w:rPr>
        <w:t xml:space="preserve"> </w:t>
      </w:r>
      <w:r w:rsidRPr="00AF46AF">
        <w:rPr>
          <w:lang w:eastAsia="en-AU"/>
        </w:rPr>
        <w:t>the</w:t>
      </w:r>
      <w:r w:rsidR="00B352F2">
        <w:rPr>
          <w:lang w:eastAsia="en-AU"/>
        </w:rPr>
        <w:t xml:space="preserve"> </w:t>
      </w:r>
      <w:r w:rsidRPr="00AF46AF">
        <w:rPr>
          <w:lang w:eastAsia="en-AU"/>
        </w:rPr>
        <w:t>physical</w:t>
      </w:r>
      <w:r w:rsidR="00B352F2">
        <w:rPr>
          <w:lang w:eastAsia="en-AU"/>
        </w:rPr>
        <w:t xml:space="preserve"> </w:t>
      </w:r>
      <w:r w:rsidRPr="00AF46AF">
        <w:rPr>
          <w:lang w:eastAsia="en-AU"/>
        </w:rPr>
        <w:t>world.</w:t>
      </w:r>
    </w:p>
    <w:p w:rsidR="00AF46AF" w:rsidRPr="00FB112F" w:rsidRDefault="00AF46AF" w:rsidP="00FB112F">
      <w:pPr>
        <w:pStyle w:val="Myhead"/>
      </w:pPr>
      <w:bookmarkStart w:id="85" w:name="h83"/>
      <w:r w:rsidRPr="00FB112F">
        <w:t>On</w:t>
      </w:r>
      <w:r w:rsidR="00B352F2" w:rsidRPr="00FB112F">
        <w:t xml:space="preserve"> </w:t>
      </w:r>
      <w:r w:rsidRPr="00FB112F">
        <w:t>John</w:t>
      </w:r>
      <w:r w:rsidR="00B352F2" w:rsidRPr="00FB112F">
        <w:t xml:space="preserve"> </w:t>
      </w:r>
      <w:r w:rsidRPr="00FB112F">
        <w:t>14:30,</w:t>
      </w:r>
      <w:r w:rsidR="00B352F2" w:rsidRPr="00FB112F">
        <w:t xml:space="preserve"> </w:t>
      </w:r>
      <w:r w:rsidRPr="00FB112F">
        <w:t>the</w:t>
      </w:r>
      <w:r w:rsidR="00B352F2" w:rsidRPr="00FB112F">
        <w:t xml:space="preserve"> </w:t>
      </w:r>
      <w:r w:rsidRPr="00FB112F">
        <w:t>Prince</w:t>
      </w:r>
      <w:r w:rsidR="00B352F2" w:rsidRPr="00FB112F">
        <w:t xml:space="preserve"> </w:t>
      </w:r>
      <w:r w:rsidRPr="00FB112F">
        <w:t>of</w:t>
      </w:r>
      <w:r w:rsidR="00B352F2" w:rsidRPr="00FB112F">
        <w:t xml:space="preserve"> </w:t>
      </w:r>
      <w:r w:rsidRPr="00FB112F">
        <w:t>the</w:t>
      </w:r>
      <w:r w:rsidR="00B352F2" w:rsidRPr="00FB112F">
        <w:t xml:space="preserve"> </w:t>
      </w:r>
      <w:r w:rsidRPr="00FB112F">
        <w:t>World</w:t>
      </w:r>
      <w:bookmarkEnd w:id="85"/>
    </w:p>
    <w:p w:rsidR="00AF46AF" w:rsidRPr="00AF46AF" w:rsidRDefault="00AF46AF" w:rsidP="002B6BC4">
      <w:pPr>
        <w:pStyle w:val="Text"/>
        <w:rPr>
          <w:lang w:eastAsia="en-AU"/>
        </w:rPr>
      </w:pPr>
      <w:r w:rsidRPr="00AF46AF">
        <w:rPr>
          <w:lang w:eastAsia="en-AU"/>
        </w:rPr>
        <w:t>You</w:t>
      </w:r>
      <w:r w:rsidR="00B352F2">
        <w:rPr>
          <w:lang w:eastAsia="en-AU"/>
        </w:rPr>
        <w:t xml:space="preserve"> </w:t>
      </w:r>
      <w:r w:rsidRPr="00AF46AF">
        <w:rPr>
          <w:lang w:eastAsia="en-AU"/>
        </w:rPr>
        <w:t>had</w:t>
      </w:r>
      <w:r w:rsidR="00B352F2">
        <w:rPr>
          <w:lang w:eastAsia="en-AU"/>
        </w:rPr>
        <w:t xml:space="preserve"> </w:t>
      </w:r>
      <w:r w:rsidRPr="00AF46AF">
        <w:rPr>
          <w:lang w:eastAsia="en-AU"/>
        </w:rPr>
        <w:t>asked</w:t>
      </w:r>
      <w:r w:rsidR="00B352F2">
        <w:rPr>
          <w:lang w:eastAsia="en-AU"/>
        </w:rPr>
        <w:t xml:space="preserve"> </w:t>
      </w:r>
      <w:r w:rsidRPr="00AF46AF">
        <w:rPr>
          <w:lang w:eastAsia="en-AU"/>
        </w:rPr>
        <w:t>concerning</w:t>
      </w:r>
      <w:r w:rsidR="00B352F2">
        <w:rPr>
          <w:lang w:eastAsia="en-AU"/>
        </w:rPr>
        <w:t xml:space="preserve"> </w:t>
      </w:r>
      <w:r w:rsidRPr="00AF46AF">
        <w:rPr>
          <w:lang w:eastAsia="en-AU"/>
        </w:rPr>
        <w:t>the</w:t>
      </w:r>
      <w:r w:rsidR="00B352F2">
        <w:rPr>
          <w:lang w:eastAsia="en-AU"/>
        </w:rPr>
        <w:t xml:space="preserve"> </w:t>
      </w:r>
      <w:r w:rsidRPr="00AF46AF">
        <w:rPr>
          <w:lang w:eastAsia="en-AU"/>
        </w:rPr>
        <w:t>thirtieth</w:t>
      </w:r>
      <w:r w:rsidR="00B352F2">
        <w:rPr>
          <w:lang w:eastAsia="en-AU"/>
        </w:rPr>
        <w:t xml:space="preserve"> </w:t>
      </w:r>
      <w:r w:rsidRPr="00AF46AF">
        <w:rPr>
          <w:lang w:eastAsia="en-AU"/>
        </w:rPr>
        <w:t>verse</w:t>
      </w:r>
      <w:r w:rsidR="00B352F2">
        <w:rPr>
          <w:lang w:eastAsia="en-AU"/>
        </w:rPr>
        <w:t xml:space="preserve"> </w:t>
      </w:r>
      <w:r w:rsidRPr="00AF46AF">
        <w:rPr>
          <w:lang w:eastAsia="en-AU"/>
        </w:rPr>
        <w:t>of</w:t>
      </w:r>
      <w:r w:rsidR="00B352F2">
        <w:rPr>
          <w:lang w:eastAsia="en-AU"/>
        </w:rPr>
        <w:t xml:space="preserve"> </w:t>
      </w:r>
      <w:r w:rsidRPr="00AF46AF">
        <w:rPr>
          <w:lang w:eastAsia="en-AU"/>
        </w:rPr>
        <w:t>the</w:t>
      </w:r>
      <w:r w:rsidR="00B352F2">
        <w:rPr>
          <w:lang w:eastAsia="en-AU"/>
        </w:rPr>
        <w:t xml:space="preserve"> </w:t>
      </w:r>
      <w:r w:rsidRPr="00AF46AF">
        <w:rPr>
          <w:lang w:eastAsia="en-AU"/>
        </w:rPr>
        <w:t>fourteenth</w:t>
      </w:r>
      <w:r w:rsidR="00B352F2">
        <w:rPr>
          <w:lang w:eastAsia="en-AU"/>
        </w:rPr>
        <w:t xml:space="preserve"> </w:t>
      </w:r>
      <w:r w:rsidRPr="00AF46AF">
        <w:rPr>
          <w:lang w:eastAsia="en-AU"/>
        </w:rPr>
        <w:t>chapter</w:t>
      </w:r>
      <w:r w:rsidR="00B352F2">
        <w:rPr>
          <w:lang w:eastAsia="en-AU"/>
        </w:rPr>
        <w:t xml:space="preserve"> </w:t>
      </w:r>
      <w:r w:rsidRPr="00AF46AF">
        <w:rPr>
          <w:lang w:eastAsia="en-AU"/>
        </w:rPr>
        <w:t>of</w:t>
      </w:r>
      <w:r w:rsidR="00B352F2">
        <w:rPr>
          <w:lang w:eastAsia="en-AU"/>
        </w:rPr>
        <w:t xml:space="preserve"> </w:t>
      </w:r>
      <w:r w:rsidRPr="00AF46AF">
        <w:rPr>
          <w:lang w:eastAsia="en-AU"/>
        </w:rPr>
        <w:t>the</w:t>
      </w:r>
      <w:r w:rsidR="00B352F2">
        <w:rPr>
          <w:lang w:eastAsia="en-AU"/>
        </w:rPr>
        <w:t xml:space="preserve"> </w:t>
      </w:r>
      <w:r w:rsidRPr="00AF46AF">
        <w:rPr>
          <w:lang w:eastAsia="en-AU"/>
        </w:rPr>
        <w:t>Book</w:t>
      </w:r>
      <w:r w:rsidR="00B352F2">
        <w:rPr>
          <w:lang w:eastAsia="en-AU"/>
        </w:rPr>
        <w:t xml:space="preserve"> </w:t>
      </w:r>
      <w:r w:rsidRPr="00AF46AF">
        <w:rPr>
          <w:lang w:eastAsia="en-AU"/>
        </w:rPr>
        <w:t>of</w:t>
      </w:r>
      <w:r w:rsidR="00B352F2">
        <w:rPr>
          <w:lang w:eastAsia="en-AU"/>
        </w:rPr>
        <w:t xml:space="preserve"> </w:t>
      </w:r>
      <w:r w:rsidRPr="00AF46AF">
        <w:rPr>
          <w:lang w:eastAsia="en-AU"/>
        </w:rPr>
        <w:t>St</w:t>
      </w:r>
      <w:r w:rsidR="00B352F2">
        <w:rPr>
          <w:lang w:eastAsia="en-AU"/>
        </w:rPr>
        <w:t xml:space="preserve"> </w:t>
      </w:r>
      <w:r w:rsidRPr="00AF46AF">
        <w:rPr>
          <w:lang w:eastAsia="en-AU"/>
        </w:rPr>
        <w:t>John,</w:t>
      </w:r>
      <w:r w:rsidR="00B352F2">
        <w:rPr>
          <w:lang w:eastAsia="en-AU"/>
        </w:rPr>
        <w:t xml:space="preserve"> </w:t>
      </w:r>
      <w:r w:rsidRPr="00AF46AF">
        <w:rPr>
          <w:lang w:eastAsia="en-AU"/>
        </w:rPr>
        <w:t>where</w:t>
      </w:r>
      <w:r w:rsidR="00B352F2">
        <w:rPr>
          <w:lang w:eastAsia="en-AU"/>
        </w:rPr>
        <w:t xml:space="preserve"> </w:t>
      </w:r>
      <w:r w:rsidRPr="00AF46AF">
        <w:rPr>
          <w:lang w:eastAsia="en-AU"/>
        </w:rPr>
        <w:t>His</w:t>
      </w:r>
      <w:r w:rsidR="00B352F2">
        <w:rPr>
          <w:lang w:eastAsia="en-AU"/>
        </w:rPr>
        <w:t xml:space="preserve"> </w:t>
      </w:r>
      <w:r w:rsidRPr="00AF46AF">
        <w:rPr>
          <w:lang w:eastAsia="en-AU"/>
        </w:rPr>
        <w:t>Holiness</w:t>
      </w:r>
      <w:r w:rsidR="00B352F2">
        <w:rPr>
          <w:lang w:eastAsia="en-AU"/>
        </w:rPr>
        <w:t xml:space="preserve"> </w:t>
      </w:r>
      <w:r w:rsidRPr="00AF46AF">
        <w:rPr>
          <w:lang w:eastAsia="en-AU"/>
        </w:rPr>
        <w:t>Christ</w:t>
      </w:r>
      <w:r w:rsidR="00B352F2">
        <w:rPr>
          <w:lang w:eastAsia="en-AU"/>
        </w:rPr>
        <w:t xml:space="preserve"> </w:t>
      </w:r>
      <w:r w:rsidRPr="00AF46AF">
        <w:rPr>
          <w:lang w:eastAsia="en-AU"/>
        </w:rPr>
        <w:t>has</w:t>
      </w:r>
      <w:r w:rsidR="00B352F2">
        <w:rPr>
          <w:lang w:eastAsia="en-AU"/>
        </w:rPr>
        <w:t xml:space="preserve"> </w:t>
      </w:r>
      <w:r w:rsidRPr="00AF46AF">
        <w:rPr>
          <w:lang w:eastAsia="en-AU"/>
        </w:rPr>
        <w:t>said</w:t>
      </w:r>
      <w:r w:rsidR="00991B2B">
        <w:rPr>
          <w:lang w:eastAsia="en-AU"/>
        </w:rPr>
        <w:t>:</w:t>
      </w:r>
      <w:r w:rsidR="00B352F2">
        <w:rPr>
          <w:lang w:eastAsia="en-AU"/>
        </w:rPr>
        <w:t xml:space="preserve">  </w:t>
      </w:r>
      <w:r w:rsidR="00991B2B" w:rsidRPr="00FB112F">
        <w:t>“</w:t>
      </w:r>
      <w:r w:rsidRPr="00FB112F">
        <w:t>I</w:t>
      </w:r>
      <w:r w:rsidR="00B352F2" w:rsidRPr="00FB112F">
        <w:t xml:space="preserve"> </w:t>
      </w:r>
      <w:r w:rsidRPr="00FB112F">
        <w:t>will</w:t>
      </w:r>
      <w:r w:rsidR="00B352F2" w:rsidRPr="00FB112F">
        <w:t xml:space="preserve"> </w:t>
      </w:r>
      <w:r w:rsidRPr="00FB112F">
        <w:t>no</w:t>
      </w:r>
      <w:r w:rsidR="00B352F2" w:rsidRPr="00FB112F">
        <w:t xml:space="preserve"> </w:t>
      </w:r>
      <w:r w:rsidRPr="00FB112F">
        <w:t>more</w:t>
      </w:r>
      <w:r w:rsidR="00B352F2" w:rsidRPr="00FB112F">
        <w:t xml:space="preserve"> </w:t>
      </w:r>
      <w:r w:rsidRPr="00FB112F">
        <w:t>speak</w:t>
      </w:r>
      <w:r w:rsidR="00B352F2" w:rsidRPr="00FB112F">
        <w:t xml:space="preserve"> </w:t>
      </w:r>
      <w:r w:rsidRPr="00FB112F">
        <w:t>much</w:t>
      </w:r>
      <w:r w:rsidR="00B352F2" w:rsidRPr="00FB112F">
        <w:t xml:space="preserve"> </w:t>
      </w:r>
      <w:r w:rsidRPr="00FB112F">
        <w:t>with</w:t>
      </w:r>
      <w:r w:rsidR="00B352F2" w:rsidRPr="00FB112F">
        <w:t xml:space="preserve"> </w:t>
      </w:r>
      <w:r w:rsidRPr="00FB112F">
        <w:t>you,</w:t>
      </w:r>
      <w:r w:rsidR="00B352F2" w:rsidRPr="00FB112F">
        <w:t xml:space="preserve"> </w:t>
      </w:r>
      <w:r w:rsidRPr="00FB112F">
        <w:t>for</w:t>
      </w:r>
      <w:r w:rsidR="00B352F2" w:rsidRPr="00FB112F">
        <w:t xml:space="preserve"> </w:t>
      </w:r>
      <w:r w:rsidRPr="00FB112F">
        <w:t>the</w:t>
      </w:r>
      <w:r w:rsidR="00B352F2" w:rsidRPr="00FB112F">
        <w:t xml:space="preserve"> </w:t>
      </w:r>
      <w:r w:rsidRPr="00FB112F">
        <w:t>Prince</w:t>
      </w:r>
      <w:r w:rsidR="00B352F2" w:rsidRPr="00FB112F">
        <w:t xml:space="preserve"> </w:t>
      </w:r>
      <w:r w:rsidRPr="00FB112F">
        <w:t>of</w:t>
      </w:r>
      <w:r w:rsidR="00B352F2" w:rsidRPr="00FB112F">
        <w:t xml:space="preserve"> </w:t>
      </w:r>
      <w:r w:rsidRPr="00FB112F">
        <w:t>the</w:t>
      </w:r>
      <w:r w:rsidR="00B352F2" w:rsidRPr="00FB112F">
        <w:t xml:space="preserve"> </w:t>
      </w:r>
      <w:r w:rsidRPr="00FB112F">
        <w:t>World</w:t>
      </w:r>
      <w:r w:rsidR="00B352F2" w:rsidRPr="00FB112F">
        <w:t xml:space="preserve"> </w:t>
      </w:r>
      <w:r w:rsidRPr="00FB112F">
        <w:t>cometh,</w:t>
      </w:r>
      <w:r w:rsidR="00B352F2" w:rsidRPr="00FB112F">
        <w:t xml:space="preserve"> </w:t>
      </w:r>
      <w:r w:rsidRPr="00FB112F">
        <w:t>and</w:t>
      </w:r>
      <w:r w:rsidR="00B352F2" w:rsidRPr="00FB112F">
        <w:t xml:space="preserve"> </w:t>
      </w:r>
      <w:r w:rsidRPr="00FB112F">
        <w:t>hath</w:t>
      </w:r>
      <w:r w:rsidR="00B352F2" w:rsidRPr="00FB112F">
        <w:t xml:space="preserve"> </w:t>
      </w:r>
      <w:r w:rsidRPr="00FB112F">
        <w:t>nothing</w:t>
      </w:r>
      <w:r w:rsidR="00B352F2" w:rsidRPr="00FB112F">
        <w:t xml:space="preserve"> </w:t>
      </w:r>
      <w:r w:rsidRPr="00FB112F">
        <w:t>in</w:t>
      </w:r>
      <w:r w:rsidR="00B352F2" w:rsidRPr="00FB112F">
        <w:t xml:space="preserve"> </w:t>
      </w:r>
      <w:r w:rsidRPr="00FB112F">
        <w:t>me.</w:t>
      </w:r>
      <w:r w:rsidR="00991B2B" w:rsidRPr="00FB112F">
        <w:t>”</w:t>
      </w:r>
      <w:r w:rsidR="004673BE" w:rsidRPr="00FB112F">
        <w:rPr>
          <w:rStyle w:val="FootnoteReference"/>
        </w:rPr>
        <w:footnoteReference w:id="50"/>
      </w:r>
      <w:r w:rsidR="004673BE" w:rsidRPr="00FB112F">
        <w:t xml:space="preserve"> </w:t>
      </w:r>
      <w:r w:rsidR="00B352F2">
        <w:rPr>
          <w:lang w:eastAsia="en-AU"/>
        </w:rPr>
        <w:t xml:space="preserve"> </w:t>
      </w:r>
      <w:r w:rsidRPr="00AF46AF">
        <w:rPr>
          <w:lang w:eastAsia="en-AU"/>
        </w:rPr>
        <w:t>By</w:t>
      </w:r>
      <w:r w:rsidR="00B352F2">
        <w:rPr>
          <w:lang w:eastAsia="en-AU"/>
        </w:rPr>
        <w:t xml:space="preserve"> </w:t>
      </w:r>
      <w:r w:rsidR="00991B2B">
        <w:rPr>
          <w:lang w:eastAsia="en-AU"/>
        </w:rPr>
        <w:t>“</w:t>
      </w:r>
      <w:r w:rsidRPr="00AF46AF">
        <w:rPr>
          <w:lang w:eastAsia="en-AU"/>
        </w:rPr>
        <w:t>The</w:t>
      </w:r>
      <w:r w:rsidR="00B352F2">
        <w:rPr>
          <w:lang w:eastAsia="en-AU"/>
        </w:rPr>
        <w:t xml:space="preserve"> </w:t>
      </w:r>
      <w:r w:rsidRPr="00AF46AF">
        <w:rPr>
          <w:lang w:eastAsia="en-AU"/>
        </w:rPr>
        <w:t>Prince</w:t>
      </w:r>
      <w:r w:rsidR="00B352F2">
        <w:rPr>
          <w:lang w:eastAsia="en-AU"/>
        </w:rPr>
        <w:t xml:space="preserve"> </w:t>
      </w:r>
      <w:r w:rsidRPr="00AF46AF">
        <w:rPr>
          <w:lang w:eastAsia="en-AU"/>
        </w:rPr>
        <w:t>of</w:t>
      </w:r>
      <w:r w:rsidR="00B352F2">
        <w:rPr>
          <w:lang w:eastAsia="en-AU"/>
        </w:rPr>
        <w:t xml:space="preserve"> </w:t>
      </w:r>
      <w:r w:rsidRPr="00AF46AF">
        <w:rPr>
          <w:lang w:eastAsia="en-AU"/>
        </w:rPr>
        <w:t>the</w:t>
      </w:r>
      <w:r w:rsidR="00B352F2">
        <w:rPr>
          <w:lang w:eastAsia="en-AU"/>
        </w:rPr>
        <w:t xml:space="preserve"> </w:t>
      </w:r>
      <w:r w:rsidRPr="00AF46AF">
        <w:rPr>
          <w:lang w:eastAsia="en-AU"/>
        </w:rPr>
        <w:t>World</w:t>
      </w:r>
      <w:r w:rsidR="00991B2B">
        <w:rPr>
          <w:lang w:eastAsia="en-AU"/>
        </w:rPr>
        <w:t>”</w:t>
      </w:r>
      <w:r w:rsidR="002B6BC4">
        <w:rPr>
          <w:lang w:eastAsia="en-AU"/>
        </w:rPr>
        <w:t>,</w:t>
      </w:r>
      <w:r w:rsidR="00B352F2">
        <w:rPr>
          <w:lang w:eastAsia="en-AU"/>
        </w:rPr>
        <w:t xml:space="preserve"> </w:t>
      </w:r>
      <w:r w:rsidRPr="00AF46AF">
        <w:rPr>
          <w:lang w:eastAsia="en-AU"/>
        </w:rPr>
        <w:t>is</w:t>
      </w:r>
      <w:r w:rsidR="00B352F2">
        <w:rPr>
          <w:lang w:eastAsia="en-AU"/>
        </w:rPr>
        <w:t xml:space="preserve"> </w:t>
      </w:r>
      <w:r w:rsidRPr="00AF46AF">
        <w:rPr>
          <w:lang w:eastAsia="en-AU"/>
        </w:rPr>
        <w:t>meant</w:t>
      </w:r>
      <w:r w:rsidR="00B352F2">
        <w:rPr>
          <w:lang w:eastAsia="en-AU"/>
        </w:rPr>
        <w:t xml:space="preserve"> </w:t>
      </w:r>
      <w:r w:rsidRPr="00AF46AF">
        <w:rPr>
          <w:lang w:eastAsia="en-AU"/>
        </w:rPr>
        <w:t>the</w:t>
      </w:r>
      <w:r w:rsidR="00B352F2">
        <w:rPr>
          <w:lang w:eastAsia="en-AU"/>
        </w:rPr>
        <w:t xml:space="preserve"> </w:t>
      </w:r>
      <w:r w:rsidRPr="00AF46AF">
        <w:rPr>
          <w:lang w:eastAsia="en-AU"/>
        </w:rPr>
        <w:t>Blessed</w:t>
      </w:r>
      <w:r w:rsidR="00B352F2">
        <w:rPr>
          <w:lang w:eastAsia="en-AU"/>
        </w:rPr>
        <w:t xml:space="preserve"> </w:t>
      </w:r>
      <w:r w:rsidRPr="00AF46AF">
        <w:rPr>
          <w:lang w:eastAsia="en-AU"/>
        </w:rPr>
        <w:t>Perfection</w:t>
      </w:r>
      <w:r w:rsidR="00991B2B">
        <w:rPr>
          <w:lang w:eastAsia="en-AU"/>
        </w:rPr>
        <w:t>.</w:t>
      </w:r>
      <w:r w:rsidR="00B352F2">
        <w:rPr>
          <w:lang w:eastAsia="en-AU"/>
        </w:rPr>
        <w:t xml:space="preserve">  </w:t>
      </w:r>
      <w:r w:rsidRPr="00AF46AF">
        <w:rPr>
          <w:lang w:eastAsia="en-AU"/>
        </w:rPr>
        <w:t>And</w:t>
      </w:r>
      <w:r w:rsidR="00B352F2">
        <w:rPr>
          <w:lang w:eastAsia="en-AU"/>
        </w:rPr>
        <w:t xml:space="preserve"> </w:t>
      </w:r>
      <w:r w:rsidR="00991B2B">
        <w:rPr>
          <w:lang w:eastAsia="en-AU"/>
        </w:rPr>
        <w:t>“</w:t>
      </w:r>
      <w:r w:rsidRPr="00AF46AF">
        <w:rPr>
          <w:lang w:eastAsia="en-AU"/>
        </w:rPr>
        <w:t>He</w:t>
      </w:r>
      <w:r w:rsidR="00B352F2">
        <w:rPr>
          <w:lang w:eastAsia="en-AU"/>
        </w:rPr>
        <w:t xml:space="preserve"> </w:t>
      </w:r>
      <w:r w:rsidRPr="00AF46AF">
        <w:rPr>
          <w:lang w:eastAsia="en-AU"/>
        </w:rPr>
        <w:t>hath</w:t>
      </w:r>
      <w:r w:rsidR="00B352F2">
        <w:rPr>
          <w:lang w:eastAsia="en-AU"/>
        </w:rPr>
        <w:t xml:space="preserve"> </w:t>
      </w:r>
      <w:r w:rsidRPr="00AF46AF">
        <w:rPr>
          <w:lang w:eastAsia="en-AU"/>
        </w:rPr>
        <w:t>nothing</w:t>
      </w:r>
      <w:r w:rsidR="00B352F2">
        <w:rPr>
          <w:lang w:eastAsia="en-AU"/>
        </w:rPr>
        <w:t xml:space="preserve"> </w:t>
      </w:r>
      <w:r w:rsidRPr="00AF46AF">
        <w:rPr>
          <w:lang w:eastAsia="en-AU"/>
        </w:rPr>
        <w:t>in</w:t>
      </w:r>
      <w:r w:rsidR="00B352F2">
        <w:rPr>
          <w:lang w:eastAsia="en-AU"/>
        </w:rPr>
        <w:t xml:space="preserve"> </w:t>
      </w:r>
      <w:r w:rsidRPr="00AF46AF">
        <w:rPr>
          <w:lang w:eastAsia="en-AU"/>
        </w:rPr>
        <w:t>me</w:t>
      </w:r>
      <w:r w:rsidR="00991B2B">
        <w:rPr>
          <w:lang w:eastAsia="en-AU"/>
        </w:rPr>
        <w:t>”</w:t>
      </w:r>
      <w:r w:rsidR="002B6BC4">
        <w:rPr>
          <w:lang w:eastAsia="en-AU"/>
        </w:rPr>
        <w:t>,</w:t>
      </w:r>
      <w:r w:rsidR="00B352F2">
        <w:rPr>
          <w:lang w:eastAsia="en-AU"/>
        </w:rPr>
        <w:t xml:space="preserve"> </w:t>
      </w:r>
      <w:r w:rsidRPr="00AF46AF">
        <w:rPr>
          <w:lang w:eastAsia="en-AU"/>
        </w:rPr>
        <w:t>signifies</w:t>
      </w:r>
      <w:r w:rsidR="00B352F2">
        <w:rPr>
          <w:lang w:eastAsia="en-AU"/>
        </w:rPr>
        <w:t xml:space="preserve"> </w:t>
      </w:r>
      <w:r w:rsidRPr="00AF46AF">
        <w:rPr>
          <w:lang w:eastAsia="en-AU"/>
        </w:rPr>
        <w:t>that</w:t>
      </w:r>
      <w:r w:rsidR="00B352F2">
        <w:rPr>
          <w:lang w:eastAsia="en-AU"/>
        </w:rPr>
        <w:t xml:space="preserve"> </w:t>
      </w:r>
      <w:r w:rsidRPr="00AF46AF">
        <w:rPr>
          <w:lang w:eastAsia="en-AU"/>
        </w:rPr>
        <w:t>after</w:t>
      </w:r>
      <w:r w:rsidR="00B352F2">
        <w:rPr>
          <w:lang w:eastAsia="en-AU"/>
        </w:rPr>
        <w:t xml:space="preserve"> </w:t>
      </w:r>
      <w:r w:rsidRPr="00AF46AF">
        <w:rPr>
          <w:lang w:eastAsia="en-AU"/>
        </w:rPr>
        <w:t>Him</w:t>
      </w:r>
      <w:r w:rsidR="00B352F2">
        <w:rPr>
          <w:lang w:eastAsia="en-AU"/>
        </w:rPr>
        <w:t xml:space="preserve"> </w:t>
      </w:r>
      <w:r w:rsidRPr="00AF46AF">
        <w:rPr>
          <w:lang w:eastAsia="en-AU"/>
        </w:rPr>
        <w:t>(i.e.,</w:t>
      </w:r>
      <w:r w:rsidR="00B352F2">
        <w:rPr>
          <w:lang w:eastAsia="en-AU"/>
        </w:rPr>
        <w:t xml:space="preserve"> </w:t>
      </w:r>
      <w:r w:rsidRPr="00AF46AF">
        <w:rPr>
          <w:lang w:eastAsia="en-AU"/>
        </w:rPr>
        <w:t>Jesus),</w:t>
      </w:r>
      <w:r w:rsidR="00B352F2">
        <w:rPr>
          <w:lang w:eastAsia="en-AU"/>
        </w:rPr>
        <w:t xml:space="preserve"> </w:t>
      </w:r>
      <w:r w:rsidRPr="00AF46AF">
        <w:rPr>
          <w:lang w:eastAsia="en-AU"/>
        </w:rPr>
        <w:t>all</w:t>
      </w:r>
      <w:r w:rsidR="00B352F2">
        <w:rPr>
          <w:lang w:eastAsia="en-AU"/>
        </w:rPr>
        <w:t xml:space="preserve"> </w:t>
      </w:r>
      <w:r w:rsidRPr="00AF46AF">
        <w:rPr>
          <w:lang w:eastAsia="en-AU"/>
        </w:rPr>
        <w:t>receive</w:t>
      </w:r>
      <w:r w:rsidR="00B352F2">
        <w:rPr>
          <w:lang w:eastAsia="en-AU"/>
        </w:rPr>
        <w:t xml:space="preserve"> </w:t>
      </w:r>
      <w:r w:rsidRPr="00AF46AF">
        <w:rPr>
          <w:lang w:eastAsia="en-AU"/>
        </w:rPr>
        <w:t>bounty</w:t>
      </w:r>
      <w:r w:rsidR="00B352F2">
        <w:rPr>
          <w:lang w:eastAsia="en-AU"/>
        </w:rPr>
        <w:t xml:space="preserve"> </w:t>
      </w:r>
      <w:r w:rsidRPr="00AF46AF">
        <w:rPr>
          <w:lang w:eastAsia="en-AU"/>
        </w:rPr>
        <w:t>from</w:t>
      </w:r>
      <w:r w:rsidR="00B352F2">
        <w:rPr>
          <w:lang w:eastAsia="en-AU"/>
        </w:rPr>
        <w:t xml:space="preserve"> </w:t>
      </w:r>
      <w:r w:rsidRPr="00AF46AF">
        <w:rPr>
          <w:lang w:eastAsia="en-AU"/>
        </w:rPr>
        <w:t>Him;</w:t>
      </w:r>
      <w:r w:rsidR="00B352F2">
        <w:rPr>
          <w:lang w:eastAsia="en-AU"/>
        </w:rPr>
        <w:t xml:space="preserve"> </w:t>
      </w:r>
      <w:r w:rsidRPr="00AF46AF">
        <w:rPr>
          <w:lang w:eastAsia="en-AU"/>
        </w:rPr>
        <w:t>but</w:t>
      </w:r>
      <w:r w:rsidR="00B352F2">
        <w:rPr>
          <w:lang w:eastAsia="en-AU"/>
        </w:rPr>
        <w:t xml:space="preserve"> </w:t>
      </w:r>
      <w:r w:rsidRPr="00AF46AF">
        <w:rPr>
          <w:lang w:eastAsia="en-AU"/>
        </w:rPr>
        <w:t>that</w:t>
      </w:r>
      <w:r w:rsidR="00B352F2">
        <w:rPr>
          <w:lang w:eastAsia="en-AU"/>
        </w:rPr>
        <w:t xml:space="preserve"> </w:t>
      </w:r>
      <w:r w:rsidRPr="00AF46AF">
        <w:rPr>
          <w:lang w:eastAsia="en-AU"/>
        </w:rPr>
        <w:t>He</w:t>
      </w:r>
      <w:r w:rsidR="00B352F2">
        <w:rPr>
          <w:lang w:eastAsia="en-AU"/>
        </w:rPr>
        <w:t xml:space="preserve"> </w:t>
      </w:r>
      <w:r w:rsidRPr="00AF46AF">
        <w:rPr>
          <w:lang w:eastAsia="en-AU"/>
        </w:rPr>
        <w:t>(Blessed</w:t>
      </w:r>
      <w:r w:rsidR="00B352F2">
        <w:rPr>
          <w:lang w:eastAsia="en-AU"/>
        </w:rPr>
        <w:t xml:space="preserve"> </w:t>
      </w:r>
      <w:r w:rsidRPr="00AF46AF">
        <w:rPr>
          <w:lang w:eastAsia="en-AU"/>
        </w:rPr>
        <w:t>Perfection)</w:t>
      </w:r>
      <w:r w:rsidR="00B352F2">
        <w:rPr>
          <w:lang w:eastAsia="en-AU"/>
        </w:rPr>
        <w:t xml:space="preserve"> </w:t>
      </w:r>
      <w:r w:rsidRPr="00AF46AF">
        <w:rPr>
          <w:lang w:eastAsia="en-AU"/>
        </w:rPr>
        <w:t>is</w:t>
      </w:r>
      <w:r w:rsidR="00B352F2">
        <w:rPr>
          <w:lang w:eastAsia="en-AU"/>
        </w:rPr>
        <w:t xml:space="preserve"> </w:t>
      </w:r>
      <w:r w:rsidRPr="00AF46AF">
        <w:rPr>
          <w:lang w:eastAsia="en-AU"/>
        </w:rPr>
        <w:t>independent</w:t>
      </w:r>
      <w:r w:rsidR="00B352F2">
        <w:rPr>
          <w:lang w:eastAsia="en-AU"/>
        </w:rPr>
        <w:t xml:space="preserve"> </w:t>
      </w:r>
      <w:r w:rsidRPr="00AF46AF">
        <w:rPr>
          <w:lang w:eastAsia="en-AU"/>
        </w:rPr>
        <w:t>of,</w:t>
      </w:r>
      <w:r w:rsidR="00B352F2">
        <w:rPr>
          <w:lang w:eastAsia="en-AU"/>
        </w:rPr>
        <w:t xml:space="preserve"> </w:t>
      </w:r>
      <w:r w:rsidRPr="00AF46AF">
        <w:rPr>
          <w:lang w:eastAsia="en-AU"/>
        </w:rPr>
        <w:t>and</w:t>
      </w:r>
      <w:r w:rsidR="00B352F2">
        <w:rPr>
          <w:lang w:eastAsia="en-AU"/>
        </w:rPr>
        <w:t xml:space="preserve"> </w:t>
      </w:r>
      <w:r w:rsidRPr="00AF46AF">
        <w:rPr>
          <w:lang w:eastAsia="en-AU"/>
        </w:rPr>
        <w:t>does</w:t>
      </w:r>
      <w:r w:rsidR="00B352F2">
        <w:rPr>
          <w:lang w:eastAsia="en-AU"/>
        </w:rPr>
        <w:t xml:space="preserve"> </w:t>
      </w:r>
      <w:r w:rsidRPr="00AF46AF">
        <w:rPr>
          <w:lang w:eastAsia="en-AU"/>
        </w:rPr>
        <w:t>not</w:t>
      </w:r>
      <w:r w:rsidR="00B352F2">
        <w:rPr>
          <w:lang w:eastAsia="en-AU"/>
        </w:rPr>
        <w:t xml:space="preserve"> </w:t>
      </w:r>
      <w:r w:rsidRPr="00AF46AF">
        <w:rPr>
          <w:lang w:eastAsia="en-AU"/>
        </w:rPr>
        <w:t>seek</w:t>
      </w:r>
      <w:r w:rsidR="00B352F2">
        <w:rPr>
          <w:lang w:eastAsia="en-AU"/>
        </w:rPr>
        <w:t xml:space="preserve"> </w:t>
      </w:r>
      <w:r w:rsidRPr="00AF46AF">
        <w:rPr>
          <w:lang w:eastAsia="en-AU"/>
        </w:rPr>
        <w:t>bounty</w:t>
      </w:r>
      <w:r w:rsidR="00B352F2">
        <w:rPr>
          <w:lang w:eastAsia="en-AU"/>
        </w:rPr>
        <w:t xml:space="preserve"> </w:t>
      </w:r>
      <w:r w:rsidRPr="00AF46AF">
        <w:rPr>
          <w:lang w:eastAsia="en-AU"/>
        </w:rPr>
        <w:t>from</w:t>
      </w:r>
      <w:r w:rsidR="00B352F2">
        <w:rPr>
          <w:lang w:eastAsia="en-AU"/>
        </w:rPr>
        <w:t xml:space="preserve"> </w:t>
      </w:r>
      <w:r w:rsidRPr="00AF46AF">
        <w:rPr>
          <w:lang w:eastAsia="en-AU"/>
        </w:rPr>
        <w:t>Him</w:t>
      </w:r>
      <w:r w:rsidR="00B352F2">
        <w:rPr>
          <w:lang w:eastAsia="en-AU"/>
        </w:rPr>
        <w:t xml:space="preserve"> </w:t>
      </w:r>
      <w:r w:rsidRPr="00AF46AF">
        <w:rPr>
          <w:lang w:eastAsia="en-AU"/>
        </w:rPr>
        <w:t>(Jesus),</w:t>
      </w:r>
      <w:r w:rsidR="00B352F2">
        <w:rPr>
          <w:lang w:eastAsia="en-AU"/>
        </w:rPr>
        <w:t xml:space="preserve"> </w:t>
      </w:r>
      <w:r w:rsidRPr="00AF46AF">
        <w:rPr>
          <w:lang w:eastAsia="en-AU"/>
        </w:rPr>
        <w:t>that</w:t>
      </w:r>
      <w:r w:rsidR="00B352F2">
        <w:rPr>
          <w:lang w:eastAsia="en-AU"/>
        </w:rPr>
        <w:t xml:space="preserve"> </w:t>
      </w:r>
      <w:r w:rsidRPr="00AF46AF">
        <w:rPr>
          <w:lang w:eastAsia="en-AU"/>
        </w:rPr>
        <w:t>is,</w:t>
      </w:r>
      <w:r w:rsidR="00B352F2">
        <w:rPr>
          <w:lang w:eastAsia="en-AU"/>
        </w:rPr>
        <w:t xml:space="preserve"> </w:t>
      </w:r>
      <w:r w:rsidRPr="00AF46AF">
        <w:rPr>
          <w:lang w:eastAsia="en-AU"/>
        </w:rPr>
        <w:t>is</w:t>
      </w:r>
      <w:r w:rsidR="00B352F2">
        <w:rPr>
          <w:lang w:eastAsia="en-AU"/>
        </w:rPr>
        <w:t xml:space="preserve"> </w:t>
      </w:r>
      <w:r w:rsidRPr="00AF46AF">
        <w:rPr>
          <w:lang w:eastAsia="en-AU"/>
        </w:rPr>
        <w:t>in</w:t>
      </w:r>
      <w:r w:rsidR="00B352F2">
        <w:rPr>
          <w:lang w:eastAsia="en-AU"/>
        </w:rPr>
        <w:t xml:space="preserve"> </w:t>
      </w:r>
      <w:r w:rsidRPr="00AF46AF">
        <w:rPr>
          <w:lang w:eastAsia="en-AU"/>
        </w:rPr>
        <w:t>no</w:t>
      </w:r>
      <w:r w:rsidR="00B352F2">
        <w:rPr>
          <w:lang w:eastAsia="en-AU"/>
        </w:rPr>
        <w:t xml:space="preserve"> </w:t>
      </w:r>
      <w:r w:rsidRPr="00AF46AF">
        <w:rPr>
          <w:lang w:eastAsia="en-AU"/>
        </w:rPr>
        <w:t>need</w:t>
      </w:r>
      <w:r w:rsidR="00B352F2">
        <w:rPr>
          <w:lang w:eastAsia="en-AU"/>
        </w:rPr>
        <w:t xml:space="preserve"> </w:t>
      </w:r>
      <w:r w:rsidRPr="00AF46AF">
        <w:rPr>
          <w:lang w:eastAsia="en-AU"/>
        </w:rPr>
        <w:t>of</w:t>
      </w:r>
      <w:r w:rsidR="00B352F2">
        <w:rPr>
          <w:lang w:eastAsia="en-AU"/>
        </w:rPr>
        <w:t xml:space="preserve"> </w:t>
      </w:r>
      <w:r w:rsidRPr="00AF46AF">
        <w:rPr>
          <w:lang w:eastAsia="en-AU"/>
        </w:rPr>
        <w:t>bounty</w:t>
      </w:r>
      <w:r w:rsidR="00B352F2">
        <w:rPr>
          <w:lang w:eastAsia="en-AU"/>
        </w:rPr>
        <w:t xml:space="preserve"> </w:t>
      </w:r>
      <w:r w:rsidRPr="00AF46AF">
        <w:rPr>
          <w:lang w:eastAsia="en-AU"/>
        </w:rPr>
        <w:t>from</w:t>
      </w:r>
      <w:r w:rsidR="00B352F2">
        <w:rPr>
          <w:lang w:eastAsia="en-AU"/>
        </w:rPr>
        <w:t xml:space="preserve"> </w:t>
      </w:r>
      <w:r w:rsidRPr="00AF46AF">
        <w:rPr>
          <w:lang w:eastAsia="en-AU"/>
        </w:rPr>
        <w:t>Him.</w:t>
      </w:r>
    </w:p>
    <w:p w:rsidR="00AF46AF" w:rsidRPr="00FB112F" w:rsidRDefault="00AF46AF" w:rsidP="00FB112F">
      <w:pPr>
        <w:pStyle w:val="Myhead"/>
      </w:pPr>
      <w:bookmarkStart w:id="86" w:name="h84"/>
      <w:r w:rsidRPr="00FB112F">
        <w:t>On</w:t>
      </w:r>
      <w:r w:rsidR="00B352F2" w:rsidRPr="00FB112F">
        <w:t xml:space="preserve"> </w:t>
      </w:r>
      <w:r w:rsidRPr="00FB112F">
        <w:t>the</w:t>
      </w:r>
      <w:r w:rsidR="00B352F2" w:rsidRPr="00FB112F">
        <w:t xml:space="preserve"> </w:t>
      </w:r>
      <w:r w:rsidRPr="00FB112F">
        <w:t>relationship</w:t>
      </w:r>
      <w:r w:rsidR="00B352F2" w:rsidRPr="00FB112F">
        <w:t xml:space="preserve"> </w:t>
      </w:r>
      <w:r w:rsidRPr="00FB112F">
        <w:t>and</w:t>
      </w:r>
      <w:r w:rsidR="00B352F2" w:rsidRPr="00FB112F">
        <w:t xml:space="preserve"> </w:t>
      </w:r>
      <w:r w:rsidRPr="00FB112F">
        <w:t>disclosure</w:t>
      </w:r>
      <w:r w:rsidR="00B352F2" w:rsidRPr="00FB112F">
        <w:t xml:space="preserve"> </w:t>
      </w:r>
      <w:r w:rsidRPr="00FB112F">
        <w:t>of</w:t>
      </w:r>
      <w:r w:rsidR="00B352F2" w:rsidRPr="00FB112F">
        <w:t xml:space="preserve"> </w:t>
      </w:r>
      <w:r w:rsidRPr="00FB112F">
        <w:t>souls</w:t>
      </w:r>
      <w:r w:rsidR="00B352F2" w:rsidRPr="00FB112F">
        <w:t xml:space="preserve"> </w:t>
      </w:r>
      <w:r w:rsidRPr="00FB112F">
        <w:t>after</w:t>
      </w:r>
      <w:r w:rsidR="00B352F2" w:rsidRPr="00FB112F">
        <w:t xml:space="preserve"> </w:t>
      </w:r>
      <w:r w:rsidRPr="00FB112F">
        <w:t>death;</w:t>
      </w:r>
      <w:r w:rsidR="00B352F2" w:rsidRPr="00FB112F">
        <w:t xml:space="preserve"> </w:t>
      </w:r>
      <w:r w:rsidRPr="00FB112F">
        <w:t>the</w:t>
      </w:r>
      <w:r w:rsidR="00B352F2" w:rsidRPr="00FB112F">
        <w:t xml:space="preserve"> </w:t>
      </w:r>
      <w:r w:rsidRPr="00FB112F">
        <w:t>equality</w:t>
      </w:r>
      <w:r w:rsidR="00B352F2" w:rsidRPr="00FB112F">
        <w:t xml:space="preserve"> </w:t>
      </w:r>
      <w:r w:rsidRPr="00FB112F">
        <w:t>and</w:t>
      </w:r>
      <w:r w:rsidR="00B352F2" w:rsidRPr="00FB112F">
        <w:t xml:space="preserve"> </w:t>
      </w:r>
      <w:r w:rsidRPr="00FB112F">
        <w:t>stations</w:t>
      </w:r>
      <w:r w:rsidR="00B352F2" w:rsidRPr="00FB112F">
        <w:t xml:space="preserve"> </w:t>
      </w:r>
      <w:r w:rsidRPr="00FB112F">
        <w:t>of</w:t>
      </w:r>
      <w:r w:rsidR="00B352F2" w:rsidRPr="00FB112F">
        <w:t xml:space="preserve"> </w:t>
      </w:r>
      <w:r w:rsidRPr="00FB112F">
        <w:t>souls</w:t>
      </w:r>
      <w:bookmarkEnd w:id="86"/>
    </w:p>
    <w:p w:rsidR="002B6BC4" w:rsidRDefault="00AF46AF" w:rsidP="002B6BC4">
      <w:pPr>
        <w:pStyle w:val="Text"/>
      </w:pPr>
      <w:r w:rsidRPr="002B6BC4">
        <w:t>You</w:t>
      </w:r>
      <w:r w:rsidR="00B352F2" w:rsidRPr="002B6BC4">
        <w:t xml:space="preserve"> </w:t>
      </w:r>
      <w:r w:rsidRPr="002B6BC4">
        <w:t>had</w:t>
      </w:r>
      <w:r w:rsidR="00B352F2" w:rsidRPr="002B6BC4">
        <w:t xml:space="preserve"> </w:t>
      </w:r>
      <w:r w:rsidRPr="002B6BC4">
        <w:t>asked</w:t>
      </w:r>
      <w:r w:rsidR="00B352F2" w:rsidRPr="002B6BC4">
        <w:t xml:space="preserve"> </w:t>
      </w:r>
      <w:r w:rsidRPr="002B6BC4">
        <w:t>concerning</w:t>
      </w:r>
      <w:r w:rsidR="00B352F2" w:rsidRPr="002B6BC4">
        <w:t xml:space="preserve"> </w:t>
      </w:r>
      <w:r w:rsidRPr="002B6BC4">
        <w:t>the</w:t>
      </w:r>
      <w:r w:rsidR="00B352F2" w:rsidRPr="002B6BC4">
        <w:t xml:space="preserve"> </w:t>
      </w:r>
      <w:r w:rsidRPr="002B6BC4">
        <w:t>disclosure</w:t>
      </w:r>
      <w:r w:rsidR="00B352F2" w:rsidRPr="002B6BC4">
        <w:t xml:space="preserve"> </w:t>
      </w:r>
      <w:r w:rsidRPr="002B6BC4">
        <w:t>of</w:t>
      </w:r>
      <w:r w:rsidR="00B352F2" w:rsidRPr="002B6BC4">
        <w:t xml:space="preserve"> </w:t>
      </w:r>
      <w:r w:rsidRPr="002B6BC4">
        <w:t>spirits</w:t>
      </w:r>
      <w:r w:rsidR="00B352F2" w:rsidRPr="002B6BC4">
        <w:t xml:space="preserve"> </w:t>
      </w:r>
      <w:r w:rsidRPr="002B6BC4">
        <w:t>after</w:t>
      </w:r>
      <w:r w:rsidR="00B352F2" w:rsidRPr="002B6BC4">
        <w:t xml:space="preserve"> </w:t>
      </w:r>
      <w:r w:rsidRPr="002B6BC4">
        <w:t>the</w:t>
      </w:r>
      <w:r w:rsidR="00B352F2" w:rsidRPr="002B6BC4">
        <w:t xml:space="preserve"> </w:t>
      </w:r>
      <w:r w:rsidRPr="002B6BC4">
        <w:t>dissolution</w:t>
      </w:r>
      <w:r w:rsidR="00B352F2" w:rsidRPr="002B6BC4">
        <w:t xml:space="preserve"> </w:t>
      </w:r>
      <w:r w:rsidRPr="002B6BC4">
        <w:t>of</w:t>
      </w:r>
      <w:r w:rsidR="00B352F2" w:rsidRPr="002B6BC4">
        <w:t xml:space="preserve"> </w:t>
      </w:r>
      <w:r w:rsidRPr="002B6BC4">
        <w:t>the</w:t>
      </w:r>
      <w:r w:rsidR="00B352F2" w:rsidRPr="002B6BC4">
        <w:t xml:space="preserve"> </w:t>
      </w:r>
      <w:r w:rsidRPr="002B6BC4">
        <w:t>bodies</w:t>
      </w:r>
      <w:r w:rsidR="00991B2B" w:rsidRPr="002B6BC4">
        <w:t>.</w:t>
      </w:r>
      <w:r w:rsidR="00B352F2" w:rsidRPr="002B6BC4">
        <w:t xml:space="preserve">  </w:t>
      </w:r>
      <w:r w:rsidRPr="002B6BC4">
        <w:t>Undoubtedly</w:t>
      </w:r>
      <w:r w:rsidR="00B352F2" w:rsidRPr="002B6BC4">
        <w:t xml:space="preserve"> </w:t>
      </w:r>
      <w:r w:rsidRPr="002B6BC4">
        <w:t>the</w:t>
      </w:r>
      <w:r w:rsidR="00B352F2" w:rsidRPr="002B6BC4">
        <w:t xml:space="preserve"> </w:t>
      </w:r>
      <w:r w:rsidRPr="002B6BC4">
        <w:t>Other</w:t>
      </w:r>
      <w:r w:rsidR="00B352F2" w:rsidRPr="002B6BC4">
        <w:t xml:space="preserve"> </w:t>
      </w:r>
      <w:r w:rsidRPr="002B6BC4">
        <w:t>World</w:t>
      </w:r>
      <w:r w:rsidR="00B352F2" w:rsidRPr="002B6BC4">
        <w:t xml:space="preserve"> </w:t>
      </w:r>
      <w:r w:rsidRPr="002B6BC4">
        <w:t>is</w:t>
      </w:r>
      <w:r w:rsidR="00B352F2" w:rsidRPr="002B6BC4">
        <w:t xml:space="preserve"> </w:t>
      </w:r>
      <w:r w:rsidRPr="002B6BC4">
        <w:t>a</w:t>
      </w:r>
      <w:r w:rsidR="00B352F2" w:rsidRPr="002B6BC4">
        <w:t xml:space="preserve"> </w:t>
      </w:r>
      <w:r w:rsidRPr="002B6BC4">
        <w:t>world</w:t>
      </w:r>
      <w:r w:rsidR="00B352F2" w:rsidRPr="002B6BC4">
        <w:t xml:space="preserve"> </w:t>
      </w:r>
      <w:r w:rsidRPr="002B6BC4">
        <w:t>of</w:t>
      </w:r>
      <w:r w:rsidR="00B352F2" w:rsidRPr="002B6BC4">
        <w:t xml:space="preserve"> </w:t>
      </w:r>
      <w:r w:rsidRPr="002B6BC4">
        <w:t>disclosures</w:t>
      </w:r>
      <w:r w:rsidR="00B352F2" w:rsidRPr="002B6BC4">
        <w:t xml:space="preserve"> </w:t>
      </w:r>
      <w:r w:rsidRPr="002B6BC4">
        <w:t>and</w:t>
      </w:r>
      <w:r w:rsidR="00B352F2" w:rsidRPr="002B6BC4">
        <w:t xml:space="preserve"> </w:t>
      </w:r>
      <w:r w:rsidRPr="002B6BC4">
        <w:t>vision,</w:t>
      </w:r>
      <w:r w:rsidR="00B352F2" w:rsidRPr="002B6BC4">
        <w:t xml:space="preserve"> </w:t>
      </w:r>
      <w:r w:rsidRPr="002B6BC4">
        <w:t>for</w:t>
      </w:r>
      <w:r w:rsidR="00B352F2" w:rsidRPr="002B6BC4">
        <w:t xml:space="preserve"> </w:t>
      </w:r>
      <w:r w:rsidRPr="002B6BC4">
        <w:t>there</w:t>
      </w:r>
      <w:r w:rsidR="00B352F2" w:rsidRPr="002B6BC4">
        <w:t xml:space="preserve"> </w:t>
      </w:r>
      <w:r w:rsidRPr="002B6BC4">
        <w:t>the</w:t>
      </w:r>
      <w:r w:rsidR="00B352F2" w:rsidRPr="002B6BC4">
        <w:t xml:space="preserve"> </w:t>
      </w:r>
      <w:r w:rsidRPr="002B6BC4">
        <w:t>veil</w:t>
      </w:r>
      <w:r w:rsidR="00B352F2" w:rsidRPr="002B6BC4">
        <w:t xml:space="preserve"> </w:t>
      </w:r>
      <w:r w:rsidRPr="002B6BC4">
        <w:t>will</w:t>
      </w:r>
      <w:r w:rsidR="00B352F2" w:rsidRPr="002B6BC4">
        <w:t xml:space="preserve"> </w:t>
      </w:r>
      <w:r w:rsidRPr="002B6BC4">
        <w:t>be</w:t>
      </w:r>
      <w:r w:rsidR="00B352F2" w:rsidRPr="002B6BC4">
        <w:t xml:space="preserve"> </w:t>
      </w:r>
      <w:r w:rsidRPr="002B6BC4">
        <w:t>removed,</w:t>
      </w:r>
      <w:r w:rsidR="00B352F2" w:rsidRPr="002B6BC4">
        <w:t xml:space="preserve"> </w:t>
      </w:r>
      <w:r w:rsidRPr="002B6BC4">
        <w:t>and</w:t>
      </w:r>
      <w:r w:rsidR="00B352F2" w:rsidRPr="002B6BC4">
        <w:t xml:space="preserve"> </w:t>
      </w:r>
      <w:r w:rsidRPr="002B6BC4">
        <w:t>the</w:t>
      </w:r>
      <w:r w:rsidR="00B352F2" w:rsidRPr="002B6BC4">
        <w:t xml:space="preserve"> </w:t>
      </w:r>
      <w:r w:rsidRPr="002B6BC4">
        <w:t>human</w:t>
      </w:r>
      <w:r w:rsidR="00B352F2" w:rsidRPr="002B6BC4">
        <w:t xml:space="preserve"> </w:t>
      </w:r>
      <w:r w:rsidRPr="002B6BC4">
        <w:t>spirit</w:t>
      </w:r>
      <w:r w:rsidR="00B352F2" w:rsidRPr="002B6BC4">
        <w:t xml:space="preserve"> </w:t>
      </w:r>
      <w:r w:rsidRPr="002B6BC4">
        <w:t>will</w:t>
      </w:r>
      <w:r w:rsidR="00B352F2" w:rsidRPr="002B6BC4">
        <w:t xml:space="preserve"> </w:t>
      </w:r>
      <w:r w:rsidRPr="002B6BC4">
        <w:t>witness</w:t>
      </w:r>
      <w:r w:rsidR="00B352F2" w:rsidRPr="002B6BC4">
        <w:t xml:space="preserve"> </w:t>
      </w:r>
      <w:r w:rsidRPr="002B6BC4">
        <w:t>the</w:t>
      </w:r>
      <w:r w:rsidR="00B352F2" w:rsidRPr="002B6BC4">
        <w:t xml:space="preserve"> </w:t>
      </w:r>
      <w:r w:rsidRPr="002B6BC4">
        <w:t>souls</w:t>
      </w:r>
      <w:r w:rsidR="00B352F2" w:rsidRPr="002B6BC4">
        <w:t xml:space="preserve"> </w:t>
      </w:r>
      <w:r w:rsidRPr="002B6BC4">
        <w:t>above</w:t>
      </w:r>
      <w:r w:rsidR="00B352F2" w:rsidRPr="002B6BC4">
        <w:t xml:space="preserve"> </w:t>
      </w:r>
      <w:r w:rsidRPr="002B6BC4">
        <w:t>it,</w:t>
      </w:r>
      <w:r w:rsidR="00B352F2" w:rsidRPr="002B6BC4">
        <w:t xml:space="preserve"> </w:t>
      </w:r>
      <w:r w:rsidRPr="002B6BC4">
        <w:t>beneath</w:t>
      </w:r>
      <w:r w:rsidR="00B352F2" w:rsidRPr="002B6BC4">
        <w:t xml:space="preserve"> </w:t>
      </w:r>
      <w:r w:rsidRPr="002B6BC4">
        <w:t>it,</w:t>
      </w:r>
      <w:r w:rsidR="00B352F2" w:rsidRPr="002B6BC4">
        <w:t xml:space="preserve"> </w:t>
      </w:r>
      <w:r w:rsidRPr="002B6BC4">
        <w:t>or</w:t>
      </w:r>
      <w:r w:rsidR="00B352F2" w:rsidRPr="002B6BC4">
        <w:t xml:space="preserve"> </w:t>
      </w:r>
      <w:r w:rsidRPr="002B6BC4">
        <w:t>of</w:t>
      </w:r>
      <w:r w:rsidR="00B352F2" w:rsidRPr="002B6BC4">
        <w:t xml:space="preserve"> </w:t>
      </w:r>
      <w:r w:rsidRPr="002B6BC4">
        <w:t>an</w:t>
      </w:r>
      <w:r w:rsidR="00B352F2" w:rsidRPr="002B6BC4">
        <w:t xml:space="preserve"> </w:t>
      </w:r>
      <w:r w:rsidRPr="002B6BC4">
        <w:t>equal</w:t>
      </w:r>
      <w:r w:rsidR="00B352F2" w:rsidRPr="002B6BC4">
        <w:t xml:space="preserve"> </w:t>
      </w:r>
      <w:r w:rsidRPr="002B6BC4">
        <w:t>rank</w:t>
      </w:r>
      <w:r w:rsidR="00B352F2" w:rsidRPr="002B6BC4">
        <w:t xml:space="preserve"> </w:t>
      </w:r>
      <w:r w:rsidRPr="002B6BC4">
        <w:t>with</w:t>
      </w:r>
      <w:r w:rsidR="00B352F2" w:rsidRPr="002B6BC4">
        <w:t xml:space="preserve"> </w:t>
      </w:r>
      <w:r w:rsidRPr="002B6BC4">
        <w:t>it</w:t>
      </w:r>
      <w:r w:rsidR="00991B2B" w:rsidRPr="002B6BC4">
        <w:t>.</w:t>
      </w:r>
      <w:r w:rsidR="00B352F2" w:rsidRPr="002B6BC4">
        <w:t xml:space="preserve">  </w:t>
      </w:r>
      <w:r w:rsidRPr="002B6BC4">
        <w:t>As</w:t>
      </w:r>
      <w:r w:rsidR="00B352F2" w:rsidRPr="002B6BC4">
        <w:t xml:space="preserve"> </w:t>
      </w:r>
      <w:r w:rsidRPr="002B6BC4">
        <w:t>an</w:t>
      </w:r>
      <w:r w:rsidR="00B352F2" w:rsidRPr="002B6BC4">
        <w:t xml:space="preserve"> </w:t>
      </w:r>
      <w:r w:rsidRPr="002B6BC4">
        <w:t>example</w:t>
      </w:r>
      <w:r w:rsidR="00B352F2" w:rsidRPr="002B6BC4">
        <w:t xml:space="preserve"> </w:t>
      </w:r>
      <w:r w:rsidRPr="002B6BC4">
        <w:t>to</w:t>
      </w:r>
      <w:r w:rsidR="00B352F2" w:rsidRPr="002B6BC4">
        <w:t xml:space="preserve"> </w:t>
      </w:r>
      <w:r w:rsidRPr="002B6BC4">
        <w:t>this,</w:t>
      </w:r>
      <w:r w:rsidR="00B352F2" w:rsidRPr="002B6BC4">
        <w:t xml:space="preserve"> </w:t>
      </w:r>
      <w:r w:rsidRPr="002B6BC4">
        <w:t>when</w:t>
      </w:r>
      <w:r w:rsidR="00B352F2" w:rsidRPr="002B6BC4">
        <w:t xml:space="preserve"> </w:t>
      </w:r>
      <w:r w:rsidRPr="002B6BC4">
        <w:t>man</w:t>
      </w:r>
      <w:r w:rsidR="00B352F2" w:rsidRPr="002B6BC4">
        <w:t xml:space="preserve"> </w:t>
      </w:r>
      <w:r w:rsidRPr="002B6BC4">
        <w:t>was</w:t>
      </w:r>
      <w:r w:rsidR="00B352F2" w:rsidRPr="002B6BC4">
        <w:t xml:space="preserve"> </w:t>
      </w:r>
      <w:r w:rsidRPr="002B6BC4">
        <w:t>in</w:t>
      </w:r>
      <w:r w:rsidR="00B352F2" w:rsidRPr="002B6BC4">
        <w:t xml:space="preserve"> </w:t>
      </w:r>
      <w:r w:rsidRPr="002B6BC4">
        <w:t>the</w:t>
      </w:r>
      <w:r w:rsidR="00B352F2" w:rsidRPr="002B6BC4">
        <w:t xml:space="preserve"> </w:t>
      </w:r>
      <w:r w:rsidRPr="002B6BC4">
        <w:t>foetal</w:t>
      </w:r>
      <w:r w:rsidR="00B352F2" w:rsidRPr="002B6BC4">
        <w:t xml:space="preserve"> </w:t>
      </w:r>
      <w:r w:rsidRPr="002B6BC4">
        <w:t>world,</w:t>
      </w:r>
      <w:r w:rsidR="00B352F2" w:rsidRPr="002B6BC4">
        <w:t xml:space="preserve"> </w:t>
      </w:r>
      <w:r w:rsidRPr="002B6BC4">
        <w:t>he</w:t>
      </w:r>
      <w:r w:rsidR="00B352F2" w:rsidRPr="002B6BC4">
        <w:t xml:space="preserve"> </w:t>
      </w:r>
      <w:r w:rsidRPr="002B6BC4">
        <w:t>had</w:t>
      </w:r>
      <w:r w:rsidR="00B352F2" w:rsidRPr="002B6BC4">
        <w:t xml:space="preserve"> </w:t>
      </w:r>
      <w:r w:rsidRPr="002B6BC4">
        <w:t>a</w:t>
      </w:r>
      <w:r w:rsidR="00B352F2" w:rsidRPr="002B6BC4">
        <w:t xml:space="preserve"> </w:t>
      </w:r>
      <w:r w:rsidRPr="002B6BC4">
        <w:t>veil</w:t>
      </w:r>
      <w:r w:rsidR="00B352F2" w:rsidRPr="002B6BC4">
        <w:t xml:space="preserve"> </w:t>
      </w:r>
      <w:r w:rsidRPr="002B6BC4">
        <w:t>before</w:t>
      </w:r>
      <w:r w:rsidR="00B352F2" w:rsidRPr="002B6BC4">
        <w:t xml:space="preserve"> </w:t>
      </w:r>
      <w:r w:rsidRPr="002B6BC4">
        <w:t>the</w:t>
      </w:r>
      <w:r w:rsidR="00B352F2" w:rsidRPr="002B6BC4">
        <w:t xml:space="preserve"> </w:t>
      </w:r>
      <w:r w:rsidRPr="002B6BC4">
        <w:t>eyes,</w:t>
      </w:r>
    </w:p>
    <w:p w:rsidR="002B6BC4" w:rsidRDefault="002B6BC4">
      <w:pPr>
        <w:widowControl/>
        <w:kinsoku/>
        <w:overflowPunct/>
        <w:textAlignment w:val="auto"/>
      </w:pPr>
      <w:r>
        <w:br w:type="page"/>
      </w:r>
    </w:p>
    <w:p w:rsidR="00AF46AF" w:rsidRPr="002B6BC4" w:rsidRDefault="004B2AB8" w:rsidP="002B6BC4">
      <w:pPr>
        <w:pStyle w:val="Textcts"/>
      </w:pPr>
      <w:r>
        <w:lastRenderedPageBreak/>
        <w:t xml:space="preserve">&lt;p </w:t>
      </w:r>
      <w:r w:rsidR="00AF46AF" w:rsidRPr="00FB112F">
        <w:t>81&gt;</w:t>
      </w:r>
      <w:r w:rsidR="00B352F2" w:rsidRPr="002B6BC4">
        <w:t xml:space="preserve"> </w:t>
      </w:r>
      <w:r w:rsidR="00AF46AF" w:rsidRPr="002B6BC4">
        <w:t>and</w:t>
      </w:r>
      <w:r w:rsidR="00B352F2" w:rsidRPr="002B6BC4">
        <w:t xml:space="preserve"> </w:t>
      </w:r>
      <w:r w:rsidR="00AF46AF" w:rsidRPr="002B6BC4">
        <w:t>all</w:t>
      </w:r>
      <w:r w:rsidR="00B352F2" w:rsidRPr="002B6BC4">
        <w:t xml:space="preserve"> </w:t>
      </w:r>
      <w:r w:rsidR="00AF46AF" w:rsidRPr="002B6BC4">
        <w:t>things</w:t>
      </w:r>
      <w:r w:rsidR="00B352F2" w:rsidRPr="002B6BC4">
        <w:t xml:space="preserve"> </w:t>
      </w:r>
      <w:r w:rsidR="00AF46AF" w:rsidRPr="002B6BC4">
        <w:t>were</w:t>
      </w:r>
      <w:r w:rsidR="00B352F2" w:rsidRPr="002B6BC4">
        <w:t xml:space="preserve"> </w:t>
      </w:r>
      <w:r w:rsidR="00AF46AF" w:rsidRPr="002B6BC4">
        <w:t>therefore</w:t>
      </w:r>
      <w:r w:rsidR="00B352F2" w:rsidRPr="002B6BC4">
        <w:t xml:space="preserve"> </w:t>
      </w:r>
      <w:r w:rsidR="00AF46AF" w:rsidRPr="002B6BC4">
        <w:t>covered</w:t>
      </w:r>
      <w:r w:rsidR="00B352F2" w:rsidRPr="002B6BC4">
        <w:t xml:space="preserve"> </w:t>
      </w:r>
      <w:r w:rsidR="00AF46AF" w:rsidRPr="002B6BC4">
        <w:t>from</w:t>
      </w:r>
      <w:r w:rsidR="00B352F2" w:rsidRPr="002B6BC4">
        <w:t xml:space="preserve"> </w:t>
      </w:r>
      <w:r w:rsidR="00AF46AF" w:rsidRPr="002B6BC4">
        <w:t>him</w:t>
      </w:r>
      <w:r w:rsidR="00991B2B" w:rsidRPr="002B6BC4">
        <w:t>.</w:t>
      </w:r>
      <w:r w:rsidR="00B352F2" w:rsidRPr="002B6BC4">
        <w:t xml:space="preserve">  </w:t>
      </w:r>
      <w:r w:rsidR="00AF46AF" w:rsidRPr="002B6BC4">
        <w:t>When</w:t>
      </w:r>
      <w:r w:rsidR="00B352F2" w:rsidRPr="002B6BC4">
        <w:t xml:space="preserve"> </w:t>
      </w:r>
      <w:r w:rsidR="00AF46AF" w:rsidRPr="002B6BC4">
        <w:t>he</w:t>
      </w:r>
      <w:r w:rsidR="00B352F2" w:rsidRPr="002B6BC4">
        <w:t xml:space="preserve"> </w:t>
      </w:r>
      <w:r w:rsidR="00AF46AF" w:rsidRPr="002B6BC4">
        <w:t>is</w:t>
      </w:r>
      <w:r w:rsidR="00B352F2" w:rsidRPr="002B6BC4">
        <w:t xml:space="preserve"> </w:t>
      </w:r>
      <w:r w:rsidR="00AF46AF" w:rsidRPr="002B6BC4">
        <w:t>born</w:t>
      </w:r>
      <w:r w:rsidR="00B352F2" w:rsidRPr="002B6BC4">
        <w:t xml:space="preserve"> </w:t>
      </w:r>
      <w:r w:rsidR="00AF46AF" w:rsidRPr="002B6BC4">
        <w:t>out</w:t>
      </w:r>
      <w:r w:rsidR="00B352F2" w:rsidRPr="002B6BC4">
        <w:t xml:space="preserve"> </w:t>
      </w:r>
      <w:r w:rsidR="00AF46AF" w:rsidRPr="002B6BC4">
        <w:t>of</w:t>
      </w:r>
      <w:r w:rsidR="00B352F2" w:rsidRPr="002B6BC4">
        <w:t xml:space="preserve"> </w:t>
      </w:r>
      <w:r w:rsidR="00AF46AF" w:rsidRPr="002B6BC4">
        <w:t>the</w:t>
      </w:r>
      <w:r w:rsidR="00B352F2" w:rsidRPr="002B6BC4">
        <w:t xml:space="preserve"> </w:t>
      </w:r>
      <w:r w:rsidR="00AF46AF" w:rsidRPr="002B6BC4">
        <w:t>womb</w:t>
      </w:r>
      <w:r w:rsidR="00B352F2" w:rsidRPr="002B6BC4">
        <w:t xml:space="preserve"> </w:t>
      </w:r>
      <w:r w:rsidR="00AF46AF" w:rsidRPr="002B6BC4">
        <w:t>into</w:t>
      </w:r>
      <w:r w:rsidR="00B352F2" w:rsidRPr="002B6BC4">
        <w:t xml:space="preserve"> </w:t>
      </w:r>
      <w:r w:rsidR="00AF46AF" w:rsidRPr="002B6BC4">
        <w:t>this</w:t>
      </w:r>
      <w:r w:rsidR="00B352F2" w:rsidRPr="002B6BC4">
        <w:t xml:space="preserve"> </w:t>
      </w:r>
      <w:r w:rsidR="00AF46AF" w:rsidRPr="002B6BC4">
        <w:t>world,</w:t>
      </w:r>
      <w:r w:rsidR="00B352F2" w:rsidRPr="002B6BC4">
        <w:t xml:space="preserve"> </w:t>
      </w:r>
      <w:r w:rsidR="00AF46AF" w:rsidRPr="002B6BC4">
        <w:t>because</w:t>
      </w:r>
      <w:r w:rsidR="00B352F2" w:rsidRPr="002B6BC4">
        <w:t xml:space="preserve"> </w:t>
      </w:r>
      <w:r w:rsidR="00AF46AF" w:rsidRPr="002B6BC4">
        <w:t>this</w:t>
      </w:r>
      <w:r w:rsidR="00B352F2" w:rsidRPr="002B6BC4">
        <w:t xml:space="preserve"> </w:t>
      </w:r>
      <w:r w:rsidR="00AF46AF" w:rsidRPr="002B6BC4">
        <w:t>world</w:t>
      </w:r>
      <w:r w:rsidR="00B352F2" w:rsidRPr="002B6BC4">
        <w:t xml:space="preserve"> </w:t>
      </w:r>
      <w:r w:rsidR="00AF46AF" w:rsidRPr="002B6BC4">
        <w:t>in</w:t>
      </w:r>
      <w:r w:rsidR="00B352F2" w:rsidRPr="002B6BC4">
        <w:t xml:space="preserve"> </w:t>
      </w:r>
      <w:r w:rsidR="00AF46AF" w:rsidRPr="002B6BC4">
        <w:t>comparison</w:t>
      </w:r>
      <w:r w:rsidR="00B352F2" w:rsidRPr="002B6BC4">
        <w:t xml:space="preserve"> </w:t>
      </w:r>
      <w:r w:rsidR="00AF46AF" w:rsidRPr="002B6BC4">
        <w:t>to</w:t>
      </w:r>
      <w:r w:rsidR="00B352F2" w:rsidRPr="002B6BC4">
        <w:t xml:space="preserve"> </w:t>
      </w:r>
      <w:r w:rsidR="00AF46AF" w:rsidRPr="002B6BC4">
        <w:t>the</w:t>
      </w:r>
      <w:r w:rsidR="00B352F2" w:rsidRPr="002B6BC4">
        <w:t xml:space="preserve"> </w:t>
      </w:r>
      <w:r w:rsidR="00AF46AF" w:rsidRPr="002B6BC4">
        <w:t>foetal</w:t>
      </w:r>
      <w:r w:rsidR="00B352F2" w:rsidRPr="002B6BC4">
        <w:t xml:space="preserve"> </w:t>
      </w:r>
      <w:r w:rsidR="00AF46AF" w:rsidRPr="002B6BC4">
        <w:t>world</w:t>
      </w:r>
      <w:r w:rsidR="00B352F2" w:rsidRPr="002B6BC4">
        <w:t xml:space="preserve"> </w:t>
      </w:r>
      <w:r w:rsidR="00AF46AF" w:rsidRPr="002B6BC4">
        <w:t>is</w:t>
      </w:r>
      <w:r w:rsidR="00B352F2" w:rsidRPr="002B6BC4">
        <w:t xml:space="preserve"> </w:t>
      </w:r>
      <w:r w:rsidR="00AF46AF" w:rsidRPr="002B6BC4">
        <w:t>a</w:t>
      </w:r>
      <w:r w:rsidR="00B352F2" w:rsidRPr="002B6BC4">
        <w:t xml:space="preserve"> </w:t>
      </w:r>
      <w:r w:rsidR="00AF46AF" w:rsidRPr="002B6BC4">
        <w:t>world</w:t>
      </w:r>
      <w:r w:rsidR="00B352F2" w:rsidRPr="002B6BC4">
        <w:t xml:space="preserve"> </w:t>
      </w:r>
      <w:r w:rsidR="00AF46AF" w:rsidRPr="002B6BC4">
        <w:t>of</w:t>
      </w:r>
      <w:r w:rsidR="00B352F2" w:rsidRPr="002B6BC4">
        <w:t xml:space="preserve"> </w:t>
      </w:r>
      <w:r w:rsidR="00AF46AF" w:rsidRPr="002B6BC4">
        <w:t>disclosure</w:t>
      </w:r>
      <w:r w:rsidR="00B352F2" w:rsidRPr="002B6BC4">
        <w:t xml:space="preserve"> </w:t>
      </w:r>
      <w:r w:rsidR="00AF46AF" w:rsidRPr="002B6BC4">
        <w:t>and</w:t>
      </w:r>
      <w:r w:rsidR="00B352F2" w:rsidRPr="002B6BC4">
        <w:t xml:space="preserve"> </w:t>
      </w:r>
      <w:r w:rsidR="00AF46AF" w:rsidRPr="002B6BC4">
        <w:t>vision,</w:t>
      </w:r>
      <w:r w:rsidR="00B352F2" w:rsidRPr="002B6BC4">
        <w:t xml:space="preserve"> </w:t>
      </w:r>
      <w:r w:rsidR="00AF46AF" w:rsidRPr="002B6BC4">
        <w:t>he</w:t>
      </w:r>
      <w:r w:rsidR="00B352F2" w:rsidRPr="002B6BC4">
        <w:t xml:space="preserve"> </w:t>
      </w:r>
      <w:r w:rsidR="00AF46AF" w:rsidRPr="002B6BC4">
        <w:t>can</w:t>
      </w:r>
      <w:r w:rsidR="00B352F2" w:rsidRPr="002B6BC4">
        <w:t xml:space="preserve"> </w:t>
      </w:r>
      <w:r w:rsidR="00AF46AF" w:rsidRPr="002B6BC4">
        <w:t>witness</w:t>
      </w:r>
      <w:r w:rsidR="00B352F2" w:rsidRPr="002B6BC4">
        <w:t xml:space="preserve"> </w:t>
      </w:r>
      <w:r w:rsidR="00AF46AF" w:rsidRPr="002B6BC4">
        <w:t>all</w:t>
      </w:r>
      <w:r w:rsidR="00B352F2" w:rsidRPr="002B6BC4">
        <w:t xml:space="preserve"> </w:t>
      </w:r>
      <w:r w:rsidR="00AF46AF" w:rsidRPr="002B6BC4">
        <w:t>things</w:t>
      </w:r>
      <w:r w:rsidR="00B352F2" w:rsidRPr="002B6BC4">
        <w:t xml:space="preserve"> </w:t>
      </w:r>
      <w:r w:rsidR="00AF46AF" w:rsidRPr="002B6BC4">
        <w:t>here</w:t>
      </w:r>
      <w:r w:rsidR="00B352F2" w:rsidRPr="002B6BC4">
        <w:t xml:space="preserve"> </w:t>
      </w:r>
      <w:r w:rsidR="00AF46AF" w:rsidRPr="002B6BC4">
        <w:t>with</w:t>
      </w:r>
      <w:r w:rsidR="00B352F2" w:rsidRPr="002B6BC4">
        <w:t xml:space="preserve"> </w:t>
      </w:r>
      <w:r w:rsidR="00AF46AF" w:rsidRPr="002B6BC4">
        <w:t>his</w:t>
      </w:r>
      <w:r w:rsidR="00B352F2" w:rsidRPr="002B6BC4">
        <w:t xml:space="preserve"> </w:t>
      </w:r>
      <w:r w:rsidR="00AF46AF" w:rsidRPr="002B6BC4">
        <w:t>outward</w:t>
      </w:r>
      <w:r w:rsidR="00B352F2" w:rsidRPr="002B6BC4">
        <w:t xml:space="preserve"> </w:t>
      </w:r>
      <w:r w:rsidR="00AF46AF" w:rsidRPr="002B6BC4">
        <w:t>eye</w:t>
      </w:r>
      <w:r w:rsidR="00991B2B" w:rsidRPr="002B6BC4">
        <w:t>.</w:t>
      </w:r>
      <w:r w:rsidR="00B352F2" w:rsidRPr="002B6BC4">
        <w:t xml:space="preserve">  </w:t>
      </w:r>
      <w:r w:rsidR="00AF46AF" w:rsidRPr="002B6BC4">
        <w:t>Likewise,</w:t>
      </w:r>
      <w:r w:rsidR="00B352F2" w:rsidRPr="002B6BC4">
        <w:t xml:space="preserve"> </w:t>
      </w:r>
      <w:r w:rsidR="00AF46AF" w:rsidRPr="002B6BC4">
        <w:t>when</w:t>
      </w:r>
      <w:r w:rsidR="00B352F2" w:rsidRPr="002B6BC4">
        <w:t xml:space="preserve"> </w:t>
      </w:r>
      <w:r w:rsidR="00AF46AF" w:rsidRPr="002B6BC4">
        <w:t>he</w:t>
      </w:r>
      <w:r w:rsidR="00B352F2" w:rsidRPr="002B6BC4">
        <w:t xml:space="preserve"> </w:t>
      </w:r>
      <w:r w:rsidR="00AF46AF" w:rsidRPr="002B6BC4">
        <w:t>departs</w:t>
      </w:r>
      <w:r w:rsidR="00B352F2" w:rsidRPr="002B6BC4">
        <w:t xml:space="preserve"> </w:t>
      </w:r>
      <w:r w:rsidR="00AF46AF" w:rsidRPr="002B6BC4">
        <w:t>from</w:t>
      </w:r>
      <w:r w:rsidR="00B352F2" w:rsidRPr="002B6BC4">
        <w:t xml:space="preserve"> </w:t>
      </w:r>
      <w:r w:rsidR="00AF46AF" w:rsidRPr="002B6BC4">
        <w:t>this</w:t>
      </w:r>
      <w:r w:rsidR="00B352F2" w:rsidRPr="002B6BC4">
        <w:t xml:space="preserve"> </w:t>
      </w:r>
      <w:r w:rsidR="00AF46AF" w:rsidRPr="002B6BC4">
        <w:t>world</w:t>
      </w:r>
      <w:r w:rsidR="00B352F2" w:rsidRPr="002B6BC4">
        <w:t xml:space="preserve"> </w:t>
      </w:r>
      <w:r w:rsidR="00AF46AF" w:rsidRPr="002B6BC4">
        <w:t>into</w:t>
      </w:r>
      <w:r w:rsidR="00B352F2" w:rsidRPr="002B6BC4">
        <w:t xml:space="preserve"> </w:t>
      </w:r>
      <w:r w:rsidR="00AF46AF" w:rsidRPr="002B6BC4">
        <w:t>the</w:t>
      </w:r>
      <w:r w:rsidR="00B352F2" w:rsidRPr="002B6BC4">
        <w:t xml:space="preserve"> </w:t>
      </w:r>
      <w:r w:rsidR="00AF46AF" w:rsidRPr="002B6BC4">
        <w:t>Other</w:t>
      </w:r>
      <w:r w:rsidR="00B352F2" w:rsidRPr="002B6BC4">
        <w:t xml:space="preserve"> </w:t>
      </w:r>
      <w:r w:rsidR="00AF46AF" w:rsidRPr="002B6BC4">
        <w:t>World,</w:t>
      </w:r>
      <w:r w:rsidR="00B352F2" w:rsidRPr="002B6BC4">
        <w:t xml:space="preserve"> </w:t>
      </w:r>
      <w:r w:rsidR="00AF46AF" w:rsidRPr="002B6BC4">
        <w:t>whatever</w:t>
      </w:r>
      <w:r w:rsidR="00B352F2" w:rsidRPr="002B6BC4">
        <w:t xml:space="preserve"> </w:t>
      </w:r>
      <w:r w:rsidR="00AF46AF" w:rsidRPr="002B6BC4">
        <w:t>was</w:t>
      </w:r>
      <w:r w:rsidR="00B352F2" w:rsidRPr="002B6BC4">
        <w:t xml:space="preserve"> </w:t>
      </w:r>
      <w:r w:rsidR="00AF46AF" w:rsidRPr="002B6BC4">
        <w:t>veiled</w:t>
      </w:r>
      <w:r w:rsidR="00B352F2" w:rsidRPr="002B6BC4">
        <w:t xml:space="preserve"> </w:t>
      </w:r>
      <w:r w:rsidR="00AF46AF" w:rsidRPr="002B6BC4">
        <w:t>from</w:t>
      </w:r>
      <w:r w:rsidR="00B352F2" w:rsidRPr="002B6BC4">
        <w:t xml:space="preserve"> </w:t>
      </w:r>
      <w:r w:rsidR="00AF46AF" w:rsidRPr="002B6BC4">
        <w:t>him</w:t>
      </w:r>
      <w:r w:rsidR="00B352F2" w:rsidRPr="002B6BC4">
        <w:t xml:space="preserve"> </w:t>
      </w:r>
      <w:r w:rsidR="00AF46AF" w:rsidRPr="002B6BC4">
        <w:t>in</w:t>
      </w:r>
      <w:r w:rsidR="00B352F2" w:rsidRPr="002B6BC4">
        <w:t xml:space="preserve"> </w:t>
      </w:r>
      <w:r w:rsidR="00AF46AF" w:rsidRPr="002B6BC4">
        <w:t>this</w:t>
      </w:r>
      <w:r w:rsidR="00B352F2" w:rsidRPr="002B6BC4">
        <w:t xml:space="preserve"> </w:t>
      </w:r>
      <w:r w:rsidR="00AF46AF" w:rsidRPr="002B6BC4">
        <w:t>world</w:t>
      </w:r>
      <w:r w:rsidR="00B352F2" w:rsidRPr="002B6BC4">
        <w:t xml:space="preserve"> </w:t>
      </w:r>
      <w:r w:rsidR="00AF46AF" w:rsidRPr="002B6BC4">
        <w:t>will</w:t>
      </w:r>
      <w:r w:rsidR="00B352F2" w:rsidRPr="002B6BC4">
        <w:t xml:space="preserve"> </w:t>
      </w:r>
      <w:r w:rsidR="00AF46AF" w:rsidRPr="002B6BC4">
        <w:t>become</w:t>
      </w:r>
      <w:r w:rsidR="00B352F2" w:rsidRPr="002B6BC4">
        <w:t xml:space="preserve"> </w:t>
      </w:r>
      <w:r w:rsidR="00AF46AF" w:rsidRPr="002B6BC4">
        <w:t>disclosed</w:t>
      </w:r>
      <w:r w:rsidR="00B352F2" w:rsidRPr="002B6BC4">
        <w:t xml:space="preserve"> </w:t>
      </w:r>
      <w:r w:rsidR="00AF46AF" w:rsidRPr="002B6BC4">
        <w:t>unto</w:t>
      </w:r>
      <w:r w:rsidR="00B352F2" w:rsidRPr="002B6BC4">
        <w:t xml:space="preserve"> </w:t>
      </w:r>
      <w:r w:rsidR="00AF46AF" w:rsidRPr="002B6BC4">
        <w:t>him</w:t>
      </w:r>
      <w:r w:rsidR="00B352F2" w:rsidRPr="002B6BC4">
        <w:t xml:space="preserve"> </w:t>
      </w:r>
      <w:r w:rsidR="00AF46AF" w:rsidRPr="002B6BC4">
        <w:t>in</w:t>
      </w:r>
      <w:r w:rsidR="00B352F2" w:rsidRPr="002B6BC4">
        <w:t xml:space="preserve"> </w:t>
      </w:r>
      <w:r w:rsidR="00AF46AF" w:rsidRPr="002B6BC4">
        <w:t>the</w:t>
      </w:r>
      <w:r w:rsidR="00B352F2" w:rsidRPr="002B6BC4">
        <w:t xml:space="preserve"> </w:t>
      </w:r>
      <w:proofErr w:type="gramStart"/>
      <w:r w:rsidR="00AF46AF" w:rsidRPr="002B6BC4">
        <w:t>Other</w:t>
      </w:r>
      <w:proofErr w:type="gramEnd"/>
      <w:r w:rsidR="00991B2B" w:rsidRPr="002B6BC4">
        <w:t>.</w:t>
      </w:r>
      <w:r w:rsidR="00B352F2" w:rsidRPr="002B6BC4">
        <w:t xml:space="preserve">  </w:t>
      </w:r>
      <w:r w:rsidR="00AF46AF" w:rsidRPr="002B6BC4">
        <w:t>And</w:t>
      </w:r>
      <w:r w:rsidR="00B352F2" w:rsidRPr="002B6BC4">
        <w:t xml:space="preserve"> </w:t>
      </w:r>
      <w:r w:rsidR="00AF46AF" w:rsidRPr="002B6BC4">
        <w:t>in</w:t>
      </w:r>
      <w:r w:rsidR="00B352F2" w:rsidRPr="002B6BC4">
        <w:t xml:space="preserve"> </w:t>
      </w:r>
      <w:r w:rsidR="00AF46AF" w:rsidRPr="002B6BC4">
        <w:t>that</w:t>
      </w:r>
      <w:r w:rsidR="00B352F2" w:rsidRPr="002B6BC4">
        <w:t xml:space="preserve"> </w:t>
      </w:r>
      <w:r w:rsidR="00AF46AF" w:rsidRPr="002B6BC4">
        <w:t>World</w:t>
      </w:r>
      <w:r w:rsidR="00B352F2" w:rsidRPr="002B6BC4">
        <w:t xml:space="preserve"> </w:t>
      </w:r>
      <w:r w:rsidR="00AF46AF" w:rsidRPr="002B6BC4">
        <w:t>he</w:t>
      </w:r>
      <w:r w:rsidR="00B352F2" w:rsidRPr="002B6BC4">
        <w:t xml:space="preserve"> </w:t>
      </w:r>
      <w:r w:rsidR="00AF46AF" w:rsidRPr="002B6BC4">
        <w:t>will</w:t>
      </w:r>
      <w:r w:rsidR="00B352F2" w:rsidRPr="002B6BC4">
        <w:t xml:space="preserve"> </w:t>
      </w:r>
      <w:r w:rsidR="00AF46AF" w:rsidRPr="002B6BC4">
        <w:t>comprehend</w:t>
      </w:r>
      <w:r w:rsidR="00B352F2" w:rsidRPr="002B6BC4">
        <w:t xml:space="preserve"> </w:t>
      </w:r>
      <w:r w:rsidR="00AF46AF" w:rsidRPr="002B6BC4">
        <w:t>and</w:t>
      </w:r>
      <w:r w:rsidR="00B352F2" w:rsidRPr="002B6BC4">
        <w:t xml:space="preserve"> </w:t>
      </w:r>
      <w:r w:rsidR="00AF46AF" w:rsidRPr="002B6BC4">
        <w:t>perceive</w:t>
      </w:r>
      <w:r w:rsidR="00B352F2" w:rsidRPr="002B6BC4">
        <w:t xml:space="preserve"> </w:t>
      </w:r>
      <w:r w:rsidR="00AF46AF" w:rsidRPr="002B6BC4">
        <w:t>all</w:t>
      </w:r>
      <w:r w:rsidR="00B352F2" w:rsidRPr="002B6BC4">
        <w:t xml:space="preserve"> </w:t>
      </w:r>
      <w:r w:rsidR="00AF46AF" w:rsidRPr="002B6BC4">
        <w:t>things</w:t>
      </w:r>
      <w:r w:rsidR="00B352F2" w:rsidRPr="002B6BC4">
        <w:t xml:space="preserve"> </w:t>
      </w:r>
      <w:r w:rsidR="00AF46AF" w:rsidRPr="002B6BC4">
        <w:t>with</w:t>
      </w:r>
      <w:r w:rsidR="00B352F2" w:rsidRPr="002B6BC4">
        <w:t xml:space="preserve"> </w:t>
      </w:r>
      <w:r w:rsidR="00AF46AF" w:rsidRPr="002B6BC4">
        <w:t>the</w:t>
      </w:r>
      <w:r w:rsidR="00B352F2" w:rsidRPr="002B6BC4">
        <w:t xml:space="preserve"> </w:t>
      </w:r>
      <w:r w:rsidR="00AF46AF" w:rsidRPr="002B6BC4">
        <w:t>eye</w:t>
      </w:r>
      <w:r w:rsidR="00B352F2" w:rsidRPr="002B6BC4">
        <w:t xml:space="preserve"> </w:t>
      </w:r>
      <w:r w:rsidR="00AF46AF" w:rsidRPr="002B6BC4">
        <w:t>of</w:t>
      </w:r>
      <w:r w:rsidR="00B352F2" w:rsidRPr="002B6BC4">
        <w:t xml:space="preserve"> </w:t>
      </w:r>
      <w:r w:rsidR="00AF46AF" w:rsidRPr="002B6BC4">
        <w:t>Insight,</w:t>
      </w:r>
      <w:r w:rsidR="00B352F2" w:rsidRPr="002B6BC4">
        <w:t xml:space="preserve"> </w:t>
      </w:r>
      <w:r w:rsidR="00AF46AF" w:rsidRPr="002B6BC4">
        <w:t>and</w:t>
      </w:r>
      <w:r w:rsidR="00B352F2" w:rsidRPr="002B6BC4">
        <w:t xml:space="preserve"> </w:t>
      </w:r>
      <w:r w:rsidR="00AF46AF" w:rsidRPr="002B6BC4">
        <w:t>will</w:t>
      </w:r>
      <w:r w:rsidR="00B352F2" w:rsidRPr="002B6BC4">
        <w:t xml:space="preserve"> </w:t>
      </w:r>
      <w:r w:rsidR="00AF46AF" w:rsidRPr="002B6BC4">
        <w:t>witness</w:t>
      </w:r>
      <w:r w:rsidR="00B352F2" w:rsidRPr="002B6BC4">
        <w:t xml:space="preserve"> </w:t>
      </w:r>
      <w:r w:rsidR="00AF46AF" w:rsidRPr="002B6BC4">
        <w:t>those</w:t>
      </w:r>
      <w:r w:rsidR="00B352F2" w:rsidRPr="002B6BC4">
        <w:t xml:space="preserve"> </w:t>
      </w:r>
      <w:r w:rsidR="00AF46AF" w:rsidRPr="002B6BC4">
        <w:t>like</w:t>
      </w:r>
      <w:r w:rsidR="00B352F2" w:rsidRPr="002B6BC4">
        <w:t xml:space="preserve"> </w:t>
      </w:r>
      <w:r w:rsidR="00AF46AF" w:rsidRPr="002B6BC4">
        <w:t>him,</w:t>
      </w:r>
      <w:r w:rsidR="00B352F2" w:rsidRPr="002B6BC4">
        <w:t xml:space="preserve"> </w:t>
      </w:r>
      <w:r w:rsidR="00AF46AF" w:rsidRPr="002B6BC4">
        <w:t>equal</w:t>
      </w:r>
      <w:r w:rsidR="00B352F2" w:rsidRPr="002B6BC4">
        <w:t xml:space="preserve"> </w:t>
      </w:r>
      <w:r w:rsidR="00AF46AF" w:rsidRPr="002B6BC4">
        <w:t>unto</w:t>
      </w:r>
      <w:r w:rsidR="00B352F2" w:rsidRPr="002B6BC4">
        <w:t xml:space="preserve"> </w:t>
      </w:r>
      <w:r w:rsidR="00AF46AF" w:rsidRPr="002B6BC4">
        <w:t>him,</w:t>
      </w:r>
      <w:r w:rsidR="00B352F2" w:rsidRPr="002B6BC4">
        <w:t xml:space="preserve"> </w:t>
      </w:r>
      <w:r w:rsidR="00AF46AF" w:rsidRPr="002B6BC4">
        <w:t>above</w:t>
      </w:r>
      <w:r w:rsidR="00B352F2" w:rsidRPr="002B6BC4">
        <w:t xml:space="preserve"> </w:t>
      </w:r>
      <w:r w:rsidR="00AF46AF" w:rsidRPr="002B6BC4">
        <w:t>him</w:t>
      </w:r>
      <w:r w:rsidR="00B352F2" w:rsidRPr="002B6BC4">
        <w:t xml:space="preserve"> </w:t>
      </w:r>
      <w:r w:rsidR="00AF46AF" w:rsidRPr="002B6BC4">
        <w:t>or</w:t>
      </w:r>
      <w:r w:rsidR="00B352F2" w:rsidRPr="002B6BC4">
        <w:t xml:space="preserve"> </w:t>
      </w:r>
      <w:r w:rsidR="00AF46AF" w:rsidRPr="002B6BC4">
        <w:t>outside</w:t>
      </w:r>
      <w:r w:rsidR="00B352F2" w:rsidRPr="002B6BC4">
        <w:t xml:space="preserve"> </w:t>
      </w:r>
      <w:r w:rsidR="00AF46AF" w:rsidRPr="002B6BC4">
        <w:t>him.</w:t>
      </w:r>
    </w:p>
    <w:p w:rsidR="00AF46AF" w:rsidRPr="00AF46AF" w:rsidRDefault="00AF46AF" w:rsidP="00894DA6">
      <w:pPr>
        <w:pStyle w:val="Text"/>
        <w:rPr>
          <w:lang w:eastAsia="en-AU"/>
        </w:rPr>
      </w:pPr>
      <w:r w:rsidRPr="00AF46AF">
        <w:rPr>
          <w:lang w:eastAsia="en-AU"/>
        </w:rPr>
        <w:t>As</w:t>
      </w:r>
      <w:r w:rsidR="00B352F2">
        <w:rPr>
          <w:lang w:eastAsia="en-AU"/>
        </w:rPr>
        <w:t xml:space="preserve"> </w:t>
      </w:r>
      <w:r w:rsidRPr="00AF46AF">
        <w:rPr>
          <w:lang w:eastAsia="en-AU"/>
        </w:rPr>
        <w:t>to</w:t>
      </w:r>
      <w:r w:rsidR="00B352F2">
        <w:rPr>
          <w:lang w:eastAsia="en-AU"/>
        </w:rPr>
        <w:t xml:space="preserve"> </w:t>
      </w:r>
      <w:r w:rsidRPr="00AF46AF">
        <w:rPr>
          <w:lang w:eastAsia="en-AU"/>
        </w:rPr>
        <w:t>the</w:t>
      </w:r>
      <w:r w:rsidR="00B352F2">
        <w:rPr>
          <w:lang w:eastAsia="en-AU"/>
        </w:rPr>
        <w:t xml:space="preserve"> </w:t>
      </w:r>
      <w:r w:rsidRPr="00AF46AF">
        <w:rPr>
          <w:lang w:eastAsia="en-AU"/>
        </w:rPr>
        <w:t>equality</w:t>
      </w:r>
      <w:r w:rsidR="00B352F2">
        <w:rPr>
          <w:lang w:eastAsia="en-AU"/>
        </w:rPr>
        <w:t xml:space="preserve"> </w:t>
      </w:r>
      <w:r w:rsidRPr="00AF46AF">
        <w:rPr>
          <w:lang w:eastAsia="en-AU"/>
        </w:rPr>
        <w:t>of</w:t>
      </w:r>
      <w:r w:rsidR="00B352F2">
        <w:rPr>
          <w:lang w:eastAsia="en-AU"/>
        </w:rPr>
        <w:t xml:space="preserve"> </w:t>
      </w:r>
      <w:r w:rsidRPr="00AF46AF">
        <w:rPr>
          <w:lang w:eastAsia="en-AU"/>
        </w:rPr>
        <w:t>spirits</w:t>
      </w:r>
      <w:r w:rsidR="00B352F2">
        <w:rPr>
          <w:lang w:eastAsia="en-AU"/>
        </w:rPr>
        <w:t xml:space="preserve"> </w:t>
      </w:r>
      <w:r w:rsidRPr="00AF46AF">
        <w:rPr>
          <w:lang w:eastAsia="en-AU"/>
        </w:rPr>
        <w:t>in</w:t>
      </w:r>
      <w:r w:rsidR="00B352F2">
        <w:rPr>
          <w:lang w:eastAsia="en-AU"/>
        </w:rPr>
        <w:t xml:space="preserve"> </w:t>
      </w:r>
      <w:r w:rsidRPr="00AF46AF">
        <w:rPr>
          <w:lang w:eastAsia="en-AU"/>
        </w:rPr>
        <w:t>the</w:t>
      </w:r>
      <w:r w:rsidR="00B352F2">
        <w:rPr>
          <w:lang w:eastAsia="en-AU"/>
        </w:rPr>
        <w:t xml:space="preserve"> </w:t>
      </w:r>
      <w:r w:rsidRPr="00AF46AF">
        <w:rPr>
          <w:lang w:eastAsia="en-AU"/>
        </w:rPr>
        <w:t>Supreme</w:t>
      </w:r>
      <w:r w:rsidR="00B352F2">
        <w:rPr>
          <w:lang w:eastAsia="en-AU"/>
        </w:rPr>
        <w:t xml:space="preserve"> </w:t>
      </w:r>
      <w:r w:rsidRPr="00AF46AF">
        <w:rPr>
          <w:lang w:eastAsia="en-AU"/>
        </w:rPr>
        <w:t>World</w:t>
      </w:r>
      <w:r w:rsidR="00991B2B">
        <w:rPr>
          <w:lang w:eastAsia="en-AU"/>
        </w:rPr>
        <w:t>:</w:t>
      </w:r>
      <w:r w:rsidR="00B352F2">
        <w:rPr>
          <w:lang w:eastAsia="en-AU"/>
        </w:rPr>
        <w:t xml:space="preserve">  </w:t>
      </w:r>
      <w:r w:rsidRPr="00AF46AF">
        <w:rPr>
          <w:lang w:eastAsia="en-AU"/>
        </w:rPr>
        <w:t>By</w:t>
      </w:r>
      <w:r w:rsidR="00B352F2">
        <w:rPr>
          <w:lang w:eastAsia="en-AU"/>
        </w:rPr>
        <w:t xml:space="preserve"> </w:t>
      </w:r>
      <w:r w:rsidRPr="00AF46AF">
        <w:rPr>
          <w:lang w:eastAsia="en-AU"/>
        </w:rPr>
        <w:t>this</w:t>
      </w:r>
      <w:r w:rsidR="00B352F2">
        <w:rPr>
          <w:lang w:eastAsia="en-AU"/>
        </w:rPr>
        <w:t xml:space="preserve"> </w:t>
      </w:r>
      <w:r w:rsidRPr="00AF46AF">
        <w:rPr>
          <w:lang w:eastAsia="en-AU"/>
        </w:rPr>
        <w:t>it</w:t>
      </w:r>
      <w:r w:rsidR="00B352F2">
        <w:rPr>
          <w:lang w:eastAsia="en-AU"/>
        </w:rPr>
        <w:t xml:space="preserve"> </w:t>
      </w:r>
      <w:r w:rsidRPr="00AF46AF">
        <w:rPr>
          <w:lang w:eastAsia="en-AU"/>
        </w:rPr>
        <w:t>is</w:t>
      </w:r>
      <w:r w:rsidR="00B352F2">
        <w:rPr>
          <w:lang w:eastAsia="en-AU"/>
        </w:rPr>
        <w:t xml:space="preserve"> </w:t>
      </w:r>
      <w:r w:rsidRPr="00AF46AF">
        <w:rPr>
          <w:lang w:eastAsia="en-AU"/>
        </w:rPr>
        <w:t>meant</w:t>
      </w:r>
      <w:r w:rsidR="00B352F2">
        <w:rPr>
          <w:lang w:eastAsia="en-AU"/>
        </w:rPr>
        <w:t xml:space="preserve"> </w:t>
      </w:r>
      <w:r w:rsidRPr="00AF46AF">
        <w:rPr>
          <w:lang w:eastAsia="en-AU"/>
        </w:rPr>
        <w:t>that</w:t>
      </w:r>
      <w:r w:rsidR="00B352F2">
        <w:rPr>
          <w:lang w:eastAsia="en-AU"/>
        </w:rPr>
        <w:t xml:space="preserve"> </w:t>
      </w:r>
      <w:r w:rsidRPr="00AF46AF">
        <w:rPr>
          <w:lang w:eastAsia="en-AU"/>
        </w:rPr>
        <w:t>the</w:t>
      </w:r>
      <w:r w:rsidR="00B352F2">
        <w:rPr>
          <w:lang w:eastAsia="en-AU"/>
        </w:rPr>
        <w:t xml:space="preserve"> </w:t>
      </w:r>
      <w:r w:rsidRPr="00AF46AF">
        <w:rPr>
          <w:lang w:eastAsia="en-AU"/>
        </w:rPr>
        <w:t>spirits</w:t>
      </w:r>
      <w:r w:rsidR="00B352F2">
        <w:rPr>
          <w:lang w:eastAsia="en-AU"/>
        </w:rPr>
        <w:t xml:space="preserve"> </w:t>
      </w:r>
      <w:r w:rsidRPr="00AF46AF">
        <w:rPr>
          <w:lang w:eastAsia="en-AU"/>
        </w:rPr>
        <w:t>of</w:t>
      </w:r>
      <w:r w:rsidR="00B352F2">
        <w:rPr>
          <w:lang w:eastAsia="en-AU"/>
        </w:rPr>
        <w:t xml:space="preserve"> </w:t>
      </w:r>
      <w:r w:rsidRPr="00AF46AF">
        <w:rPr>
          <w:lang w:eastAsia="en-AU"/>
        </w:rPr>
        <w:t>the</w:t>
      </w:r>
      <w:r w:rsidR="00B352F2">
        <w:rPr>
          <w:lang w:eastAsia="en-AU"/>
        </w:rPr>
        <w:t xml:space="preserve"> </w:t>
      </w:r>
      <w:r w:rsidRPr="00AF46AF">
        <w:rPr>
          <w:lang w:eastAsia="en-AU"/>
        </w:rPr>
        <w:t>believers,</w:t>
      </w:r>
      <w:r w:rsidR="00B352F2">
        <w:rPr>
          <w:lang w:eastAsia="en-AU"/>
        </w:rPr>
        <w:t xml:space="preserve"> </w:t>
      </w:r>
      <w:r w:rsidRPr="00AF46AF">
        <w:rPr>
          <w:lang w:eastAsia="en-AU"/>
        </w:rPr>
        <w:t>at</w:t>
      </w:r>
      <w:r w:rsidR="00B352F2">
        <w:rPr>
          <w:lang w:eastAsia="en-AU"/>
        </w:rPr>
        <w:t xml:space="preserve"> </w:t>
      </w:r>
      <w:r w:rsidRPr="00AF46AF">
        <w:rPr>
          <w:lang w:eastAsia="en-AU"/>
        </w:rPr>
        <w:t>the</w:t>
      </w:r>
      <w:r w:rsidR="00B352F2">
        <w:rPr>
          <w:lang w:eastAsia="en-AU"/>
        </w:rPr>
        <w:t xml:space="preserve"> </w:t>
      </w:r>
      <w:r w:rsidRPr="00AF46AF">
        <w:rPr>
          <w:lang w:eastAsia="en-AU"/>
        </w:rPr>
        <w:t>time</w:t>
      </w:r>
      <w:r w:rsidR="00B352F2">
        <w:rPr>
          <w:lang w:eastAsia="en-AU"/>
        </w:rPr>
        <w:t xml:space="preserve"> </w:t>
      </w:r>
      <w:r w:rsidRPr="00AF46AF">
        <w:rPr>
          <w:lang w:eastAsia="en-AU"/>
        </w:rPr>
        <w:t>of</w:t>
      </w:r>
      <w:r w:rsidR="00B352F2">
        <w:rPr>
          <w:lang w:eastAsia="en-AU"/>
        </w:rPr>
        <w:t xml:space="preserve"> </w:t>
      </w:r>
      <w:r w:rsidRPr="00AF46AF">
        <w:rPr>
          <w:lang w:eastAsia="en-AU"/>
        </w:rPr>
        <w:t>their</w:t>
      </w:r>
      <w:r w:rsidR="00B352F2">
        <w:rPr>
          <w:lang w:eastAsia="en-AU"/>
        </w:rPr>
        <w:t xml:space="preserve"> </w:t>
      </w:r>
      <w:r w:rsidRPr="00AF46AF">
        <w:rPr>
          <w:lang w:eastAsia="en-AU"/>
        </w:rPr>
        <w:t>appearance</w:t>
      </w:r>
      <w:r w:rsidR="00B352F2">
        <w:rPr>
          <w:lang w:eastAsia="en-AU"/>
        </w:rPr>
        <w:t xml:space="preserve"> </w:t>
      </w:r>
      <w:r w:rsidRPr="00AF46AF">
        <w:rPr>
          <w:lang w:eastAsia="en-AU"/>
        </w:rPr>
        <w:t>in</w:t>
      </w:r>
      <w:r w:rsidR="00B352F2">
        <w:rPr>
          <w:lang w:eastAsia="en-AU"/>
        </w:rPr>
        <w:t xml:space="preserve"> </w:t>
      </w:r>
      <w:r w:rsidRPr="00AF46AF">
        <w:rPr>
          <w:lang w:eastAsia="en-AU"/>
        </w:rPr>
        <w:t>the</w:t>
      </w:r>
      <w:r w:rsidR="00B352F2">
        <w:rPr>
          <w:lang w:eastAsia="en-AU"/>
        </w:rPr>
        <w:t xml:space="preserve"> </w:t>
      </w:r>
      <w:r w:rsidRPr="00AF46AF">
        <w:rPr>
          <w:lang w:eastAsia="en-AU"/>
        </w:rPr>
        <w:t>world</w:t>
      </w:r>
      <w:r w:rsidR="00B352F2">
        <w:rPr>
          <w:lang w:eastAsia="en-AU"/>
        </w:rPr>
        <w:t xml:space="preserve"> </w:t>
      </w:r>
      <w:r w:rsidRPr="00AF46AF">
        <w:rPr>
          <w:lang w:eastAsia="en-AU"/>
        </w:rPr>
        <w:t>of</w:t>
      </w:r>
      <w:r w:rsidR="00B352F2">
        <w:rPr>
          <w:lang w:eastAsia="en-AU"/>
        </w:rPr>
        <w:t xml:space="preserve"> </w:t>
      </w:r>
      <w:r w:rsidRPr="00AF46AF">
        <w:rPr>
          <w:lang w:eastAsia="en-AU"/>
        </w:rPr>
        <w:t>bodies,</w:t>
      </w:r>
      <w:r w:rsidR="00B352F2">
        <w:rPr>
          <w:lang w:eastAsia="en-AU"/>
        </w:rPr>
        <w:t xml:space="preserve"> </w:t>
      </w:r>
      <w:r w:rsidRPr="00AF46AF">
        <w:rPr>
          <w:lang w:eastAsia="en-AU"/>
        </w:rPr>
        <w:t>are</w:t>
      </w:r>
      <w:r w:rsidR="00B352F2">
        <w:rPr>
          <w:lang w:eastAsia="en-AU"/>
        </w:rPr>
        <w:t xml:space="preserve"> </w:t>
      </w:r>
      <w:r w:rsidRPr="00AF46AF">
        <w:rPr>
          <w:lang w:eastAsia="en-AU"/>
        </w:rPr>
        <w:t>equal;</w:t>
      </w:r>
      <w:r w:rsidR="00B352F2">
        <w:rPr>
          <w:lang w:eastAsia="en-AU"/>
        </w:rPr>
        <w:t xml:space="preserve"> </w:t>
      </w:r>
      <w:r w:rsidRPr="00AF46AF">
        <w:rPr>
          <w:lang w:eastAsia="en-AU"/>
        </w:rPr>
        <w:t>and</w:t>
      </w:r>
      <w:r w:rsidR="00B352F2">
        <w:rPr>
          <w:lang w:eastAsia="en-AU"/>
        </w:rPr>
        <w:t xml:space="preserve"> </w:t>
      </w:r>
      <w:r w:rsidRPr="00AF46AF">
        <w:rPr>
          <w:lang w:eastAsia="en-AU"/>
        </w:rPr>
        <w:t>are</w:t>
      </w:r>
      <w:r w:rsidR="00B352F2">
        <w:rPr>
          <w:lang w:eastAsia="en-AU"/>
        </w:rPr>
        <w:t xml:space="preserve"> </w:t>
      </w:r>
      <w:r w:rsidRPr="00AF46AF">
        <w:rPr>
          <w:lang w:eastAsia="en-AU"/>
        </w:rPr>
        <w:t>all</w:t>
      </w:r>
      <w:r w:rsidR="00B352F2">
        <w:rPr>
          <w:lang w:eastAsia="en-AU"/>
        </w:rPr>
        <w:t xml:space="preserve"> </w:t>
      </w:r>
      <w:r w:rsidRPr="00AF46AF">
        <w:rPr>
          <w:lang w:eastAsia="en-AU"/>
        </w:rPr>
        <w:t>pure</w:t>
      </w:r>
      <w:r w:rsidR="00B352F2">
        <w:rPr>
          <w:lang w:eastAsia="en-AU"/>
        </w:rPr>
        <w:t xml:space="preserve"> </w:t>
      </w:r>
      <w:r w:rsidRPr="00AF46AF">
        <w:rPr>
          <w:lang w:eastAsia="en-AU"/>
        </w:rPr>
        <w:t>and</w:t>
      </w:r>
      <w:r w:rsidR="00B352F2">
        <w:rPr>
          <w:lang w:eastAsia="en-AU"/>
        </w:rPr>
        <w:t xml:space="preserve"> </w:t>
      </w:r>
      <w:r w:rsidRPr="00AF46AF">
        <w:rPr>
          <w:lang w:eastAsia="en-AU"/>
        </w:rPr>
        <w:t>unsullied</w:t>
      </w:r>
      <w:r w:rsidR="002B6BC4">
        <w:rPr>
          <w:lang w:eastAsia="en-AU"/>
        </w:rPr>
        <w:t xml:space="preserve">. </w:t>
      </w:r>
      <w:r w:rsidR="00B352F2">
        <w:rPr>
          <w:lang w:eastAsia="en-AU"/>
        </w:rPr>
        <w:t xml:space="preserve"> </w:t>
      </w:r>
      <w:r w:rsidRPr="00AF46AF">
        <w:rPr>
          <w:lang w:eastAsia="en-AU"/>
        </w:rPr>
        <w:t>But</w:t>
      </w:r>
      <w:r w:rsidR="00B352F2">
        <w:rPr>
          <w:lang w:eastAsia="en-AU"/>
        </w:rPr>
        <w:t xml:space="preserve"> </w:t>
      </w:r>
      <w:r w:rsidRPr="00AF46AF">
        <w:rPr>
          <w:lang w:eastAsia="en-AU"/>
        </w:rPr>
        <w:t>in</w:t>
      </w:r>
      <w:r w:rsidR="00B352F2">
        <w:rPr>
          <w:lang w:eastAsia="en-AU"/>
        </w:rPr>
        <w:t xml:space="preserve"> </w:t>
      </w:r>
      <w:r w:rsidRPr="00AF46AF">
        <w:rPr>
          <w:lang w:eastAsia="en-AU"/>
        </w:rPr>
        <w:t>this</w:t>
      </w:r>
      <w:r w:rsidR="00B352F2">
        <w:rPr>
          <w:lang w:eastAsia="en-AU"/>
        </w:rPr>
        <w:t xml:space="preserve"> </w:t>
      </w:r>
      <w:r w:rsidRPr="00AF46AF">
        <w:rPr>
          <w:lang w:eastAsia="en-AU"/>
        </w:rPr>
        <w:t>world,</w:t>
      </w:r>
      <w:r w:rsidR="00B352F2">
        <w:rPr>
          <w:lang w:eastAsia="en-AU"/>
        </w:rPr>
        <w:t xml:space="preserve"> </w:t>
      </w:r>
      <w:r w:rsidRPr="00AF46AF">
        <w:rPr>
          <w:lang w:eastAsia="en-AU"/>
        </w:rPr>
        <w:t>they</w:t>
      </w:r>
      <w:r w:rsidR="00B352F2">
        <w:rPr>
          <w:lang w:eastAsia="en-AU"/>
        </w:rPr>
        <w:t xml:space="preserve"> </w:t>
      </w:r>
      <w:r w:rsidRPr="00AF46AF">
        <w:rPr>
          <w:lang w:eastAsia="en-AU"/>
        </w:rPr>
        <w:t>will</w:t>
      </w:r>
      <w:r w:rsidR="00B352F2">
        <w:rPr>
          <w:lang w:eastAsia="en-AU"/>
        </w:rPr>
        <w:t xml:space="preserve"> </w:t>
      </w:r>
      <w:r w:rsidRPr="00AF46AF">
        <w:rPr>
          <w:lang w:eastAsia="en-AU"/>
        </w:rPr>
        <w:t>find</w:t>
      </w:r>
      <w:r w:rsidR="00B352F2">
        <w:rPr>
          <w:lang w:eastAsia="en-AU"/>
        </w:rPr>
        <w:t xml:space="preserve"> </w:t>
      </w:r>
      <w:r w:rsidRPr="00AF46AF">
        <w:rPr>
          <w:lang w:eastAsia="en-AU"/>
        </w:rPr>
        <w:t>distinction</w:t>
      </w:r>
      <w:r w:rsidR="00991B2B">
        <w:rPr>
          <w:lang w:eastAsia="en-AU"/>
        </w:rPr>
        <w:t>:</w:t>
      </w:r>
      <w:r w:rsidR="00B352F2">
        <w:rPr>
          <w:lang w:eastAsia="en-AU"/>
        </w:rPr>
        <w:t xml:space="preserve">  </w:t>
      </w:r>
      <w:r w:rsidR="00894DA6">
        <w:rPr>
          <w:lang w:eastAsia="en-AU"/>
        </w:rPr>
        <w:t>s</w:t>
      </w:r>
      <w:r w:rsidRPr="00AF46AF">
        <w:rPr>
          <w:lang w:eastAsia="en-AU"/>
        </w:rPr>
        <w:t>ome</w:t>
      </w:r>
      <w:r w:rsidR="00B352F2">
        <w:rPr>
          <w:lang w:eastAsia="en-AU"/>
        </w:rPr>
        <w:t xml:space="preserve"> </w:t>
      </w:r>
      <w:r w:rsidRPr="00AF46AF">
        <w:rPr>
          <w:lang w:eastAsia="en-AU"/>
        </w:rPr>
        <w:t>attain</w:t>
      </w:r>
      <w:r w:rsidR="00B352F2">
        <w:rPr>
          <w:lang w:eastAsia="en-AU"/>
        </w:rPr>
        <w:t xml:space="preserve"> </w:t>
      </w:r>
      <w:r w:rsidRPr="00AF46AF">
        <w:rPr>
          <w:lang w:eastAsia="en-AU"/>
        </w:rPr>
        <w:t>to</w:t>
      </w:r>
      <w:r w:rsidR="00B352F2">
        <w:rPr>
          <w:lang w:eastAsia="en-AU"/>
        </w:rPr>
        <w:t xml:space="preserve"> </w:t>
      </w:r>
      <w:r w:rsidRPr="00AF46AF">
        <w:rPr>
          <w:lang w:eastAsia="en-AU"/>
        </w:rPr>
        <w:t>a</w:t>
      </w:r>
      <w:r w:rsidR="00B352F2">
        <w:rPr>
          <w:lang w:eastAsia="en-AU"/>
        </w:rPr>
        <w:t xml:space="preserve"> </w:t>
      </w:r>
      <w:r w:rsidRPr="00AF46AF">
        <w:rPr>
          <w:lang w:eastAsia="en-AU"/>
        </w:rPr>
        <w:t>lofty</w:t>
      </w:r>
      <w:r w:rsidR="00B352F2">
        <w:rPr>
          <w:lang w:eastAsia="en-AU"/>
        </w:rPr>
        <w:t xml:space="preserve"> </w:t>
      </w:r>
      <w:proofErr w:type="gramStart"/>
      <w:r w:rsidRPr="00AF46AF">
        <w:rPr>
          <w:lang w:eastAsia="en-AU"/>
        </w:rPr>
        <w:t>station,</w:t>
      </w:r>
      <w:proofErr w:type="gramEnd"/>
      <w:r w:rsidR="00B352F2">
        <w:rPr>
          <w:lang w:eastAsia="en-AU"/>
        </w:rPr>
        <w:t xml:space="preserve"> </w:t>
      </w:r>
      <w:r w:rsidRPr="00AF46AF">
        <w:rPr>
          <w:lang w:eastAsia="en-AU"/>
        </w:rPr>
        <w:t>some</w:t>
      </w:r>
      <w:r w:rsidR="00B352F2">
        <w:rPr>
          <w:lang w:eastAsia="en-AU"/>
        </w:rPr>
        <w:t xml:space="preserve"> </w:t>
      </w:r>
      <w:r w:rsidRPr="00AF46AF">
        <w:rPr>
          <w:lang w:eastAsia="en-AU"/>
        </w:rPr>
        <w:t>seek</w:t>
      </w:r>
      <w:r w:rsidR="00B352F2">
        <w:rPr>
          <w:lang w:eastAsia="en-AU"/>
        </w:rPr>
        <w:t xml:space="preserve"> </w:t>
      </w:r>
      <w:r w:rsidRPr="00AF46AF">
        <w:rPr>
          <w:lang w:eastAsia="en-AU"/>
        </w:rPr>
        <w:t>an</w:t>
      </w:r>
      <w:r w:rsidR="00B352F2">
        <w:rPr>
          <w:lang w:eastAsia="en-AU"/>
        </w:rPr>
        <w:t xml:space="preserve"> </w:t>
      </w:r>
      <w:r w:rsidRPr="00AF46AF">
        <w:rPr>
          <w:lang w:eastAsia="en-AU"/>
        </w:rPr>
        <w:t>intermediate</w:t>
      </w:r>
      <w:r w:rsidR="00B352F2">
        <w:rPr>
          <w:lang w:eastAsia="en-AU"/>
        </w:rPr>
        <w:t xml:space="preserve"> </w:t>
      </w:r>
      <w:r w:rsidRPr="00AF46AF">
        <w:rPr>
          <w:lang w:eastAsia="en-AU"/>
        </w:rPr>
        <w:t>grade</w:t>
      </w:r>
      <w:r w:rsidR="00B352F2">
        <w:rPr>
          <w:lang w:eastAsia="en-AU"/>
        </w:rPr>
        <w:t xml:space="preserve"> </w:t>
      </w:r>
      <w:r w:rsidRPr="00AF46AF">
        <w:rPr>
          <w:lang w:eastAsia="en-AU"/>
        </w:rPr>
        <w:t>or</w:t>
      </w:r>
      <w:r w:rsidR="00B352F2">
        <w:rPr>
          <w:lang w:eastAsia="en-AU"/>
        </w:rPr>
        <w:t xml:space="preserve"> </w:t>
      </w:r>
      <w:r w:rsidRPr="00AF46AF">
        <w:rPr>
          <w:lang w:eastAsia="en-AU"/>
        </w:rPr>
        <w:t>stagnate</w:t>
      </w:r>
      <w:r w:rsidR="00B352F2">
        <w:rPr>
          <w:lang w:eastAsia="en-AU"/>
        </w:rPr>
        <w:t xml:space="preserve"> </w:t>
      </w:r>
      <w:r w:rsidRPr="00AF46AF">
        <w:rPr>
          <w:lang w:eastAsia="en-AU"/>
        </w:rPr>
        <w:t>in</w:t>
      </w:r>
      <w:r w:rsidR="00B352F2">
        <w:rPr>
          <w:lang w:eastAsia="en-AU"/>
        </w:rPr>
        <w:t xml:space="preserve"> </w:t>
      </w:r>
      <w:r w:rsidRPr="00AF46AF">
        <w:rPr>
          <w:lang w:eastAsia="en-AU"/>
        </w:rPr>
        <w:t>the</w:t>
      </w:r>
      <w:r w:rsidR="00B352F2">
        <w:rPr>
          <w:lang w:eastAsia="en-AU"/>
        </w:rPr>
        <w:t xml:space="preserve"> </w:t>
      </w:r>
      <w:r w:rsidRPr="00AF46AF">
        <w:rPr>
          <w:lang w:eastAsia="en-AU"/>
        </w:rPr>
        <w:t>early</w:t>
      </w:r>
      <w:r w:rsidR="00B352F2">
        <w:rPr>
          <w:lang w:eastAsia="en-AU"/>
        </w:rPr>
        <w:t xml:space="preserve"> </w:t>
      </w:r>
      <w:r w:rsidRPr="00AF46AF">
        <w:rPr>
          <w:lang w:eastAsia="en-AU"/>
        </w:rPr>
        <w:t>stages</w:t>
      </w:r>
      <w:r w:rsidR="00991B2B">
        <w:rPr>
          <w:lang w:eastAsia="en-AU"/>
        </w:rPr>
        <w:t>.</w:t>
      </w:r>
      <w:r w:rsidR="00B352F2">
        <w:rPr>
          <w:lang w:eastAsia="en-AU"/>
        </w:rPr>
        <w:t xml:space="preserve">  </w:t>
      </w:r>
      <w:r w:rsidRPr="00AF46AF">
        <w:rPr>
          <w:lang w:eastAsia="en-AU"/>
        </w:rPr>
        <w:t>This</w:t>
      </w:r>
      <w:r w:rsidR="00B352F2">
        <w:rPr>
          <w:lang w:eastAsia="en-AU"/>
        </w:rPr>
        <w:t xml:space="preserve"> </w:t>
      </w:r>
      <w:r w:rsidRPr="00AF46AF">
        <w:rPr>
          <w:lang w:eastAsia="en-AU"/>
        </w:rPr>
        <w:t>equality</w:t>
      </w:r>
      <w:r w:rsidR="00B352F2">
        <w:rPr>
          <w:lang w:eastAsia="en-AU"/>
        </w:rPr>
        <w:t xml:space="preserve"> </w:t>
      </w:r>
      <w:r w:rsidRPr="00AF46AF">
        <w:rPr>
          <w:lang w:eastAsia="en-AU"/>
        </w:rPr>
        <w:t>(of</w:t>
      </w:r>
      <w:r w:rsidR="00B352F2">
        <w:rPr>
          <w:lang w:eastAsia="en-AU"/>
        </w:rPr>
        <w:t xml:space="preserve"> </w:t>
      </w:r>
      <w:r w:rsidRPr="00AF46AF">
        <w:rPr>
          <w:lang w:eastAsia="en-AU"/>
        </w:rPr>
        <w:t>the</w:t>
      </w:r>
      <w:r w:rsidR="00B352F2">
        <w:rPr>
          <w:lang w:eastAsia="en-AU"/>
        </w:rPr>
        <w:t xml:space="preserve"> </w:t>
      </w:r>
      <w:r w:rsidRPr="00AF46AF">
        <w:rPr>
          <w:lang w:eastAsia="en-AU"/>
        </w:rPr>
        <w:t>spirits)</w:t>
      </w:r>
      <w:r w:rsidR="00B352F2">
        <w:rPr>
          <w:lang w:eastAsia="en-AU"/>
        </w:rPr>
        <w:t xml:space="preserve"> </w:t>
      </w:r>
      <w:r w:rsidRPr="00AF46AF">
        <w:rPr>
          <w:lang w:eastAsia="en-AU"/>
        </w:rPr>
        <w:t>is</w:t>
      </w:r>
      <w:r w:rsidR="00B352F2">
        <w:rPr>
          <w:lang w:eastAsia="en-AU"/>
        </w:rPr>
        <w:t xml:space="preserve"> </w:t>
      </w:r>
      <w:r w:rsidRPr="00AF46AF">
        <w:rPr>
          <w:lang w:eastAsia="en-AU"/>
        </w:rPr>
        <w:t>in</w:t>
      </w:r>
      <w:r w:rsidR="00B352F2">
        <w:rPr>
          <w:lang w:eastAsia="en-AU"/>
        </w:rPr>
        <w:t xml:space="preserve"> </w:t>
      </w:r>
      <w:r w:rsidRPr="00AF46AF">
        <w:rPr>
          <w:lang w:eastAsia="en-AU"/>
        </w:rPr>
        <w:t>the</w:t>
      </w:r>
      <w:r w:rsidR="00B352F2">
        <w:rPr>
          <w:lang w:eastAsia="en-AU"/>
        </w:rPr>
        <w:t xml:space="preserve"> </w:t>
      </w:r>
      <w:r w:rsidRPr="00AF46AF">
        <w:rPr>
          <w:lang w:eastAsia="en-AU"/>
        </w:rPr>
        <w:t>original</w:t>
      </w:r>
      <w:r w:rsidR="00B352F2">
        <w:rPr>
          <w:lang w:eastAsia="en-AU"/>
        </w:rPr>
        <w:t xml:space="preserve"> </w:t>
      </w:r>
      <w:r w:rsidRPr="00AF46AF">
        <w:rPr>
          <w:lang w:eastAsia="en-AU"/>
        </w:rPr>
        <w:t>state</w:t>
      </w:r>
      <w:r w:rsidR="00B352F2">
        <w:rPr>
          <w:lang w:eastAsia="en-AU"/>
        </w:rPr>
        <w:t xml:space="preserve"> </w:t>
      </w:r>
      <w:r w:rsidRPr="00AF46AF">
        <w:rPr>
          <w:lang w:eastAsia="en-AU"/>
        </w:rPr>
        <w:t>of</w:t>
      </w:r>
      <w:r w:rsidR="00B352F2">
        <w:rPr>
          <w:lang w:eastAsia="en-AU"/>
        </w:rPr>
        <w:t xml:space="preserve"> </w:t>
      </w:r>
      <w:r w:rsidRPr="00AF46AF">
        <w:rPr>
          <w:lang w:eastAsia="en-AU"/>
        </w:rPr>
        <w:t>their</w:t>
      </w:r>
      <w:r w:rsidR="00B352F2">
        <w:rPr>
          <w:lang w:eastAsia="en-AU"/>
        </w:rPr>
        <w:t xml:space="preserve"> </w:t>
      </w:r>
      <w:r w:rsidRPr="00AF46AF">
        <w:rPr>
          <w:lang w:eastAsia="en-AU"/>
        </w:rPr>
        <w:t>being,</w:t>
      </w:r>
      <w:r w:rsidR="00B352F2">
        <w:rPr>
          <w:lang w:eastAsia="en-AU"/>
        </w:rPr>
        <w:t xml:space="preserve"> </w:t>
      </w:r>
      <w:r w:rsidRPr="00AF46AF">
        <w:rPr>
          <w:lang w:eastAsia="en-AU"/>
        </w:rPr>
        <w:t>and</w:t>
      </w:r>
      <w:r w:rsidR="00B352F2">
        <w:rPr>
          <w:lang w:eastAsia="en-AU"/>
        </w:rPr>
        <w:t xml:space="preserve"> </w:t>
      </w:r>
      <w:r w:rsidRPr="00AF46AF">
        <w:rPr>
          <w:lang w:eastAsia="en-AU"/>
        </w:rPr>
        <w:t>this</w:t>
      </w:r>
      <w:r w:rsidR="00B352F2">
        <w:rPr>
          <w:lang w:eastAsia="en-AU"/>
        </w:rPr>
        <w:t xml:space="preserve"> </w:t>
      </w:r>
      <w:r w:rsidRPr="00AF46AF">
        <w:rPr>
          <w:lang w:eastAsia="en-AU"/>
        </w:rPr>
        <w:t>distinction</w:t>
      </w:r>
      <w:r w:rsidR="00B352F2">
        <w:rPr>
          <w:lang w:eastAsia="en-AU"/>
        </w:rPr>
        <w:t xml:space="preserve"> </w:t>
      </w:r>
      <w:r w:rsidRPr="00AF46AF">
        <w:rPr>
          <w:lang w:eastAsia="en-AU"/>
        </w:rPr>
        <w:t>is</w:t>
      </w:r>
      <w:r w:rsidR="00B352F2">
        <w:rPr>
          <w:lang w:eastAsia="en-AU"/>
        </w:rPr>
        <w:t xml:space="preserve"> </w:t>
      </w:r>
      <w:r w:rsidRPr="00AF46AF">
        <w:rPr>
          <w:lang w:eastAsia="en-AU"/>
        </w:rPr>
        <w:t>after</w:t>
      </w:r>
      <w:r w:rsidR="00B352F2">
        <w:rPr>
          <w:lang w:eastAsia="en-AU"/>
        </w:rPr>
        <w:t xml:space="preserve"> </w:t>
      </w:r>
      <w:r w:rsidRPr="00AF46AF">
        <w:rPr>
          <w:lang w:eastAsia="en-AU"/>
        </w:rPr>
        <w:t>their</w:t>
      </w:r>
      <w:r w:rsidR="00B352F2">
        <w:rPr>
          <w:lang w:eastAsia="en-AU"/>
        </w:rPr>
        <w:t xml:space="preserve"> </w:t>
      </w:r>
      <w:r w:rsidRPr="00AF46AF">
        <w:rPr>
          <w:lang w:eastAsia="en-AU"/>
        </w:rPr>
        <w:t>ascension</w:t>
      </w:r>
      <w:r w:rsidR="00B352F2">
        <w:rPr>
          <w:lang w:eastAsia="en-AU"/>
        </w:rPr>
        <w:t xml:space="preserve"> </w:t>
      </w:r>
      <w:r w:rsidRPr="00AF46AF">
        <w:rPr>
          <w:lang w:eastAsia="en-AU"/>
        </w:rPr>
        <w:t>(or</w:t>
      </w:r>
      <w:r w:rsidR="00B352F2">
        <w:rPr>
          <w:lang w:eastAsia="en-AU"/>
        </w:rPr>
        <w:t xml:space="preserve"> </w:t>
      </w:r>
      <w:r w:rsidRPr="00AF46AF">
        <w:rPr>
          <w:lang w:eastAsia="en-AU"/>
        </w:rPr>
        <w:t>departure</w:t>
      </w:r>
      <w:r w:rsidR="00B352F2">
        <w:rPr>
          <w:lang w:eastAsia="en-AU"/>
        </w:rPr>
        <w:t xml:space="preserve"> </w:t>
      </w:r>
      <w:r w:rsidRPr="00AF46AF">
        <w:rPr>
          <w:lang w:eastAsia="en-AU"/>
        </w:rPr>
        <w:t>from</w:t>
      </w:r>
      <w:r w:rsidR="00B352F2">
        <w:rPr>
          <w:lang w:eastAsia="en-AU"/>
        </w:rPr>
        <w:t xml:space="preserve"> </w:t>
      </w:r>
      <w:r w:rsidRPr="00AF46AF">
        <w:rPr>
          <w:lang w:eastAsia="en-AU"/>
        </w:rPr>
        <w:t>this</w:t>
      </w:r>
      <w:r w:rsidR="00B352F2">
        <w:rPr>
          <w:lang w:eastAsia="en-AU"/>
        </w:rPr>
        <w:t xml:space="preserve"> </w:t>
      </w:r>
      <w:r w:rsidRPr="00AF46AF">
        <w:rPr>
          <w:lang w:eastAsia="en-AU"/>
        </w:rPr>
        <w:t>life).</w:t>
      </w:r>
    </w:p>
    <w:p w:rsidR="00AF46AF" w:rsidRPr="00FB112F" w:rsidRDefault="00AF46AF" w:rsidP="00FB112F">
      <w:pPr>
        <w:pStyle w:val="Myhead"/>
      </w:pPr>
      <w:bookmarkStart w:id="87" w:name="h85"/>
      <w:r w:rsidRPr="00FB112F">
        <w:t>On</w:t>
      </w:r>
      <w:r w:rsidR="00B352F2" w:rsidRPr="00FB112F">
        <w:t xml:space="preserve"> </w:t>
      </w:r>
      <w:r w:rsidRPr="00FB112F">
        <w:t>Seir,</w:t>
      </w:r>
      <w:r w:rsidR="00B352F2" w:rsidRPr="00FB112F">
        <w:t xml:space="preserve"> </w:t>
      </w:r>
      <w:r w:rsidRPr="00FB112F">
        <w:t>a</w:t>
      </w:r>
      <w:r w:rsidR="00B352F2" w:rsidRPr="00FB112F">
        <w:t xml:space="preserve"> </w:t>
      </w:r>
      <w:r w:rsidRPr="00FB112F">
        <w:t>place</w:t>
      </w:r>
      <w:r w:rsidR="00B352F2" w:rsidRPr="00FB112F">
        <w:t xml:space="preserve"> </w:t>
      </w:r>
      <w:r w:rsidRPr="00FB112F">
        <w:t>in</w:t>
      </w:r>
      <w:r w:rsidR="00B352F2" w:rsidRPr="00FB112F">
        <w:t xml:space="preserve"> </w:t>
      </w:r>
      <w:r w:rsidRPr="00FB112F">
        <w:t>the</w:t>
      </w:r>
      <w:r w:rsidR="00B352F2" w:rsidRPr="00FB112F">
        <w:t xml:space="preserve"> </w:t>
      </w:r>
      <w:r w:rsidRPr="00FB112F">
        <w:t>direction</w:t>
      </w:r>
      <w:r w:rsidR="00B352F2" w:rsidRPr="00FB112F">
        <w:t xml:space="preserve"> </w:t>
      </w:r>
      <w:r w:rsidRPr="00FB112F">
        <w:t>of</w:t>
      </w:r>
      <w:r w:rsidR="00B352F2" w:rsidRPr="00FB112F">
        <w:t xml:space="preserve"> </w:t>
      </w:r>
      <w:r w:rsidRPr="00FB112F">
        <w:t>Nazareth</w:t>
      </w:r>
      <w:bookmarkEnd w:id="87"/>
    </w:p>
    <w:p w:rsidR="00AF46AF" w:rsidRPr="00AF46AF" w:rsidRDefault="00AF46AF" w:rsidP="00FB112F">
      <w:pPr>
        <w:pStyle w:val="Text"/>
        <w:rPr>
          <w:lang w:eastAsia="en-AU"/>
        </w:rPr>
      </w:pPr>
      <w:r w:rsidRPr="00AF46AF">
        <w:rPr>
          <w:lang w:eastAsia="en-AU"/>
        </w:rPr>
        <w:t>You</w:t>
      </w:r>
      <w:r w:rsidR="00B352F2">
        <w:rPr>
          <w:lang w:eastAsia="en-AU"/>
        </w:rPr>
        <w:t xml:space="preserve"> </w:t>
      </w:r>
      <w:r w:rsidRPr="00AF46AF">
        <w:rPr>
          <w:lang w:eastAsia="en-AU"/>
        </w:rPr>
        <w:t>had</w:t>
      </w:r>
      <w:r w:rsidR="00B352F2">
        <w:rPr>
          <w:lang w:eastAsia="en-AU"/>
        </w:rPr>
        <w:t xml:space="preserve"> </w:t>
      </w:r>
      <w:r w:rsidRPr="00AF46AF">
        <w:rPr>
          <w:lang w:eastAsia="en-AU"/>
        </w:rPr>
        <w:t>written</w:t>
      </w:r>
      <w:r w:rsidR="00B352F2">
        <w:rPr>
          <w:lang w:eastAsia="en-AU"/>
        </w:rPr>
        <w:t xml:space="preserve"> </w:t>
      </w:r>
      <w:r w:rsidRPr="00AF46AF">
        <w:rPr>
          <w:lang w:eastAsia="en-AU"/>
        </w:rPr>
        <w:t>concerning</w:t>
      </w:r>
      <w:r w:rsidR="00B352F2">
        <w:rPr>
          <w:lang w:eastAsia="en-AU"/>
        </w:rPr>
        <w:t xml:space="preserve"> </w:t>
      </w:r>
      <w:r w:rsidR="00991B2B">
        <w:rPr>
          <w:lang w:eastAsia="en-AU"/>
        </w:rPr>
        <w:t>“</w:t>
      </w:r>
      <w:r w:rsidRPr="00AF46AF">
        <w:rPr>
          <w:lang w:eastAsia="en-AU"/>
        </w:rPr>
        <w:t>Seir</w:t>
      </w:r>
      <w:r w:rsidR="00991B2B">
        <w:rPr>
          <w:lang w:eastAsia="en-AU"/>
        </w:rPr>
        <w:t>”.</w:t>
      </w:r>
      <w:r w:rsidR="00B352F2">
        <w:rPr>
          <w:lang w:eastAsia="en-AU"/>
        </w:rPr>
        <w:t xml:space="preserve">  </w:t>
      </w:r>
      <w:r w:rsidRPr="00AF46AF">
        <w:rPr>
          <w:lang w:eastAsia="en-AU"/>
        </w:rPr>
        <w:t>Seir</w:t>
      </w:r>
      <w:r w:rsidR="00B352F2">
        <w:rPr>
          <w:lang w:eastAsia="en-AU"/>
        </w:rPr>
        <w:t xml:space="preserve"> </w:t>
      </w:r>
      <w:r w:rsidRPr="00AF46AF">
        <w:rPr>
          <w:lang w:eastAsia="en-AU"/>
        </w:rPr>
        <w:t>is</w:t>
      </w:r>
      <w:r w:rsidR="00B352F2">
        <w:rPr>
          <w:lang w:eastAsia="en-AU"/>
        </w:rPr>
        <w:t xml:space="preserve"> </w:t>
      </w:r>
      <w:r w:rsidRPr="00AF46AF">
        <w:rPr>
          <w:lang w:eastAsia="en-AU"/>
        </w:rPr>
        <w:t>a</w:t>
      </w:r>
      <w:r w:rsidR="00B352F2">
        <w:rPr>
          <w:lang w:eastAsia="en-AU"/>
        </w:rPr>
        <w:t xml:space="preserve"> </w:t>
      </w:r>
      <w:r w:rsidRPr="00AF46AF">
        <w:rPr>
          <w:lang w:eastAsia="en-AU"/>
        </w:rPr>
        <w:t>place</w:t>
      </w:r>
      <w:r w:rsidR="00B352F2">
        <w:rPr>
          <w:lang w:eastAsia="en-AU"/>
        </w:rPr>
        <w:t xml:space="preserve"> </w:t>
      </w:r>
      <w:r w:rsidRPr="00AF46AF">
        <w:rPr>
          <w:lang w:eastAsia="en-AU"/>
        </w:rPr>
        <w:t>in</w:t>
      </w:r>
      <w:r w:rsidR="00B352F2">
        <w:rPr>
          <w:lang w:eastAsia="en-AU"/>
        </w:rPr>
        <w:t xml:space="preserve"> </w:t>
      </w:r>
      <w:r w:rsidRPr="00AF46AF">
        <w:rPr>
          <w:lang w:eastAsia="en-AU"/>
        </w:rPr>
        <w:t>the</w:t>
      </w:r>
      <w:r w:rsidR="00B352F2">
        <w:rPr>
          <w:lang w:eastAsia="en-AU"/>
        </w:rPr>
        <w:t xml:space="preserve"> </w:t>
      </w:r>
      <w:r w:rsidRPr="00AF46AF">
        <w:rPr>
          <w:lang w:eastAsia="en-AU"/>
        </w:rPr>
        <w:t>direction</w:t>
      </w:r>
      <w:r w:rsidR="00B352F2">
        <w:rPr>
          <w:lang w:eastAsia="en-AU"/>
        </w:rPr>
        <w:t xml:space="preserve"> </w:t>
      </w:r>
      <w:r w:rsidRPr="00AF46AF">
        <w:rPr>
          <w:lang w:eastAsia="en-AU"/>
        </w:rPr>
        <w:t>of</w:t>
      </w:r>
      <w:r w:rsidR="00B352F2">
        <w:rPr>
          <w:lang w:eastAsia="en-AU"/>
        </w:rPr>
        <w:t xml:space="preserve"> </w:t>
      </w:r>
      <w:r w:rsidRPr="00AF46AF">
        <w:rPr>
          <w:lang w:eastAsia="en-AU"/>
        </w:rPr>
        <w:t>Nazareth,</w:t>
      </w:r>
      <w:r w:rsidR="00B352F2">
        <w:rPr>
          <w:lang w:eastAsia="en-AU"/>
        </w:rPr>
        <w:t xml:space="preserve"> </w:t>
      </w:r>
      <w:r w:rsidRPr="00AF46AF">
        <w:rPr>
          <w:lang w:eastAsia="en-AU"/>
        </w:rPr>
        <w:t>situated</w:t>
      </w:r>
      <w:r w:rsidR="00B352F2">
        <w:rPr>
          <w:lang w:eastAsia="en-AU"/>
        </w:rPr>
        <w:t xml:space="preserve"> </w:t>
      </w:r>
      <w:r w:rsidRPr="00AF46AF">
        <w:rPr>
          <w:lang w:eastAsia="en-AU"/>
        </w:rPr>
        <w:t>in</w:t>
      </w:r>
      <w:r w:rsidR="00B352F2">
        <w:rPr>
          <w:lang w:eastAsia="en-AU"/>
        </w:rPr>
        <w:t xml:space="preserve"> </w:t>
      </w:r>
      <w:r w:rsidRPr="00AF46AF">
        <w:rPr>
          <w:lang w:eastAsia="en-AU"/>
        </w:rPr>
        <w:t>Galilee.</w:t>
      </w:r>
      <w:r w:rsidR="002B6BC4">
        <w:rPr>
          <w:rStyle w:val="FootnoteReference"/>
          <w:lang w:eastAsia="en-AU"/>
        </w:rPr>
        <w:footnoteReference w:id="51"/>
      </w:r>
    </w:p>
    <w:p w:rsidR="00AF46AF" w:rsidRPr="00FB112F" w:rsidRDefault="00AF46AF" w:rsidP="00FB112F">
      <w:pPr>
        <w:pStyle w:val="Myhead"/>
      </w:pPr>
      <w:bookmarkStart w:id="88" w:name="h86"/>
      <w:r w:rsidRPr="00FB112F">
        <w:t>On</w:t>
      </w:r>
      <w:r w:rsidR="00B352F2" w:rsidRPr="00FB112F">
        <w:t xml:space="preserve"> </w:t>
      </w:r>
      <w:r w:rsidRPr="00FB112F">
        <w:t>Job</w:t>
      </w:r>
      <w:r w:rsidR="00B352F2" w:rsidRPr="00FB112F">
        <w:t xml:space="preserve"> </w:t>
      </w:r>
      <w:r w:rsidRPr="00FB112F">
        <w:t>19:25,</w:t>
      </w:r>
      <w:r w:rsidR="00B352F2" w:rsidRPr="00FB112F">
        <w:t xml:space="preserve"> </w:t>
      </w:r>
      <w:r w:rsidR="00991B2B" w:rsidRPr="00FB112F">
        <w:t>“</w:t>
      </w:r>
      <w:r w:rsidRPr="00FB112F">
        <w:t>For</w:t>
      </w:r>
      <w:r w:rsidR="00B352F2" w:rsidRPr="00FB112F">
        <w:t xml:space="preserve"> </w:t>
      </w:r>
      <w:r w:rsidRPr="00FB112F">
        <w:t>I</w:t>
      </w:r>
      <w:r w:rsidR="00B352F2" w:rsidRPr="00FB112F">
        <w:t xml:space="preserve"> </w:t>
      </w:r>
      <w:r w:rsidRPr="00FB112F">
        <w:t>know</w:t>
      </w:r>
      <w:r w:rsidR="00B352F2" w:rsidRPr="00FB112F">
        <w:t xml:space="preserve"> </w:t>
      </w:r>
      <w:r w:rsidRPr="00FB112F">
        <w:t>that</w:t>
      </w:r>
      <w:r w:rsidR="00B352F2" w:rsidRPr="00FB112F">
        <w:t xml:space="preserve"> </w:t>
      </w:r>
      <w:r w:rsidRPr="00FB112F">
        <w:t>my</w:t>
      </w:r>
      <w:r w:rsidR="00B352F2" w:rsidRPr="00FB112F">
        <w:t xml:space="preserve"> </w:t>
      </w:r>
      <w:r w:rsidRPr="00FB112F">
        <w:t>redeemer</w:t>
      </w:r>
      <w:r w:rsidR="00B352F2" w:rsidRPr="00FB112F">
        <w:t xml:space="preserve"> </w:t>
      </w:r>
      <w:proofErr w:type="spellStart"/>
      <w:r w:rsidRPr="00FB112F">
        <w:t>liveth</w:t>
      </w:r>
      <w:proofErr w:type="spellEnd"/>
      <w:r w:rsidR="00991B2B" w:rsidRPr="00FB112F">
        <w:t>”</w:t>
      </w:r>
      <w:bookmarkEnd w:id="88"/>
    </w:p>
    <w:p w:rsidR="002B6BC4" w:rsidRDefault="00AF46AF" w:rsidP="002B6BC4">
      <w:pPr>
        <w:pStyle w:val="Text"/>
      </w:pPr>
      <w:r w:rsidRPr="002B6BC4">
        <w:t>As</w:t>
      </w:r>
      <w:r w:rsidR="00B352F2" w:rsidRPr="002B6BC4">
        <w:t xml:space="preserve"> </w:t>
      </w:r>
      <w:r w:rsidRPr="002B6BC4">
        <w:t>to</w:t>
      </w:r>
      <w:r w:rsidR="00B352F2" w:rsidRPr="002B6BC4">
        <w:t xml:space="preserve"> </w:t>
      </w:r>
      <w:r w:rsidRPr="002B6BC4">
        <w:t>the</w:t>
      </w:r>
      <w:r w:rsidR="00B352F2" w:rsidRPr="002B6BC4">
        <w:t xml:space="preserve"> </w:t>
      </w:r>
      <w:r w:rsidRPr="002B6BC4">
        <w:t>words</w:t>
      </w:r>
      <w:r w:rsidR="00B352F2" w:rsidRPr="002B6BC4">
        <w:t xml:space="preserve"> </w:t>
      </w:r>
      <w:r w:rsidRPr="002B6BC4">
        <w:t>of</w:t>
      </w:r>
      <w:r w:rsidR="00B352F2" w:rsidRPr="002B6BC4">
        <w:t xml:space="preserve"> </w:t>
      </w:r>
      <w:r w:rsidRPr="002B6BC4">
        <w:t>Job,</w:t>
      </w:r>
      <w:r w:rsidR="00B352F2" w:rsidRPr="002B6BC4">
        <w:t xml:space="preserve"> </w:t>
      </w:r>
      <w:r w:rsidRPr="002B6BC4">
        <w:t>spoken</w:t>
      </w:r>
      <w:r w:rsidR="00B352F2" w:rsidRPr="002B6BC4">
        <w:t xml:space="preserve"> </w:t>
      </w:r>
      <w:r w:rsidRPr="002B6BC4">
        <w:t>of</w:t>
      </w:r>
      <w:r w:rsidR="00B352F2" w:rsidRPr="002B6BC4">
        <w:t xml:space="preserve"> </w:t>
      </w:r>
      <w:r w:rsidRPr="002B6BC4">
        <w:t>in</w:t>
      </w:r>
      <w:r w:rsidR="00B352F2" w:rsidRPr="002B6BC4">
        <w:t xml:space="preserve"> </w:t>
      </w:r>
      <w:r w:rsidRPr="002B6BC4">
        <w:t>verses</w:t>
      </w:r>
      <w:r w:rsidR="00B352F2" w:rsidRPr="002B6BC4">
        <w:t xml:space="preserve"> </w:t>
      </w:r>
      <w:r w:rsidRPr="002B6BC4">
        <w:t>twenty-five</w:t>
      </w:r>
      <w:r w:rsidR="00B352F2" w:rsidRPr="002B6BC4">
        <w:t xml:space="preserve"> </w:t>
      </w:r>
      <w:r w:rsidRPr="002B6BC4">
        <w:t>and</w:t>
      </w:r>
      <w:r w:rsidR="00B352F2" w:rsidRPr="002B6BC4">
        <w:t xml:space="preserve"> </w:t>
      </w:r>
      <w:r w:rsidRPr="002B6BC4">
        <w:t>twenty-seven,</w:t>
      </w:r>
      <w:r w:rsidR="00B352F2" w:rsidRPr="002B6BC4">
        <w:t xml:space="preserve"> </w:t>
      </w:r>
      <w:r w:rsidRPr="002B6BC4">
        <w:t>chapter</w:t>
      </w:r>
      <w:r w:rsidR="00B352F2" w:rsidRPr="002B6BC4">
        <w:t xml:space="preserve"> </w:t>
      </w:r>
      <w:r w:rsidRPr="002B6BC4">
        <w:t>nineteen</w:t>
      </w:r>
      <w:r w:rsidR="00991B2B" w:rsidRPr="002B6BC4">
        <w:t>:</w:t>
      </w:r>
      <w:r w:rsidR="00B352F2" w:rsidRPr="002B6BC4">
        <w:t xml:space="preserve">  </w:t>
      </w:r>
      <w:r w:rsidR="00991B2B" w:rsidRPr="002B6BC4">
        <w:t>“</w:t>
      </w:r>
      <w:r w:rsidRPr="002B6BC4">
        <w:t>For</w:t>
      </w:r>
      <w:r w:rsidR="00B352F2" w:rsidRPr="002B6BC4">
        <w:t xml:space="preserve"> </w:t>
      </w:r>
      <w:r w:rsidRPr="002B6BC4">
        <w:t>I</w:t>
      </w:r>
      <w:r w:rsidR="00B352F2" w:rsidRPr="002B6BC4">
        <w:t xml:space="preserve"> </w:t>
      </w:r>
      <w:r w:rsidRPr="002B6BC4">
        <w:t>know</w:t>
      </w:r>
      <w:r w:rsidR="00B352F2" w:rsidRPr="002B6BC4">
        <w:t xml:space="preserve"> </w:t>
      </w:r>
      <w:r w:rsidRPr="002B6BC4">
        <w:t>that</w:t>
      </w:r>
      <w:r w:rsidR="00B352F2" w:rsidRPr="002B6BC4">
        <w:t xml:space="preserve"> </w:t>
      </w:r>
      <w:r w:rsidRPr="002B6BC4">
        <w:t>my</w:t>
      </w:r>
      <w:r w:rsidR="00B352F2" w:rsidRPr="002B6BC4">
        <w:t xml:space="preserve"> </w:t>
      </w:r>
      <w:r w:rsidRPr="002B6BC4">
        <w:t>redeemer</w:t>
      </w:r>
      <w:r w:rsidR="00B352F2" w:rsidRPr="002B6BC4">
        <w:t xml:space="preserve"> </w:t>
      </w:r>
      <w:proofErr w:type="spellStart"/>
      <w:r w:rsidRPr="002B6BC4">
        <w:t>liveth</w:t>
      </w:r>
      <w:proofErr w:type="spellEnd"/>
      <w:r w:rsidRPr="002B6BC4">
        <w:t>,</w:t>
      </w:r>
      <w:r w:rsidR="00B352F2" w:rsidRPr="002B6BC4">
        <w:t xml:space="preserve"> </w:t>
      </w:r>
      <w:r w:rsidRPr="002B6BC4">
        <w:t>and</w:t>
      </w:r>
      <w:r w:rsidR="00B352F2" w:rsidRPr="002B6BC4">
        <w:t xml:space="preserve"> </w:t>
      </w:r>
      <w:r w:rsidRPr="002B6BC4">
        <w:t>that</w:t>
      </w:r>
      <w:r w:rsidR="00B352F2" w:rsidRPr="002B6BC4">
        <w:t xml:space="preserve"> </w:t>
      </w:r>
      <w:r w:rsidRPr="002B6BC4">
        <w:t>he</w:t>
      </w:r>
      <w:r w:rsidR="00B352F2" w:rsidRPr="002B6BC4">
        <w:t xml:space="preserve"> </w:t>
      </w:r>
      <w:r w:rsidRPr="002B6BC4">
        <w:t>shall</w:t>
      </w:r>
      <w:r w:rsidR="00B352F2" w:rsidRPr="002B6BC4">
        <w:t xml:space="preserve"> </w:t>
      </w:r>
      <w:r w:rsidRPr="002B6BC4">
        <w:t>stand</w:t>
      </w:r>
      <w:r w:rsidR="00B352F2" w:rsidRPr="002B6BC4">
        <w:t xml:space="preserve"> </w:t>
      </w:r>
      <w:r w:rsidRPr="002B6BC4">
        <w:t>at</w:t>
      </w:r>
      <w:r w:rsidR="00B352F2" w:rsidRPr="002B6BC4">
        <w:t xml:space="preserve"> </w:t>
      </w:r>
      <w:r w:rsidRPr="002B6BC4">
        <w:t>the</w:t>
      </w:r>
      <w:r w:rsidR="00B352F2" w:rsidRPr="002B6BC4">
        <w:t xml:space="preserve"> </w:t>
      </w:r>
      <w:r w:rsidRPr="002B6BC4">
        <w:t>latter</w:t>
      </w:r>
      <w:r w:rsidR="00B352F2" w:rsidRPr="002B6BC4">
        <w:t xml:space="preserve"> </w:t>
      </w:r>
      <w:r w:rsidRPr="002B6BC4">
        <w:t>day</w:t>
      </w:r>
      <w:r w:rsidR="00B352F2" w:rsidRPr="002B6BC4">
        <w:t xml:space="preserve"> </w:t>
      </w:r>
      <w:r w:rsidRPr="002B6BC4">
        <w:t>upon</w:t>
      </w:r>
      <w:r w:rsidR="00B352F2" w:rsidRPr="002B6BC4">
        <w:t xml:space="preserve"> </w:t>
      </w:r>
      <w:r w:rsidRPr="002B6BC4">
        <w:t>the</w:t>
      </w:r>
      <w:r w:rsidR="00B352F2" w:rsidRPr="002B6BC4">
        <w:t xml:space="preserve"> </w:t>
      </w:r>
      <w:r w:rsidRPr="002B6BC4">
        <w:t>earth</w:t>
      </w:r>
      <w:r w:rsidR="00991B2B" w:rsidRPr="002B6BC4">
        <w:t>”</w:t>
      </w:r>
      <w:r w:rsidRPr="002B6BC4">
        <w:t>,</w:t>
      </w:r>
      <w:r w:rsidR="00B352F2" w:rsidRPr="002B6BC4">
        <w:t xml:space="preserve"> </w:t>
      </w:r>
      <w:r w:rsidRPr="002B6BC4">
        <w:t>etc</w:t>
      </w:r>
      <w:r w:rsidR="00991B2B" w:rsidRPr="002B6BC4">
        <w:t>.</w:t>
      </w:r>
      <w:r w:rsidR="00B352F2" w:rsidRPr="002B6BC4">
        <w:t xml:space="preserve">  </w:t>
      </w:r>
      <w:r w:rsidRPr="002B6BC4">
        <w:t>But</w:t>
      </w:r>
      <w:r w:rsidR="00B352F2" w:rsidRPr="002B6BC4">
        <w:t xml:space="preserve"> </w:t>
      </w:r>
      <w:r w:rsidRPr="002B6BC4">
        <w:t>in</w:t>
      </w:r>
      <w:r w:rsidR="00B352F2" w:rsidRPr="002B6BC4">
        <w:t xml:space="preserve"> </w:t>
      </w:r>
      <w:r w:rsidRPr="002B6BC4">
        <w:t>this</w:t>
      </w:r>
      <w:r w:rsidR="00B352F2" w:rsidRPr="002B6BC4">
        <w:t xml:space="preserve"> </w:t>
      </w:r>
      <w:r w:rsidRPr="002B6BC4">
        <w:t>place,</w:t>
      </w:r>
      <w:r w:rsidR="00B352F2" w:rsidRPr="002B6BC4">
        <w:t xml:space="preserve"> </w:t>
      </w:r>
      <w:r w:rsidRPr="002B6BC4">
        <w:t>the</w:t>
      </w:r>
      <w:r w:rsidR="00B352F2" w:rsidRPr="002B6BC4">
        <w:t xml:space="preserve"> </w:t>
      </w:r>
      <w:r w:rsidRPr="002B6BC4">
        <w:t>purpose</w:t>
      </w:r>
      <w:r w:rsidR="00B352F2" w:rsidRPr="002B6BC4">
        <w:t xml:space="preserve"> </w:t>
      </w:r>
      <w:r w:rsidRPr="002B6BC4">
        <w:t>of</w:t>
      </w:r>
      <w:r w:rsidR="00B352F2" w:rsidRPr="002B6BC4">
        <w:t xml:space="preserve"> </w:t>
      </w:r>
      <w:r w:rsidRPr="002B6BC4">
        <w:t>these</w:t>
      </w:r>
      <w:r w:rsidR="00B352F2" w:rsidRPr="002B6BC4">
        <w:t xml:space="preserve"> </w:t>
      </w:r>
      <w:r w:rsidRPr="002B6BC4">
        <w:t>words</w:t>
      </w:r>
      <w:r w:rsidR="00B352F2" w:rsidRPr="002B6BC4">
        <w:t xml:space="preserve"> </w:t>
      </w:r>
      <w:r w:rsidRPr="002B6BC4">
        <w:t>is</w:t>
      </w:r>
      <w:r w:rsidR="00B352F2" w:rsidRPr="002B6BC4">
        <w:t xml:space="preserve"> </w:t>
      </w:r>
      <w:r w:rsidRPr="002B6BC4">
        <w:t>that</w:t>
      </w:r>
      <w:r w:rsidR="00B352F2" w:rsidRPr="002B6BC4">
        <w:t xml:space="preserve"> </w:t>
      </w:r>
      <w:r w:rsidR="00991B2B" w:rsidRPr="002B6BC4">
        <w:t>“</w:t>
      </w:r>
      <w:r w:rsidRPr="002B6BC4">
        <w:t>I</w:t>
      </w:r>
      <w:r w:rsidR="00B352F2" w:rsidRPr="002B6BC4">
        <w:t xml:space="preserve"> </w:t>
      </w:r>
      <w:r w:rsidRPr="002B6BC4">
        <w:t>(Job)</w:t>
      </w:r>
      <w:r w:rsidR="00B352F2" w:rsidRPr="002B6BC4">
        <w:t xml:space="preserve"> </w:t>
      </w:r>
      <w:r w:rsidRPr="002B6BC4">
        <w:t>shall</w:t>
      </w:r>
      <w:r w:rsidR="00B352F2" w:rsidRPr="002B6BC4">
        <w:t xml:space="preserve"> </w:t>
      </w:r>
      <w:r w:rsidRPr="002B6BC4">
        <w:t>not</w:t>
      </w:r>
      <w:r w:rsidR="00B352F2" w:rsidRPr="002B6BC4">
        <w:t xml:space="preserve"> </w:t>
      </w:r>
      <w:r w:rsidRPr="002B6BC4">
        <w:t>continue</w:t>
      </w:r>
      <w:r w:rsidR="00B352F2" w:rsidRPr="002B6BC4">
        <w:t xml:space="preserve"> </w:t>
      </w:r>
      <w:r w:rsidRPr="002B6BC4">
        <w:t>abased,</w:t>
      </w:r>
      <w:r w:rsidR="00B352F2" w:rsidRPr="002B6BC4">
        <w:t xml:space="preserve"> </w:t>
      </w:r>
      <w:r w:rsidRPr="002B6BC4">
        <w:t>and</w:t>
      </w:r>
      <w:r w:rsidR="00B352F2" w:rsidRPr="002B6BC4">
        <w:t xml:space="preserve"> </w:t>
      </w:r>
      <w:r w:rsidRPr="002B6BC4">
        <w:t>I</w:t>
      </w:r>
      <w:r w:rsidR="00B352F2" w:rsidRPr="002B6BC4">
        <w:t xml:space="preserve"> </w:t>
      </w:r>
      <w:r w:rsidRPr="002B6BC4">
        <w:t>have</w:t>
      </w:r>
      <w:r w:rsidR="00B352F2" w:rsidRPr="002B6BC4">
        <w:t xml:space="preserve"> </w:t>
      </w:r>
      <w:r w:rsidRPr="002B6BC4">
        <w:t>a</w:t>
      </w:r>
      <w:r w:rsidR="00B352F2" w:rsidRPr="002B6BC4">
        <w:t xml:space="preserve"> </w:t>
      </w:r>
      <w:r w:rsidRPr="002B6BC4">
        <w:t>protecting</w:t>
      </w:r>
      <w:r w:rsidR="00B352F2" w:rsidRPr="002B6BC4">
        <w:t xml:space="preserve"> </w:t>
      </w:r>
      <w:r w:rsidRPr="002B6BC4">
        <w:t>friend,</w:t>
      </w:r>
      <w:r w:rsidR="00B352F2" w:rsidRPr="002B6BC4">
        <w:t xml:space="preserve"> </w:t>
      </w:r>
      <w:r w:rsidRPr="002B6BC4">
        <w:t>and</w:t>
      </w:r>
      <w:r w:rsidR="00B352F2" w:rsidRPr="002B6BC4">
        <w:t xml:space="preserve"> </w:t>
      </w:r>
      <w:r w:rsidRPr="002B6BC4">
        <w:t>my</w:t>
      </w:r>
      <w:r w:rsidR="00B352F2" w:rsidRPr="002B6BC4">
        <w:t xml:space="preserve"> </w:t>
      </w:r>
      <w:r w:rsidRPr="002B6BC4">
        <w:t>helper</w:t>
      </w:r>
      <w:r w:rsidR="00B352F2" w:rsidRPr="002B6BC4">
        <w:t xml:space="preserve"> </w:t>
      </w:r>
      <w:r w:rsidRPr="002B6BC4">
        <w:t>and</w:t>
      </w:r>
      <w:r w:rsidR="00B352F2" w:rsidRPr="002B6BC4">
        <w:t xml:space="preserve"> </w:t>
      </w:r>
      <w:r w:rsidRPr="002B6BC4">
        <w:t>Redeemer</w:t>
      </w:r>
      <w:r w:rsidR="00B352F2" w:rsidRPr="002B6BC4">
        <w:t xml:space="preserve"> </w:t>
      </w:r>
      <w:r w:rsidRPr="002B6BC4">
        <w:t>shall</w:t>
      </w:r>
      <w:r w:rsidR="00B352F2" w:rsidRPr="002B6BC4">
        <w:t xml:space="preserve"> </w:t>
      </w:r>
      <w:r w:rsidRPr="002B6BC4">
        <w:t>in</w:t>
      </w:r>
      <w:r w:rsidR="00B352F2" w:rsidRPr="002B6BC4">
        <w:t xml:space="preserve"> </w:t>
      </w:r>
      <w:r w:rsidRPr="002B6BC4">
        <w:t>the</w:t>
      </w:r>
      <w:r w:rsidR="00B352F2" w:rsidRPr="002B6BC4">
        <w:t xml:space="preserve"> </w:t>
      </w:r>
      <w:r w:rsidRPr="002B6BC4">
        <w:t>end</w:t>
      </w:r>
      <w:r w:rsidR="00B352F2" w:rsidRPr="002B6BC4">
        <w:t xml:space="preserve"> </w:t>
      </w:r>
      <w:r w:rsidRPr="002B6BC4">
        <w:t>appear</w:t>
      </w:r>
      <w:r w:rsidR="00991B2B" w:rsidRPr="002B6BC4">
        <w:t>.</w:t>
      </w:r>
      <w:r w:rsidR="00B352F2" w:rsidRPr="002B6BC4">
        <w:t xml:space="preserve">  </w:t>
      </w:r>
      <w:r w:rsidRPr="002B6BC4">
        <w:t>And</w:t>
      </w:r>
      <w:r w:rsidR="00B352F2" w:rsidRPr="002B6BC4">
        <w:t xml:space="preserve"> </w:t>
      </w:r>
      <w:r w:rsidRPr="002B6BC4">
        <w:t>though,</w:t>
      </w:r>
      <w:r w:rsidR="00B352F2" w:rsidRPr="002B6BC4">
        <w:t xml:space="preserve"> </w:t>
      </w:r>
      <w:r w:rsidRPr="002B6BC4">
        <w:t>now</w:t>
      </w:r>
      <w:r w:rsidR="00B352F2" w:rsidRPr="002B6BC4">
        <w:t xml:space="preserve"> </w:t>
      </w:r>
      <w:r w:rsidRPr="002B6BC4">
        <w:t>my</w:t>
      </w:r>
      <w:r w:rsidR="00B352F2" w:rsidRPr="002B6BC4">
        <w:t xml:space="preserve"> </w:t>
      </w:r>
      <w:r w:rsidRPr="002B6BC4">
        <w:t>body</w:t>
      </w:r>
      <w:r w:rsidR="00B352F2" w:rsidRPr="002B6BC4">
        <w:t xml:space="preserve"> </w:t>
      </w:r>
      <w:r w:rsidRPr="002B6BC4">
        <w:t>is</w:t>
      </w:r>
      <w:r w:rsidR="00B352F2" w:rsidRPr="002B6BC4">
        <w:t xml:space="preserve"> </w:t>
      </w:r>
      <w:r w:rsidRPr="002B6BC4">
        <w:t>body</w:t>
      </w:r>
      <w:r w:rsidR="00B352F2" w:rsidRPr="002B6BC4">
        <w:t xml:space="preserve"> </w:t>
      </w:r>
      <w:r w:rsidRPr="002B6BC4">
        <w:t>is</w:t>
      </w:r>
      <w:r w:rsidR="00B352F2" w:rsidRPr="002B6BC4">
        <w:t xml:space="preserve"> </w:t>
      </w:r>
      <w:r w:rsidRPr="002B6BC4">
        <w:t>weakened</w:t>
      </w:r>
      <w:r w:rsidR="00B352F2" w:rsidRPr="002B6BC4">
        <w:t xml:space="preserve"> </w:t>
      </w:r>
      <w:r w:rsidRPr="002B6BC4">
        <w:t>and</w:t>
      </w:r>
      <w:r w:rsidR="00B352F2" w:rsidRPr="002B6BC4">
        <w:t xml:space="preserve"> </w:t>
      </w:r>
      <w:r w:rsidRPr="002B6BC4">
        <w:t>afflicted</w:t>
      </w:r>
      <w:r w:rsidR="00B352F2" w:rsidRPr="002B6BC4">
        <w:t xml:space="preserve"> </w:t>
      </w:r>
      <w:r w:rsidRPr="002B6BC4">
        <w:t>with</w:t>
      </w:r>
      <w:r w:rsidR="00B352F2" w:rsidRPr="002B6BC4">
        <w:t xml:space="preserve"> </w:t>
      </w:r>
      <w:r w:rsidRPr="002B6BC4">
        <w:t>worms,</w:t>
      </w:r>
      <w:r w:rsidR="00B352F2" w:rsidRPr="002B6BC4">
        <w:t xml:space="preserve"> </w:t>
      </w:r>
      <w:r w:rsidRPr="002B6BC4">
        <w:t>yet</w:t>
      </w:r>
      <w:r w:rsidR="00B352F2" w:rsidRPr="002B6BC4">
        <w:t xml:space="preserve"> </w:t>
      </w:r>
      <w:r w:rsidRPr="002B6BC4">
        <w:t>I</w:t>
      </w:r>
      <w:r w:rsidR="00B352F2" w:rsidRPr="002B6BC4">
        <w:t xml:space="preserve"> </w:t>
      </w:r>
      <w:r w:rsidRPr="002B6BC4">
        <w:t>shall</w:t>
      </w:r>
      <w:r w:rsidR="00B352F2" w:rsidRPr="002B6BC4">
        <w:t xml:space="preserve"> </w:t>
      </w:r>
      <w:r w:rsidRPr="002B6BC4">
        <w:t>again</w:t>
      </w:r>
      <w:r w:rsidR="00B352F2" w:rsidRPr="002B6BC4">
        <w:t xml:space="preserve"> </w:t>
      </w:r>
      <w:r w:rsidRPr="002B6BC4">
        <w:t>be</w:t>
      </w:r>
      <w:r w:rsidR="00B352F2" w:rsidRPr="002B6BC4">
        <w:t xml:space="preserve"> </w:t>
      </w:r>
      <w:r w:rsidRPr="002B6BC4">
        <w:t>healed,</w:t>
      </w:r>
      <w:r w:rsidR="00B352F2" w:rsidRPr="002B6BC4">
        <w:t xml:space="preserve"> </w:t>
      </w:r>
      <w:r w:rsidRPr="002B6BC4">
        <w:t>and</w:t>
      </w:r>
      <w:r w:rsidR="00B352F2" w:rsidRPr="002B6BC4">
        <w:t xml:space="preserve"> </w:t>
      </w:r>
      <w:r w:rsidRPr="002B6BC4">
        <w:t>shall</w:t>
      </w:r>
      <w:r w:rsidR="00B352F2" w:rsidRPr="002B6BC4">
        <w:t xml:space="preserve"> </w:t>
      </w:r>
      <w:r w:rsidRPr="002B6BC4">
        <w:t>see</w:t>
      </w:r>
      <w:r w:rsidR="00B352F2" w:rsidRPr="002B6BC4">
        <w:t xml:space="preserve"> </w:t>
      </w:r>
      <w:r w:rsidRPr="002B6BC4">
        <w:t>Him</w:t>
      </w:r>
      <w:r w:rsidR="00B352F2" w:rsidRPr="002B6BC4">
        <w:t xml:space="preserve"> </w:t>
      </w:r>
      <w:r w:rsidRPr="002B6BC4">
        <w:t>with</w:t>
      </w:r>
      <w:r w:rsidR="00B352F2" w:rsidRPr="002B6BC4">
        <w:t xml:space="preserve"> </w:t>
      </w:r>
      <w:r w:rsidRPr="002B6BC4">
        <w:t>this</w:t>
      </w:r>
      <w:r w:rsidR="00B352F2" w:rsidRPr="002B6BC4">
        <w:t xml:space="preserve"> </w:t>
      </w:r>
      <w:r w:rsidRPr="002B6BC4">
        <w:t>mine</w:t>
      </w:r>
      <w:r w:rsidR="00B352F2" w:rsidRPr="002B6BC4">
        <w:t xml:space="preserve"> </w:t>
      </w:r>
      <w:r w:rsidRPr="002B6BC4">
        <w:t>eye,</w:t>
      </w:r>
      <w:r w:rsidR="00B352F2" w:rsidRPr="002B6BC4">
        <w:t xml:space="preserve"> </w:t>
      </w:r>
      <w:r w:rsidRPr="002B6BC4">
        <w:t>that</w:t>
      </w:r>
      <w:r w:rsidR="00B352F2" w:rsidRPr="002B6BC4">
        <w:t xml:space="preserve"> </w:t>
      </w:r>
      <w:r w:rsidRPr="002B6BC4">
        <w:t>is</w:t>
      </w:r>
      <w:r w:rsidR="00B352F2" w:rsidRPr="002B6BC4">
        <w:t xml:space="preserve"> </w:t>
      </w:r>
      <w:r w:rsidRPr="002B6BC4">
        <w:t>with</w:t>
      </w:r>
      <w:r w:rsidR="00B352F2" w:rsidRPr="002B6BC4">
        <w:t xml:space="preserve"> </w:t>
      </w:r>
      <w:r w:rsidRPr="002B6BC4">
        <w:t>mine</w:t>
      </w:r>
    </w:p>
    <w:p w:rsidR="002B6BC4" w:rsidRDefault="002B6BC4">
      <w:pPr>
        <w:widowControl/>
        <w:kinsoku/>
        <w:overflowPunct/>
        <w:textAlignment w:val="auto"/>
      </w:pPr>
      <w:r>
        <w:br w:type="page"/>
      </w:r>
    </w:p>
    <w:p w:rsidR="00AF46AF" w:rsidRPr="002B6BC4" w:rsidRDefault="004B2AB8" w:rsidP="002B6BC4">
      <w:pPr>
        <w:pStyle w:val="Textcts"/>
      </w:pPr>
      <w:proofErr w:type="gramStart"/>
      <w:r>
        <w:lastRenderedPageBreak/>
        <w:t xml:space="preserve">&lt;p </w:t>
      </w:r>
      <w:r w:rsidR="00AF46AF" w:rsidRPr="00FB112F">
        <w:t>82&gt;</w:t>
      </w:r>
      <w:r w:rsidR="00B352F2" w:rsidRPr="002B6BC4">
        <w:t xml:space="preserve"> </w:t>
      </w:r>
      <w:r w:rsidR="00AF46AF" w:rsidRPr="002B6BC4">
        <w:t>Insight.</w:t>
      </w:r>
      <w:r w:rsidR="00991B2B" w:rsidRPr="002B6BC4">
        <w:t>”</w:t>
      </w:r>
      <w:proofErr w:type="gramEnd"/>
      <w:r w:rsidR="00B352F2" w:rsidRPr="002B6BC4">
        <w:t xml:space="preserve"> </w:t>
      </w:r>
      <w:r w:rsidR="002B6BC4">
        <w:t xml:space="preserve"> </w:t>
      </w:r>
      <w:r w:rsidR="00AF46AF" w:rsidRPr="002B6BC4">
        <w:t>These</w:t>
      </w:r>
      <w:r w:rsidR="00B352F2" w:rsidRPr="002B6BC4">
        <w:t xml:space="preserve"> </w:t>
      </w:r>
      <w:r w:rsidR="00AF46AF" w:rsidRPr="002B6BC4">
        <w:t>words</w:t>
      </w:r>
      <w:r w:rsidR="00B352F2" w:rsidRPr="002B6BC4">
        <w:t xml:space="preserve"> </w:t>
      </w:r>
      <w:r w:rsidR="00AF46AF" w:rsidRPr="002B6BC4">
        <w:t>were</w:t>
      </w:r>
      <w:r w:rsidR="00B352F2" w:rsidRPr="002B6BC4">
        <w:t xml:space="preserve"> </w:t>
      </w:r>
      <w:r w:rsidR="00AF46AF" w:rsidRPr="002B6BC4">
        <w:t>spoken</w:t>
      </w:r>
      <w:r w:rsidR="00B352F2" w:rsidRPr="002B6BC4">
        <w:t xml:space="preserve"> </w:t>
      </w:r>
      <w:r w:rsidR="00AF46AF" w:rsidRPr="002B6BC4">
        <w:t>by</w:t>
      </w:r>
      <w:r w:rsidR="00B352F2" w:rsidRPr="002B6BC4">
        <w:t xml:space="preserve"> </w:t>
      </w:r>
      <w:r w:rsidR="00AF46AF" w:rsidRPr="002B6BC4">
        <w:t>him</w:t>
      </w:r>
      <w:r w:rsidR="00B352F2" w:rsidRPr="002B6BC4">
        <w:t xml:space="preserve"> </w:t>
      </w:r>
      <w:r w:rsidR="00AF46AF" w:rsidRPr="002B6BC4">
        <w:t>after</w:t>
      </w:r>
      <w:r w:rsidR="00B352F2" w:rsidRPr="002B6BC4">
        <w:t xml:space="preserve"> </w:t>
      </w:r>
      <w:r w:rsidR="00AF46AF" w:rsidRPr="002B6BC4">
        <w:t>he</w:t>
      </w:r>
      <w:r w:rsidR="00B352F2" w:rsidRPr="002B6BC4">
        <w:t xml:space="preserve"> </w:t>
      </w:r>
      <w:r w:rsidR="00AF46AF" w:rsidRPr="002B6BC4">
        <w:t>had</w:t>
      </w:r>
      <w:r w:rsidR="00B352F2" w:rsidRPr="002B6BC4">
        <w:t xml:space="preserve"> </w:t>
      </w:r>
      <w:r w:rsidR="00AF46AF" w:rsidRPr="002B6BC4">
        <w:t>been</w:t>
      </w:r>
      <w:r w:rsidR="00B352F2" w:rsidRPr="002B6BC4">
        <w:t xml:space="preserve"> </w:t>
      </w:r>
      <w:r w:rsidR="00AF46AF" w:rsidRPr="002B6BC4">
        <w:t>blamed,</w:t>
      </w:r>
      <w:r w:rsidR="00B352F2" w:rsidRPr="002B6BC4">
        <w:t xml:space="preserve"> </w:t>
      </w:r>
      <w:r w:rsidR="00AF46AF" w:rsidRPr="002B6BC4">
        <w:t>and</w:t>
      </w:r>
      <w:r w:rsidR="00B352F2" w:rsidRPr="002B6BC4">
        <w:t xml:space="preserve"> </w:t>
      </w:r>
      <w:r w:rsidR="00AF46AF" w:rsidRPr="002B6BC4">
        <w:t>after</w:t>
      </w:r>
      <w:r w:rsidR="00B352F2" w:rsidRPr="002B6BC4">
        <w:t xml:space="preserve"> </w:t>
      </w:r>
      <w:r w:rsidR="00AF46AF" w:rsidRPr="002B6BC4">
        <w:t>he</w:t>
      </w:r>
      <w:r w:rsidR="00B352F2" w:rsidRPr="002B6BC4">
        <w:t xml:space="preserve"> </w:t>
      </w:r>
      <w:r w:rsidR="00AF46AF" w:rsidRPr="002B6BC4">
        <w:t>had</w:t>
      </w:r>
      <w:r w:rsidR="00B352F2" w:rsidRPr="002B6BC4">
        <w:t xml:space="preserve"> </w:t>
      </w:r>
      <w:r w:rsidR="00AF46AF" w:rsidRPr="002B6BC4">
        <w:t>himself</w:t>
      </w:r>
      <w:r w:rsidR="00B352F2" w:rsidRPr="002B6BC4">
        <w:t xml:space="preserve"> </w:t>
      </w:r>
      <w:r w:rsidR="00AF46AF" w:rsidRPr="002B6BC4">
        <w:t>too</w:t>
      </w:r>
      <w:r w:rsidR="00B352F2" w:rsidRPr="002B6BC4">
        <w:t xml:space="preserve"> </w:t>
      </w:r>
      <w:r w:rsidR="00AF46AF" w:rsidRPr="002B6BC4">
        <w:t>spoken</w:t>
      </w:r>
      <w:r w:rsidR="00B352F2" w:rsidRPr="002B6BC4">
        <w:t xml:space="preserve"> </w:t>
      </w:r>
      <w:r w:rsidR="00AF46AF" w:rsidRPr="002B6BC4">
        <w:t>of</w:t>
      </w:r>
      <w:r w:rsidR="00B352F2" w:rsidRPr="002B6BC4">
        <w:t xml:space="preserve"> </w:t>
      </w:r>
      <w:r w:rsidR="00AF46AF" w:rsidRPr="002B6BC4">
        <w:t>the</w:t>
      </w:r>
      <w:r w:rsidR="00B352F2" w:rsidRPr="002B6BC4">
        <w:t xml:space="preserve"> </w:t>
      </w:r>
      <w:r w:rsidR="00AF46AF" w:rsidRPr="002B6BC4">
        <w:t>intensity</w:t>
      </w:r>
      <w:r w:rsidR="00B352F2" w:rsidRPr="002B6BC4">
        <w:t xml:space="preserve"> </w:t>
      </w:r>
      <w:r w:rsidR="00AF46AF" w:rsidRPr="002B6BC4">
        <w:t>of</w:t>
      </w:r>
      <w:r w:rsidR="00B352F2" w:rsidRPr="002B6BC4">
        <w:t xml:space="preserve"> </w:t>
      </w:r>
      <w:r w:rsidR="00AF46AF" w:rsidRPr="002B6BC4">
        <w:t>his</w:t>
      </w:r>
      <w:r w:rsidR="00B352F2" w:rsidRPr="002B6BC4">
        <w:t xml:space="preserve"> </w:t>
      </w:r>
      <w:r w:rsidR="00AF46AF" w:rsidRPr="002B6BC4">
        <w:t>afflictions;</w:t>
      </w:r>
      <w:r w:rsidR="00B352F2" w:rsidRPr="002B6BC4">
        <w:t xml:space="preserve"> </w:t>
      </w:r>
      <w:r w:rsidR="00AF46AF" w:rsidRPr="002B6BC4">
        <w:t>and</w:t>
      </w:r>
      <w:r w:rsidR="00B352F2" w:rsidRPr="002B6BC4">
        <w:t xml:space="preserve"> </w:t>
      </w:r>
      <w:r w:rsidR="00AF46AF" w:rsidRPr="002B6BC4">
        <w:t>after</w:t>
      </w:r>
      <w:r w:rsidR="00B352F2" w:rsidRPr="002B6BC4">
        <w:t xml:space="preserve"> </w:t>
      </w:r>
      <w:r w:rsidR="00AF46AF" w:rsidRPr="002B6BC4">
        <w:t>his</w:t>
      </w:r>
      <w:r w:rsidR="00B352F2" w:rsidRPr="002B6BC4">
        <w:t xml:space="preserve"> </w:t>
      </w:r>
      <w:r w:rsidR="00AF46AF" w:rsidRPr="002B6BC4">
        <w:t>body</w:t>
      </w:r>
      <w:r w:rsidR="00B352F2" w:rsidRPr="002B6BC4">
        <w:t xml:space="preserve"> </w:t>
      </w:r>
      <w:r w:rsidR="00AF46AF" w:rsidRPr="002B6BC4">
        <w:t>was</w:t>
      </w:r>
      <w:r w:rsidR="00B352F2" w:rsidRPr="002B6BC4">
        <w:t xml:space="preserve"> </w:t>
      </w:r>
      <w:r w:rsidR="00AF46AF" w:rsidRPr="002B6BC4">
        <w:t>suffering</w:t>
      </w:r>
      <w:r w:rsidR="00B352F2" w:rsidRPr="002B6BC4">
        <w:t xml:space="preserve"> </w:t>
      </w:r>
      <w:r w:rsidR="00AF46AF" w:rsidRPr="002B6BC4">
        <w:t>from</w:t>
      </w:r>
      <w:r w:rsidR="00B352F2" w:rsidRPr="002B6BC4">
        <w:t xml:space="preserve"> </w:t>
      </w:r>
      <w:r w:rsidR="00AF46AF" w:rsidRPr="002B6BC4">
        <w:t>worms</w:t>
      </w:r>
      <w:r w:rsidR="00B352F2" w:rsidRPr="002B6BC4">
        <w:t xml:space="preserve"> </w:t>
      </w:r>
      <w:r w:rsidR="00AF46AF" w:rsidRPr="002B6BC4">
        <w:t>by</w:t>
      </w:r>
      <w:r w:rsidR="00B352F2" w:rsidRPr="002B6BC4">
        <w:t xml:space="preserve"> </w:t>
      </w:r>
      <w:r w:rsidR="00AF46AF" w:rsidRPr="002B6BC4">
        <w:t>the</w:t>
      </w:r>
      <w:r w:rsidR="00B352F2" w:rsidRPr="002B6BC4">
        <w:t xml:space="preserve"> </w:t>
      </w:r>
      <w:r w:rsidR="00AF46AF" w:rsidRPr="002B6BC4">
        <w:t>violence</w:t>
      </w:r>
      <w:r w:rsidR="00B352F2" w:rsidRPr="002B6BC4">
        <w:t xml:space="preserve"> </w:t>
      </w:r>
      <w:r w:rsidR="00AF46AF" w:rsidRPr="002B6BC4">
        <w:t>of</w:t>
      </w:r>
      <w:r w:rsidR="00B352F2" w:rsidRPr="002B6BC4">
        <w:t xml:space="preserve"> </w:t>
      </w:r>
      <w:r w:rsidR="00AF46AF" w:rsidRPr="002B6BC4">
        <w:t>disease,</w:t>
      </w:r>
      <w:r w:rsidR="00B352F2" w:rsidRPr="002B6BC4">
        <w:t xml:space="preserve"> </w:t>
      </w:r>
      <w:r w:rsidR="00AF46AF" w:rsidRPr="002B6BC4">
        <w:t>he</w:t>
      </w:r>
      <w:r w:rsidR="00B352F2" w:rsidRPr="002B6BC4">
        <w:t xml:space="preserve"> </w:t>
      </w:r>
      <w:r w:rsidR="00AF46AF" w:rsidRPr="002B6BC4">
        <w:t>wished</w:t>
      </w:r>
      <w:r w:rsidR="00B352F2" w:rsidRPr="002B6BC4">
        <w:t xml:space="preserve"> </w:t>
      </w:r>
      <w:r w:rsidR="00AF46AF" w:rsidRPr="002B6BC4">
        <w:t>to</w:t>
      </w:r>
      <w:r w:rsidR="00B352F2" w:rsidRPr="002B6BC4">
        <w:t xml:space="preserve"> </w:t>
      </w:r>
      <w:r w:rsidR="00AF46AF" w:rsidRPr="002B6BC4">
        <w:t>say</w:t>
      </w:r>
      <w:r w:rsidR="00B352F2" w:rsidRPr="002B6BC4">
        <w:t xml:space="preserve"> </w:t>
      </w:r>
      <w:r w:rsidR="00AF46AF" w:rsidRPr="002B6BC4">
        <w:t>that</w:t>
      </w:r>
      <w:r w:rsidR="00B352F2" w:rsidRPr="002B6BC4">
        <w:t xml:space="preserve"> </w:t>
      </w:r>
      <w:r w:rsidR="00AF46AF" w:rsidRPr="002B6BC4">
        <w:t>he</w:t>
      </w:r>
      <w:r w:rsidR="00B352F2" w:rsidRPr="002B6BC4">
        <w:t xml:space="preserve"> </w:t>
      </w:r>
      <w:r w:rsidR="00AF46AF" w:rsidRPr="002B6BC4">
        <w:t>shall</w:t>
      </w:r>
      <w:r w:rsidR="00B352F2" w:rsidRPr="002B6BC4">
        <w:t xml:space="preserve"> </w:t>
      </w:r>
      <w:r w:rsidR="00AF46AF" w:rsidRPr="002B6BC4">
        <w:t>be</w:t>
      </w:r>
      <w:r w:rsidR="00B352F2" w:rsidRPr="002B6BC4">
        <w:t xml:space="preserve"> </w:t>
      </w:r>
      <w:r w:rsidR="00AF46AF" w:rsidRPr="002B6BC4">
        <w:t>healed</w:t>
      </w:r>
      <w:r w:rsidR="00B352F2" w:rsidRPr="002B6BC4">
        <w:t xml:space="preserve"> </w:t>
      </w:r>
      <w:r w:rsidR="00AF46AF" w:rsidRPr="002B6BC4">
        <w:t>from</w:t>
      </w:r>
      <w:r w:rsidR="00B352F2" w:rsidRPr="002B6BC4">
        <w:t xml:space="preserve"> </w:t>
      </w:r>
      <w:r w:rsidR="00AF46AF" w:rsidRPr="002B6BC4">
        <w:t>all</w:t>
      </w:r>
      <w:r w:rsidR="00B352F2" w:rsidRPr="002B6BC4">
        <w:t xml:space="preserve"> </w:t>
      </w:r>
      <w:r w:rsidR="00AF46AF" w:rsidRPr="002B6BC4">
        <w:t>his</w:t>
      </w:r>
      <w:r w:rsidR="00B352F2" w:rsidRPr="002B6BC4">
        <w:t xml:space="preserve"> </w:t>
      </w:r>
      <w:r w:rsidR="00AF46AF" w:rsidRPr="002B6BC4">
        <w:t>diseases</w:t>
      </w:r>
      <w:r w:rsidR="00B352F2" w:rsidRPr="002B6BC4">
        <w:t xml:space="preserve"> </w:t>
      </w:r>
      <w:r w:rsidR="00AF46AF" w:rsidRPr="002B6BC4">
        <w:t>and</w:t>
      </w:r>
      <w:r w:rsidR="00B352F2" w:rsidRPr="002B6BC4">
        <w:t xml:space="preserve"> </w:t>
      </w:r>
      <w:r w:rsidR="00AF46AF" w:rsidRPr="002B6BC4">
        <w:t>shall</w:t>
      </w:r>
      <w:r w:rsidR="00B352F2" w:rsidRPr="002B6BC4">
        <w:t xml:space="preserve"> </w:t>
      </w:r>
      <w:r w:rsidR="00AF46AF" w:rsidRPr="002B6BC4">
        <w:t>see</w:t>
      </w:r>
      <w:r w:rsidR="00B352F2" w:rsidRPr="002B6BC4">
        <w:t xml:space="preserve"> </w:t>
      </w:r>
      <w:r w:rsidR="00AF46AF" w:rsidRPr="002B6BC4">
        <w:t>his</w:t>
      </w:r>
      <w:r w:rsidR="00B352F2" w:rsidRPr="002B6BC4">
        <w:t xml:space="preserve"> </w:t>
      </w:r>
      <w:r w:rsidR="00AF46AF" w:rsidRPr="002B6BC4">
        <w:t>Redeemer</w:t>
      </w:r>
      <w:r w:rsidR="00B352F2" w:rsidRPr="002B6BC4">
        <w:t xml:space="preserve"> </w:t>
      </w:r>
      <w:r w:rsidR="00AF46AF" w:rsidRPr="002B6BC4">
        <w:t>with</w:t>
      </w:r>
      <w:r w:rsidR="00B352F2" w:rsidRPr="002B6BC4">
        <w:t xml:space="preserve"> </w:t>
      </w:r>
      <w:r w:rsidR="00AF46AF" w:rsidRPr="002B6BC4">
        <w:t>his</w:t>
      </w:r>
      <w:r w:rsidR="00B352F2" w:rsidRPr="002B6BC4">
        <w:t xml:space="preserve"> </w:t>
      </w:r>
      <w:r w:rsidR="00AF46AF" w:rsidRPr="002B6BC4">
        <w:t>own</w:t>
      </w:r>
      <w:r w:rsidR="00B352F2" w:rsidRPr="002B6BC4">
        <w:t xml:space="preserve"> </w:t>
      </w:r>
      <w:r w:rsidR="00AF46AF" w:rsidRPr="002B6BC4">
        <w:t>eye</w:t>
      </w:r>
      <w:r w:rsidR="00B352F2" w:rsidRPr="002B6BC4">
        <w:t xml:space="preserve"> </w:t>
      </w:r>
      <w:r w:rsidR="00AF46AF" w:rsidRPr="002B6BC4">
        <w:t>in</w:t>
      </w:r>
      <w:r w:rsidR="00B352F2" w:rsidRPr="002B6BC4">
        <w:t xml:space="preserve"> </w:t>
      </w:r>
      <w:r w:rsidR="00AF46AF" w:rsidRPr="002B6BC4">
        <w:t>his</w:t>
      </w:r>
      <w:r w:rsidR="00B352F2" w:rsidRPr="002B6BC4">
        <w:t xml:space="preserve"> </w:t>
      </w:r>
      <w:r w:rsidR="00AF46AF" w:rsidRPr="002B6BC4">
        <w:t>very</w:t>
      </w:r>
      <w:r w:rsidR="00B352F2" w:rsidRPr="002B6BC4">
        <w:t xml:space="preserve"> </w:t>
      </w:r>
      <w:r w:rsidR="00AF46AF" w:rsidRPr="002B6BC4">
        <w:t>body.</w:t>
      </w:r>
    </w:p>
    <w:p w:rsidR="00AF46AF" w:rsidRPr="00FB112F" w:rsidRDefault="00AF46AF" w:rsidP="002B6BC4">
      <w:pPr>
        <w:pStyle w:val="Myhead"/>
      </w:pPr>
      <w:bookmarkStart w:id="89" w:name="h87"/>
      <w:r w:rsidRPr="00FB112F">
        <w:t>On</w:t>
      </w:r>
      <w:r w:rsidR="00B352F2" w:rsidRPr="00FB112F">
        <w:t xml:space="preserve"> </w:t>
      </w:r>
      <w:r w:rsidRPr="00FB112F">
        <w:t>John</w:t>
      </w:r>
      <w:r w:rsidR="00991B2B" w:rsidRPr="00FB112F">
        <w:t>’</w:t>
      </w:r>
      <w:r w:rsidRPr="00FB112F">
        <w:t>s</w:t>
      </w:r>
      <w:r w:rsidR="00B352F2" w:rsidRPr="00FB112F">
        <w:t xml:space="preserve"> </w:t>
      </w:r>
      <w:r w:rsidRPr="00FB112F">
        <w:t>Revelation</w:t>
      </w:r>
      <w:r w:rsidR="00B352F2" w:rsidRPr="00FB112F">
        <w:t xml:space="preserve"> </w:t>
      </w:r>
      <w:r w:rsidR="002B6BC4">
        <w:t>c</w:t>
      </w:r>
      <w:r w:rsidRPr="00FB112F">
        <w:t>hapter</w:t>
      </w:r>
      <w:r w:rsidR="00B352F2" w:rsidRPr="00FB112F">
        <w:t xml:space="preserve"> </w:t>
      </w:r>
      <w:r w:rsidRPr="00FB112F">
        <w:t>12</w:t>
      </w:r>
      <w:bookmarkEnd w:id="89"/>
    </w:p>
    <w:p w:rsidR="00AF46AF" w:rsidRPr="00AF46AF" w:rsidRDefault="00AF46AF" w:rsidP="002B6BC4">
      <w:pPr>
        <w:pStyle w:val="Text"/>
        <w:rPr>
          <w:lang w:eastAsia="en-AU"/>
        </w:rPr>
      </w:pPr>
      <w:r w:rsidRPr="00FB112F">
        <w:t>As</w:t>
      </w:r>
      <w:r w:rsidR="00B352F2" w:rsidRPr="00FB112F">
        <w:t xml:space="preserve"> </w:t>
      </w:r>
      <w:r w:rsidRPr="00FB112F">
        <w:t>to</w:t>
      </w:r>
      <w:r w:rsidR="00B352F2" w:rsidRPr="00FB112F">
        <w:t xml:space="preserve"> </w:t>
      </w:r>
      <w:r w:rsidRPr="00FB112F">
        <w:t>the</w:t>
      </w:r>
      <w:r w:rsidR="00B352F2" w:rsidRPr="00FB112F">
        <w:t xml:space="preserve"> </w:t>
      </w:r>
      <w:r w:rsidR="00991B2B" w:rsidRPr="00FB112F">
        <w:t>“</w:t>
      </w:r>
      <w:r w:rsidRPr="00FB112F">
        <w:t>Woman</w:t>
      </w:r>
      <w:r w:rsidR="00991B2B" w:rsidRPr="00FB112F">
        <w:t>”</w:t>
      </w:r>
      <w:r w:rsidR="00B352F2" w:rsidRPr="00FB112F">
        <w:t xml:space="preserve"> </w:t>
      </w:r>
      <w:r w:rsidRPr="00FB112F">
        <w:t>who</w:t>
      </w:r>
      <w:r w:rsidR="00B352F2" w:rsidRPr="00FB112F">
        <w:t xml:space="preserve"> </w:t>
      </w:r>
      <w:r w:rsidRPr="00FB112F">
        <w:t>betook</w:t>
      </w:r>
      <w:r w:rsidR="00B352F2" w:rsidRPr="00FB112F">
        <w:t xml:space="preserve"> </w:t>
      </w:r>
      <w:r w:rsidRPr="00FB112F">
        <w:t>herself</w:t>
      </w:r>
      <w:r w:rsidR="00B352F2" w:rsidRPr="00FB112F">
        <w:t xml:space="preserve"> </w:t>
      </w:r>
      <w:r w:rsidRPr="00FB112F">
        <w:t>to</w:t>
      </w:r>
      <w:r w:rsidR="00B352F2" w:rsidRPr="00FB112F">
        <w:t xml:space="preserve"> </w:t>
      </w:r>
      <w:r w:rsidRPr="00FB112F">
        <w:t>the</w:t>
      </w:r>
      <w:r w:rsidR="00B352F2" w:rsidRPr="00FB112F">
        <w:t xml:space="preserve"> </w:t>
      </w:r>
      <w:r w:rsidRPr="00FB112F">
        <w:t>wilderness,</w:t>
      </w:r>
      <w:r w:rsidR="00B352F2" w:rsidRPr="00FB112F">
        <w:t xml:space="preserve"> </w:t>
      </w:r>
      <w:r w:rsidRPr="00FB112F">
        <w:t>as</w:t>
      </w:r>
      <w:r w:rsidR="00B352F2" w:rsidRPr="00FB112F">
        <w:t xml:space="preserve"> </w:t>
      </w:r>
      <w:r w:rsidRPr="00FB112F">
        <w:t>spoken</w:t>
      </w:r>
      <w:r w:rsidR="00B352F2" w:rsidRPr="00FB112F">
        <w:t xml:space="preserve"> </w:t>
      </w:r>
      <w:r w:rsidRPr="00FB112F">
        <w:t>of</w:t>
      </w:r>
      <w:r w:rsidR="00B352F2" w:rsidRPr="00FB112F">
        <w:t xml:space="preserve"> </w:t>
      </w:r>
      <w:r w:rsidRPr="00FB112F">
        <w:t>in</w:t>
      </w:r>
      <w:r w:rsidR="00B352F2" w:rsidRPr="00FB112F">
        <w:t xml:space="preserve"> </w:t>
      </w:r>
      <w:r w:rsidRPr="00FB112F">
        <w:t>the</w:t>
      </w:r>
      <w:r w:rsidR="00B352F2" w:rsidRPr="00FB112F">
        <w:t xml:space="preserve"> </w:t>
      </w:r>
      <w:r w:rsidRPr="00FB112F">
        <w:t>Twelfth</w:t>
      </w:r>
      <w:r w:rsidR="00B352F2" w:rsidRPr="00FB112F">
        <w:t xml:space="preserve"> </w:t>
      </w:r>
      <w:r w:rsidRPr="00FB112F">
        <w:t>Chapter</w:t>
      </w:r>
      <w:r w:rsidR="00B352F2" w:rsidRPr="00FB112F">
        <w:t xml:space="preserve"> </w:t>
      </w:r>
      <w:r w:rsidRPr="00FB112F">
        <w:t>of</w:t>
      </w:r>
      <w:r w:rsidR="00B352F2" w:rsidRPr="00FB112F">
        <w:t xml:space="preserve"> </w:t>
      </w:r>
      <w:r w:rsidRPr="00FB112F">
        <w:t>the</w:t>
      </w:r>
      <w:r w:rsidR="00B352F2" w:rsidRPr="00FB112F">
        <w:t xml:space="preserve"> </w:t>
      </w:r>
      <w:r w:rsidRPr="00FB112F">
        <w:t>Revelation</w:t>
      </w:r>
      <w:r w:rsidR="00B352F2" w:rsidRPr="00FB112F">
        <w:t xml:space="preserve"> </w:t>
      </w:r>
      <w:r w:rsidRPr="00FB112F">
        <w:t>of</w:t>
      </w:r>
      <w:r w:rsidR="00B352F2" w:rsidRPr="00FB112F">
        <w:t xml:space="preserve"> </w:t>
      </w:r>
      <w:r w:rsidRPr="00FB112F">
        <w:t>St</w:t>
      </w:r>
      <w:r w:rsidR="00B352F2" w:rsidRPr="00FB112F">
        <w:t xml:space="preserve"> </w:t>
      </w:r>
      <w:r w:rsidRPr="00FB112F">
        <w:t>John,</w:t>
      </w:r>
      <w:r w:rsidR="00B352F2" w:rsidRPr="00FB112F">
        <w:t xml:space="preserve"> </w:t>
      </w:r>
      <w:r w:rsidRPr="00FB112F">
        <w:t>and</w:t>
      </w:r>
      <w:r w:rsidR="00B352F2" w:rsidRPr="00FB112F">
        <w:t xml:space="preserve"> </w:t>
      </w:r>
      <w:r w:rsidRPr="00FB112F">
        <w:t>the</w:t>
      </w:r>
      <w:r w:rsidR="00B352F2" w:rsidRPr="00FB112F">
        <w:t xml:space="preserve"> </w:t>
      </w:r>
      <w:r w:rsidRPr="00FB112F">
        <w:t>great</w:t>
      </w:r>
      <w:r w:rsidR="00B352F2" w:rsidRPr="00FB112F">
        <w:t xml:space="preserve"> </w:t>
      </w:r>
      <w:r w:rsidRPr="00FB112F">
        <w:t>wonder</w:t>
      </w:r>
      <w:r w:rsidR="00B352F2" w:rsidRPr="00FB112F">
        <w:t xml:space="preserve"> </w:t>
      </w:r>
      <w:r w:rsidRPr="00FB112F">
        <w:t>which</w:t>
      </w:r>
      <w:r w:rsidR="00B352F2" w:rsidRPr="00FB112F">
        <w:t xml:space="preserve"> </w:t>
      </w:r>
      <w:r w:rsidRPr="00FB112F">
        <w:t>appeared</w:t>
      </w:r>
      <w:r w:rsidR="00B352F2" w:rsidRPr="00FB112F">
        <w:t xml:space="preserve"> </w:t>
      </w:r>
      <w:r w:rsidRPr="00FB112F">
        <w:t>in</w:t>
      </w:r>
      <w:r w:rsidR="00B352F2" w:rsidRPr="00FB112F">
        <w:t xml:space="preserve"> </w:t>
      </w:r>
      <w:r w:rsidRPr="00FB112F">
        <w:t>heaven,</w:t>
      </w:r>
      <w:r w:rsidR="00B352F2" w:rsidRPr="00FB112F">
        <w:t xml:space="preserve"> </w:t>
      </w:r>
      <w:r w:rsidRPr="00FB112F">
        <w:t>and</w:t>
      </w:r>
      <w:r w:rsidR="00B352F2" w:rsidRPr="00FB112F">
        <w:t xml:space="preserve"> </w:t>
      </w:r>
      <w:r w:rsidR="00991B2B" w:rsidRPr="00FB112F">
        <w:t>“</w:t>
      </w:r>
      <w:r w:rsidRPr="00FB112F">
        <w:t>the</w:t>
      </w:r>
      <w:r w:rsidR="00B352F2" w:rsidRPr="00FB112F">
        <w:t xml:space="preserve"> </w:t>
      </w:r>
      <w:r w:rsidRPr="00FB112F">
        <w:t>woman</w:t>
      </w:r>
      <w:r w:rsidR="00B352F2" w:rsidRPr="00FB112F">
        <w:t xml:space="preserve"> </w:t>
      </w:r>
      <w:r w:rsidRPr="00FB112F">
        <w:t>who</w:t>
      </w:r>
      <w:r w:rsidR="00B352F2" w:rsidRPr="00FB112F">
        <w:t xml:space="preserve"> </w:t>
      </w:r>
      <w:r w:rsidRPr="00FB112F">
        <w:t>was</w:t>
      </w:r>
      <w:r w:rsidR="00B352F2" w:rsidRPr="00FB112F">
        <w:t xml:space="preserve"> </w:t>
      </w:r>
      <w:r w:rsidRPr="00FB112F">
        <w:t>clothed</w:t>
      </w:r>
      <w:r w:rsidR="00B352F2" w:rsidRPr="00FB112F">
        <w:t xml:space="preserve"> </w:t>
      </w:r>
      <w:r w:rsidRPr="00FB112F">
        <w:t>with</w:t>
      </w:r>
      <w:r w:rsidR="00B352F2" w:rsidRPr="00FB112F">
        <w:t xml:space="preserve"> </w:t>
      </w:r>
      <w:r w:rsidRPr="00FB112F">
        <w:t>the</w:t>
      </w:r>
      <w:r w:rsidR="00B352F2" w:rsidRPr="00FB112F">
        <w:t xml:space="preserve"> </w:t>
      </w:r>
      <w:r w:rsidRPr="00FB112F">
        <w:t>sun</w:t>
      </w:r>
      <w:r w:rsidR="00B352F2" w:rsidRPr="00FB112F">
        <w:t xml:space="preserve"> </w:t>
      </w:r>
      <w:r w:rsidRPr="00FB112F">
        <w:t>and</w:t>
      </w:r>
      <w:r w:rsidR="00B352F2" w:rsidRPr="00FB112F">
        <w:t xml:space="preserve"> </w:t>
      </w:r>
      <w:r w:rsidRPr="00FB112F">
        <w:t>the</w:t>
      </w:r>
      <w:r w:rsidR="00B352F2" w:rsidRPr="00FB112F">
        <w:t xml:space="preserve"> </w:t>
      </w:r>
      <w:r w:rsidRPr="00FB112F">
        <w:t>moon</w:t>
      </w:r>
      <w:r w:rsidR="00B352F2" w:rsidRPr="00FB112F">
        <w:t xml:space="preserve"> </w:t>
      </w:r>
      <w:r w:rsidRPr="00FB112F">
        <w:t>under</w:t>
      </w:r>
      <w:r w:rsidR="00B352F2" w:rsidRPr="00FB112F">
        <w:t xml:space="preserve"> </w:t>
      </w:r>
      <w:r w:rsidRPr="00FB112F">
        <w:t>her</w:t>
      </w:r>
      <w:r w:rsidR="00B352F2" w:rsidRPr="00FB112F">
        <w:t xml:space="preserve"> </w:t>
      </w:r>
      <w:r w:rsidRPr="00FB112F">
        <w:t>feet.</w:t>
      </w:r>
      <w:r w:rsidR="00991B2B" w:rsidRPr="00FB112F">
        <w:t>”</w:t>
      </w:r>
      <w:r w:rsidR="002B6BC4">
        <w:t xml:space="preserve"> </w:t>
      </w:r>
      <w:r w:rsidR="00B352F2" w:rsidRPr="00FB112F">
        <w:t xml:space="preserve"> </w:t>
      </w:r>
      <w:r w:rsidRPr="00FB112F">
        <w:t>By</w:t>
      </w:r>
      <w:r w:rsidR="00B352F2" w:rsidRPr="00FB112F">
        <w:t xml:space="preserve"> </w:t>
      </w:r>
      <w:r w:rsidRPr="00FB112F">
        <w:t>this</w:t>
      </w:r>
      <w:r w:rsidR="00B352F2" w:rsidRPr="00FB112F">
        <w:t xml:space="preserve"> </w:t>
      </w:r>
      <w:r w:rsidRPr="00FB112F">
        <w:t>woman</w:t>
      </w:r>
      <w:r w:rsidR="00B352F2" w:rsidRPr="00FB112F">
        <w:t xml:space="preserve"> </w:t>
      </w:r>
      <w:r w:rsidRPr="00FB112F">
        <w:t>is</w:t>
      </w:r>
      <w:r w:rsidR="00B352F2" w:rsidRPr="00FB112F">
        <w:t xml:space="preserve"> </w:t>
      </w:r>
      <w:r w:rsidRPr="00FB112F">
        <w:t>meant</w:t>
      </w:r>
      <w:r w:rsidR="00B352F2" w:rsidRPr="00FB112F">
        <w:t xml:space="preserve"> </w:t>
      </w:r>
      <w:r w:rsidRPr="00FB112F">
        <w:t>the</w:t>
      </w:r>
      <w:r w:rsidR="00B352F2" w:rsidRPr="00FB112F">
        <w:t xml:space="preserve"> </w:t>
      </w:r>
      <w:r w:rsidRPr="00FB112F">
        <w:t>Religion</w:t>
      </w:r>
      <w:r w:rsidR="00B352F2" w:rsidRPr="00FB112F">
        <w:t xml:space="preserve"> </w:t>
      </w:r>
      <w:r w:rsidRPr="00FB112F">
        <w:t>of</w:t>
      </w:r>
      <w:r w:rsidR="00B352F2" w:rsidRPr="00FB112F">
        <w:t xml:space="preserve"> </w:t>
      </w:r>
      <w:r w:rsidRPr="00FB112F">
        <w:t>God</w:t>
      </w:r>
      <w:r w:rsidR="00B352F2" w:rsidRPr="00FB112F">
        <w:t xml:space="preserve"> </w:t>
      </w:r>
      <w:r w:rsidRPr="00FB112F">
        <w:t>spoken</w:t>
      </w:r>
      <w:r w:rsidR="00B352F2" w:rsidRPr="00FB112F">
        <w:t xml:space="preserve"> </w:t>
      </w:r>
      <w:r w:rsidRPr="00FB112F">
        <w:t>of</w:t>
      </w:r>
      <w:r w:rsidR="00B352F2" w:rsidRPr="00FB112F">
        <w:t xml:space="preserve"> </w:t>
      </w:r>
      <w:r w:rsidRPr="00FB112F">
        <w:t>here</w:t>
      </w:r>
      <w:r w:rsidR="00B352F2" w:rsidRPr="00FB112F">
        <w:t xml:space="preserve"> </w:t>
      </w:r>
      <w:r w:rsidRPr="00FB112F">
        <w:t>under</w:t>
      </w:r>
      <w:r w:rsidR="00B352F2" w:rsidRPr="00FB112F">
        <w:t xml:space="preserve"> </w:t>
      </w:r>
      <w:r w:rsidRPr="00FB112F">
        <w:t>the</w:t>
      </w:r>
      <w:r w:rsidR="00B352F2" w:rsidRPr="00FB112F">
        <w:t xml:space="preserve"> </w:t>
      </w:r>
      <w:r w:rsidRPr="00FB112F">
        <w:t>term</w:t>
      </w:r>
      <w:r w:rsidR="00B352F2" w:rsidRPr="00FB112F">
        <w:t xml:space="preserve"> </w:t>
      </w:r>
      <w:r w:rsidR="00991B2B" w:rsidRPr="00FB112F">
        <w:t>“</w:t>
      </w:r>
      <w:r w:rsidRPr="00FB112F">
        <w:t>Woman</w:t>
      </w:r>
      <w:r w:rsidR="00991B2B" w:rsidRPr="00FB112F">
        <w:t>”</w:t>
      </w:r>
      <w:r w:rsidRPr="00FB112F">
        <w:t>;</w:t>
      </w:r>
      <w:r w:rsidR="00B352F2" w:rsidRPr="00FB112F">
        <w:t xml:space="preserve"> </w:t>
      </w:r>
      <w:r w:rsidRPr="00FB112F">
        <w:t>and</w:t>
      </w:r>
      <w:r w:rsidR="00B352F2" w:rsidRPr="00FB112F">
        <w:t xml:space="preserve"> </w:t>
      </w:r>
      <w:r w:rsidRPr="00FB112F">
        <w:t>the</w:t>
      </w:r>
      <w:r w:rsidR="00B352F2" w:rsidRPr="00FB112F">
        <w:t xml:space="preserve"> </w:t>
      </w:r>
      <w:r w:rsidRPr="00FB112F">
        <w:t>two</w:t>
      </w:r>
      <w:r w:rsidR="00B352F2" w:rsidRPr="00FB112F">
        <w:t xml:space="preserve"> </w:t>
      </w:r>
      <w:r w:rsidRPr="00FB112F">
        <w:t>orbs</w:t>
      </w:r>
      <w:r w:rsidR="00B352F2" w:rsidRPr="00FB112F">
        <w:t xml:space="preserve"> </w:t>
      </w:r>
      <w:r w:rsidRPr="00FB112F">
        <w:t>of</w:t>
      </w:r>
      <w:r w:rsidR="00B352F2" w:rsidRPr="00FB112F">
        <w:t xml:space="preserve"> </w:t>
      </w:r>
      <w:r w:rsidR="00991B2B" w:rsidRPr="00FB112F">
        <w:t>“</w:t>
      </w:r>
      <w:r w:rsidRPr="00FB112F">
        <w:t>Sun</w:t>
      </w:r>
      <w:r w:rsidR="00991B2B" w:rsidRPr="00FB112F">
        <w:t>”</w:t>
      </w:r>
      <w:r w:rsidR="00B352F2" w:rsidRPr="00FB112F">
        <w:t xml:space="preserve"> </w:t>
      </w:r>
      <w:r w:rsidRPr="00FB112F">
        <w:t>and</w:t>
      </w:r>
      <w:r w:rsidR="00B352F2" w:rsidRPr="00FB112F">
        <w:t xml:space="preserve"> </w:t>
      </w:r>
      <w:r w:rsidR="00991B2B" w:rsidRPr="00FB112F">
        <w:t>“</w:t>
      </w:r>
      <w:r w:rsidRPr="00FB112F">
        <w:t>Moon</w:t>
      </w:r>
      <w:r w:rsidR="00991B2B" w:rsidRPr="00FB112F">
        <w:t>”</w:t>
      </w:r>
      <w:r w:rsidRPr="00FB112F">
        <w:t>,</w:t>
      </w:r>
      <w:r w:rsidR="00B352F2" w:rsidRPr="00FB112F">
        <w:t xml:space="preserve"> </w:t>
      </w:r>
      <w:r w:rsidRPr="00FB112F">
        <w:t>that</w:t>
      </w:r>
      <w:r w:rsidR="00B352F2" w:rsidRPr="00FB112F">
        <w:t xml:space="preserve"> </w:t>
      </w:r>
      <w:r w:rsidRPr="00FB112F">
        <w:t>is</w:t>
      </w:r>
      <w:r w:rsidR="00B352F2" w:rsidRPr="00FB112F">
        <w:t xml:space="preserve"> </w:t>
      </w:r>
      <w:r w:rsidRPr="00FB112F">
        <w:t>the</w:t>
      </w:r>
      <w:r w:rsidR="00B352F2" w:rsidRPr="00FB112F">
        <w:t xml:space="preserve"> </w:t>
      </w:r>
      <w:r w:rsidRPr="00FB112F">
        <w:t>two</w:t>
      </w:r>
      <w:r w:rsidR="00B352F2" w:rsidRPr="00FB112F">
        <w:t xml:space="preserve"> </w:t>
      </w:r>
      <w:r w:rsidRPr="00FB112F">
        <w:t>empires</w:t>
      </w:r>
      <w:r w:rsidR="00B352F2" w:rsidRPr="00FB112F">
        <w:t xml:space="preserve"> </w:t>
      </w:r>
      <w:r w:rsidRPr="00FB112F">
        <w:t>of</w:t>
      </w:r>
      <w:r w:rsidR="00B352F2" w:rsidRPr="00FB112F">
        <w:t xml:space="preserve"> </w:t>
      </w:r>
      <w:r w:rsidRPr="00FB112F">
        <w:t>Turkey</w:t>
      </w:r>
      <w:r w:rsidR="002B6BC4">
        <w:rPr>
          <w:rStyle w:val="FootnoteReference"/>
        </w:rPr>
        <w:footnoteReference w:id="52"/>
      </w:r>
      <w:r w:rsidR="00B352F2" w:rsidRPr="00FB112F">
        <w:t xml:space="preserve"> </w:t>
      </w:r>
      <w:r w:rsidRPr="00FB112F">
        <w:t>and</w:t>
      </w:r>
      <w:r w:rsidR="00B352F2" w:rsidRPr="00FB112F">
        <w:t xml:space="preserve"> </w:t>
      </w:r>
      <w:r w:rsidRPr="00FB112F">
        <w:t>Persia,</w:t>
      </w:r>
      <w:r w:rsidR="00B352F2" w:rsidRPr="00FB112F">
        <w:t xml:space="preserve"> </w:t>
      </w:r>
      <w:r w:rsidRPr="00FB112F">
        <w:t>are</w:t>
      </w:r>
      <w:r w:rsidR="00B352F2" w:rsidRPr="00FB112F">
        <w:t xml:space="preserve"> </w:t>
      </w:r>
      <w:r w:rsidRPr="00FB112F">
        <w:t>under</w:t>
      </w:r>
      <w:r w:rsidR="00B352F2" w:rsidRPr="00FB112F">
        <w:t xml:space="preserve"> </w:t>
      </w:r>
      <w:r w:rsidRPr="00FB112F">
        <w:t>the</w:t>
      </w:r>
      <w:r w:rsidR="00B352F2" w:rsidRPr="00FB112F">
        <w:t xml:space="preserve"> </w:t>
      </w:r>
      <w:r w:rsidRPr="00FB112F">
        <w:t>shadow</w:t>
      </w:r>
      <w:r w:rsidR="00B352F2" w:rsidRPr="00FB112F">
        <w:t xml:space="preserve"> </w:t>
      </w:r>
      <w:r w:rsidRPr="00FB112F">
        <w:t>of</w:t>
      </w:r>
      <w:r w:rsidR="00B352F2" w:rsidRPr="00FB112F">
        <w:t xml:space="preserve"> </w:t>
      </w:r>
      <w:r w:rsidRPr="00FB112F">
        <w:t>the</w:t>
      </w:r>
      <w:r w:rsidR="00B352F2" w:rsidRPr="00FB112F">
        <w:t xml:space="preserve"> </w:t>
      </w:r>
      <w:r w:rsidRPr="00FB112F">
        <w:t>Religion</w:t>
      </w:r>
      <w:r w:rsidR="00B352F2" w:rsidRPr="00FB112F">
        <w:t xml:space="preserve"> </w:t>
      </w:r>
      <w:r w:rsidRPr="00FB112F">
        <w:t>of</w:t>
      </w:r>
      <w:r w:rsidR="00B352F2" w:rsidRPr="00FB112F">
        <w:t xml:space="preserve"> </w:t>
      </w:r>
      <w:r w:rsidRPr="00FB112F">
        <w:t>God</w:t>
      </w:r>
      <w:r w:rsidR="00991B2B" w:rsidRPr="00FB112F">
        <w:t>.</w:t>
      </w:r>
      <w:r w:rsidR="00B352F2" w:rsidRPr="00FB112F">
        <w:t xml:space="preserve">  </w:t>
      </w:r>
      <w:r w:rsidRPr="00FB112F">
        <w:t>The</w:t>
      </w:r>
      <w:r w:rsidR="00B352F2" w:rsidRPr="00FB112F">
        <w:t xml:space="preserve"> </w:t>
      </w:r>
      <w:r w:rsidRPr="00FB112F">
        <w:t>sun</w:t>
      </w:r>
      <w:r w:rsidR="00B352F2" w:rsidRPr="00FB112F">
        <w:t xml:space="preserve"> </w:t>
      </w:r>
      <w:r w:rsidRPr="00FB112F">
        <w:t>is</w:t>
      </w:r>
      <w:r w:rsidR="00B352F2" w:rsidRPr="00FB112F">
        <w:t xml:space="preserve"> </w:t>
      </w:r>
      <w:r w:rsidRPr="00FB112F">
        <w:t>the</w:t>
      </w:r>
      <w:r w:rsidR="00B352F2" w:rsidRPr="00FB112F">
        <w:t xml:space="preserve"> </w:t>
      </w:r>
      <w:r w:rsidRPr="00FB112F">
        <w:t>emblem</w:t>
      </w:r>
      <w:r w:rsidR="00B352F2" w:rsidRPr="00FB112F">
        <w:t xml:space="preserve"> </w:t>
      </w:r>
      <w:r w:rsidRPr="00FB112F">
        <w:t>of</w:t>
      </w:r>
      <w:r w:rsidR="00B352F2" w:rsidRPr="00FB112F">
        <w:t xml:space="preserve"> </w:t>
      </w:r>
      <w:r w:rsidRPr="00FB112F">
        <w:t>the</w:t>
      </w:r>
      <w:r w:rsidR="00B352F2" w:rsidRPr="00FB112F">
        <w:t xml:space="preserve"> </w:t>
      </w:r>
      <w:r w:rsidRPr="00FB112F">
        <w:t>Persian</w:t>
      </w:r>
      <w:r w:rsidR="00B352F2" w:rsidRPr="00FB112F">
        <w:t xml:space="preserve"> </w:t>
      </w:r>
      <w:r w:rsidRPr="00FB112F">
        <w:t>Empire,</w:t>
      </w:r>
      <w:r w:rsidR="00B352F2" w:rsidRPr="00FB112F">
        <w:t xml:space="preserve"> </w:t>
      </w:r>
      <w:r w:rsidRPr="00FB112F">
        <w:t>and</w:t>
      </w:r>
      <w:r w:rsidR="00B352F2" w:rsidRPr="00FB112F">
        <w:t xml:space="preserve"> </w:t>
      </w:r>
      <w:r w:rsidRPr="00FB112F">
        <w:t>the</w:t>
      </w:r>
      <w:r w:rsidR="00B352F2" w:rsidRPr="00FB112F">
        <w:t xml:space="preserve"> </w:t>
      </w:r>
      <w:r w:rsidRPr="00FB112F">
        <w:t>moon,</w:t>
      </w:r>
      <w:r w:rsidR="00B352F2" w:rsidRPr="00FB112F">
        <w:t xml:space="preserve"> </w:t>
      </w:r>
      <w:r w:rsidRPr="00FB112F">
        <w:t>that</w:t>
      </w:r>
      <w:r w:rsidR="00B352F2" w:rsidRPr="00FB112F">
        <w:t xml:space="preserve"> </w:t>
      </w:r>
      <w:r w:rsidRPr="00FB112F">
        <w:t>is,</w:t>
      </w:r>
      <w:r w:rsidR="00B352F2" w:rsidRPr="00FB112F">
        <w:t xml:space="preserve"> </w:t>
      </w:r>
      <w:r w:rsidRPr="00FB112F">
        <w:t>the</w:t>
      </w:r>
      <w:r w:rsidR="00B352F2" w:rsidRPr="00FB112F">
        <w:t xml:space="preserve"> </w:t>
      </w:r>
      <w:r w:rsidRPr="00FB112F">
        <w:t>Crescent,</w:t>
      </w:r>
      <w:r w:rsidR="00B352F2" w:rsidRPr="00FB112F">
        <w:t xml:space="preserve"> </w:t>
      </w:r>
      <w:r w:rsidRPr="00FB112F">
        <w:t>is</w:t>
      </w:r>
      <w:r w:rsidR="00B352F2" w:rsidRPr="00FB112F">
        <w:t xml:space="preserve"> </w:t>
      </w:r>
      <w:r w:rsidRPr="00FB112F">
        <w:t>the</w:t>
      </w:r>
      <w:r w:rsidR="00B352F2" w:rsidRPr="00FB112F">
        <w:t xml:space="preserve"> </w:t>
      </w:r>
      <w:r w:rsidRPr="00FB112F">
        <w:t>sign</w:t>
      </w:r>
      <w:r w:rsidR="00B352F2" w:rsidRPr="00FB112F">
        <w:t xml:space="preserve"> </w:t>
      </w:r>
      <w:r w:rsidRPr="00FB112F">
        <w:t>of</w:t>
      </w:r>
      <w:r w:rsidR="00B352F2" w:rsidRPr="00FB112F">
        <w:t xml:space="preserve"> </w:t>
      </w:r>
      <w:r w:rsidRPr="00FB112F">
        <w:t>the</w:t>
      </w:r>
      <w:r w:rsidR="00B352F2" w:rsidRPr="00FB112F">
        <w:t xml:space="preserve"> </w:t>
      </w:r>
      <w:r w:rsidRPr="00FB112F">
        <w:t>Turkish</w:t>
      </w:r>
      <w:r w:rsidR="00B352F2" w:rsidRPr="00FB112F">
        <w:t xml:space="preserve"> </w:t>
      </w:r>
      <w:r w:rsidRPr="00FB112F">
        <w:t>Empire</w:t>
      </w:r>
      <w:r w:rsidR="00991B2B" w:rsidRPr="00FB112F">
        <w:t>.</w:t>
      </w:r>
      <w:r w:rsidR="00B352F2" w:rsidRPr="00FB112F">
        <w:t xml:space="preserve">  </w:t>
      </w:r>
      <w:r w:rsidRPr="00FB112F">
        <w:t>And</w:t>
      </w:r>
      <w:r w:rsidR="00B352F2" w:rsidRPr="00FB112F">
        <w:t xml:space="preserve"> </w:t>
      </w:r>
      <w:r w:rsidRPr="00FB112F">
        <w:t>by</w:t>
      </w:r>
      <w:r w:rsidR="00B352F2" w:rsidRPr="00FB112F">
        <w:t xml:space="preserve"> </w:t>
      </w:r>
      <w:r w:rsidRPr="00FB112F">
        <w:t>the</w:t>
      </w:r>
      <w:r w:rsidR="00B352F2" w:rsidRPr="00FB112F">
        <w:t xml:space="preserve"> </w:t>
      </w:r>
      <w:r w:rsidR="00991B2B" w:rsidRPr="00FB112F">
        <w:t>“</w:t>
      </w:r>
      <w:r w:rsidRPr="00FB112F">
        <w:t>Crowns</w:t>
      </w:r>
      <w:r w:rsidR="00991B2B" w:rsidRPr="00FB112F">
        <w:t>”</w:t>
      </w:r>
      <w:r w:rsidR="00EC0A22" w:rsidRPr="00FB112F">
        <w:rPr>
          <w:rStyle w:val="FootnoteReference"/>
        </w:rPr>
        <w:footnoteReference w:id="53"/>
      </w:r>
      <w:r w:rsidR="00B352F2">
        <w:rPr>
          <w:lang w:eastAsia="en-AU"/>
        </w:rPr>
        <w:t xml:space="preserve"> </w:t>
      </w:r>
      <w:r w:rsidRPr="00AF46AF">
        <w:rPr>
          <w:lang w:eastAsia="en-AU"/>
        </w:rPr>
        <w:t>is</w:t>
      </w:r>
      <w:r w:rsidR="00B352F2">
        <w:rPr>
          <w:lang w:eastAsia="en-AU"/>
        </w:rPr>
        <w:t xml:space="preserve"> </w:t>
      </w:r>
      <w:r w:rsidRPr="00AF46AF">
        <w:rPr>
          <w:lang w:eastAsia="en-AU"/>
        </w:rPr>
        <w:t>meant</w:t>
      </w:r>
      <w:r w:rsidR="00B352F2">
        <w:rPr>
          <w:lang w:eastAsia="en-AU"/>
        </w:rPr>
        <w:t xml:space="preserve"> </w:t>
      </w:r>
      <w:r w:rsidRPr="00AF46AF">
        <w:rPr>
          <w:lang w:eastAsia="en-AU"/>
        </w:rPr>
        <w:t>the</w:t>
      </w:r>
      <w:r w:rsidR="00B352F2">
        <w:rPr>
          <w:lang w:eastAsia="en-AU"/>
        </w:rPr>
        <w:t xml:space="preserve"> </w:t>
      </w:r>
      <w:r w:rsidRPr="00AF46AF">
        <w:rPr>
          <w:lang w:eastAsia="en-AU"/>
        </w:rPr>
        <w:t>Twelve</w:t>
      </w:r>
      <w:r w:rsidR="00B352F2">
        <w:rPr>
          <w:lang w:eastAsia="en-AU"/>
        </w:rPr>
        <w:t xml:space="preserve"> </w:t>
      </w:r>
      <w:r w:rsidRPr="00AF46AF">
        <w:rPr>
          <w:lang w:eastAsia="en-AU"/>
        </w:rPr>
        <w:t>Imams</w:t>
      </w:r>
      <w:r w:rsidR="00B352F2">
        <w:rPr>
          <w:lang w:eastAsia="en-AU"/>
        </w:rPr>
        <w:t xml:space="preserve"> </w:t>
      </w:r>
      <w:r w:rsidRPr="00AF46AF">
        <w:rPr>
          <w:lang w:eastAsia="en-AU"/>
        </w:rPr>
        <w:t>Who</w:t>
      </w:r>
      <w:r w:rsidR="00B352F2">
        <w:rPr>
          <w:lang w:eastAsia="en-AU"/>
        </w:rPr>
        <w:t xml:space="preserve"> </w:t>
      </w:r>
      <w:r w:rsidRPr="00AF46AF">
        <w:rPr>
          <w:lang w:eastAsia="en-AU"/>
        </w:rPr>
        <w:t>assisted</w:t>
      </w:r>
      <w:r w:rsidR="00B352F2">
        <w:rPr>
          <w:lang w:eastAsia="en-AU"/>
        </w:rPr>
        <w:t xml:space="preserve"> </w:t>
      </w:r>
      <w:r w:rsidRPr="00AF46AF">
        <w:rPr>
          <w:lang w:eastAsia="en-AU"/>
        </w:rPr>
        <w:t>the</w:t>
      </w:r>
      <w:r w:rsidR="00B352F2">
        <w:rPr>
          <w:lang w:eastAsia="en-AU"/>
        </w:rPr>
        <w:t xml:space="preserve"> </w:t>
      </w:r>
      <w:r w:rsidRPr="00AF46AF">
        <w:rPr>
          <w:lang w:eastAsia="en-AU"/>
        </w:rPr>
        <w:t>Religion</w:t>
      </w:r>
      <w:r w:rsidR="00B352F2">
        <w:rPr>
          <w:lang w:eastAsia="en-AU"/>
        </w:rPr>
        <w:t xml:space="preserve"> </w:t>
      </w:r>
      <w:r w:rsidRPr="00AF46AF">
        <w:rPr>
          <w:lang w:eastAsia="en-AU"/>
        </w:rPr>
        <w:t>of</w:t>
      </w:r>
      <w:r w:rsidR="00B352F2">
        <w:rPr>
          <w:lang w:eastAsia="en-AU"/>
        </w:rPr>
        <w:t xml:space="preserve"> </w:t>
      </w:r>
      <w:r w:rsidRPr="00AF46AF">
        <w:rPr>
          <w:lang w:eastAsia="en-AU"/>
        </w:rPr>
        <w:t>God</w:t>
      </w:r>
      <w:r w:rsidR="00B352F2">
        <w:rPr>
          <w:lang w:eastAsia="en-AU"/>
        </w:rPr>
        <w:t xml:space="preserve"> </w:t>
      </w:r>
      <w:r w:rsidRPr="00AF46AF">
        <w:rPr>
          <w:lang w:eastAsia="en-AU"/>
        </w:rPr>
        <w:t>like</w:t>
      </w:r>
      <w:r w:rsidR="00B352F2">
        <w:rPr>
          <w:lang w:eastAsia="en-AU"/>
        </w:rPr>
        <w:t xml:space="preserve"> </w:t>
      </w:r>
      <w:r w:rsidRPr="00AF46AF">
        <w:rPr>
          <w:lang w:eastAsia="en-AU"/>
        </w:rPr>
        <w:t>unto</w:t>
      </w:r>
      <w:r w:rsidR="00B352F2">
        <w:rPr>
          <w:lang w:eastAsia="en-AU"/>
        </w:rPr>
        <w:t xml:space="preserve"> </w:t>
      </w:r>
      <w:r w:rsidRPr="00AF46AF">
        <w:rPr>
          <w:lang w:eastAsia="en-AU"/>
        </w:rPr>
        <w:t>the</w:t>
      </w:r>
      <w:r w:rsidR="00B352F2">
        <w:rPr>
          <w:lang w:eastAsia="en-AU"/>
        </w:rPr>
        <w:t xml:space="preserve"> </w:t>
      </w:r>
      <w:r w:rsidRPr="00AF46AF">
        <w:rPr>
          <w:lang w:eastAsia="en-AU"/>
        </w:rPr>
        <w:t>Apostles</w:t>
      </w:r>
      <w:r w:rsidR="00991B2B">
        <w:rPr>
          <w:lang w:eastAsia="en-AU"/>
        </w:rPr>
        <w:t>.</w:t>
      </w:r>
      <w:r w:rsidR="00B352F2">
        <w:rPr>
          <w:lang w:eastAsia="en-AU"/>
        </w:rPr>
        <w:t xml:space="preserve">  </w:t>
      </w:r>
      <w:r w:rsidRPr="00AF46AF">
        <w:rPr>
          <w:lang w:eastAsia="en-AU"/>
        </w:rPr>
        <w:t>And</w:t>
      </w:r>
      <w:r w:rsidR="00B352F2">
        <w:rPr>
          <w:lang w:eastAsia="en-AU"/>
        </w:rPr>
        <w:t xml:space="preserve"> </w:t>
      </w:r>
      <w:r w:rsidRPr="00AF46AF">
        <w:rPr>
          <w:lang w:eastAsia="en-AU"/>
        </w:rPr>
        <w:t>as</w:t>
      </w:r>
      <w:r w:rsidR="00B352F2">
        <w:rPr>
          <w:lang w:eastAsia="en-AU"/>
        </w:rPr>
        <w:t xml:space="preserve"> </w:t>
      </w:r>
      <w:r w:rsidRPr="00AF46AF">
        <w:rPr>
          <w:lang w:eastAsia="en-AU"/>
        </w:rPr>
        <w:t>to</w:t>
      </w:r>
      <w:r w:rsidR="00B352F2">
        <w:rPr>
          <w:lang w:eastAsia="en-AU"/>
        </w:rPr>
        <w:t xml:space="preserve"> </w:t>
      </w:r>
      <w:r w:rsidRPr="00AF46AF">
        <w:rPr>
          <w:lang w:eastAsia="en-AU"/>
        </w:rPr>
        <w:t>the</w:t>
      </w:r>
      <w:r w:rsidR="00B352F2">
        <w:rPr>
          <w:lang w:eastAsia="en-AU"/>
        </w:rPr>
        <w:t xml:space="preserve"> </w:t>
      </w:r>
      <w:r w:rsidR="00991B2B">
        <w:rPr>
          <w:lang w:eastAsia="en-AU"/>
        </w:rPr>
        <w:t>“</w:t>
      </w:r>
      <w:r w:rsidRPr="00AF46AF">
        <w:rPr>
          <w:lang w:eastAsia="en-AU"/>
        </w:rPr>
        <w:t>Man-child</w:t>
      </w:r>
      <w:r w:rsidR="00B352F2">
        <w:rPr>
          <w:lang w:eastAsia="en-AU"/>
        </w:rPr>
        <w:t xml:space="preserve"> </w:t>
      </w:r>
      <w:r w:rsidRPr="00AF46AF">
        <w:rPr>
          <w:lang w:eastAsia="en-AU"/>
        </w:rPr>
        <w:t>which</w:t>
      </w:r>
      <w:r w:rsidR="00B352F2">
        <w:rPr>
          <w:lang w:eastAsia="en-AU"/>
        </w:rPr>
        <w:t xml:space="preserve"> </w:t>
      </w:r>
      <w:r w:rsidRPr="00AF46AF">
        <w:rPr>
          <w:lang w:eastAsia="en-AU"/>
        </w:rPr>
        <w:t>was</w:t>
      </w:r>
      <w:r w:rsidR="00B352F2">
        <w:rPr>
          <w:lang w:eastAsia="en-AU"/>
        </w:rPr>
        <w:t xml:space="preserve"> </w:t>
      </w:r>
      <w:r w:rsidRPr="00AF46AF">
        <w:rPr>
          <w:lang w:eastAsia="en-AU"/>
        </w:rPr>
        <w:t>brought</w:t>
      </w:r>
      <w:r w:rsidR="00B352F2">
        <w:rPr>
          <w:lang w:eastAsia="en-AU"/>
        </w:rPr>
        <w:t xml:space="preserve"> </w:t>
      </w:r>
      <w:r w:rsidRPr="00AF46AF">
        <w:rPr>
          <w:lang w:eastAsia="en-AU"/>
        </w:rPr>
        <w:t>forth</w:t>
      </w:r>
      <w:r w:rsidR="00991B2B">
        <w:rPr>
          <w:lang w:eastAsia="en-AU"/>
        </w:rPr>
        <w:t>”</w:t>
      </w:r>
      <w:r w:rsidRPr="00AF46AF">
        <w:rPr>
          <w:lang w:eastAsia="en-AU"/>
        </w:rPr>
        <w:t>;</w:t>
      </w:r>
      <w:r w:rsidR="00B352F2">
        <w:rPr>
          <w:lang w:eastAsia="en-AU"/>
        </w:rPr>
        <w:t xml:space="preserve"> </w:t>
      </w:r>
      <w:r w:rsidR="002B6BC4">
        <w:rPr>
          <w:lang w:eastAsia="en-AU"/>
        </w:rPr>
        <w:t>t</w:t>
      </w:r>
      <w:r w:rsidRPr="00AF46AF">
        <w:rPr>
          <w:lang w:eastAsia="en-AU"/>
        </w:rPr>
        <w:t>his</w:t>
      </w:r>
      <w:r w:rsidR="00B352F2">
        <w:rPr>
          <w:lang w:eastAsia="en-AU"/>
        </w:rPr>
        <w:t xml:space="preserve"> </w:t>
      </w:r>
      <w:r w:rsidRPr="00AF46AF">
        <w:rPr>
          <w:lang w:eastAsia="en-AU"/>
        </w:rPr>
        <w:t>child</w:t>
      </w:r>
      <w:r w:rsidR="00B352F2">
        <w:rPr>
          <w:lang w:eastAsia="en-AU"/>
        </w:rPr>
        <w:t xml:space="preserve"> </w:t>
      </w:r>
      <w:r w:rsidRPr="00AF46AF">
        <w:rPr>
          <w:lang w:eastAsia="en-AU"/>
        </w:rPr>
        <w:t>is</w:t>
      </w:r>
      <w:r w:rsidR="00B352F2">
        <w:rPr>
          <w:lang w:eastAsia="en-AU"/>
        </w:rPr>
        <w:t xml:space="preserve"> </w:t>
      </w:r>
      <w:r w:rsidRPr="00AF46AF">
        <w:rPr>
          <w:lang w:eastAsia="en-AU"/>
        </w:rPr>
        <w:t>the</w:t>
      </w:r>
      <w:r w:rsidR="00B352F2">
        <w:rPr>
          <w:lang w:eastAsia="en-AU"/>
        </w:rPr>
        <w:t xml:space="preserve"> </w:t>
      </w:r>
      <w:r w:rsidRPr="00AF46AF">
        <w:rPr>
          <w:lang w:eastAsia="en-AU"/>
        </w:rPr>
        <w:t>Promised</w:t>
      </w:r>
      <w:r w:rsidR="00B352F2">
        <w:rPr>
          <w:lang w:eastAsia="en-AU"/>
        </w:rPr>
        <w:t xml:space="preserve"> </w:t>
      </w:r>
      <w:r w:rsidRPr="00AF46AF">
        <w:rPr>
          <w:lang w:eastAsia="en-AU"/>
        </w:rPr>
        <w:t>Beauty</w:t>
      </w:r>
      <w:r w:rsidR="00B352F2">
        <w:rPr>
          <w:lang w:eastAsia="en-AU"/>
        </w:rPr>
        <w:t xml:space="preserve"> </w:t>
      </w:r>
      <w:r w:rsidRPr="00AF46AF">
        <w:rPr>
          <w:lang w:eastAsia="en-AU"/>
        </w:rPr>
        <w:t>(i.e</w:t>
      </w:r>
      <w:r w:rsidR="00991B2B">
        <w:rPr>
          <w:lang w:eastAsia="en-AU"/>
        </w:rPr>
        <w:t>.</w:t>
      </w:r>
      <w:r w:rsidR="00B352F2">
        <w:rPr>
          <w:lang w:eastAsia="en-AU"/>
        </w:rPr>
        <w:t xml:space="preserve"> </w:t>
      </w:r>
      <w:r w:rsidR="00394F0E">
        <w:rPr>
          <w:lang w:eastAsia="en-AU"/>
        </w:rPr>
        <w:t>Baha’u’llah</w:t>
      </w:r>
      <w:r w:rsidRPr="00AF46AF">
        <w:rPr>
          <w:lang w:eastAsia="en-AU"/>
        </w:rPr>
        <w:t>)</w:t>
      </w:r>
      <w:r w:rsidR="00B352F2">
        <w:rPr>
          <w:lang w:eastAsia="en-AU"/>
        </w:rPr>
        <w:t xml:space="preserve"> </w:t>
      </w:r>
      <w:r w:rsidRPr="00AF46AF">
        <w:rPr>
          <w:lang w:eastAsia="en-AU"/>
        </w:rPr>
        <w:t>which</w:t>
      </w:r>
      <w:r w:rsidR="00B352F2">
        <w:rPr>
          <w:lang w:eastAsia="en-AU"/>
        </w:rPr>
        <w:t xml:space="preserve"> </w:t>
      </w:r>
      <w:r w:rsidRPr="00AF46AF">
        <w:rPr>
          <w:lang w:eastAsia="en-AU"/>
        </w:rPr>
        <w:t>was</w:t>
      </w:r>
      <w:r w:rsidR="00B352F2">
        <w:rPr>
          <w:lang w:eastAsia="en-AU"/>
        </w:rPr>
        <w:t xml:space="preserve"> </w:t>
      </w:r>
      <w:r w:rsidRPr="00AF46AF">
        <w:rPr>
          <w:lang w:eastAsia="en-AU"/>
        </w:rPr>
        <w:t>born</w:t>
      </w:r>
      <w:r w:rsidR="00B352F2">
        <w:rPr>
          <w:lang w:eastAsia="en-AU"/>
        </w:rPr>
        <w:t xml:space="preserve"> </w:t>
      </w:r>
      <w:r w:rsidRPr="00AF46AF">
        <w:rPr>
          <w:lang w:eastAsia="en-AU"/>
        </w:rPr>
        <w:t>out</w:t>
      </w:r>
      <w:r w:rsidR="00B352F2">
        <w:rPr>
          <w:lang w:eastAsia="en-AU"/>
        </w:rPr>
        <w:t xml:space="preserve"> </w:t>
      </w:r>
      <w:r w:rsidRPr="00AF46AF">
        <w:rPr>
          <w:lang w:eastAsia="en-AU"/>
        </w:rPr>
        <w:t>of</w:t>
      </w:r>
      <w:r w:rsidR="00B352F2">
        <w:rPr>
          <w:lang w:eastAsia="en-AU"/>
        </w:rPr>
        <w:t xml:space="preserve"> </w:t>
      </w:r>
      <w:r w:rsidRPr="00AF46AF">
        <w:rPr>
          <w:lang w:eastAsia="en-AU"/>
        </w:rPr>
        <w:t>that</w:t>
      </w:r>
      <w:r w:rsidR="00B352F2">
        <w:rPr>
          <w:lang w:eastAsia="en-AU"/>
        </w:rPr>
        <w:t xml:space="preserve"> </w:t>
      </w:r>
      <w:r w:rsidRPr="00AF46AF">
        <w:rPr>
          <w:lang w:eastAsia="en-AU"/>
        </w:rPr>
        <w:t>Religion</w:t>
      </w:r>
      <w:r w:rsidR="00B352F2">
        <w:rPr>
          <w:lang w:eastAsia="en-AU"/>
        </w:rPr>
        <w:t xml:space="preserve"> </w:t>
      </w:r>
      <w:r w:rsidRPr="00AF46AF">
        <w:rPr>
          <w:lang w:eastAsia="en-AU"/>
        </w:rPr>
        <w:t>of</w:t>
      </w:r>
      <w:r w:rsidR="00B352F2">
        <w:rPr>
          <w:lang w:eastAsia="en-AU"/>
        </w:rPr>
        <w:t xml:space="preserve"> </w:t>
      </w:r>
      <w:r w:rsidRPr="00AF46AF">
        <w:rPr>
          <w:lang w:eastAsia="en-AU"/>
        </w:rPr>
        <w:t>God.</w:t>
      </w:r>
    </w:p>
    <w:p w:rsidR="002B6BC4" w:rsidRDefault="00AF46AF" w:rsidP="002B6BC4">
      <w:pPr>
        <w:pStyle w:val="Text"/>
        <w:rPr>
          <w:lang w:eastAsia="en-AU"/>
        </w:rPr>
      </w:pPr>
      <w:r w:rsidRPr="00AF46AF">
        <w:rPr>
          <w:lang w:eastAsia="en-AU"/>
        </w:rPr>
        <w:t>Afterward</w:t>
      </w:r>
      <w:r w:rsidR="00B352F2">
        <w:rPr>
          <w:lang w:eastAsia="en-AU"/>
        </w:rPr>
        <w:t xml:space="preserve"> </w:t>
      </w:r>
      <w:r w:rsidRPr="00AF46AF">
        <w:rPr>
          <w:lang w:eastAsia="en-AU"/>
        </w:rPr>
        <w:t>it</w:t>
      </w:r>
      <w:r w:rsidR="00B352F2">
        <w:rPr>
          <w:lang w:eastAsia="en-AU"/>
        </w:rPr>
        <w:t xml:space="preserve"> </w:t>
      </w:r>
      <w:r w:rsidRPr="00AF46AF">
        <w:rPr>
          <w:lang w:eastAsia="en-AU"/>
        </w:rPr>
        <w:t>is</w:t>
      </w:r>
      <w:r w:rsidR="00B352F2">
        <w:rPr>
          <w:lang w:eastAsia="en-AU"/>
        </w:rPr>
        <w:t xml:space="preserve"> </w:t>
      </w:r>
      <w:r w:rsidRPr="00AF46AF">
        <w:rPr>
          <w:lang w:eastAsia="en-AU"/>
        </w:rPr>
        <w:t>said</w:t>
      </w:r>
      <w:r w:rsidR="00B352F2">
        <w:rPr>
          <w:lang w:eastAsia="en-AU"/>
        </w:rPr>
        <w:t xml:space="preserve"> </w:t>
      </w:r>
      <w:r w:rsidRPr="00AF46AF">
        <w:rPr>
          <w:lang w:eastAsia="en-AU"/>
        </w:rPr>
        <w:t>that</w:t>
      </w:r>
      <w:r w:rsidR="00B352F2">
        <w:rPr>
          <w:lang w:eastAsia="en-AU"/>
        </w:rPr>
        <w:t xml:space="preserve"> </w:t>
      </w:r>
      <w:r w:rsidRPr="00AF46AF">
        <w:rPr>
          <w:lang w:eastAsia="en-AU"/>
        </w:rPr>
        <w:t>the</w:t>
      </w:r>
      <w:r w:rsidR="00B352F2">
        <w:rPr>
          <w:lang w:eastAsia="en-AU"/>
        </w:rPr>
        <w:t xml:space="preserve"> </w:t>
      </w:r>
      <w:r w:rsidRPr="00AF46AF">
        <w:rPr>
          <w:lang w:eastAsia="en-AU"/>
        </w:rPr>
        <w:t>woman</w:t>
      </w:r>
      <w:r w:rsidR="00B352F2">
        <w:rPr>
          <w:lang w:eastAsia="en-AU"/>
        </w:rPr>
        <w:t xml:space="preserve"> </w:t>
      </w:r>
      <w:r w:rsidRPr="00AF46AF">
        <w:rPr>
          <w:lang w:eastAsia="en-AU"/>
        </w:rPr>
        <w:t>fled</w:t>
      </w:r>
      <w:r w:rsidR="00B352F2">
        <w:rPr>
          <w:lang w:eastAsia="en-AU"/>
        </w:rPr>
        <w:t xml:space="preserve"> </w:t>
      </w:r>
      <w:r w:rsidRPr="00AF46AF">
        <w:rPr>
          <w:lang w:eastAsia="en-AU"/>
        </w:rPr>
        <w:t>into</w:t>
      </w:r>
      <w:r w:rsidR="00B352F2">
        <w:rPr>
          <w:lang w:eastAsia="en-AU"/>
        </w:rPr>
        <w:t xml:space="preserve"> </w:t>
      </w:r>
      <w:r w:rsidRPr="00AF46AF">
        <w:rPr>
          <w:lang w:eastAsia="en-AU"/>
        </w:rPr>
        <w:t>the</w:t>
      </w:r>
      <w:r w:rsidR="00B352F2">
        <w:rPr>
          <w:lang w:eastAsia="en-AU"/>
        </w:rPr>
        <w:t xml:space="preserve"> </w:t>
      </w:r>
      <w:proofErr w:type="gramStart"/>
      <w:r w:rsidRPr="00AF46AF">
        <w:rPr>
          <w:lang w:eastAsia="en-AU"/>
        </w:rPr>
        <w:t>wilderness,</w:t>
      </w:r>
      <w:r w:rsidR="00B352F2">
        <w:rPr>
          <w:lang w:eastAsia="en-AU"/>
        </w:rPr>
        <w:t xml:space="preserve"> </w:t>
      </w:r>
      <w:r w:rsidRPr="00AF46AF">
        <w:rPr>
          <w:lang w:eastAsia="en-AU"/>
        </w:rPr>
        <w:t>that</w:t>
      </w:r>
      <w:proofErr w:type="gramEnd"/>
      <w:r w:rsidR="00B352F2">
        <w:rPr>
          <w:lang w:eastAsia="en-AU"/>
        </w:rPr>
        <w:t xml:space="preserve"> </w:t>
      </w:r>
      <w:r w:rsidRPr="00AF46AF">
        <w:rPr>
          <w:lang w:eastAsia="en-AU"/>
        </w:rPr>
        <w:t>is</w:t>
      </w:r>
      <w:r w:rsidR="00B352F2">
        <w:rPr>
          <w:lang w:eastAsia="en-AU"/>
        </w:rPr>
        <w:t xml:space="preserve"> </w:t>
      </w:r>
      <w:r w:rsidRPr="00AF46AF">
        <w:rPr>
          <w:lang w:eastAsia="en-AU"/>
        </w:rPr>
        <w:t>the</w:t>
      </w:r>
      <w:r w:rsidR="00B352F2">
        <w:rPr>
          <w:lang w:eastAsia="en-AU"/>
        </w:rPr>
        <w:t xml:space="preserve"> </w:t>
      </w:r>
      <w:r w:rsidRPr="00AF46AF">
        <w:rPr>
          <w:lang w:eastAsia="en-AU"/>
        </w:rPr>
        <w:t>Religion</w:t>
      </w:r>
      <w:r w:rsidR="00B352F2">
        <w:rPr>
          <w:lang w:eastAsia="en-AU"/>
        </w:rPr>
        <w:t xml:space="preserve"> </w:t>
      </w:r>
      <w:r w:rsidRPr="00AF46AF">
        <w:rPr>
          <w:lang w:eastAsia="en-AU"/>
        </w:rPr>
        <w:t>of</w:t>
      </w:r>
      <w:r w:rsidR="00B352F2">
        <w:rPr>
          <w:lang w:eastAsia="en-AU"/>
        </w:rPr>
        <w:t xml:space="preserve"> </w:t>
      </w:r>
      <w:r w:rsidRPr="00AF46AF">
        <w:rPr>
          <w:lang w:eastAsia="en-AU"/>
        </w:rPr>
        <w:t>God</w:t>
      </w:r>
      <w:r w:rsidR="00B352F2">
        <w:rPr>
          <w:lang w:eastAsia="en-AU"/>
        </w:rPr>
        <w:t xml:space="preserve"> </w:t>
      </w:r>
      <w:r w:rsidRPr="00AF46AF">
        <w:rPr>
          <w:lang w:eastAsia="en-AU"/>
        </w:rPr>
        <w:t>was</w:t>
      </w:r>
      <w:r w:rsidR="00B352F2">
        <w:rPr>
          <w:lang w:eastAsia="en-AU"/>
        </w:rPr>
        <w:t xml:space="preserve"> </w:t>
      </w:r>
      <w:r w:rsidRPr="00AF46AF">
        <w:rPr>
          <w:lang w:eastAsia="en-AU"/>
        </w:rPr>
        <w:t>transferred</w:t>
      </w:r>
      <w:r w:rsidR="00B352F2">
        <w:rPr>
          <w:lang w:eastAsia="en-AU"/>
        </w:rPr>
        <w:t xml:space="preserve"> </w:t>
      </w:r>
      <w:r w:rsidRPr="00AF46AF">
        <w:rPr>
          <w:lang w:eastAsia="en-AU"/>
        </w:rPr>
        <w:t>from</w:t>
      </w:r>
      <w:r w:rsidR="00B352F2">
        <w:rPr>
          <w:lang w:eastAsia="en-AU"/>
        </w:rPr>
        <w:t xml:space="preserve"> </w:t>
      </w:r>
      <w:r w:rsidRPr="00AF46AF">
        <w:rPr>
          <w:lang w:eastAsia="en-AU"/>
        </w:rPr>
        <w:t>Palestine</w:t>
      </w:r>
      <w:r w:rsidR="00B352F2">
        <w:rPr>
          <w:lang w:eastAsia="en-AU"/>
        </w:rPr>
        <w:t xml:space="preserve"> </w:t>
      </w:r>
      <w:r w:rsidRPr="00AF46AF">
        <w:rPr>
          <w:lang w:eastAsia="en-AU"/>
        </w:rPr>
        <w:t>unto</w:t>
      </w:r>
      <w:r w:rsidR="00B352F2">
        <w:rPr>
          <w:lang w:eastAsia="en-AU"/>
        </w:rPr>
        <w:t xml:space="preserve"> </w:t>
      </w:r>
      <w:r w:rsidRPr="00AF46AF">
        <w:rPr>
          <w:lang w:eastAsia="en-AU"/>
        </w:rPr>
        <w:t>the</w:t>
      </w:r>
      <w:r w:rsidR="00B352F2">
        <w:rPr>
          <w:lang w:eastAsia="en-AU"/>
        </w:rPr>
        <w:t xml:space="preserve"> </w:t>
      </w:r>
      <w:r w:rsidRPr="00AF46AF">
        <w:rPr>
          <w:lang w:eastAsia="en-AU"/>
        </w:rPr>
        <w:t>wilderness</w:t>
      </w:r>
      <w:r w:rsidR="00B352F2">
        <w:rPr>
          <w:lang w:eastAsia="en-AU"/>
        </w:rPr>
        <w:t xml:space="preserve"> </w:t>
      </w:r>
      <w:r w:rsidRPr="00AF46AF">
        <w:rPr>
          <w:lang w:eastAsia="en-AU"/>
        </w:rPr>
        <w:t>of</w:t>
      </w:r>
      <w:r w:rsidR="00B352F2">
        <w:rPr>
          <w:lang w:eastAsia="en-AU"/>
        </w:rPr>
        <w:t xml:space="preserve"> </w:t>
      </w:r>
      <w:r w:rsidRPr="00AF46AF">
        <w:rPr>
          <w:lang w:eastAsia="en-AU"/>
        </w:rPr>
        <w:t>Hijaz,</w:t>
      </w:r>
      <w:r w:rsidR="00B352F2">
        <w:rPr>
          <w:lang w:eastAsia="en-AU"/>
        </w:rPr>
        <w:t xml:space="preserve"> </w:t>
      </w:r>
      <w:r w:rsidRPr="00AF46AF">
        <w:rPr>
          <w:lang w:eastAsia="en-AU"/>
        </w:rPr>
        <w:t>and</w:t>
      </w:r>
      <w:r w:rsidR="00B352F2">
        <w:rPr>
          <w:lang w:eastAsia="en-AU"/>
        </w:rPr>
        <w:t xml:space="preserve"> </w:t>
      </w:r>
      <w:r w:rsidRPr="00AF46AF">
        <w:rPr>
          <w:lang w:eastAsia="en-AU"/>
        </w:rPr>
        <w:t>remained</w:t>
      </w:r>
      <w:r w:rsidR="00B352F2">
        <w:rPr>
          <w:lang w:eastAsia="en-AU"/>
        </w:rPr>
        <w:t xml:space="preserve"> </w:t>
      </w:r>
      <w:r w:rsidRPr="00AF46AF">
        <w:rPr>
          <w:lang w:eastAsia="en-AU"/>
        </w:rPr>
        <w:t>there</w:t>
      </w:r>
      <w:r w:rsidR="00B352F2">
        <w:rPr>
          <w:lang w:eastAsia="en-AU"/>
        </w:rPr>
        <w:t xml:space="preserve"> </w:t>
      </w:r>
      <w:r w:rsidRPr="00AF46AF">
        <w:rPr>
          <w:lang w:eastAsia="en-AU"/>
        </w:rPr>
        <w:t>for</w:t>
      </w:r>
      <w:r w:rsidR="00B352F2">
        <w:rPr>
          <w:lang w:eastAsia="en-AU"/>
        </w:rPr>
        <w:t xml:space="preserve"> </w:t>
      </w:r>
      <w:r w:rsidR="002B6BC4" w:rsidRPr="00AF46AF">
        <w:rPr>
          <w:lang w:eastAsia="en-AU"/>
        </w:rPr>
        <w:t>one</w:t>
      </w:r>
      <w:r w:rsidR="002B6BC4">
        <w:rPr>
          <w:lang w:eastAsia="en-AU"/>
        </w:rPr>
        <w:t xml:space="preserve"> </w:t>
      </w:r>
      <w:r w:rsidR="002B6BC4" w:rsidRPr="00AF46AF">
        <w:rPr>
          <w:lang w:eastAsia="en-AU"/>
        </w:rPr>
        <w:t>thousand</w:t>
      </w:r>
      <w:r w:rsidR="002B6BC4">
        <w:rPr>
          <w:lang w:eastAsia="en-AU"/>
        </w:rPr>
        <w:t xml:space="preserve"> </w:t>
      </w:r>
      <w:r w:rsidR="002B6BC4" w:rsidRPr="00AF46AF">
        <w:rPr>
          <w:lang w:eastAsia="en-AU"/>
        </w:rPr>
        <w:t>two</w:t>
      </w:r>
      <w:r w:rsidR="002B6BC4">
        <w:rPr>
          <w:lang w:eastAsia="en-AU"/>
        </w:rPr>
        <w:t xml:space="preserve"> </w:t>
      </w:r>
      <w:r w:rsidR="002B6BC4" w:rsidRPr="00AF46AF">
        <w:rPr>
          <w:lang w:eastAsia="en-AU"/>
        </w:rPr>
        <w:t>hundred</w:t>
      </w:r>
    </w:p>
    <w:p w:rsidR="002B6BC4" w:rsidRDefault="002B6BC4">
      <w:pPr>
        <w:widowControl/>
        <w:kinsoku/>
        <w:overflowPunct/>
        <w:textAlignment w:val="auto"/>
      </w:pPr>
      <w:r>
        <w:br w:type="page"/>
      </w:r>
    </w:p>
    <w:p w:rsidR="00AF46AF" w:rsidRPr="00FB112F" w:rsidRDefault="004B2AB8" w:rsidP="002B6BC4">
      <w:pPr>
        <w:pStyle w:val="Textcts"/>
        <w:rPr>
          <w:rStyle w:val="TextChar"/>
        </w:rPr>
      </w:pPr>
      <w:r>
        <w:lastRenderedPageBreak/>
        <w:t xml:space="preserve">&lt;p </w:t>
      </w:r>
      <w:r w:rsidR="002B6BC4" w:rsidRPr="00FB112F">
        <w:t>83&gt;</w:t>
      </w:r>
      <w:r w:rsidR="002B6BC4" w:rsidRPr="00FB112F">
        <w:rPr>
          <w:rStyle w:val="TextChar"/>
        </w:rPr>
        <w:t xml:space="preserve"> and sixty year</w:t>
      </w:r>
      <w:r w:rsidR="00AF46AF" w:rsidRPr="00FB112F">
        <w:rPr>
          <w:rStyle w:val="TextChar"/>
        </w:rPr>
        <w:t>s,</w:t>
      </w:r>
      <w:r w:rsidR="00B352F2" w:rsidRPr="00FB112F">
        <w:rPr>
          <w:rStyle w:val="TextChar"/>
        </w:rPr>
        <w:t xml:space="preserve"> </w:t>
      </w:r>
      <w:r w:rsidR="00AF46AF" w:rsidRPr="00FB112F">
        <w:rPr>
          <w:rStyle w:val="TextChar"/>
        </w:rPr>
        <w:t>that</w:t>
      </w:r>
      <w:r w:rsidR="00B352F2" w:rsidRPr="00FB112F">
        <w:rPr>
          <w:rStyle w:val="TextChar"/>
        </w:rPr>
        <w:t xml:space="preserve"> </w:t>
      </w:r>
      <w:r w:rsidR="00AF46AF" w:rsidRPr="00FB112F">
        <w:rPr>
          <w:rStyle w:val="TextChar"/>
        </w:rPr>
        <w:t>is</w:t>
      </w:r>
      <w:r w:rsidR="00B352F2" w:rsidRPr="00FB112F">
        <w:rPr>
          <w:rStyle w:val="TextChar"/>
        </w:rPr>
        <w:t xml:space="preserve"> </w:t>
      </w:r>
      <w:r w:rsidR="00AF46AF" w:rsidRPr="00FB112F">
        <w:rPr>
          <w:rStyle w:val="TextChar"/>
        </w:rPr>
        <w:t>unto</w:t>
      </w:r>
      <w:r w:rsidR="00B352F2" w:rsidRPr="00FB112F">
        <w:rPr>
          <w:rStyle w:val="TextChar"/>
        </w:rPr>
        <w:t xml:space="preserve"> </w:t>
      </w:r>
      <w:r w:rsidR="00AF46AF" w:rsidRPr="00FB112F">
        <w:rPr>
          <w:rStyle w:val="TextChar"/>
        </w:rPr>
        <w:t>the</w:t>
      </w:r>
      <w:r w:rsidR="00B352F2" w:rsidRPr="00FB112F">
        <w:rPr>
          <w:rStyle w:val="TextChar"/>
        </w:rPr>
        <w:t xml:space="preserve"> </w:t>
      </w:r>
      <w:r w:rsidR="00AF46AF" w:rsidRPr="00FB112F">
        <w:rPr>
          <w:rStyle w:val="TextChar"/>
        </w:rPr>
        <w:t>day</w:t>
      </w:r>
      <w:r w:rsidR="00B352F2" w:rsidRPr="00FB112F">
        <w:rPr>
          <w:rStyle w:val="TextChar"/>
        </w:rPr>
        <w:t xml:space="preserve"> </w:t>
      </w:r>
      <w:r w:rsidR="00AF46AF" w:rsidRPr="00FB112F">
        <w:rPr>
          <w:rStyle w:val="TextChar"/>
        </w:rPr>
        <w:t>of</w:t>
      </w:r>
      <w:r w:rsidR="00B352F2" w:rsidRPr="00FB112F">
        <w:rPr>
          <w:rStyle w:val="TextChar"/>
        </w:rPr>
        <w:t xml:space="preserve"> </w:t>
      </w:r>
      <w:r w:rsidR="00AF46AF" w:rsidRPr="00FB112F">
        <w:rPr>
          <w:rStyle w:val="TextChar"/>
        </w:rPr>
        <w:t>the</w:t>
      </w:r>
      <w:r w:rsidR="00B352F2" w:rsidRPr="00FB112F">
        <w:rPr>
          <w:rStyle w:val="TextChar"/>
        </w:rPr>
        <w:t xml:space="preserve"> </w:t>
      </w:r>
      <w:r w:rsidR="00AF46AF" w:rsidRPr="00FB112F">
        <w:rPr>
          <w:rStyle w:val="TextChar"/>
        </w:rPr>
        <w:t>Manifestation</w:t>
      </w:r>
      <w:r w:rsidR="00B352F2" w:rsidRPr="00FB112F">
        <w:rPr>
          <w:rStyle w:val="TextChar"/>
        </w:rPr>
        <w:t xml:space="preserve"> </w:t>
      </w:r>
      <w:r w:rsidR="00AF46AF" w:rsidRPr="00FB112F">
        <w:rPr>
          <w:rStyle w:val="TextChar"/>
        </w:rPr>
        <w:t>of</w:t>
      </w:r>
      <w:r w:rsidR="00B352F2" w:rsidRPr="00FB112F">
        <w:rPr>
          <w:rStyle w:val="TextChar"/>
        </w:rPr>
        <w:t xml:space="preserve"> </w:t>
      </w:r>
      <w:r w:rsidR="00AF46AF" w:rsidRPr="00FB112F">
        <w:rPr>
          <w:rStyle w:val="TextChar"/>
        </w:rPr>
        <w:t>the</w:t>
      </w:r>
      <w:r w:rsidR="00B352F2" w:rsidRPr="00FB112F">
        <w:rPr>
          <w:rStyle w:val="TextChar"/>
        </w:rPr>
        <w:t xml:space="preserve"> </w:t>
      </w:r>
      <w:r w:rsidR="00AF46AF" w:rsidRPr="00FB112F">
        <w:rPr>
          <w:rStyle w:val="TextChar"/>
        </w:rPr>
        <w:t>Promised</w:t>
      </w:r>
      <w:r w:rsidR="00B352F2" w:rsidRPr="00FB112F">
        <w:rPr>
          <w:rStyle w:val="TextChar"/>
        </w:rPr>
        <w:t xml:space="preserve"> </w:t>
      </w:r>
      <w:r w:rsidR="00991B2B" w:rsidRPr="00FB112F">
        <w:rPr>
          <w:rStyle w:val="TextChar"/>
        </w:rPr>
        <w:t>“</w:t>
      </w:r>
      <w:r w:rsidR="00AF46AF" w:rsidRPr="00FB112F">
        <w:rPr>
          <w:rStyle w:val="TextChar"/>
        </w:rPr>
        <w:t>Man-child</w:t>
      </w:r>
      <w:r w:rsidR="00991B2B" w:rsidRPr="00FB112F">
        <w:rPr>
          <w:rStyle w:val="TextChar"/>
        </w:rPr>
        <w:t>”.</w:t>
      </w:r>
      <w:r w:rsidR="00B352F2" w:rsidRPr="00FB112F">
        <w:rPr>
          <w:rStyle w:val="TextChar"/>
        </w:rPr>
        <w:t xml:space="preserve">  </w:t>
      </w:r>
      <w:r w:rsidR="00AF46AF" w:rsidRPr="00FB112F">
        <w:rPr>
          <w:rStyle w:val="TextChar"/>
        </w:rPr>
        <w:t>And</w:t>
      </w:r>
      <w:r w:rsidR="00B352F2" w:rsidRPr="00FB112F">
        <w:rPr>
          <w:rStyle w:val="TextChar"/>
        </w:rPr>
        <w:t xml:space="preserve"> </w:t>
      </w:r>
      <w:r w:rsidR="00AF46AF" w:rsidRPr="00FB112F">
        <w:rPr>
          <w:rStyle w:val="TextChar"/>
        </w:rPr>
        <w:t>it</w:t>
      </w:r>
      <w:r w:rsidR="00B352F2" w:rsidRPr="00FB112F">
        <w:rPr>
          <w:rStyle w:val="TextChar"/>
        </w:rPr>
        <w:t xml:space="preserve"> </w:t>
      </w:r>
      <w:r w:rsidR="00AF46AF" w:rsidRPr="00FB112F">
        <w:rPr>
          <w:rStyle w:val="TextChar"/>
        </w:rPr>
        <w:t>is</w:t>
      </w:r>
      <w:r w:rsidR="00B352F2" w:rsidRPr="00FB112F">
        <w:rPr>
          <w:rStyle w:val="TextChar"/>
        </w:rPr>
        <w:t xml:space="preserve"> </w:t>
      </w:r>
      <w:r w:rsidR="00AF46AF" w:rsidRPr="00FB112F">
        <w:rPr>
          <w:rStyle w:val="TextChar"/>
        </w:rPr>
        <w:t>evidently</w:t>
      </w:r>
      <w:r w:rsidR="00B352F2" w:rsidRPr="00FB112F">
        <w:rPr>
          <w:rStyle w:val="TextChar"/>
        </w:rPr>
        <w:t xml:space="preserve"> </w:t>
      </w:r>
      <w:r w:rsidR="00AF46AF" w:rsidRPr="00FB112F">
        <w:rPr>
          <w:rStyle w:val="TextChar"/>
        </w:rPr>
        <w:t>that</w:t>
      </w:r>
      <w:r w:rsidR="00B352F2" w:rsidRPr="00FB112F">
        <w:rPr>
          <w:rStyle w:val="TextChar"/>
        </w:rPr>
        <w:t xml:space="preserve"> </w:t>
      </w:r>
      <w:r w:rsidR="00AF46AF" w:rsidRPr="00FB112F">
        <w:rPr>
          <w:rStyle w:val="TextChar"/>
        </w:rPr>
        <w:t>in</w:t>
      </w:r>
      <w:r w:rsidR="00B352F2" w:rsidRPr="00FB112F">
        <w:rPr>
          <w:rStyle w:val="TextChar"/>
        </w:rPr>
        <w:t xml:space="preserve"> </w:t>
      </w:r>
      <w:r w:rsidR="00AF46AF" w:rsidRPr="00FB112F">
        <w:rPr>
          <w:rStyle w:val="TextChar"/>
        </w:rPr>
        <w:t>the</w:t>
      </w:r>
      <w:r w:rsidR="00B352F2" w:rsidRPr="00FB112F">
        <w:rPr>
          <w:rStyle w:val="TextChar"/>
        </w:rPr>
        <w:t xml:space="preserve"> </w:t>
      </w:r>
      <w:r w:rsidR="00AF46AF" w:rsidRPr="00FB112F">
        <w:rPr>
          <w:rStyle w:val="TextChar"/>
        </w:rPr>
        <w:t>Holy</w:t>
      </w:r>
      <w:r w:rsidR="00B352F2" w:rsidRPr="00FB112F">
        <w:rPr>
          <w:rStyle w:val="TextChar"/>
        </w:rPr>
        <w:t xml:space="preserve"> </w:t>
      </w:r>
      <w:r w:rsidR="00AF46AF" w:rsidRPr="00FB112F">
        <w:rPr>
          <w:rStyle w:val="TextChar"/>
        </w:rPr>
        <w:t>Scriptures</w:t>
      </w:r>
      <w:r w:rsidR="00B352F2" w:rsidRPr="00FB112F">
        <w:rPr>
          <w:rStyle w:val="TextChar"/>
        </w:rPr>
        <w:t xml:space="preserve"> </w:t>
      </w:r>
      <w:r w:rsidR="00AF46AF" w:rsidRPr="00FB112F">
        <w:rPr>
          <w:rStyle w:val="TextChar"/>
        </w:rPr>
        <w:t>each</w:t>
      </w:r>
      <w:r w:rsidR="00B352F2" w:rsidRPr="00FB112F">
        <w:rPr>
          <w:rStyle w:val="TextChar"/>
        </w:rPr>
        <w:t xml:space="preserve"> </w:t>
      </w:r>
      <w:r w:rsidR="00AF46AF" w:rsidRPr="00FB112F">
        <w:rPr>
          <w:rStyle w:val="TextChar"/>
        </w:rPr>
        <w:t>day</w:t>
      </w:r>
      <w:r w:rsidR="00B352F2" w:rsidRPr="00FB112F">
        <w:rPr>
          <w:rStyle w:val="TextChar"/>
        </w:rPr>
        <w:t xml:space="preserve"> </w:t>
      </w:r>
      <w:r w:rsidR="00AF46AF" w:rsidRPr="00FB112F">
        <w:rPr>
          <w:rStyle w:val="TextChar"/>
        </w:rPr>
        <w:t>is</w:t>
      </w:r>
      <w:r w:rsidR="00B352F2" w:rsidRPr="00FB112F">
        <w:rPr>
          <w:rStyle w:val="TextChar"/>
        </w:rPr>
        <w:t xml:space="preserve"> </w:t>
      </w:r>
      <w:r w:rsidR="00AF46AF" w:rsidRPr="00FB112F">
        <w:rPr>
          <w:rStyle w:val="TextChar"/>
        </w:rPr>
        <w:t>given</w:t>
      </w:r>
      <w:r w:rsidR="00B352F2" w:rsidRPr="00FB112F">
        <w:rPr>
          <w:rStyle w:val="TextChar"/>
        </w:rPr>
        <w:t xml:space="preserve"> </w:t>
      </w:r>
      <w:r w:rsidR="00AF46AF" w:rsidRPr="00FB112F">
        <w:rPr>
          <w:rStyle w:val="TextChar"/>
        </w:rPr>
        <w:t>as</w:t>
      </w:r>
      <w:r w:rsidR="00B352F2" w:rsidRPr="00FB112F">
        <w:rPr>
          <w:rStyle w:val="TextChar"/>
        </w:rPr>
        <w:t xml:space="preserve"> </w:t>
      </w:r>
      <w:r w:rsidR="00AF46AF" w:rsidRPr="00FB112F">
        <w:rPr>
          <w:rStyle w:val="TextChar"/>
        </w:rPr>
        <w:t>one</w:t>
      </w:r>
      <w:r w:rsidR="00B352F2" w:rsidRPr="00FB112F">
        <w:rPr>
          <w:rStyle w:val="TextChar"/>
        </w:rPr>
        <w:t xml:space="preserve"> </w:t>
      </w:r>
      <w:r w:rsidR="00AF46AF" w:rsidRPr="00FB112F">
        <w:rPr>
          <w:rStyle w:val="TextChar"/>
        </w:rPr>
        <w:t>year.</w:t>
      </w:r>
    </w:p>
    <w:p w:rsidR="00AF46AF" w:rsidRPr="00AF46AF" w:rsidRDefault="00AF46AF" w:rsidP="00FB112F">
      <w:pPr>
        <w:pStyle w:val="Text"/>
        <w:rPr>
          <w:lang w:eastAsia="en-AU"/>
        </w:rPr>
      </w:pPr>
      <w:r w:rsidRPr="00AF46AF">
        <w:rPr>
          <w:lang w:eastAsia="en-AU"/>
        </w:rPr>
        <w:t>Upon</w:t>
      </w:r>
      <w:r w:rsidR="00B352F2">
        <w:rPr>
          <w:lang w:eastAsia="en-AU"/>
        </w:rPr>
        <w:t xml:space="preserve"> </w:t>
      </w:r>
      <w:r w:rsidRPr="00AF46AF">
        <w:rPr>
          <w:lang w:eastAsia="en-AU"/>
        </w:rPr>
        <w:t>thee</w:t>
      </w:r>
      <w:r w:rsidR="00B352F2">
        <w:rPr>
          <w:lang w:eastAsia="en-AU"/>
        </w:rPr>
        <w:t xml:space="preserve"> </w:t>
      </w:r>
      <w:r w:rsidRPr="00AF46AF">
        <w:rPr>
          <w:lang w:eastAsia="en-AU"/>
        </w:rPr>
        <w:t>be</w:t>
      </w:r>
      <w:r w:rsidR="00B352F2">
        <w:rPr>
          <w:lang w:eastAsia="en-AU"/>
        </w:rPr>
        <w:t xml:space="preserve"> </w:t>
      </w:r>
      <w:r w:rsidRPr="00AF46AF">
        <w:rPr>
          <w:lang w:eastAsia="en-AU"/>
        </w:rPr>
        <w:t>greeting</w:t>
      </w:r>
      <w:r w:rsidR="00B352F2">
        <w:rPr>
          <w:lang w:eastAsia="en-AU"/>
        </w:rPr>
        <w:t xml:space="preserve"> </w:t>
      </w:r>
      <w:r w:rsidRPr="00AF46AF">
        <w:rPr>
          <w:lang w:eastAsia="en-AU"/>
        </w:rPr>
        <w:t>and</w:t>
      </w:r>
      <w:r w:rsidR="00B352F2">
        <w:rPr>
          <w:lang w:eastAsia="en-AU"/>
        </w:rPr>
        <w:t xml:space="preserve"> </w:t>
      </w:r>
      <w:r w:rsidRPr="00AF46AF">
        <w:rPr>
          <w:lang w:eastAsia="en-AU"/>
        </w:rPr>
        <w:t>praise!</w:t>
      </w:r>
    </w:p>
    <w:p w:rsidR="00AF46AF" w:rsidRPr="00AF46AF" w:rsidRDefault="00AF46AF" w:rsidP="00894DA6">
      <w:pPr>
        <w:pStyle w:val="Text"/>
        <w:spacing w:before="0"/>
        <w:rPr>
          <w:lang w:eastAsia="en-AU"/>
        </w:rPr>
      </w:pPr>
      <w:r w:rsidRPr="00AF46AF">
        <w:rPr>
          <w:lang w:eastAsia="en-AU"/>
        </w:rPr>
        <w:t>(Sig</w:t>
      </w:r>
      <w:r w:rsidR="002B6BC4">
        <w:rPr>
          <w:lang w:eastAsia="en-AU"/>
        </w:rPr>
        <w:t>ned</w:t>
      </w:r>
      <w:r w:rsidRPr="00AF46AF">
        <w:rPr>
          <w:lang w:eastAsia="en-AU"/>
        </w:rPr>
        <w:t>)</w:t>
      </w:r>
      <w:r w:rsidR="00B352F2">
        <w:rPr>
          <w:lang w:eastAsia="en-AU"/>
        </w:rPr>
        <w:t xml:space="preserve"> </w:t>
      </w:r>
      <w:r w:rsidR="002B6BC4">
        <w:rPr>
          <w:lang w:eastAsia="en-AU"/>
        </w:rPr>
        <w:t>‘</w:t>
      </w:r>
      <w:proofErr w:type="gramStart"/>
      <w:r w:rsidRPr="00AF46AF">
        <w:rPr>
          <w:lang w:eastAsia="en-AU"/>
        </w:rPr>
        <w:t>A</w:t>
      </w:r>
      <w:r w:rsidR="00991B2B">
        <w:rPr>
          <w:lang w:eastAsia="en-AU"/>
        </w:rPr>
        <w:t>.</w:t>
      </w:r>
      <w:proofErr w:type="gramEnd"/>
      <w:r w:rsidR="00B352F2">
        <w:rPr>
          <w:lang w:eastAsia="en-AU"/>
        </w:rPr>
        <w:t xml:space="preserve"> </w:t>
      </w:r>
      <w:r w:rsidR="002B6BC4">
        <w:rPr>
          <w:lang w:eastAsia="en-AU"/>
        </w:rPr>
        <w:t>‘</w:t>
      </w:r>
      <w:r w:rsidRPr="00AF46AF">
        <w:rPr>
          <w:lang w:eastAsia="en-AU"/>
        </w:rPr>
        <w:t>A.</w:t>
      </w:r>
    </w:p>
    <w:p w:rsidR="00AF46AF" w:rsidRPr="00AF46AF" w:rsidRDefault="00AF46AF" w:rsidP="00FB112F">
      <w:pPr>
        <w:pStyle w:val="Text"/>
        <w:rPr>
          <w:lang w:eastAsia="en-AU"/>
        </w:rPr>
      </w:pPr>
      <w:r w:rsidRPr="00AF46AF">
        <w:rPr>
          <w:lang w:eastAsia="en-AU"/>
        </w:rPr>
        <w:t>In</w:t>
      </w:r>
      <w:r w:rsidR="00B352F2">
        <w:rPr>
          <w:lang w:eastAsia="en-AU"/>
        </w:rPr>
        <w:t xml:space="preserve"> </w:t>
      </w:r>
      <w:r w:rsidRPr="00AF46AF">
        <w:rPr>
          <w:lang w:eastAsia="en-AU"/>
        </w:rPr>
        <w:t>the</w:t>
      </w:r>
      <w:r w:rsidR="00B352F2">
        <w:rPr>
          <w:lang w:eastAsia="en-AU"/>
        </w:rPr>
        <w:t xml:space="preserve"> </w:t>
      </w:r>
      <w:r w:rsidRPr="00AF46AF">
        <w:rPr>
          <w:lang w:eastAsia="en-AU"/>
        </w:rPr>
        <w:t>following,</w:t>
      </w:r>
      <w:r w:rsidR="00B352F2">
        <w:rPr>
          <w:lang w:eastAsia="en-AU"/>
        </w:rPr>
        <w:t xml:space="preserve"> </w:t>
      </w:r>
      <w:r w:rsidRPr="00AF46AF">
        <w:rPr>
          <w:lang w:eastAsia="en-AU"/>
        </w:rPr>
        <w:t>I</w:t>
      </w:r>
      <w:r w:rsidR="00B352F2">
        <w:rPr>
          <w:lang w:eastAsia="en-AU"/>
        </w:rPr>
        <w:t xml:space="preserve"> </w:t>
      </w:r>
      <w:r w:rsidRPr="00AF46AF">
        <w:rPr>
          <w:lang w:eastAsia="en-AU"/>
        </w:rPr>
        <w:t>translate</w:t>
      </w:r>
      <w:r w:rsidR="00B352F2">
        <w:rPr>
          <w:lang w:eastAsia="en-AU"/>
        </w:rPr>
        <w:t xml:space="preserve"> </w:t>
      </w:r>
      <w:r w:rsidRPr="00AF46AF">
        <w:rPr>
          <w:lang w:eastAsia="en-AU"/>
        </w:rPr>
        <w:t>some</w:t>
      </w:r>
      <w:r w:rsidR="00B352F2">
        <w:rPr>
          <w:lang w:eastAsia="en-AU"/>
        </w:rPr>
        <w:t xml:space="preserve"> </w:t>
      </w:r>
      <w:r w:rsidRPr="00AF46AF">
        <w:rPr>
          <w:lang w:eastAsia="en-AU"/>
        </w:rPr>
        <w:t>Tablets</w:t>
      </w:r>
      <w:r w:rsidR="00B352F2">
        <w:rPr>
          <w:lang w:eastAsia="en-AU"/>
        </w:rPr>
        <w:t xml:space="preserve"> </w:t>
      </w:r>
      <w:r w:rsidRPr="00AF46AF">
        <w:rPr>
          <w:lang w:eastAsia="en-AU"/>
        </w:rPr>
        <w:t>and</w:t>
      </w:r>
      <w:r w:rsidR="00B352F2">
        <w:rPr>
          <w:lang w:eastAsia="en-AU"/>
        </w:rPr>
        <w:t xml:space="preserve"> </w:t>
      </w:r>
      <w:r w:rsidRPr="00AF46AF">
        <w:rPr>
          <w:lang w:eastAsia="en-AU"/>
        </w:rPr>
        <w:t>extracts</w:t>
      </w:r>
      <w:r w:rsidR="00B352F2">
        <w:rPr>
          <w:lang w:eastAsia="en-AU"/>
        </w:rPr>
        <w:t xml:space="preserve"> </w:t>
      </w:r>
      <w:r w:rsidRPr="00AF46AF">
        <w:rPr>
          <w:lang w:eastAsia="en-AU"/>
        </w:rPr>
        <w:t>from</w:t>
      </w:r>
      <w:r w:rsidR="00B352F2">
        <w:rPr>
          <w:lang w:eastAsia="en-AU"/>
        </w:rPr>
        <w:t xml:space="preserve"> </w:t>
      </w:r>
      <w:r w:rsidR="00394F0E">
        <w:rPr>
          <w:lang w:eastAsia="en-AU"/>
        </w:rPr>
        <w:t>Baha’u’llah</w:t>
      </w:r>
      <w:r w:rsidRPr="00AF46AF">
        <w:rPr>
          <w:lang w:eastAsia="en-AU"/>
        </w:rPr>
        <w:t>:</w:t>
      </w:r>
    </w:p>
    <w:p w:rsidR="00AF46AF" w:rsidRPr="00FB112F" w:rsidRDefault="00AF46AF" w:rsidP="00FB112F">
      <w:pPr>
        <w:pStyle w:val="Myhead"/>
      </w:pPr>
      <w:bookmarkStart w:id="90" w:name="h88"/>
      <w:r w:rsidRPr="00FB112F">
        <w:t>Homily</w:t>
      </w:r>
      <w:r w:rsidR="00B352F2" w:rsidRPr="00FB112F">
        <w:t xml:space="preserve"> </w:t>
      </w:r>
      <w:r w:rsidRPr="00FB112F">
        <w:t>during</w:t>
      </w:r>
      <w:r w:rsidR="00B352F2" w:rsidRPr="00FB112F">
        <w:t xml:space="preserve"> </w:t>
      </w:r>
      <w:r w:rsidRPr="00FB112F">
        <w:t>the</w:t>
      </w:r>
      <w:r w:rsidR="00B352F2" w:rsidRPr="00FB112F">
        <w:t xml:space="preserve"> </w:t>
      </w:r>
      <w:r w:rsidRPr="00FB112F">
        <w:t>Wedding</w:t>
      </w:r>
      <w:r w:rsidR="00B352F2" w:rsidRPr="00FB112F">
        <w:t xml:space="preserve"> </w:t>
      </w:r>
      <w:r w:rsidRPr="00FB112F">
        <w:t>Ceremony</w:t>
      </w:r>
      <w:r w:rsidR="00B352F2" w:rsidRPr="00FB112F">
        <w:t xml:space="preserve"> </w:t>
      </w:r>
      <w:r w:rsidRPr="00FB112F">
        <w:t>(Tablet</w:t>
      </w:r>
      <w:r w:rsidR="00B352F2" w:rsidRPr="00FB112F">
        <w:t xml:space="preserve"> </w:t>
      </w:r>
      <w:r w:rsidRPr="00FB112F">
        <w:t>of</w:t>
      </w:r>
      <w:r w:rsidR="00B352F2" w:rsidRPr="00FB112F">
        <w:t xml:space="preserve"> </w:t>
      </w:r>
      <w:r w:rsidR="00394F0E" w:rsidRPr="00FB112F">
        <w:t>Baha’u’llah</w:t>
      </w:r>
      <w:r w:rsidRPr="00FB112F">
        <w:t>)</w:t>
      </w:r>
      <w:bookmarkEnd w:id="90"/>
      <w:r w:rsidR="002B6BC4">
        <w:rPr>
          <w:rStyle w:val="FootnoteReference"/>
        </w:rPr>
        <w:footnoteReference w:id="54"/>
      </w:r>
    </w:p>
    <w:p w:rsidR="00AF46AF" w:rsidRPr="00AF46AF" w:rsidRDefault="00AF46AF" w:rsidP="00FB112F">
      <w:pPr>
        <w:pStyle w:val="Text"/>
        <w:rPr>
          <w:lang w:eastAsia="en-AU"/>
        </w:rPr>
      </w:pPr>
      <w:r w:rsidRPr="00AF46AF">
        <w:rPr>
          <w:lang w:eastAsia="en-AU"/>
        </w:rPr>
        <w:t>The</w:t>
      </w:r>
      <w:r w:rsidR="00B352F2">
        <w:rPr>
          <w:lang w:eastAsia="en-AU"/>
        </w:rPr>
        <w:t xml:space="preserve"> </w:t>
      </w:r>
      <w:r w:rsidRPr="00AF46AF">
        <w:rPr>
          <w:lang w:eastAsia="en-AU"/>
        </w:rPr>
        <w:t>Homily</w:t>
      </w:r>
      <w:r w:rsidR="00B352F2">
        <w:rPr>
          <w:lang w:eastAsia="en-AU"/>
        </w:rPr>
        <w:t xml:space="preserve"> </w:t>
      </w:r>
      <w:r w:rsidRPr="00AF46AF">
        <w:rPr>
          <w:lang w:eastAsia="en-AU"/>
        </w:rPr>
        <w:t>to</w:t>
      </w:r>
      <w:r w:rsidR="00B352F2">
        <w:rPr>
          <w:lang w:eastAsia="en-AU"/>
        </w:rPr>
        <w:t xml:space="preserve"> </w:t>
      </w:r>
      <w:r w:rsidRPr="00AF46AF">
        <w:rPr>
          <w:lang w:eastAsia="en-AU"/>
        </w:rPr>
        <w:t>be</w:t>
      </w:r>
      <w:r w:rsidR="00B352F2">
        <w:rPr>
          <w:lang w:eastAsia="en-AU"/>
        </w:rPr>
        <w:t xml:space="preserve"> </w:t>
      </w:r>
      <w:r w:rsidRPr="00AF46AF">
        <w:rPr>
          <w:lang w:eastAsia="en-AU"/>
        </w:rPr>
        <w:t>read</w:t>
      </w:r>
      <w:r w:rsidR="00B352F2">
        <w:rPr>
          <w:lang w:eastAsia="en-AU"/>
        </w:rPr>
        <w:t xml:space="preserve"> </w:t>
      </w:r>
      <w:r w:rsidRPr="00AF46AF">
        <w:rPr>
          <w:lang w:eastAsia="en-AU"/>
        </w:rPr>
        <w:t>during</w:t>
      </w:r>
      <w:r w:rsidR="00B352F2">
        <w:rPr>
          <w:lang w:eastAsia="en-AU"/>
        </w:rPr>
        <w:t xml:space="preserve"> </w:t>
      </w:r>
      <w:r w:rsidRPr="00AF46AF">
        <w:rPr>
          <w:lang w:eastAsia="en-AU"/>
        </w:rPr>
        <w:t>the</w:t>
      </w:r>
      <w:r w:rsidR="00B352F2">
        <w:rPr>
          <w:lang w:eastAsia="en-AU"/>
        </w:rPr>
        <w:t xml:space="preserve"> </w:t>
      </w:r>
      <w:r w:rsidRPr="00AF46AF">
        <w:rPr>
          <w:lang w:eastAsia="en-AU"/>
        </w:rPr>
        <w:t>Wedding</w:t>
      </w:r>
      <w:r w:rsidR="00B352F2">
        <w:rPr>
          <w:lang w:eastAsia="en-AU"/>
        </w:rPr>
        <w:t xml:space="preserve"> </w:t>
      </w:r>
      <w:r w:rsidRPr="00AF46AF">
        <w:rPr>
          <w:lang w:eastAsia="en-AU"/>
        </w:rPr>
        <w:t>Ceremony:</w:t>
      </w:r>
    </w:p>
    <w:p w:rsidR="00AF46AF" w:rsidRPr="00AF46AF" w:rsidRDefault="00991B2B" w:rsidP="00FB112F">
      <w:pPr>
        <w:pStyle w:val="Text"/>
        <w:rPr>
          <w:lang w:eastAsia="en-AU"/>
        </w:rPr>
      </w:pPr>
      <w:proofErr w:type="gramStart"/>
      <w:r>
        <w:rPr>
          <w:lang w:eastAsia="en-AU"/>
        </w:rPr>
        <w:t>“</w:t>
      </w:r>
      <w:r w:rsidR="00AF46AF" w:rsidRPr="00AF46AF">
        <w:rPr>
          <w:lang w:eastAsia="en-AU"/>
        </w:rPr>
        <w:t>In</w:t>
      </w:r>
      <w:r w:rsidR="00B352F2">
        <w:rPr>
          <w:lang w:eastAsia="en-AU"/>
        </w:rPr>
        <w:t xml:space="preserve"> </w:t>
      </w:r>
      <w:r w:rsidR="00AF46AF" w:rsidRPr="00AF46AF">
        <w:rPr>
          <w:lang w:eastAsia="en-AU"/>
        </w:rPr>
        <w:t>His</w:t>
      </w:r>
      <w:r w:rsidR="00B352F2">
        <w:rPr>
          <w:lang w:eastAsia="en-AU"/>
        </w:rPr>
        <w:t xml:space="preserve"> </w:t>
      </w:r>
      <w:r w:rsidR="00AF46AF" w:rsidRPr="00AF46AF">
        <w:rPr>
          <w:lang w:eastAsia="en-AU"/>
        </w:rPr>
        <w:t>Name,</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Giver,</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Bounteous!</w:t>
      </w:r>
      <w:proofErr w:type="gramEnd"/>
    </w:p>
    <w:p w:rsidR="00AF46AF" w:rsidRPr="00AF46AF" w:rsidRDefault="002B6BC4" w:rsidP="00FB112F">
      <w:pPr>
        <w:pStyle w:val="Text"/>
        <w:rPr>
          <w:lang w:eastAsia="en-AU"/>
        </w:rPr>
      </w:pPr>
      <w:r>
        <w:rPr>
          <w:lang w:eastAsia="en-AU"/>
        </w:rPr>
        <w:t>“</w:t>
      </w:r>
      <w:r w:rsidR="00AF46AF" w:rsidRPr="00AF46AF">
        <w:rPr>
          <w:lang w:eastAsia="en-AU"/>
        </w:rPr>
        <w:t>Praise</w:t>
      </w:r>
      <w:r w:rsidR="00B352F2">
        <w:rPr>
          <w:lang w:eastAsia="en-AU"/>
        </w:rPr>
        <w:t xml:space="preserve"> </w:t>
      </w:r>
      <w:proofErr w:type="gramStart"/>
      <w:r w:rsidR="00AF46AF" w:rsidRPr="00AF46AF">
        <w:rPr>
          <w:lang w:eastAsia="en-AU"/>
        </w:rPr>
        <w:t>be</w:t>
      </w:r>
      <w:proofErr w:type="gramEnd"/>
      <w:r w:rsidR="00B352F2">
        <w:rPr>
          <w:lang w:eastAsia="en-AU"/>
        </w:rPr>
        <w:t xml:space="preserve"> </w:t>
      </w:r>
      <w:r w:rsidR="00AF46AF" w:rsidRPr="00AF46AF">
        <w:rPr>
          <w:lang w:eastAsia="en-AU"/>
        </w:rPr>
        <w:t>to</w:t>
      </w:r>
      <w:r w:rsidR="00B352F2">
        <w:rPr>
          <w:lang w:eastAsia="en-AU"/>
        </w:rPr>
        <w:t xml:space="preserve"> </w:t>
      </w:r>
      <w:r w:rsidR="00AF46AF" w:rsidRPr="00AF46AF">
        <w:rPr>
          <w:lang w:eastAsia="en-AU"/>
        </w:rPr>
        <w:t>God,</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Pre-existent,</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Everlasting,</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Eternal</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Changeless,</w:t>
      </w:r>
      <w:r w:rsidR="00E479F2">
        <w:rPr>
          <w:lang w:eastAsia="en-AU"/>
        </w:rPr>
        <w:t>—</w:t>
      </w:r>
      <w:r w:rsidR="00AF46AF" w:rsidRPr="00AF46AF">
        <w:rPr>
          <w:lang w:eastAsia="en-AU"/>
        </w:rPr>
        <w:t>to</w:t>
      </w:r>
      <w:r w:rsidR="00B352F2">
        <w:rPr>
          <w:lang w:eastAsia="en-AU"/>
        </w:rPr>
        <w:t xml:space="preserve"> </w:t>
      </w:r>
      <w:r w:rsidR="00AF46AF" w:rsidRPr="00AF46AF">
        <w:rPr>
          <w:lang w:eastAsia="en-AU"/>
        </w:rPr>
        <w:t>Him</w:t>
      </w:r>
      <w:r w:rsidR="00B352F2">
        <w:rPr>
          <w:lang w:eastAsia="en-AU"/>
        </w:rPr>
        <w:t xml:space="preserve"> </w:t>
      </w:r>
      <w:r w:rsidR="00AF46AF" w:rsidRPr="00AF46AF">
        <w:rPr>
          <w:lang w:eastAsia="en-AU"/>
        </w:rPr>
        <w:t>who</w:t>
      </w:r>
      <w:r w:rsidR="00B352F2">
        <w:rPr>
          <w:lang w:eastAsia="en-AU"/>
        </w:rPr>
        <w:t xml:space="preserve"> </w:t>
      </w:r>
      <w:r w:rsidR="00AF46AF" w:rsidRPr="00AF46AF">
        <w:rPr>
          <w:lang w:eastAsia="en-AU"/>
        </w:rPr>
        <w:t>has</w:t>
      </w:r>
      <w:r w:rsidR="00B352F2">
        <w:rPr>
          <w:lang w:eastAsia="en-AU"/>
        </w:rPr>
        <w:t xml:space="preserve"> </w:t>
      </w:r>
      <w:r w:rsidR="00AF46AF" w:rsidRPr="00AF46AF">
        <w:rPr>
          <w:lang w:eastAsia="en-AU"/>
        </w:rPr>
        <w:t>testified</w:t>
      </w:r>
      <w:r w:rsidR="00B352F2">
        <w:rPr>
          <w:lang w:eastAsia="en-AU"/>
        </w:rPr>
        <w:t xml:space="preserve"> </w:t>
      </w:r>
      <w:r w:rsidR="00AF46AF" w:rsidRPr="00AF46AF">
        <w:rPr>
          <w:lang w:eastAsia="en-AU"/>
        </w:rPr>
        <w:t>to</w:t>
      </w:r>
      <w:r w:rsidR="00B352F2">
        <w:rPr>
          <w:lang w:eastAsia="en-AU"/>
        </w:rPr>
        <w:t xml:space="preserve"> </w:t>
      </w:r>
      <w:r w:rsidR="00AF46AF" w:rsidRPr="00AF46AF">
        <w:rPr>
          <w:lang w:eastAsia="en-AU"/>
        </w:rPr>
        <w:t>His</w:t>
      </w:r>
      <w:r w:rsidR="00B352F2">
        <w:rPr>
          <w:lang w:eastAsia="en-AU"/>
        </w:rPr>
        <w:t xml:space="preserve"> </w:t>
      </w:r>
      <w:r w:rsidR="00AF46AF" w:rsidRPr="00AF46AF">
        <w:rPr>
          <w:lang w:eastAsia="en-AU"/>
        </w:rPr>
        <w:t>Essence</w:t>
      </w:r>
      <w:r w:rsidR="00B352F2">
        <w:rPr>
          <w:lang w:eastAsia="en-AU"/>
        </w:rPr>
        <w:t xml:space="preserve"> </w:t>
      </w:r>
      <w:r w:rsidR="00AF46AF" w:rsidRPr="00AF46AF">
        <w:rPr>
          <w:lang w:eastAsia="en-AU"/>
        </w:rPr>
        <w:t>by</w:t>
      </w:r>
      <w:r w:rsidR="00B352F2">
        <w:rPr>
          <w:lang w:eastAsia="en-AU"/>
        </w:rPr>
        <w:t xml:space="preserve"> </w:t>
      </w:r>
      <w:r w:rsidR="00AF46AF" w:rsidRPr="00AF46AF">
        <w:rPr>
          <w:lang w:eastAsia="en-AU"/>
        </w:rPr>
        <w:t>His</w:t>
      </w:r>
      <w:r w:rsidR="00B352F2">
        <w:rPr>
          <w:lang w:eastAsia="en-AU"/>
        </w:rPr>
        <w:t xml:space="preserve"> </w:t>
      </w:r>
      <w:r w:rsidR="00AF46AF" w:rsidRPr="00AF46AF">
        <w:rPr>
          <w:lang w:eastAsia="en-AU"/>
        </w:rPr>
        <w:t>Own</w:t>
      </w:r>
      <w:r w:rsidR="00B352F2">
        <w:rPr>
          <w:lang w:eastAsia="en-AU"/>
        </w:rPr>
        <w:t xml:space="preserve"> </w:t>
      </w:r>
      <w:r w:rsidR="00AF46AF" w:rsidRPr="00AF46AF">
        <w:rPr>
          <w:lang w:eastAsia="en-AU"/>
        </w:rPr>
        <w:t>Essence</w:t>
      </w:r>
      <w:r w:rsidR="00991B2B">
        <w:rPr>
          <w:lang w:eastAsia="en-AU"/>
        </w:rPr>
        <w:t>.</w:t>
      </w:r>
      <w:r w:rsidR="00B352F2">
        <w:rPr>
          <w:lang w:eastAsia="en-AU"/>
        </w:rPr>
        <w:t xml:space="preserve">  </w:t>
      </w:r>
      <w:r w:rsidR="00AF46AF" w:rsidRPr="00AF46AF">
        <w:rPr>
          <w:lang w:eastAsia="en-AU"/>
        </w:rPr>
        <w:t>Verily,</w:t>
      </w:r>
      <w:r w:rsidR="00B352F2">
        <w:rPr>
          <w:lang w:eastAsia="en-AU"/>
        </w:rPr>
        <w:t xml:space="preserve"> </w:t>
      </w:r>
      <w:r w:rsidR="00AF46AF" w:rsidRPr="00AF46AF">
        <w:rPr>
          <w:lang w:eastAsia="en-AU"/>
        </w:rPr>
        <w:t>He</w:t>
      </w:r>
      <w:r w:rsidR="00B352F2">
        <w:rPr>
          <w:lang w:eastAsia="en-AU"/>
        </w:rPr>
        <w:t xml:space="preserve"> </w:t>
      </w:r>
      <w:r w:rsidR="00AF46AF" w:rsidRPr="00AF46AF">
        <w:rPr>
          <w:lang w:eastAsia="en-AU"/>
        </w:rPr>
        <w:t>is</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One,</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Independent,</w:t>
      </w:r>
      <w:r w:rsidR="00B352F2">
        <w:rPr>
          <w:lang w:eastAsia="en-AU"/>
        </w:rPr>
        <w:t xml:space="preserve"> </w:t>
      </w:r>
      <w:proofErr w:type="gramStart"/>
      <w:r w:rsidR="00AF46AF" w:rsidRPr="00AF46AF">
        <w:rPr>
          <w:lang w:eastAsia="en-AU"/>
        </w:rPr>
        <w:t>the</w:t>
      </w:r>
      <w:proofErr w:type="gramEnd"/>
      <w:r w:rsidR="00B352F2">
        <w:rPr>
          <w:lang w:eastAsia="en-AU"/>
        </w:rPr>
        <w:t xml:space="preserve"> </w:t>
      </w:r>
      <w:r w:rsidR="00AF46AF" w:rsidRPr="00AF46AF">
        <w:rPr>
          <w:lang w:eastAsia="en-AU"/>
        </w:rPr>
        <w:t>Lofty!</w:t>
      </w:r>
    </w:p>
    <w:p w:rsidR="00AF46AF" w:rsidRPr="00AF46AF" w:rsidRDefault="002B6BC4" w:rsidP="00FB112F">
      <w:pPr>
        <w:pStyle w:val="Text"/>
        <w:rPr>
          <w:lang w:eastAsia="en-AU"/>
        </w:rPr>
      </w:pPr>
      <w:r>
        <w:rPr>
          <w:lang w:eastAsia="en-AU"/>
        </w:rPr>
        <w:t>“</w:t>
      </w:r>
      <w:r w:rsidR="00AF46AF" w:rsidRPr="00AF46AF">
        <w:rPr>
          <w:lang w:eastAsia="en-AU"/>
        </w:rPr>
        <w:t>We</w:t>
      </w:r>
      <w:r w:rsidR="00B352F2">
        <w:rPr>
          <w:lang w:eastAsia="en-AU"/>
        </w:rPr>
        <w:t xml:space="preserve"> </w:t>
      </w:r>
      <w:r w:rsidR="00AF46AF" w:rsidRPr="00AF46AF">
        <w:rPr>
          <w:lang w:eastAsia="en-AU"/>
        </w:rPr>
        <w:t>testify</w:t>
      </w:r>
      <w:r w:rsidR="00B352F2">
        <w:rPr>
          <w:lang w:eastAsia="en-AU"/>
        </w:rPr>
        <w:t xml:space="preserve"> </w:t>
      </w:r>
      <w:r w:rsidR="00AF46AF" w:rsidRPr="00AF46AF">
        <w:rPr>
          <w:lang w:eastAsia="en-AU"/>
        </w:rPr>
        <w:t>that</w:t>
      </w:r>
      <w:r w:rsidR="00B352F2">
        <w:rPr>
          <w:lang w:eastAsia="en-AU"/>
        </w:rPr>
        <w:t xml:space="preserve"> </w:t>
      </w:r>
      <w:r w:rsidR="00AF46AF" w:rsidRPr="00AF46AF">
        <w:rPr>
          <w:lang w:eastAsia="en-AU"/>
        </w:rPr>
        <w:t>there</w:t>
      </w:r>
      <w:r w:rsidR="00B352F2">
        <w:rPr>
          <w:lang w:eastAsia="en-AU"/>
        </w:rPr>
        <w:t xml:space="preserve"> </w:t>
      </w:r>
      <w:r w:rsidR="00AF46AF" w:rsidRPr="00AF46AF">
        <w:rPr>
          <w:lang w:eastAsia="en-AU"/>
        </w:rPr>
        <w:t>is</w:t>
      </w:r>
      <w:r w:rsidR="00B352F2">
        <w:rPr>
          <w:lang w:eastAsia="en-AU"/>
        </w:rPr>
        <w:t xml:space="preserve"> </w:t>
      </w:r>
      <w:r w:rsidR="00AF46AF" w:rsidRPr="00AF46AF">
        <w:rPr>
          <w:lang w:eastAsia="en-AU"/>
        </w:rPr>
        <w:t>no</w:t>
      </w:r>
      <w:r w:rsidR="00B352F2">
        <w:rPr>
          <w:lang w:eastAsia="en-AU"/>
        </w:rPr>
        <w:t xml:space="preserve"> </w:t>
      </w:r>
      <w:r w:rsidR="00AF46AF" w:rsidRPr="00AF46AF">
        <w:rPr>
          <w:lang w:eastAsia="en-AU"/>
        </w:rPr>
        <w:t>God</w:t>
      </w:r>
      <w:r w:rsidR="00B352F2">
        <w:rPr>
          <w:lang w:eastAsia="en-AU"/>
        </w:rPr>
        <w:t xml:space="preserve"> </w:t>
      </w:r>
      <w:r w:rsidR="00AF46AF" w:rsidRPr="00AF46AF">
        <w:rPr>
          <w:lang w:eastAsia="en-AU"/>
        </w:rPr>
        <w:t>but</w:t>
      </w:r>
      <w:r w:rsidR="00B352F2">
        <w:rPr>
          <w:lang w:eastAsia="en-AU"/>
        </w:rPr>
        <w:t xml:space="preserve"> </w:t>
      </w:r>
      <w:r w:rsidR="00AF46AF" w:rsidRPr="00AF46AF">
        <w:rPr>
          <w:lang w:eastAsia="en-AU"/>
        </w:rPr>
        <w:t>He,</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we</w:t>
      </w:r>
      <w:r w:rsidR="00B352F2">
        <w:rPr>
          <w:lang w:eastAsia="en-AU"/>
        </w:rPr>
        <w:t xml:space="preserve"> </w:t>
      </w:r>
      <w:r w:rsidR="00AF46AF" w:rsidRPr="00AF46AF">
        <w:rPr>
          <w:lang w:eastAsia="en-AU"/>
        </w:rPr>
        <w:t>acknowledge</w:t>
      </w:r>
      <w:r w:rsidR="00B352F2">
        <w:rPr>
          <w:lang w:eastAsia="en-AU"/>
        </w:rPr>
        <w:t xml:space="preserve"> </w:t>
      </w:r>
      <w:r w:rsidR="00AF46AF" w:rsidRPr="00AF46AF">
        <w:rPr>
          <w:lang w:eastAsia="en-AU"/>
        </w:rPr>
        <w:t>His</w:t>
      </w:r>
      <w:r w:rsidR="00B352F2">
        <w:rPr>
          <w:lang w:eastAsia="en-AU"/>
        </w:rPr>
        <w:t xml:space="preserve"> </w:t>
      </w:r>
      <w:r w:rsidR="00AF46AF" w:rsidRPr="00AF46AF">
        <w:rPr>
          <w:lang w:eastAsia="en-AU"/>
        </w:rPr>
        <w:t>Singleness</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Confess</w:t>
      </w:r>
      <w:r w:rsidR="00B352F2">
        <w:rPr>
          <w:lang w:eastAsia="en-AU"/>
        </w:rPr>
        <w:t xml:space="preserve"> </w:t>
      </w:r>
      <w:r w:rsidR="00AF46AF" w:rsidRPr="00AF46AF">
        <w:rPr>
          <w:lang w:eastAsia="en-AU"/>
        </w:rPr>
        <w:t>His</w:t>
      </w:r>
      <w:r w:rsidR="00B352F2">
        <w:rPr>
          <w:lang w:eastAsia="en-AU"/>
        </w:rPr>
        <w:t xml:space="preserve"> </w:t>
      </w:r>
      <w:r w:rsidR="00AF46AF" w:rsidRPr="00AF46AF">
        <w:rPr>
          <w:lang w:eastAsia="en-AU"/>
        </w:rPr>
        <w:t>Oneness</w:t>
      </w:r>
      <w:r w:rsidR="00991B2B">
        <w:rPr>
          <w:lang w:eastAsia="en-AU"/>
        </w:rPr>
        <w:t>.</w:t>
      </w:r>
      <w:r w:rsidR="00B352F2">
        <w:rPr>
          <w:lang w:eastAsia="en-AU"/>
        </w:rPr>
        <w:t xml:space="preserve">  </w:t>
      </w:r>
      <w:r w:rsidR="00AF46AF" w:rsidRPr="00AF46AF">
        <w:rPr>
          <w:lang w:eastAsia="en-AU"/>
        </w:rPr>
        <w:t>He</w:t>
      </w:r>
      <w:r w:rsidR="00B352F2">
        <w:rPr>
          <w:lang w:eastAsia="en-AU"/>
        </w:rPr>
        <w:t xml:space="preserve"> </w:t>
      </w:r>
      <w:r w:rsidR="00AF46AF" w:rsidRPr="00AF46AF">
        <w:rPr>
          <w:lang w:eastAsia="en-AU"/>
        </w:rPr>
        <w:t>has</w:t>
      </w:r>
      <w:r w:rsidR="00B352F2">
        <w:rPr>
          <w:lang w:eastAsia="en-AU"/>
        </w:rPr>
        <w:t xml:space="preserve"> </w:t>
      </w:r>
      <w:r w:rsidR="00AF46AF" w:rsidRPr="00AF46AF">
        <w:rPr>
          <w:lang w:eastAsia="en-AU"/>
        </w:rPr>
        <w:t>been</w:t>
      </w:r>
      <w:r w:rsidR="00B352F2">
        <w:rPr>
          <w:lang w:eastAsia="en-AU"/>
        </w:rPr>
        <w:t xml:space="preserve"> </w:t>
      </w:r>
      <w:r w:rsidR="00AF46AF" w:rsidRPr="00AF46AF">
        <w:rPr>
          <w:lang w:eastAsia="en-AU"/>
        </w:rPr>
        <w:t>everlastingly</w:t>
      </w:r>
      <w:r w:rsidR="00B352F2">
        <w:rPr>
          <w:lang w:eastAsia="en-AU"/>
        </w:rPr>
        <w:t xml:space="preserve"> </w:t>
      </w:r>
      <w:r w:rsidR="00AF46AF" w:rsidRPr="00AF46AF">
        <w:rPr>
          <w:lang w:eastAsia="en-AU"/>
        </w:rPr>
        <w:t>in</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height</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His</w:t>
      </w:r>
      <w:r w:rsidR="00B352F2">
        <w:rPr>
          <w:lang w:eastAsia="en-AU"/>
        </w:rPr>
        <w:t xml:space="preserve"> </w:t>
      </w:r>
      <w:r w:rsidR="00AF46AF" w:rsidRPr="00AF46AF">
        <w:rPr>
          <w:lang w:eastAsia="en-AU"/>
        </w:rPr>
        <w:t>loftiness</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in</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summit</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His</w:t>
      </w:r>
      <w:r w:rsidR="00B352F2">
        <w:rPr>
          <w:lang w:eastAsia="en-AU"/>
        </w:rPr>
        <w:t xml:space="preserve"> </w:t>
      </w:r>
      <w:r w:rsidR="00AF46AF" w:rsidRPr="00AF46AF">
        <w:rPr>
          <w:lang w:eastAsia="en-AU"/>
        </w:rPr>
        <w:t>Impregnability</w:t>
      </w:r>
      <w:r w:rsidR="00B352F2">
        <w:rPr>
          <w:lang w:eastAsia="en-AU"/>
        </w:rPr>
        <w:t xml:space="preserve"> </w:t>
      </w:r>
      <w:r w:rsidR="00AF46AF" w:rsidRPr="00AF46AF">
        <w:rPr>
          <w:lang w:eastAsia="en-AU"/>
        </w:rPr>
        <w:t>sanctified</w:t>
      </w:r>
      <w:r w:rsidR="00B352F2">
        <w:rPr>
          <w:lang w:eastAsia="en-AU"/>
        </w:rPr>
        <w:t xml:space="preserve"> </w:t>
      </w:r>
      <w:r w:rsidR="00AF46AF" w:rsidRPr="00AF46AF">
        <w:rPr>
          <w:lang w:eastAsia="en-AU"/>
        </w:rPr>
        <w:t>beyond</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commemoration</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all</w:t>
      </w:r>
      <w:r w:rsidR="00B352F2">
        <w:rPr>
          <w:lang w:eastAsia="en-AU"/>
        </w:rPr>
        <w:t xml:space="preserve"> </w:t>
      </w:r>
      <w:r w:rsidR="00AF46AF" w:rsidRPr="00AF46AF">
        <w:rPr>
          <w:lang w:eastAsia="en-AU"/>
        </w:rPr>
        <w:t>else</w:t>
      </w:r>
      <w:r w:rsidR="00B352F2">
        <w:rPr>
          <w:lang w:eastAsia="en-AU"/>
        </w:rPr>
        <w:t xml:space="preserve"> </w:t>
      </w:r>
      <w:r w:rsidR="00AF46AF" w:rsidRPr="00AF46AF">
        <w:rPr>
          <w:lang w:eastAsia="en-AU"/>
        </w:rPr>
        <w:t>save</w:t>
      </w:r>
      <w:r w:rsidR="00B352F2">
        <w:rPr>
          <w:lang w:eastAsia="en-AU"/>
        </w:rPr>
        <w:t xml:space="preserve"> </w:t>
      </w:r>
      <w:r w:rsidR="00AF46AF" w:rsidRPr="00AF46AF">
        <w:rPr>
          <w:lang w:eastAsia="en-AU"/>
        </w:rPr>
        <w:t>Him,</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purified,</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independent</w:t>
      </w:r>
      <w:r w:rsidR="00B352F2">
        <w:rPr>
          <w:lang w:eastAsia="en-AU"/>
        </w:rPr>
        <w:t xml:space="preserve"> </w:t>
      </w:r>
      <w:r w:rsidR="00AF46AF" w:rsidRPr="00AF46AF">
        <w:rPr>
          <w:lang w:eastAsia="en-AU"/>
        </w:rPr>
        <w:t>above</w:t>
      </w:r>
      <w:r w:rsidR="00B352F2">
        <w:rPr>
          <w:lang w:eastAsia="en-AU"/>
        </w:rPr>
        <w:t xml:space="preserve"> </w:t>
      </w:r>
      <w:r w:rsidR="00AF46AF" w:rsidRPr="00AF46AF">
        <w:rPr>
          <w:lang w:eastAsia="en-AU"/>
        </w:rPr>
        <w:t>all</w:t>
      </w:r>
      <w:r w:rsidR="00B352F2">
        <w:rPr>
          <w:lang w:eastAsia="en-AU"/>
        </w:rPr>
        <w:t xml:space="preserve"> </w:t>
      </w:r>
      <w:r w:rsidR="00AF46AF" w:rsidRPr="00AF46AF">
        <w:rPr>
          <w:lang w:eastAsia="en-AU"/>
        </w:rPr>
        <w:t>commendation</w:t>
      </w:r>
      <w:r w:rsidR="00B352F2">
        <w:rPr>
          <w:lang w:eastAsia="en-AU"/>
        </w:rPr>
        <w:t xml:space="preserve"> </w:t>
      </w:r>
      <w:r w:rsidR="00AF46AF" w:rsidRPr="00AF46AF">
        <w:rPr>
          <w:lang w:eastAsia="en-AU"/>
        </w:rPr>
        <w:t>by</w:t>
      </w:r>
      <w:r w:rsidR="00B352F2">
        <w:rPr>
          <w:lang w:eastAsia="en-AU"/>
        </w:rPr>
        <w:t xml:space="preserve"> </w:t>
      </w:r>
      <w:r w:rsidR="00AF46AF" w:rsidRPr="00AF46AF">
        <w:rPr>
          <w:lang w:eastAsia="en-AU"/>
        </w:rPr>
        <w:t>all</w:t>
      </w:r>
      <w:r w:rsidR="00B352F2">
        <w:rPr>
          <w:lang w:eastAsia="en-AU"/>
        </w:rPr>
        <w:t xml:space="preserve"> </w:t>
      </w:r>
      <w:r w:rsidR="00AF46AF" w:rsidRPr="00AF46AF">
        <w:rPr>
          <w:lang w:eastAsia="en-AU"/>
        </w:rPr>
        <w:t>else</w:t>
      </w:r>
      <w:r w:rsidR="00B352F2">
        <w:rPr>
          <w:lang w:eastAsia="en-AU"/>
        </w:rPr>
        <w:t xml:space="preserve"> </w:t>
      </w:r>
      <w:r w:rsidR="00AF46AF" w:rsidRPr="00AF46AF">
        <w:rPr>
          <w:lang w:eastAsia="en-AU"/>
        </w:rPr>
        <w:t>beside</w:t>
      </w:r>
      <w:r w:rsidR="00B352F2">
        <w:rPr>
          <w:lang w:eastAsia="en-AU"/>
        </w:rPr>
        <w:t xml:space="preserve"> </w:t>
      </w:r>
      <w:r w:rsidR="00AF46AF" w:rsidRPr="00AF46AF">
        <w:rPr>
          <w:lang w:eastAsia="en-AU"/>
        </w:rPr>
        <w:t>Him.</w:t>
      </w:r>
    </w:p>
    <w:p w:rsidR="008F10E3" w:rsidRDefault="008F10E3" w:rsidP="008F10E3">
      <w:pPr>
        <w:pStyle w:val="Text"/>
      </w:pPr>
      <w:r>
        <w:t>“</w:t>
      </w:r>
      <w:r w:rsidR="00AF46AF" w:rsidRPr="007F6DD4">
        <w:t>And</w:t>
      </w:r>
      <w:r w:rsidR="00B352F2" w:rsidRPr="007F6DD4">
        <w:t xml:space="preserve"> </w:t>
      </w:r>
      <w:r w:rsidR="00AF46AF" w:rsidRPr="007F6DD4">
        <w:t>when</w:t>
      </w:r>
      <w:r w:rsidR="00B352F2" w:rsidRPr="007F6DD4">
        <w:t xml:space="preserve"> </w:t>
      </w:r>
      <w:r w:rsidR="00AF46AF" w:rsidRPr="007F6DD4">
        <w:t>He</w:t>
      </w:r>
      <w:r w:rsidR="00B352F2" w:rsidRPr="007F6DD4">
        <w:t xml:space="preserve"> </w:t>
      </w:r>
      <w:r w:rsidR="00AF46AF" w:rsidRPr="007F6DD4">
        <w:t>desired</w:t>
      </w:r>
      <w:r w:rsidR="00B352F2" w:rsidRPr="007F6DD4">
        <w:t xml:space="preserve"> </w:t>
      </w:r>
      <w:r w:rsidR="00AF46AF" w:rsidRPr="007F6DD4">
        <w:t>to</w:t>
      </w:r>
      <w:r w:rsidR="00B352F2" w:rsidRPr="007F6DD4">
        <w:t xml:space="preserve"> </w:t>
      </w:r>
      <w:r w:rsidR="00AF46AF" w:rsidRPr="007F6DD4">
        <w:t>accomplish</w:t>
      </w:r>
      <w:r w:rsidR="00B352F2" w:rsidRPr="007F6DD4">
        <w:t xml:space="preserve"> </w:t>
      </w:r>
      <w:r w:rsidR="00AF46AF" w:rsidRPr="007F6DD4">
        <w:t>the</w:t>
      </w:r>
      <w:r w:rsidR="00B352F2" w:rsidRPr="007F6DD4">
        <w:t xml:space="preserve"> </w:t>
      </w:r>
      <w:r w:rsidR="00AF46AF" w:rsidRPr="007F6DD4">
        <w:t>order</w:t>
      </w:r>
      <w:r w:rsidR="00B352F2" w:rsidRPr="007F6DD4">
        <w:t xml:space="preserve"> </w:t>
      </w:r>
      <w:r w:rsidR="00AF46AF" w:rsidRPr="007F6DD4">
        <w:t>of</w:t>
      </w:r>
      <w:r w:rsidR="00B352F2" w:rsidRPr="007F6DD4">
        <w:t xml:space="preserve"> </w:t>
      </w:r>
      <w:r w:rsidR="00AF46AF" w:rsidRPr="007F6DD4">
        <w:t>the</w:t>
      </w:r>
      <w:r w:rsidR="00B352F2" w:rsidRPr="007F6DD4">
        <w:t xml:space="preserve"> </w:t>
      </w:r>
      <w:r w:rsidR="00AF46AF" w:rsidRPr="007F6DD4">
        <w:t>World</w:t>
      </w:r>
      <w:r w:rsidR="00B352F2" w:rsidRPr="007F6DD4">
        <w:t xml:space="preserve"> </w:t>
      </w:r>
      <w:r w:rsidR="00AF46AF" w:rsidRPr="007F6DD4">
        <w:t>and</w:t>
      </w:r>
      <w:r w:rsidR="00B352F2" w:rsidRPr="007F6DD4">
        <w:t xml:space="preserve"> </w:t>
      </w:r>
      <w:r w:rsidR="00AF46AF" w:rsidRPr="007F6DD4">
        <w:t>show</w:t>
      </w:r>
      <w:r w:rsidR="00B352F2" w:rsidRPr="007F6DD4">
        <w:t xml:space="preserve"> </w:t>
      </w:r>
      <w:r w:rsidR="00AF46AF" w:rsidRPr="007F6DD4">
        <w:t>His</w:t>
      </w:r>
      <w:r w:rsidR="00B352F2" w:rsidRPr="007F6DD4">
        <w:t xml:space="preserve"> </w:t>
      </w:r>
      <w:r w:rsidR="00AF46AF" w:rsidRPr="007F6DD4">
        <w:t>Bounty</w:t>
      </w:r>
      <w:r w:rsidR="00B352F2" w:rsidRPr="007F6DD4">
        <w:t xml:space="preserve"> </w:t>
      </w:r>
      <w:r w:rsidR="00AF46AF" w:rsidRPr="007F6DD4">
        <w:t>and</w:t>
      </w:r>
      <w:r w:rsidR="00B352F2" w:rsidRPr="007F6DD4">
        <w:t xml:space="preserve"> </w:t>
      </w:r>
      <w:r w:rsidR="00AF46AF" w:rsidRPr="007F6DD4">
        <w:t>Beneficence</w:t>
      </w:r>
      <w:r w:rsidR="00B352F2" w:rsidRPr="007F6DD4">
        <w:t xml:space="preserve"> </w:t>
      </w:r>
      <w:r w:rsidR="00AF46AF" w:rsidRPr="007F6DD4">
        <w:t>unto</w:t>
      </w:r>
      <w:r w:rsidR="00B352F2" w:rsidRPr="007F6DD4">
        <w:t xml:space="preserve"> </w:t>
      </w:r>
      <w:r w:rsidR="00AF46AF" w:rsidRPr="007F6DD4">
        <w:t>nations,</w:t>
      </w:r>
      <w:r w:rsidR="00B352F2" w:rsidRPr="007F6DD4">
        <w:t xml:space="preserve"> </w:t>
      </w:r>
      <w:r w:rsidR="00AF46AF" w:rsidRPr="007F6DD4">
        <w:t>He</w:t>
      </w:r>
      <w:r w:rsidR="00B352F2" w:rsidRPr="007F6DD4">
        <w:t xml:space="preserve"> </w:t>
      </w:r>
      <w:r w:rsidR="00AF46AF" w:rsidRPr="007F6DD4">
        <w:t>enacted</w:t>
      </w:r>
      <w:r w:rsidR="00B352F2" w:rsidRPr="007F6DD4">
        <w:t xml:space="preserve"> </w:t>
      </w:r>
      <w:r w:rsidR="00AF46AF" w:rsidRPr="007F6DD4">
        <w:t>Laws</w:t>
      </w:r>
      <w:r w:rsidR="00B352F2" w:rsidRPr="007F6DD4">
        <w:t xml:space="preserve"> </w:t>
      </w:r>
      <w:r w:rsidR="00AF46AF" w:rsidRPr="007F6DD4">
        <w:t>and</w:t>
      </w:r>
      <w:r w:rsidR="00B352F2" w:rsidRPr="007F6DD4">
        <w:t xml:space="preserve"> </w:t>
      </w:r>
      <w:r w:rsidR="00AF46AF" w:rsidRPr="007F6DD4">
        <w:t>established</w:t>
      </w:r>
      <w:r w:rsidR="00B352F2" w:rsidRPr="007F6DD4">
        <w:t xml:space="preserve"> </w:t>
      </w:r>
      <w:r w:rsidR="00AF46AF" w:rsidRPr="007F6DD4">
        <w:t>Paths,</w:t>
      </w:r>
      <w:r w:rsidR="00B352F2" w:rsidRPr="007F6DD4">
        <w:t xml:space="preserve"> </w:t>
      </w:r>
      <w:r w:rsidR="00AF46AF" w:rsidRPr="007F6DD4">
        <w:t>wherein</w:t>
      </w:r>
      <w:r w:rsidR="00B352F2" w:rsidRPr="007F6DD4">
        <w:t xml:space="preserve"> </w:t>
      </w:r>
      <w:r w:rsidR="00AF46AF" w:rsidRPr="007F6DD4">
        <w:t>He</w:t>
      </w:r>
      <w:r w:rsidR="00B352F2" w:rsidRPr="007F6DD4">
        <w:t xml:space="preserve"> </w:t>
      </w:r>
      <w:r w:rsidR="00AF46AF" w:rsidRPr="007F6DD4">
        <w:t>laid</w:t>
      </w:r>
      <w:r w:rsidR="00B352F2" w:rsidRPr="007F6DD4">
        <w:t xml:space="preserve"> </w:t>
      </w:r>
      <w:r w:rsidR="00AF46AF" w:rsidRPr="007F6DD4">
        <w:t>down</w:t>
      </w:r>
      <w:r w:rsidR="00B352F2" w:rsidRPr="007F6DD4">
        <w:t xml:space="preserve"> </w:t>
      </w:r>
      <w:r w:rsidR="00AF46AF" w:rsidRPr="007F6DD4">
        <w:t>the</w:t>
      </w:r>
      <w:r w:rsidR="00B352F2" w:rsidRPr="007F6DD4">
        <w:t xml:space="preserve"> </w:t>
      </w:r>
      <w:r w:rsidR="00AF46AF" w:rsidRPr="007F6DD4">
        <w:t>Law</w:t>
      </w:r>
      <w:r w:rsidR="00B352F2" w:rsidRPr="007F6DD4">
        <w:t xml:space="preserve"> </w:t>
      </w:r>
      <w:r w:rsidR="00AF46AF" w:rsidRPr="007F6DD4">
        <w:t>of</w:t>
      </w:r>
      <w:r w:rsidR="00B352F2" w:rsidRPr="007F6DD4">
        <w:t xml:space="preserve"> </w:t>
      </w:r>
      <w:r w:rsidR="00AF46AF" w:rsidRPr="007F6DD4">
        <w:t>Matrimony,</w:t>
      </w:r>
      <w:r w:rsidR="00B352F2" w:rsidRPr="007F6DD4">
        <w:t xml:space="preserve"> </w:t>
      </w:r>
      <w:r w:rsidR="00AF46AF" w:rsidRPr="007F6DD4">
        <w:t>and</w:t>
      </w:r>
      <w:r w:rsidR="00B352F2" w:rsidRPr="007F6DD4">
        <w:t xml:space="preserve"> </w:t>
      </w:r>
      <w:r w:rsidR="00AF46AF" w:rsidRPr="007F6DD4">
        <w:t>appointed</w:t>
      </w:r>
      <w:r w:rsidR="00B352F2" w:rsidRPr="007F6DD4">
        <w:t xml:space="preserve"> </w:t>
      </w:r>
      <w:r w:rsidR="00AF46AF" w:rsidRPr="007F6DD4">
        <w:t>it</w:t>
      </w:r>
      <w:r w:rsidR="00B352F2" w:rsidRPr="007F6DD4">
        <w:t xml:space="preserve"> </w:t>
      </w:r>
      <w:r w:rsidR="00AF46AF" w:rsidRPr="007F6DD4">
        <w:t>to</w:t>
      </w:r>
      <w:r w:rsidR="00B352F2" w:rsidRPr="007F6DD4">
        <w:t xml:space="preserve"> </w:t>
      </w:r>
      <w:r w:rsidR="00AF46AF" w:rsidRPr="007F6DD4">
        <w:t>be</w:t>
      </w:r>
      <w:r w:rsidR="00B352F2" w:rsidRPr="007F6DD4">
        <w:t xml:space="preserve"> </w:t>
      </w:r>
      <w:r w:rsidR="00AF46AF" w:rsidRPr="007F6DD4">
        <w:t>a</w:t>
      </w:r>
      <w:r w:rsidR="00B352F2" w:rsidRPr="007F6DD4">
        <w:t xml:space="preserve"> </w:t>
      </w:r>
      <w:r w:rsidR="00AF46AF" w:rsidRPr="007F6DD4">
        <w:t>fortress</w:t>
      </w:r>
      <w:r w:rsidR="00B352F2" w:rsidRPr="007F6DD4">
        <w:t xml:space="preserve"> </w:t>
      </w:r>
      <w:r w:rsidR="00AF46AF" w:rsidRPr="007F6DD4">
        <w:t>for</w:t>
      </w:r>
      <w:r w:rsidR="00B352F2" w:rsidRPr="007F6DD4">
        <w:t xml:space="preserve"> </w:t>
      </w:r>
      <w:r w:rsidR="00AF46AF" w:rsidRPr="007F6DD4">
        <w:t>prosperity</w:t>
      </w:r>
      <w:r w:rsidR="00B352F2" w:rsidRPr="007F6DD4">
        <w:t xml:space="preserve"> </w:t>
      </w:r>
      <w:r w:rsidR="00AF46AF" w:rsidRPr="007F6DD4">
        <w:t>and</w:t>
      </w:r>
      <w:r w:rsidR="00B352F2" w:rsidRPr="007F6DD4">
        <w:t xml:space="preserve"> </w:t>
      </w:r>
      <w:r w:rsidR="00AF46AF" w:rsidRPr="007F6DD4">
        <w:t>salvation;</w:t>
      </w:r>
      <w:r w:rsidR="00B352F2" w:rsidRPr="007F6DD4">
        <w:t xml:space="preserve"> </w:t>
      </w:r>
      <w:r w:rsidR="00AF46AF" w:rsidRPr="007F6DD4">
        <w:t>and</w:t>
      </w:r>
      <w:r w:rsidR="00B352F2" w:rsidRPr="007F6DD4">
        <w:t xml:space="preserve"> </w:t>
      </w:r>
      <w:r w:rsidR="00AF46AF" w:rsidRPr="007F6DD4">
        <w:t>He</w:t>
      </w:r>
      <w:r w:rsidR="00B352F2" w:rsidRPr="007F6DD4">
        <w:t xml:space="preserve"> </w:t>
      </w:r>
      <w:r w:rsidR="00AF46AF" w:rsidRPr="007F6DD4">
        <w:t>commanded</w:t>
      </w:r>
      <w:r w:rsidR="00B352F2" w:rsidRPr="007F6DD4">
        <w:t xml:space="preserve"> </w:t>
      </w:r>
      <w:r w:rsidR="00AF46AF" w:rsidRPr="007F6DD4">
        <w:t>us</w:t>
      </w:r>
      <w:r w:rsidR="00B352F2" w:rsidRPr="007F6DD4">
        <w:t xml:space="preserve"> </w:t>
      </w:r>
      <w:r w:rsidR="00AF46AF" w:rsidRPr="007F6DD4">
        <w:t>to</w:t>
      </w:r>
      <w:r w:rsidR="00B352F2" w:rsidRPr="007F6DD4">
        <w:t xml:space="preserve"> </w:t>
      </w:r>
      <w:r w:rsidR="00AF46AF" w:rsidRPr="007F6DD4">
        <w:t>act</w:t>
      </w:r>
      <w:r w:rsidR="00B352F2" w:rsidRPr="007F6DD4">
        <w:t xml:space="preserve"> </w:t>
      </w:r>
      <w:r w:rsidR="00AF46AF" w:rsidRPr="007F6DD4">
        <w:t>In</w:t>
      </w:r>
      <w:r w:rsidR="00B352F2" w:rsidRPr="007F6DD4">
        <w:t xml:space="preserve"> </w:t>
      </w:r>
      <w:r w:rsidR="00AF46AF" w:rsidRPr="007F6DD4">
        <w:t>that</w:t>
      </w:r>
      <w:r w:rsidR="00B352F2" w:rsidRPr="007F6DD4">
        <w:t xml:space="preserve"> </w:t>
      </w:r>
      <w:r w:rsidR="00AF46AF" w:rsidRPr="007F6DD4">
        <w:t>which</w:t>
      </w:r>
      <w:r w:rsidR="00B352F2" w:rsidRPr="007F6DD4">
        <w:t xml:space="preserve"> </w:t>
      </w:r>
      <w:r w:rsidR="00AF46AF" w:rsidRPr="007F6DD4">
        <w:t>He</w:t>
      </w:r>
      <w:r w:rsidR="00B352F2" w:rsidRPr="007F6DD4">
        <w:t xml:space="preserve"> </w:t>
      </w:r>
      <w:r w:rsidR="00AF46AF" w:rsidRPr="007F6DD4">
        <w:t>revealed</w:t>
      </w:r>
      <w:r w:rsidR="00B352F2" w:rsidRPr="007F6DD4">
        <w:t xml:space="preserve"> </w:t>
      </w:r>
      <w:r w:rsidR="00AF46AF" w:rsidRPr="007F6DD4">
        <w:t>from</w:t>
      </w:r>
      <w:r w:rsidR="00B352F2" w:rsidRPr="007F6DD4">
        <w:t xml:space="preserve"> </w:t>
      </w:r>
      <w:r w:rsidR="00AF46AF" w:rsidRPr="007F6DD4">
        <w:t>the</w:t>
      </w:r>
      <w:r w:rsidR="00B352F2" w:rsidRPr="007F6DD4">
        <w:t xml:space="preserve"> </w:t>
      </w:r>
      <w:r w:rsidR="00AF46AF" w:rsidRPr="007F6DD4">
        <w:t>Holy</w:t>
      </w:r>
      <w:r w:rsidR="00B352F2" w:rsidRPr="007F6DD4">
        <w:t xml:space="preserve"> </w:t>
      </w:r>
      <w:r w:rsidR="00AF46AF" w:rsidRPr="007F6DD4">
        <w:t>Kingdom</w:t>
      </w:r>
      <w:r w:rsidR="00B352F2" w:rsidRPr="007F6DD4">
        <w:t xml:space="preserve"> </w:t>
      </w:r>
      <w:r w:rsidR="00AF46AF" w:rsidRPr="007F6DD4">
        <w:t>in</w:t>
      </w:r>
      <w:r w:rsidR="00B352F2" w:rsidRPr="007F6DD4">
        <w:t xml:space="preserve"> </w:t>
      </w:r>
      <w:r w:rsidR="00AF46AF" w:rsidRPr="007F6DD4">
        <w:t>His</w:t>
      </w:r>
      <w:r w:rsidR="00B352F2" w:rsidRPr="007F6DD4">
        <w:t xml:space="preserve"> </w:t>
      </w:r>
      <w:r w:rsidR="00991B2B" w:rsidRPr="007F6DD4">
        <w:t>“</w:t>
      </w:r>
      <w:proofErr w:type="spellStart"/>
      <w:r w:rsidR="00AF46AF" w:rsidRPr="007F6DD4">
        <w:t>K</w:t>
      </w:r>
      <w:r w:rsidR="00E73CD2">
        <w:t>i</w:t>
      </w:r>
      <w:r w:rsidR="00AF46AF" w:rsidRPr="007F6DD4">
        <w:t>tab</w:t>
      </w:r>
      <w:r>
        <w:t>u’l</w:t>
      </w:r>
      <w:proofErr w:type="spellEnd"/>
      <w:r w:rsidR="00E73CD2">
        <w:t>-</w:t>
      </w:r>
      <w:r w:rsidR="00AF46AF" w:rsidRPr="007F6DD4">
        <w:t>A</w:t>
      </w:r>
      <w:r>
        <w:t>q</w:t>
      </w:r>
      <w:r w:rsidR="00AF46AF" w:rsidRPr="007F6DD4">
        <w:t>das</w:t>
      </w:r>
      <w:r w:rsidR="00991B2B" w:rsidRPr="007F6DD4">
        <w:t>”</w:t>
      </w:r>
      <w:r w:rsidR="00B352F2" w:rsidRPr="007F6DD4">
        <w:t xml:space="preserve"> </w:t>
      </w:r>
      <w:r w:rsidR="00AF46AF" w:rsidRPr="007F6DD4">
        <w:t>(i.e</w:t>
      </w:r>
      <w:r w:rsidR="00991B2B" w:rsidRPr="007F6DD4">
        <w:t>.</w:t>
      </w:r>
      <w:r w:rsidR="00B352F2" w:rsidRPr="007F6DD4">
        <w:t xml:space="preserve"> </w:t>
      </w:r>
      <w:r w:rsidR="00AF46AF" w:rsidRPr="007F6DD4">
        <w:t>Book</w:t>
      </w:r>
      <w:r w:rsidR="00B352F2" w:rsidRPr="007F6DD4">
        <w:t xml:space="preserve"> </w:t>
      </w:r>
      <w:r w:rsidR="00AF46AF" w:rsidRPr="007F6DD4">
        <w:t>of</w:t>
      </w:r>
      <w:r w:rsidR="00B352F2" w:rsidRPr="007F6DD4">
        <w:t xml:space="preserve"> </w:t>
      </w:r>
      <w:r w:rsidR="0084019A" w:rsidRPr="007F6DD4">
        <w:t>Baha’i</w:t>
      </w:r>
      <w:r w:rsidR="00B352F2" w:rsidRPr="007F6DD4">
        <w:t xml:space="preserve"> </w:t>
      </w:r>
      <w:r w:rsidR="00AF46AF" w:rsidRPr="007F6DD4">
        <w:t>Laws),</w:t>
      </w:r>
      <w:r w:rsidR="00B352F2" w:rsidRPr="007F6DD4">
        <w:t xml:space="preserve"> </w:t>
      </w:r>
      <w:r w:rsidR="00AF46AF" w:rsidRPr="007F6DD4">
        <w:t>and</w:t>
      </w:r>
      <w:r w:rsidR="00B352F2" w:rsidRPr="007F6DD4">
        <w:t xml:space="preserve"> </w:t>
      </w:r>
      <w:r w:rsidR="00AF46AF" w:rsidRPr="007F6DD4">
        <w:t>this</w:t>
      </w:r>
      <w:r w:rsidR="00B352F2" w:rsidRPr="007F6DD4">
        <w:t xml:space="preserve"> </w:t>
      </w:r>
      <w:r w:rsidR="00AF46AF" w:rsidRPr="007F6DD4">
        <w:t>is</w:t>
      </w:r>
      <w:r w:rsidR="00B352F2" w:rsidRPr="007F6DD4">
        <w:t xml:space="preserve"> </w:t>
      </w:r>
      <w:r w:rsidR="00AF46AF" w:rsidRPr="007F6DD4">
        <w:t>His</w:t>
      </w:r>
      <w:r w:rsidR="00B352F2" w:rsidRPr="007F6DD4">
        <w:t xml:space="preserve"> </w:t>
      </w:r>
      <w:r w:rsidR="00AF46AF" w:rsidRPr="007F6DD4">
        <w:t>saying,</w:t>
      </w:r>
      <w:r w:rsidR="00B352F2" w:rsidRPr="007F6DD4">
        <w:t xml:space="preserve"> </w:t>
      </w:r>
      <w:r w:rsidR="00AF46AF" w:rsidRPr="007F6DD4">
        <w:t>Glorified</w:t>
      </w:r>
      <w:r w:rsidR="00B352F2" w:rsidRPr="007F6DD4">
        <w:t xml:space="preserve"> </w:t>
      </w:r>
      <w:r w:rsidR="00AF46AF" w:rsidRPr="007F6DD4">
        <w:t>is</w:t>
      </w:r>
      <w:r w:rsidR="00B352F2" w:rsidRPr="007F6DD4">
        <w:t xml:space="preserve"> </w:t>
      </w:r>
      <w:r w:rsidR="00AF46AF" w:rsidRPr="007F6DD4">
        <w:t>His</w:t>
      </w:r>
      <w:r w:rsidR="00B352F2" w:rsidRPr="007F6DD4">
        <w:t xml:space="preserve"> </w:t>
      </w:r>
      <w:r w:rsidR="00AF46AF" w:rsidRPr="007F6DD4">
        <w:t>Might,</w:t>
      </w:r>
      <w:r w:rsidR="00B352F2" w:rsidRPr="007F6DD4">
        <w:t xml:space="preserve"> </w:t>
      </w:r>
      <w:r w:rsidR="00991B2B" w:rsidRPr="007F6DD4">
        <w:t>‘</w:t>
      </w:r>
      <w:r w:rsidR="00AF46AF" w:rsidRPr="007F6DD4">
        <w:t>O</w:t>
      </w:r>
      <w:r w:rsidR="00B352F2" w:rsidRPr="007F6DD4">
        <w:t xml:space="preserve"> </w:t>
      </w:r>
      <w:r w:rsidR="00AF46AF" w:rsidRPr="007F6DD4">
        <w:t>ye</w:t>
      </w:r>
      <w:r w:rsidR="00B352F2" w:rsidRPr="007F6DD4">
        <w:t xml:space="preserve"> </w:t>
      </w:r>
      <w:r w:rsidR="00AF46AF" w:rsidRPr="007F6DD4">
        <w:t>people!</w:t>
      </w:r>
      <w:r w:rsidR="00B352F2" w:rsidRPr="007F6DD4">
        <w:t xml:space="preserve"> </w:t>
      </w:r>
      <w:r>
        <w:t xml:space="preserve"> </w:t>
      </w:r>
      <w:r w:rsidR="00AF46AF" w:rsidRPr="007F6DD4">
        <w:t>Engage</w:t>
      </w:r>
      <w:r w:rsidR="00B352F2" w:rsidRPr="007F6DD4">
        <w:t xml:space="preserve"> </w:t>
      </w:r>
      <w:r w:rsidR="00AF46AF" w:rsidRPr="007F6DD4">
        <w:t>in</w:t>
      </w:r>
      <w:r w:rsidR="00B352F2" w:rsidRPr="007F6DD4">
        <w:t xml:space="preserve"> </w:t>
      </w:r>
      <w:r w:rsidR="00AF46AF" w:rsidRPr="007F6DD4">
        <w:t>matrimony,</w:t>
      </w:r>
      <w:r w:rsidR="00B352F2" w:rsidRPr="007F6DD4">
        <w:t xml:space="preserve"> </w:t>
      </w:r>
      <w:r w:rsidR="00AF46AF" w:rsidRPr="007F6DD4">
        <w:t>in</w:t>
      </w:r>
      <w:r w:rsidR="00B352F2" w:rsidRPr="007F6DD4">
        <w:t xml:space="preserve"> </w:t>
      </w:r>
      <w:r w:rsidR="00AF46AF" w:rsidRPr="007F6DD4">
        <w:t>order</w:t>
      </w:r>
      <w:r w:rsidR="00B352F2" w:rsidRPr="007F6DD4">
        <w:t xml:space="preserve"> </w:t>
      </w:r>
      <w:r w:rsidR="00AF46AF" w:rsidRPr="007F6DD4">
        <w:t>that</w:t>
      </w:r>
      <w:r w:rsidR="00B352F2" w:rsidRPr="007F6DD4">
        <w:t xml:space="preserve"> </w:t>
      </w:r>
      <w:r w:rsidR="00AF46AF" w:rsidRPr="007F6DD4">
        <w:t>there</w:t>
      </w:r>
      <w:r w:rsidR="00B352F2" w:rsidRPr="007F6DD4">
        <w:t xml:space="preserve"> </w:t>
      </w:r>
      <w:r w:rsidR="00AF46AF" w:rsidRPr="007F6DD4">
        <w:t>may</w:t>
      </w:r>
      <w:r w:rsidR="00B352F2" w:rsidRPr="007F6DD4">
        <w:t xml:space="preserve"> </w:t>
      </w:r>
      <w:r w:rsidR="00AF46AF" w:rsidRPr="007F6DD4">
        <w:t>appear</w:t>
      </w:r>
      <w:r w:rsidR="00B352F2" w:rsidRPr="007F6DD4">
        <w:t xml:space="preserve"> </w:t>
      </w:r>
      <w:r w:rsidR="00AF46AF" w:rsidRPr="007F6DD4">
        <w:t>from</w:t>
      </w:r>
      <w:r w:rsidR="00B352F2" w:rsidRPr="007F6DD4">
        <w:t xml:space="preserve"> </w:t>
      </w:r>
      <w:r w:rsidR="00AF46AF" w:rsidRPr="007F6DD4">
        <w:t>you</w:t>
      </w:r>
      <w:r w:rsidR="00B352F2" w:rsidRPr="007F6DD4">
        <w:t xml:space="preserve"> </w:t>
      </w:r>
      <w:r w:rsidR="00AF46AF" w:rsidRPr="007F6DD4">
        <w:t>that</w:t>
      </w:r>
      <w:r w:rsidR="00B352F2" w:rsidRPr="007F6DD4">
        <w:t xml:space="preserve"> </w:t>
      </w:r>
      <w:r w:rsidR="00AF46AF" w:rsidRPr="007F6DD4">
        <w:t>which</w:t>
      </w:r>
      <w:r w:rsidR="00B352F2" w:rsidRPr="007F6DD4">
        <w:t xml:space="preserve"> </w:t>
      </w:r>
      <w:r w:rsidR="00AF46AF" w:rsidRPr="007F6DD4">
        <w:t>(or</w:t>
      </w:r>
      <w:r w:rsidR="00B352F2" w:rsidRPr="007F6DD4">
        <w:t xml:space="preserve"> </w:t>
      </w:r>
      <w:r w:rsidR="00AF46AF" w:rsidRPr="007F6DD4">
        <w:t>those</w:t>
      </w:r>
      <w:r w:rsidR="00B352F2" w:rsidRPr="007F6DD4">
        <w:t xml:space="preserve"> </w:t>
      </w:r>
      <w:r w:rsidR="00AF46AF" w:rsidRPr="007F6DD4">
        <w:t>who)</w:t>
      </w:r>
      <w:r w:rsidR="00B352F2" w:rsidRPr="007F6DD4">
        <w:t xml:space="preserve"> </w:t>
      </w:r>
      <w:r w:rsidR="00AF46AF" w:rsidRPr="007F6DD4">
        <w:t>may</w:t>
      </w:r>
      <w:r w:rsidR="00B352F2" w:rsidRPr="007F6DD4">
        <w:t xml:space="preserve"> </w:t>
      </w:r>
      <w:r w:rsidR="00AF46AF" w:rsidRPr="007F6DD4">
        <w:t>commemorate</w:t>
      </w:r>
      <w:r w:rsidR="00B352F2" w:rsidRPr="007F6DD4">
        <w:t xml:space="preserve"> </w:t>
      </w:r>
      <w:r w:rsidR="00AF46AF" w:rsidRPr="007F6DD4">
        <w:t>and</w:t>
      </w:r>
      <w:r w:rsidR="00B352F2" w:rsidRPr="007F6DD4">
        <w:t xml:space="preserve"> </w:t>
      </w:r>
      <w:r w:rsidR="00AF46AF" w:rsidRPr="007F6DD4">
        <w:t>praise</w:t>
      </w:r>
      <w:r w:rsidR="00B352F2" w:rsidRPr="007F6DD4">
        <w:t xml:space="preserve"> </w:t>
      </w:r>
      <w:proofErr w:type="gramStart"/>
      <w:r w:rsidR="00AF46AF" w:rsidRPr="007F6DD4">
        <w:t>Me</w:t>
      </w:r>
      <w:proofErr w:type="gramEnd"/>
      <w:r w:rsidR="00B352F2" w:rsidRPr="007F6DD4">
        <w:t xml:space="preserve"> </w:t>
      </w:r>
      <w:r w:rsidR="00AF46AF" w:rsidRPr="007F6DD4">
        <w:t>among</w:t>
      </w:r>
      <w:r w:rsidR="00B352F2" w:rsidRPr="007F6DD4">
        <w:t xml:space="preserve"> </w:t>
      </w:r>
      <w:r w:rsidR="00AF46AF" w:rsidRPr="007F6DD4">
        <w:t>My</w:t>
      </w:r>
      <w:r w:rsidR="00B352F2" w:rsidRPr="007F6DD4">
        <w:t xml:space="preserve"> </w:t>
      </w:r>
      <w:r w:rsidR="00AF46AF" w:rsidRPr="007F6DD4">
        <w:t>servants</w:t>
      </w:r>
      <w:r w:rsidR="00991B2B" w:rsidRPr="007F6DD4">
        <w:t>.</w:t>
      </w:r>
      <w:r w:rsidR="00B352F2" w:rsidRPr="007F6DD4">
        <w:t xml:space="preserve">  </w:t>
      </w:r>
      <w:r w:rsidR="00AF46AF" w:rsidRPr="007F6DD4">
        <w:t>This</w:t>
      </w:r>
      <w:r w:rsidR="00B352F2" w:rsidRPr="007F6DD4">
        <w:t xml:space="preserve"> </w:t>
      </w:r>
      <w:r w:rsidR="00AF46AF" w:rsidRPr="007F6DD4">
        <w:t>is</w:t>
      </w:r>
      <w:r w:rsidR="00B352F2" w:rsidRPr="007F6DD4">
        <w:t xml:space="preserve"> </w:t>
      </w:r>
      <w:proofErr w:type="gramStart"/>
      <w:r w:rsidR="00AF46AF" w:rsidRPr="007F6DD4">
        <w:t>My</w:t>
      </w:r>
      <w:proofErr w:type="gramEnd"/>
      <w:r w:rsidR="00B352F2" w:rsidRPr="007F6DD4">
        <w:t xml:space="preserve"> </w:t>
      </w:r>
      <w:r w:rsidR="00AF46AF" w:rsidRPr="007F6DD4">
        <w:t>command</w:t>
      </w:r>
    </w:p>
    <w:p w:rsidR="008F10E3" w:rsidRDefault="008F10E3">
      <w:pPr>
        <w:widowControl/>
        <w:kinsoku/>
        <w:overflowPunct/>
        <w:textAlignment w:val="auto"/>
      </w:pPr>
      <w:r>
        <w:br w:type="page"/>
      </w:r>
    </w:p>
    <w:p w:rsidR="00AF46AF" w:rsidRPr="007F6DD4" w:rsidRDefault="004B2AB8" w:rsidP="008F10E3">
      <w:pPr>
        <w:pStyle w:val="Textcts"/>
      </w:pPr>
      <w:r>
        <w:lastRenderedPageBreak/>
        <w:t xml:space="preserve">&lt;p </w:t>
      </w:r>
      <w:r w:rsidR="00AF46AF" w:rsidRPr="00FB112F">
        <w:t>84&gt;</w:t>
      </w:r>
      <w:r w:rsidR="00B352F2" w:rsidRPr="007F6DD4">
        <w:t xml:space="preserve"> </w:t>
      </w:r>
      <w:r w:rsidR="00AF46AF" w:rsidRPr="007F6DD4">
        <w:t>unto</w:t>
      </w:r>
      <w:r w:rsidR="00B352F2" w:rsidRPr="007F6DD4">
        <w:t xml:space="preserve"> </w:t>
      </w:r>
      <w:r w:rsidR="00AF46AF" w:rsidRPr="007F6DD4">
        <w:t>you,</w:t>
      </w:r>
      <w:r w:rsidR="00B352F2" w:rsidRPr="007F6DD4">
        <w:t xml:space="preserve"> </w:t>
      </w:r>
      <w:r w:rsidR="00AF46AF" w:rsidRPr="007F6DD4">
        <w:t>if</w:t>
      </w:r>
      <w:r w:rsidR="00B352F2" w:rsidRPr="007F6DD4">
        <w:t xml:space="preserve"> </w:t>
      </w:r>
      <w:r w:rsidR="00AF46AF" w:rsidRPr="007F6DD4">
        <w:t>ye</w:t>
      </w:r>
      <w:r w:rsidR="00B352F2" w:rsidRPr="007F6DD4">
        <w:t xml:space="preserve"> </w:t>
      </w:r>
      <w:r w:rsidR="00AF46AF" w:rsidRPr="007F6DD4">
        <w:t>will</w:t>
      </w:r>
      <w:r w:rsidR="00B352F2" w:rsidRPr="007F6DD4">
        <w:t xml:space="preserve"> </w:t>
      </w:r>
      <w:r w:rsidR="00AF46AF" w:rsidRPr="007F6DD4">
        <w:t>take</w:t>
      </w:r>
      <w:r w:rsidR="00B352F2" w:rsidRPr="007F6DD4">
        <w:t xml:space="preserve"> </w:t>
      </w:r>
      <w:r w:rsidR="00AF46AF" w:rsidRPr="007F6DD4">
        <w:t>it</w:t>
      </w:r>
      <w:r w:rsidR="00B352F2" w:rsidRPr="007F6DD4">
        <w:t xml:space="preserve"> </w:t>
      </w:r>
      <w:r w:rsidR="00AF46AF" w:rsidRPr="007F6DD4">
        <w:t>as</w:t>
      </w:r>
      <w:r w:rsidR="00B352F2" w:rsidRPr="007F6DD4">
        <w:t xml:space="preserve"> </w:t>
      </w:r>
      <w:r w:rsidR="00AF46AF" w:rsidRPr="007F6DD4">
        <w:t>a</w:t>
      </w:r>
      <w:r w:rsidR="00B352F2" w:rsidRPr="007F6DD4">
        <w:t xml:space="preserve"> </w:t>
      </w:r>
      <w:r w:rsidR="00AF46AF" w:rsidRPr="007F6DD4">
        <w:t>helper</w:t>
      </w:r>
      <w:r w:rsidR="00B352F2" w:rsidRPr="007F6DD4">
        <w:t xml:space="preserve"> </w:t>
      </w:r>
      <w:r w:rsidR="00AF46AF" w:rsidRPr="007F6DD4">
        <w:t>unto</w:t>
      </w:r>
      <w:r w:rsidR="00B352F2" w:rsidRPr="007F6DD4">
        <w:t xml:space="preserve"> </w:t>
      </w:r>
      <w:r w:rsidR="00AF46AF" w:rsidRPr="007F6DD4">
        <w:t>yourselves!</w:t>
      </w:r>
      <w:r w:rsidR="00991B2B" w:rsidRPr="007F6DD4">
        <w:t>’</w:t>
      </w:r>
    </w:p>
    <w:p w:rsidR="00AF46AF" w:rsidRPr="00AF46AF" w:rsidRDefault="008F10E3" w:rsidP="00FB112F">
      <w:pPr>
        <w:pStyle w:val="Text"/>
        <w:rPr>
          <w:lang w:eastAsia="en-AU"/>
        </w:rPr>
      </w:pPr>
      <w:r>
        <w:rPr>
          <w:lang w:eastAsia="en-AU"/>
        </w:rPr>
        <w:t>“</w:t>
      </w:r>
      <w:r w:rsidR="00AF46AF" w:rsidRPr="00AF46AF">
        <w:rPr>
          <w:lang w:eastAsia="en-AU"/>
        </w:rPr>
        <w:t>And</w:t>
      </w:r>
      <w:r w:rsidR="00B352F2">
        <w:rPr>
          <w:lang w:eastAsia="en-AU"/>
        </w:rPr>
        <w:t xml:space="preserve"> </w:t>
      </w:r>
      <w:r w:rsidR="00AF46AF" w:rsidRPr="00AF46AF">
        <w:rPr>
          <w:lang w:eastAsia="en-AU"/>
        </w:rPr>
        <w:t>we</w:t>
      </w:r>
      <w:r w:rsidR="00B352F2">
        <w:rPr>
          <w:lang w:eastAsia="en-AU"/>
        </w:rPr>
        <w:t xml:space="preserve"> </w:t>
      </w:r>
      <w:r w:rsidR="00AF46AF" w:rsidRPr="00AF46AF">
        <w:rPr>
          <w:lang w:eastAsia="en-AU"/>
        </w:rPr>
        <w:t>salute</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bless</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followers</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El-Bayan</w:t>
      </w:r>
      <w:r w:rsidR="00B352F2">
        <w:rPr>
          <w:lang w:eastAsia="en-AU"/>
        </w:rPr>
        <w:t xml:space="preserve"> </w:t>
      </w:r>
      <w:r w:rsidR="00AF46AF" w:rsidRPr="00AF46AF">
        <w:rPr>
          <w:lang w:eastAsia="en-AU"/>
        </w:rPr>
        <w:t>who</w:t>
      </w:r>
      <w:r w:rsidR="00B352F2">
        <w:rPr>
          <w:lang w:eastAsia="en-AU"/>
        </w:rPr>
        <w:t xml:space="preserve"> </w:t>
      </w:r>
      <w:r w:rsidR="00AF46AF" w:rsidRPr="00AF46AF">
        <w:rPr>
          <w:lang w:eastAsia="en-AU"/>
        </w:rPr>
        <w:t>are</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people</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Baha,</w:t>
      </w:r>
      <w:r w:rsidR="00E479F2">
        <w:rPr>
          <w:lang w:eastAsia="en-AU"/>
        </w:rPr>
        <w:t>—</w:t>
      </w:r>
      <w:r w:rsidR="00AF46AF" w:rsidRPr="00AF46AF">
        <w:rPr>
          <w:lang w:eastAsia="en-AU"/>
        </w:rPr>
        <w:t>those</w:t>
      </w:r>
      <w:r w:rsidR="00B352F2">
        <w:rPr>
          <w:lang w:eastAsia="en-AU"/>
        </w:rPr>
        <w:t xml:space="preserve"> </w:t>
      </w:r>
      <w:r w:rsidR="00AF46AF" w:rsidRPr="00AF46AF">
        <w:rPr>
          <w:lang w:eastAsia="en-AU"/>
        </w:rPr>
        <w:t>who</w:t>
      </w:r>
      <w:r w:rsidR="00B352F2">
        <w:rPr>
          <w:lang w:eastAsia="en-AU"/>
        </w:rPr>
        <w:t xml:space="preserve"> </w:t>
      </w:r>
      <w:r w:rsidR="00AF46AF" w:rsidRPr="00AF46AF">
        <w:rPr>
          <w:lang w:eastAsia="en-AU"/>
        </w:rPr>
        <w:t>expended</w:t>
      </w:r>
      <w:r w:rsidR="00B352F2">
        <w:rPr>
          <w:lang w:eastAsia="en-AU"/>
        </w:rPr>
        <w:t xml:space="preserve"> </w:t>
      </w:r>
      <w:r w:rsidR="00AF46AF" w:rsidRPr="00AF46AF">
        <w:rPr>
          <w:lang w:eastAsia="en-AU"/>
        </w:rPr>
        <w:t>their</w:t>
      </w:r>
      <w:r w:rsidR="00B352F2">
        <w:rPr>
          <w:lang w:eastAsia="en-AU"/>
        </w:rPr>
        <w:t xml:space="preserve"> </w:t>
      </w:r>
      <w:r w:rsidR="00AF46AF" w:rsidRPr="00AF46AF">
        <w:rPr>
          <w:lang w:eastAsia="en-AU"/>
        </w:rPr>
        <w:t>efforts</w:t>
      </w:r>
      <w:r w:rsidR="00B352F2">
        <w:rPr>
          <w:lang w:eastAsia="en-AU"/>
        </w:rPr>
        <w:t xml:space="preserve"> </w:t>
      </w:r>
      <w:r w:rsidR="00AF46AF" w:rsidRPr="00AF46AF">
        <w:rPr>
          <w:lang w:eastAsia="en-AU"/>
        </w:rPr>
        <w:t>in</w:t>
      </w:r>
      <w:r w:rsidR="00B352F2">
        <w:rPr>
          <w:lang w:eastAsia="en-AU"/>
        </w:rPr>
        <w:t xml:space="preserve"> </w:t>
      </w:r>
      <w:r w:rsidR="00AF46AF" w:rsidRPr="00AF46AF">
        <w:rPr>
          <w:lang w:eastAsia="en-AU"/>
        </w:rPr>
        <w:t>promoting</w:t>
      </w:r>
      <w:r w:rsidR="00B352F2">
        <w:rPr>
          <w:lang w:eastAsia="en-AU"/>
        </w:rPr>
        <w:t xml:space="preserve"> </w:t>
      </w:r>
      <w:r w:rsidR="00AF46AF" w:rsidRPr="00AF46AF">
        <w:rPr>
          <w:lang w:eastAsia="en-AU"/>
        </w:rPr>
        <w:t>this</w:t>
      </w:r>
      <w:r w:rsidR="00B352F2">
        <w:rPr>
          <w:lang w:eastAsia="en-AU"/>
        </w:rPr>
        <w:t xml:space="preserve"> </w:t>
      </w:r>
      <w:r w:rsidR="00AF46AF" w:rsidRPr="00AF46AF">
        <w:rPr>
          <w:lang w:eastAsia="en-AU"/>
        </w:rPr>
        <w:t>Manifest</w:t>
      </w:r>
      <w:r w:rsidR="00B352F2">
        <w:rPr>
          <w:lang w:eastAsia="en-AU"/>
        </w:rPr>
        <w:t xml:space="preserve"> </w:t>
      </w:r>
      <w:r w:rsidR="00AF46AF" w:rsidRPr="00AF46AF">
        <w:rPr>
          <w:lang w:eastAsia="en-AU"/>
        </w:rPr>
        <w:t>Religion,</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whom</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reproaches</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blamers</w:t>
      </w:r>
      <w:r w:rsidR="00B352F2">
        <w:rPr>
          <w:lang w:eastAsia="en-AU"/>
        </w:rPr>
        <w:t xml:space="preserve"> </w:t>
      </w:r>
      <w:r w:rsidR="00AF46AF" w:rsidRPr="00AF46AF">
        <w:rPr>
          <w:lang w:eastAsia="en-AU"/>
        </w:rPr>
        <w:t>did</w:t>
      </w:r>
      <w:r w:rsidR="00B352F2">
        <w:rPr>
          <w:lang w:eastAsia="en-AU"/>
        </w:rPr>
        <w:t xml:space="preserve"> </w:t>
      </w:r>
      <w:r w:rsidR="00AF46AF" w:rsidRPr="00AF46AF">
        <w:rPr>
          <w:lang w:eastAsia="en-AU"/>
        </w:rPr>
        <w:t>not</w:t>
      </w:r>
      <w:r w:rsidR="00B352F2">
        <w:rPr>
          <w:lang w:eastAsia="en-AU"/>
        </w:rPr>
        <w:t xml:space="preserve"> </w:t>
      </w:r>
      <w:r w:rsidR="00AF46AF" w:rsidRPr="00AF46AF">
        <w:rPr>
          <w:lang w:eastAsia="en-AU"/>
        </w:rPr>
        <w:t>prevent</w:t>
      </w:r>
      <w:r w:rsidR="00B352F2">
        <w:rPr>
          <w:lang w:eastAsia="en-AU"/>
        </w:rPr>
        <w:t xml:space="preserve"> </w:t>
      </w:r>
      <w:r w:rsidR="00AF46AF" w:rsidRPr="00AF46AF">
        <w:rPr>
          <w:lang w:eastAsia="en-AU"/>
        </w:rPr>
        <w:t>from</w:t>
      </w:r>
      <w:r w:rsidR="00B352F2">
        <w:rPr>
          <w:lang w:eastAsia="en-AU"/>
        </w:rPr>
        <w:t xml:space="preserve"> </w:t>
      </w:r>
      <w:r w:rsidR="00AF46AF" w:rsidRPr="00AF46AF">
        <w:rPr>
          <w:lang w:eastAsia="en-AU"/>
        </w:rPr>
        <w:t>following</w:t>
      </w:r>
      <w:r w:rsidR="00B352F2">
        <w:rPr>
          <w:lang w:eastAsia="en-AU"/>
        </w:rPr>
        <w:t xml:space="preserve"> </w:t>
      </w:r>
      <w:r w:rsidR="00AF46AF" w:rsidRPr="00AF46AF">
        <w:rPr>
          <w:lang w:eastAsia="en-AU"/>
        </w:rPr>
        <w:t>God.</w:t>
      </w:r>
    </w:p>
    <w:p w:rsidR="00AF46AF" w:rsidRPr="00AF46AF" w:rsidRDefault="008F10E3" w:rsidP="00FB112F">
      <w:pPr>
        <w:pStyle w:val="Text"/>
        <w:rPr>
          <w:lang w:eastAsia="en-AU"/>
        </w:rPr>
      </w:pPr>
      <w:r>
        <w:rPr>
          <w:lang w:eastAsia="en-AU"/>
        </w:rPr>
        <w:t>“</w:t>
      </w:r>
      <w:r w:rsidR="00AF46AF" w:rsidRPr="00AF46AF">
        <w:rPr>
          <w:lang w:eastAsia="en-AU"/>
        </w:rPr>
        <w:t>Praise</w:t>
      </w:r>
      <w:r w:rsidR="00B352F2">
        <w:rPr>
          <w:lang w:eastAsia="en-AU"/>
        </w:rPr>
        <w:t xml:space="preserve"> </w:t>
      </w:r>
      <w:proofErr w:type="gramStart"/>
      <w:r w:rsidR="00AF46AF" w:rsidRPr="00AF46AF">
        <w:rPr>
          <w:lang w:eastAsia="en-AU"/>
        </w:rPr>
        <w:t>be</w:t>
      </w:r>
      <w:proofErr w:type="gramEnd"/>
      <w:r w:rsidR="00B352F2">
        <w:rPr>
          <w:lang w:eastAsia="en-AU"/>
        </w:rPr>
        <w:t xml:space="preserve"> </w:t>
      </w:r>
      <w:r w:rsidR="00AF46AF" w:rsidRPr="00AF46AF">
        <w:rPr>
          <w:lang w:eastAsia="en-AU"/>
        </w:rPr>
        <w:t>to</w:t>
      </w:r>
      <w:r w:rsidR="00B352F2">
        <w:rPr>
          <w:lang w:eastAsia="en-AU"/>
        </w:rPr>
        <w:t xml:space="preserve"> </w:t>
      </w:r>
      <w:r w:rsidR="00AF46AF" w:rsidRPr="00AF46AF">
        <w:rPr>
          <w:lang w:eastAsia="en-AU"/>
        </w:rPr>
        <w:t>God,</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Lord</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all</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Creatures!</w:t>
      </w:r>
      <w:r w:rsidR="00991B2B">
        <w:rPr>
          <w:lang w:eastAsia="en-AU"/>
        </w:rPr>
        <w:t>”</w:t>
      </w:r>
    </w:p>
    <w:p w:rsidR="00AF46AF" w:rsidRPr="00FB112F" w:rsidRDefault="00AF46AF" w:rsidP="008F10E3">
      <w:pPr>
        <w:pStyle w:val="Myhead"/>
      </w:pPr>
      <w:bookmarkStart w:id="91" w:name="h89"/>
      <w:proofErr w:type="gramStart"/>
      <w:r w:rsidRPr="00FB112F">
        <w:t>Tablet</w:t>
      </w:r>
      <w:r w:rsidR="00B352F2" w:rsidRPr="00FB112F">
        <w:t xml:space="preserve"> </w:t>
      </w:r>
      <w:r w:rsidRPr="00FB112F">
        <w:t>of</w:t>
      </w:r>
      <w:r w:rsidR="00B352F2" w:rsidRPr="00FB112F">
        <w:t xml:space="preserve"> </w:t>
      </w:r>
      <w:r w:rsidR="00394F0E" w:rsidRPr="00FB112F">
        <w:t>Baha’u’llah</w:t>
      </w:r>
      <w:r w:rsidR="00E479F2" w:rsidRPr="00FB112F">
        <w:t>—</w:t>
      </w:r>
      <w:r w:rsidR="00991B2B" w:rsidRPr="00FB112F">
        <w:t>“</w:t>
      </w:r>
      <w:r w:rsidRPr="00FB112F">
        <w:t>In</w:t>
      </w:r>
      <w:r w:rsidR="00B352F2" w:rsidRPr="00FB112F">
        <w:t xml:space="preserve"> </w:t>
      </w:r>
      <w:r w:rsidRPr="00FB112F">
        <w:t>the</w:t>
      </w:r>
      <w:r w:rsidR="00B352F2" w:rsidRPr="00FB112F">
        <w:t xml:space="preserve"> </w:t>
      </w:r>
      <w:r w:rsidRPr="00FB112F">
        <w:t>Name</w:t>
      </w:r>
      <w:r w:rsidR="00B352F2" w:rsidRPr="00FB112F">
        <w:t xml:space="preserve"> </w:t>
      </w:r>
      <w:r w:rsidRPr="00FB112F">
        <w:t>of</w:t>
      </w:r>
      <w:r w:rsidR="00B352F2" w:rsidRPr="00FB112F">
        <w:t xml:space="preserve"> </w:t>
      </w:r>
      <w:r w:rsidRPr="00FB112F">
        <w:t>the</w:t>
      </w:r>
      <w:r w:rsidR="00B352F2" w:rsidRPr="00FB112F">
        <w:t xml:space="preserve"> </w:t>
      </w:r>
      <w:r w:rsidRPr="00FB112F">
        <w:t>Object</w:t>
      </w:r>
      <w:r w:rsidR="00B352F2" w:rsidRPr="00FB112F">
        <w:t xml:space="preserve"> </w:t>
      </w:r>
      <w:r w:rsidRPr="00FB112F">
        <w:t>of</w:t>
      </w:r>
      <w:r w:rsidR="00B352F2" w:rsidRPr="00FB112F">
        <w:t xml:space="preserve"> </w:t>
      </w:r>
      <w:r w:rsidRPr="00FB112F">
        <w:t>the</w:t>
      </w:r>
      <w:r w:rsidR="00B352F2" w:rsidRPr="00FB112F">
        <w:t xml:space="preserve"> </w:t>
      </w:r>
      <w:r w:rsidRPr="00FB112F">
        <w:t>Whole</w:t>
      </w:r>
      <w:r w:rsidR="00B352F2" w:rsidRPr="00FB112F">
        <w:t xml:space="preserve"> </w:t>
      </w:r>
      <w:r w:rsidRPr="00FB112F">
        <w:t>World!</w:t>
      </w:r>
      <w:proofErr w:type="gramEnd"/>
      <w:r w:rsidR="008F10E3">
        <w:t xml:space="preserve"> …</w:t>
      </w:r>
      <w:r w:rsidR="00991B2B" w:rsidRPr="00FB112F">
        <w:t>”</w:t>
      </w:r>
      <w:bookmarkEnd w:id="91"/>
    </w:p>
    <w:p w:rsidR="00AF46AF" w:rsidRPr="00AF46AF" w:rsidRDefault="00991B2B" w:rsidP="00FB112F">
      <w:pPr>
        <w:pStyle w:val="Text"/>
        <w:rPr>
          <w:lang w:eastAsia="en-AU"/>
        </w:rPr>
      </w:pPr>
      <w:proofErr w:type="gramStart"/>
      <w:r>
        <w:rPr>
          <w:lang w:eastAsia="en-AU"/>
        </w:rPr>
        <w:t>“</w:t>
      </w:r>
      <w:r w:rsidR="00AF46AF" w:rsidRPr="00AF46AF">
        <w:rPr>
          <w:lang w:eastAsia="en-AU"/>
        </w:rPr>
        <w:t>In</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Name</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Object</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Whole</w:t>
      </w:r>
      <w:r w:rsidR="00B352F2">
        <w:rPr>
          <w:lang w:eastAsia="en-AU"/>
        </w:rPr>
        <w:t xml:space="preserve"> </w:t>
      </w:r>
      <w:r w:rsidR="00AF46AF" w:rsidRPr="00AF46AF">
        <w:rPr>
          <w:lang w:eastAsia="en-AU"/>
        </w:rPr>
        <w:t>World!</w:t>
      </w:r>
      <w:proofErr w:type="gramEnd"/>
    </w:p>
    <w:p w:rsidR="00AF46AF" w:rsidRPr="00AF46AF" w:rsidRDefault="008F10E3" w:rsidP="00FB112F">
      <w:pPr>
        <w:pStyle w:val="Text"/>
        <w:rPr>
          <w:lang w:eastAsia="en-AU"/>
        </w:rPr>
      </w:pPr>
      <w:r>
        <w:rPr>
          <w:lang w:eastAsia="en-AU"/>
        </w:rPr>
        <w:t>“</w:t>
      </w:r>
      <w:r w:rsidR="00AF46AF" w:rsidRPr="00AF46AF">
        <w:rPr>
          <w:lang w:eastAsia="en-AU"/>
        </w:rPr>
        <w:t>Praise</w:t>
      </w:r>
      <w:r w:rsidR="00B352F2">
        <w:rPr>
          <w:lang w:eastAsia="en-AU"/>
        </w:rPr>
        <w:t xml:space="preserve"> </w:t>
      </w:r>
      <w:proofErr w:type="spellStart"/>
      <w:r w:rsidR="00AF46AF" w:rsidRPr="00AF46AF">
        <w:rPr>
          <w:lang w:eastAsia="en-AU"/>
        </w:rPr>
        <w:t>beloveth</w:t>
      </w:r>
      <w:proofErr w:type="spellEnd"/>
      <w:r w:rsidR="00B352F2">
        <w:rPr>
          <w:lang w:eastAsia="en-AU"/>
        </w:rPr>
        <w:t xml:space="preserve"> </w:t>
      </w:r>
      <w:r w:rsidR="00AF46AF" w:rsidRPr="00AF46AF">
        <w:rPr>
          <w:lang w:eastAsia="en-AU"/>
        </w:rPr>
        <w:t>and</w:t>
      </w:r>
      <w:r w:rsidR="00B352F2">
        <w:rPr>
          <w:lang w:eastAsia="en-AU"/>
        </w:rPr>
        <w:t xml:space="preserve"> </w:t>
      </w:r>
      <w:proofErr w:type="spellStart"/>
      <w:r w:rsidR="00AF46AF" w:rsidRPr="00AF46AF">
        <w:rPr>
          <w:lang w:eastAsia="en-AU"/>
        </w:rPr>
        <w:t>befitteth</w:t>
      </w:r>
      <w:proofErr w:type="spellEnd"/>
      <w:r w:rsidR="00B352F2">
        <w:rPr>
          <w:lang w:eastAsia="en-AU"/>
        </w:rPr>
        <w:t xml:space="preserve"> </w:t>
      </w:r>
      <w:r w:rsidR="00AF46AF" w:rsidRPr="00AF46AF">
        <w:rPr>
          <w:lang w:eastAsia="en-AU"/>
        </w:rPr>
        <w:t>that</w:t>
      </w:r>
      <w:r w:rsidR="00B352F2">
        <w:rPr>
          <w:lang w:eastAsia="en-AU"/>
        </w:rPr>
        <w:t xml:space="preserve"> </w:t>
      </w:r>
      <w:r w:rsidR="00AF46AF" w:rsidRPr="00AF46AF">
        <w:rPr>
          <w:lang w:eastAsia="en-AU"/>
        </w:rPr>
        <w:t>Beloved</w:t>
      </w:r>
      <w:r w:rsidR="00B352F2">
        <w:rPr>
          <w:lang w:eastAsia="en-AU"/>
        </w:rPr>
        <w:t xml:space="preserve"> </w:t>
      </w:r>
      <w:r w:rsidR="00AF46AF" w:rsidRPr="00AF46AF">
        <w:rPr>
          <w:lang w:eastAsia="en-AU"/>
        </w:rPr>
        <w:t>One</w:t>
      </w:r>
      <w:r w:rsidR="00B352F2">
        <w:rPr>
          <w:lang w:eastAsia="en-AU"/>
        </w:rPr>
        <w:t xml:space="preserve"> </w:t>
      </w:r>
      <w:r w:rsidR="00AF46AF" w:rsidRPr="00AF46AF">
        <w:rPr>
          <w:lang w:eastAsia="en-AU"/>
        </w:rPr>
        <w:t>who</w:t>
      </w:r>
      <w:r w:rsidR="00B352F2">
        <w:rPr>
          <w:lang w:eastAsia="en-AU"/>
        </w:rPr>
        <w:t xml:space="preserve"> </w:t>
      </w:r>
      <w:r w:rsidR="00AF46AF" w:rsidRPr="00AF46AF">
        <w:rPr>
          <w:lang w:eastAsia="en-AU"/>
        </w:rPr>
        <w:t>has</w:t>
      </w:r>
      <w:r w:rsidR="00B352F2">
        <w:rPr>
          <w:lang w:eastAsia="en-AU"/>
        </w:rPr>
        <w:t xml:space="preserve"> </w:t>
      </w:r>
      <w:r w:rsidR="00AF46AF" w:rsidRPr="00AF46AF">
        <w:rPr>
          <w:lang w:eastAsia="en-AU"/>
        </w:rPr>
        <w:t>ever</w:t>
      </w:r>
      <w:r w:rsidR="00B352F2">
        <w:rPr>
          <w:lang w:eastAsia="en-AU"/>
        </w:rPr>
        <w:t xml:space="preserve"> </w:t>
      </w:r>
      <w:r w:rsidR="00AF46AF" w:rsidRPr="00AF46AF">
        <w:rPr>
          <w:lang w:eastAsia="en-AU"/>
        </w:rPr>
        <w:t>been</w:t>
      </w:r>
      <w:r w:rsidR="00B352F2">
        <w:rPr>
          <w:lang w:eastAsia="en-AU"/>
        </w:rPr>
        <w:t xml:space="preserve"> </w:t>
      </w:r>
      <w:r w:rsidR="00AF46AF" w:rsidRPr="00AF46AF">
        <w:rPr>
          <w:lang w:eastAsia="en-AU"/>
        </w:rPr>
        <w:t>and</w:t>
      </w:r>
      <w:r w:rsidR="00B352F2">
        <w:rPr>
          <w:lang w:eastAsia="en-AU"/>
        </w:rPr>
        <w:t xml:space="preserve"> </w:t>
      </w:r>
      <w:proofErr w:type="gramStart"/>
      <w:r w:rsidR="00AF46AF" w:rsidRPr="00AF46AF">
        <w:rPr>
          <w:lang w:eastAsia="en-AU"/>
        </w:rPr>
        <w:t>Who</w:t>
      </w:r>
      <w:proofErr w:type="gramEnd"/>
      <w:r w:rsidR="00B352F2">
        <w:rPr>
          <w:lang w:eastAsia="en-AU"/>
        </w:rPr>
        <w:t xml:space="preserve"> </w:t>
      </w:r>
      <w:r w:rsidR="00AF46AF" w:rsidRPr="00AF46AF">
        <w:rPr>
          <w:lang w:eastAsia="en-AU"/>
        </w:rPr>
        <w:t>will</w:t>
      </w:r>
      <w:r w:rsidR="00B352F2">
        <w:rPr>
          <w:lang w:eastAsia="en-AU"/>
        </w:rPr>
        <w:t xml:space="preserve"> </w:t>
      </w:r>
      <w:r w:rsidR="00AF46AF" w:rsidRPr="00AF46AF">
        <w:rPr>
          <w:lang w:eastAsia="en-AU"/>
        </w:rPr>
        <w:t>remain</w:t>
      </w:r>
      <w:r w:rsidR="00B352F2">
        <w:rPr>
          <w:lang w:eastAsia="en-AU"/>
        </w:rPr>
        <w:t xml:space="preserve"> </w:t>
      </w:r>
      <w:r w:rsidR="00AF46AF" w:rsidRPr="00AF46AF">
        <w:rPr>
          <w:lang w:eastAsia="en-AU"/>
        </w:rPr>
        <w:t>unto</w:t>
      </w:r>
      <w:r w:rsidR="00B352F2">
        <w:rPr>
          <w:lang w:eastAsia="en-AU"/>
        </w:rPr>
        <w:t xml:space="preserve"> </w:t>
      </w:r>
      <w:r w:rsidR="00AF46AF" w:rsidRPr="00AF46AF">
        <w:rPr>
          <w:lang w:eastAsia="en-AU"/>
        </w:rPr>
        <w:t>all</w:t>
      </w:r>
      <w:r w:rsidR="00B352F2">
        <w:rPr>
          <w:lang w:eastAsia="en-AU"/>
        </w:rPr>
        <w:t xml:space="preserve"> </w:t>
      </w:r>
      <w:r w:rsidR="00AF46AF" w:rsidRPr="00AF46AF">
        <w:rPr>
          <w:lang w:eastAsia="en-AU"/>
        </w:rPr>
        <w:t>Eternity</w:t>
      </w:r>
      <w:r w:rsidR="00991B2B">
        <w:rPr>
          <w:lang w:eastAsia="en-AU"/>
        </w:rPr>
        <w:t>.</w:t>
      </w:r>
      <w:r w:rsidR="00B352F2">
        <w:rPr>
          <w:lang w:eastAsia="en-AU"/>
        </w:rPr>
        <w:t xml:space="preserve">  </w:t>
      </w:r>
      <w:r w:rsidR="00AF46AF" w:rsidRPr="00AF46AF">
        <w:rPr>
          <w:lang w:eastAsia="en-AU"/>
        </w:rPr>
        <w:t>His</w:t>
      </w:r>
      <w:r w:rsidR="00B352F2">
        <w:rPr>
          <w:lang w:eastAsia="en-AU"/>
        </w:rPr>
        <w:t xml:space="preserve"> </w:t>
      </w:r>
      <w:r w:rsidR="00AF46AF" w:rsidRPr="00AF46AF">
        <w:rPr>
          <w:lang w:eastAsia="en-AU"/>
        </w:rPr>
        <w:t>Mercy</w:t>
      </w:r>
      <w:r w:rsidR="00B352F2">
        <w:rPr>
          <w:lang w:eastAsia="en-AU"/>
        </w:rPr>
        <w:t xml:space="preserve"> </w:t>
      </w:r>
      <w:r w:rsidR="00AF46AF" w:rsidRPr="00AF46AF">
        <w:rPr>
          <w:lang w:eastAsia="en-AU"/>
        </w:rPr>
        <w:t>has</w:t>
      </w:r>
      <w:r w:rsidR="00B352F2">
        <w:rPr>
          <w:lang w:eastAsia="en-AU"/>
        </w:rPr>
        <w:t xml:space="preserve"> </w:t>
      </w:r>
      <w:r w:rsidR="00AF46AF" w:rsidRPr="00AF46AF">
        <w:rPr>
          <w:lang w:eastAsia="en-AU"/>
        </w:rPr>
        <w:t>encompassed</w:t>
      </w:r>
      <w:r w:rsidR="00B352F2">
        <w:rPr>
          <w:lang w:eastAsia="en-AU"/>
        </w:rPr>
        <w:t xml:space="preserve"> </w:t>
      </w:r>
      <w:r w:rsidR="00AF46AF" w:rsidRPr="00AF46AF">
        <w:rPr>
          <w:lang w:eastAsia="en-AU"/>
        </w:rPr>
        <w:t>all</w:t>
      </w:r>
      <w:r w:rsidR="00B352F2">
        <w:rPr>
          <w:lang w:eastAsia="en-AU"/>
        </w:rPr>
        <w:t xml:space="preserve"> </w:t>
      </w:r>
      <w:r w:rsidR="00AF46AF" w:rsidRPr="00AF46AF">
        <w:rPr>
          <w:lang w:eastAsia="en-AU"/>
        </w:rPr>
        <w:t>in</w:t>
      </w:r>
      <w:r w:rsidR="00B352F2">
        <w:rPr>
          <w:lang w:eastAsia="en-AU"/>
        </w:rPr>
        <w:t xml:space="preserve"> </w:t>
      </w:r>
      <w:r w:rsidR="00AF46AF" w:rsidRPr="00AF46AF">
        <w:rPr>
          <w:lang w:eastAsia="en-AU"/>
        </w:rPr>
        <w:t>existence</w:t>
      </w:r>
      <w:r w:rsidR="00991B2B">
        <w:rPr>
          <w:lang w:eastAsia="en-AU"/>
        </w:rPr>
        <w:t>.</w:t>
      </w:r>
      <w:r w:rsidR="00B352F2">
        <w:rPr>
          <w:lang w:eastAsia="en-AU"/>
        </w:rPr>
        <w:t xml:space="preserve">  </w:t>
      </w:r>
      <w:r w:rsidR="00AF46AF" w:rsidRPr="00AF46AF">
        <w:rPr>
          <w:lang w:eastAsia="en-AU"/>
        </w:rPr>
        <w:t>This</w:t>
      </w:r>
      <w:r w:rsidR="00B352F2">
        <w:rPr>
          <w:lang w:eastAsia="en-AU"/>
        </w:rPr>
        <w:t xml:space="preserve"> </w:t>
      </w:r>
      <w:r w:rsidR="00AF46AF" w:rsidRPr="00AF46AF">
        <w:rPr>
          <w:lang w:eastAsia="en-AU"/>
        </w:rPr>
        <w:t>Mercy,</w:t>
      </w:r>
      <w:r w:rsidR="00B352F2">
        <w:rPr>
          <w:lang w:eastAsia="en-AU"/>
        </w:rPr>
        <w:t xml:space="preserve"> </w:t>
      </w:r>
      <w:r w:rsidR="00AF46AF" w:rsidRPr="00AF46AF">
        <w:rPr>
          <w:lang w:eastAsia="en-AU"/>
        </w:rPr>
        <w:t>in</w:t>
      </w:r>
      <w:r w:rsidR="00B352F2">
        <w:rPr>
          <w:lang w:eastAsia="en-AU"/>
        </w:rPr>
        <w:t xml:space="preserve"> </w:t>
      </w:r>
      <w:r w:rsidR="00AF46AF" w:rsidRPr="00AF46AF">
        <w:rPr>
          <w:lang w:eastAsia="en-AU"/>
        </w:rPr>
        <w:t>its</w:t>
      </w:r>
      <w:r w:rsidR="00B352F2">
        <w:rPr>
          <w:lang w:eastAsia="en-AU"/>
        </w:rPr>
        <w:t xml:space="preserve"> </w:t>
      </w:r>
      <w:r w:rsidR="00AF46AF" w:rsidRPr="00AF46AF">
        <w:rPr>
          <w:lang w:eastAsia="en-AU"/>
        </w:rPr>
        <w:t>primary</w:t>
      </w:r>
      <w:r w:rsidR="00B352F2">
        <w:rPr>
          <w:lang w:eastAsia="en-AU"/>
        </w:rPr>
        <w:t xml:space="preserve"> </w:t>
      </w:r>
      <w:r w:rsidR="00AF46AF" w:rsidRPr="00AF46AF">
        <w:rPr>
          <w:lang w:eastAsia="en-AU"/>
        </w:rPr>
        <w:t>state,</w:t>
      </w:r>
      <w:r w:rsidR="00B352F2">
        <w:rPr>
          <w:lang w:eastAsia="en-AU"/>
        </w:rPr>
        <w:t xml:space="preserve"> </w:t>
      </w:r>
      <w:r w:rsidR="00AF46AF" w:rsidRPr="00AF46AF">
        <w:rPr>
          <w:lang w:eastAsia="en-AU"/>
        </w:rPr>
        <w:t>is</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declaration</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proof</w:t>
      </w:r>
      <w:r w:rsidR="00B352F2">
        <w:rPr>
          <w:lang w:eastAsia="en-AU"/>
        </w:rPr>
        <w:t xml:space="preserve"> </w:t>
      </w:r>
      <w:r w:rsidR="00AF46AF" w:rsidRPr="00AF46AF">
        <w:rPr>
          <w:lang w:eastAsia="en-AU"/>
        </w:rPr>
        <w:t>which</w:t>
      </w:r>
      <w:r w:rsidR="00B352F2">
        <w:rPr>
          <w:lang w:eastAsia="en-AU"/>
        </w:rPr>
        <w:t xml:space="preserve"> </w:t>
      </w:r>
      <w:r w:rsidR="00AF46AF" w:rsidRPr="00AF46AF">
        <w:rPr>
          <w:lang w:eastAsia="en-AU"/>
        </w:rPr>
        <w:t>becomes</w:t>
      </w:r>
      <w:r w:rsidR="00B352F2">
        <w:rPr>
          <w:lang w:eastAsia="en-AU"/>
        </w:rPr>
        <w:t xml:space="preserve"> </w:t>
      </w:r>
      <w:r w:rsidR="00AF46AF" w:rsidRPr="00AF46AF">
        <w:rPr>
          <w:lang w:eastAsia="en-AU"/>
        </w:rPr>
        <w:t>manifest</w:t>
      </w:r>
      <w:r w:rsidR="00B352F2">
        <w:rPr>
          <w:lang w:eastAsia="en-AU"/>
        </w:rPr>
        <w:t xml:space="preserve"> </w:t>
      </w:r>
      <w:r w:rsidR="00AF46AF" w:rsidRPr="00AF46AF">
        <w:rPr>
          <w:lang w:eastAsia="en-AU"/>
        </w:rPr>
        <w:t>from</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day-spring</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Providence</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Merciful</w:t>
      </w:r>
      <w:r w:rsidR="00B352F2">
        <w:rPr>
          <w:lang w:eastAsia="en-AU"/>
        </w:rPr>
        <w:t xml:space="preserve"> </w:t>
      </w:r>
      <w:r w:rsidR="00AF46AF" w:rsidRPr="00AF46AF">
        <w:rPr>
          <w:lang w:eastAsia="en-AU"/>
        </w:rPr>
        <w:t>One,</w:t>
      </w:r>
      <w:r w:rsidR="00E479F2">
        <w:rPr>
          <w:lang w:eastAsia="en-AU"/>
        </w:rPr>
        <w:t>—</w:t>
      </w:r>
      <w:r w:rsidR="00AF46AF" w:rsidRPr="00AF46AF">
        <w:rPr>
          <w:lang w:eastAsia="en-AU"/>
        </w:rPr>
        <w:t>in</w:t>
      </w:r>
      <w:r w:rsidR="00B352F2">
        <w:rPr>
          <w:lang w:eastAsia="en-AU"/>
        </w:rPr>
        <w:t xml:space="preserve"> </w:t>
      </w:r>
      <w:r w:rsidR="00AF46AF" w:rsidRPr="00AF46AF">
        <w:rPr>
          <w:lang w:eastAsia="en-AU"/>
        </w:rPr>
        <w:t>order</w:t>
      </w:r>
      <w:r w:rsidR="00B352F2">
        <w:rPr>
          <w:lang w:eastAsia="en-AU"/>
        </w:rPr>
        <w:t xml:space="preserve"> </w:t>
      </w:r>
      <w:r w:rsidR="00AF46AF" w:rsidRPr="00AF46AF">
        <w:rPr>
          <w:lang w:eastAsia="en-AU"/>
        </w:rPr>
        <w:t>that</w:t>
      </w:r>
      <w:r w:rsidR="00B352F2">
        <w:rPr>
          <w:lang w:eastAsia="en-AU"/>
        </w:rPr>
        <w:t xml:space="preserve"> </w:t>
      </w:r>
      <w:r w:rsidR="00AF46AF" w:rsidRPr="00AF46AF">
        <w:rPr>
          <w:lang w:eastAsia="en-AU"/>
        </w:rPr>
        <w:t>all</w:t>
      </w:r>
      <w:r w:rsidR="00B352F2">
        <w:rPr>
          <w:lang w:eastAsia="en-AU"/>
        </w:rPr>
        <w:t xml:space="preserve"> </w:t>
      </w:r>
      <w:r w:rsidR="00AF46AF" w:rsidRPr="00AF46AF">
        <w:rPr>
          <w:lang w:eastAsia="en-AU"/>
        </w:rPr>
        <w:t>may</w:t>
      </w:r>
      <w:r w:rsidR="00B352F2">
        <w:rPr>
          <w:lang w:eastAsia="en-AU"/>
        </w:rPr>
        <w:t xml:space="preserve"> </w:t>
      </w:r>
      <w:r w:rsidR="00AF46AF" w:rsidRPr="00AF46AF">
        <w:rPr>
          <w:lang w:eastAsia="en-AU"/>
        </w:rPr>
        <w:t>thereby</w:t>
      </w:r>
      <w:r w:rsidR="00B352F2">
        <w:rPr>
          <w:lang w:eastAsia="en-AU"/>
        </w:rPr>
        <w:t xml:space="preserve"> </w:t>
      </w:r>
      <w:r w:rsidR="00AF46AF" w:rsidRPr="00AF46AF">
        <w:rPr>
          <w:lang w:eastAsia="en-AU"/>
        </w:rPr>
        <w:t>attain</w:t>
      </w:r>
      <w:r w:rsidR="00B352F2">
        <w:rPr>
          <w:lang w:eastAsia="en-AU"/>
        </w:rPr>
        <w:t xml:space="preserve"> </w:t>
      </w:r>
      <w:r w:rsidR="00AF46AF" w:rsidRPr="00AF46AF">
        <w:rPr>
          <w:lang w:eastAsia="en-AU"/>
        </w:rPr>
        <w:t>unto</w:t>
      </w:r>
      <w:r w:rsidR="00B352F2">
        <w:rPr>
          <w:lang w:eastAsia="en-AU"/>
        </w:rPr>
        <w:t xml:space="preserve"> </w:t>
      </w:r>
      <w:r w:rsidR="00AF46AF" w:rsidRPr="00AF46AF">
        <w:rPr>
          <w:lang w:eastAsia="en-AU"/>
        </w:rPr>
        <w:t>knowing</w:t>
      </w:r>
      <w:r w:rsidR="00B352F2">
        <w:rPr>
          <w:lang w:eastAsia="en-AU"/>
        </w:rPr>
        <w:t xml:space="preserve"> </w:t>
      </w:r>
      <w:r w:rsidR="00AF46AF" w:rsidRPr="00AF46AF">
        <w:rPr>
          <w:lang w:eastAsia="en-AU"/>
        </w:rPr>
        <w:t>that</w:t>
      </w:r>
      <w:r w:rsidR="00B352F2">
        <w:rPr>
          <w:lang w:eastAsia="en-AU"/>
        </w:rPr>
        <w:t xml:space="preserve"> </w:t>
      </w:r>
      <w:r w:rsidR="00AF46AF" w:rsidRPr="00AF46AF">
        <w:rPr>
          <w:lang w:eastAsia="en-AU"/>
        </w:rPr>
        <w:t>Sea</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Pre-existence</w:t>
      </w:r>
      <w:r w:rsidR="00B352F2">
        <w:rPr>
          <w:lang w:eastAsia="en-AU"/>
        </w:rPr>
        <w:t xml:space="preserve"> </w:t>
      </w:r>
      <w:r w:rsidR="00AF46AF" w:rsidRPr="00AF46AF">
        <w:rPr>
          <w:lang w:eastAsia="en-AU"/>
        </w:rPr>
        <w:t>which</w:t>
      </w:r>
      <w:r w:rsidR="00B352F2">
        <w:rPr>
          <w:lang w:eastAsia="en-AU"/>
        </w:rPr>
        <w:t xml:space="preserve"> </w:t>
      </w:r>
      <w:r w:rsidR="00AF46AF" w:rsidRPr="00AF46AF">
        <w:rPr>
          <w:lang w:eastAsia="en-AU"/>
        </w:rPr>
        <w:t>is</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Essential</w:t>
      </w:r>
      <w:r w:rsidR="00B352F2">
        <w:rPr>
          <w:lang w:eastAsia="en-AU"/>
        </w:rPr>
        <w:t xml:space="preserve"> </w:t>
      </w:r>
      <w:r w:rsidR="00AF46AF" w:rsidRPr="00AF46AF">
        <w:rPr>
          <w:lang w:eastAsia="en-AU"/>
        </w:rPr>
        <w:t>Motive</w:t>
      </w:r>
      <w:r w:rsidR="00B352F2">
        <w:rPr>
          <w:lang w:eastAsia="en-AU"/>
        </w:rPr>
        <w:t xml:space="preserve"> </w:t>
      </w:r>
      <w:r w:rsidR="00AF46AF" w:rsidRPr="00AF46AF">
        <w:rPr>
          <w:lang w:eastAsia="en-AU"/>
        </w:rPr>
        <w:t>for</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creation</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world.</w:t>
      </w:r>
    </w:p>
    <w:p w:rsidR="00AF46AF" w:rsidRPr="00AF46AF" w:rsidRDefault="00991B2B" w:rsidP="00FB112F">
      <w:pPr>
        <w:pStyle w:val="Text"/>
        <w:rPr>
          <w:lang w:eastAsia="en-AU"/>
        </w:rPr>
      </w:pPr>
      <w:r>
        <w:rPr>
          <w:lang w:eastAsia="en-AU"/>
        </w:rPr>
        <w:t>“</w:t>
      </w:r>
      <w:r w:rsidR="00AF46AF" w:rsidRPr="00AF46AF">
        <w:rPr>
          <w:lang w:eastAsia="en-AU"/>
        </w:rPr>
        <w:t>In</w:t>
      </w:r>
      <w:r w:rsidR="00B352F2">
        <w:rPr>
          <w:lang w:eastAsia="en-AU"/>
        </w:rPr>
        <w:t xml:space="preserve"> </w:t>
      </w:r>
      <w:r w:rsidR="00AF46AF" w:rsidRPr="00AF46AF">
        <w:rPr>
          <w:lang w:eastAsia="en-AU"/>
        </w:rPr>
        <w:t>its</w:t>
      </w:r>
      <w:r w:rsidR="00B352F2">
        <w:rPr>
          <w:lang w:eastAsia="en-AU"/>
        </w:rPr>
        <w:t xml:space="preserve"> </w:t>
      </w:r>
      <w:r w:rsidR="00AF46AF" w:rsidRPr="00AF46AF">
        <w:rPr>
          <w:lang w:eastAsia="en-AU"/>
        </w:rPr>
        <w:t>secondary</w:t>
      </w:r>
      <w:r w:rsidR="00B352F2">
        <w:rPr>
          <w:lang w:eastAsia="en-AU"/>
        </w:rPr>
        <w:t xml:space="preserve"> </w:t>
      </w:r>
      <w:r w:rsidR="00AF46AF" w:rsidRPr="00AF46AF">
        <w:rPr>
          <w:lang w:eastAsia="en-AU"/>
        </w:rPr>
        <w:t>state,</w:t>
      </w:r>
      <w:r w:rsidR="00B352F2">
        <w:rPr>
          <w:lang w:eastAsia="en-AU"/>
        </w:rPr>
        <w:t xml:space="preserve"> </w:t>
      </w:r>
      <w:r w:rsidR="00AF46AF" w:rsidRPr="00AF46AF">
        <w:rPr>
          <w:lang w:eastAsia="en-AU"/>
        </w:rPr>
        <w:t>this</w:t>
      </w:r>
      <w:r w:rsidR="00B352F2">
        <w:rPr>
          <w:lang w:eastAsia="en-AU"/>
        </w:rPr>
        <w:t xml:space="preserve"> </w:t>
      </w:r>
      <w:r w:rsidR="00AF46AF" w:rsidRPr="00AF46AF">
        <w:rPr>
          <w:lang w:eastAsia="en-AU"/>
        </w:rPr>
        <w:t>Mercy</w:t>
      </w:r>
      <w:r w:rsidR="00B352F2">
        <w:rPr>
          <w:lang w:eastAsia="en-AU"/>
        </w:rPr>
        <w:t xml:space="preserve"> </w:t>
      </w:r>
      <w:r w:rsidR="00AF46AF" w:rsidRPr="00AF46AF">
        <w:rPr>
          <w:lang w:eastAsia="en-AU"/>
        </w:rPr>
        <w:t>is</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Divine</w:t>
      </w:r>
      <w:r w:rsidR="00B352F2">
        <w:rPr>
          <w:lang w:eastAsia="en-AU"/>
        </w:rPr>
        <w:t xml:space="preserve"> </w:t>
      </w:r>
      <w:r w:rsidR="00AF46AF" w:rsidRPr="00AF46AF">
        <w:rPr>
          <w:lang w:eastAsia="en-AU"/>
        </w:rPr>
        <w:t>Commands,</w:t>
      </w:r>
      <w:r w:rsidR="00B352F2">
        <w:rPr>
          <w:lang w:eastAsia="en-AU"/>
        </w:rPr>
        <w:t xml:space="preserve"> </w:t>
      </w:r>
      <w:r w:rsidR="00AF46AF" w:rsidRPr="00AF46AF">
        <w:rPr>
          <w:lang w:eastAsia="en-AU"/>
        </w:rPr>
        <w:t>through</w:t>
      </w:r>
      <w:r w:rsidR="00B352F2">
        <w:rPr>
          <w:lang w:eastAsia="en-AU"/>
        </w:rPr>
        <w:t xml:space="preserve"> </w:t>
      </w:r>
      <w:r w:rsidR="00AF46AF" w:rsidRPr="00AF46AF">
        <w:rPr>
          <w:lang w:eastAsia="en-AU"/>
        </w:rPr>
        <w:t>which</w:t>
      </w:r>
      <w:r w:rsidR="00B352F2">
        <w:rPr>
          <w:lang w:eastAsia="en-AU"/>
        </w:rPr>
        <w:t xml:space="preserve"> </w:t>
      </w:r>
      <w:r w:rsidR="00AF46AF" w:rsidRPr="00AF46AF">
        <w:rPr>
          <w:lang w:eastAsia="en-AU"/>
        </w:rPr>
        <w:t>mighty</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great</w:t>
      </w:r>
      <w:r w:rsidR="00B352F2">
        <w:rPr>
          <w:lang w:eastAsia="en-AU"/>
        </w:rPr>
        <w:t xml:space="preserve"> </w:t>
      </w:r>
      <w:r w:rsidR="00AF46AF" w:rsidRPr="00AF46AF">
        <w:rPr>
          <w:lang w:eastAsia="en-AU"/>
        </w:rPr>
        <w:t>ladder</w:t>
      </w:r>
      <w:r w:rsidR="00B352F2">
        <w:rPr>
          <w:lang w:eastAsia="en-AU"/>
        </w:rPr>
        <w:t xml:space="preserve"> </w:t>
      </w:r>
      <w:r w:rsidR="00AF46AF" w:rsidRPr="00AF46AF">
        <w:rPr>
          <w:lang w:eastAsia="en-AU"/>
        </w:rPr>
        <w:t>all</w:t>
      </w:r>
      <w:r w:rsidR="00B352F2">
        <w:rPr>
          <w:lang w:eastAsia="en-AU"/>
        </w:rPr>
        <w:t xml:space="preserve"> </w:t>
      </w:r>
      <w:r w:rsidR="00AF46AF" w:rsidRPr="00AF46AF">
        <w:rPr>
          <w:lang w:eastAsia="en-AU"/>
        </w:rPr>
        <w:t>may</w:t>
      </w:r>
      <w:r w:rsidR="00B352F2">
        <w:rPr>
          <w:lang w:eastAsia="en-AU"/>
        </w:rPr>
        <w:t xml:space="preserve"> </w:t>
      </w:r>
      <w:r w:rsidR="00AF46AF" w:rsidRPr="00AF46AF">
        <w:rPr>
          <w:lang w:eastAsia="en-AU"/>
        </w:rPr>
        <w:t>ascend</w:t>
      </w:r>
      <w:r w:rsidR="00B352F2">
        <w:rPr>
          <w:lang w:eastAsia="en-AU"/>
        </w:rPr>
        <w:t xml:space="preserve"> </w:t>
      </w:r>
      <w:r w:rsidR="00AF46AF" w:rsidRPr="00AF46AF">
        <w:rPr>
          <w:lang w:eastAsia="en-AU"/>
        </w:rPr>
        <w:t>unto</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station</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Sanctity,</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Singleness</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unto</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summits</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Glory</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Oneness.</w:t>
      </w:r>
    </w:p>
    <w:p w:rsidR="008F10E3" w:rsidRDefault="00991B2B" w:rsidP="00490F9B">
      <w:pPr>
        <w:pStyle w:val="Text"/>
      </w:pPr>
      <w:r w:rsidRPr="008F10E3">
        <w:t>“</w:t>
      </w:r>
      <w:r w:rsidR="00AF46AF" w:rsidRPr="008F10E3">
        <w:t>Blessed</w:t>
      </w:r>
      <w:r w:rsidR="00B352F2" w:rsidRPr="008F10E3">
        <w:t xml:space="preserve"> </w:t>
      </w:r>
      <w:r w:rsidR="00AF46AF" w:rsidRPr="008F10E3">
        <w:t>are</w:t>
      </w:r>
      <w:r w:rsidR="00B352F2" w:rsidRPr="008F10E3">
        <w:t xml:space="preserve"> </w:t>
      </w:r>
      <w:r w:rsidR="00AF46AF" w:rsidRPr="008F10E3">
        <w:t>those</w:t>
      </w:r>
      <w:r w:rsidR="00B352F2" w:rsidRPr="008F10E3">
        <w:t xml:space="preserve"> </w:t>
      </w:r>
      <w:r w:rsidR="00AF46AF" w:rsidRPr="008F10E3">
        <w:t>who</w:t>
      </w:r>
      <w:r w:rsidR="00B352F2" w:rsidRPr="008F10E3">
        <w:t xml:space="preserve"> </w:t>
      </w:r>
      <w:r w:rsidR="00AF46AF" w:rsidRPr="008F10E3">
        <w:t>in</w:t>
      </w:r>
      <w:r w:rsidR="00B352F2" w:rsidRPr="008F10E3">
        <w:t xml:space="preserve"> </w:t>
      </w:r>
      <w:r w:rsidR="00AF46AF" w:rsidRPr="008F10E3">
        <w:t>this</w:t>
      </w:r>
      <w:r w:rsidR="00B352F2" w:rsidRPr="008F10E3">
        <w:t xml:space="preserve"> </w:t>
      </w:r>
      <w:r w:rsidR="00AF46AF" w:rsidRPr="008F10E3">
        <w:t>day</w:t>
      </w:r>
      <w:r w:rsidR="00B352F2" w:rsidRPr="008F10E3">
        <w:t xml:space="preserve"> </w:t>
      </w:r>
      <w:r w:rsidR="00AF46AF" w:rsidRPr="008F10E3">
        <w:t>arise</w:t>
      </w:r>
      <w:r w:rsidR="00B352F2" w:rsidRPr="008F10E3">
        <w:t xml:space="preserve"> </w:t>
      </w:r>
      <w:r w:rsidR="00AF46AF" w:rsidRPr="008F10E3">
        <w:t>to</w:t>
      </w:r>
      <w:r w:rsidR="00B352F2" w:rsidRPr="008F10E3">
        <w:t xml:space="preserve"> </w:t>
      </w:r>
      <w:r w:rsidR="00AF46AF" w:rsidRPr="008F10E3">
        <w:t>assist</w:t>
      </w:r>
      <w:r w:rsidR="00B352F2" w:rsidRPr="008F10E3">
        <w:t xml:space="preserve"> </w:t>
      </w:r>
      <w:r w:rsidR="00AF46AF" w:rsidRPr="008F10E3">
        <w:t>the</w:t>
      </w:r>
      <w:r w:rsidR="00B352F2" w:rsidRPr="008F10E3">
        <w:t xml:space="preserve"> </w:t>
      </w:r>
      <w:r w:rsidR="00AF46AF" w:rsidRPr="008F10E3">
        <w:t>Cause</w:t>
      </w:r>
      <w:r w:rsidR="00B352F2" w:rsidRPr="008F10E3">
        <w:t xml:space="preserve"> </w:t>
      </w:r>
      <w:r w:rsidR="00AF46AF" w:rsidRPr="008F10E3">
        <w:t>of</w:t>
      </w:r>
      <w:r w:rsidR="00B352F2" w:rsidRPr="008F10E3">
        <w:t xml:space="preserve"> </w:t>
      </w:r>
      <w:r w:rsidR="00AF46AF" w:rsidRPr="008F10E3">
        <w:t>the</w:t>
      </w:r>
      <w:r w:rsidR="00B352F2" w:rsidRPr="008F10E3">
        <w:t xml:space="preserve"> </w:t>
      </w:r>
      <w:r w:rsidR="00AF46AF" w:rsidRPr="008F10E3">
        <w:t>Lord</w:t>
      </w:r>
      <w:r w:rsidR="00B352F2" w:rsidRPr="008F10E3">
        <w:t xml:space="preserve"> </w:t>
      </w:r>
      <w:r w:rsidR="00AF46AF" w:rsidRPr="008F10E3">
        <w:t>of</w:t>
      </w:r>
      <w:r w:rsidR="00B352F2" w:rsidRPr="008F10E3">
        <w:t xml:space="preserve"> </w:t>
      </w:r>
      <w:r w:rsidR="00AF46AF" w:rsidRPr="008F10E3">
        <w:t>Mankind</w:t>
      </w:r>
      <w:r w:rsidR="00B352F2" w:rsidRPr="008F10E3">
        <w:t xml:space="preserve"> </w:t>
      </w:r>
      <w:r w:rsidR="00AF46AF" w:rsidRPr="008F10E3">
        <w:t>with</w:t>
      </w:r>
      <w:r w:rsidR="00B352F2" w:rsidRPr="008F10E3">
        <w:t xml:space="preserve"> </w:t>
      </w:r>
      <w:r w:rsidR="00AF46AF" w:rsidRPr="008F10E3">
        <w:t>spiritual</w:t>
      </w:r>
      <w:r w:rsidR="00B352F2" w:rsidRPr="008F10E3">
        <w:t xml:space="preserve"> </w:t>
      </w:r>
      <w:r w:rsidR="00AF46AF" w:rsidRPr="008F10E3">
        <w:t>attributes</w:t>
      </w:r>
      <w:r w:rsidR="00B352F2" w:rsidRPr="008F10E3">
        <w:t xml:space="preserve"> </w:t>
      </w:r>
      <w:r w:rsidR="00AF46AF" w:rsidRPr="008F10E3">
        <w:t>and</w:t>
      </w:r>
      <w:r w:rsidR="00B352F2" w:rsidRPr="008F10E3">
        <w:t xml:space="preserve"> </w:t>
      </w:r>
      <w:r w:rsidR="00AF46AF" w:rsidRPr="008F10E3">
        <w:t>pure</w:t>
      </w:r>
      <w:r w:rsidR="00B352F2" w:rsidRPr="008F10E3">
        <w:t xml:space="preserve"> </w:t>
      </w:r>
      <w:r w:rsidR="00AF46AF" w:rsidRPr="008F10E3">
        <w:t>deeds</w:t>
      </w:r>
      <w:r w:rsidRPr="008F10E3">
        <w:t>.</w:t>
      </w:r>
      <w:r w:rsidR="00B352F2" w:rsidRPr="008F10E3">
        <w:t xml:space="preserve">  </w:t>
      </w:r>
      <w:r w:rsidR="00AF46AF" w:rsidRPr="008F10E3">
        <w:t>God</w:t>
      </w:r>
      <w:r w:rsidR="00B352F2" w:rsidRPr="008F10E3">
        <w:t xml:space="preserve"> </w:t>
      </w:r>
      <w:r w:rsidR="00AF46AF" w:rsidRPr="008F10E3">
        <w:t>willing</w:t>
      </w:r>
      <w:r w:rsidR="00B352F2" w:rsidRPr="008F10E3">
        <w:t xml:space="preserve"> </w:t>
      </w:r>
      <w:r w:rsidR="00AF46AF" w:rsidRPr="008F10E3">
        <w:t>all</w:t>
      </w:r>
      <w:r w:rsidR="00B352F2" w:rsidRPr="008F10E3">
        <w:t xml:space="preserve"> </w:t>
      </w:r>
      <w:r w:rsidR="00AF46AF" w:rsidRPr="008F10E3">
        <w:t>the</w:t>
      </w:r>
      <w:r w:rsidR="00B352F2" w:rsidRPr="008F10E3">
        <w:t xml:space="preserve"> </w:t>
      </w:r>
      <w:r w:rsidR="00AF46AF" w:rsidRPr="008F10E3">
        <w:t>beloved</w:t>
      </w:r>
      <w:r w:rsidR="00B352F2" w:rsidRPr="008F10E3">
        <w:t xml:space="preserve"> </w:t>
      </w:r>
      <w:r w:rsidR="00AF46AF" w:rsidRPr="008F10E3">
        <w:t>ones</w:t>
      </w:r>
      <w:r w:rsidR="00B352F2" w:rsidRPr="008F10E3">
        <w:t xml:space="preserve"> </w:t>
      </w:r>
      <w:r w:rsidR="00AF46AF" w:rsidRPr="008F10E3">
        <w:t>must</w:t>
      </w:r>
      <w:r w:rsidR="00B352F2" w:rsidRPr="008F10E3">
        <w:t xml:space="preserve"> </w:t>
      </w:r>
      <w:r w:rsidR="00AF46AF" w:rsidRPr="008F10E3">
        <w:t>be</w:t>
      </w:r>
      <w:r w:rsidR="00B352F2" w:rsidRPr="008F10E3">
        <w:t xml:space="preserve"> </w:t>
      </w:r>
      <w:r w:rsidR="00AF46AF" w:rsidRPr="008F10E3">
        <w:t>in</w:t>
      </w:r>
      <w:r w:rsidR="00B352F2" w:rsidRPr="008F10E3">
        <w:t xml:space="preserve"> </w:t>
      </w:r>
      <w:r w:rsidR="00AF46AF" w:rsidRPr="008F10E3">
        <w:t>the</w:t>
      </w:r>
      <w:r w:rsidR="00B352F2" w:rsidRPr="008F10E3">
        <w:t xml:space="preserve"> </w:t>
      </w:r>
      <w:r w:rsidR="00AF46AF" w:rsidRPr="008F10E3">
        <w:t>utmost</w:t>
      </w:r>
      <w:r w:rsidR="00B352F2" w:rsidRPr="008F10E3">
        <w:t xml:space="preserve"> </w:t>
      </w:r>
      <w:r w:rsidR="00AF46AF" w:rsidRPr="008F10E3">
        <w:t>love</w:t>
      </w:r>
      <w:r w:rsidR="00B352F2" w:rsidRPr="008F10E3">
        <w:t xml:space="preserve"> </w:t>
      </w:r>
      <w:r w:rsidR="00AF46AF" w:rsidRPr="008F10E3">
        <w:t>and</w:t>
      </w:r>
      <w:r w:rsidR="00B352F2" w:rsidRPr="008F10E3">
        <w:t xml:space="preserve"> </w:t>
      </w:r>
      <w:r w:rsidR="00AF46AF" w:rsidRPr="008F10E3">
        <w:t>friendship,</w:t>
      </w:r>
      <w:r w:rsidR="00B352F2" w:rsidRPr="008F10E3">
        <w:t xml:space="preserve"> </w:t>
      </w:r>
      <w:r w:rsidR="00AF46AF" w:rsidRPr="008F10E3">
        <w:t>and</w:t>
      </w:r>
      <w:r w:rsidR="00B352F2" w:rsidRPr="008F10E3">
        <w:t xml:space="preserve"> </w:t>
      </w:r>
      <w:r w:rsidR="00AF46AF" w:rsidRPr="008F10E3">
        <w:t>never</w:t>
      </w:r>
      <w:r w:rsidR="00B352F2" w:rsidRPr="008F10E3">
        <w:t xml:space="preserve"> </w:t>
      </w:r>
      <w:r w:rsidR="00AF46AF" w:rsidRPr="008F10E3">
        <w:t>fall</w:t>
      </w:r>
      <w:r w:rsidR="00B352F2" w:rsidRPr="008F10E3">
        <w:t xml:space="preserve"> </w:t>
      </w:r>
      <w:r w:rsidR="00AF46AF" w:rsidRPr="008F10E3">
        <w:t>short</w:t>
      </w:r>
      <w:r w:rsidR="00B352F2" w:rsidRPr="008F10E3">
        <w:t xml:space="preserve"> </w:t>
      </w:r>
      <w:r w:rsidR="00AF46AF" w:rsidRPr="008F10E3">
        <w:t>in</w:t>
      </w:r>
      <w:r w:rsidR="00B352F2" w:rsidRPr="008F10E3">
        <w:t xml:space="preserve"> </w:t>
      </w:r>
      <w:r w:rsidR="00AF46AF" w:rsidRPr="008F10E3">
        <w:t>helping</w:t>
      </w:r>
      <w:r w:rsidR="00B352F2" w:rsidRPr="008F10E3">
        <w:t xml:space="preserve"> </w:t>
      </w:r>
      <w:r w:rsidR="00AF46AF" w:rsidRPr="008F10E3">
        <w:t>one</w:t>
      </w:r>
      <w:r w:rsidR="00B352F2" w:rsidRPr="008F10E3">
        <w:t xml:space="preserve"> </w:t>
      </w:r>
      <w:r w:rsidR="00AF46AF" w:rsidRPr="008F10E3">
        <w:t>another</w:t>
      </w:r>
      <w:r w:rsidRPr="008F10E3">
        <w:t>.</w:t>
      </w:r>
      <w:r w:rsidR="00B352F2" w:rsidRPr="008F10E3">
        <w:t xml:space="preserve">  </w:t>
      </w:r>
      <w:r w:rsidR="00AF46AF" w:rsidRPr="008F10E3">
        <w:t>The</w:t>
      </w:r>
      <w:r w:rsidR="00B352F2" w:rsidRPr="008F10E3">
        <w:t xml:space="preserve"> </w:t>
      </w:r>
      <w:r w:rsidR="00AF46AF" w:rsidRPr="008F10E3">
        <w:t>meaning</w:t>
      </w:r>
      <w:r w:rsidR="00B352F2" w:rsidRPr="008F10E3">
        <w:t xml:space="preserve"> </w:t>
      </w:r>
      <w:r w:rsidR="00AF46AF" w:rsidRPr="008F10E3">
        <w:t>of</w:t>
      </w:r>
      <w:r w:rsidR="00B352F2" w:rsidRPr="008F10E3">
        <w:t xml:space="preserve"> </w:t>
      </w:r>
      <w:r w:rsidR="00AF46AF" w:rsidRPr="008F10E3">
        <w:t>the</w:t>
      </w:r>
      <w:r w:rsidR="00B352F2" w:rsidRPr="008F10E3">
        <w:t xml:space="preserve"> </w:t>
      </w:r>
      <w:r w:rsidR="00AF46AF" w:rsidRPr="008F10E3">
        <w:t>term</w:t>
      </w:r>
      <w:r w:rsidR="00B352F2" w:rsidRPr="008F10E3">
        <w:t xml:space="preserve"> </w:t>
      </w:r>
      <w:r w:rsidRPr="008F10E3">
        <w:t>“</w:t>
      </w:r>
      <w:proofErr w:type="spellStart"/>
      <w:r w:rsidR="00AF46AF" w:rsidRPr="008F10E3">
        <w:t>M</w:t>
      </w:r>
      <w:r w:rsidR="00490F9B">
        <w:t>u</w:t>
      </w:r>
      <w:r w:rsidR="00AF46AF" w:rsidRPr="008F10E3">
        <w:t>wasat</w:t>
      </w:r>
      <w:proofErr w:type="spellEnd"/>
      <w:r w:rsidRPr="008F10E3">
        <w:t>”</w:t>
      </w:r>
      <w:r w:rsidR="00B352F2" w:rsidRPr="008F10E3">
        <w:t xml:space="preserve"> </w:t>
      </w:r>
      <w:r w:rsidR="00AF46AF" w:rsidRPr="008F10E3">
        <w:t>(i.e</w:t>
      </w:r>
      <w:r w:rsidRPr="008F10E3">
        <w:t>.</w:t>
      </w:r>
      <w:r w:rsidR="00B352F2" w:rsidRPr="008F10E3">
        <w:t xml:space="preserve"> </w:t>
      </w:r>
      <w:r w:rsidR="00AF46AF" w:rsidRPr="008F10E3">
        <w:t>fellowship)</w:t>
      </w:r>
      <w:r w:rsidR="00490F9B">
        <w:rPr>
          <w:rStyle w:val="FootnoteReference"/>
        </w:rPr>
        <w:footnoteReference w:id="55"/>
      </w:r>
      <w:r w:rsidR="00B352F2" w:rsidRPr="008F10E3">
        <w:t xml:space="preserve"> </w:t>
      </w:r>
      <w:r w:rsidR="00AF46AF" w:rsidRPr="008F10E3">
        <w:t>revealed</w:t>
      </w:r>
      <w:r w:rsidR="00B352F2" w:rsidRPr="008F10E3">
        <w:t xml:space="preserve"> </w:t>
      </w:r>
      <w:r w:rsidR="00AF46AF" w:rsidRPr="008F10E3">
        <w:t>in</w:t>
      </w:r>
      <w:r w:rsidR="00B352F2" w:rsidRPr="008F10E3">
        <w:t xml:space="preserve"> </w:t>
      </w:r>
      <w:r w:rsidR="00AF46AF" w:rsidRPr="008F10E3">
        <w:t>the</w:t>
      </w:r>
      <w:r w:rsidR="00B352F2" w:rsidRPr="008F10E3">
        <w:t xml:space="preserve"> </w:t>
      </w:r>
      <w:r w:rsidR="00AF46AF" w:rsidRPr="008F10E3">
        <w:t>Divine</w:t>
      </w:r>
      <w:r w:rsidR="00B352F2" w:rsidRPr="008F10E3">
        <w:t xml:space="preserve"> </w:t>
      </w:r>
      <w:r w:rsidR="00AF46AF" w:rsidRPr="008F10E3">
        <w:t>Book</w:t>
      </w:r>
      <w:r w:rsidR="00B352F2" w:rsidRPr="008F10E3">
        <w:t xml:space="preserve"> </w:t>
      </w:r>
      <w:r w:rsidR="00AF46AF" w:rsidRPr="008F10E3">
        <w:t>is</w:t>
      </w:r>
      <w:r w:rsidR="00B352F2" w:rsidRPr="008F10E3">
        <w:t xml:space="preserve"> </w:t>
      </w:r>
      <w:r w:rsidR="00AF46AF" w:rsidRPr="008F10E3">
        <w:t>this,</w:t>
      </w:r>
      <w:r w:rsidR="00E479F2" w:rsidRPr="008F10E3">
        <w:t>—</w:t>
      </w:r>
      <w:r w:rsidR="00AF46AF" w:rsidRPr="008F10E3">
        <w:t>That</w:t>
      </w:r>
      <w:r w:rsidR="00B352F2" w:rsidRPr="008F10E3">
        <w:t xml:space="preserve"> </w:t>
      </w:r>
      <w:r w:rsidR="00AF46AF" w:rsidRPr="008F10E3">
        <w:t>each</w:t>
      </w:r>
      <w:r w:rsidR="00B352F2" w:rsidRPr="008F10E3">
        <w:t xml:space="preserve"> </w:t>
      </w:r>
      <w:r w:rsidR="00AF46AF" w:rsidRPr="008F10E3">
        <w:t>one</w:t>
      </w:r>
      <w:r w:rsidR="00B352F2" w:rsidRPr="008F10E3">
        <w:t xml:space="preserve"> </w:t>
      </w:r>
      <w:r w:rsidR="00AF46AF" w:rsidRPr="008F10E3">
        <w:t>of</w:t>
      </w:r>
      <w:r w:rsidR="00B352F2" w:rsidRPr="008F10E3">
        <w:t xml:space="preserve"> </w:t>
      </w:r>
      <w:r w:rsidR="00AF46AF" w:rsidRPr="008F10E3">
        <w:t>the</w:t>
      </w:r>
      <w:r w:rsidR="00B352F2" w:rsidRPr="008F10E3">
        <w:t xml:space="preserve"> </w:t>
      </w:r>
      <w:r w:rsidR="00AF46AF" w:rsidRPr="008F10E3">
        <w:t>believers</w:t>
      </w:r>
      <w:r w:rsidR="00B352F2" w:rsidRPr="008F10E3">
        <w:t xml:space="preserve"> </w:t>
      </w:r>
      <w:r w:rsidR="00AF46AF" w:rsidRPr="008F10E3">
        <w:t>must</w:t>
      </w:r>
      <w:r w:rsidR="00B352F2" w:rsidRPr="008F10E3">
        <w:t xml:space="preserve"> </w:t>
      </w:r>
      <w:r w:rsidR="00AF46AF" w:rsidRPr="008F10E3">
        <w:t>consider</w:t>
      </w:r>
      <w:r w:rsidR="00B352F2" w:rsidRPr="008F10E3">
        <w:t xml:space="preserve"> </w:t>
      </w:r>
      <w:r w:rsidR="00AF46AF" w:rsidRPr="008F10E3">
        <w:t>the</w:t>
      </w:r>
      <w:r w:rsidR="00B352F2" w:rsidRPr="008F10E3">
        <w:t xml:space="preserve"> </w:t>
      </w:r>
      <w:r w:rsidR="00AF46AF" w:rsidRPr="008F10E3">
        <w:t>others</w:t>
      </w:r>
      <w:r w:rsidR="00B352F2" w:rsidRPr="008F10E3">
        <w:t xml:space="preserve"> </w:t>
      </w:r>
      <w:r w:rsidR="00AF46AF" w:rsidRPr="008F10E3">
        <w:t>like</w:t>
      </w:r>
      <w:r w:rsidR="00B352F2" w:rsidRPr="008F10E3">
        <w:t xml:space="preserve"> </w:t>
      </w:r>
      <w:r w:rsidR="00AF46AF" w:rsidRPr="008F10E3">
        <w:t>unto</w:t>
      </w:r>
      <w:r w:rsidR="00B352F2" w:rsidRPr="008F10E3">
        <w:t xml:space="preserve"> </w:t>
      </w:r>
      <w:r w:rsidR="00AF46AF" w:rsidRPr="008F10E3">
        <w:t>himself,</w:t>
      </w:r>
      <w:r w:rsidR="00B352F2" w:rsidRPr="008F10E3">
        <w:t xml:space="preserve"> </w:t>
      </w:r>
      <w:r w:rsidR="00AF46AF" w:rsidRPr="008F10E3">
        <w:t>that</w:t>
      </w:r>
      <w:r w:rsidR="00B352F2" w:rsidRPr="008F10E3">
        <w:t xml:space="preserve"> </w:t>
      </w:r>
      <w:r w:rsidR="00AF46AF" w:rsidRPr="008F10E3">
        <w:t>is,</w:t>
      </w:r>
      <w:r w:rsidR="00B352F2" w:rsidRPr="008F10E3">
        <w:t xml:space="preserve"> </w:t>
      </w:r>
      <w:r w:rsidR="00AF46AF" w:rsidRPr="008F10E3">
        <w:t>he</w:t>
      </w:r>
      <w:r w:rsidR="00B352F2" w:rsidRPr="008F10E3">
        <w:t xml:space="preserve"> </w:t>
      </w:r>
      <w:r w:rsidR="00AF46AF" w:rsidRPr="008F10E3">
        <w:t>should</w:t>
      </w:r>
      <w:r w:rsidR="00B352F2" w:rsidRPr="008F10E3">
        <w:t xml:space="preserve"> </w:t>
      </w:r>
      <w:r w:rsidR="00AF46AF" w:rsidRPr="008F10E3">
        <w:t>not</w:t>
      </w:r>
      <w:r w:rsidR="00B352F2" w:rsidRPr="008F10E3">
        <w:t xml:space="preserve"> </w:t>
      </w:r>
      <w:r w:rsidR="00AF46AF" w:rsidRPr="008F10E3">
        <w:t>count</w:t>
      </w:r>
      <w:r w:rsidR="00B352F2" w:rsidRPr="008F10E3">
        <w:t xml:space="preserve"> </w:t>
      </w:r>
      <w:r w:rsidR="00AF46AF" w:rsidRPr="008F10E3">
        <w:t>himself</w:t>
      </w:r>
      <w:r w:rsidR="00B352F2" w:rsidRPr="008F10E3">
        <w:t xml:space="preserve"> </w:t>
      </w:r>
      <w:r w:rsidR="00AF46AF" w:rsidRPr="008F10E3">
        <w:t>superior</w:t>
      </w:r>
      <w:r w:rsidR="00B352F2" w:rsidRPr="008F10E3">
        <w:t xml:space="preserve"> </w:t>
      </w:r>
      <w:r w:rsidR="00AF46AF" w:rsidRPr="008F10E3">
        <w:t>to</w:t>
      </w:r>
      <w:r w:rsidR="00B352F2" w:rsidRPr="008F10E3">
        <w:t xml:space="preserve"> </w:t>
      </w:r>
      <w:r w:rsidR="00AF46AF" w:rsidRPr="008F10E3">
        <w:t>other;</w:t>
      </w:r>
      <w:r w:rsidR="00B352F2" w:rsidRPr="008F10E3">
        <w:t xml:space="preserve"> </w:t>
      </w:r>
      <w:r w:rsidR="00AF46AF" w:rsidRPr="008F10E3">
        <w:t>that</w:t>
      </w:r>
      <w:r w:rsidR="00B352F2" w:rsidRPr="008F10E3">
        <w:t xml:space="preserve"> </w:t>
      </w:r>
      <w:r w:rsidR="00AF46AF" w:rsidRPr="008F10E3">
        <w:t>the</w:t>
      </w:r>
      <w:r w:rsidR="00B352F2" w:rsidRPr="008F10E3">
        <w:t xml:space="preserve"> </w:t>
      </w:r>
      <w:r w:rsidR="00AF46AF" w:rsidRPr="008F10E3">
        <w:t>rich</w:t>
      </w:r>
      <w:r w:rsidR="00B352F2" w:rsidRPr="008F10E3">
        <w:t xml:space="preserve"> </w:t>
      </w:r>
      <w:r w:rsidR="00AF46AF" w:rsidRPr="008F10E3">
        <w:t>should</w:t>
      </w:r>
      <w:r w:rsidR="00B352F2" w:rsidRPr="008F10E3">
        <w:t xml:space="preserve"> </w:t>
      </w:r>
      <w:r w:rsidR="00AF46AF" w:rsidRPr="008F10E3">
        <w:t>not</w:t>
      </w:r>
      <w:r w:rsidR="00B352F2" w:rsidRPr="008F10E3">
        <w:t xml:space="preserve"> </w:t>
      </w:r>
      <w:r w:rsidR="00AF46AF" w:rsidRPr="008F10E3">
        <w:t>withhold</w:t>
      </w:r>
      <w:r w:rsidR="00B352F2" w:rsidRPr="008F10E3">
        <w:t xml:space="preserve"> </w:t>
      </w:r>
      <w:r w:rsidR="00AF46AF" w:rsidRPr="008F10E3">
        <w:t>their</w:t>
      </w:r>
      <w:r w:rsidR="00B352F2" w:rsidRPr="008F10E3">
        <w:t xml:space="preserve"> </w:t>
      </w:r>
      <w:r w:rsidR="00AF46AF" w:rsidRPr="008F10E3">
        <w:t>goods</w:t>
      </w:r>
      <w:r w:rsidR="00B352F2" w:rsidRPr="008F10E3">
        <w:t xml:space="preserve"> </w:t>
      </w:r>
      <w:r w:rsidR="00AF46AF" w:rsidRPr="008F10E3">
        <w:t>from</w:t>
      </w:r>
      <w:r w:rsidR="00B352F2" w:rsidRPr="008F10E3">
        <w:t xml:space="preserve"> </w:t>
      </w:r>
      <w:r w:rsidR="00AF46AF" w:rsidRPr="008F10E3">
        <w:t>the</w:t>
      </w:r>
    </w:p>
    <w:p w:rsidR="008F10E3" w:rsidRDefault="008F10E3">
      <w:pPr>
        <w:widowControl/>
        <w:kinsoku/>
        <w:overflowPunct/>
        <w:textAlignment w:val="auto"/>
      </w:pPr>
      <w:r>
        <w:br w:type="page"/>
      </w:r>
    </w:p>
    <w:p w:rsidR="00AF46AF" w:rsidRPr="008F10E3" w:rsidRDefault="004B2AB8" w:rsidP="00490F9B">
      <w:pPr>
        <w:pStyle w:val="Textcts"/>
      </w:pPr>
      <w:r>
        <w:lastRenderedPageBreak/>
        <w:t xml:space="preserve">&lt;p </w:t>
      </w:r>
      <w:r w:rsidR="00AF46AF" w:rsidRPr="00FB112F">
        <w:t>85&gt;</w:t>
      </w:r>
      <w:r w:rsidR="00B352F2" w:rsidRPr="008F10E3">
        <w:t xml:space="preserve"> </w:t>
      </w:r>
      <w:r w:rsidR="00AF46AF" w:rsidRPr="008F10E3">
        <w:t>poor,</w:t>
      </w:r>
      <w:r w:rsidR="00B352F2" w:rsidRPr="008F10E3">
        <w:t xml:space="preserve"> </w:t>
      </w:r>
      <w:r w:rsidR="00AF46AF" w:rsidRPr="008F10E3">
        <w:t>and</w:t>
      </w:r>
      <w:r w:rsidR="00B352F2" w:rsidRPr="008F10E3">
        <w:t xml:space="preserve"> </w:t>
      </w:r>
      <w:proofErr w:type="gramStart"/>
      <w:r w:rsidR="00AF46AF" w:rsidRPr="008F10E3">
        <w:t>that</w:t>
      </w:r>
      <w:proofErr w:type="gramEnd"/>
      <w:r w:rsidR="00B352F2" w:rsidRPr="008F10E3">
        <w:t xml:space="preserve"> </w:t>
      </w:r>
      <w:r w:rsidR="00AF46AF" w:rsidRPr="008F10E3">
        <w:t>they</w:t>
      </w:r>
      <w:r w:rsidR="00B352F2" w:rsidRPr="008F10E3">
        <w:t xml:space="preserve"> </w:t>
      </w:r>
      <w:r w:rsidR="00AF46AF" w:rsidRPr="008F10E3">
        <w:t>make</w:t>
      </w:r>
      <w:r w:rsidR="00B352F2" w:rsidRPr="008F10E3">
        <w:t xml:space="preserve"> </w:t>
      </w:r>
      <w:r w:rsidR="00AF46AF" w:rsidRPr="008F10E3">
        <w:t>equal</w:t>
      </w:r>
      <w:r w:rsidR="00B352F2" w:rsidRPr="008F10E3">
        <w:t xml:space="preserve"> </w:t>
      </w:r>
      <w:r w:rsidR="00AF46AF" w:rsidRPr="008F10E3">
        <w:t>choice</w:t>
      </w:r>
      <w:r w:rsidR="00B352F2" w:rsidRPr="008F10E3">
        <w:t xml:space="preserve"> </w:t>
      </w:r>
      <w:r w:rsidR="00AF46AF" w:rsidRPr="008F10E3">
        <w:t>for</w:t>
      </w:r>
      <w:r w:rsidR="00B352F2" w:rsidRPr="008F10E3">
        <w:t xml:space="preserve"> </w:t>
      </w:r>
      <w:r w:rsidR="00AF46AF" w:rsidRPr="008F10E3">
        <w:t>other</w:t>
      </w:r>
      <w:r w:rsidR="00B352F2" w:rsidRPr="008F10E3">
        <w:t xml:space="preserve"> </w:t>
      </w:r>
      <w:r w:rsidR="00AF46AF" w:rsidRPr="008F10E3">
        <w:t>believers</w:t>
      </w:r>
      <w:r w:rsidR="00B352F2" w:rsidRPr="008F10E3">
        <w:t xml:space="preserve"> </w:t>
      </w:r>
      <w:r w:rsidR="00AF46AF" w:rsidRPr="008F10E3">
        <w:t>of</w:t>
      </w:r>
      <w:r w:rsidR="00B352F2" w:rsidRPr="008F10E3">
        <w:t xml:space="preserve"> </w:t>
      </w:r>
      <w:r w:rsidR="00AF46AF" w:rsidRPr="008F10E3">
        <w:t>whatever</w:t>
      </w:r>
      <w:r w:rsidR="00B352F2" w:rsidRPr="008F10E3">
        <w:t xml:space="preserve"> </w:t>
      </w:r>
      <w:r w:rsidR="00AF46AF" w:rsidRPr="008F10E3">
        <w:t>benevolent</w:t>
      </w:r>
      <w:r w:rsidR="00B352F2" w:rsidRPr="008F10E3">
        <w:t xml:space="preserve"> </w:t>
      </w:r>
      <w:r w:rsidR="00AF46AF" w:rsidRPr="008F10E3">
        <w:t>deeds</w:t>
      </w:r>
      <w:r w:rsidR="00B352F2" w:rsidRPr="008F10E3">
        <w:t xml:space="preserve"> </w:t>
      </w:r>
      <w:r w:rsidR="00AF46AF" w:rsidRPr="008F10E3">
        <w:t>they</w:t>
      </w:r>
      <w:r w:rsidR="00B352F2" w:rsidRPr="008F10E3">
        <w:t xml:space="preserve"> </w:t>
      </w:r>
      <w:r w:rsidR="00AF46AF" w:rsidRPr="008F10E3">
        <w:t>choose</w:t>
      </w:r>
      <w:r w:rsidR="00B352F2" w:rsidRPr="008F10E3">
        <w:t xml:space="preserve"> </w:t>
      </w:r>
      <w:r w:rsidR="00AF46AF" w:rsidRPr="008F10E3">
        <w:t>unto</w:t>
      </w:r>
      <w:r w:rsidR="00B352F2" w:rsidRPr="008F10E3">
        <w:t xml:space="preserve"> </w:t>
      </w:r>
      <w:r w:rsidR="00AF46AF" w:rsidRPr="008F10E3">
        <w:t>themselves</w:t>
      </w:r>
      <w:r w:rsidR="00991B2B" w:rsidRPr="008F10E3">
        <w:t>.</w:t>
      </w:r>
      <w:r w:rsidR="00B352F2" w:rsidRPr="008F10E3">
        <w:t xml:space="preserve">  </w:t>
      </w:r>
      <w:r w:rsidR="00AF46AF" w:rsidRPr="008F10E3">
        <w:t>This</w:t>
      </w:r>
      <w:r w:rsidR="00B352F2" w:rsidRPr="008F10E3">
        <w:t xml:space="preserve"> </w:t>
      </w:r>
      <w:r w:rsidR="00AF46AF" w:rsidRPr="008F10E3">
        <w:t>is</w:t>
      </w:r>
      <w:r w:rsidR="00B352F2" w:rsidRPr="008F10E3">
        <w:t xml:space="preserve"> </w:t>
      </w:r>
      <w:r w:rsidR="00AF46AF" w:rsidRPr="008F10E3">
        <w:t>the</w:t>
      </w:r>
      <w:r w:rsidR="00B352F2" w:rsidRPr="008F10E3">
        <w:t xml:space="preserve"> </w:t>
      </w:r>
      <w:r w:rsidR="00AF46AF" w:rsidRPr="008F10E3">
        <w:t>meaning</w:t>
      </w:r>
      <w:r w:rsidR="00B352F2" w:rsidRPr="008F10E3">
        <w:t xml:space="preserve"> </w:t>
      </w:r>
      <w:r w:rsidR="00AF46AF" w:rsidRPr="008F10E3">
        <w:t>of</w:t>
      </w:r>
      <w:r w:rsidR="00B352F2" w:rsidRPr="008F10E3">
        <w:t xml:space="preserve"> </w:t>
      </w:r>
      <w:r w:rsidR="00991B2B" w:rsidRPr="008F10E3">
        <w:t>“</w:t>
      </w:r>
      <w:proofErr w:type="spellStart"/>
      <w:r w:rsidR="00AF46AF" w:rsidRPr="008F10E3">
        <w:t>M</w:t>
      </w:r>
      <w:r w:rsidR="00490F9B">
        <w:t>u</w:t>
      </w:r>
      <w:r w:rsidR="00AF46AF" w:rsidRPr="008F10E3">
        <w:t>wasat</w:t>
      </w:r>
      <w:proofErr w:type="spellEnd"/>
      <w:r w:rsidR="00991B2B" w:rsidRPr="008F10E3">
        <w:t>”.</w:t>
      </w:r>
      <w:r w:rsidR="00B352F2" w:rsidRPr="008F10E3">
        <w:t xml:space="preserve">  </w:t>
      </w:r>
      <w:r w:rsidR="00AF46AF" w:rsidRPr="008F10E3">
        <w:t>And</w:t>
      </w:r>
      <w:r w:rsidR="00B352F2" w:rsidRPr="008F10E3">
        <w:t xml:space="preserve"> </w:t>
      </w:r>
      <w:r w:rsidR="00AF46AF" w:rsidRPr="008F10E3">
        <w:t>the</w:t>
      </w:r>
      <w:r w:rsidR="00B352F2" w:rsidRPr="008F10E3">
        <w:t xml:space="preserve"> </w:t>
      </w:r>
      <w:r w:rsidR="00AF46AF" w:rsidRPr="008F10E3">
        <w:t>limit</w:t>
      </w:r>
      <w:r w:rsidR="00B352F2" w:rsidRPr="008F10E3">
        <w:t xml:space="preserve"> </w:t>
      </w:r>
      <w:r w:rsidR="00AF46AF" w:rsidRPr="008F10E3">
        <w:t>intended</w:t>
      </w:r>
      <w:r w:rsidR="00B352F2" w:rsidRPr="008F10E3">
        <w:t xml:space="preserve"> </w:t>
      </w:r>
      <w:r w:rsidR="00AF46AF" w:rsidRPr="008F10E3">
        <w:t>for</w:t>
      </w:r>
      <w:r w:rsidR="00B352F2" w:rsidRPr="008F10E3">
        <w:t xml:space="preserve"> </w:t>
      </w:r>
      <w:r w:rsidR="00991B2B" w:rsidRPr="008F10E3">
        <w:t>“</w:t>
      </w:r>
      <w:proofErr w:type="spellStart"/>
      <w:r w:rsidR="00AF46AF" w:rsidRPr="008F10E3">
        <w:t>M</w:t>
      </w:r>
      <w:r w:rsidR="00490F9B">
        <w:t>u</w:t>
      </w:r>
      <w:r w:rsidR="00AF46AF" w:rsidRPr="008F10E3">
        <w:t>wasat</w:t>
      </w:r>
      <w:proofErr w:type="spellEnd"/>
      <w:r w:rsidR="00991B2B" w:rsidRPr="008F10E3">
        <w:t>”</w:t>
      </w:r>
      <w:r w:rsidR="00B352F2" w:rsidRPr="008F10E3">
        <w:t xml:space="preserve"> </w:t>
      </w:r>
      <w:r w:rsidR="00AF46AF" w:rsidRPr="008F10E3">
        <w:t>(in</w:t>
      </w:r>
      <w:r w:rsidR="00B352F2" w:rsidRPr="008F10E3">
        <w:t xml:space="preserve"> </w:t>
      </w:r>
      <w:r w:rsidR="00AF46AF" w:rsidRPr="008F10E3">
        <w:t>the</w:t>
      </w:r>
      <w:r w:rsidR="00B352F2" w:rsidRPr="008F10E3">
        <w:t xml:space="preserve"> </w:t>
      </w:r>
      <w:r w:rsidR="00AF46AF" w:rsidRPr="008F10E3">
        <w:t>Book)</w:t>
      </w:r>
      <w:r w:rsidR="00B352F2" w:rsidRPr="008F10E3">
        <w:t xml:space="preserve"> </w:t>
      </w:r>
      <w:r w:rsidR="00AF46AF" w:rsidRPr="008F10E3">
        <w:t>has</w:t>
      </w:r>
      <w:r w:rsidR="00B352F2" w:rsidRPr="008F10E3">
        <w:t xml:space="preserve"> </w:t>
      </w:r>
      <w:r w:rsidR="00AF46AF" w:rsidRPr="008F10E3">
        <w:t>been</w:t>
      </w:r>
      <w:r w:rsidR="00B352F2" w:rsidRPr="008F10E3">
        <w:t xml:space="preserve"> </w:t>
      </w:r>
      <w:r w:rsidR="00AF46AF" w:rsidRPr="008F10E3">
        <w:t>to</w:t>
      </w:r>
      <w:r w:rsidR="00B352F2" w:rsidRPr="008F10E3">
        <w:t xml:space="preserve"> </w:t>
      </w:r>
      <w:r w:rsidR="00AF46AF" w:rsidRPr="008F10E3">
        <w:t>this</w:t>
      </w:r>
      <w:r w:rsidR="00B352F2" w:rsidRPr="008F10E3">
        <w:t xml:space="preserve"> </w:t>
      </w:r>
      <w:r w:rsidR="00AF46AF" w:rsidRPr="008F10E3">
        <w:t>degree,</w:t>
      </w:r>
      <w:r w:rsidR="00E479F2" w:rsidRPr="008F10E3">
        <w:t>—</w:t>
      </w:r>
      <w:r w:rsidR="00AF46AF" w:rsidRPr="008F10E3">
        <w:t>to</w:t>
      </w:r>
      <w:r w:rsidR="00B352F2" w:rsidRPr="008F10E3">
        <w:t xml:space="preserve"> </w:t>
      </w:r>
      <w:r w:rsidR="00AF46AF" w:rsidRPr="008F10E3">
        <w:t>exceed</w:t>
      </w:r>
      <w:r w:rsidR="00B352F2" w:rsidRPr="008F10E3">
        <w:t xml:space="preserve"> </w:t>
      </w:r>
      <w:r w:rsidR="00AF46AF" w:rsidRPr="008F10E3">
        <w:t>such</w:t>
      </w:r>
      <w:r w:rsidR="00B352F2" w:rsidRPr="008F10E3">
        <w:t xml:space="preserve"> </w:t>
      </w:r>
      <w:r w:rsidR="00AF46AF" w:rsidRPr="008F10E3">
        <w:t>limit</w:t>
      </w:r>
      <w:r w:rsidR="00B352F2" w:rsidRPr="008F10E3">
        <w:t xml:space="preserve"> </w:t>
      </w:r>
      <w:r w:rsidR="00AF46AF" w:rsidRPr="008F10E3">
        <w:t>is</w:t>
      </w:r>
      <w:r w:rsidR="00B352F2" w:rsidRPr="008F10E3">
        <w:t xml:space="preserve"> </w:t>
      </w:r>
      <w:r w:rsidR="00AF46AF" w:rsidRPr="008F10E3">
        <w:t>accounted</w:t>
      </w:r>
      <w:r w:rsidR="00B352F2" w:rsidRPr="008F10E3">
        <w:t xml:space="preserve"> </w:t>
      </w:r>
      <w:r w:rsidR="00AF46AF" w:rsidRPr="008F10E3">
        <w:t>before</w:t>
      </w:r>
      <w:r w:rsidR="00B352F2" w:rsidRPr="008F10E3">
        <w:t xml:space="preserve"> </w:t>
      </w:r>
      <w:r w:rsidR="00AF46AF" w:rsidRPr="008F10E3">
        <w:t>God</w:t>
      </w:r>
      <w:r w:rsidR="00B352F2" w:rsidRPr="008F10E3">
        <w:t xml:space="preserve"> </w:t>
      </w:r>
      <w:r w:rsidR="00AF46AF" w:rsidRPr="008F10E3">
        <w:t>of</w:t>
      </w:r>
      <w:r w:rsidR="00B352F2" w:rsidRPr="008F10E3">
        <w:t xml:space="preserve"> </w:t>
      </w:r>
      <w:r w:rsidR="00AF46AF" w:rsidRPr="008F10E3">
        <w:t>selfish</w:t>
      </w:r>
      <w:r w:rsidR="00B352F2" w:rsidRPr="008F10E3">
        <w:t xml:space="preserve"> </w:t>
      </w:r>
      <w:r w:rsidR="00AF46AF" w:rsidRPr="008F10E3">
        <w:t>grades</w:t>
      </w:r>
      <w:r w:rsidR="00B352F2" w:rsidRPr="008F10E3">
        <w:t xml:space="preserve"> </w:t>
      </w:r>
      <w:r w:rsidR="00AF46AF" w:rsidRPr="008F10E3">
        <w:t>and</w:t>
      </w:r>
      <w:r w:rsidR="00B352F2" w:rsidRPr="008F10E3">
        <w:t xml:space="preserve"> </w:t>
      </w:r>
      <w:r w:rsidR="00AF46AF" w:rsidRPr="008F10E3">
        <w:t>egotistical</w:t>
      </w:r>
      <w:r w:rsidR="00B352F2" w:rsidRPr="008F10E3">
        <w:t xml:space="preserve"> </w:t>
      </w:r>
      <w:r w:rsidR="00AF46AF" w:rsidRPr="008F10E3">
        <w:t>desires</w:t>
      </w:r>
      <w:r w:rsidR="00991B2B" w:rsidRPr="008F10E3">
        <w:t>.</w:t>
      </w:r>
      <w:r w:rsidR="00B352F2" w:rsidRPr="008F10E3">
        <w:t xml:space="preserve">  </w:t>
      </w:r>
      <w:r w:rsidR="00AF46AF" w:rsidRPr="008F10E3">
        <w:t>Nay,</w:t>
      </w:r>
      <w:r w:rsidR="00B352F2" w:rsidRPr="008F10E3">
        <w:t xml:space="preserve"> </w:t>
      </w:r>
      <w:r w:rsidR="00AF46AF" w:rsidRPr="008F10E3">
        <w:t>God</w:t>
      </w:r>
      <w:r w:rsidR="00B352F2" w:rsidRPr="008F10E3">
        <w:t xml:space="preserve"> </w:t>
      </w:r>
      <w:r w:rsidR="00AF46AF" w:rsidRPr="008F10E3">
        <w:t>forbid</w:t>
      </w:r>
      <w:r w:rsidR="00B352F2" w:rsidRPr="008F10E3">
        <w:t xml:space="preserve"> </w:t>
      </w:r>
      <w:r w:rsidR="00AF46AF" w:rsidRPr="008F10E3">
        <w:t>that</w:t>
      </w:r>
      <w:r w:rsidR="00B352F2" w:rsidRPr="008F10E3">
        <w:t xml:space="preserve"> </w:t>
      </w:r>
      <w:r w:rsidR="00AF46AF" w:rsidRPr="008F10E3">
        <w:t>we</w:t>
      </w:r>
      <w:r w:rsidR="00B352F2" w:rsidRPr="008F10E3">
        <w:t xml:space="preserve"> </w:t>
      </w:r>
      <w:r w:rsidR="00AF46AF" w:rsidRPr="008F10E3">
        <w:t>do</w:t>
      </w:r>
      <w:r w:rsidR="00B352F2" w:rsidRPr="008F10E3">
        <w:t xml:space="preserve"> </w:t>
      </w:r>
      <w:r w:rsidR="00AF46AF" w:rsidRPr="008F10E3">
        <w:t>so!</w:t>
      </w:r>
      <w:r w:rsidR="00B352F2" w:rsidRPr="008F10E3">
        <w:t xml:space="preserve"> </w:t>
      </w:r>
      <w:r w:rsidR="00490F9B">
        <w:t xml:space="preserve"> </w:t>
      </w:r>
      <w:r w:rsidR="00AF46AF" w:rsidRPr="008F10E3">
        <w:t>Beware</w:t>
      </w:r>
      <w:r w:rsidR="00B352F2" w:rsidRPr="008F10E3">
        <w:t xml:space="preserve"> </w:t>
      </w:r>
      <w:r w:rsidR="00AF46AF" w:rsidRPr="008F10E3">
        <w:t>lest</w:t>
      </w:r>
      <w:r w:rsidR="00B352F2" w:rsidRPr="008F10E3">
        <w:t xml:space="preserve"> </w:t>
      </w:r>
      <w:r w:rsidR="00AF46AF" w:rsidRPr="008F10E3">
        <w:t>ye</w:t>
      </w:r>
      <w:r w:rsidR="00B352F2" w:rsidRPr="008F10E3">
        <w:t xml:space="preserve"> </w:t>
      </w:r>
      <w:r w:rsidR="00AF46AF" w:rsidRPr="008F10E3">
        <w:t>commit</w:t>
      </w:r>
      <w:r w:rsidR="00B352F2" w:rsidRPr="008F10E3">
        <w:t xml:space="preserve"> </w:t>
      </w:r>
      <w:r w:rsidR="00AF46AF" w:rsidRPr="008F10E3">
        <w:t>that</w:t>
      </w:r>
      <w:r w:rsidR="00B352F2" w:rsidRPr="008F10E3">
        <w:t xml:space="preserve"> </w:t>
      </w:r>
      <w:r w:rsidR="00AF46AF" w:rsidRPr="008F10E3">
        <w:t>which</w:t>
      </w:r>
      <w:r w:rsidR="00B352F2" w:rsidRPr="008F10E3">
        <w:t xml:space="preserve"> </w:t>
      </w:r>
      <w:r w:rsidR="00AF46AF" w:rsidRPr="008F10E3">
        <w:t>is</w:t>
      </w:r>
      <w:r w:rsidR="00B352F2" w:rsidRPr="008F10E3">
        <w:t xml:space="preserve"> </w:t>
      </w:r>
      <w:r w:rsidR="00AF46AF" w:rsidRPr="008F10E3">
        <w:t>not</w:t>
      </w:r>
      <w:r w:rsidR="00B352F2" w:rsidRPr="008F10E3">
        <w:t xml:space="preserve"> </w:t>
      </w:r>
      <w:r w:rsidR="00AF46AF" w:rsidRPr="008F10E3">
        <w:t>loved</w:t>
      </w:r>
      <w:r w:rsidR="00B352F2" w:rsidRPr="008F10E3">
        <w:t xml:space="preserve"> </w:t>
      </w:r>
      <w:r w:rsidR="00AF46AF" w:rsidRPr="008F10E3">
        <w:t>by</w:t>
      </w:r>
      <w:r w:rsidR="00B352F2" w:rsidRPr="008F10E3">
        <w:t xml:space="preserve"> </w:t>
      </w:r>
      <w:r w:rsidR="00AF46AF" w:rsidRPr="008F10E3">
        <w:t>God</w:t>
      </w:r>
      <w:r w:rsidR="00991B2B" w:rsidRPr="008F10E3">
        <w:t>.</w:t>
      </w:r>
      <w:r w:rsidR="00B352F2" w:rsidRPr="008F10E3">
        <w:t xml:space="preserve">  </w:t>
      </w:r>
      <w:r w:rsidR="00AF46AF" w:rsidRPr="008F10E3">
        <w:t>God</w:t>
      </w:r>
      <w:r w:rsidR="00B352F2" w:rsidRPr="008F10E3">
        <w:t xml:space="preserve"> </w:t>
      </w:r>
      <w:r w:rsidR="00AF46AF" w:rsidRPr="008F10E3">
        <w:t>willing,</w:t>
      </w:r>
      <w:r w:rsidR="00B352F2" w:rsidRPr="008F10E3">
        <w:t xml:space="preserve"> </w:t>
      </w:r>
      <w:r w:rsidR="00AF46AF" w:rsidRPr="008F10E3">
        <w:t>all</w:t>
      </w:r>
      <w:r w:rsidR="00B352F2" w:rsidRPr="008F10E3">
        <w:t xml:space="preserve"> </w:t>
      </w:r>
      <w:r w:rsidR="00AF46AF" w:rsidRPr="008F10E3">
        <w:t>must</w:t>
      </w:r>
      <w:r w:rsidR="00B352F2" w:rsidRPr="008F10E3">
        <w:t xml:space="preserve"> </w:t>
      </w:r>
      <w:r w:rsidR="00AF46AF" w:rsidRPr="008F10E3">
        <w:t>engage</w:t>
      </w:r>
      <w:r w:rsidR="00B352F2" w:rsidRPr="008F10E3">
        <w:t xml:space="preserve"> </w:t>
      </w:r>
      <w:r w:rsidR="00AF46AF" w:rsidRPr="008F10E3">
        <w:t>in</w:t>
      </w:r>
      <w:r w:rsidR="00B352F2" w:rsidRPr="008F10E3">
        <w:t xml:space="preserve"> </w:t>
      </w:r>
      <w:r w:rsidR="00AF46AF" w:rsidRPr="008F10E3">
        <w:t>this</w:t>
      </w:r>
      <w:r w:rsidR="00B352F2" w:rsidRPr="008F10E3">
        <w:t xml:space="preserve"> </w:t>
      </w:r>
      <w:r w:rsidR="00AF46AF" w:rsidRPr="008F10E3">
        <w:t>commemoration</w:t>
      </w:r>
      <w:r w:rsidR="00B352F2" w:rsidRPr="008F10E3">
        <w:t xml:space="preserve"> </w:t>
      </w:r>
      <w:r w:rsidR="00AF46AF" w:rsidRPr="008F10E3">
        <w:t>with</w:t>
      </w:r>
      <w:r w:rsidR="00B352F2" w:rsidRPr="008F10E3">
        <w:t xml:space="preserve"> </w:t>
      </w:r>
      <w:r w:rsidR="00AF46AF" w:rsidRPr="008F10E3">
        <w:t>the</w:t>
      </w:r>
      <w:r w:rsidR="00B352F2" w:rsidRPr="008F10E3">
        <w:t xml:space="preserve"> </w:t>
      </w:r>
      <w:r w:rsidR="00AF46AF" w:rsidRPr="008F10E3">
        <w:t>utmost</w:t>
      </w:r>
      <w:r w:rsidR="00B352F2" w:rsidRPr="008F10E3">
        <w:t xml:space="preserve"> </w:t>
      </w:r>
      <w:r w:rsidR="00AF46AF" w:rsidRPr="008F10E3">
        <w:t>sanctity</w:t>
      </w:r>
      <w:r w:rsidR="00B352F2" w:rsidRPr="008F10E3">
        <w:t xml:space="preserve"> </w:t>
      </w:r>
      <w:r w:rsidR="00AF46AF" w:rsidRPr="008F10E3">
        <w:t>and</w:t>
      </w:r>
      <w:r w:rsidR="00B352F2" w:rsidRPr="008F10E3">
        <w:t xml:space="preserve"> </w:t>
      </w:r>
      <w:r w:rsidR="00AF46AF" w:rsidRPr="008F10E3">
        <w:t>purity.</w:t>
      </w:r>
    </w:p>
    <w:p w:rsidR="00AF46AF" w:rsidRPr="00AF46AF" w:rsidRDefault="00991B2B" w:rsidP="00FB112F">
      <w:pPr>
        <w:pStyle w:val="Text"/>
        <w:rPr>
          <w:lang w:eastAsia="en-AU"/>
        </w:rPr>
      </w:pPr>
      <w:r>
        <w:rPr>
          <w:lang w:eastAsia="en-AU"/>
        </w:rPr>
        <w:t>“</w:t>
      </w:r>
      <w:r w:rsidR="00AF46AF" w:rsidRPr="00AF46AF">
        <w:rPr>
          <w:lang w:eastAsia="en-AU"/>
        </w:rPr>
        <w:t>Verily</w:t>
      </w:r>
      <w:r w:rsidR="00B352F2">
        <w:rPr>
          <w:lang w:eastAsia="en-AU"/>
        </w:rPr>
        <w:t xml:space="preserve"> </w:t>
      </w:r>
      <w:r w:rsidR="00AF46AF" w:rsidRPr="00AF46AF">
        <w:rPr>
          <w:lang w:eastAsia="en-AU"/>
        </w:rPr>
        <w:t>He</w:t>
      </w:r>
      <w:r w:rsidR="00B352F2">
        <w:rPr>
          <w:lang w:eastAsia="en-AU"/>
        </w:rPr>
        <w:t xml:space="preserve"> </w:t>
      </w:r>
      <w:r w:rsidR="00AF46AF" w:rsidRPr="00AF46AF">
        <w:rPr>
          <w:lang w:eastAsia="en-AU"/>
        </w:rPr>
        <w:t>is</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Commander,</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Hearer,</w:t>
      </w:r>
      <w:r w:rsidR="00B352F2">
        <w:rPr>
          <w:lang w:eastAsia="en-AU"/>
        </w:rPr>
        <w:t xml:space="preserve"> </w:t>
      </w:r>
      <w:proofErr w:type="gramStart"/>
      <w:r w:rsidR="00AF46AF" w:rsidRPr="00AF46AF">
        <w:rPr>
          <w:lang w:eastAsia="en-AU"/>
        </w:rPr>
        <w:t>the</w:t>
      </w:r>
      <w:proofErr w:type="gramEnd"/>
      <w:r w:rsidR="00B352F2">
        <w:rPr>
          <w:lang w:eastAsia="en-AU"/>
        </w:rPr>
        <w:t xml:space="preserve"> </w:t>
      </w:r>
      <w:r w:rsidR="00AF46AF" w:rsidRPr="00AF46AF">
        <w:rPr>
          <w:lang w:eastAsia="en-AU"/>
        </w:rPr>
        <w:t>Knower!</w:t>
      </w:r>
      <w:r>
        <w:rPr>
          <w:lang w:eastAsia="en-AU"/>
        </w:rPr>
        <w:t>”</w:t>
      </w:r>
    </w:p>
    <w:p w:rsidR="00AF46AF" w:rsidRPr="00FB112F" w:rsidRDefault="00AF46AF" w:rsidP="00FB112F">
      <w:pPr>
        <w:pStyle w:val="Myhead"/>
      </w:pPr>
      <w:bookmarkStart w:id="92" w:name="h90"/>
      <w:r w:rsidRPr="00FB112F">
        <w:t>The</w:t>
      </w:r>
      <w:r w:rsidR="00B352F2" w:rsidRPr="00FB112F">
        <w:t xml:space="preserve"> </w:t>
      </w:r>
      <w:r w:rsidRPr="00FB112F">
        <w:t>Perfect</w:t>
      </w:r>
      <w:r w:rsidR="00B352F2" w:rsidRPr="00FB112F">
        <w:t xml:space="preserve"> </w:t>
      </w:r>
      <w:r w:rsidRPr="00FB112F">
        <w:t>Word</w:t>
      </w:r>
      <w:r w:rsidR="00B352F2" w:rsidRPr="00FB112F">
        <w:t xml:space="preserve"> </w:t>
      </w:r>
      <w:r w:rsidRPr="00FB112F">
        <w:t>(Tablet</w:t>
      </w:r>
      <w:r w:rsidR="00B352F2" w:rsidRPr="00FB112F">
        <w:t xml:space="preserve"> </w:t>
      </w:r>
      <w:r w:rsidRPr="00FB112F">
        <w:t>of</w:t>
      </w:r>
      <w:r w:rsidR="00B352F2" w:rsidRPr="00FB112F">
        <w:t xml:space="preserve"> </w:t>
      </w:r>
      <w:r w:rsidR="00394F0E" w:rsidRPr="00FB112F">
        <w:t>Baha’u’llah</w:t>
      </w:r>
      <w:r w:rsidRPr="00FB112F">
        <w:t>)</w:t>
      </w:r>
      <w:bookmarkEnd w:id="92"/>
    </w:p>
    <w:p w:rsidR="00AF46AF" w:rsidRPr="00AF46AF" w:rsidRDefault="00991B2B" w:rsidP="00490F9B">
      <w:pPr>
        <w:pStyle w:val="Text"/>
        <w:rPr>
          <w:lang w:eastAsia="en-AU"/>
        </w:rPr>
      </w:pPr>
      <w:r>
        <w:rPr>
          <w:lang w:eastAsia="en-AU"/>
        </w:rPr>
        <w:t>“</w:t>
      </w:r>
      <w:r w:rsidR="00AF46AF" w:rsidRPr="00AF46AF">
        <w:rPr>
          <w:lang w:eastAsia="en-AU"/>
        </w:rPr>
        <w:t>A</w:t>
      </w:r>
      <w:r w:rsidR="00B352F2">
        <w:rPr>
          <w:lang w:eastAsia="en-AU"/>
        </w:rPr>
        <w:t xml:space="preserve"> </w:t>
      </w:r>
      <w:r w:rsidR="00AF46AF" w:rsidRPr="00AF46AF">
        <w:rPr>
          <w:lang w:eastAsia="en-AU"/>
        </w:rPr>
        <w:t>word</w:t>
      </w:r>
      <w:r w:rsidR="00B352F2">
        <w:rPr>
          <w:lang w:eastAsia="en-AU"/>
        </w:rPr>
        <w:t xml:space="preserve"> </w:t>
      </w:r>
      <w:r w:rsidR="00AF46AF" w:rsidRPr="00AF46AF">
        <w:rPr>
          <w:lang w:eastAsia="en-AU"/>
        </w:rPr>
        <w:t>was</w:t>
      </w:r>
      <w:r w:rsidR="00B352F2">
        <w:rPr>
          <w:lang w:eastAsia="en-AU"/>
        </w:rPr>
        <w:t xml:space="preserve"> </w:t>
      </w:r>
      <w:r w:rsidR="00AF46AF" w:rsidRPr="00AF46AF">
        <w:rPr>
          <w:lang w:eastAsia="en-AU"/>
        </w:rPr>
        <w:t>seen</w:t>
      </w:r>
      <w:r w:rsidR="00B352F2">
        <w:rPr>
          <w:lang w:eastAsia="en-AU"/>
        </w:rPr>
        <w:t xml:space="preserve"> </w:t>
      </w:r>
      <w:r w:rsidR="00AF46AF" w:rsidRPr="00AF46AF">
        <w:rPr>
          <w:lang w:eastAsia="en-AU"/>
        </w:rPr>
        <w:t>in</w:t>
      </w:r>
      <w:r w:rsidR="00B352F2">
        <w:rPr>
          <w:lang w:eastAsia="en-AU"/>
        </w:rPr>
        <w:t xml:space="preserve"> </w:t>
      </w:r>
      <w:r w:rsidR="00AF46AF" w:rsidRPr="00AF46AF">
        <w:rPr>
          <w:lang w:eastAsia="en-AU"/>
        </w:rPr>
        <w:t>thy</w:t>
      </w:r>
      <w:r w:rsidR="00B352F2">
        <w:rPr>
          <w:lang w:eastAsia="en-AU"/>
        </w:rPr>
        <w:t xml:space="preserve"> </w:t>
      </w:r>
      <w:r w:rsidR="00AF46AF" w:rsidRPr="00AF46AF">
        <w:rPr>
          <w:lang w:eastAsia="en-AU"/>
        </w:rPr>
        <w:t>letter</w:t>
      </w:r>
      <w:r w:rsidR="00B352F2">
        <w:rPr>
          <w:lang w:eastAsia="en-AU"/>
        </w:rPr>
        <w:t xml:space="preserve"> </w:t>
      </w:r>
      <w:r w:rsidR="00AF46AF" w:rsidRPr="00AF46AF">
        <w:rPr>
          <w:lang w:eastAsia="en-AU"/>
        </w:rPr>
        <w:t>which</w:t>
      </w:r>
      <w:r w:rsidR="00B352F2">
        <w:rPr>
          <w:lang w:eastAsia="en-AU"/>
        </w:rPr>
        <w:t xml:space="preserve"> </w:t>
      </w:r>
      <w:r w:rsidR="00AF46AF" w:rsidRPr="00AF46AF">
        <w:rPr>
          <w:lang w:eastAsia="en-AU"/>
        </w:rPr>
        <w:t>is</w:t>
      </w:r>
      <w:r w:rsidR="00B352F2">
        <w:rPr>
          <w:lang w:eastAsia="en-AU"/>
        </w:rPr>
        <w:t xml:space="preserve"> </w:t>
      </w:r>
      <w:r w:rsidR="00AF46AF" w:rsidRPr="00AF46AF">
        <w:rPr>
          <w:lang w:eastAsia="en-AU"/>
        </w:rPr>
        <w:t>indeed</w:t>
      </w:r>
      <w:r w:rsidR="00B352F2">
        <w:rPr>
          <w:lang w:eastAsia="en-AU"/>
        </w:rPr>
        <w:t xml:space="preserve"> </w:t>
      </w:r>
      <w:r w:rsidR="00AF46AF" w:rsidRPr="00AF46AF">
        <w:rPr>
          <w:lang w:eastAsia="en-AU"/>
        </w:rPr>
        <w:t>a</w:t>
      </w:r>
      <w:r w:rsidR="00B352F2">
        <w:rPr>
          <w:lang w:eastAsia="en-AU"/>
        </w:rPr>
        <w:t xml:space="preserve"> </w:t>
      </w:r>
      <w:r w:rsidR="00490F9B">
        <w:rPr>
          <w:lang w:eastAsia="en-AU"/>
        </w:rPr>
        <w:t>‘</w:t>
      </w:r>
      <w:r w:rsidR="00AF46AF" w:rsidRPr="00AF46AF">
        <w:rPr>
          <w:lang w:eastAsia="en-AU"/>
        </w:rPr>
        <w:t>perfect</w:t>
      </w:r>
      <w:r w:rsidR="00B352F2">
        <w:rPr>
          <w:lang w:eastAsia="en-AU"/>
        </w:rPr>
        <w:t xml:space="preserve"> </w:t>
      </w:r>
      <w:r w:rsidR="00AF46AF" w:rsidRPr="00AF46AF">
        <w:rPr>
          <w:lang w:eastAsia="en-AU"/>
        </w:rPr>
        <w:t>word</w:t>
      </w:r>
      <w:r w:rsidR="00490F9B">
        <w:rPr>
          <w:lang w:eastAsia="en-AU"/>
        </w:rPr>
        <w:t>’</w:t>
      </w:r>
      <w:r w:rsidR="00AF46AF" w:rsidRPr="00AF46AF">
        <w:rPr>
          <w:lang w:eastAsia="en-AU"/>
        </w:rPr>
        <w:t>.</w:t>
      </w:r>
      <w:r w:rsidR="00490F9B">
        <w:rPr>
          <w:lang w:eastAsia="en-AU"/>
        </w:rPr>
        <w:t xml:space="preserve"> </w:t>
      </w:r>
      <w:r w:rsidR="00B352F2">
        <w:rPr>
          <w:lang w:eastAsia="en-AU"/>
        </w:rPr>
        <w:t xml:space="preserve"> </w:t>
      </w:r>
      <w:r w:rsidR="00AF46AF" w:rsidRPr="00AF46AF">
        <w:rPr>
          <w:lang w:eastAsia="en-AU"/>
        </w:rPr>
        <w:t>If</w:t>
      </w:r>
      <w:r w:rsidR="00B352F2">
        <w:rPr>
          <w:lang w:eastAsia="en-AU"/>
        </w:rPr>
        <w:t xml:space="preserve"> </w:t>
      </w:r>
      <w:r w:rsidR="00AF46AF" w:rsidRPr="00AF46AF">
        <w:rPr>
          <w:lang w:eastAsia="en-AU"/>
        </w:rPr>
        <w:t>any</w:t>
      </w:r>
      <w:r w:rsidR="00B352F2">
        <w:rPr>
          <w:lang w:eastAsia="en-AU"/>
        </w:rPr>
        <w:t xml:space="preserve"> </w:t>
      </w:r>
      <w:r w:rsidR="00AF46AF" w:rsidRPr="00AF46AF">
        <w:rPr>
          <w:lang w:eastAsia="en-AU"/>
        </w:rPr>
        <w:t>soul</w:t>
      </w:r>
      <w:r w:rsidR="00B352F2">
        <w:rPr>
          <w:lang w:eastAsia="en-AU"/>
        </w:rPr>
        <w:t xml:space="preserve"> </w:t>
      </w:r>
      <w:r w:rsidR="00AF46AF" w:rsidRPr="00AF46AF">
        <w:rPr>
          <w:lang w:eastAsia="en-AU"/>
        </w:rPr>
        <w:t>acts</w:t>
      </w:r>
      <w:r w:rsidR="00B352F2">
        <w:rPr>
          <w:lang w:eastAsia="en-AU"/>
        </w:rPr>
        <w:t xml:space="preserve"> </w:t>
      </w:r>
      <w:r w:rsidR="00AF46AF" w:rsidRPr="00AF46AF">
        <w:rPr>
          <w:lang w:eastAsia="en-AU"/>
        </w:rPr>
        <w:t>(in</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spirit</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that</w:t>
      </w:r>
      <w:r w:rsidR="00B352F2">
        <w:rPr>
          <w:lang w:eastAsia="en-AU"/>
        </w:rPr>
        <w:t xml:space="preserve"> </w:t>
      </w:r>
      <w:r w:rsidR="00AF46AF" w:rsidRPr="00AF46AF">
        <w:rPr>
          <w:lang w:eastAsia="en-AU"/>
        </w:rPr>
        <w:t>word,</w:t>
      </w:r>
      <w:r w:rsidR="00B352F2">
        <w:rPr>
          <w:lang w:eastAsia="en-AU"/>
        </w:rPr>
        <w:t xml:space="preserve"> </w:t>
      </w:r>
      <w:r w:rsidR="00AF46AF" w:rsidRPr="00AF46AF">
        <w:rPr>
          <w:lang w:eastAsia="en-AU"/>
        </w:rPr>
        <w:t>he</w:t>
      </w:r>
      <w:r w:rsidR="00B352F2">
        <w:rPr>
          <w:lang w:eastAsia="en-AU"/>
        </w:rPr>
        <w:t xml:space="preserve"> </w:t>
      </w:r>
      <w:r w:rsidR="00AF46AF" w:rsidRPr="00AF46AF">
        <w:rPr>
          <w:lang w:eastAsia="en-AU"/>
        </w:rPr>
        <w:t>will</w:t>
      </w:r>
      <w:r w:rsidR="00B352F2">
        <w:rPr>
          <w:lang w:eastAsia="en-AU"/>
        </w:rPr>
        <w:t xml:space="preserve"> </w:t>
      </w:r>
      <w:r w:rsidR="00AF46AF" w:rsidRPr="00AF46AF">
        <w:rPr>
          <w:lang w:eastAsia="en-AU"/>
        </w:rPr>
        <w:t>attain</w:t>
      </w:r>
      <w:r w:rsidR="00B352F2">
        <w:rPr>
          <w:lang w:eastAsia="en-AU"/>
        </w:rPr>
        <w:t xml:space="preserve"> </w:t>
      </w:r>
      <w:r w:rsidR="00AF46AF" w:rsidRPr="00AF46AF">
        <w:rPr>
          <w:lang w:eastAsia="en-AU"/>
        </w:rPr>
        <w:t>to</w:t>
      </w:r>
      <w:r w:rsidR="00B352F2">
        <w:rPr>
          <w:lang w:eastAsia="en-AU"/>
        </w:rPr>
        <w:t xml:space="preserve"> </w:t>
      </w:r>
      <w:r w:rsidR="00AF46AF" w:rsidRPr="00AF46AF">
        <w:rPr>
          <w:lang w:eastAsia="en-AU"/>
        </w:rPr>
        <w:t>all</w:t>
      </w:r>
      <w:r w:rsidR="00B352F2">
        <w:rPr>
          <w:lang w:eastAsia="en-AU"/>
        </w:rPr>
        <w:t xml:space="preserve"> </w:t>
      </w:r>
      <w:r w:rsidR="00AF46AF" w:rsidRPr="00AF46AF">
        <w:rPr>
          <w:lang w:eastAsia="en-AU"/>
        </w:rPr>
        <w:t>good,</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it</w:t>
      </w:r>
      <w:r w:rsidR="00B352F2">
        <w:rPr>
          <w:lang w:eastAsia="en-AU"/>
        </w:rPr>
        <w:t xml:space="preserve"> </w:t>
      </w:r>
      <w:r w:rsidR="00AF46AF" w:rsidRPr="00AF46AF">
        <w:rPr>
          <w:lang w:eastAsia="en-AU"/>
        </w:rPr>
        <w:t>is</w:t>
      </w:r>
      <w:r w:rsidR="00B352F2">
        <w:rPr>
          <w:lang w:eastAsia="en-AU"/>
        </w:rPr>
        <w:t xml:space="preserve"> </w:t>
      </w:r>
      <w:r w:rsidR="00AF46AF" w:rsidRPr="00AF46AF">
        <w:rPr>
          <w:lang w:eastAsia="en-AU"/>
        </w:rPr>
        <w:t>this</w:t>
      </w:r>
      <w:r>
        <w:rPr>
          <w:lang w:eastAsia="en-AU"/>
        </w:rPr>
        <w:t>:</w:t>
      </w:r>
      <w:r w:rsidR="00B352F2">
        <w:rPr>
          <w:lang w:eastAsia="en-AU"/>
        </w:rPr>
        <w:t xml:space="preserve">  </w:t>
      </w:r>
      <w:r>
        <w:rPr>
          <w:lang w:eastAsia="en-AU"/>
        </w:rPr>
        <w:t>‘</w:t>
      </w:r>
      <w:r w:rsidR="00AF46AF" w:rsidRPr="00AF46AF">
        <w:rPr>
          <w:lang w:eastAsia="en-AU"/>
        </w:rPr>
        <w:t>O</w:t>
      </w:r>
      <w:r w:rsidR="00B352F2">
        <w:rPr>
          <w:lang w:eastAsia="en-AU"/>
        </w:rPr>
        <w:t xml:space="preserve"> </w:t>
      </w:r>
      <w:r w:rsidR="00AF46AF" w:rsidRPr="00AF46AF">
        <w:rPr>
          <w:lang w:eastAsia="en-AU"/>
        </w:rPr>
        <w:t>my</w:t>
      </w:r>
      <w:r w:rsidR="00B352F2">
        <w:rPr>
          <w:lang w:eastAsia="en-AU"/>
        </w:rPr>
        <w:t xml:space="preserve"> </w:t>
      </w:r>
      <w:r w:rsidR="00AF46AF" w:rsidRPr="00AF46AF">
        <w:rPr>
          <w:lang w:eastAsia="en-AU"/>
        </w:rPr>
        <w:t>God!</w:t>
      </w:r>
      <w:r w:rsidR="00490F9B">
        <w:rPr>
          <w:lang w:eastAsia="en-AU"/>
        </w:rPr>
        <w:t xml:space="preserve"> </w:t>
      </w:r>
      <w:r w:rsidR="00B352F2">
        <w:rPr>
          <w:lang w:eastAsia="en-AU"/>
        </w:rPr>
        <w:t xml:space="preserve"> </w:t>
      </w:r>
      <w:r w:rsidR="00AF46AF" w:rsidRPr="00AF46AF">
        <w:rPr>
          <w:lang w:eastAsia="en-AU"/>
        </w:rPr>
        <w:t>O</w:t>
      </w:r>
      <w:r w:rsidR="00B352F2">
        <w:rPr>
          <w:lang w:eastAsia="en-AU"/>
        </w:rPr>
        <w:t xml:space="preserve"> </w:t>
      </w:r>
      <w:r w:rsidR="00AF46AF" w:rsidRPr="00AF46AF">
        <w:rPr>
          <w:lang w:eastAsia="en-AU"/>
        </w:rPr>
        <w:t>my</w:t>
      </w:r>
      <w:r w:rsidR="00B352F2">
        <w:rPr>
          <w:lang w:eastAsia="en-AU"/>
        </w:rPr>
        <w:t xml:space="preserve"> </w:t>
      </w:r>
      <w:r w:rsidR="00AF46AF" w:rsidRPr="00AF46AF">
        <w:rPr>
          <w:lang w:eastAsia="en-AU"/>
        </w:rPr>
        <w:t>Master!</w:t>
      </w:r>
      <w:r w:rsidR="00B352F2">
        <w:rPr>
          <w:lang w:eastAsia="en-AU"/>
        </w:rPr>
        <w:t xml:space="preserve"> </w:t>
      </w:r>
      <w:r w:rsidR="00490F9B">
        <w:rPr>
          <w:lang w:eastAsia="en-AU"/>
        </w:rPr>
        <w:t xml:space="preserve"> </w:t>
      </w:r>
      <w:r w:rsidR="00AF46AF" w:rsidRPr="00AF46AF">
        <w:rPr>
          <w:lang w:eastAsia="en-AU"/>
        </w:rPr>
        <w:t>My</w:t>
      </w:r>
      <w:r w:rsidR="00B352F2">
        <w:rPr>
          <w:lang w:eastAsia="en-AU"/>
        </w:rPr>
        <w:t xml:space="preserve"> </w:t>
      </w:r>
      <w:r w:rsidR="00AF46AF" w:rsidRPr="00AF46AF">
        <w:rPr>
          <w:lang w:eastAsia="en-AU"/>
        </w:rPr>
        <w:t>wish</w:t>
      </w:r>
      <w:r w:rsidR="00B352F2">
        <w:rPr>
          <w:lang w:eastAsia="en-AU"/>
        </w:rPr>
        <w:t xml:space="preserve"> </w:t>
      </w:r>
      <w:r w:rsidR="00AF46AF" w:rsidRPr="00AF46AF">
        <w:rPr>
          <w:lang w:eastAsia="en-AU"/>
        </w:rPr>
        <w:t>is</w:t>
      </w:r>
      <w:r w:rsidR="00B352F2">
        <w:rPr>
          <w:lang w:eastAsia="en-AU"/>
        </w:rPr>
        <w:t xml:space="preserve"> </w:t>
      </w:r>
      <w:r w:rsidR="00AF46AF" w:rsidRPr="00AF46AF">
        <w:rPr>
          <w:lang w:eastAsia="en-AU"/>
        </w:rPr>
        <w:t>Thy</w:t>
      </w:r>
      <w:r w:rsidR="00B352F2">
        <w:rPr>
          <w:lang w:eastAsia="en-AU"/>
        </w:rPr>
        <w:t xml:space="preserve"> </w:t>
      </w:r>
      <w:r w:rsidR="00AF46AF" w:rsidRPr="00AF46AF">
        <w:rPr>
          <w:lang w:eastAsia="en-AU"/>
        </w:rPr>
        <w:t>Good</w:t>
      </w:r>
      <w:r w:rsidR="00B352F2">
        <w:rPr>
          <w:lang w:eastAsia="en-AU"/>
        </w:rPr>
        <w:t xml:space="preserve"> </w:t>
      </w:r>
      <w:r w:rsidR="00AF46AF" w:rsidRPr="00AF46AF">
        <w:rPr>
          <w:lang w:eastAsia="en-AU"/>
        </w:rPr>
        <w:t>Pleasure.</w:t>
      </w:r>
      <w:r>
        <w:rPr>
          <w:lang w:eastAsia="en-AU"/>
        </w:rPr>
        <w:t>’</w:t>
      </w:r>
    </w:p>
    <w:p w:rsidR="00AF46AF" w:rsidRPr="00AF46AF" w:rsidRDefault="00991B2B" w:rsidP="00894DA6">
      <w:pPr>
        <w:pStyle w:val="Text"/>
        <w:rPr>
          <w:lang w:eastAsia="en-AU"/>
        </w:rPr>
      </w:pPr>
      <w:r>
        <w:rPr>
          <w:lang w:eastAsia="en-AU"/>
        </w:rPr>
        <w:t>“</w:t>
      </w:r>
      <w:r w:rsidR="00AF46AF" w:rsidRPr="00AF46AF">
        <w:rPr>
          <w:lang w:eastAsia="en-AU"/>
        </w:rPr>
        <w:t>Ask</w:t>
      </w:r>
      <w:r w:rsidR="00B352F2">
        <w:rPr>
          <w:lang w:eastAsia="en-AU"/>
        </w:rPr>
        <w:t xml:space="preserve"> </w:t>
      </w:r>
      <w:r w:rsidR="00AF46AF" w:rsidRPr="00AF46AF">
        <w:rPr>
          <w:lang w:eastAsia="en-AU"/>
        </w:rPr>
        <w:t>thou</w:t>
      </w:r>
      <w:r w:rsidR="00B352F2">
        <w:rPr>
          <w:lang w:eastAsia="en-AU"/>
        </w:rPr>
        <w:t xml:space="preserve"> </w:t>
      </w:r>
      <w:r w:rsidR="00AF46AF" w:rsidRPr="00AF46AF">
        <w:rPr>
          <w:lang w:eastAsia="en-AU"/>
        </w:rPr>
        <w:t>God</w:t>
      </w:r>
      <w:r w:rsidR="00B352F2">
        <w:rPr>
          <w:lang w:eastAsia="en-AU"/>
        </w:rPr>
        <w:t xml:space="preserve"> </w:t>
      </w:r>
      <w:r w:rsidR="00AF46AF" w:rsidRPr="00AF46AF">
        <w:rPr>
          <w:lang w:eastAsia="en-AU"/>
        </w:rPr>
        <w:t>that</w:t>
      </w:r>
      <w:r w:rsidR="00B352F2">
        <w:rPr>
          <w:lang w:eastAsia="en-AU"/>
        </w:rPr>
        <w:t xml:space="preserve"> </w:t>
      </w:r>
      <w:r w:rsidR="00AF46AF" w:rsidRPr="00AF46AF">
        <w:rPr>
          <w:lang w:eastAsia="en-AU"/>
        </w:rPr>
        <w:t>thou</w:t>
      </w:r>
      <w:r w:rsidR="00B352F2">
        <w:rPr>
          <w:lang w:eastAsia="en-AU"/>
        </w:rPr>
        <w:t xml:space="preserve"> </w:t>
      </w:r>
      <w:proofErr w:type="spellStart"/>
      <w:r w:rsidR="00AF46AF" w:rsidRPr="00AF46AF">
        <w:rPr>
          <w:lang w:eastAsia="en-AU"/>
        </w:rPr>
        <w:t>mayest</w:t>
      </w:r>
      <w:proofErr w:type="spellEnd"/>
      <w:r w:rsidR="00B352F2">
        <w:rPr>
          <w:lang w:eastAsia="en-AU"/>
        </w:rPr>
        <w:t xml:space="preserve"> </w:t>
      </w:r>
      <w:r w:rsidR="00AF46AF" w:rsidRPr="00AF46AF">
        <w:rPr>
          <w:lang w:eastAsia="en-AU"/>
        </w:rPr>
        <w:t>continue</w:t>
      </w:r>
      <w:r w:rsidR="00B352F2">
        <w:rPr>
          <w:lang w:eastAsia="en-AU"/>
        </w:rPr>
        <w:t xml:space="preserve"> </w:t>
      </w:r>
      <w:r w:rsidR="00AF46AF" w:rsidRPr="00AF46AF">
        <w:rPr>
          <w:lang w:eastAsia="en-AU"/>
        </w:rPr>
        <w:t>firm</w:t>
      </w:r>
      <w:r w:rsidR="00B352F2">
        <w:rPr>
          <w:lang w:eastAsia="en-AU"/>
        </w:rPr>
        <w:t xml:space="preserve"> </w:t>
      </w:r>
      <w:r w:rsidR="00AF46AF" w:rsidRPr="00AF46AF">
        <w:rPr>
          <w:lang w:eastAsia="en-AU"/>
        </w:rPr>
        <w:t>in</w:t>
      </w:r>
      <w:r w:rsidR="00B352F2">
        <w:rPr>
          <w:lang w:eastAsia="en-AU"/>
        </w:rPr>
        <w:t xml:space="preserve"> </w:t>
      </w:r>
      <w:r w:rsidR="00AF46AF" w:rsidRPr="00AF46AF">
        <w:rPr>
          <w:lang w:eastAsia="en-AU"/>
        </w:rPr>
        <w:t>this</w:t>
      </w:r>
      <w:r w:rsidR="00B352F2">
        <w:rPr>
          <w:lang w:eastAsia="en-AU"/>
        </w:rPr>
        <w:t xml:space="preserve"> </w:t>
      </w:r>
      <w:r w:rsidR="00AF46AF" w:rsidRPr="00AF46AF">
        <w:rPr>
          <w:lang w:eastAsia="en-AU"/>
        </w:rPr>
        <w:t>word</w:t>
      </w:r>
      <w:r>
        <w:rPr>
          <w:lang w:eastAsia="en-AU"/>
        </w:rPr>
        <w:t>.</w:t>
      </w:r>
      <w:r w:rsidR="00B352F2">
        <w:rPr>
          <w:lang w:eastAsia="en-AU"/>
        </w:rPr>
        <w:t xml:space="preserve">  </w:t>
      </w:r>
      <w:r w:rsidR="00AF46AF" w:rsidRPr="00AF46AF">
        <w:rPr>
          <w:lang w:eastAsia="en-AU"/>
        </w:rPr>
        <w:t>Blessed</w:t>
      </w:r>
      <w:r w:rsidR="00B352F2">
        <w:rPr>
          <w:lang w:eastAsia="en-AU"/>
        </w:rPr>
        <w:t xml:space="preserve"> </w:t>
      </w:r>
      <w:r w:rsidR="00AF46AF" w:rsidRPr="00AF46AF">
        <w:rPr>
          <w:lang w:eastAsia="en-AU"/>
        </w:rPr>
        <w:t>is</w:t>
      </w:r>
      <w:r w:rsidR="00B352F2">
        <w:rPr>
          <w:lang w:eastAsia="en-AU"/>
        </w:rPr>
        <w:t xml:space="preserve"> </w:t>
      </w:r>
      <w:r w:rsidR="00AF46AF" w:rsidRPr="00AF46AF">
        <w:rPr>
          <w:lang w:eastAsia="en-AU"/>
        </w:rPr>
        <w:t>whosoever</w:t>
      </w:r>
      <w:r w:rsidR="00B352F2">
        <w:rPr>
          <w:lang w:eastAsia="en-AU"/>
        </w:rPr>
        <w:t xml:space="preserve"> </w:t>
      </w:r>
      <w:r w:rsidR="00AF46AF" w:rsidRPr="00AF46AF">
        <w:rPr>
          <w:lang w:eastAsia="en-AU"/>
        </w:rPr>
        <w:t>drinks</w:t>
      </w:r>
      <w:r w:rsidR="00B352F2">
        <w:rPr>
          <w:lang w:eastAsia="en-AU"/>
        </w:rPr>
        <w:t xml:space="preserve"> </w:t>
      </w:r>
      <w:r w:rsidR="00AF46AF" w:rsidRPr="00AF46AF">
        <w:rPr>
          <w:lang w:eastAsia="en-AU"/>
        </w:rPr>
        <w:t>from</w:t>
      </w:r>
      <w:r w:rsidR="00B352F2">
        <w:rPr>
          <w:lang w:eastAsia="en-AU"/>
        </w:rPr>
        <w:t xml:space="preserve"> </w:t>
      </w:r>
      <w:r w:rsidR="00AF46AF" w:rsidRPr="00AF46AF">
        <w:rPr>
          <w:lang w:eastAsia="en-AU"/>
        </w:rPr>
        <w:t>this</w:t>
      </w:r>
      <w:r w:rsidR="00B352F2">
        <w:rPr>
          <w:lang w:eastAsia="en-AU"/>
        </w:rPr>
        <w:t xml:space="preserve"> </w:t>
      </w:r>
      <w:r w:rsidR="00AF46AF" w:rsidRPr="00AF46AF">
        <w:rPr>
          <w:lang w:eastAsia="en-AU"/>
        </w:rPr>
        <w:t>Cup</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is</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those</w:t>
      </w:r>
      <w:r w:rsidR="00B352F2">
        <w:rPr>
          <w:lang w:eastAsia="en-AU"/>
        </w:rPr>
        <w:t xml:space="preserve"> </w:t>
      </w:r>
      <w:r w:rsidR="00AF46AF" w:rsidRPr="00AF46AF">
        <w:rPr>
          <w:lang w:eastAsia="en-AU"/>
        </w:rPr>
        <w:t>who</w:t>
      </w:r>
      <w:r w:rsidR="00B352F2">
        <w:rPr>
          <w:lang w:eastAsia="en-AU"/>
        </w:rPr>
        <w:t xml:space="preserve"> </w:t>
      </w:r>
      <w:r w:rsidR="00AF46AF" w:rsidRPr="00AF46AF">
        <w:rPr>
          <w:lang w:eastAsia="en-AU"/>
        </w:rPr>
        <w:t>know!</w:t>
      </w:r>
      <w:r w:rsidR="00B352F2">
        <w:rPr>
          <w:lang w:eastAsia="en-AU"/>
        </w:rPr>
        <w:t xml:space="preserve"> </w:t>
      </w:r>
      <w:r w:rsidR="00490F9B">
        <w:rPr>
          <w:lang w:eastAsia="en-AU"/>
        </w:rPr>
        <w:t xml:space="preserve"> </w:t>
      </w:r>
      <w:r w:rsidR="00AF46AF" w:rsidRPr="00AF46AF">
        <w:rPr>
          <w:lang w:eastAsia="en-AU"/>
        </w:rPr>
        <w:t>God</w:t>
      </w:r>
      <w:r>
        <w:rPr>
          <w:lang w:eastAsia="en-AU"/>
        </w:rPr>
        <w:t>’</w:t>
      </w:r>
      <w:r w:rsidR="00AF46AF" w:rsidRPr="00AF46AF">
        <w:rPr>
          <w:lang w:eastAsia="en-AU"/>
        </w:rPr>
        <w:t>s</w:t>
      </w:r>
      <w:r w:rsidR="00B352F2">
        <w:rPr>
          <w:lang w:eastAsia="en-AU"/>
        </w:rPr>
        <w:t xml:space="preserve"> </w:t>
      </w:r>
      <w:r w:rsidR="00AF46AF" w:rsidRPr="00AF46AF">
        <w:rPr>
          <w:lang w:eastAsia="en-AU"/>
        </w:rPr>
        <w:t>munificence</w:t>
      </w:r>
      <w:r w:rsidR="00B352F2">
        <w:rPr>
          <w:lang w:eastAsia="en-AU"/>
        </w:rPr>
        <w:t xml:space="preserve"> </w:t>
      </w:r>
      <w:r w:rsidR="00AF46AF" w:rsidRPr="00AF46AF">
        <w:rPr>
          <w:lang w:eastAsia="en-AU"/>
        </w:rPr>
        <w:t>is</w:t>
      </w:r>
      <w:r w:rsidR="00B352F2">
        <w:rPr>
          <w:lang w:eastAsia="en-AU"/>
        </w:rPr>
        <w:t xml:space="preserve"> </w:t>
      </w:r>
      <w:r w:rsidR="00AF46AF" w:rsidRPr="00AF46AF">
        <w:rPr>
          <w:lang w:eastAsia="en-AU"/>
        </w:rPr>
        <w:t>boundless</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His</w:t>
      </w:r>
      <w:r w:rsidR="00B352F2">
        <w:rPr>
          <w:lang w:eastAsia="en-AU"/>
        </w:rPr>
        <w:t xml:space="preserve"> </w:t>
      </w:r>
      <w:r w:rsidR="00AF46AF" w:rsidRPr="00AF46AF">
        <w:rPr>
          <w:lang w:eastAsia="en-AU"/>
        </w:rPr>
        <w:t>Grace</w:t>
      </w:r>
      <w:r w:rsidR="00B352F2">
        <w:rPr>
          <w:lang w:eastAsia="en-AU"/>
        </w:rPr>
        <w:t xml:space="preserve"> </w:t>
      </w:r>
      <w:r w:rsidR="00AF46AF" w:rsidRPr="00AF46AF">
        <w:rPr>
          <w:lang w:eastAsia="en-AU"/>
        </w:rPr>
        <w:t>is</w:t>
      </w:r>
      <w:r w:rsidR="00B352F2">
        <w:rPr>
          <w:lang w:eastAsia="en-AU"/>
        </w:rPr>
        <w:t xml:space="preserve"> </w:t>
      </w:r>
      <w:r w:rsidR="00AF46AF" w:rsidRPr="00AF46AF">
        <w:rPr>
          <w:lang w:eastAsia="en-AU"/>
        </w:rPr>
        <w:t>endless</w:t>
      </w:r>
      <w:r w:rsidR="00490F9B">
        <w:rPr>
          <w:lang w:eastAsia="en-AU"/>
        </w:rPr>
        <w:t xml:space="preserve">. </w:t>
      </w:r>
      <w:r w:rsidR="00B352F2">
        <w:rPr>
          <w:lang w:eastAsia="en-AU"/>
        </w:rPr>
        <w:t xml:space="preserve"> </w:t>
      </w:r>
      <w:r w:rsidR="00AF46AF" w:rsidRPr="00AF46AF">
        <w:rPr>
          <w:lang w:eastAsia="en-AU"/>
        </w:rPr>
        <w:t>There</w:t>
      </w:r>
      <w:r w:rsidR="00B352F2">
        <w:rPr>
          <w:lang w:eastAsia="en-AU"/>
        </w:rPr>
        <w:t xml:space="preserve"> </w:t>
      </w:r>
      <w:r w:rsidR="00AF46AF" w:rsidRPr="00AF46AF">
        <w:rPr>
          <w:lang w:eastAsia="en-AU"/>
        </w:rPr>
        <w:t>never</w:t>
      </w:r>
      <w:r w:rsidR="00B352F2">
        <w:rPr>
          <w:lang w:eastAsia="en-AU"/>
        </w:rPr>
        <w:t xml:space="preserve"> </w:t>
      </w:r>
      <w:r w:rsidR="00AF46AF" w:rsidRPr="00AF46AF">
        <w:rPr>
          <w:lang w:eastAsia="en-AU"/>
        </w:rPr>
        <w:t>is</w:t>
      </w:r>
      <w:r w:rsidR="00B352F2">
        <w:rPr>
          <w:lang w:eastAsia="en-AU"/>
        </w:rPr>
        <w:t xml:space="preserve"> </w:t>
      </w:r>
      <w:r w:rsidR="00AF46AF" w:rsidRPr="00AF46AF">
        <w:rPr>
          <w:lang w:eastAsia="en-AU"/>
        </w:rPr>
        <w:t>any</w:t>
      </w:r>
      <w:r w:rsidR="00B352F2">
        <w:rPr>
          <w:lang w:eastAsia="en-AU"/>
        </w:rPr>
        <w:t xml:space="preserve"> </w:t>
      </w:r>
      <w:r w:rsidR="00AF46AF" w:rsidRPr="00AF46AF">
        <w:rPr>
          <w:lang w:eastAsia="en-AU"/>
        </w:rPr>
        <w:t>interruption</w:t>
      </w:r>
      <w:r w:rsidR="00B352F2">
        <w:rPr>
          <w:lang w:eastAsia="en-AU"/>
        </w:rPr>
        <w:t xml:space="preserve"> </w:t>
      </w:r>
      <w:r w:rsidR="00AF46AF" w:rsidRPr="00AF46AF">
        <w:rPr>
          <w:lang w:eastAsia="en-AU"/>
        </w:rPr>
        <w:t>in</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Bounty</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Bounteous</w:t>
      </w:r>
      <w:r w:rsidR="00B352F2">
        <w:rPr>
          <w:lang w:eastAsia="en-AU"/>
        </w:rPr>
        <w:t xml:space="preserve"> </w:t>
      </w:r>
      <w:r w:rsidR="00AF46AF" w:rsidRPr="00AF46AF">
        <w:rPr>
          <w:lang w:eastAsia="en-AU"/>
        </w:rPr>
        <w:t>One</w:t>
      </w:r>
      <w:r>
        <w:rPr>
          <w:lang w:eastAsia="en-AU"/>
        </w:rPr>
        <w:t>.</w:t>
      </w:r>
      <w:r w:rsidR="00B352F2">
        <w:rPr>
          <w:lang w:eastAsia="en-AU"/>
        </w:rPr>
        <w:t xml:space="preserve">  </w:t>
      </w:r>
      <w:r w:rsidR="00AF46AF" w:rsidRPr="00AF46AF">
        <w:rPr>
          <w:lang w:eastAsia="en-AU"/>
        </w:rPr>
        <w:t>He</w:t>
      </w:r>
      <w:r w:rsidR="00B352F2">
        <w:rPr>
          <w:lang w:eastAsia="en-AU"/>
        </w:rPr>
        <w:t xml:space="preserve"> </w:t>
      </w:r>
      <w:r w:rsidR="00AF46AF" w:rsidRPr="00AF46AF">
        <w:rPr>
          <w:lang w:eastAsia="en-AU"/>
        </w:rPr>
        <w:t>has</w:t>
      </w:r>
      <w:r w:rsidR="00B352F2">
        <w:rPr>
          <w:lang w:eastAsia="en-AU"/>
        </w:rPr>
        <w:t xml:space="preserve"> </w:t>
      </w:r>
      <w:r w:rsidR="00AF46AF" w:rsidRPr="00AF46AF">
        <w:rPr>
          <w:lang w:eastAsia="en-AU"/>
        </w:rPr>
        <w:t>ever</w:t>
      </w:r>
      <w:r w:rsidR="00B352F2">
        <w:rPr>
          <w:lang w:eastAsia="en-AU"/>
        </w:rPr>
        <w:t xml:space="preserve"> </w:t>
      </w:r>
      <w:r w:rsidR="00AF46AF" w:rsidRPr="00AF46AF">
        <w:rPr>
          <w:lang w:eastAsia="en-AU"/>
        </w:rPr>
        <w:t>granted</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wishes</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all;</w:t>
      </w:r>
      <w:r w:rsidR="00B352F2">
        <w:rPr>
          <w:lang w:eastAsia="en-AU"/>
        </w:rPr>
        <w:t xml:space="preserve"> </w:t>
      </w:r>
      <w:r w:rsidR="00894DA6">
        <w:rPr>
          <w:lang w:eastAsia="en-AU"/>
        </w:rPr>
        <w:t>i</w:t>
      </w:r>
      <w:r w:rsidR="00AF46AF" w:rsidRPr="00AF46AF">
        <w:rPr>
          <w:lang w:eastAsia="en-AU"/>
        </w:rPr>
        <w:t>n</w:t>
      </w:r>
      <w:r w:rsidR="00B352F2">
        <w:rPr>
          <w:lang w:eastAsia="en-AU"/>
        </w:rPr>
        <w:t xml:space="preserve"> </w:t>
      </w:r>
      <w:r w:rsidR="00AF46AF" w:rsidRPr="00AF46AF">
        <w:rPr>
          <w:lang w:eastAsia="en-AU"/>
        </w:rPr>
        <w:t>some</w:t>
      </w:r>
      <w:r w:rsidR="00B352F2">
        <w:rPr>
          <w:lang w:eastAsia="en-AU"/>
        </w:rPr>
        <w:t xml:space="preserve"> </w:t>
      </w:r>
      <w:r w:rsidR="00AF46AF" w:rsidRPr="00AF46AF">
        <w:rPr>
          <w:lang w:eastAsia="en-AU"/>
        </w:rPr>
        <w:t>instances,</w:t>
      </w:r>
      <w:r w:rsidR="00B352F2">
        <w:rPr>
          <w:lang w:eastAsia="en-AU"/>
        </w:rPr>
        <w:t xml:space="preserve"> </w:t>
      </w:r>
      <w:r w:rsidR="00AF46AF" w:rsidRPr="00AF46AF">
        <w:rPr>
          <w:lang w:eastAsia="en-AU"/>
        </w:rPr>
        <w:t>He</w:t>
      </w:r>
      <w:r w:rsidR="00B352F2">
        <w:rPr>
          <w:lang w:eastAsia="en-AU"/>
        </w:rPr>
        <w:t xml:space="preserve"> </w:t>
      </w:r>
      <w:r w:rsidR="00AF46AF" w:rsidRPr="00AF46AF">
        <w:rPr>
          <w:lang w:eastAsia="en-AU"/>
        </w:rPr>
        <w:t>has</w:t>
      </w:r>
      <w:r w:rsidR="00B352F2">
        <w:rPr>
          <w:lang w:eastAsia="en-AU"/>
        </w:rPr>
        <w:t xml:space="preserve"> </w:t>
      </w:r>
      <w:r w:rsidR="00AF46AF" w:rsidRPr="00AF46AF">
        <w:rPr>
          <w:lang w:eastAsia="en-AU"/>
        </w:rPr>
        <w:t>delayed</w:t>
      </w:r>
      <w:r w:rsidR="00B352F2">
        <w:rPr>
          <w:lang w:eastAsia="en-AU"/>
        </w:rPr>
        <w:t xml:space="preserve"> </w:t>
      </w:r>
      <w:r w:rsidR="00AF46AF" w:rsidRPr="00AF46AF">
        <w:rPr>
          <w:lang w:eastAsia="en-AU"/>
        </w:rPr>
        <w:t>this,</w:t>
      </w:r>
      <w:r w:rsidR="00B352F2">
        <w:rPr>
          <w:lang w:eastAsia="en-AU"/>
        </w:rPr>
        <w:t xml:space="preserve"> </w:t>
      </w:r>
      <w:r w:rsidR="00AF46AF" w:rsidRPr="00AF46AF">
        <w:rPr>
          <w:lang w:eastAsia="en-AU"/>
        </w:rPr>
        <w:t>as</w:t>
      </w:r>
      <w:r w:rsidR="00B352F2">
        <w:rPr>
          <w:lang w:eastAsia="en-AU"/>
        </w:rPr>
        <w:t xml:space="preserve"> </w:t>
      </w:r>
      <w:r w:rsidR="00AF46AF" w:rsidRPr="00AF46AF">
        <w:rPr>
          <w:lang w:eastAsia="en-AU"/>
        </w:rPr>
        <w:t>it</w:t>
      </w:r>
      <w:r w:rsidR="00B352F2">
        <w:rPr>
          <w:lang w:eastAsia="en-AU"/>
        </w:rPr>
        <w:t xml:space="preserve"> </w:t>
      </w:r>
      <w:r w:rsidR="00AF46AF" w:rsidRPr="00AF46AF">
        <w:rPr>
          <w:lang w:eastAsia="en-AU"/>
        </w:rPr>
        <w:t>has</w:t>
      </w:r>
      <w:r w:rsidR="00B352F2">
        <w:rPr>
          <w:lang w:eastAsia="en-AU"/>
        </w:rPr>
        <w:t xml:space="preserve"> </w:t>
      </w:r>
      <w:r w:rsidR="00AF46AF" w:rsidRPr="00AF46AF">
        <w:rPr>
          <w:lang w:eastAsia="en-AU"/>
        </w:rPr>
        <w:t>been</w:t>
      </w:r>
      <w:r w:rsidR="00B352F2">
        <w:rPr>
          <w:lang w:eastAsia="en-AU"/>
        </w:rPr>
        <w:t xml:space="preserve"> </w:t>
      </w:r>
      <w:r w:rsidR="00AF46AF" w:rsidRPr="00AF46AF">
        <w:rPr>
          <w:lang w:eastAsia="en-AU"/>
        </w:rPr>
        <w:t>deemed</w:t>
      </w:r>
      <w:r w:rsidR="00B352F2">
        <w:rPr>
          <w:lang w:eastAsia="en-AU"/>
        </w:rPr>
        <w:t xml:space="preserve"> </w:t>
      </w:r>
      <w:r w:rsidR="00AF46AF" w:rsidRPr="00AF46AF">
        <w:rPr>
          <w:lang w:eastAsia="en-AU"/>
        </w:rPr>
        <w:t>advisable</w:t>
      </w:r>
      <w:r w:rsidR="00B352F2">
        <w:rPr>
          <w:lang w:eastAsia="en-AU"/>
        </w:rPr>
        <w:t xml:space="preserve"> </w:t>
      </w:r>
      <w:r w:rsidR="00AF46AF" w:rsidRPr="00AF46AF">
        <w:rPr>
          <w:lang w:eastAsia="en-AU"/>
        </w:rPr>
        <w:t>for</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person</w:t>
      </w:r>
      <w:r w:rsidR="00B352F2">
        <w:rPr>
          <w:lang w:eastAsia="en-AU"/>
        </w:rPr>
        <w:t xml:space="preserve"> </w:t>
      </w:r>
      <w:r w:rsidR="00AF46AF" w:rsidRPr="00AF46AF">
        <w:rPr>
          <w:lang w:eastAsia="en-AU"/>
        </w:rPr>
        <w:t>who</w:t>
      </w:r>
      <w:r w:rsidR="00B352F2">
        <w:rPr>
          <w:lang w:eastAsia="en-AU"/>
        </w:rPr>
        <w:t xml:space="preserve"> </w:t>
      </w:r>
      <w:r w:rsidR="00AF46AF" w:rsidRPr="00AF46AF">
        <w:rPr>
          <w:lang w:eastAsia="en-AU"/>
        </w:rPr>
        <w:t>made</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wish</w:t>
      </w:r>
      <w:r>
        <w:rPr>
          <w:lang w:eastAsia="en-AU"/>
        </w:rPr>
        <w:t>.</w:t>
      </w:r>
      <w:r w:rsidR="00B352F2">
        <w:rPr>
          <w:lang w:eastAsia="en-AU"/>
        </w:rPr>
        <w:t xml:space="preserve">  </w:t>
      </w:r>
      <w:r w:rsidR="00AF46AF" w:rsidRPr="00AF46AF">
        <w:rPr>
          <w:lang w:eastAsia="en-AU"/>
        </w:rPr>
        <w:t>Otherwise,</w:t>
      </w:r>
      <w:r w:rsidR="00B352F2">
        <w:rPr>
          <w:lang w:eastAsia="en-AU"/>
        </w:rPr>
        <w:t xml:space="preserve"> </w:t>
      </w:r>
      <w:r w:rsidR="00AF46AF" w:rsidRPr="00AF46AF">
        <w:rPr>
          <w:lang w:eastAsia="en-AU"/>
        </w:rPr>
        <w:t>he</w:t>
      </w:r>
      <w:r w:rsidR="00B352F2">
        <w:rPr>
          <w:lang w:eastAsia="en-AU"/>
        </w:rPr>
        <w:t xml:space="preserve"> </w:t>
      </w:r>
      <w:r w:rsidR="00AF46AF" w:rsidRPr="00AF46AF">
        <w:rPr>
          <w:lang w:eastAsia="en-AU"/>
        </w:rPr>
        <w:t>will</w:t>
      </w:r>
      <w:r w:rsidR="00B352F2">
        <w:rPr>
          <w:lang w:eastAsia="en-AU"/>
        </w:rPr>
        <w:t xml:space="preserve"> </w:t>
      </w:r>
      <w:r w:rsidR="00AF46AF" w:rsidRPr="00AF46AF">
        <w:rPr>
          <w:lang w:eastAsia="en-AU"/>
        </w:rPr>
        <w:t>attain</w:t>
      </w:r>
      <w:r w:rsidR="00B352F2">
        <w:rPr>
          <w:lang w:eastAsia="en-AU"/>
        </w:rPr>
        <w:t xml:space="preserve"> </w:t>
      </w:r>
      <w:r w:rsidR="00AF46AF" w:rsidRPr="00AF46AF">
        <w:rPr>
          <w:lang w:eastAsia="en-AU"/>
        </w:rPr>
        <w:t>unto</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best</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that</w:t>
      </w:r>
      <w:r w:rsidR="00B352F2">
        <w:rPr>
          <w:lang w:eastAsia="en-AU"/>
        </w:rPr>
        <w:t xml:space="preserve"> </w:t>
      </w:r>
      <w:r w:rsidR="00AF46AF" w:rsidRPr="00AF46AF">
        <w:rPr>
          <w:lang w:eastAsia="en-AU"/>
        </w:rPr>
        <w:t>which</w:t>
      </w:r>
      <w:r w:rsidR="00B352F2">
        <w:rPr>
          <w:lang w:eastAsia="en-AU"/>
        </w:rPr>
        <w:t xml:space="preserve"> </w:t>
      </w:r>
      <w:r w:rsidR="00AF46AF" w:rsidRPr="00AF46AF">
        <w:rPr>
          <w:lang w:eastAsia="en-AU"/>
        </w:rPr>
        <w:t>he</w:t>
      </w:r>
      <w:r w:rsidR="00B352F2">
        <w:rPr>
          <w:lang w:eastAsia="en-AU"/>
        </w:rPr>
        <w:t xml:space="preserve"> </w:t>
      </w:r>
      <w:r w:rsidR="00AF46AF" w:rsidRPr="00AF46AF">
        <w:rPr>
          <w:lang w:eastAsia="en-AU"/>
        </w:rPr>
        <w:t>has</w:t>
      </w:r>
      <w:r w:rsidR="00B352F2">
        <w:rPr>
          <w:lang w:eastAsia="en-AU"/>
        </w:rPr>
        <w:t xml:space="preserve"> </w:t>
      </w:r>
      <w:r w:rsidR="00AF46AF" w:rsidRPr="00AF46AF">
        <w:rPr>
          <w:lang w:eastAsia="en-AU"/>
        </w:rPr>
        <w:t>wished</w:t>
      </w:r>
      <w:r>
        <w:rPr>
          <w:lang w:eastAsia="en-AU"/>
        </w:rPr>
        <w:t>.</w:t>
      </w:r>
      <w:r w:rsidR="00B352F2">
        <w:rPr>
          <w:lang w:eastAsia="en-AU"/>
        </w:rPr>
        <w:t xml:space="preserve">  </w:t>
      </w:r>
      <w:r w:rsidR="00AF46AF" w:rsidRPr="00AF46AF">
        <w:rPr>
          <w:lang w:eastAsia="en-AU"/>
        </w:rPr>
        <w:t>But</w:t>
      </w:r>
      <w:r w:rsidR="00B352F2">
        <w:rPr>
          <w:lang w:eastAsia="en-AU"/>
        </w:rPr>
        <w:t xml:space="preserve"> </w:t>
      </w:r>
      <w:r w:rsidR="00AF46AF" w:rsidRPr="00AF46AF">
        <w:rPr>
          <w:lang w:eastAsia="en-AU"/>
        </w:rPr>
        <w:t>for</w:t>
      </w:r>
      <w:r w:rsidR="00B352F2">
        <w:rPr>
          <w:lang w:eastAsia="en-AU"/>
        </w:rPr>
        <w:t xml:space="preserve"> </w:t>
      </w:r>
      <w:r w:rsidR="00AF46AF" w:rsidRPr="00AF46AF">
        <w:rPr>
          <w:lang w:eastAsia="en-AU"/>
        </w:rPr>
        <w:t>those</w:t>
      </w:r>
      <w:r w:rsidR="00B352F2">
        <w:rPr>
          <w:lang w:eastAsia="en-AU"/>
        </w:rPr>
        <w:t xml:space="preserve"> </w:t>
      </w:r>
      <w:r w:rsidR="00AF46AF" w:rsidRPr="00AF46AF">
        <w:rPr>
          <w:lang w:eastAsia="en-AU"/>
        </w:rPr>
        <w:t>souls</w:t>
      </w:r>
      <w:r w:rsidR="00B352F2">
        <w:rPr>
          <w:lang w:eastAsia="en-AU"/>
        </w:rPr>
        <w:t xml:space="preserve"> </w:t>
      </w:r>
      <w:r w:rsidR="00AF46AF" w:rsidRPr="00AF46AF">
        <w:rPr>
          <w:lang w:eastAsia="en-AU"/>
        </w:rPr>
        <w:t>who</w:t>
      </w:r>
      <w:r w:rsidR="00B352F2">
        <w:rPr>
          <w:lang w:eastAsia="en-AU"/>
        </w:rPr>
        <w:t xml:space="preserve"> </w:t>
      </w:r>
      <w:r w:rsidR="00AF46AF" w:rsidRPr="00AF46AF">
        <w:rPr>
          <w:lang w:eastAsia="en-AU"/>
        </w:rPr>
        <w:t>are</w:t>
      </w:r>
      <w:r w:rsidR="00B352F2">
        <w:rPr>
          <w:lang w:eastAsia="en-AU"/>
        </w:rPr>
        <w:t xml:space="preserve"> </w:t>
      </w:r>
      <w:r w:rsidR="00AF46AF" w:rsidRPr="00AF46AF">
        <w:rPr>
          <w:lang w:eastAsia="en-AU"/>
        </w:rPr>
        <w:t>indeed</w:t>
      </w:r>
      <w:r w:rsidR="00B352F2">
        <w:rPr>
          <w:lang w:eastAsia="en-AU"/>
        </w:rPr>
        <w:t xml:space="preserve"> </w:t>
      </w:r>
      <w:r w:rsidR="00AF46AF" w:rsidRPr="00AF46AF">
        <w:rPr>
          <w:lang w:eastAsia="en-AU"/>
        </w:rPr>
        <w:t>holding</w:t>
      </w:r>
      <w:r w:rsidR="00B352F2">
        <w:rPr>
          <w:lang w:eastAsia="en-AU"/>
        </w:rPr>
        <w:t xml:space="preserve"> </w:t>
      </w:r>
      <w:r w:rsidR="00AF46AF" w:rsidRPr="00AF46AF">
        <w:rPr>
          <w:lang w:eastAsia="en-AU"/>
        </w:rPr>
        <w:t>fast</w:t>
      </w:r>
      <w:r w:rsidR="00B352F2">
        <w:rPr>
          <w:lang w:eastAsia="en-AU"/>
        </w:rPr>
        <w:t xml:space="preserve"> </w:t>
      </w:r>
      <w:r w:rsidR="00AF46AF" w:rsidRPr="00AF46AF">
        <w:rPr>
          <w:lang w:eastAsia="en-AU"/>
        </w:rPr>
        <w:t>unto</w:t>
      </w:r>
      <w:r w:rsidR="00B352F2">
        <w:rPr>
          <w:lang w:eastAsia="en-AU"/>
        </w:rPr>
        <w:t xml:space="preserve"> </w:t>
      </w:r>
      <w:r w:rsidR="00AF46AF" w:rsidRPr="00AF46AF">
        <w:rPr>
          <w:lang w:eastAsia="en-AU"/>
        </w:rPr>
        <w:t>God</w:t>
      </w:r>
      <w:r>
        <w:rPr>
          <w:lang w:eastAsia="en-AU"/>
        </w:rPr>
        <w:t>’</w:t>
      </w:r>
      <w:r w:rsidR="00AF46AF" w:rsidRPr="00AF46AF">
        <w:rPr>
          <w:lang w:eastAsia="en-AU"/>
        </w:rPr>
        <w:t>s</w:t>
      </w:r>
      <w:r w:rsidR="00B352F2">
        <w:rPr>
          <w:lang w:eastAsia="en-AU"/>
        </w:rPr>
        <w:t xml:space="preserve"> </w:t>
      </w:r>
      <w:r w:rsidR="00AF46AF" w:rsidRPr="00AF46AF">
        <w:rPr>
          <w:lang w:eastAsia="en-AU"/>
        </w:rPr>
        <w:t>Good</w:t>
      </w:r>
      <w:r w:rsidR="00B352F2">
        <w:rPr>
          <w:lang w:eastAsia="en-AU"/>
        </w:rPr>
        <w:t xml:space="preserve"> </w:t>
      </w:r>
      <w:r w:rsidR="00AF46AF" w:rsidRPr="00AF46AF">
        <w:rPr>
          <w:lang w:eastAsia="en-AU"/>
        </w:rPr>
        <w:t>Pleasure,</w:t>
      </w:r>
      <w:r w:rsidR="00B352F2">
        <w:rPr>
          <w:lang w:eastAsia="en-AU"/>
        </w:rPr>
        <w:t xml:space="preserve"> </w:t>
      </w:r>
      <w:r w:rsidR="00AF46AF" w:rsidRPr="00AF46AF">
        <w:rPr>
          <w:lang w:eastAsia="en-AU"/>
        </w:rPr>
        <w:t>another</w:t>
      </w:r>
      <w:r w:rsidR="00B352F2">
        <w:rPr>
          <w:lang w:eastAsia="en-AU"/>
        </w:rPr>
        <w:t xml:space="preserve"> </w:t>
      </w:r>
      <w:r w:rsidR="00AF46AF" w:rsidRPr="00AF46AF">
        <w:rPr>
          <w:lang w:eastAsia="en-AU"/>
        </w:rPr>
        <w:t>(loftier)</w:t>
      </w:r>
      <w:r w:rsidR="00B352F2">
        <w:rPr>
          <w:lang w:eastAsia="en-AU"/>
        </w:rPr>
        <w:t xml:space="preserve"> </w:t>
      </w:r>
      <w:r w:rsidR="00AF46AF" w:rsidRPr="00AF46AF">
        <w:rPr>
          <w:lang w:eastAsia="en-AU"/>
        </w:rPr>
        <w:t>station</w:t>
      </w:r>
      <w:r w:rsidR="00B352F2">
        <w:rPr>
          <w:lang w:eastAsia="en-AU"/>
        </w:rPr>
        <w:t xml:space="preserve"> </w:t>
      </w:r>
      <w:r w:rsidR="00AF46AF" w:rsidRPr="00AF46AF">
        <w:rPr>
          <w:lang w:eastAsia="en-AU"/>
        </w:rPr>
        <w:t>is</w:t>
      </w:r>
      <w:r w:rsidR="00B352F2">
        <w:rPr>
          <w:lang w:eastAsia="en-AU"/>
        </w:rPr>
        <w:t xml:space="preserve"> </w:t>
      </w:r>
      <w:r w:rsidR="00AF46AF" w:rsidRPr="00AF46AF">
        <w:rPr>
          <w:lang w:eastAsia="en-AU"/>
        </w:rPr>
        <w:t>ordained</w:t>
      </w:r>
      <w:r>
        <w:rPr>
          <w:lang w:eastAsia="en-AU"/>
        </w:rPr>
        <w:t>.</w:t>
      </w:r>
      <w:r w:rsidR="00B352F2">
        <w:rPr>
          <w:lang w:eastAsia="en-AU"/>
        </w:rPr>
        <w:t xml:space="preserve">  </w:t>
      </w:r>
      <w:r w:rsidR="00AF46AF" w:rsidRPr="00AF46AF">
        <w:rPr>
          <w:lang w:eastAsia="en-AU"/>
        </w:rPr>
        <w:t>Blessed</w:t>
      </w:r>
      <w:r w:rsidR="00B352F2">
        <w:rPr>
          <w:lang w:eastAsia="en-AU"/>
        </w:rPr>
        <w:t xml:space="preserve"> </w:t>
      </w:r>
      <w:r w:rsidR="00AF46AF" w:rsidRPr="00AF46AF">
        <w:rPr>
          <w:lang w:eastAsia="en-AU"/>
        </w:rPr>
        <w:t>are</w:t>
      </w:r>
      <w:r w:rsidR="00B352F2">
        <w:rPr>
          <w:lang w:eastAsia="en-AU"/>
        </w:rPr>
        <w:t xml:space="preserve"> </w:t>
      </w:r>
      <w:r w:rsidR="00AF46AF" w:rsidRPr="00AF46AF">
        <w:rPr>
          <w:lang w:eastAsia="en-AU"/>
        </w:rPr>
        <w:t>they!</w:t>
      </w:r>
      <w:r w:rsidR="00490F9B">
        <w:rPr>
          <w:lang w:eastAsia="en-AU"/>
        </w:rPr>
        <w:t xml:space="preserve"> </w:t>
      </w:r>
      <w:r w:rsidR="00B352F2">
        <w:rPr>
          <w:lang w:eastAsia="en-AU"/>
        </w:rPr>
        <w:t xml:space="preserve"> </w:t>
      </w:r>
      <w:r w:rsidR="00AF46AF" w:rsidRPr="00AF46AF">
        <w:rPr>
          <w:lang w:eastAsia="en-AU"/>
        </w:rPr>
        <w:t>Blessed</w:t>
      </w:r>
      <w:r w:rsidR="00B352F2">
        <w:rPr>
          <w:lang w:eastAsia="en-AU"/>
        </w:rPr>
        <w:t xml:space="preserve"> </w:t>
      </w:r>
      <w:r w:rsidR="00AF46AF" w:rsidRPr="00AF46AF">
        <w:rPr>
          <w:lang w:eastAsia="en-AU"/>
        </w:rPr>
        <w:t>are</w:t>
      </w:r>
      <w:r w:rsidR="00B352F2">
        <w:rPr>
          <w:lang w:eastAsia="en-AU"/>
        </w:rPr>
        <w:t xml:space="preserve"> </w:t>
      </w:r>
      <w:r w:rsidR="00AF46AF" w:rsidRPr="00AF46AF">
        <w:rPr>
          <w:lang w:eastAsia="en-AU"/>
        </w:rPr>
        <w:t>they!</w:t>
      </w:r>
      <w:r w:rsidR="00B352F2">
        <w:rPr>
          <w:lang w:eastAsia="en-AU"/>
        </w:rPr>
        <w:t xml:space="preserve"> </w:t>
      </w:r>
      <w:r w:rsidR="00490F9B">
        <w:rPr>
          <w:lang w:eastAsia="en-AU"/>
        </w:rPr>
        <w:t>…</w:t>
      </w:r>
      <w:r w:rsidR="00AF46AF" w:rsidRPr="00AF46AF">
        <w:rPr>
          <w:lang w:eastAsia="en-AU"/>
        </w:rPr>
        <w:t>.</w:t>
      </w:r>
      <w:r>
        <w:rPr>
          <w:lang w:eastAsia="en-AU"/>
        </w:rPr>
        <w:t>”</w:t>
      </w:r>
    </w:p>
    <w:p w:rsidR="00AF46AF" w:rsidRPr="00FB112F" w:rsidRDefault="00AF46AF" w:rsidP="00FB112F">
      <w:pPr>
        <w:pStyle w:val="Myhead"/>
      </w:pPr>
      <w:bookmarkStart w:id="93" w:name="h91"/>
      <w:r w:rsidRPr="00FB112F">
        <w:t>Parents</w:t>
      </w:r>
      <w:r w:rsidR="00B352F2" w:rsidRPr="00FB112F">
        <w:t xml:space="preserve"> </w:t>
      </w:r>
      <w:r w:rsidRPr="00FB112F">
        <w:t>of</w:t>
      </w:r>
      <w:r w:rsidR="00B352F2" w:rsidRPr="00FB112F">
        <w:t xml:space="preserve"> </w:t>
      </w:r>
      <w:r w:rsidRPr="00FB112F">
        <w:t>believers</w:t>
      </w:r>
      <w:r w:rsidR="00B352F2" w:rsidRPr="00FB112F">
        <w:t xml:space="preserve"> </w:t>
      </w:r>
      <w:r w:rsidRPr="00FB112F">
        <w:t>in</w:t>
      </w:r>
      <w:r w:rsidR="00B352F2" w:rsidRPr="00FB112F">
        <w:t xml:space="preserve"> </w:t>
      </w:r>
      <w:r w:rsidRPr="00FB112F">
        <w:t>the</w:t>
      </w:r>
      <w:r w:rsidR="00B352F2" w:rsidRPr="00FB112F">
        <w:t xml:space="preserve"> </w:t>
      </w:r>
      <w:r w:rsidRPr="00FB112F">
        <w:t>next</w:t>
      </w:r>
      <w:r w:rsidR="00B352F2" w:rsidRPr="00FB112F">
        <w:t xml:space="preserve"> </w:t>
      </w:r>
      <w:r w:rsidRPr="00FB112F">
        <w:t>world</w:t>
      </w:r>
      <w:r w:rsidR="00B352F2" w:rsidRPr="00FB112F">
        <w:t xml:space="preserve"> </w:t>
      </w:r>
      <w:r w:rsidRPr="00FB112F">
        <w:t>(Tablet</w:t>
      </w:r>
      <w:r w:rsidR="00B352F2" w:rsidRPr="00FB112F">
        <w:t xml:space="preserve"> </w:t>
      </w:r>
      <w:r w:rsidRPr="00FB112F">
        <w:t>of</w:t>
      </w:r>
      <w:r w:rsidR="00B352F2" w:rsidRPr="00FB112F">
        <w:t xml:space="preserve"> </w:t>
      </w:r>
      <w:r w:rsidR="00394F0E" w:rsidRPr="00FB112F">
        <w:t>Baha’u’llah</w:t>
      </w:r>
      <w:r w:rsidRPr="00FB112F">
        <w:t>)</w:t>
      </w:r>
      <w:bookmarkEnd w:id="93"/>
    </w:p>
    <w:p w:rsidR="00490F9B" w:rsidRDefault="00991B2B" w:rsidP="00490F9B">
      <w:pPr>
        <w:pStyle w:val="Text"/>
      </w:pPr>
      <w:r w:rsidRPr="00490F9B">
        <w:t>“</w:t>
      </w:r>
      <w:r w:rsidR="00AF46AF" w:rsidRPr="00490F9B">
        <w:t>You</w:t>
      </w:r>
      <w:r w:rsidR="00B352F2" w:rsidRPr="00490F9B">
        <w:t xml:space="preserve"> </w:t>
      </w:r>
      <w:r w:rsidR="00AF46AF" w:rsidRPr="00490F9B">
        <w:t>had</w:t>
      </w:r>
      <w:r w:rsidR="00B352F2" w:rsidRPr="00490F9B">
        <w:t xml:space="preserve"> </w:t>
      </w:r>
      <w:r w:rsidR="00AF46AF" w:rsidRPr="00490F9B">
        <w:t>asked</w:t>
      </w:r>
      <w:r w:rsidR="00B352F2" w:rsidRPr="00490F9B">
        <w:t xml:space="preserve"> </w:t>
      </w:r>
      <w:r w:rsidR="00AF46AF" w:rsidRPr="00490F9B">
        <w:t>concerning</w:t>
      </w:r>
      <w:r w:rsidR="00B352F2" w:rsidRPr="00490F9B">
        <w:t xml:space="preserve"> </w:t>
      </w:r>
      <w:r w:rsidR="00AF46AF" w:rsidRPr="00490F9B">
        <w:t>the</w:t>
      </w:r>
      <w:r w:rsidR="00B352F2" w:rsidRPr="00490F9B">
        <w:t xml:space="preserve"> </w:t>
      </w:r>
      <w:r w:rsidR="00AF46AF" w:rsidRPr="00490F9B">
        <w:t>station</w:t>
      </w:r>
      <w:r w:rsidR="00B352F2" w:rsidRPr="00490F9B">
        <w:t xml:space="preserve"> </w:t>
      </w:r>
      <w:r w:rsidR="00AF46AF" w:rsidRPr="00490F9B">
        <w:t>of</w:t>
      </w:r>
      <w:r w:rsidR="00B352F2" w:rsidRPr="00490F9B">
        <w:t xml:space="preserve"> </w:t>
      </w:r>
      <w:r w:rsidR="00AF46AF" w:rsidRPr="00490F9B">
        <w:t>parents</w:t>
      </w:r>
      <w:r w:rsidR="00B352F2" w:rsidRPr="00490F9B">
        <w:t xml:space="preserve"> </w:t>
      </w:r>
      <w:r w:rsidR="00AF46AF" w:rsidRPr="00490F9B">
        <w:t>in</w:t>
      </w:r>
      <w:r w:rsidR="00B352F2" w:rsidRPr="00490F9B">
        <w:t xml:space="preserve"> </w:t>
      </w:r>
      <w:r w:rsidR="00AF46AF" w:rsidRPr="00490F9B">
        <w:t>the</w:t>
      </w:r>
      <w:r w:rsidR="00B352F2" w:rsidRPr="00490F9B">
        <w:t xml:space="preserve"> </w:t>
      </w:r>
      <w:r w:rsidR="00AF46AF" w:rsidRPr="00490F9B">
        <w:t>next</w:t>
      </w:r>
      <w:r w:rsidR="00B352F2" w:rsidRPr="00490F9B">
        <w:t xml:space="preserve"> </w:t>
      </w:r>
      <w:r w:rsidR="00AF46AF" w:rsidRPr="00490F9B">
        <w:t>life</w:t>
      </w:r>
      <w:r w:rsidRPr="00490F9B">
        <w:t>.</w:t>
      </w:r>
      <w:r w:rsidR="00B352F2" w:rsidRPr="00490F9B">
        <w:t xml:space="preserve">  </w:t>
      </w:r>
      <w:r w:rsidR="00AF46AF" w:rsidRPr="00490F9B">
        <w:t>One</w:t>
      </w:r>
      <w:r w:rsidR="00B352F2" w:rsidRPr="00490F9B">
        <w:t xml:space="preserve"> </w:t>
      </w:r>
      <w:r w:rsidR="00AF46AF" w:rsidRPr="00490F9B">
        <w:t>of</w:t>
      </w:r>
      <w:r w:rsidR="00B352F2" w:rsidRPr="00490F9B">
        <w:t xml:space="preserve"> </w:t>
      </w:r>
      <w:r w:rsidR="00AF46AF" w:rsidRPr="00490F9B">
        <w:t>the</w:t>
      </w:r>
      <w:r w:rsidR="00B352F2" w:rsidRPr="00490F9B">
        <w:t xml:space="preserve"> </w:t>
      </w:r>
      <w:r w:rsidR="00AF46AF" w:rsidRPr="00490F9B">
        <w:t>special</w:t>
      </w:r>
      <w:r w:rsidR="00B352F2" w:rsidRPr="00490F9B">
        <w:t xml:space="preserve"> </w:t>
      </w:r>
      <w:r w:rsidR="00AF46AF" w:rsidRPr="00490F9B">
        <w:t>bounties</w:t>
      </w:r>
      <w:r w:rsidR="00B352F2" w:rsidRPr="00490F9B">
        <w:t xml:space="preserve"> </w:t>
      </w:r>
      <w:r w:rsidR="00AF46AF" w:rsidRPr="00490F9B">
        <w:t>of</w:t>
      </w:r>
      <w:r w:rsidR="00B352F2" w:rsidRPr="00490F9B">
        <w:t xml:space="preserve"> </w:t>
      </w:r>
      <w:r w:rsidR="00AF46AF" w:rsidRPr="00490F9B">
        <w:t>this</w:t>
      </w:r>
      <w:r w:rsidR="00B352F2" w:rsidRPr="00490F9B">
        <w:t xml:space="preserve"> </w:t>
      </w:r>
      <w:r w:rsidR="00AF46AF" w:rsidRPr="00490F9B">
        <w:t>Manifestation</w:t>
      </w:r>
      <w:r w:rsidR="00B352F2" w:rsidRPr="00490F9B">
        <w:t xml:space="preserve"> </w:t>
      </w:r>
      <w:r w:rsidR="00AF46AF" w:rsidRPr="00490F9B">
        <w:t>is</w:t>
      </w:r>
      <w:r w:rsidR="00B352F2" w:rsidRPr="00490F9B">
        <w:t xml:space="preserve"> </w:t>
      </w:r>
      <w:r w:rsidR="00AF46AF" w:rsidRPr="00490F9B">
        <w:t>this</w:t>
      </w:r>
      <w:r w:rsidR="00B352F2" w:rsidRPr="00490F9B">
        <w:t xml:space="preserve"> </w:t>
      </w:r>
      <w:r w:rsidR="00AF46AF" w:rsidRPr="00490F9B">
        <w:t>that</w:t>
      </w:r>
      <w:r w:rsidR="00B352F2" w:rsidRPr="00490F9B">
        <w:t xml:space="preserve"> </w:t>
      </w:r>
      <w:r w:rsidR="00AF46AF" w:rsidRPr="00490F9B">
        <w:t>every</w:t>
      </w:r>
      <w:r w:rsidR="00B352F2" w:rsidRPr="00490F9B">
        <w:t xml:space="preserve"> </w:t>
      </w:r>
      <w:r w:rsidR="00AF46AF" w:rsidRPr="00490F9B">
        <w:t>soul</w:t>
      </w:r>
      <w:r w:rsidR="00B352F2" w:rsidRPr="00490F9B">
        <w:t xml:space="preserve"> </w:t>
      </w:r>
      <w:r w:rsidR="00AF46AF" w:rsidRPr="00490F9B">
        <w:t>who</w:t>
      </w:r>
      <w:r w:rsidR="00B352F2" w:rsidRPr="00490F9B">
        <w:t xml:space="preserve"> </w:t>
      </w:r>
      <w:r w:rsidR="00AF46AF" w:rsidRPr="00490F9B">
        <w:t>believes</w:t>
      </w:r>
      <w:r w:rsidR="00B352F2" w:rsidRPr="00490F9B">
        <w:t xml:space="preserve"> </w:t>
      </w:r>
      <w:r w:rsidR="00AF46AF" w:rsidRPr="00490F9B">
        <w:t>in</w:t>
      </w:r>
      <w:r w:rsidR="00B352F2" w:rsidRPr="00490F9B">
        <w:t xml:space="preserve"> </w:t>
      </w:r>
      <w:r w:rsidR="00AF46AF" w:rsidRPr="00490F9B">
        <w:t>the</w:t>
      </w:r>
      <w:r w:rsidR="00B352F2" w:rsidRPr="00490F9B">
        <w:t xml:space="preserve"> </w:t>
      </w:r>
      <w:r w:rsidR="00AF46AF" w:rsidRPr="00490F9B">
        <w:t>Dawning</w:t>
      </w:r>
      <w:r w:rsidR="00B352F2" w:rsidRPr="00490F9B">
        <w:t xml:space="preserve"> </w:t>
      </w:r>
      <w:r w:rsidR="00AF46AF" w:rsidRPr="00490F9B">
        <w:t>Place</w:t>
      </w:r>
      <w:r w:rsidR="00B352F2" w:rsidRPr="00490F9B">
        <w:t xml:space="preserve"> </w:t>
      </w:r>
      <w:r w:rsidR="00AF46AF" w:rsidRPr="00490F9B">
        <w:t>of</w:t>
      </w:r>
      <w:r w:rsidR="00B352F2" w:rsidRPr="00490F9B">
        <w:t xml:space="preserve"> </w:t>
      </w:r>
      <w:r w:rsidR="00AF46AF" w:rsidRPr="00490F9B">
        <w:t>the</w:t>
      </w:r>
      <w:r w:rsidR="00B352F2" w:rsidRPr="00490F9B">
        <w:t xml:space="preserve"> </w:t>
      </w:r>
      <w:r w:rsidR="00AF46AF" w:rsidRPr="00490F9B">
        <w:t>Cause,</w:t>
      </w:r>
      <w:r w:rsidR="00B352F2" w:rsidRPr="00490F9B">
        <w:t xml:space="preserve"> </w:t>
      </w:r>
      <w:r w:rsidR="00AF46AF" w:rsidRPr="00490F9B">
        <w:t>the</w:t>
      </w:r>
    </w:p>
    <w:p w:rsidR="00490F9B" w:rsidRDefault="00490F9B">
      <w:pPr>
        <w:widowControl/>
        <w:kinsoku/>
        <w:overflowPunct/>
        <w:textAlignment w:val="auto"/>
      </w:pPr>
      <w:r>
        <w:br w:type="page"/>
      </w:r>
    </w:p>
    <w:p w:rsidR="00AF46AF" w:rsidRPr="00490F9B" w:rsidRDefault="004B2AB8" w:rsidP="00490F9B">
      <w:pPr>
        <w:pStyle w:val="Textcts"/>
      </w:pPr>
      <w:r>
        <w:lastRenderedPageBreak/>
        <w:t xml:space="preserve">&lt;p </w:t>
      </w:r>
      <w:r w:rsidR="00AF46AF" w:rsidRPr="00FB112F">
        <w:t>86&gt;</w:t>
      </w:r>
      <w:r w:rsidR="00B352F2" w:rsidRPr="00490F9B">
        <w:t xml:space="preserve"> </w:t>
      </w:r>
      <w:r w:rsidR="00AF46AF" w:rsidRPr="00490F9B">
        <w:t>Rays</w:t>
      </w:r>
      <w:r w:rsidR="00B352F2" w:rsidRPr="00490F9B">
        <w:t xml:space="preserve"> </w:t>
      </w:r>
      <w:r w:rsidR="00AF46AF" w:rsidRPr="00490F9B">
        <w:t>of</w:t>
      </w:r>
      <w:r w:rsidR="00B352F2" w:rsidRPr="00490F9B">
        <w:t xml:space="preserve"> </w:t>
      </w:r>
      <w:r w:rsidR="00AF46AF" w:rsidRPr="00490F9B">
        <w:t>the</w:t>
      </w:r>
      <w:r w:rsidR="00B352F2" w:rsidRPr="00490F9B">
        <w:t xml:space="preserve"> </w:t>
      </w:r>
      <w:r w:rsidR="00AF46AF" w:rsidRPr="00490F9B">
        <w:t>Sun</w:t>
      </w:r>
      <w:r w:rsidR="00B352F2" w:rsidRPr="00490F9B">
        <w:t xml:space="preserve"> </w:t>
      </w:r>
      <w:r w:rsidR="00AF46AF" w:rsidRPr="00490F9B">
        <w:t>of</w:t>
      </w:r>
      <w:r w:rsidR="00B352F2" w:rsidRPr="00490F9B">
        <w:t xml:space="preserve"> </w:t>
      </w:r>
      <w:r w:rsidR="00AF46AF" w:rsidRPr="00490F9B">
        <w:t>Divine</w:t>
      </w:r>
      <w:r w:rsidR="00B352F2" w:rsidRPr="00490F9B">
        <w:t xml:space="preserve"> </w:t>
      </w:r>
      <w:proofErr w:type="spellStart"/>
      <w:r w:rsidR="00AF46AF" w:rsidRPr="00490F9B">
        <w:t>Favor</w:t>
      </w:r>
      <w:proofErr w:type="spellEnd"/>
      <w:r w:rsidR="00B352F2" w:rsidRPr="00490F9B">
        <w:t xml:space="preserve"> </w:t>
      </w:r>
      <w:r w:rsidR="00AF46AF" w:rsidRPr="00490F9B">
        <w:t>will</w:t>
      </w:r>
      <w:r w:rsidR="00B352F2" w:rsidRPr="00490F9B">
        <w:t xml:space="preserve"> </w:t>
      </w:r>
      <w:r w:rsidR="00AF46AF" w:rsidRPr="00490F9B">
        <w:t>surround</w:t>
      </w:r>
      <w:r w:rsidR="00B352F2" w:rsidRPr="00490F9B">
        <w:t xml:space="preserve"> </w:t>
      </w:r>
      <w:r w:rsidR="00AF46AF" w:rsidRPr="00490F9B">
        <w:t>his</w:t>
      </w:r>
      <w:r w:rsidR="00B352F2" w:rsidRPr="00490F9B">
        <w:t xml:space="preserve"> </w:t>
      </w:r>
      <w:r w:rsidR="00AF46AF" w:rsidRPr="00490F9B">
        <w:t>parents,</w:t>
      </w:r>
      <w:r w:rsidR="00B352F2" w:rsidRPr="00490F9B">
        <w:t xml:space="preserve"> </w:t>
      </w:r>
      <w:r w:rsidR="00AF46AF" w:rsidRPr="00490F9B">
        <w:t>although</w:t>
      </w:r>
      <w:r w:rsidR="00B352F2" w:rsidRPr="00490F9B">
        <w:t xml:space="preserve"> </w:t>
      </w:r>
      <w:r w:rsidR="00AF46AF" w:rsidRPr="00490F9B">
        <w:t>they</w:t>
      </w:r>
      <w:r w:rsidR="00B352F2" w:rsidRPr="00490F9B">
        <w:t xml:space="preserve"> </w:t>
      </w:r>
      <w:r w:rsidR="00AF46AF" w:rsidRPr="00490F9B">
        <w:t>may</w:t>
      </w:r>
      <w:r w:rsidR="00B352F2" w:rsidRPr="00490F9B">
        <w:t xml:space="preserve"> </w:t>
      </w:r>
      <w:r w:rsidR="00AF46AF" w:rsidRPr="00490F9B">
        <w:t>not</w:t>
      </w:r>
      <w:r w:rsidR="00B352F2" w:rsidRPr="00490F9B">
        <w:t xml:space="preserve"> </w:t>
      </w:r>
      <w:r w:rsidR="00AF46AF" w:rsidRPr="00490F9B">
        <w:t>have</w:t>
      </w:r>
      <w:r w:rsidR="00B352F2" w:rsidRPr="00490F9B">
        <w:t xml:space="preserve"> </w:t>
      </w:r>
      <w:r w:rsidR="00AF46AF" w:rsidRPr="00490F9B">
        <w:t>attained</w:t>
      </w:r>
      <w:r w:rsidR="00B352F2" w:rsidRPr="00490F9B">
        <w:t xml:space="preserve"> </w:t>
      </w:r>
      <w:r w:rsidR="00AF46AF" w:rsidRPr="00490F9B">
        <w:t>to</w:t>
      </w:r>
      <w:r w:rsidR="00B352F2" w:rsidRPr="00490F9B">
        <w:t xml:space="preserve"> </w:t>
      </w:r>
      <w:r w:rsidR="00AF46AF" w:rsidRPr="00490F9B">
        <w:t>belief</w:t>
      </w:r>
      <w:r w:rsidR="00B352F2" w:rsidRPr="00490F9B">
        <w:t xml:space="preserve"> </w:t>
      </w:r>
      <w:r w:rsidR="00AF46AF" w:rsidRPr="00490F9B">
        <w:t>in</w:t>
      </w:r>
      <w:r w:rsidR="00B352F2" w:rsidRPr="00490F9B">
        <w:t xml:space="preserve"> </w:t>
      </w:r>
      <w:r w:rsidR="00AF46AF" w:rsidRPr="00490F9B">
        <w:t>the</w:t>
      </w:r>
      <w:r w:rsidR="00B352F2" w:rsidRPr="00490F9B">
        <w:t xml:space="preserve"> </w:t>
      </w:r>
      <w:r w:rsidR="00AF46AF" w:rsidRPr="00490F9B">
        <w:t>Manifestation</w:t>
      </w:r>
      <w:r w:rsidR="00991B2B" w:rsidRPr="00490F9B">
        <w:t>.</w:t>
      </w:r>
      <w:r w:rsidR="00B352F2" w:rsidRPr="00490F9B">
        <w:t xml:space="preserve">  </w:t>
      </w:r>
      <w:r w:rsidR="00AF46AF" w:rsidRPr="00490F9B">
        <w:t>This</w:t>
      </w:r>
      <w:r w:rsidR="00B352F2" w:rsidRPr="00490F9B">
        <w:t xml:space="preserve"> </w:t>
      </w:r>
      <w:r w:rsidR="00AF46AF" w:rsidRPr="00490F9B">
        <w:t>is</w:t>
      </w:r>
      <w:r w:rsidR="00B352F2" w:rsidRPr="00490F9B">
        <w:t xml:space="preserve"> </w:t>
      </w:r>
      <w:r w:rsidR="00AF46AF" w:rsidRPr="00490F9B">
        <w:t>His</w:t>
      </w:r>
      <w:r w:rsidR="00B352F2" w:rsidRPr="00490F9B">
        <w:t xml:space="preserve"> </w:t>
      </w:r>
      <w:r w:rsidR="00AF46AF" w:rsidRPr="00490F9B">
        <w:t>Bounty</w:t>
      </w:r>
      <w:r w:rsidR="00B352F2" w:rsidRPr="00490F9B">
        <w:t xml:space="preserve"> </w:t>
      </w:r>
      <w:r w:rsidR="00AF46AF" w:rsidRPr="00490F9B">
        <w:t>unto</w:t>
      </w:r>
      <w:r w:rsidR="00B352F2" w:rsidRPr="00490F9B">
        <w:t xml:space="preserve"> </w:t>
      </w:r>
      <w:r w:rsidR="00AF46AF" w:rsidRPr="00490F9B">
        <w:t>His</w:t>
      </w:r>
      <w:r w:rsidR="00B352F2" w:rsidRPr="00490F9B">
        <w:t xml:space="preserve"> </w:t>
      </w:r>
      <w:r w:rsidR="00AF46AF" w:rsidRPr="00490F9B">
        <w:t>beloved</w:t>
      </w:r>
      <w:r w:rsidR="00B352F2" w:rsidRPr="00490F9B">
        <w:t xml:space="preserve"> </w:t>
      </w:r>
      <w:r w:rsidR="00AF46AF" w:rsidRPr="00490F9B">
        <w:t>Ones</w:t>
      </w:r>
      <w:r w:rsidR="00991B2B" w:rsidRPr="00490F9B">
        <w:t>.</w:t>
      </w:r>
      <w:r w:rsidR="00B352F2" w:rsidRPr="00490F9B">
        <w:t xml:space="preserve">  </w:t>
      </w:r>
      <w:r w:rsidR="00AF46AF" w:rsidRPr="00490F9B">
        <w:t>Praise</w:t>
      </w:r>
      <w:r w:rsidR="00B352F2" w:rsidRPr="00490F9B">
        <w:t xml:space="preserve"> </w:t>
      </w:r>
      <w:r w:rsidR="00AF46AF" w:rsidRPr="00490F9B">
        <w:t>thou</w:t>
      </w:r>
      <w:r w:rsidR="00B352F2" w:rsidRPr="00490F9B">
        <w:t xml:space="preserve"> </w:t>
      </w:r>
      <w:r w:rsidR="00AF46AF" w:rsidRPr="00490F9B">
        <w:t>God,</w:t>
      </w:r>
      <w:r w:rsidR="00B352F2" w:rsidRPr="00490F9B">
        <w:t xml:space="preserve"> </w:t>
      </w:r>
      <w:r w:rsidR="00AF46AF" w:rsidRPr="00490F9B">
        <w:t>and</w:t>
      </w:r>
      <w:r w:rsidR="00B352F2" w:rsidRPr="00490F9B">
        <w:t xml:space="preserve"> </w:t>
      </w:r>
      <w:r w:rsidR="00AF46AF" w:rsidRPr="00490F9B">
        <w:t>be</w:t>
      </w:r>
      <w:r w:rsidR="00B352F2" w:rsidRPr="00490F9B">
        <w:t xml:space="preserve"> </w:t>
      </w:r>
      <w:r w:rsidR="00AF46AF" w:rsidRPr="00490F9B">
        <w:t>of</w:t>
      </w:r>
      <w:r w:rsidR="00B352F2" w:rsidRPr="00490F9B">
        <w:t xml:space="preserve"> </w:t>
      </w:r>
      <w:r w:rsidR="00AF46AF" w:rsidRPr="00490F9B">
        <w:t>those</w:t>
      </w:r>
      <w:r w:rsidR="00B352F2" w:rsidRPr="00490F9B">
        <w:t xml:space="preserve"> </w:t>
      </w:r>
      <w:r w:rsidR="00AF46AF" w:rsidRPr="00490F9B">
        <w:t>who</w:t>
      </w:r>
      <w:r w:rsidR="00B352F2" w:rsidRPr="00490F9B">
        <w:t xml:space="preserve"> </w:t>
      </w:r>
      <w:r w:rsidR="00AF46AF" w:rsidRPr="00490F9B">
        <w:t>are</w:t>
      </w:r>
      <w:r w:rsidR="00B352F2" w:rsidRPr="00490F9B">
        <w:t xml:space="preserve"> </w:t>
      </w:r>
      <w:r w:rsidR="00AF46AF" w:rsidRPr="00490F9B">
        <w:t>thankful!</w:t>
      </w:r>
    </w:p>
    <w:p w:rsidR="00AF46AF" w:rsidRPr="00AF46AF" w:rsidRDefault="00991B2B" w:rsidP="00FB112F">
      <w:pPr>
        <w:pStyle w:val="Text"/>
        <w:rPr>
          <w:lang w:eastAsia="en-AU"/>
        </w:rPr>
      </w:pPr>
      <w:r>
        <w:rPr>
          <w:lang w:eastAsia="en-AU"/>
        </w:rPr>
        <w:t>“</w:t>
      </w:r>
      <w:r w:rsidR="00AF46AF" w:rsidRPr="00AF46AF">
        <w:rPr>
          <w:lang w:eastAsia="en-AU"/>
        </w:rPr>
        <w:t>I</w:t>
      </w:r>
      <w:r w:rsidR="00B352F2">
        <w:rPr>
          <w:lang w:eastAsia="en-AU"/>
        </w:rPr>
        <w:t xml:space="preserve"> </w:t>
      </w:r>
      <w:r w:rsidR="00AF46AF" w:rsidRPr="00AF46AF">
        <w:rPr>
          <w:lang w:eastAsia="en-AU"/>
        </w:rPr>
        <w:t>exhort</w:t>
      </w:r>
      <w:r w:rsidR="00B352F2">
        <w:rPr>
          <w:lang w:eastAsia="en-AU"/>
        </w:rPr>
        <w:t xml:space="preserve"> </w:t>
      </w:r>
      <w:r w:rsidR="00AF46AF" w:rsidRPr="00AF46AF">
        <w:rPr>
          <w:lang w:eastAsia="en-AU"/>
        </w:rPr>
        <w:t>you,</w:t>
      </w:r>
      <w:r w:rsidR="00B352F2">
        <w:rPr>
          <w:lang w:eastAsia="en-AU"/>
        </w:rPr>
        <w:t xml:space="preserve"> </w:t>
      </w:r>
      <w:r w:rsidR="00AF46AF" w:rsidRPr="00AF46AF">
        <w:rPr>
          <w:lang w:eastAsia="en-AU"/>
        </w:rPr>
        <w:t>O</w:t>
      </w:r>
      <w:r w:rsidR="00B352F2">
        <w:rPr>
          <w:lang w:eastAsia="en-AU"/>
        </w:rPr>
        <w:t xml:space="preserve"> </w:t>
      </w:r>
      <w:r w:rsidR="00AF46AF" w:rsidRPr="00AF46AF">
        <w:rPr>
          <w:lang w:eastAsia="en-AU"/>
        </w:rPr>
        <w:t>ye</w:t>
      </w:r>
      <w:r w:rsidR="00B352F2">
        <w:rPr>
          <w:lang w:eastAsia="en-AU"/>
        </w:rPr>
        <w:t xml:space="preserve"> </w:t>
      </w:r>
      <w:r w:rsidR="00AF46AF" w:rsidRPr="00AF46AF">
        <w:rPr>
          <w:lang w:eastAsia="en-AU"/>
        </w:rPr>
        <w:t>my</w:t>
      </w:r>
      <w:r w:rsidR="00B352F2">
        <w:rPr>
          <w:lang w:eastAsia="en-AU"/>
        </w:rPr>
        <w:t xml:space="preserve"> </w:t>
      </w:r>
      <w:r w:rsidR="00AF46AF" w:rsidRPr="00AF46AF">
        <w:rPr>
          <w:lang w:eastAsia="en-AU"/>
        </w:rPr>
        <w:t>beloved,</w:t>
      </w:r>
      <w:r w:rsidR="00B352F2">
        <w:rPr>
          <w:lang w:eastAsia="en-AU"/>
        </w:rPr>
        <w:t xml:space="preserve"> </w:t>
      </w:r>
      <w:r w:rsidR="00AF46AF" w:rsidRPr="00AF46AF">
        <w:rPr>
          <w:lang w:eastAsia="en-AU"/>
        </w:rPr>
        <w:t>to</w:t>
      </w:r>
      <w:r w:rsidR="00B352F2">
        <w:rPr>
          <w:lang w:eastAsia="en-AU"/>
        </w:rPr>
        <w:t xml:space="preserve"> </w:t>
      </w:r>
      <w:r w:rsidR="00AF46AF" w:rsidRPr="00AF46AF">
        <w:rPr>
          <w:lang w:eastAsia="en-AU"/>
        </w:rPr>
        <w:t>show</w:t>
      </w:r>
      <w:r w:rsidR="00B352F2">
        <w:rPr>
          <w:lang w:eastAsia="en-AU"/>
        </w:rPr>
        <w:t xml:space="preserve"> </w:t>
      </w:r>
      <w:r w:rsidR="00AF46AF" w:rsidRPr="00AF46AF">
        <w:rPr>
          <w:lang w:eastAsia="en-AU"/>
        </w:rPr>
        <w:t>forth</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utmost</w:t>
      </w:r>
      <w:r w:rsidR="00B352F2">
        <w:rPr>
          <w:lang w:eastAsia="en-AU"/>
        </w:rPr>
        <w:t xml:space="preserve"> </w:t>
      </w:r>
      <w:r w:rsidR="00AF46AF" w:rsidRPr="00AF46AF">
        <w:rPr>
          <w:lang w:eastAsia="en-AU"/>
        </w:rPr>
        <w:t>great</w:t>
      </w:r>
      <w:r w:rsidR="00B352F2">
        <w:rPr>
          <w:lang w:eastAsia="en-AU"/>
        </w:rPr>
        <w:t xml:space="preserve"> </w:t>
      </w:r>
      <w:r w:rsidR="00AF46AF" w:rsidRPr="00AF46AF">
        <w:rPr>
          <w:lang w:eastAsia="en-AU"/>
        </w:rPr>
        <w:t>Trustworthiness</w:t>
      </w:r>
      <w:r w:rsidR="00B352F2">
        <w:rPr>
          <w:lang w:eastAsia="en-AU"/>
        </w:rPr>
        <w:t xml:space="preserve"> </w:t>
      </w:r>
      <w:r w:rsidR="00AF46AF" w:rsidRPr="00AF46AF">
        <w:rPr>
          <w:lang w:eastAsia="en-AU"/>
        </w:rPr>
        <w:t>among</w:t>
      </w:r>
      <w:r w:rsidR="00B352F2">
        <w:rPr>
          <w:lang w:eastAsia="en-AU"/>
        </w:rPr>
        <w:t xml:space="preserve"> </w:t>
      </w:r>
      <w:r w:rsidR="00AF46AF" w:rsidRPr="00AF46AF">
        <w:rPr>
          <w:lang w:eastAsia="en-AU"/>
        </w:rPr>
        <w:t>my</w:t>
      </w:r>
      <w:r w:rsidR="00B352F2">
        <w:rPr>
          <w:lang w:eastAsia="en-AU"/>
        </w:rPr>
        <w:t xml:space="preserve"> </w:t>
      </w:r>
      <w:r w:rsidR="00AF46AF" w:rsidRPr="00AF46AF">
        <w:rPr>
          <w:lang w:eastAsia="en-AU"/>
        </w:rPr>
        <w:t>servants</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creatures</w:t>
      </w:r>
      <w:r>
        <w:rPr>
          <w:lang w:eastAsia="en-AU"/>
        </w:rPr>
        <w:t>.</w:t>
      </w:r>
      <w:r w:rsidR="00B352F2">
        <w:rPr>
          <w:lang w:eastAsia="en-AU"/>
        </w:rPr>
        <w:t xml:space="preserve">  </w:t>
      </w:r>
      <w:r w:rsidR="00AF46AF" w:rsidRPr="00AF46AF">
        <w:rPr>
          <w:lang w:eastAsia="en-AU"/>
        </w:rPr>
        <w:t>For,</w:t>
      </w:r>
      <w:r w:rsidR="00B352F2">
        <w:rPr>
          <w:lang w:eastAsia="en-AU"/>
        </w:rPr>
        <w:t xml:space="preserve"> </w:t>
      </w:r>
      <w:r w:rsidR="00AF46AF" w:rsidRPr="00AF46AF">
        <w:rPr>
          <w:lang w:eastAsia="en-AU"/>
        </w:rPr>
        <w:t>through</w:t>
      </w:r>
      <w:r w:rsidR="00B352F2">
        <w:rPr>
          <w:lang w:eastAsia="en-AU"/>
        </w:rPr>
        <w:t xml:space="preserve"> </w:t>
      </w:r>
      <w:r w:rsidR="00AF46AF" w:rsidRPr="00AF46AF">
        <w:rPr>
          <w:lang w:eastAsia="en-AU"/>
        </w:rPr>
        <w:t>trustworthiness</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Cause</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God</w:t>
      </w:r>
      <w:r w:rsidR="00B352F2">
        <w:rPr>
          <w:lang w:eastAsia="en-AU"/>
        </w:rPr>
        <w:t xml:space="preserve"> </w:t>
      </w:r>
      <w:r w:rsidR="00AF46AF" w:rsidRPr="00AF46AF">
        <w:rPr>
          <w:lang w:eastAsia="en-AU"/>
        </w:rPr>
        <w:t>will</w:t>
      </w:r>
      <w:r w:rsidR="00B352F2">
        <w:rPr>
          <w:lang w:eastAsia="en-AU"/>
        </w:rPr>
        <w:t xml:space="preserve"> </w:t>
      </w:r>
      <w:r w:rsidR="00AF46AF" w:rsidRPr="00AF46AF">
        <w:rPr>
          <w:lang w:eastAsia="en-AU"/>
        </w:rPr>
        <w:t>be</w:t>
      </w:r>
      <w:r w:rsidR="00B352F2">
        <w:rPr>
          <w:lang w:eastAsia="en-AU"/>
        </w:rPr>
        <w:t xml:space="preserve"> </w:t>
      </w:r>
      <w:r w:rsidR="00AF46AF" w:rsidRPr="00AF46AF">
        <w:rPr>
          <w:lang w:eastAsia="en-AU"/>
        </w:rPr>
        <w:t>uplifted</w:t>
      </w:r>
      <w:r w:rsidR="00B352F2">
        <w:rPr>
          <w:lang w:eastAsia="en-AU"/>
        </w:rPr>
        <w:t xml:space="preserve"> </w:t>
      </w:r>
      <w:r w:rsidR="00AF46AF" w:rsidRPr="00AF46AF">
        <w:rPr>
          <w:lang w:eastAsia="en-AU"/>
        </w:rPr>
        <w:t>in</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world,</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sanctity</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Cause</w:t>
      </w:r>
      <w:r w:rsidR="00B352F2">
        <w:rPr>
          <w:lang w:eastAsia="en-AU"/>
        </w:rPr>
        <w:t xml:space="preserve"> </w:t>
      </w:r>
      <w:r w:rsidR="00AF46AF" w:rsidRPr="00AF46AF">
        <w:rPr>
          <w:lang w:eastAsia="en-AU"/>
        </w:rPr>
        <w:t>will</w:t>
      </w:r>
      <w:r w:rsidR="00B352F2">
        <w:rPr>
          <w:lang w:eastAsia="en-AU"/>
        </w:rPr>
        <w:t xml:space="preserve"> </w:t>
      </w:r>
      <w:r w:rsidR="00AF46AF" w:rsidRPr="00AF46AF">
        <w:rPr>
          <w:lang w:eastAsia="en-AU"/>
        </w:rPr>
        <w:t>become</w:t>
      </w:r>
      <w:r w:rsidR="00B352F2">
        <w:rPr>
          <w:lang w:eastAsia="en-AU"/>
        </w:rPr>
        <w:t xml:space="preserve"> </w:t>
      </w:r>
      <w:r w:rsidR="00AF46AF" w:rsidRPr="00AF46AF">
        <w:rPr>
          <w:lang w:eastAsia="en-AU"/>
        </w:rPr>
        <w:t>manifest</w:t>
      </w:r>
      <w:r w:rsidR="00B352F2">
        <w:rPr>
          <w:lang w:eastAsia="en-AU"/>
        </w:rPr>
        <w:t xml:space="preserve"> </w:t>
      </w:r>
      <w:r w:rsidR="00AF46AF" w:rsidRPr="00AF46AF">
        <w:rPr>
          <w:lang w:eastAsia="en-AU"/>
        </w:rPr>
        <w:t>among</w:t>
      </w:r>
      <w:r w:rsidR="00B352F2">
        <w:rPr>
          <w:lang w:eastAsia="en-AU"/>
        </w:rPr>
        <w:t xml:space="preserve"> </w:t>
      </w:r>
      <w:r w:rsidR="00AF46AF" w:rsidRPr="00AF46AF">
        <w:rPr>
          <w:lang w:eastAsia="en-AU"/>
        </w:rPr>
        <w:t>men</w:t>
      </w:r>
      <w:r>
        <w:rPr>
          <w:lang w:eastAsia="en-AU"/>
        </w:rPr>
        <w:t>.</w:t>
      </w:r>
      <w:r w:rsidR="00B352F2">
        <w:rPr>
          <w:lang w:eastAsia="en-AU"/>
        </w:rPr>
        <w:t xml:space="preserve">  </w:t>
      </w:r>
      <w:r w:rsidR="00AF46AF" w:rsidRPr="00AF46AF">
        <w:rPr>
          <w:lang w:eastAsia="en-AU"/>
        </w:rPr>
        <w:t>Be</w:t>
      </w:r>
      <w:r w:rsidR="00B352F2">
        <w:rPr>
          <w:lang w:eastAsia="en-AU"/>
        </w:rPr>
        <w:t xml:space="preserve"> </w:t>
      </w:r>
      <w:r w:rsidR="00AF46AF" w:rsidRPr="00AF46AF">
        <w:rPr>
          <w:lang w:eastAsia="en-AU"/>
        </w:rPr>
        <w:t>ye</w:t>
      </w:r>
      <w:r w:rsidR="00B352F2">
        <w:rPr>
          <w:lang w:eastAsia="en-AU"/>
        </w:rPr>
        <w:t xml:space="preserve"> </w:t>
      </w:r>
      <w:r w:rsidR="00AF46AF" w:rsidRPr="00AF46AF">
        <w:rPr>
          <w:lang w:eastAsia="en-AU"/>
        </w:rPr>
        <w:t>trustees</w:t>
      </w:r>
      <w:r w:rsidR="00B352F2">
        <w:rPr>
          <w:lang w:eastAsia="en-AU"/>
        </w:rPr>
        <w:t xml:space="preserve"> </w:t>
      </w:r>
      <w:r w:rsidR="00AF46AF" w:rsidRPr="00AF46AF">
        <w:rPr>
          <w:lang w:eastAsia="en-AU"/>
        </w:rPr>
        <w:t>among</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servants!</w:t>
      </w:r>
    </w:p>
    <w:p w:rsidR="00AF46AF" w:rsidRPr="00AF46AF" w:rsidRDefault="00991B2B" w:rsidP="00FB112F">
      <w:pPr>
        <w:pStyle w:val="Text"/>
        <w:rPr>
          <w:lang w:eastAsia="en-AU"/>
        </w:rPr>
      </w:pPr>
      <w:r>
        <w:rPr>
          <w:lang w:eastAsia="en-AU"/>
        </w:rPr>
        <w:t>“</w:t>
      </w:r>
      <w:r w:rsidR="00AF46AF" w:rsidRPr="00AF46AF">
        <w:rPr>
          <w:lang w:eastAsia="en-AU"/>
        </w:rPr>
        <w:t>Thus</w:t>
      </w:r>
      <w:r w:rsidR="00B352F2">
        <w:rPr>
          <w:lang w:eastAsia="en-AU"/>
        </w:rPr>
        <w:t xml:space="preserve"> </w:t>
      </w:r>
      <w:r w:rsidR="00AF46AF" w:rsidRPr="00AF46AF">
        <w:rPr>
          <w:lang w:eastAsia="en-AU"/>
        </w:rPr>
        <w:t>have</w:t>
      </w:r>
      <w:r w:rsidR="00B352F2">
        <w:rPr>
          <w:lang w:eastAsia="en-AU"/>
        </w:rPr>
        <w:t xml:space="preserve"> </w:t>
      </w:r>
      <w:proofErr w:type="gramStart"/>
      <w:r w:rsidR="00AF46AF" w:rsidRPr="00AF46AF">
        <w:rPr>
          <w:lang w:eastAsia="en-AU"/>
        </w:rPr>
        <w:t>We</w:t>
      </w:r>
      <w:proofErr w:type="gramEnd"/>
      <w:r w:rsidR="00B352F2">
        <w:rPr>
          <w:lang w:eastAsia="en-AU"/>
        </w:rPr>
        <w:t xml:space="preserve"> </w:t>
      </w:r>
      <w:r w:rsidR="00AF46AF" w:rsidRPr="00AF46AF">
        <w:rPr>
          <w:lang w:eastAsia="en-AU"/>
        </w:rPr>
        <w:t>exhorted</w:t>
      </w:r>
      <w:r w:rsidR="00B352F2">
        <w:rPr>
          <w:lang w:eastAsia="en-AU"/>
        </w:rPr>
        <w:t xml:space="preserve"> </w:t>
      </w:r>
      <w:r w:rsidR="00AF46AF" w:rsidRPr="00AF46AF">
        <w:rPr>
          <w:lang w:eastAsia="en-AU"/>
        </w:rPr>
        <w:t>them</w:t>
      </w:r>
      <w:r w:rsidR="00B352F2">
        <w:rPr>
          <w:lang w:eastAsia="en-AU"/>
        </w:rPr>
        <w:t xml:space="preserve"> </w:t>
      </w:r>
      <w:r w:rsidR="00AF46AF" w:rsidRPr="00AF46AF">
        <w:rPr>
          <w:lang w:eastAsia="en-AU"/>
        </w:rPr>
        <w:t>in</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Tablets</w:t>
      </w:r>
      <w:r>
        <w:rPr>
          <w:lang w:eastAsia="en-AU"/>
        </w:rPr>
        <w:t>.</w:t>
      </w:r>
      <w:r w:rsidR="00B352F2">
        <w:rPr>
          <w:lang w:eastAsia="en-AU"/>
        </w:rPr>
        <w:t xml:space="preserve">  </w:t>
      </w:r>
      <w:r w:rsidR="00AF46AF" w:rsidRPr="00AF46AF">
        <w:rPr>
          <w:lang w:eastAsia="en-AU"/>
        </w:rPr>
        <w:t>Verily,</w:t>
      </w:r>
      <w:r w:rsidR="00B352F2">
        <w:rPr>
          <w:lang w:eastAsia="en-AU"/>
        </w:rPr>
        <w:t xml:space="preserve"> </w:t>
      </w:r>
      <w:r w:rsidR="00AF46AF" w:rsidRPr="00AF46AF">
        <w:rPr>
          <w:lang w:eastAsia="en-AU"/>
        </w:rPr>
        <w:t>thy</w:t>
      </w:r>
      <w:r w:rsidR="00B352F2">
        <w:rPr>
          <w:lang w:eastAsia="en-AU"/>
        </w:rPr>
        <w:t xml:space="preserve"> </w:t>
      </w:r>
      <w:r w:rsidR="00AF46AF" w:rsidRPr="00AF46AF">
        <w:rPr>
          <w:lang w:eastAsia="en-AU"/>
        </w:rPr>
        <w:t>Lord</w:t>
      </w:r>
      <w:r w:rsidR="00B352F2">
        <w:rPr>
          <w:lang w:eastAsia="en-AU"/>
        </w:rPr>
        <w:t xml:space="preserve"> </w:t>
      </w:r>
      <w:r w:rsidR="00AF46AF" w:rsidRPr="00AF46AF">
        <w:rPr>
          <w:lang w:eastAsia="en-AU"/>
        </w:rPr>
        <w:t>is</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Knower,</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Wise</w:t>
      </w:r>
      <w:r w:rsidR="00B352F2">
        <w:rPr>
          <w:lang w:eastAsia="en-AU"/>
        </w:rPr>
        <w:t xml:space="preserve"> </w:t>
      </w:r>
      <w:r w:rsidR="00AF46AF" w:rsidRPr="00AF46AF">
        <w:rPr>
          <w:lang w:eastAsia="en-AU"/>
        </w:rPr>
        <w:t>One!</w:t>
      </w:r>
      <w:r w:rsidR="00B352F2">
        <w:rPr>
          <w:lang w:eastAsia="en-AU"/>
        </w:rPr>
        <w:t xml:space="preserve"> </w:t>
      </w:r>
      <w:r w:rsidR="00490F9B">
        <w:rPr>
          <w:lang w:eastAsia="en-AU"/>
        </w:rPr>
        <w:t xml:space="preserve"> </w:t>
      </w:r>
      <w:r w:rsidR="00AF46AF" w:rsidRPr="00AF46AF">
        <w:rPr>
          <w:lang w:eastAsia="en-AU"/>
        </w:rPr>
        <w:t>Say</w:t>
      </w:r>
      <w:r>
        <w:rPr>
          <w:lang w:eastAsia="en-AU"/>
        </w:rPr>
        <w:t>:</w:t>
      </w:r>
      <w:r w:rsidR="00B352F2">
        <w:rPr>
          <w:lang w:eastAsia="en-AU"/>
        </w:rPr>
        <w:t xml:space="preserve">  </w:t>
      </w:r>
      <w:r w:rsidR="00AF46AF" w:rsidRPr="00AF46AF">
        <w:rPr>
          <w:lang w:eastAsia="en-AU"/>
        </w:rPr>
        <w:t>Trust</w:t>
      </w:r>
      <w:r w:rsidR="00B352F2">
        <w:rPr>
          <w:lang w:eastAsia="en-AU"/>
        </w:rPr>
        <w:t xml:space="preserve"> </w:t>
      </w:r>
      <w:r w:rsidR="00AF46AF" w:rsidRPr="00AF46AF">
        <w:rPr>
          <w:lang w:eastAsia="en-AU"/>
        </w:rPr>
        <w:t>ye</w:t>
      </w:r>
      <w:r w:rsidR="00B352F2">
        <w:rPr>
          <w:lang w:eastAsia="en-AU"/>
        </w:rPr>
        <w:t xml:space="preserve"> </w:t>
      </w:r>
      <w:r w:rsidR="00AF46AF" w:rsidRPr="00AF46AF">
        <w:rPr>
          <w:lang w:eastAsia="en-AU"/>
        </w:rPr>
        <w:t>in</w:t>
      </w:r>
      <w:r w:rsidR="00B352F2">
        <w:rPr>
          <w:lang w:eastAsia="en-AU"/>
        </w:rPr>
        <w:t xml:space="preserve"> </w:t>
      </w:r>
      <w:r w:rsidR="00AF46AF" w:rsidRPr="00AF46AF">
        <w:rPr>
          <w:lang w:eastAsia="en-AU"/>
        </w:rPr>
        <w:t>all</w:t>
      </w:r>
      <w:r w:rsidR="00B352F2">
        <w:rPr>
          <w:lang w:eastAsia="en-AU"/>
        </w:rPr>
        <w:t xml:space="preserve"> </w:t>
      </w:r>
      <w:r w:rsidR="00AF46AF" w:rsidRPr="00AF46AF">
        <w:rPr>
          <w:lang w:eastAsia="en-AU"/>
        </w:rPr>
        <w:t>matters</w:t>
      </w:r>
      <w:r w:rsidR="00B352F2">
        <w:rPr>
          <w:lang w:eastAsia="en-AU"/>
        </w:rPr>
        <w:t xml:space="preserve"> </w:t>
      </w:r>
      <w:r w:rsidR="00AF46AF" w:rsidRPr="00AF46AF">
        <w:rPr>
          <w:lang w:eastAsia="en-AU"/>
        </w:rPr>
        <w:t>in</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forgiving</w:t>
      </w:r>
      <w:r w:rsidR="00B352F2">
        <w:rPr>
          <w:lang w:eastAsia="en-AU"/>
        </w:rPr>
        <w:t xml:space="preserve"> </w:t>
      </w:r>
      <w:r w:rsidR="00AF46AF" w:rsidRPr="00AF46AF">
        <w:rPr>
          <w:lang w:eastAsia="en-AU"/>
        </w:rPr>
        <w:t>True</w:t>
      </w:r>
      <w:r w:rsidR="00B352F2">
        <w:rPr>
          <w:lang w:eastAsia="en-AU"/>
        </w:rPr>
        <w:t xml:space="preserve"> </w:t>
      </w:r>
      <w:r w:rsidR="00AF46AF" w:rsidRPr="00AF46AF">
        <w:rPr>
          <w:lang w:eastAsia="en-AU"/>
        </w:rPr>
        <w:t>One</w:t>
      </w:r>
      <w:r>
        <w:rPr>
          <w:lang w:eastAsia="en-AU"/>
        </w:rPr>
        <w:t>.</w:t>
      </w:r>
      <w:r w:rsidR="00B352F2">
        <w:rPr>
          <w:lang w:eastAsia="en-AU"/>
        </w:rPr>
        <w:t xml:space="preserve">  </w:t>
      </w:r>
      <w:r w:rsidR="00AF46AF" w:rsidRPr="00AF46AF">
        <w:rPr>
          <w:lang w:eastAsia="en-AU"/>
        </w:rPr>
        <w:t>Verily</w:t>
      </w:r>
      <w:r w:rsidR="00B352F2">
        <w:rPr>
          <w:lang w:eastAsia="en-AU"/>
        </w:rPr>
        <w:t xml:space="preserve"> </w:t>
      </w:r>
      <w:r w:rsidR="00AF46AF" w:rsidRPr="00AF46AF">
        <w:rPr>
          <w:lang w:eastAsia="en-AU"/>
        </w:rPr>
        <w:t>He</w:t>
      </w:r>
      <w:r w:rsidR="00B352F2">
        <w:rPr>
          <w:lang w:eastAsia="en-AU"/>
        </w:rPr>
        <w:t xml:space="preserve"> </w:t>
      </w:r>
      <w:proofErr w:type="spellStart"/>
      <w:r w:rsidR="00AF46AF" w:rsidRPr="00AF46AF">
        <w:rPr>
          <w:lang w:eastAsia="en-AU"/>
        </w:rPr>
        <w:t>bestoweth</w:t>
      </w:r>
      <w:proofErr w:type="spellEnd"/>
      <w:r w:rsidR="00B352F2">
        <w:rPr>
          <w:lang w:eastAsia="en-AU"/>
        </w:rPr>
        <w:t xml:space="preserve"> </w:t>
      </w:r>
      <w:r w:rsidR="00AF46AF" w:rsidRPr="00AF46AF">
        <w:rPr>
          <w:lang w:eastAsia="en-AU"/>
        </w:rPr>
        <w:t>that</w:t>
      </w:r>
      <w:r w:rsidR="00B352F2">
        <w:rPr>
          <w:lang w:eastAsia="en-AU"/>
        </w:rPr>
        <w:t xml:space="preserve"> </w:t>
      </w:r>
      <w:r w:rsidR="00AF46AF" w:rsidRPr="00AF46AF">
        <w:rPr>
          <w:lang w:eastAsia="en-AU"/>
        </w:rPr>
        <w:t>which</w:t>
      </w:r>
      <w:r w:rsidR="00B352F2">
        <w:rPr>
          <w:lang w:eastAsia="en-AU"/>
        </w:rPr>
        <w:t xml:space="preserve"> </w:t>
      </w:r>
      <w:r w:rsidR="00AF46AF" w:rsidRPr="00AF46AF">
        <w:rPr>
          <w:lang w:eastAsia="en-AU"/>
        </w:rPr>
        <w:t>He</w:t>
      </w:r>
      <w:r w:rsidR="00B352F2">
        <w:rPr>
          <w:lang w:eastAsia="en-AU"/>
        </w:rPr>
        <w:t xml:space="preserve"> </w:t>
      </w:r>
      <w:proofErr w:type="spellStart"/>
      <w:r w:rsidR="00AF46AF" w:rsidRPr="00AF46AF">
        <w:rPr>
          <w:lang w:eastAsia="en-AU"/>
        </w:rPr>
        <w:t>willeth</w:t>
      </w:r>
      <w:proofErr w:type="spellEnd"/>
      <w:r w:rsidR="00B352F2">
        <w:rPr>
          <w:lang w:eastAsia="en-AU"/>
        </w:rPr>
        <w:t xml:space="preserve"> </w:t>
      </w:r>
      <w:r w:rsidR="00AF46AF" w:rsidRPr="00AF46AF">
        <w:rPr>
          <w:lang w:eastAsia="en-AU"/>
        </w:rPr>
        <w:t>upon</w:t>
      </w:r>
      <w:r w:rsidR="00B352F2">
        <w:rPr>
          <w:lang w:eastAsia="en-AU"/>
        </w:rPr>
        <w:t xml:space="preserve"> </w:t>
      </w:r>
      <w:r w:rsidR="00AF46AF" w:rsidRPr="00AF46AF">
        <w:rPr>
          <w:lang w:eastAsia="en-AU"/>
        </w:rPr>
        <w:t>whomever</w:t>
      </w:r>
      <w:r w:rsidR="00B352F2">
        <w:rPr>
          <w:lang w:eastAsia="en-AU"/>
        </w:rPr>
        <w:t xml:space="preserve"> </w:t>
      </w:r>
      <w:r w:rsidR="00AF46AF" w:rsidRPr="00AF46AF">
        <w:rPr>
          <w:lang w:eastAsia="en-AU"/>
        </w:rPr>
        <w:t>He</w:t>
      </w:r>
      <w:r w:rsidR="00B352F2">
        <w:rPr>
          <w:lang w:eastAsia="en-AU"/>
        </w:rPr>
        <w:t xml:space="preserve"> </w:t>
      </w:r>
      <w:proofErr w:type="spellStart"/>
      <w:r w:rsidR="00AF46AF" w:rsidRPr="00AF46AF">
        <w:rPr>
          <w:lang w:eastAsia="en-AU"/>
        </w:rPr>
        <w:t>willeth</w:t>
      </w:r>
      <w:proofErr w:type="spellEnd"/>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He</w:t>
      </w:r>
      <w:r w:rsidR="00B352F2">
        <w:rPr>
          <w:lang w:eastAsia="en-AU"/>
        </w:rPr>
        <w:t xml:space="preserve"> </w:t>
      </w:r>
      <w:r w:rsidR="00AF46AF" w:rsidRPr="00AF46AF">
        <w:rPr>
          <w:lang w:eastAsia="en-AU"/>
        </w:rPr>
        <w:t>prevents</w:t>
      </w:r>
      <w:r w:rsidR="00B352F2">
        <w:rPr>
          <w:lang w:eastAsia="en-AU"/>
        </w:rPr>
        <w:t xml:space="preserve"> </w:t>
      </w:r>
      <w:r w:rsidR="00AF46AF" w:rsidRPr="00AF46AF">
        <w:rPr>
          <w:lang w:eastAsia="en-AU"/>
        </w:rPr>
        <w:t>whomsoever</w:t>
      </w:r>
      <w:r w:rsidR="00B352F2">
        <w:rPr>
          <w:lang w:eastAsia="en-AU"/>
        </w:rPr>
        <w:t xml:space="preserve"> </w:t>
      </w:r>
      <w:r w:rsidR="00AF46AF" w:rsidRPr="00AF46AF">
        <w:rPr>
          <w:lang w:eastAsia="en-AU"/>
        </w:rPr>
        <w:t>He</w:t>
      </w:r>
      <w:r w:rsidR="00B352F2">
        <w:rPr>
          <w:lang w:eastAsia="en-AU"/>
        </w:rPr>
        <w:t xml:space="preserve"> </w:t>
      </w:r>
      <w:proofErr w:type="spellStart"/>
      <w:r w:rsidR="00AF46AF" w:rsidRPr="00AF46AF">
        <w:rPr>
          <w:lang w:eastAsia="en-AU"/>
        </w:rPr>
        <w:t>desireth</w:t>
      </w:r>
      <w:proofErr w:type="spellEnd"/>
      <w:r w:rsidR="00B352F2">
        <w:rPr>
          <w:lang w:eastAsia="en-AU"/>
        </w:rPr>
        <w:t xml:space="preserve"> </w:t>
      </w:r>
      <w:r w:rsidR="00AF46AF" w:rsidRPr="00AF46AF">
        <w:rPr>
          <w:lang w:eastAsia="en-AU"/>
        </w:rPr>
        <w:t>from</w:t>
      </w:r>
      <w:r w:rsidR="00B352F2">
        <w:rPr>
          <w:lang w:eastAsia="en-AU"/>
        </w:rPr>
        <w:t xml:space="preserve"> </w:t>
      </w:r>
      <w:r w:rsidR="00AF46AF" w:rsidRPr="00AF46AF">
        <w:rPr>
          <w:lang w:eastAsia="en-AU"/>
        </w:rPr>
        <w:t>that</w:t>
      </w:r>
      <w:r w:rsidR="00B352F2">
        <w:rPr>
          <w:lang w:eastAsia="en-AU"/>
        </w:rPr>
        <w:t xml:space="preserve"> </w:t>
      </w:r>
      <w:r w:rsidR="00AF46AF" w:rsidRPr="00AF46AF">
        <w:rPr>
          <w:lang w:eastAsia="en-AU"/>
        </w:rPr>
        <w:t>which</w:t>
      </w:r>
      <w:r w:rsidR="00B352F2">
        <w:rPr>
          <w:lang w:eastAsia="en-AU"/>
        </w:rPr>
        <w:t xml:space="preserve"> </w:t>
      </w:r>
      <w:r w:rsidR="00AF46AF" w:rsidRPr="00AF46AF">
        <w:rPr>
          <w:lang w:eastAsia="en-AU"/>
        </w:rPr>
        <w:t>He</w:t>
      </w:r>
      <w:r w:rsidR="00B352F2">
        <w:rPr>
          <w:lang w:eastAsia="en-AU"/>
        </w:rPr>
        <w:t xml:space="preserve"> </w:t>
      </w:r>
      <w:proofErr w:type="spellStart"/>
      <w:r w:rsidR="00AF46AF" w:rsidRPr="00AF46AF">
        <w:rPr>
          <w:lang w:eastAsia="en-AU"/>
        </w:rPr>
        <w:t>desireth</w:t>
      </w:r>
      <w:proofErr w:type="spellEnd"/>
      <w:r>
        <w:rPr>
          <w:lang w:eastAsia="en-AU"/>
        </w:rPr>
        <w:t>.</w:t>
      </w:r>
      <w:r w:rsidR="00B352F2">
        <w:rPr>
          <w:lang w:eastAsia="en-AU"/>
        </w:rPr>
        <w:t xml:space="preserve">  </w:t>
      </w:r>
      <w:r w:rsidR="00AF46AF" w:rsidRPr="00AF46AF">
        <w:rPr>
          <w:lang w:eastAsia="en-AU"/>
        </w:rPr>
        <w:t>Verily</w:t>
      </w:r>
      <w:r w:rsidR="00B352F2">
        <w:rPr>
          <w:lang w:eastAsia="en-AU"/>
        </w:rPr>
        <w:t xml:space="preserve"> </w:t>
      </w:r>
      <w:r w:rsidR="00AF46AF" w:rsidRPr="00AF46AF">
        <w:rPr>
          <w:lang w:eastAsia="en-AU"/>
        </w:rPr>
        <w:t>He</w:t>
      </w:r>
      <w:r w:rsidR="00B352F2">
        <w:rPr>
          <w:lang w:eastAsia="en-AU"/>
        </w:rPr>
        <w:t xml:space="preserve"> </w:t>
      </w:r>
      <w:r w:rsidR="00AF46AF" w:rsidRPr="00AF46AF">
        <w:rPr>
          <w:lang w:eastAsia="en-AU"/>
        </w:rPr>
        <w:t>is</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powerful,</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Mighty!</w:t>
      </w:r>
    </w:p>
    <w:p w:rsidR="00AF46AF" w:rsidRPr="00AF46AF" w:rsidRDefault="00991B2B" w:rsidP="00FB112F">
      <w:pPr>
        <w:pStyle w:val="Text"/>
        <w:rPr>
          <w:lang w:eastAsia="en-AU"/>
        </w:rPr>
      </w:pPr>
      <w:r>
        <w:rPr>
          <w:lang w:eastAsia="en-AU"/>
        </w:rPr>
        <w:t>“</w:t>
      </w:r>
      <w:r w:rsidR="00AF46AF" w:rsidRPr="00AF46AF">
        <w:rPr>
          <w:lang w:eastAsia="en-AU"/>
        </w:rPr>
        <w:t>Let</w:t>
      </w:r>
      <w:r w:rsidR="00B352F2">
        <w:rPr>
          <w:lang w:eastAsia="en-AU"/>
        </w:rPr>
        <w:t xml:space="preserve"> </w:t>
      </w:r>
      <w:r w:rsidR="00AF46AF" w:rsidRPr="00AF46AF">
        <w:rPr>
          <w:lang w:eastAsia="en-AU"/>
        </w:rPr>
        <w:t>not</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things</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world</w:t>
      </w:r>
      <w:r w:rsidR="00B352F2">
        <w:rPr>
          <w:lang w:eastAsia="en-AU"/>
        </w:rPr>
        <w:t xml:space="preserve"> </w:t>
      </w:r>
      <w:r w:rsidR="00AF46AF" w:rsidRPr="00AF46AF">
        <w:rPr>
          <w:lang w:eastAsia="en-AU"/>
        </w:rPr>
        <w:t>grieve</w:t>
      </w:r>
      <w:r w:rsidR="00B352F2">
        <w:rPr>
          <w:lang w:eastAsia="en-AU"/>
        </w:rPr>
        <w:t xml:space="preserve"> </w:t>
      </w:r>
      <w:r w:rsidR="00AF46AF" w:rsidRPr="00AF46AF">
        <w:rPr>
          <w:lang w:eastAsia="en-AU"/>
        </w:rPr>
        <w:t>you</w:t>
      </w:r>
      <w:r>
        <w:rPr>
          <w:lang w:eastAsia="en-AU"/>
        </w:rPr>
        <w:t>.</w:t>
      </w:r>
      <w:r w:rsidR="00B352F2">
        <w:rPr>
          <w:lang w:eastAsia="en-AU"/>
        </w:rPr>
        <w:t xml:space="preserve">  </w:t>
      </w:r>
      <w:r w:rsidR="00AF46AF" w:rsidRPr="00AF46AF">
        <w:rPr>
          <w:lang w:eastAsia="en-AU"/>
        </w:rPr>
        <w:t>God</w:t>
      </w:r>
      <w:r w:rsidR="00B352F2">
        <w:rPr>
          <w:lang w:eastAsia="en-AU"/>
        </w:rPr>
        <w:t xml:space="preserve"> </w:t>
      </w:r>
      <w:r w:rsidR="00AF46AF" w:rsidRPr="00AF46AF">
        <w:rPr>
          <w:lang w:eastAsia="en-AU"/>
        </w:rPr>
        <w:t>has</w:t>
      </w:r>
      <w:r w:rsidR="00B352F2">
        <w:rPr>
          <w:lang w:eastAsia="en-AU"/>
        </w:rPr>
        <w:t xml:space="preserve"> </w:t>
      </w:r>
      <w:r w:rsidR="00AF46AF" w:rsidRPr="00AF46AF">
        <w:rPr>
          <w:lang w:eastAsia="en-AU"/>
        </w:rPr>
        <w:t>indeed</w:t>
      </w:r>
      <w:r w:rsidR="00B352F2">
        <w:rPr>
          <w:lang w:eastAsia="en-AU"/>
        </w:rPr>
        <w:t xml:space="preserve"> </w:t>
      </w:r>
      <w:r w:rsidR="00AF46AF" w:rsidRPr="00AF46AF">
        <w:rPr>
          <w:lang w:eastAsia="en-AU"/>
        </w:rPr>
        <w:t>ordained</w:t>
      </w:r>
      <w:r w:rsidR="00B352F2">
        <w:rPr>
          <w:lang w:eastAsia="en-AU"/>
        </w:rPr>
        <w:t xml:space="preserve"> </w:t>
      </w:r>
      <w:r w:rsidR="00AF46AF" w:rsidRPr="00AF46AF">
        <w:rPr>
          <w:lang w:eastAsia="en-AU"/>
        </w:rPr>
        <w:t>unto</w:t>
      </w:r>
      <w:r w:rsidR="00B352F2">
        <w:rPr>
          <w:lang w:eastAsia="en-AU"/>
        </w:rPr>
        <w:t xml:space="preserve"> </w:t>
      </w:r>
      <w:r w:rsidR="00AF46AF" w:rsidRPr="00AF46AF">
        <w:rPr>
          <w:lang w:eastAsia="en-AU"/>
        </w:rPr>
        <w:t>you</w:t>
      </w:r>
      <w:r w:rsidR="00B352F2">
        <w:rPr>
          <w:lang w:eastAsia="en-AU"/>
        </w:rPr>
        <w:t xml:space="preserve"> </w:t>
      </w:r>
      <w:r w:rsidR="00AF46AF" w:rsidRPr="00AF46AF">
        <w:rPr>
          <w:lang w:eastAsia="en-AU"/>
        </w:rPr>
        <w:t>that</w:t>
      </w:r>
      <w:r w:rsidR="00B352F2">
        <w:rPr>
          <w:lang w:eastAsia="en-AU"/>
        </w:rPr>
        <w:t xml:space="preserve"> </w:t>
      </w:r>
      <w:r w:rsidR="00AF46AF" w:rsidRPr="00AF46AF">
        <w:rPr>
          <w:lang w:eastAsia="en-AU"/>
        </w:rPr>
        <w:t>which</w:t>
      </w:r>
      <w:r w:rsidR="00B352F2">
        <w:rPr>
          <w:lang w:eastAsia="en-AU"/>
        </w:rPr>
        <w:t xml:space="preserve"> </w:t>
      </w:r>
      <w:r w:rsidR="00AF46AF" w:rsidRPr="00AF46AF">
        <w:rPr>
          <w:lang w:eastAsia="en-AU"/>
        </w:rPr>
        <w:t>naught</w:t>
      </w:r>
      <w:r w:rsidR="00B352F2">
        <w:rPr>
          <w:lang w:eastAsia="en-AU"/>
        </w:rPr>
        <w:t xml:space="preserve"> </w:t>
      </w:r>
      <w:r w:rsidR="00AF46AF" w:rsidRPr="00AF46AF">
        <w:rPr>
          <w:lang w:eastAsia="en-AU"/>
        </w:rPr>
        <w:t>in</w:t>
      </w:r>
      <w:r w:rsidR="00B352F2">
        <w:rPr>
          <w:lang w:eastAsia="en-AU"/>
        </w:rPr>
        <w:t xml:space="preserve"> </w:t>
      </w:r>
      <w:r w:rsidR="00AF46AF" w:rsidRPr="00AF46AF">
        <w:rPr>
          <w:lang w:eastAsia="en-AU"/>
        </w:rPr>
        <w:t>creation</w:t>
      </w:r>
      <w:r w:rsidR="00B352F2">
        <w:rPr>
          <w:lang w:eastAsia="en-AU"/>
        </w:rPr>
        <w:t xml:space="preserve"> </w:t>
      </w:r>
      <w:r w:rsidR="00AF46AF" w:rsidRPr="00AF46AF">
        <w:rPr>
          <w:lang w:eastAsia="en-AU"/>
        </w:rPr>
        <w:t>can</w:t>
      </w:r>
      <w:r w:rsidR="00B352F2">
        <w:rPr>
          <w:lang w:eastAsia="en-AU"/>
        </w:rPr>
        <w:t xml:space="preserve"> </w:t>
      </w:r>
      <w:r w:rsidR="00AF46AF" w:rsidRPr="00AF46AF">
        <w:rPr>
          <w:lang w:eastAsia="en-AU"/>
        </w:rPr>
        <w:t>equal,</w:t>
      </w:r>
      <w:r w:rsidR="00B352F2">
        <w:rPr>
          <w:lang w:eastAsia="en-AU"/>
        </w:rPr>
        <w:t xml:space="preserve"> </w:t>
      </w:r>
      <w:r w:rsidR="00AF46AF" w:rsidRPr="00AF46AF">
        <w:rPr>
          <w:lang w:eastAsia="en-AU"/>
        </w:rPr>
        <w:t>were</w:t>
      </w:r>
      <w:r w:rsidR="00B352F2">
        <w:rPr>
          <w:lang w:eastAsia="en-AU"/>
        </w:rPr>
        <w:t xml:space="preserve"> </w:t>
      </w:r>
      <w:r w:rsidR="00AF46AF" w:rsidRPr="00AF46AF">
        <w:rPr>
          <w:lang w:eastAsia="en-AU"/>
        </w:rPr>
        <w:t>ye</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those</w:t>
      </w:r>
      <w:r w:rsidR="00B352F2">
        <w:rPr>
          <w:lang w:eastAsia="en-AU"/>
        </w:rPr>
        <w:t xml:space="preserve"> </w:t>
      </w:r>
      <w:r w:rsidR="00AF46AF" w:rsidRPr="00AF46AF">
        <w:rPr>
          <w:lang w:eastAsia="en-AU"/>
        </w:rPr>
        <w:t>who</w:t>
      </w:r>
      <w:r w:rsidR="00B352F2">
        <w:rPr>
          <w:lang w:eastAsia="en-AU"/>
        </w:rPr>
        <w:t xml:space="preserve"> </w:t>
      </w:r>
      <w:proofErr w:type="gramStart"/>
      <w:r w:rsidR="00AF46AF" w:rsidRPr="00AF46AF">
        <w:rPr>
          <w:lang w:eastAsia="en-AU"/>
        </w:rPr>
        <w:t>Know</w:t>
      </w:r>
      <w:proofErr w:type="gramEnd"/>
      <w:r>
        <w:rPr>
          <w:lang w:eastAsia="en-AU"/>
        </w:rPr>
        <w:t>.</w:t>
      </w:r>
      <w:r w:rsidR="00B352F2">
        <w:rPr>
          <w:lang w:eastAsia="en-AU"/>
        </w:rPr>
        <w:t xml:space="preserve">  </w:t>
      </w:r>
      <w:r w:rsidR="00AF46AF" w:rsidRPr="00AF46AF">
        <w:rPr>
          <w:lang w:eastAsia="en-AU"/>
        </w:rPr>
        <w:t>Be</w:t>
      </w:r>
      <w:r w:rsidR="00B352F2">
        <w:rPr>
          <w:lang w:eastAsia="en-AU"/>
        </w:rPr>
        <w:t xml:space="preserve"> </w:t>
      </w:r>
      <w:r w:rsidR="00AF46AF" w:rsidRPr="00AF46AF">
        <w:rPr>
          <w:lang w:eastAsia="en-AU"/>
        </w:rPr>
        <w:t>ye</w:t>
      </w:r>
      <w:r w:rsidR="00B352F2">
        <w:rPr>
          <w:lang w:eastAsia="en-AU"/>
        </w:rPr>
        <w:t xml:space="preserve"> </w:t>
      </w:r>
      <w:r w:rsidR="00AF46AF" w:rsidRPr="00AF46AF">
        <w:rPr>
          <w:lang w:eastAsia="en-AU"/>
        </w:rPr>
        <w:t>firm</w:t>
      </w:r>
      <w:r w:rsidR="00B352F2">
        <w:rPr>
          <w:lang w:eastAsia="en-AU"/>
        </w:rPr>
        <w:t xml:space="preserve"> </w:t>
      </w:r>
      <w:r w:rsidR="00AF46AF" w:rsidRPr="00AF46AF">
        <w:rPr>
          <w:lang w:eastAsia="en-AU"/>
        </w:rPr>
        <w:t>in</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Cause</w:t>
      </w:r>
      <w:r w:rsidR="00B352F2">
        <w:rPr>
          <w:lang w:eastAsia="en-AU"/>
        </w:rPr>
        <w:t xml:space="preserve"> </w:t>
      </w:r>
      <w:r w:rsidR="00AF46AF" w:rsidRPr="00AF46AF">
        <w:rPr>
          <w:lang w:eastAsia="en-AU"/>
        </w:rPr>
        <w:t>in</w:t>
      </w:r>
      <w:r w:rsidR="00B352F2">
        <w:rPr>
          <w:lang w:eastAsia="en-AU"/>
        </w:rPr>
        <w:t xml:space="preserve"> </w:t>
      </w:r>
      <w:r w:rsidR="00AF46AF" w:rsidRPr="00AF46AF">
        <w:rPr>
          <w:lang w:eastAsia="en-AU"/>
        </w:rPr>
        <w:t>such</w:t>
      </w:r>
      <w:r w:rsidR="00B352F2">
        <w:rPr>
          <w:lang w:eastAsia="en-AU"/>
        </w:rPr>
        <w:t xml:space="preserve"> </w:t>
      </w:r>
      <w:r w:rsidR="00AF46AF" w:rsidRPr="00AF46AF">
        <w:rPr>
          <w:lang w:eastAsia="en-AU"/>
        </w:rPr>
        <w:t>wise</w:t>
      </w:r>
      <w:r w:rsidR="00B352F2">
        <w:rPr>
          <w:lang w:eastAsia="en-AU"/>
        </w:rPr>
        <w:t xml:space="preserve"> </w:t>
      </w:r>
      <w:r w:rsidR="00AF46AF" w:rsidRPr="00AF46AF">
        <w:rPr>
          <w:lang w:eastAsia="en-AU"/>
        </w:rPr>
        <w:t>that</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storms</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misleading</w:t>
      </w:r>
      <w:r w:rsidR="00B352F2">
        <w:rPr>
          <w:lang w:eastAsia="en-AU"/>
        </w:rPr>
        <w:t xml:space="preserve"> </w:t>
      </w:r>
      <w:r w:rsidR="00AF46AF" w:rsidRPr="00AF46AF">
        <w:rPr>
          <w:lang w:eastAsia="en-AU"/>
        </w:rPr>
        <w:t>ones</w:t>
      </w:r>
      <w:r w:rsidR="00B352F2">
        <w:rPr>
          <w:lang w:eastAsia="en-AU"/>
        </w:rPr>
        <w:t xml:space="preserve"> </w:t>
      </w:r>
      <w:r w:rsidR="00AF46AF" w:rsidRPr="00AF46AF">
        <w:rPr>
          <w:lang w:eastAsia="en-AU"/>
        </w:rPr>
        <w:t>may</w:t>
      </w:r>
      <w:r w:rsidR="00B352F2">
        <w:rPr>
          <w:lang w:eastAsia="en-AU"/>
        </w:rPr>
        <w:t xml:space="preserve"> </w:t>
      </w:r>
      <w:r w:rsidR="00AF46AF" w:rsidRPr="00AF46AF">
        <w:rPr>
          <w:lang w:eastAsia="en-AU"/>
        </w:rPr>
        <w:t>not</w:t>
      </w:r>
      <w:r w:rsidR="00B352F2">
        <w:rPr>
          <w:lang w:eastAsia="en-AU"/>
        </w:rPr>
        <w:t xml:space="preserve"> </w:t>
      </w:r>
      <w:r w:rsidR="00AF46AF" w:rsidRPr="00AF46AF">
        <w:rPr>
          <w:lang w:eastAsia="en-AU"/>
        </w:rPr>
        <w:t>shake</w:t>
      </w:r>
      <w:r w:rsidR="00B352F2">
        <w:rPr>
          <w:lang w:eastAsia="en-AU"/>
        </w:rPr>
        <w:t xml:space="preserve"> </w:t>
      </w:r>
      <w:r w:rsidR="00AF46AF" w:rsidRPr="00AF46AF">
        <w:rPr>
          <w:lang w:eastAsia="en-AU"/>
        </w:rPr>
        <w:t>you.</w:t>
      </w:r>
      <w:r>
        <w:rPr>
          <w:lang w:eastAsia="en-AU"/>
        </w:rPr>
        <w:t>”</w:t>
      </w:r>
    </w:p>
    <w:p w:rsidR="00AF46AF" w:rsidRPr="00FB112F" w:rsidRDefault="00AF46AF" w:rsidP="00FB112F">
      <w:pPr>
        <w:pStyle w:val="Myhead"/>
      </w:pPr>
      <w:bookmarkStart w:id="94" w:name="h92"/>
      <w:r w:rsidRPr="00FB112F">
        <w:t>Souls</w:t>
      </w:r>
      <w:r w:rsidR="00B352F2" w:rsidRPr="00FB112F">
        <w:t xml:space="preserve"> </w:t>
      </w:r>
      <w:r w:rsidRPr="00FB112F">
        <w:t>and</w:t>
      </w:r>
      <w:r w:rsidR="00B352F2" w:rsidRPr="00FB112F">
        <w:t xml:space="preserve"> </w:t>
      </w:r>
      <w:r w:rsidRPr="00FB112F">
        <w:t>their</w:t>
      </w:r>
      <w:r w:rsidR="00B352F2" w:rsidRPr="00FB112F">
        <w:t xml:space="preserve"> </w:t>
      </w:r>
      <w:r w:rsidRPr="00FB112F">
        <w:t>acquaintanceship</w:t>
      </w:r>
      <w:r w:rsidR="00B352F2" w:rsidRPr="00FB112F">
        <w:t xml:space="preserve"> </w:t>
      </w:r>
      <w:r w:rsidRPr="00FB112F">
        <w:t>after</w:t>
      </w:r>
      <w:r w:rsidR="00B352F2" w:rsidRPr="00FB112F">
        <w:t xml:space="preserve"> </w:t>
      </w:r>
      <w:r w:rsidRPr="00FB112F">
        <w:t>death</w:t>
      </w:r>
      <w:r w:rsidR="00B352F2" w:rsidRPr="00FB112F">
        <w:t xml:space="preserve"> </w:t>
      </w:r>
      <w:r w:rsidRPr="00FB112F">
        <w:t>(Tablet</w:t>
      </w:r>
      <w:r w:rsidR="00B352F2" w:rsidRPr="00FB112F">
        <w:t xml:space="preserve"> </w:t>
      </w:r>
      <w:r w:rsidRPr="00FB112F">
        <w:t>of</w:t>
      </w:r>
      <w:r w:rsidR="00B352F2" w:rsidRPr="00FB112F">
        <w:t xml:space="preserve"> </w:t>
      </w:r>
      <w:r w:rsidR="00394F0E" w:rsidRPr="00FB112F">
        <w:t>Baha’u’llah</w:t>
      </w:r>
      <w:r w:rsidRPr="00FB112F">
        <w:t>)</w:t>
      </w:r>
      <w:bookmarkEnd w:id="94"/>
    </w:p>
    <w:p w:rsidR="00832002" w:rsidRDefault="00991B2B" w:rsidP="00832002">
      <w:pPr>
        <w:pStyle w:val="Text"/>
      </w:pPr>
      <w:r w:rsidRPr="00490F9B">
        <w:t>“</w:t>
      </w:r>
      <w:r w:rsidR="00AF46AF" w:rsidRPr="00490F9B">
        <w:t>As</w:t>
      </w:r>
      <w:r w:rsidR="00B352F2" w:rsidRPr="00490F9B">
        <w:t xml:space="preserve"> </w:t>
      </w:r>
      <w:r w:rsidR="00AF46AF" w:rsidRPr="00490F9B">
        <w:t>to</w:t>
      </w:r>
      <w:r w:rsidR="00B352F2" w:rsidRPr="00490F9B">
        <w:t xml:space="preserve"> </w:t>
      </w:r>
      <w:r w:rsidR="00AF46AF" w:rsidRPr="00490F9B">
        <w:t>thy</w:t>
      </w:r>
      <w:r w:rsidR="00B352F2" w:rsidRPr="00490F9B">
        <w:t xml:space="preserve"> </w:t>
      </w:r>
      <w:r w:rsidR="00AF46AF" w:rsidRPr="00490F9B">
        <w:t>question</w:t>
      </w:r>
      <w:r w:rsidR="00B352F2" w:rsidRPr="00490F9B">
        <w:t xml:space="preserve"> </w:t>
      </w:r>
      <w:r w:rsidR="00AF46AF" w:rsidRPr="00490F9B">
        <w:t>concerning</w:t>
      </w:r>
      <w:r w:rsidR="00B352F2" w:rsidRPr="00490F9B">
        <w:t xml:space="preserve"> </w:t>
      </w:r>
      <w:r w:rsidR="00AF46AF" w:rsidRPr="00490F9B">
        <w:t>the</w:t>
      </w:r>
      <w:r w:rsidR="00B352F2" w:rsidRPr="00490F9B">
        <w:t xml:space="preserve"> </w:t>
      </w:r>
      <w:r w:rsidR="00AF46AF" w:rsidRPr="00490F9B">
        <w:t>souls,</w:t>
      </w:r>
      <w:r w:rsidR="00B352F2" w:rsidRPr="00490F9B">
        <w:t xml:space="preserve"> </w:t>
      </w:r>
      <w:r w:rsidR="00AF46AF" w:rsidRPr="00490F9B">
        <w:t>and</w:t>
      </w:r>
      <w:r w:rsidR="00B352F2" w:rsidRPr="00490F9B">
        <w:t xml:space="preserve"> </w:t>
      </w:r>
      <w:r w:rsidR="00AF46AF" w:rsidRPr="00490F9B">
        <w:t>their</w:t>
      </w:r>
      <w:r w:rsidR="00B352F2" w:rsidRPr="00490F9B">
        <w:t xml:space="preserve"> </w:t>
      </w:r>
      <w:r w:rsidR="00AF46AF" w:rsidRPr="00490F9B">
        <w:t>acquaintance</w:t>
      </w:r>
      <w:r w:rsidR="00B352F2" w:rsidRPr="00490F9B">
        <w:t xml:space="preserve"> </w:t>
      </w:r>
      <w:r w:rsidR="00AF46AF" w:rsidRPr="00490F9B">
        <w:t>concerning</w:t>
      </w:r>
      <w:r w:rsidR="00B352F2" w:rsidRPr="00490F9B">
        <w:t xml:space="preserve"> </w:t>
      </w:r>
      <w:r w:rsidR="00AF46AF" w:rsidRPr="00490F9B">
        <w:t>the</w:t>
      </w:r>
      <w:r w:rsidR="00B352F2" w:rsidRPr="00490F9B">
        <w:t xml:space="preserve"> </w:t>
      </w:r>
      <w:r w:rsidR="00AF46AF" w:rsidRPr="00490F9B">
        <w:t>condition</w:t>
      </w:r>
      <w:r w:rsidR="00B352F2" w:rsidRPr="00490F9B">
        <w:t xml:space="preserve"> </w:t>
      </w:r>
      <w:r w:rsidR="00AF46AF" w:rsidRPr="00490F9B">
        <w:t>of</w:t>
      </w:r>
      <w:r w:rsidR="00B352F2" w:rsidRPr="00490F9B">
        <w:t xml:space="preserve"> </w:t>
      </w:r>
      <w:r w:rsidR="00AF46AF" w:rsidRPr="00490F9B">
        <w:t>each</w:t>
      </w:r>
      <w:r w:rsidR="00B352F2" w:rsidRPr="00490F9B">
        <w:t xml:space="preserve"> </w:t>
      </w:r>
      <w:r w:rsidR="00AF46AF" w:rsidRPr="00490F9B">
        <w:t>other</w:t>
      </w:r>
      <w:r w:rsidR="00B352F2" w:rsidRPr="00490F9B">
        <w:t xml:space="preserve"> </w:t>
      </w:r>
      <w:r w:rsidR="00AF46AF" w:rsidRPr="00490F9B">
        <w:t>after</w:t>
      </w:r>
      <w:r w:rsidR="00B352F2" w:rsidRPr="00490F9B">
        <w:t xml:space="preserve"> </w:t>
      </w:r>
      <w:r w:rsidR="00AF46AF" w:rsidRPr="00490F9B">
        <w:t>their</w:t>
      </w:r>
      <w:r w:rsidR="00B352F2" w:rsidRPr="00490F9B">
        <w:t xml:space="preserve"> </w:t>
      </w:r>
      <w:r w:rsidR="00AF46AF" w:rsidRPr="00490F9B">
        <w:t>ascension</w:t>
      </w:r>
      <w:r w:rsidR="00B352F2" w:rsidRPr="00490F9B">
        <w:t xml:space="preserve"> </w:t>
      </w:r>
      <w:r w:rsidR="00AF46AF" w:rsidRPr="00490F9B">
        <w:t>(from</w:t>
      </w:r>
      <w:r w:rsidR="00B352F2" w:rsidRPr="00490F9B">
        <w:t xml:space="preserve"> </w:t>
      </w:r>
      <w:r w:rsidR="00AF46AF" w:rsidRPr="00490F9B">
        <w:t>this</w:t>
      </w:r>
      <w:r w:rsidR="00B352F2" w:rsidRPr="00490F9B">
        <w:t xml:space="preserve"> </w:t>
      </w:r>
      <w:r w:rsidR="00AF46AF" w:rsidRPr="00490F9B">
        <w:t>life)</w:t>
      </w:r>
      <w:r w:rsidRPr="00490F9B">
        <w:t>:</w:t>
      </w:r>
      <w:r w:rsidR="00B352F2" w:rsidRPr="00490F9B">
        <w:t xml:space="preserve">  </w:t>
      </w:r>
      <w:r w:rsidR="00AF46AF" w:rsidRPr="00490F9B">
        <w:t>Know</w:t>
      </w:r>
      <w:r w:rsidR="00B352F2" w:rsidRPr="00490F9B">
        <w:t xml:space="preserve"> </w:t>
      </w:r>
      <w:r w:rsidR="00AF46AF" w:rsidRPr="00490F9B">
        <w:t>thou,</w:t>
      </w:r>
      <w:r w:rsidR="00B352F2" w:rsidRPr="00490F9B">
        <w:t xml:space="preserve"> </w:t>
      </w:r>
      <w:r w:rsidR="00832002">
        <w:t>v</w:t>
      </w:r>
      <w:r w:rsidR="00AF46AF" w:rsidRPr="00490F9B">
        <w:t>erily</w:t>
      </w:r>
      <w:r w:rsidR="00B352F2" w:rsidRPr="00490F9B">
        <w:t xml:space="preserve"> </w:t>
      </w:r>
      <w:r w:rsidR="00AF46AF" w:rsidRPr="00490F9B">
        <w:t>the</w:t>
      </w:r>
      <w:r w:rsidR="00B352F2" w:rsidRPr="00490F9B">
        <w:t xml:space="preserve"> </w:t>
      </w:r>
      <w:r w:rsidR="00AF46AF" w:rsidRPr="00490F9B">
        <w:t>people</w:t>
      </w:r>
      <w:r w:rsidR="00B352F2" w:rsidRPr="00490F9B">
        <w:t xml:space="preserve"> </w:t>
      </w:r>
      <w:r w:rsidR="00AF46AF" w:rsidRPr="00490F9B">
        <w:t>of</w:t>
      </w:r>
      <w:r w:rsidR="00B352F2" w:rsidRPr="00490F9B">
        <w:t xml:space="preserve"> </w:t>
      </w:r>
      <w:r w:rsidR="00AF46AF" w:rsidRPr="00490F9B">
        <w:t>Baha</w:t>
      </w:r>
      <w:r w:rsidR="00B352F2" w:rsidRPr="00490F9B">
        <w:t xml:space="preserve"> </w:t>
      </w:r>
      <w:r w:rsidR="00AF46AF" w:rsidRPr="00490F9B">
        <w:t>who</w:t>
      </w:r>
      <w:r w:rsidR="00B352F2" w:rsidRPr="00490F9B">
        <w:t xml:space="preserve"> </w:t>
      </w:r>
      <w:r w:rsidR="00AF46AF" w:rsidRPr="00490F9B">
        <w:t>are</w:t>
      </w:r>
      <w:r w:rsidR="00B352F2" w:rsidRPr="00490F9B">
        <w:t xml:space="preserve"> </w:t>
      </w:r>
      <w:r w:rsidR="00AF46AF" w:rsidRPr="00490F9B">
        <w:t>established</w:t>
      </w:r>
      <w:r w:rsidR="00B352F2" w:rsidRPr="00490F9B">
        <w:t xml:space="preserve"> </w:t>
      </w:r>
      <w:r w:rsidR="00AF46AF" w:rsidRPr="00490F9B">
        <w:t>in</w:t>
      </w:r>
      <w:r w:rsidR="00B352F2" w:rsidRPr="00490F9B">
        <w:t xml:space="preserve"> </w:t>
      </w:r>
      <w:r w:rsidR="00AF46AF" w:rsidRPr="00490F9B">
        <w:t>the</w:t>
      </w:r>
      <w:r w:rsidR="00B352F2" w:rsidRPr="00490F9B">
        <w:t xml:space="preserve"> </w:t>
      </w:r>
      <w:r w:rsidRPr="00490F9B">
        <w:t>“</w:t>
      </w:r>
      <w:r w:rsidR="00AF46AF" w:rsidRPr="00490F9B">
        <w:t>Red</w:t>
      </w:r>
      <w:r w:rsidR="00B352F2" w:rsidRPr="00490F9B">
        <w:t xml:space="preserve"> </w:t>
      </w:r>
      <w:r w:rsidR="00AF46AF" w:rsidRPr="00490F9B">
        <w:t>Ark</w:t>
      </w:r>
      <w:r w:rsidRPr="00490F9B">
        <w:t>”</w:t>
      </w:r>
      <w:r w:rsidR="004673BE" w:rsidRPr="00FB112F">
        <w:rPr>
          <w:rStyle w:val="FootnoteReference"/>
        </w:rPr>
        <w:footnoteReference w:id="56"/>
      </w:r>
      <w:r w:rsidR="00B352F2" w:rsidRPr="00490F9B">
        <w:t xml:space="preserve"> </w:t>
      </w:r>
      <w:r w:rsidR="00AF46AF" w:rsidRPr="00490F9B">
        <w:t>will</w:t>
      </w:r>
      <w:r w:rsidR="00B352F2" w:rsidRPr="00490F9B">
        <w:t xml:space="preserve"> </w:t>
      </w:r>
      <w:r w:rsidR="00AF46AF" w:rsidRPr="00490F9B">
        <w:t>ever</w:t>
      </w:r>
      <w:r w:rsidR="00B352F2" w:rsidRPr="00490F9B">
        <w:t xml:space="preserve"> </w:t>
      </w:r>
      <w:r w:rsidR="00AF46AF" w:rsidRPr="00490F9B">
        <w:t>associate,</w:t>
      </w:r>
      <w:r w:rsidR="00B352F2" w:rsidRPr="00490F9B">
        <w:t xml:space="preserve"> </w:t>
      </w:r>
      <w:r w:rsidR="00AF46AF" w:rsidRPr="00490F9B">
        <w:t>consort</w:t>
      </w:r>
      <w:r w:rsidR="00B352F2" w:rsidRPr="00490F9B">
        <w:t xml:space="preserve"> </w:t>
      </w:r>
      <w:r w:rsidR="00AF46AF" w:rsidRPr="00490F9B">
        <w:t>and</w:t>
      </w:r>
      <w:r w:rsidR="00B352F2" w:rsidRPr="00490F9B">
        <w:t xml:space="preserve"> </w:t>
      </w:r>
      <w:r w:rsidR="00AF46AF" w:rsidRPr="00490F9B">
        <w:t>harmonize</w:t>
      </w:r>
      <w:r w:rsidR="00B352F2" w:rsidRPr="00490F9B">
        <w:t xml:space="preserve"> </w:t>
      </w:r>
      <w:r w:rsidR="00AF46AF" w:rsidRPr="00490F9B">
        <w:t>together</w:t>
      </w:r>
      <w:r w:rsidR="00B352F2" w:rsidRPr="00490F9B">
        <w:t xml:space="preserve"> </w:t>
      </w:r>
      <w:r w:rsidR="00AF46AF" w:rsidRPr="00490F9B">
        <w:t>and</w:t>
      </w:r>
      <w:r w:rsidR="00B352F2" w:rsidRPr="00490F9B">
        <w:t xml:space="preserve"> </w:t>
      </w:r>
      <w:r w:rsidR="00AF46AF" w:rsidRPr="00490F9B">
        <w:t>soar</w:t>
      </w:r>
      <w:r w:rsidR="00B352F2" w:rsidRPr="00490F9B">
        <w:t xml:space="preserve"> </w:t>
      </w:r>
      <w:r w:rsidR="00AF46AF" w:rsidRPr="00490F9B">
        <w:t>and</w:t>
      </w:r>
      <w:r w:rsidR="00B352F2" w:rsidRPr="00490F9B">
        <w:t xml:space="preserve"> </w:t>
      </w:r>
      <w:r w:rsidR="00AF46AF" w:rsidRPr="00490F9B">
        <w:t>travel</w:t>
      </w:r>
      <w:r w:rsidR="00B352F2" w:rsidRPr="00490F9B">
        <w:t xml:space="preserve"> </w:t>
      </w:r>
      <w:r w:rsidR="00AF46AF" w:rsidRPr="00490F9B">
        <w:t>and</w:t>
      </w:r>
      <w:r w:rsidR="00B352F2" w:rsidRPr="00490F9B">
        <w:t xml:space="preserve"> </w:t>
      </w:r>
      <w:r w:rsidR="00AF46AF" w:rsidRPr="00490F9B">
        <w:t>ascend</w:t>
      </w:r>
      <w:r w:rsidR="00B352F2" w:rsidRPr="00490F9B">
        <w:t xml:space="preserve"> </w:t>
      </w:r>
      <w:r w:rsidR="00AF46AF" w:rsidRPr="00490F9B">
        <w:t>in</w:t>
      </w:r>
      <w:r w:rsidR="00B352F2" w:rsidRPr="00490F9B">
        <w:t xml:space="preserve"> </w:t>
      </w:r>
      <w:r w:rsidR="00AF46AF" w:rsidRPr="00490F9B">
        <w:t>company</w:t>
      </w:r>
      <w:r w:rsidR="00B352F2" w:rsidRPr="00490F9B">
        <w:t xml:space="preserve"> </w:t>
      </w:r>
      <w:r w:rsidR="00AF46AF" w:rsidRPr="00490F9B">
        <w:t>with</w:t>
      </w:r>
      <w:r w:rsidR="00B352F2" w:rsidRPr="00490F9B">
        <w:t xml:space="preserve"> </w:t>
      </w:r>
      <w:r w:rsidR="00AF46AF" w:rsidRPr="00490F9B">
        <w:t>each</w:t>
      </w:r>
      <w:r w:rsidR="00B352F2" w:rsidRPr="00490F9B">
        <w:t xml:space="preserve"> </w:t>
      </w:r>
      <w:r w:rsidR="00AF46AF" w:rsidRPr="00490F9B">
        <w:t>other,</w:t>
      </w:r>
      <w:r w:rsidR="00B352F2" w:rsidRPr="00490F9B">
        <w:t xml:space="preserve"> </w:t>
      </w:r>
      <w:r w:rsidR="00AF46AF" w:rsidRPr="00490F9B">
        <w:t>as</w:t>
      </w:r>
      <w:r w:rsidR="00B352F2" w:rsidRPr="00490F9B">
        <w:t xml:space="preserve"> </w:t>
      </w:r>
      <w:r w:rsidR="00AF46AF" w:rsidRPr="00490F9B">
        <w:t>though</w:t>
      </w:r>
      <w:r w:rsidR="00B352F2" w:rsidRPr="00490F9B">
        <w:t xml:space="preserve"> </w:t>
      </w:r>
      <w:r w:rsidR="00AF46AF" w:rsidRPr="00490F9B">
        <w:t>they</w:t>
      </w:r>
      <w:r w:rsidR="00B352F2" w:rsidRPr="00490F9B">
        <w:t xml:space="preserve"> </w:t>
      </w:r>
      <w:r w:rsidR="00AF46AF" w:rsidRPr="00490F9B">
        <w:t>were</w:t>
      </w:r>
      <w:r w:rsidR="00B352F2" w:rsidRPr="00490F9B">
        <w:t xml:space="preserve"> </w:t>
      </w:r>
      <w:r w:rsidR="00AF46AF" w:rsidRPr="00490F9B">
        <w:t>one</w:t>
      </w:r>
      <w:r w:rsidR="00B352F2" w:rsidRPr="00490F9B">
        <w:t xml:space="preserve"> </w:t>
      </w:r>
      <w:r w:rsidR="00AF46AF" w:rsidRPr="00490F9B">
        <w:t>soul</w:t>
      </w:r>
      <w:r w:rsidRPr="00490F9B">
        <w:t>.</w:t>
      </w:r>
      <w:r w:rsidR="00B352F2" w:rsidRPr="00490F9B">
        <w:t xml:space="preserve">  </w:t>
      </w:r>
      <w:r w:rsidR="00AF46AF" w:rsidRPr="00490F9B">
        <w:t>Verily,</w:t>
      </w:r>
      <w:r w:rsidR="00B352F2" w:rsidRPr="00490F9B">
        <w:t xml:space="preserve"> </w:t>
      </w:r>
      <w:r w:rsidR="00AF46AF" w:rsidRPr="00490F9B">
        <w:t>they</w:t>
      </w:r>
      <w:r w:rsidR="00B352F2" w:rsidRPr="00490F9B">
        <w:t xml:space="preserve"> </w:t>
      </w:r>
      <w:r w:rsidR="00AF46AF" w:rsidRPr="00490F9B">
        <w:t>are</w:t>
      </w:r>
      <w:r w:rsidR="00B352F2" w:rsidRPr="00490F9B">
        <w:t xml:space="preserve"> </w:t>
      </w:r>
      <w:r w:rsidR="00AF46AF" w:rsidRPr="00490F9B">
        <w:t>of</w:t>
      </w:r>
      <w:r w:rsidR="00B352F2" w:rsidRPr="00490F9B">
        <w:t xml:space="preserve"> </w:t>
      </w:r>
      <w:r w:rsidR="00AF46AF" w:rsidRPr="00490F9B">
        <w:t>those</w:t>
      </w:r>
      <w:r w:rsidR="00B352F2" w:rsidRPr="00490F9B">
        <w:t xml:space="preserve"> </w:t>
      </w:r>
      <w:r w:rsidR="00AF46AF" w:rsidRPr="00490F9B">
        <w:t>who</w:t>
      </w:r>
      <w:r w:rsidR="00B352F2" w:rsidRPr="00490F9B">
        <w:t xml:space="preserve"> </w:t>
      </w:r>
      <w:r w:rsidR="00AF46AF" w:rsidRPr="00490F9B">
        <w:t>are</w:t>
      </w:r>
      <w:r w:rsidR="00B352F2" w:rsidRPr="00490F9B">
        <w:t xml:space="preserve"> </w:t>
      </w:r>
      <w:r w:rsidR="00AF46AF" w:rsidRPr="00490F9B">
        <w:t>informed,</w:t>
      </w:r>
      <w:r w:rsidR="00B352F2" w:rsidRPr="00490F9B">
        <w:t xml:space="preserve"> </w:t>
      </w:r>
      <w:r w:rsidR="00AF46AF" w:rsidRPr="00490F9B">
        <w:t>who</w:t>
      </w:r>
      <w:r w:rsidR="00B352F2" w:rsidRPr="00490F9B">
        <w:t xml:space="preserve"> </w:t>
      </w:r>
      <w:r w:rsidR="00AF46AF" w:rsidRPr="00490F9B">
        <w:t>will</w:t>
      </w:r>
      <w:r w:rsidR="00B352F2" w:rsidRPr="00490F9B">
        <w:t xml:space="preserve"> </w:t>
      </w:r>
      <w:r w:rsidR="00AF46AF" w:rsidRPr="00490F9B">
        <w:t>perceive</w:t>
      </w:r>
      <w:r w:rsidR="00B352F2" w:rsidRPr="00490F9B">
        <w:t xml:space="preserve"> </w:t>
      </w:r>
      <w:r w:rsidR="00AF46AF" w:rsidRPr="00490F9B">
        <w:t>and</w:t>
      </w:r>
      <w:r w:rsidR="00B352F2" w:rsidRPr="00490F9B">
        <w:t xml:space="preserve"> </w:t>
      </w:r>
      <w:r w:rsidR="00AF46AF" w:rsidRPr="00490F9B">
        <w:t>who</w:t>
      </w:r>
      <w:r w:rsidR="00B352F2" w:rsidRPr="00490F9B">
        <w:t xml:space="preserve"> </w:t>
      </w:r>
      <w:r w:rsidR="00AF46AF" w:rsidRPr="00490F9B">
        <w:t>will</w:t>
      </w:r>
      <w:r w:rsidR="00B352F2" w:rsidRPr="00490F9B">
        <w:t xml:space="preserve"> </w:t>
      </w:r>
      <w:r w:rsidR="00AF46AF" w:rsidRPr="00490F9B">
        <w:t>have</w:t>
      </w:r>
      <w:r w:rsidR="00B352F2" w:rsidRPr="00490F9B">
        <w:t xml:space="preserve"> </w:t>
      </w:r>
      <w:r w:rsidR="00AF46AF" w:rsidRPr="00490F9B">
        <w:t>knowledge</w:t>
      </w:r>
      <w:r w:rsidRPr="00490F9B">
        <w:t>.</w:t>
      </w:r>
      <w:r w:rsidR="00B352F2" w:rsidRPr="00490F9B">
        <w:t xml:space="preserve">  </w:t>
      </w:r>
      <w:r w:rsidR="00AF46AF" w:rsidRPr="00490F9B">
        <w:t>Thus</w:t>
      </w:r>
      <w:r w:rsidR="00B352F2" w:rsidRPr="00490F9B">
        <w:t xml:space="preserve"> </w:t>
      </w:r>
      <w:r w:rsidR="00AF46AF" w:rsidRPr="00490F9B">
        <w:t>has</w:t>
      </w:r>
      <w:r w:rsidR="00B352F2" w:rsidRPr="00490F9B">
        <w:t xml:space="preserve"> </w:t>
      </w:r>
      <w:r w:rsidR="00AF46AF" w:rsidRPr="00490F9B">
        <w:t>the</w:t>
      </w:r>
      <w:r w:rsidR="00B352F2" w:rsidRPr="00490F9B">
        <w:t xml:space="preserve"> </w:t>
      </w:r>
      <w:r w:rsidR="00AF46AF" w:rsidRPr="00490F9B">
        <w:t>matter</w:t>
      </w:r>
      <w:r w:rsidR="00B352F2" w:rsidRPr="00490F9B">
        <w:t xml:space="preserve"> </w:t>
      </w:r>
      <w:r w:rsidR="00AF46AF" w:rsidRPr="00490F9B">
        <w:t>been</w:t>
      </w:r>
      <w:r w:rsidR="00B352F2" w:rsidRPr="00490F9B">
        <w:t xml:space="preserve"> </w:t>
      </w:r>
      <w:r w:rsidR="00AF46AF" w:rsidRPr="00490F9B">
        <w:t>decreed</w:t>
      </w:r>
      <w:r w:rsidR="00B352F2" w:rsidRPr="00490F9B">
        <w:t xml:space="preserve"> </w:t>
      </w:r>
      <w:r w:rsidR="00AF46AF" w:rsidRPr="00490F9B">
        <w:t>on</w:t>
      </w:r>
      <w:r w:rsidR="00B352F2" w:rsidRPr="00490F9B">
        <w:t xml:space="preserve"> </w:t>
      </w:r>
      <w:r w:rsidR="00AF46AF" w:rsidRPr="00490F9B">
        <w:t>the</w:t>
      </w:r>
      <w:r w:rsidR="00B352F2" w:rsidRPr="00490F9B">
        <w:t xml:space="preserve"> </w:t>
      </w:r>
      <w:r w:rsidR="00AF46AF" w:rsidRPr="00490F9B">
        <w:t>part</w:t>
      </w:r>
      <w:r w:rsidR="00B352F2" w:rsidRPr="00490F9B">
        <w:t xml:space="preserve"> </w:t>
      </w:r>
      <w:r w:rsidR="00AF46AF" w:rsidRPr="00490F9B">
        <w:t>of</w:t>
      </w:r>
      <w:r w:rsidR="00B352F2" w:rsidRPr="00490F9B">
        <w:t xml:space="preserve"> </w:t>
      </w:r>
      <w:r w:rsidR="00AF46AF" w:rsidRPr="00490F9B">
        <w:t>the</w:t>
      </w:r>
      <w:r w:rsidR="00B352F2" w:rsidRPr="00490F9B">
        <w:t xml:space="preserve"> </w:t>
      </w:r>
      <w:r w:rsidR="00AF46AF" w:rsidRPr="00490F9B">
        <w:t>Knowing</w:t>
      </w:r>
      <w:r w:rsidR="00B352F2" w:rsidRPr="00490F9B">
        <w:t xml:space="preserve"> </w:t>
      </w:r>
      <w:r w:rsidR="00AF46AF" w:rsidRPr="00490F9B">
        <w:t>One,</w:t>
      </w:r>
      <w:r w:rsidR="00B352F2" w:rsidRPr="00490F9B">
        <w:t xml:space="preserve"> </w:t>
      </w:r>
      <w:r w:rsidR="00AF46AF" w:rsidRPr="00490F9B">
        <w:t>the</w:t>
      </w:r>
      <w:r w:rsidR="00B352F2" w:rsidRPr="00490F9B">
        <w:t xml:space="preserve"> </w:t>
      </w:r>
      <w:proofErr w:type="gramStart"/>
      <w:r w:rsidR="00AF46AF" w:rsidRPr="00490F9B">
        <w:t>Wise</w:t>
      </w:r>
      <w:proofErr w:type="gramEnd"/>
    </w:p>
    <w:p w:rsidR="00832002" w:rsidRDefault="00832002">
      <w:pPr>
        <w:widowControl/>
        <w:kinsoku/>
        <w:overflowPunct/>
        <w:textAlignment w:val="auto"/>
      </w:pPr>
      <w:r>
        <w:br w:type="page"/>
      </w:r>
    </w:p>
    <w:p w:rsidR="00AF46AF" w:rsidRPr="00490F9B" w:rsidRDefault="004B2AB8" w:rsidP="00832002">
      <w:pPr>
        <w:pStyle w:val="Textcts"/>
      </w:pPr>
      <w:r>
        <w:lastRenderedPageBreak/>
        <w:t xml:space="preserve">&lt;p </w:t>
      </w:r>
      <w:r w:rsidR="00AF46AF" w:rsidRPr="00FB112F">
        <w:t>87&gt;</w:t>
      </w:r>
      <w:r w:rsidR="00B352F2" w:rsidRPr="00490F9B">
        <w:t xml:space="preserve"> </w:t>
      </w:r>
      <w:r w:rsidR="00AF46AF" w:rsidRPr="00490F9B">
        <w:t>One!</w:t>
      </w:r>
    </w:p>
    <w:p w:rsidR="00AF46AF" w:rsidRPr="00AF46AF" w:rsidRDefault="00991B2B" w:rsidP="00832002">
      <w:pPr>
        <w:pStyle w:val="Text"/>
        <w:rPr>
          <w:lang w:eastAsia="en-AU"/>
        </w:rPr>
      </w:pPr>
      <w:r>
        <w:rPr>
          <w:lang w:eastAsia="en-AU"/>
        </w:rPr>
        <w:t>“</w:t>
      </w:r>
      <w:r w:rsidR="00AF46AF" w:rsidRPr="00AF46AF">
        <w:rPr>
          <w:lang w:eastAsia="en-AU"/>
        </w:rPr>
        <w:t>The</w:t>
      </w:r>
      <w:r w:rsidR="00B352F2">
        <w:rPr>
          <w:lang w:eastAsia="en-AU"/>
        </w:rPr>
        <w:t xml:space="preserve"> </w:t>
      </w:r>
      <w:r w:rsidR="00AF46AF" w:rsidRPr="00AF46AF">
        <w:rPr>
          <w:lang w:eastAsia="en-AU"/>
        </w:rPr>
        <w:t>people</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Baha</w:t>
      </w:r>
      <w:r w:rsidR="00B352F2">
        <w:rPr>
          <w:lang w:eastAsia="en-AU"/>
        </w:rPr>
        <w:t xml:space="preserve"> </w:t>
      </w:r>
      <w:r w:rsidR="00AF46AF" w:rsidRPr="00AF46AF">
        <w:rPr>
          <w:lang w:eastAsia="en-AU"/>
        </w:rPr>
        <w:t>who</w:t>
      </w:r>
      <w:r w:rsidR="00B352F2">
        <w:rPr>
          <w:lang w:eastAsia="en-AU"/>
        </w:rPr>
        <w:t xml:space="preserve"> </w:t>
      </w:r>
      <w:r w:rsidR="00AF46AF" w:rsidRPr="00AF46AF">
        <w:rPr>
          <w:lang w:eastAsia="en-AU"/>
        </w:rPr>
        <w:t>dwell</w:t>
      </w:r>
      <w:r w:rsidR="00B352F2">
        <w:rPr>
          <w:lang w:eastAsia="en-AU"/>
        </w:rPr>
        <w:t xml:space="preserve"> </w:t>
      </w:r>
      <w:r w:rsidR="00AF46AF" w:rsidRPr="00AF46AF">
        <w:rPr>
          <w:lang w:eastAsia="en-AU"/>
        </w:rPr>
        <w:t>in</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Divine</w:t>
      </w:r>
      <w:r w:rsidR="00B352F2">
        <w:rPr>
          <w:lang w:eastAsia="en-AU"/>
        </w:rPr>
        <w:t xml:space="preserve"> </w:t>
      </w:r>
      <w:r w:rsidR="00AF46AF" w:rsidRPr="00AF46AF">
        <w:rPr>
          <w:lang w:eastAsia="en-AU"/>
        </w:rPr>
        <w:t>Ark</w:t>
      </w:r>
      <w:r w:rsidR="00B352F2">
        <w:rPr>
          <w:lang w:eastAsia="en-AU"/>
        </w:rPr>
        <w:t xml:space="preserve"> </w:t>
      </w:r>
      <w:r w:rsidR="00AF46AF" w:rsidRPr="00AF46AF">
        <w:rPr>
          <w:lang w:eastAsia="en-AU"/>
        </w:rPr>
        <w:t>are</w:t>
      </w:r>
      <w:r w:rsidR="00B352F2">
        <w:rPr>
          <w:lang w:eastAsia="en-AU"/>
        </w:rPr>
        <w:t xml:space="preserve"> </w:t>
      </w:r>
      <w:r w:rsidR="00AF46AF" w:rsidRPr="00AF46AF">
        <w:rPr>
          <w:lang w:eastAsia="en-AU"/>
        </w:rPr>
        <w:t>all</w:t>
      </w:r>
      <w:r w:rsidR="00B352F2">
        <w:rPr>
          <w:lang w:eastAsia="en-AU"/>
        </w:rPr>
        <w:t xml:space="preserve"> </w:t>
      </w:r>
      <w:r w:rsidR="00AF46AF" w:rsidRPr="00AF46AF">
        <w:rPr>
          <w:lang w:eastAsia="en-AU"/>
        </w:rPr>
        <w:t>informed</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each</w:t>
      </w:r>
      <w:r w:rsidR="00B352F2">
        <w:rPr>
          <w:lang w:eastAsia="en-AU"/>
        </w:rPr>
        <w:t xml:space="preserve"> </w:t>
      </w:r>
      <w:r w:rsidR="00AF46AF" w:rsidRPr="00AF46AF">
        <w:rPr>
          <w:lang w:eastAsia="en-AU"/>
        </w:rPr>
        <w:t>other</w:t>
      </w:r>
      <w:r>
        <w:rPr>
          <w:lang w:eastAsia="en-AU"/>
        </w:rPr>
        <w:t>’</w:t>
      </w:r>
      <w:r w:rsidR="00AF46AF" w:rsidRPr="00AF46AF">
        <w:rPr>
          <w:lang w:eastAsia="en-AU"/>
        </w:rPr>
        <w:t>s</w:t>
      </w:r>
      <w:r w:rsidR="00B352F2">
        <w:rPr>
          <w:lang w:eastAsia="en-AU"/>
        </w:rPr>
        <w:t xml:space="preserve"> </w:t>
      </w:r>
      <w:r w:rsidR="00AF46AF" w:rsidRPr="00AF46AF">
        <w:rPr>
          <w:lang w:eastAsia="en-AU"/>
        </w:rPr>
        <w:t>conditions,</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they</w:t>
      </w:r>
      <w:r w:rsidR="00B352F2">
        <w:rPr>
          <w:lang w:eastAsia="en-AU"/>
        </w:rPr>
        <w:t xml:space="preserve"> </w:t>
      </w:r>
      <w:r w:rsidR="00AF46AF" w:rsidRPr="00AF46AF">
        <w:rPr>
          <w:lang w:eastAsia="en-AU"/>
        </w:rPr>
        <w:t>are</w:t>
      </w:r>
      <w:r w:rsidR="00B352F2">
        <w:rPr>
          <w:lang w:eastAsia="en-AU"/>
        </w:rPr>
        <w:t xml:space="preserve"> </w:t>
      </w:r>
      <w:r w:rsidR="00AF46AF" w:rsidRPr="00AF46AF">
        <w:rPr>
          <w:lang w:eastAsia="en-AU"/>
        </w:rPr>
        <w:t>in</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society</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company</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each</w:t>
      </w:r>
      <w:r w:rsidR="00B352F2">
        <w:rPr>
          <w:lang w:eastAsia="en-AU"/>
        </w:rPr>
        <w:t xml:space="preserve"> </w:t>
      </w:r>
      <w:r w:rsidR="00AF46AF" w:rsidRPr="00AF46AF">
        <w:rPr>
          <w:lang w:eastAsia="en-AU"/>
        </w:rPr>
        <w:t>other</w:t>
      </w:r>
      <w:r w:rsidR="00B352F2">
        <w:rPr>
          <w:lang w:eastAsia="en-AU"/>
        </w:rPr>
        <w:t xml:space="preserve"> </w:t>
      </w:r>
      <w:r w:rsidR="00AF46AF" w:rsidRPr="00AF46AF">
        <w:rPr>
          <w:lang w:eastAsia="en-AU"/>
        </w:rPr>
        <w:t>intimately</w:t>
      </w:r>
      <w:r>
        <w:rPr>
          <w:lang w:eastAsia="en-AU"/>
        </w:rPr>
        <w:t>.</w:t>
      </w:r>
      <w:r w:rsidR="00B352F2">
        <w:rPr>
          <w:lang w:eastAsia="en-AU"/>
        </w:rPr>
        <w:t xml:space="preserve">  </w:t>
      </w:r>
      <w:r w:rsidR="00AF46AF" w:rsidRPr="00AF46AF">
        <w:rPr>
          <w:lang w:eastAsia="en-AU"/>
        </w:rPr>
        <w:t>This</w:t>
      </w:r>
      <w:r w:rsidR="00B352F2">
        <w:rPr>
          <w:lang w:eastAsia="en-AU"/>
        </w:rPr>
        <w:t xml:space="preserve"> </w:t>
      </w:r>
      <w:r w:rsidR="00AF46AF" w:rsidRPr="00AF46AF">
        <w:rPr>
          <w:lang w:eastAsia="en-AU"/>
        </w:rPr>
        <w:t>station</w:t>
      </w:r>
      <w:r w:rsidR="00B352F2">
        <w:rPr>
          <w:lang w:eastAsia="en-AU"/>
        </w:rPr>
        <w:t xml:space="preserve"> </w:t>
      </w:r>
      <w:r w:rsidR="00AF46AF" w:rsidRPr="00AF46AF">
        <w:rPr>
          <w:lang w:eastAsia="en-AU"/>
        </w:rPr>
        <w:t>depends</w:t>
      </w:r>
      <w:r w:rsidR="00B352F2">
        <w:rPr>
          <w:lang w:eastAsia="en-AU"/>
        </w:rPr>
        <w:t xml:space="preserve"> </w:t>
      </w:r>
      <w:r w:rsidR="00AF46AF" w:rsidRPr="00AF46AF">
        <w:rPr>
          <w:lang w:eastAsia="en-AU"/>
        </w:rPr>
        <w:t>upon</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Assurance</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deeds</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those</w:t>
      </w:r>
      <w:r w:rsidR="00B352F2">
        <w:rPr>
          <w:lang w:eastAsia="en-AU"/>
        </w:rPr>
        <w:t xml:space="preserve"> </w:t>
      </w:r>
      <w:r w:rsidR="00AF46AF" w:rsidRPr="00AF46AF">
        <w:rPr>
          <w:lang w:eastAsia="en-AU"/>
        </w:rPr>
        <w:t>souls</w:t>
      </w:r>
      <w:r>
        <w:rPr>
          <w:lang w:eastAsia="en-AU"/>
        </w:rPr>
        <w:t>.</w:t>
      </w:r>
      <w:r w:rsidR="00B352F2">
        <w:rPr>
          <w:lang w:eastAsia="en-AU"/>
        </w:rPr>
        <w:t xml:space="preserve">  </w:t>
      </w:r>
      <w:r w:rsidR="00AF46AF" w:rsidRPr="00AF46AF">
        <w:rPr>
          <w:lang w:eastAsia="en-AU"/>
        </w:rPr>
        <w:t>Those</w:t>
      </w:r>
      <w:r w:rsidR="00B352F2">
        <w:rPr>
          <w:lang w:eastAsia="en-AU"/>
        </w:rPr>
        <w:t xml:space="preserve"> </w:t>
      </w:r>
      <w:r w:rsidR="00AF46AF" w:rsidRPr="00AF46AF">
        <w:rPr>
          <w:lang w:eastAsia="en-AU"/>
        </w:rPr>
        <w:t>who</w:t>
      </w:r>
      <w:r w:rsidR="00B352F2">
        <w:rPr>
          <w:lang w:eastAsia="en-AU"/>
        </w:rPr>
        <w:t xml:space="preserve"> </w:t>
      </w:r>
      <w:r w:rsidR="00AF46AF" w:rsidRPr="00AF46AF">
        <w:rPr>
          <w:lang w:eastAsia="en-AU"/>
        </w:rPr>
        <w:t>dwell</w:t>
      </w:r>
      <w:r w:rsidR="00B352F2">
        <w:rPr>
          <w:lang w:eastAsia="en-AU"/>
        </w:rPr>
        <w:t xml:space="preserve"> </w:t>
      </w:r>
      <w:r w:rsidR="00AF46AF" w:rsidRPr="00AF46AF">
        <w:rPr>
          <w:lang w:eastAsia="en-AU"/>
        </w:rPr>
        <w:t>upon</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same</w:t>
      </w:r>
      <w:r w:rsidR="00B352F2">
        <w:rPr>
          <w:lang w:eastAsia="en-AU"/>
        </w:rPr>
        <w:t xml:space="preserve"> </w:t>
      </w:r>
      <w:r w:rsidR="00AF46AF" w:rsidRPr="00AF46AF">
        <w:rPr>
          <w:lang w:eastAsia="en-AU"/>
        </w:rPr>
        <w:t>plane</w:t>
      </w:r>
      <w:r w:rsidR="00B352F2">
        <w:rPr>
          <w:lang w:eastAsia="en-AU"/>
        </w:rPr>
        <w:t xml:space="preserve"> </w:t>
      </w:r>
      <w:r w:rsidR="00AF46AF" w:rsidRPr="00AF46AF">
        <w:rPr>
          <w:lang w:eastAsia="en-AU"/>
        </w:rPr>
        <w:t>are</w:t>
      </w:r>
      <w:r w:rsidR="00B352F2">
        <w:rPr>
          <w:lang w:eastAsia="en-AU"/>
        </w:rPr>
        <w:t xml:space="preserve"> </w:t>
      </w:r>
      <w:r w:rsidR="00AF46AF" w:rsidRPr="00AF46AF">
        <w:rPr>
          <w:lang w:eastAsia="en-AU"/>
        </w:rPr>
        <w:t>informed</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state,</w:t>
      </w:r>
      <w:r w:rsidR="00B352F2">
        <w:rPr>
          <w:lang w:eastAsia="en-AU"/>
        </w:rPr>
        <w:t xml:space="preserve"> </w:t>
      </w:r>
      <w:r w:rsidR="00AF46AF" w:rsidRPr="00AF46AF">
        <w:rPr>
          <w:lang w:eastAsia="en-AU"/>
        </w:rPr>
        <w:t>particulars</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degrees</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each</w:t>
      </w:r>
      <w:r w:rsidR="00B352F2">
        <w:rPr>
          <w:lang w:eastAsia="en-AU"/>
        </w:rPr>
        <w:t xml:space="preserve"> </w:t>
      </w:r>
      <w:r w:rsidR="00AF46AF" w:rsidRPr="00AF46AF">
        <w:rPr>
          <w:lang w:eastAsia="en-AU"/>
        </w:rPr>
        <w:t>other</w:t>
      </w:r>
      <w:r>
        <w:rPr>
          <w:lang w:eastAsia="en-AU"/>
        </w:rPr>
        <w:t>.</w:t>
      </w:r>
      <w:r w:rsidR="00B352F2">
        <w:rPr>
          <w:lang w:eastAsia="en-AU"/>
        </w:rPr>
        <w:t xml:space="preserve">  </w:t>
      </w:r>
      <w:r w:rsidR="00AF46AF" w:rsidRPr="00AF46AF">
        <w:rPr>
          <w:lang w:eastAsia="en-AU"/>
        </w:rPr>
        <w:t>Those</w:t>
      </w:r>
      <w:r w:rsidR="00B352F2">
        <w:rPr>
          <w:lang w:eastAsia="en-AU"/>
        </w:rPr>
        <w:t xml:space="preserve"> </w:t>
      </w:r>
      <w:r w:rsidR="00AF46AF" w:rsidRPr="00AF46AF">
        <w:rPr>
          <w:lang w:eastAsia="en-AU"/>
        </w:rPr>
        <w:t>who</w:t>
      </w:r>
      <w:r w:rsidR="00B352F2">
        <w:rPr>
          <w:lang w:eastAsia="en-AU"/>
        </w:rPr>
        <w:t xml:space="preserve"> </w:t>
      </w:r>
      <w:r w:rsidR="00AF46AF" w:rsidRPr="00AF46AF">
        <w:rPr>
          <w:lang w:eastAsia="en-AU"/>
        </w:rPr>
        <w:t>are</w:t>
      </w:r>
      <w:r w:rsidR="00B352F2">
        <w:rPr>
          <w:lang w:eastAsia="en-AU"/>
        </w:rPr>
        <w:t xml:space="preserve"> </w:t>
      </w:r>
      <w:r w:rsidR="00AF46AF" w:rsidRPr="00AF46AF">
        <w:rPr>
          <w:lang w:eastAsia="en-AU"/>
        </w:rPr>
        <w:t>situated</w:t>
      </w:r>
      <w:r w:rsidR="00B352F2">
        <w:rPr>
          <w:lang w:eastAsia="en-AU"/>
        </w:rPr>
        <w:t xml:space="preserve"> </w:t>
      </w:r>
      <w:r w:rsidR="00AF46AF" w:rsidRPr="00AF46AF">
        <w:rPr>
          <w:lang w:eastAsia="en-AU"/>
        </w:rPr>
        <w:t>on</w:t>
      </w:r>
      <w:r w:rsidR="00B352F2">
        <w:rPr>
          <w:lang w:eastAsia="en-AU"/>
        </w:rPr>
        <w:t xml:space="preserve"> </w:t>
      </w:r>
      <w:r w:rsidR="00AF46AF" w:rsidRPr="00AF46AF">
        <w:rPr>
          <w:lang w:eastAsia="en-AU"/>
        </w:rPr>
        <w:t>a</w:t>
      </w:r>
      <w:r w:rsidR="00B352F2">
        <w:rPr>
          <w:lang w:eastAsia="en-AU"/>
        </w:rPr>
        <w:t xml:space="preserve"> </w:t>
      </w:r>
      <w:r w:rsidR="00AF46AF" w:rsidRPr="00AF46AF">
        <w:rPr>
          <w:lang w:eastAsia="en-AU"/>
        </w:rPr>
        <w:t>plane</w:t>
      </w:r>
      <w:r w:rsidR="00B352F2">
        <w:rPr>
          <w:lang w:eastAsia="en-AU"/>
        </w:rPr>
        <w:t xml:space="preserve"> </w:t>
      </w:r>
      <w:r w:rsidR="00AF46AF" w:rsidRPr="00AF46AF">
        <w:rPr>
          <w:lang w:eastAsia="en-AU"/>
        </w:rPr>
        <w:t>lower</w:t>
      </w:r>
      <w:r w:rsidR="00B352F2">
        <w:rPr>
          <w:lang w:eastAsia="en-AU"/>
        </w:rPr>
        <w:t xml:space="preserve"> </w:t>
      </w:r>
      <w:r w:rsidR="00AF46AF" w:rsidRPr="00AF46AF">
        <w:rPr>
          <w:lang w:eastAsia="en-AU"/>
        </w:rPr>
        <w:t>than</w:t>
      </w:r>
      <w:r w:rsidR="00B352F2">
        <w:rPr>
          <w:lang w:eastAsia="en-AU"/>
        </w:rPr>
        <w:t xml:space="preserve"> </w:t>
      </w:r>
      <w:r w:rsidR="00AF46AF" w:rsidRPr="00AF46AF">
        <w:rPr>
          <w:lang w:eastAsia="en-AU"/>
        </w:rPr>
        <w:t>that</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these</w:t>
      </w:r>
      <w:r w:rsidR="00B352F2">
        <w:rPr>
          <w:lang w:eastAsia="en-AU"/>
        </w:rPr>
        <w:t xml:space="preserve"> </w:t>
      </w:r>
      <w:r w:rsidR="00AF46AF" w:rsidRPr="00AF46AF">
        <w:rPr>
          <w:lang w:eastAsia="en-AU"/>
        </w:rPr>
        <w:t>souls</w:t>
      </w:r>
      <w:r w:rsidR="00B352F2">
        <w:rPr>
          <w:lang w:eastAsia="en-AU"/>
        </w:rPr>
        <w:t xml:space="preserve"> </w:t>
      </w:r>
      <w:r w:rsidR="00AF46AF" w:rsidRPr="00AF46AF">
        <w:rPr>
          <w:lang w:eastAsia="en-AU"/>
        </w:rPr>
        <w:t>are</w:t>
      </w:r>
      <w:r w:rsidR="00B352F2">
        <w:rPr>
          <w:lang w:eastAsia="en-AU"/>
        </w:rPr>
        <w:t xml:space="preserve"> </w:t>
      </w:r>
      <w:r w:rsidR="00AF46AF" w:rsidRPr="00AF46AF">
        <w:rPr>
          <w:lang w:eastAsia="en-AU"/>
        </w:rPr>
        <w:t>not</w:t>
      </w:r>
      <w:r w:rsidR="00B352F2">
        <w:rPr>
          <w:lang w:eastAsia="en-AU"/>
        </w:rPr>
        <w:t xml:space="preserve"> </w:t>
      </w:r>
      <w:r w:rsidR="00AF46AF" w:rsidRPr="00AF46AF">
        <w:rPr>
          <w:lang w:eastAsia="en-AU"/>
        </w:rPr>
        <w:t>entirely</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duly</w:t>
      </w:r>
      <w:r w:rsidR="00B352F2">
        <w:rPr>
          <w:lang w:eastAsia="en-AU"/>
        </w:rPr>
        <w:t xml:space="preserve"> </w:t>
      </w:r>
      <w:r w:rsidR="00AF46AF" w:rsidRPr="00AF46AF">
        <w:rPr>
          <w:lang w:eastAsia="en-AU"/>
        </w:rPr>
        <w:t>informed</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degrees</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stations</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those</w:t>
      </w:r>
      <w:r w:rsidR="00B352F2">
        <w:rPr>
          <w:lang w:eastAsia="en-AU"/>
        </w:rPr>
        <w:t xml:space="preserve"> </w:t>
      </w:r>
      <w:r w:rsidR="00AF46AF" w:rsidRPr="00AF46AF">
        <w:rPr>
          <w:lang w:eastAsia="en-AU"/>
        </w:rPr>
        <w:t>on</w:t>
      </w:r>
      <w:r w:rsidR="00B352F2">
        <w:rPr>
          <w:lang w:eastAsia="en-AU"/>
        </w:rPr>
        <w:t xml:space="preserve"> </w:t>
      </w:r>
      <w:r w:rsidR="00AF46AF" w:rsidRPr="00AF46AF">
        <w:rPr>
          <w:lang w:eastAsia="en-AU"/>
        </w:rPr>
        <w:t>a</w:t>
      </w:r>
      <w:r w:rsidR="00B352F2">
        <w:rPr>
          <w:lang w:eastAsia="en-AU"/>
        </w:rPr>
        <w:t xml:space="preserve"> </w:t>
      </w:r>
      <w:r w:rsidR="00AF46AF" w:rsidRPr="00AF46AF">
        <w:rPr>
          <w:lang w:eastAsia="en-AU"/>
        </w:rPr>
        <w:t>higher</w:t>
      </w:r>
      <w:r w:rsidR="00B352F2">
        <w:rPr>
          <w:lang w:eastAsia="en-AU"/>
        </w:rPr>
        <w:t xml:space="preserve"> </w:t>
      </w:r>
      <w:r w:rsidR="00AF46AF" w:rsidRPr="00AF46AF">
        <w:rPr>
          <w:lang w:eastAsia="en-AU"/>
        </w:rPr>
        <w:t>plane</w:t>
      </w:r>
      <w:r>
        <w:rPr>
          <w:lang w:eastAsia="en-AU"/>
        </w:rPr>
        <w:t>.</w:t>
      </w:r>
      <w:r w:rsidR="00B352F2">
        <w:rPr>
          <w:lang w:eastAsia="en-AU"/>
        </w:rPr>
        <w:t xml:space="preserve">  </w:t>
      </w:r>
      <w:r w:rsidR="00AF46AF" w:rsidRPr="00AF46AF">
        <w:rPr>
          <w:lang w:eastAsia="en-AU"/>
        </w:rPr>
        <w:t>Each</w:t>
      </w:r>
      <w:r w:rsidR="00B352F2">
        <w:rPr>
          <w:lang w:eastAsia="en-AU"/>
        </w:rPr>
        <w:t xml:space="preserve"> </w:t>
      </w:r>
      <w:r w:rsidR="00AF46AF" w:rsidRPr="00AF46AF">
        <w:rPr>
          <w:lang w:eastAsia="en-AU"/>
        </w:rPr>
        <w:t>has</w:t>
      </w:r>
      <w:r w:rsidR="00B352F2">
        <w:rPr>
          <w:lang w:eastAsia="en-AU"/>
        </w:rPr>
        <w:t xml:space="preserve"> </w:t>
      </w:r>
      <w:r w:rsidR="00AF46AF" w:rsidRPr="00AF46AF">
        <w:rPr>
          <w:lang w:eastAsia="en-AU"/>
        </w:rPr>
        <w:t>his</w:t>
      </w:r>
      <w:r w:rsidR="00B352F2">
        <w:rPr>
          <w:lang w:eastAsia="en-AU"/>
        </w:rPr>
        <w:t xml:space="preserve"> </w:t>
      </w:r>
      <w:r w:rsidR="00AF46AF" w:rsidRPr="00AF46AF">
        <w:rPr>
          <w:lang w:eastAsia="en-AU"/>
        </w:rPr>
        <w:t>(particular)</w:t>
      </w:r>
      <w:r w:rsidR="00B352F2">
        <w:rPr>
          <w:lang w:eastAsia="en-AU"/>
        </w:rPr>
        <w:t xml:space="preserve"> </w:t>
      </w:r>
      <w:r w:rsidR="00AF46AF" w:rsidRPr="00AF46AF">
        <w:rPr>
          <w:lang w:eastAsia="en-AU"/>
        </w:rPr>
        <w:t>portion</w:t>
      </w:r>
      <w:r w:rsidR="00B352F2">
        <w:rPr>
          <w:lang w:eastAsia="en-AU"/>
        </w:rPr>
        <w:t xml:space="preserve"> </w:t>
      </w:r>
      <w:r w:rsidR="00AF46AF" w:rsidRPr="00AF46AF">
        <w:rPr>
          <w:lang w:eastAsia="en-AU"/>
        </w:rPr>
        <w:t>before</w:t>
      </w:r>
      <w:r w:rsidR="00B352F2">
        <w:rPr>
          <w:lang w:eastAsia="en-AU"/>
        </w:rPr>
        <w:t xml:space="preserve"> </w:t>
      </w:r>
      <w:r w:rsidR="00AF46AF" w:rsidRPr="00AF46AF">
        <w:rPr>
          <w:lang w:eastAsia="en-AU"/>
        </w:rPr>
        <w:t>thy</w:t>
      </w:r>
      <w:r w:rsidR="00B352F2">
        <w:rPr>
          <w:lang w:eastAsia="en-AU"/>
        </w:rPr>
        <w:t xml:space="preserve"> </w:t>
      </w:r>
      <w:r w:rsidR="00AF46AF" w:rsidRPr="00AF46AF">
        <w:rPr>
          <w:lang w:eastAsia="en-AU"/>
        </w:rPr>
        <w:t>Lord</w:t>
      </w:r>
      <w:r>
        <w:rPr>
          <w:lang w:eastAsia="en-AU"/>
        </w:rPr>
        <w:t>.</w:t>
      </w:r>
      <w:r w:rsidR="00B352F2">
        <w:rPr>
          <w:lang w:eastAsia="en-AU"/>
        </w:rPr>
        <w:t xml:space="preserve">  </w:t>
      </w:r>
      <w:r w:rsidR="00AF46AF" w:rsidRPr="00AF46AF">
        <w:rPr>
          <w:lang w:eastAsia="en-AU"/>
        </w:rPr>
        <w:t>Blessed</w:t>
      </w:r>
      <w:r w:rsidR="00B352F2">
        <w:rPr>
          <w:lang w:eastAsia="en-AU"/>
        </w:rPr>
        <w:t xml:space="preserve"> </w:t>
      </w:r>
      <w:r w:rsidR="00AF46AF" w:rsidRPr="00AF46AF">
        <w:rPr>
          <w:lang w:eastAsia="en-AU"/>
        </w:rPr>
        <w:t>is</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soul</w:t>
      </w:r>
      <w:r w:rsidR="00B352F2">
        <w:rPr>
          <w:lang w:eastAsia="en-AU"/>
        </w:rPr>
        <w:t xml:space="preserve"> </w:t>
      </w:r>
      <w:r w:rsidR="00AF46AF" w:rsidRPr="00AF46AF">
        <w:rPr>
          <w:lang w:eastAsia="en-AU"/>
        </w:rPr>
        <w:t>who</w:t>
      </w:r>
      <w:r w:rsidR="00B352F2">
        <w:rPr>
          <w:lang w:eastAsia="en-AU"/>
        </w:rPr>
        <w:t xml:space="preserve"> </w:t>
      </w:r>
      <w:r w:rsidR="00AF46AF" w:rsidRPr="00AF46AF">
        <w:rPr>
          <w:lang w:eastAsia="en-AU"/>
        </w:rPr>
        <w:t>turns</w:t>
      </w:r>
      <w:r w:rsidR="00B352F2">
        <w:rPr>
          <w:lang w:eastAsia="en-AU"/>
        </w:rPr>
        <w:t xml:space="preserve"> </w:t>
      </w:r>
      <w:r w:rsidR="00AF46AF" w:rsidRPr="00AF46AF">
        <w:rPr>
          <w:lang w:eastAsia="en-AU"/>
        </w:rPr>
        <w:t>unto</w:t>
      </w:r>
      <w:r w:rsidR="00B352F2">
        <w:rPr>
          <w:lang w:eastAsia="en-AU"/>
        </w:rPr>
        <w:t xml:space="preserve"> </w:t>
      </w:r>
      <w:r w:rsidR="00AF46AF" w:rsidRPr="00AF46AF">
        <w:rPr>
          <w:lang w:eastAsia="en-AU"/>
        </w:rPr>
        <w:t>God</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is</w:t>
      </w:r>
      <w:r w:rsidR="00B352F2">
        <w:rPr>
          <w:lang w:eastAsia="en-AU"/>
        </w:rPr>
        <w:t xml:space="preserve"> </w:t>
      </w:r>
      <w:r w:rsidR="00AF46AF" w:rsidRPr="00AF46AF">
        <w:rPr>
          <w:lang w:eastAsia="en-AU"/>
        </w:rPr>
        <w:t>steadfast</w:t>
      </w:r>
      <w:r w:rsidR="00B352F2">
        <w:rPr>
          <w:lang w:eastAsia="en-AU"/>
        </w:rPr>
        <w:t xml:space="preserve"> </w:t>
      </w:r>
      <w:r w:rsidR="00AF46AF" w:rsidRPr="00AF46AF">
        <w:rPr>
          <w:lang w:eastAsia="en-AU"/>
        </w:rPr>
        <w:t>in</w:t>
      </w:r>
      <w:r w:rsidR="00B352F2">
        <w:rPr>
          <w:lang w:eastAsia="en-AU"/>
        </w:rPr>
        <w:t xml:space="preserve"> </w:t>
      </w:r>
      <w:r w:rsidR="00AF46AF" w:rsidRPr="00AF46AF">
        <w:rPr>
          <w:lang w:eastAsia="en-AU"/>
        </w:rPr>
        <w:t>His</w:t>
      </w:r>
      <w:r w:rsidR="00B352F2">
        <w:rPr>
          <w:lang w:eastAsia="en-AU"/>
        </w:rPr>
        <w:t xml:space="preserve"> </w:t>
      </w:r>
      <w:r w:rsidR="00AF46AF" w:rsidRPr="00AF46AF">
        <w:rPr>
          <w:lang w:eastAsia="en-AU"/>
        </w:rPr>
        <w:t>Love,</w:t>
      </w:r>
      <w:r w:rsidR="00B352F2">
        <w:rPr>
          <w:lang w:eastAsia="en-AU"/>
        </w:rPr>
        <w:t xml:space="preserve"> </w:t>
      </w:r>
      <w:r w:rsidR="00AF46AF" w:rsidRPr="00AF46AF">
        <w:rPr>
          <w:lang w:eastAsia="en-AU"/>
        </w:rPr>
        <w:t>until</w:t>
      </w:r>
      <w:r w:rsidR="00B352F2">
        <w:rPr>
          <w:lang w:eastAsia="en-AU"/>
        </w:rPr>
        <w:t xml:space="preserve"> </w:t>
      </w:r>
      <w:r w:rsidR="00AF46AF" w:rsidRPr="00AF46AF">
        <w:rPr>
          <w:lang w:eastAsia="en-AU"/>
        </w:rPr>
        <w:t>his</w:t>
      </w:r>
      <w:r w:rsidR="00B352F2">
        <w:rPr>
          <w:lang w:eastAsia="en-AU"/>
        </w:rPr>
        <w:t xml:space="preserve"> </w:t>
      </w:r>
      <w:r w:rsidR="00AF46AF" w:rsidRPr="00AF46AF">
        <w:rPr>
          <w:lang w:eastAsia="en-AU"/>
        </w:rPr>
        <w:t>spirit</w:t>
      </w:r>
      <w:r w:rsidR="00B352F2">
        <w:rPr>
          <w:lang w:eastAsia="en-AU"/>
        </w:rPr>
        <w:t xml:space="preserve"> </w:t>
      </w:r>
      <w:r w:rsidR="00AF46AF" w:rsidRPr="00AF46AF">
        <w:rPr>
          <w:lang w:eastAsia="en-AU"/>
        </w:rPr>
        <w:t>soars</w:t>
      </w:r>
      <w:r w:rsidR="00B352F2">
        <w:rPr>
          <w:lang w:eastAsia="en-AU"/>
        </w:rPr>
        <w:t xml:space="preserve"> </w:t>
      </w:r>
      <w:r w:rsidR="00AF46AF" w:rsidRPr="00AF46AF">
        <w:rPr>
          <w:lang w:eastAsia="en-AU"/>
        </w:rPr>
        <w:t>up</w:t>
      </w:r>
      <w:r w:rsidR="00B352F2">
        <w:rPr>
          <w:lang w:eastAsia="en-AU"/>
        </w:rPr>
        <w:t xml:space="preserve"> </w:t>
      </w:r>
      <w:r w:rsidR="00AF46AF" w:rsidRPr="00AF46AF">
        <w:rPr>
          <w:lang w:eastAsia="en-AU"/>
        </w:rPr>
        <w:t>unto</w:t>
      </w:r>
      <w:r w:rsidR="00B352F2">
        <w:rPr>
          <w:lang w:eastAsia="en-AU"/>
        </w:rPr>
        <w:t xml:space="preserve"> </w:t>
      </w:r>
      <w:r w:rsidR="00AF46AF" w:rsidRPr="00AF46AF">
        <w:rPr>
          <w:lang w:eastAsia="en-AU"/>
        </w:rPr>
        <w:t>God</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Sovereign,</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powerful,</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Forgiving,</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Merciful!</w:t>
      </w:r>
      <w:r w:rsidR="00B352F2">
        <w:rPr>
          <w:lang w:eastAsia="en-AU"/>
        </w:rPr>
        <w:t xml:space="preserve"> </w:t>
      </w:r>
      <w:r w:rsidR="00832002">
        <w:rPr>
          <w:lang w:eastAsia="en-AU"/>
        </w:rPr>
        <w:t xml:space="preserve"> </w:t>
      </w:r>
      <w:r w:rsidR="00AF46AF" w:rsidRPr="00AF46AF">
        <w:rPr>
          <w:lang w:eastAsia="en-AU"/>
        </w:rPr>
        <w:t>As</w:t>
      </w:r>
      <w:r w:rsidR="00B352F2">
        <w:rPr>
          <w:lang w:eastAsia="en-AU"/>
        </w:rPr>
        <w:t xml:space="preserve"> </w:t>
      </w:r>
      <w:r w:rsidR="00AF46AF" w:rsidRPr="00AF46AF">
        <w:rPr>
          <w:lang w:eastAsia="en-AU"/>
        </w:rPr>
        <w:t>to</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souls</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those</w:t>
      </w:r>
      <w:r w:rsidR="00B352F2">
        <w:rPr>
          <w:lang w:eastAsia="en-AU"/>
        </w:rPr>
        <w:t xml:space="preserve"> </w:t>
      </w:r>
      <w:r w:rsidR="00AF46AF" w:rsidRPr="00AF46AF">
        <w:rPr>
          <w:lang w:eastAsia="en-AU"/>
        </w:rPr>
        <w:t>who</w:t>
      </w:r>
      <w:r w:rsidR="00B352F2">
        <w:rPr>
          <w:lang w:eastAsia="en-AU"/>
        </w:rPr>
        <w:t xml:space="preserve"> </w:t>
      </w:r>
      <w:r w:rsidR="00AF46AF" w:rsidRPr="00AF46AF">
        <w:rPr>
          <w:lang w:eastAsia="en-AU"/>
        </w:rPr>
        <w:t>do</w:t>
      </w:r>
      <w:r w:rsidR="00B352F2">
        <w:rPr>
          <w:lang w:eastAsia="en-AU"/>
        </w:rPr>
        <w:t xml:space="preserve"> </w:t>
      </w:r>
      <w:r w:rsidR="00AF46AF" w:rsidRPr="00AF46AF">
        <w:rPr>
          <w:lang w:eastAsia="en-AU"/>
        </w:rPr>
        <w:t>not</w:t>
      </w:r>
      <w:r w:rsidR="00B352F2">
        <w:rPr>
          <w:lang w:eastAsia="en-AU"/>
        </w:rPr>
        <w:t xml:space="preserve"> </w:t>
      </w:r>
      <w:r w:rsidR="00AF46AF" w:rsidRPr="00AF46AF">
        <w:rPr>
          <w:lang w:eastAsia="en-AU"/>
        </w:rPr>
        <w:t>believe</w:t>
      </w:r>
      <w:r w:rsidR="00B352F2">
        <w:rPr>
          <w:lang w:eastAsia="en-AU"/>
        </w:rPr>
        <w:t xml:space="preserve"> </w:t>
      </w:r>
      <w:r w:rsidR="00AF46AF" w:rsidRPr="00AF46AF">
        <w:rPr>
          <w:lang w:eastAsia="en-AU"/>
        </w:rPr>
        <w:t>(in</w:t>
      </w:r>
      <w:r w:rsidR="00B352F2">
        <w:rPr>
          <w:lang w:eastAsia="en-AU"/>
        </w:rPr>
        <w:t xml:space="preserve"> </w:t>
      </w:r>
      <w:r w:rsidR="00AF46AF" w:rsidRPr="00AF46AF">
        <w:rPr>
          <w:lang w:eastAsia="en-AU"/>
        </w:rPr>
        <w:t>God);</w:t>
      </w:r>
      <w:r w:rsidR="00B352F2">
        <w:rPr>
          <w:lang w:eastAsia="en-AU"/>
        </w:rPr>
        <w:t xml:space="preserve"> </w:t>
      </w:r>
      <w:r w:rsidR="00832002">
        <w:rPr>
          <w:lang w:eastAsia="en-AU"/>
        </w:rPr>
        <w:t>b</w:t>
      </w:r>
      <w:r w:rsidR="00AF46AF" w:rsidRPr="00AF46AF">
        <w:rPr>
          <w:lang w:eastAsia="en-AU"/>
        </w:rPr>
        <w:t>y</w:t>
      </w:r>
      <w:r w:rsidR="00B352F2">
        <w:rPr>
          <w:lang w:eastAsia="en-AU"/>
        </w:rPr>
        <w:t xml:space="preserve"> </w:t>
      </w:r>
      <w:r w:rsidR="00AF46AF" w:rsidRPr="00AF46AF">
        <w:rPr>
          <w:lang w:eastAsia="en-AU"/>
        </w:rPr>
        <w:t>my</w:t>
      </w:r>
      <w:r w:rsidR="00B352F2">
        <w:rPr>
          <w:lang w:eastAsia="en-AU"/>
        </w:rPr>
        <w:t xml:space="preserve"> </w:t>
      </w:r>
      <w:r w:rsidR="00AF46AF" w:rsidRPr="00AF46AF">
        <w:rPr>
          <w:lang w:eastAsia="en-AU"/>
        </w:rPr>
        <w:t>life;</w:t>
      </w:r>
      <w:r w:rsidR="00B352F2">
        <w:rPr>
          <w:lang w:eastAsia="en-AU"/>
        </w:rPr>
        <w:t xml:space="preserve"> </w:t>
      </w:r>
      <w:r w:rsidR="00AF46AF" w:rsidRPr="00AF46AF">
        <w:rPr>
          <w:lang w:eastAsia="en-AU"/>
        </w:rPr>
        <w:t>they</w:t>
      </w:r>
      <w:r w:rsidR="00B352F2">
        <w:rPr>
          <w:lang w:eastAsia="en-AU"/>
        </w:rPr>
        <w:t xml:space="preserve"> </w:t>
      </w:r>
      <w:r w:rsidR="00AF46AF" w:rsidRPr="00AF46AF">
        <w:rPr>
          <w:lang w:eastAsia="en-AU"/>
        </w:rPr>
        <w:t>will</w:t>
      </w:r>
      <w:r w:rsidR="00B352F2">
        <w:rPr>
          <w:lang w:eastAsia="en-AU"/>
        </w:rPr>
        <w:t xml:space="preserve"> </w:t>
      </w:r>
      <w:r w:rsidR="00AF46AF" w:rsidRPr="00AF46AF">
        <w:rPr>
          <w:lang w:eastAsia="en-AU"/>
        </w:rPr>
        <w:t>know</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their</w:t>
      </w:r>
      <w:r w:rsidR="00B352F2">
        <w:rPr>
          <w:lang w:eastAsia="en-AU"/>
        </w:rPr>
        <w:t xml:space="preserve"> </w:t>
      </w:r>
      <w:r w:rsidR="00AF46AF" w:rsidRPr="00AF46AF">
        <w:rPr>
          <w:lang w:eastAsia="en-AU"/>
        </w:rPr>
        <w:t>failings,</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will</w:t>
      </w:r>
      <w:r w:rsidR="00B352F2">
        <w:rPr>
          <w:lang w:eastAsia="en-AU"/>
        </w:rPr>
        <w:t xml:space="preserve"> </w:t>
      </w:r>
      <w:r w:rsidR="00AF46AF" w:rsidRPr="00AF46AF">
        <w:rPr>
          <w:lang w:eastAsia="en-AU"/>
        </w:rPr>
        <w:t>cry</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lament</w:t>
      </w:r>
      <w:r w:rsidR="00B352F2">
        <w:rPr>
          <w:lang w:eastAsia="en-AU"/>
        </w:rPr>
        <w:t xml:space="preserve"> </w:t>
      </w:r>
      <w:r w:rsidR="00AF46AF" w:rsidRPr="00AF46AF">
        <w:rPr>
          <w:lang w:eastAsia="en-AU"/>
        </w:rPr>
        <w:t>both</w:t>
      </w:r>
      <w:r w:rsidR="00B352F2">
        <w:rPr>
          <w:lang w:eastAsia="en-AU"/>
        </w:rPr>
        <w:t xml:space="preserve"> </w:t>
      </w:r>
      <w:r w:rsidR="00AF46AF" w:rsidRPr="00AF46AF">
        <w:rPr>
          <w:lang w:eastAsia="en-AU"/>
        </w:rPr>
        <w:t>at</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time</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death</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after</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departure</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their</w:t>
      </w:r>
      <w:r w:rsidR="00B352F2">
        <w:rPr>
          <w:lang w:eastAsia="en-AU"/>
        </w:rPr>
        <w:t xml:space="preserve"> </w:t>
      </w:r>
      <w:r w:rsidR="00AF46AF" w:rsidRPr="00AF46AF">
        <w:rPr>
          <w:lang w:eastAsia="en-AU"/>
        </w:rPr>
        <w:t>souls</w:t>
      </w:r>
      <w:r w:rsidR="00B352F2">
        <w:rPr>
          <w:lang w:eastAsia="en-AU"/>
        </w:rPr>
        <w:t xml:space="preserve"> </w:t>
      </w:r>
      <w:r w:rsidR="00AF46AF" w:rsidRPr="00AF46AF">
        <w:rPr>
          <w:lang w:eastAsia="en-AU"/>
        </w:rPr>
        <w:t>from</w:t>
      </w:r>
      <w:r w:rsidR="00B352F2">
        <w:rPr>
          <w:lang w:eastAsia="en-AU"/>
        </w:rPr>
        <w:t xml:space="preserve"> </w:t>
      </w:r>
      <w:r w:rsidR="00AF46AF" w:rsidRPr="00AF46AF">
        <w:rPr>
          <w:lang w:eastAsia="en-AU"/>
        </w:rPr>
        <w:t>their</w:t>
      </w:r>
      <w:r w:rsidR="00B352F2">
        <w:rPr>
          <w:lang w:eastAsia="en-AU"/>
        </w:rPr>
        <w:t xml:space="preserve"> </w:t>
      </w:r>
      <w:r w:rsidR="00AF46AF" w:rsidRPr="00AF46AF">
        <w:rPr>
          <w:lang w:eastAsia="en-AU"/>
        </w:rPr>
        <w:t>bodies.</w:t>
      </w:r>
    </w:p>
    <w:p w:rsidR="00AF46AF" w:rsidRPr="00AF46AF" w:rsidRDefault="00991B2B" w:rsidP="00FB112F">
      <w:pPr>
        <w:pStyle w:val="Text"/>
        <w:rPr>
          <w:lang w:eastAsia="en-AU"/>
        </w:rPr>
      </w:pPr>
      <w:r>
        <w:rPr>
          <w:lang w:eastAsia="en-AU"/>
        </w:rPr>
        <w:t>“</w:t>
      </w:r>
      <w:r w:rsidR="00AF46AF" w:rsidRPr="00AF46AF">
        <w:rPr>
          <w:lang w:eastAsia="en-AU"/>
        </w:rPr>
        <w:t>This</w:t>
      </w:r>
      <w:r w:rsidR="00B352F2">
        <w:rPr>
          <w:lang w:eastAsia="en-AU"/>
        </w:rPr>
        <w:t xml:space="preserve"> </w:t>
      </w:r>
      <w:r w:rsidR="00AF46AF" w:rsidRPr="00AF46AF">
        <w:rPr>
          <w:lang w:eastAsia="en-AU"/>
        </w:rPr>
        <w:t>is</w:t>
      </w:r>
      <w:r w:rsidR="00B352F2">
        <w:rPr>
          <w:lang w:eastAsia="en-AU"/>
        </w:rPr>
        <w:t xml:space="preserve"> </w:t>
      </w:r>
      <w:r w:rsidR="00AF46AF" w:rsidRPr="00AF46AF">
        <w:rPr>
          <w:lang w:eastAsia="en-AU"/>
        </w:rPr>
        <w:t>very</w:t>
      </w:r>
      <w:r w:rsidR="00B352F2">
        <w:rPr>
          <w:lang w:eastAsia="en-AU"/>
        </w:rPr>
        <w:t xml:space="preserve"> </w:t>
      </w:r>
      <w:r w:rsidR="00AF46AF" w:rsidRPr="00AF46AF">
        <w:rPr>
          <w:lang w:eastAsia="en-AU"/>
        </w:rPr>
        <w:t>evident</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clear</w:t>
      </w:r>
      <w:r w:rsidR="00B352F2">
        <w:rPr>
          <w:lang w:eastAsia="en-AU"/>
        </w:rPr>
        <w:t xml:space="preserve"> </w:t>
      </w:r>
      <w:r w:rsidR="00AF46AF" w:rsidRPr="00AF46AF">
        <w:rPr>
          <w:lang w:eastAsia="en-AU"/>
        </w:rPr>
        <w:t>that</w:t>
      </w:r>
      <w:r w:rsidR="00B352F2">
        <w:rPr>
          <w:lang w:eastAsia="en-AU"/>
        </w:rPr>
        <w:t xml:space="preserve"> </w:t>
      </w:r>
      <w:r w:rsidR="00AF46AF" w:rsidRPr="00AF46AF">
        <w:rPr>
          <w:lang w:eastAsia="en-AU"/>
        </w:rPr>
        <w:t>after</w:t>
      </w:r>
      <w:r w:rsidR="00B352F2">
        <w:rPr>
          <w:lang w:eastAsia="en-AU"/>
        </w:rPr>
        <w:t xml:space="preserve"> </w:t>
      </w:r>
      <w:r w:rsidR="00AF46AF" w:rsidRPr="00AF46AF">
        <w:rPr>
          <w:lang w:eastAsia="en-AU"/>
        </w:rPr>
        <w:t>their</w:t>
      </w:r>
      <w:r w:rsidR="00B352F2">
        <w:rPr>
          <w:lang w:eastAsia="en-AU"/>
        </w:rPr>
        <w:t xml:space="preserve"> </w:t>
      </w:r>
      <w:r w:rsidR="00AF46AF" w:rsidRPr="00AF46AF">
        <w:rPr>
          <w:lang w:eastAsia="en-AU"/>
        </w:rPr>
        <w:t>death,</w:t>
      </w:r>
      <w:r w:rsidR="00B352F2">
        <w:rPr>
          <w:lang w:eastAsia="en-AU"/>
        </w:rPr>
        <w:t xml:space="preserve"> </w:t>
      </w:r>
      <w:r w:rsidR="00AF46AF" w:rsidRPr="00AF46AF">
        <w:rPr>
          <w:lang w:eastAsia="en-AU"/>
        </w:rPr>
        <w:t>all</w:t>
      </w:r>
      <w:r w:rsidR="00B352F2">
        <w:rPr>
          <w:lang w:eastAsia="en-AU"/>
        </w:rPr>
        <w:t xml:space="preserve"> </w:t>
      </w:r>
      <w:r w:rsidR="00AF46AF" w:rsidRPr="00AF46AF">
        <w:rPr>
          <w:lang w:eastAsia="en-AU"/>
        </w:rPr>
        <w:t>will</w:t>
      </w:r>
      <w:r w:rsidR="00B352F2">
        <w:rPr>
          <w:lang w:eastAsia="en-AU"/>
        </w:rPr>
        <w:t xml:space="preserve"> </w:t>
      </w:r>
      <w:r w:rsidR="00AF46AF" w:rsidRPr="00AF46AF">
        <w:rPr>
          <w:lang w:eastAsia="en-AU"/>
        </w:rPr>
        <w:t>be</w:t>
      </w:r>
      <w:r w:rsidR="00B352F2">
        <w:rPr>
          <w:lang w:eastAsia="en-AU"/>
        </w:rPr>
        <w:t xml:space="preserve"> </w:t>
      </w:r>
      <w:r w:rsidR="00AF46AF" w:rsidRPr="00AF46AF">
        <w:rPr>
          <w:lang w:eastAsia="en-AU"/>
        </w:rPr>
        <w:t>informed</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their</w:t>
      </w:r>
      <w:r w:rsidR="00B352F2">
        <w:rPr>
          <w:lang w:eastAsia="en-AU"/>
        </w:rPr>
        <w:t xml:space="preserve"> </w:t>
      </w:r>
      <w:r w:rsidR="00AF46AF" w:rsidRPr="00AF46AF">
        <w:rPr>
          <w:lang w:eastAsia="en-AU"/>
        </w:rPr>
        <w:t>own</w:t>
      </w:r>
      <w:r w:rsidR="00B352F2">
        <w:rPr>
          <w:lang w:eastAsia="en-AU"/>
        </w:rPr>
        <w:t xml:space="preserve"> </w:t>
      </w:r>
      <w:r w:rsidR="00AF46AF" w:rsidRPr="00AF46AF">
        <w:rPr>
          <w:lang w:eastAsia="en-AU"/>
        </w:rPr>
        <w:t>deeds</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actions</w:t>
      </w:r>
      <w:r>
        <w:rPr>
          <w:lang w:eastAsia="en-AU"/>
        </w:rPr>
        <w:t>.</w:t>
      </w:r>
      <w:r w:rsidR="00B352F2">
        <w:rPr>
          <w:lang w:eastAsia="en-AU"/>
        </w:rPr>
        <w:t xml:space="preserve">  </w:t>
      </w:r>
      <w:r w:rsidR="00AF46AF" w:rsidRPr="00AF46AF">
        <w:rPr>
          <w:lang w:eastAsia="en-AU"/>
        </w:rPr>
        <w:t>I</w:t>
      </w:r>
      <w:r w:rsidR="00B352F2">
        <w:rPr>
          <w:lang w:eastAsia="en-AU"/>
        </w:rPr>
        <w:t xml:space="preserve"> </w:t>
      </w:r>
      <w:r w:rsidR="00AF46AF" w:rsidRPr="00AF46AF">
        <w:rPr>
          <w:lang w:eastAsia="en-AU"/>
        </w:rPr>
        <w:t>swear</w:t>
      </w:r>
      <w:r w:rsidR="00B352F2">
        <w:rPr>
          <w:lang w:eastAsia="en-AU"/>
        </w:rPr>
        <w:t xml:space="preserve"> </w:t>
      </w:r>
      <w:r w:rsidR="00AF46AF" w:rsidRPr="00AF46AF">
        <w:rPr>
          <w:lang w:eastAsia="en-AU"/>
        </w:rPr>
        <w:t>by</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Sun</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horizon</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Power</w:t>
      </w:r>
      <w:r w:rsidR="00B352F2">
        <w:rPr>
          <w:lang w:eastAsia="en-AU"/>
        </w:rPr>
        <w:t xml:space="preserve"> </w:t>
      </w:r>
      <w:r w:rsidR="00AF46AF" w:rsidRPr="00AF46AF">
        <w:rPr>
          <w:lang w:eastAsia="en-AU"/>
        </w:rPr>
        <w:t>that</w:t>
      </w:r>
      <w:r w:rsidR="00B352F2">
        <w:rPr>
          <w:lang w:eastAsia="en-AU"/>
        </w:rPr>
        <w:t xml:space="preserve"> </w:t>
      </w:r>
      <w:r w:rsidR="00AF46AF" w:rsidRPr="00AF46AF">
        <w:rPr>
          <w:lang w:eastAsia="en-AU"/>
        </w:rPr>
        <w:t>at</w:t>
      </w:r>
      <w:r w:rsidR="00B352F2">
        <w:rPr>
          <w:lang w:eastAsia="en-AU"/>
        </w:rPr>
        <w:t xml:space="preserve"> </w:t>
      </w:r>
      <w:r w:rsidR="00AF46AF" w:rsidRPr="00AF46AF">
        <w:rPr>
          <w:lang w:eastAsia="en-AU"/>
        </w:rPr>
        <w:t>that</w:t>
      </w:r>
      <w:r w:rsidR="00B352F2">
        <w:rPr>
          <w:lang w:eastAsia="en-AU"/>
        </w:rPr>
        <w:t xml:space="preserve"> </w:t>
      </w:r>
      <w:r w:rsidR="00AF46AF" w:rsidRPr="00AF46AF">
        <w:rPr>
          <w:lang w:eastAsia="en-AU"/>
        </w:rPr>
        <w:t>time</w:t>
      </w:r>
      <w:r w:rsidR="00B352F2">
        <w:rPr>
          <w:lang w:eastAsia="en-AU"/>
        </w:rPr>
        <w:t xml:space="preserve"> </w:t>
      </w:r>
      <w:r w:rsidR="00AF46AF" w:rsidRPr="00AF46AF">
        <w:rPr>
          <w:lang w:eastAsia="en-AU"/>
        </w:rPr>
        <w:t>such</w:t>
      </w:r>
      <w:r w:rsidR="00B352F2">
        <w:rPr>
          <w:lang w:eastAsia="en-AU"/>
        </w:rPr>
        <w:t xml:space="preserve"> </w:t>
      </w:r>
      <w:r w:rsidR="00AF46AF" w:rsidRPr="00AF46AF">
        <w:rPr>
          <w:lang w:eastAsia="en-AU"/>
        </w:rPr>
        <w:t>a</w:t>
      </w:r>
      <w:r w:rsidR="00B352F2">
        <w:rPr>
          <w:lang w:eastAsia="en-AU"/>
        </w:rPr>
        <w:t xml:space="preserve"> </w:t>
      </w:r>
      <w:r w:rsidR="00AF46AF" w:rsidRPr="00AF46AF">
        <w:rPr>
          <w:lang w:eastAsia="en-AU"/>
        </w:rPr>
        <w:t>joy</w:t>
      </w:r>
      <w:r w:rsidR="00B352F2">
        <w:rPr>
          <w:lang w:eastAsia="en-AU"/>
        </w:rPr>
        <w:t xml:space="preserve"> </w:t>
      </w:r>
      <w:r w:rsidR="00AF46AF" w:rsidRPr="00AF46AF">
        <w:rPr>
          <w:lang w:eastAsia="en-AU"/>
        </w:rPr>
        <w:t>will</w:t>
      </w:r>
      <w:r w:rsidR="00B352F2">
        <w:rPr>
          <w:lang w:eastAsia="en-AU"/>
        </w:rPr>
        <w:t xml:space="preserve"> </w:t>
      </w:r>
      <w:r w:rsidR="00AF46AF" w:rsidRPr="00AF46AF">
        <w:rPr>
          <w:lang w:eastAsia="en-AU"/>
        </w:rPr>
        <w:t>come</w:t>
      </w:r>
      <w:r w:rsidR="00B352F2">
        <w:rPr>
          <w:lang w:eastAsia="en-AU"/>
        </w:rPr>
        <w:t xml:space="preserve"> </w:t>
      </w:r>
      <w:r w:rsidR="00AF46AF" w:rsidRPr="00AF46AF">
        <w:rPr>
          <w:lang w:eastAsia="en-AU"/>
        </w:rPr>
        <w:t>upon</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people</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Truth</w:t>
      </w:r>
      <w:r w:rsidR="00B352F2">
        <w:rPr>
          <w:lang w:eastAsia="en-AU"/>
        </w:rPr>
        <w:t xml:space="preserve"> </w:t>
      </w:r>
      <w:r w:rsidR="00AF46AF" w:rsidRPr="00AF46AF">
        <w:rPr>
          <w:lang w:eastAsia="en-AU"/>
        </w:rPr>
        <w:t>which</w:t>
      </w:r>
      <w:r w:rsidR="00B352F2">
        <w:rPr>
          <w:lang w:eastAsia="en-AU"/>
        </w:rPr>
        <w:t xml:space="preserve"> </w:t>
      </w:r>
      <w:r w:rsidR="00AF46AF" w:rsidRPr="00AF46AF">
        <w:rPr>
          <w:lang w:eastAsia="en-AU"/>
        </w:rPr>
        <w:t>it</w:t>
      </w:r>
      <w:r w:rsidR="00B352F2">
        <w:rPr>
          <w:lang w:eastAsia="en-AU"/>
        </w:rPr>
        <w:t xml:space="preserve"> </w:t>
      </w:r>
      <w:r w:rsidR="00AF46AF" w:rsidRPr="00AF46AF">
        <w:rPr>
          <w:lang w:eastAsia="en-AU"/>
        </w:rPr>
        <w:t>is</w:t>
      </w:r>
      <w:r w:rsidR="00B352F2">
        <w:rPr>
          <w:lang w:eastAsia="en-AU"/>
        </w:rPr>
        <w:t xml:space="preserve"> </w:t>
      </w:r>
      <w:r w:rsidR="00AF46AF" w:rsidRPr="00AF46AF">
        <w:rPr>
          <w:lang w:eastAsia="en-AU"/>
        </w:rPr>
        <w:t>impossible</w:t>
      </w:r>
      <w:r w:rsidR="00B352F2">
        <w:rPr>
          <w:lang w:eastAsia="en-AU"/>
        </w:rPr>
        <w:t xml:space="preserve"> </w:t>
      </w:r>
      <w:r w:rsidR="00AF46AF" w:rsidRPr="00AF46AF">
        <w:rPr>
          <w:lang w:eastAsia="en-AU"/>
        </w:rPr>
        <w:t>to</w:t>
      </w:r>
      <w:r w:rsidR="00B352F2">
        <w:rPr>
          <w:lang w:eastAsia="en-AU"/>
        </w:rPr>
        <w:t xml:space="preserve"> </w:t>
      </w:r>
      <w:r w:rsidR="00AF46AF" w:rsidRPr="00AF46AF">
        <w:rPr>
          <w:lang w:eastAsia="en-AU"/>
        </w:rPr>
        <w:t>mention</w:t>
      </w:r>
      <w:r>
        <w:rPr>
          <w:lang w:eastAsia="en-AU"/>
        </w:rPr>
        <w:t>.</w:t>
      </w:r>
      <w:r w:rsidR="00B352F2">
        <w:rPr>
          <w:lang w:eastAsia="en-AU"/>
        </w:rPr>
        <w:t xml:space="preserve">  </w:t>
      </w:r>
      <w:r w:rsidR="00AF46AF" w:rsidRPr="00AF46AF">
        <w:rPr>
          <w:lang w:eastAsia="en-AU"/>
        </w:rPr>
        <w:t>Likewise</w:t>
      </w:r>
      <w:r w:rsidR="00B352F2">
        <w:rPr>
          <w:lang w:eastAsia="en-AU"/>
        </w:rPr>
        <w:t xml:space="preserve"> </w:t>
      </w:r>
      <w:r w:rsidR="00AF46AF" w:rsidRPr="00AF46AF">
        <w:rPr>
          <w:lang w:eastAsia="en-AU"/>
        </w:rPr>
        <w:t>at</w:t>
      </w:r>
      <w:r w:rsidR="00B352F2">
        <w:rPr>
          <w:lang w:eastAsia="en-AU"/>
        </w:rPr>
        <w:t xml:space="preserve"> </w:t>
      </w:r>
      <w:r w:rsidR="00AF46AF" w:rsidRPr="00AF46AF">
        <w:rPr>
          <w:lang w:eastAsia="en-AU"/>
        </w:rPr>
        <w:t>that</w:t>
      </w:r>
      <w:r w:rsidR="00B352F2">
        <w:rPr>
          <w:lang w:eastAsia="en-AU"/>
        </w:rPr>
        <w:t xml:space="preserve"> </w:t>
      </w:r>
      <w:r w:rsidR="00AF46AF" w:rsidRPr="00AF46AF">
        <w:rPr>
          <w:lang w:eastAsia="en-AU"/>
        </w:rPr>
        <w:t>time,</w:t>
      </w:r>
      <w:r w:rsidR="00B352F2">
        <w:rPr>
          <w:lang w:eastAsia="en-AU"/>
        </w:rPr>
        <w:t xml:space="preserve"> </w:t>
      </w:r>
      <w:r w:rsidR="00AF46AF" w:rsidRPr="00AF46AF">
        <w:rPr>
          <w:lang w:eastAsia="en-AU"/>
        </w:rPr>
        <w:t>such</w:t>
      </w:r>
      <w:r w:rsidR="00B352F2">
        <w:rPr>
          <w:lang w:eastAsia="en-AU"/>
        </w:rPr>
        <w:t xml:space="preserve"> </w:t>
      </w:r>
      <w:r w:rsidR="00AF46AF" w:rsidRPr="00AF46AF">
        <w:rPr>
          <w:lang w:eastAsia="en-AU"/>
        </w:rPr>
        <w:t>fear</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trouble</w:t>
      </w:r>
      <w:r w:rsidR="00B352F2">
        <w:rPr>
          <w:lang w:eastAsia="en-AU"/>
        </w:rPr>
        <w:t xml:space="preserve"> </w:t>
      </w:r>
      <w:r w:rsidR="00AF46AF" w:rsidRPr="00AF46AF">
        <w:rPr>
          <w:lang w:eastAsia="en-AU"/>
        </w:rPr>
        <w:t>and</w:t>
      </w:r>
      <w:r w:rsidR="00B352F2">
        <w:rPr>
          <w:lang w:eastAsia="en-AU"/>
        </w:rPr>
        <w:t xml:space="preserve"> </w:t>
      </w:r>
      <w:r w:rsidR="00AF46AF" w:rsidRPr="00AF46AF">
        <w:rPr>
          <w:lang w:eastAsia="en-AU"/>
        </w:rPr>
        <w:t>anxiety</w:t>
      </w:r>
      <w:r w:rsidR="00B352F2">
        <w:rPr>
          <w:lang w:eastAsia="en-AU"/>
        </w:rPr>
        <w:t xml:space="preserve"> </w:t>
      </w:r>
      <w:r w:rsidR="00AF46AF" w:rsidRPr="00AF46AF">
        <w:rPr>
          <w:lang w:eastAsia="en-AU"/>
        </w:rPr>
        <w:t>will</w:t>
      </w:r>
      <w:r w:rsidR="00B352F2">
        <w:rPr>
          <w:lang w:eastAsia="en-AU"/>
        </w:rPr>
        <w:t xml:space="preserve"> </w:t>
      </w:r>
      <w:r w:rsidR="00AF46AF" w:rsidRPr="00AF46AF">
        <w:rPr>
          <w:lang w:eastAsia="en-AU"/>
        </w:rPr>
        <w:t>come</w:t>
      </w:r>
      <w:r w:rsidR="00B352F2">
        <w:rPr>
          <w:lang w:eastAsia="en-AU"/>
        </w:rPr>
        <w:t xml:space="preserve"> </w:t>
      </w:r>
      <w:r w:rsidR="00AF46AF" w:rsidRPr="00AF46AF">
        <w:rPr>
          <w:lang w:eastAsia="en-AU"/>
        </w:rPr>
        <w:t>upon</w:t>
      </w:r>
      <w:r w:rsidR="00B352F2">
        <w:rPr>
          <w:lang w:eastAsia="en-AU"/>
        </w:rPr>
        <w:t xml:space="preserve"> </w:t>
      </w:r>
      <w:r w:rsidR="00AF46AF" w:rsidRPr="00AF46AF">
        <w:rPr>
          <w:lang w:eastAsia="en-AU"/>
        </w:rPr>
        <w:t>the</w:t>
      </w:r>
      <w:r w:rsidR="00B352F2">
        <w:rPr>
          <w:lang w:eastAsia="en-AU"/>
        </w:rPr>
        <w:t xml:space="preserve"> </w:t>
      </w:r>
      <w:r w:rsidR="00AF46AF" w:rsidRPr="00AF46AF">
        <w:rPr>
          <w:lang w:eastAsia="en-AU"/>
        </w:rPr>
        <w:t>people</w:t>
      </w:r>
      <w:r w:rsidR="00B352F2">
        <w:rPr>
          <w:lang w:eastAsia="en-AU"/>
        </w:rPr>
        <w:t xml:space="preserve"> </w:t>
      </w:r>
      <w:r w:rsidR="00AF46AF" w:rsidRPr="00AF46AF">
        <w:rPr>
          <w:lang w:eastAsia="en-AU"/>
        </w:rPr>
        <w:t>of</w:t>
      </w:r>
      <w:r w:rsidR="00B352F2">
        <w:rPr>
          <w:lang w:eastAsia="en-AU"/>
        </w:rPr>
        <w:t xml:space="preserve"> </w:t>
      </w:r>
      <w:r w:rsidR="00AF46AF" w:rsidRPr="00AF46AF">
        <w:rPr>
          <w:lang w:eastAsia="en-AU"/>
        </w:rPr>
        <w:t>error</w:t>
      </w:r>
      <w:r w:rsidR="00B352F2">
        <w:rPr>
          <w:lang w:eastAsia="en-AU"/>
        </w:rPr>
        <w:t xml:space="preserve"> </w:t>
      </w:r>
      <w:r w:rsidR="00AF46AF" w:rsidRPr="00AF46AF">
        <w:rPr>
          <w:lang w:eastAsia="en-AU"/>
        </w:rPr>
        <w:t>harder</w:t>
      </w:r>
      <w:r w:rsidR="00B352F2">
        <w:rPr>
          <w:lang w:eastAsia="en-AU"/>
        </w:rPr>
        <w:t xml:space="preserve"> </w:t>
      </w:r>
      <w:r w:rsidR="00AF46AF" w:rsidRPr="00AF46AF">
        <w:rPr>
          <w:lang w:eastAsia="en-AU"/>
        </w:rPr>
        <w:t>than</w:t>
      </w:r>
      <w:r w:rsidR="00B352F2">
        <w:rPr>
          <w:lang w:eastAsia="en-AU"/>
        </w:rPr>
        <w:t xml:space="preserve"> </w:t>
      </w:r>
      <w:r w:rsidR="00AF46AF" w:rsidRPr="00AF46AF">
        <w:rPr>
          <w:lang w:eastAsia="en-AU"/>
        </w:rPr>
        <w:t>which</w:t>
      </w:r>
      <w:r w:rsidR="00B352F2">
        <w:rPr>
          <w:lang w:eastAsia="en-AU"/>
        </w:rPr>
        <w:t xml:space="preserve"> </w:t>
      </w:r>
      <w:r w:rsidR="00AF46AF" w:rsidRPr="00AF46AF">
        <w:rPr>
          <w:lang w:eastAsia="en-AU"/>
        </w:rPr>
        <w:t>cannot</w:t>
      </w:r>
      <w:r w:rsidR="00B352F2">
        <w:rPr>
          <w:lang w:eastAsia="en-AU"/>
        </w:rPr>
        <w:t xml:space="preserve"> </w:t>
      </w:r>
      <w:r w:rsidR="00AF46AF" w:rsidRPr="00AF46AF">
        <w:rPr>
          <w:lang w:eastAsia="en-AU"/>
        </w:rPr>
        <w:t>be</w:t>
      </w:r>
      <w:r w:rsidR="00B352F2">
        <w:rPr>
          <w:lang w:eastAsia="en-AU"/>
        </w:rPr>
        <w:t xml:space="preserve"> </w:t>
      </w:r>
      <w:r w:rsidR="00AF46AF" w:rsidRPr="00AF46AF">
        <w:rPr>
          <w:lang w:eastAsia="en-AU"/>
        </w:rPr>
        <w:t>imagined.</w:t>
      </w:r>
    </w:p>
    <w:p w:rsidR="00832002" w:rsidRPr="00894DA6" w:rsidRDefault="00991B2B" w:rsidP="00894DA6">
      <w:pPr>
        <w:pStyle w:val="Text"/>
      </w:pPr>
      <w:r w:rsidRPr="00894DA6">
        <w:t>“</w:t>
      </w:r>
      <w:r w:rsidR="00AF46AF" w:rsidRPr="00894DA6">
        <w:t>Excellent</w:t>
      </w:r>
      <w:r w:rsidR="00B352F2" w:rsidRPr="00894DA6">
        <w:t xml:space="preserve"> </w:t>
      </w:r>
      <w:r w:rsidR="00AF46AF" w:rsidRPr="00894DA6">
        <w:t>is</w:t>
      </w:r>
      <w:r w:rsidR="00B352F2" w:rsidRPr="00894DA6">
        <w:t xml:space="preserve"> </w:t>
      </w:r>
      <w:r w:rsidR="00AF46AF" w:rsidRPr="00894DA6">
        <w:t>the</w:t>
      </w:r>
      <w:r w:rsidR="00B352F2" w:rsidRPr="00894DA6">
        <w:t xml:space="preserve"> </w:t>
      </w:r>
      <w:r w:rsidR="00AF46AF" w:rsidRPr="00894DA6">
        <w:t>condition</w:t>
      </w:r>
      <w:r w:rsidR="00B352F2" w:rsidRPr="00894DA6">
        <w:t xml:space="preserve"> </w:t>
      </w:r>
      <w:r w:rsidR="00AF46AF" w:rsidRPr="00894DA6">
        <w:t>of</w:t>
      </w:r>
      <w:r w:rsidR="00B352F2" w:rsidRPr="00894DA6">
        <w:t xml:space="preserve"> </w:t>
      </w:r>
      <w:proofErr w:type="gramStart"/>
      <w:r w:rsidR="00AF46AF" w:rsidRPr="00894DA6">
        <w:t>whomsoever</w:t>
      </w:r>
      <w:proofErr w:type="gramEnd"/>
      <w:r w:rsidR="00B352F2" w:rsidRPr="00894DA6">
        <w:t xml:space="preserve"> </w:t>
      </w:r>
      <w:r w:rsidR="00AF46AF" w:rsidRPr="00894DA6">
        <w:t>receives</w:t>
      </w:r>
      <w:r w:rsidR="00B352F2" w:rsidRPr="00894DA6">
        <w:t xml:space="preserve"> </w:t>
      </w:r>
      <w:r w:rsidR="00AF46AF" w:rsidRPr="00894DA6">
        <w:t>the</w:t>
      </w:r>
      <w:r w:rsidR="00B352F2" w:rsidRPr="00894DA6">
        <w:t xml:space="preserve"> </w:t>
      </w:r>
      <w:r w:rsidR="00AF46AF" w:rsidRPr="00894DA6">
        <w:t>pure</w:t>
      </w:r>
      <w:r w:rsidR="00B352F2" w:rsidRPr="00894DA6">
        <w:t xml:space="preserve"> </w:t>
      </w:r>
      <w:r w:rsidR="00AF46AF" w:rsidRPr="00894DA6">
        <w:t>immortal</w:t>
      </w:r>
      <w:r w:rsidR="00B352F2" w:rsidRPr="00894DA6">
        <w:t xml:space="preserve"> </w:t>
      </w:r>
      <w:r w:rsidR="00AF46AF" w:rsidRPr="00894DA6">
        <w:t>Chalice</w:t>
      </w:r>
      <w:r w:rsidR="00E479F2" w:rsidRPr="00894DA6">
        <w:t>—</w:t>
      </w:r>
      <w:r w:rsidR="00AF46AF" w:rsidRPr="00894DA6">
        <w:t>wine</w:t>
      </w:r>
      <w:r w:rsidR="00B352F2" w:rsidRPr="00894DA6">
        <w:t xml:space="preserve"> </w:t>
      </w:r>
      <w:r w:rsidR="00AF46AF" w:rsidRPr="00894DA6">
        <w:t>of</w:t>
      </w:r>
      <w:r w:rsidR="00B352F2" w:rsidRPr="00894DA6">
        <w:t xml:space="preserve"> </w:t>
      </w:r>
      <w:r w:rsidR="00AF46AF" w:rsidRPr="00894DA6">
        <w:t>Faith</w:t>
      </w:r>
      <w:r w:rsidR="00B352F2" w:rsidRPr="00894DA6">
        <w:t xml:space="preserve"> </w:t>
      </w:r>
      <w:r w:rsidR="00AF46AF" w:rsidRPr="00894DA6">
        <w:t>from</w:t>
      </w:r>
      <w:r w:rsidR="00B352F2" w:rsidRPr="00894DA6">
        <w:t xml:space="preserve"> </w:t>
      </w:r>
      <w:r w:rsidR="00AF46AF" w:rsidRPr="00894DA6">
        <w:t>the</w:t>
      </w:r>
      <w:r w:rsidR="00B352F2" w:rsidRPr="00894DA6">
        <w:t xml:space="preserve"> </w:t>
      </w:r>
      <w:r w:rsidR="00AF46AF" w:rsidRPr="00894DA6">
        <w:t>hand</w:t>
      </w:r>
      <w:r w:rsidR="00B352F2" w:rsidRPr="00894DA6">
        <w:t xml:space="preserve"> </w:t>
      </w:r>
      <w:r w:rsidR="00AF46AF" w:rsidRPr="00894DA6">
        <w:t>of</w:t>
      </w:r>
      <w:r w:rsidR="00B352F2" w:rsidRPr="00894DA6">
        <w:t xml:space="preserve"> </w:t>
      </w:r>
      <w:r w:rsidR="00AF46AF" w:rsidRPr="00894DA6">
        <w:t>the</w:t>
      </w:r>
      <w:r w:rsidR="00B352F2" w:rsidRPr="00894DA6">
        <w:t xml:space="preserve"> </w:t>
      </w:r>
      <w:r w:rsidR="00AF46AF" w:rsidRPr="00894DA6">
        <w:t>Possessors</w:t>
      </w:r>
      <w:r w:rsidR="00B352F2" w:rsidRPr="00894DA6">
        <w:t xml:space="preserve"> </w:t>
      </w:r>
      <w:r w:rsidR="00AF46AF" w:rsidRPr="00894DA6">
        <w:t>of</w:t>
      </w:r>
      <w:r w:rsidR="00B352F2" w:rsidRPr="00894DA6">
        <w:t xml:space="preserve"> </w:t>
      </w:r>
      <w:r w:rsidR="00AF46AF" w:rsidRPr="00894DA6">
        <w:t>Religions,</w:t>
      </w:r>
      <w:r w:rsidR="00B352F2" w:rsidRPr="00894DA6">
        <w:t xml:space="preserve"> </w:t>
      </w:r>
      <w:r w:rsidR="00AF46AF" w:rsidRPr="00894DA6">
        <w:t>and</w:t>
      </w:r>
      <w:r w:rsidR="00B352F2" w:rsidRPr="00894DA6">
        <w:t xml:space="preserve"> </w:t>
      </w:r>
      <w:r w:rsidR="00AF46AF" w:rsidRPr="00894DA6">
        <w:t>drinks</w:t>
      </w:r>
      <w:r w:rsidR="00B352F2" w:rsidRPr="00894DA6">
        <w:t xml:space="preserve"> </w:t>
      </w:r>
      <w:r w:rsidR="00AF46AF" w:rsidRPr="00894DA6">
        <w:t>thereof</w:t>
      </w:r>
      <w:r w:rsidRPr="00894DA6">
        <w:t>.</w:t>
      </w:r>
      <w:r w:rsidR="00832002" w:rsidRPr="00894DA6">
        <w:t>”</w:t>
      </w:r>
      <w:r w:rsidR="00B352F2" w:rsidRPr="00894DA6">
        <w:t xml:space="preserve"> </w:t>
      </w:r>
      <w:r w:rsidR="00832002" w:rsidRPr="00894DA6">
        <w:t>…</w:t>
      </w:r>
    </w:p>
    <w:p w:rsidR="00832002" w:rsidRDefault="00832002" w:rsidP="00832002">
      <w:r>
        <w:br w:type="page"/>
      </w:r>
    </w:p>
    <w:p w:rsidR="00AF46AF" w:rsidRPr="00FB112F" w:rsidRDefault="004B2AB8" w:rsidP="00832002">
      <w:pPr>
        <w:rPr>
          <w:rStyle w:val="TextChar"/>
        </w:rPr>
      </w:pPr>
      <w:r>
        <w:lastRenderedPageBreak/>
        <w:t xml:space="preserve">&lt;p </w:t>
      </w:r>
      <w:r w:rsidR="00AF46AF" w:rsidRPr="00FB112F">
        <w:t>88&gt;</w:t>
      </w:r>
    </w:p>
    <w:p w:rsidR="00AF46AF" w:rsidRPr="00FB112F" w:rsidRDefault="00AF46AF" w:rsidP="00FB112F">
      <w:pPr>
        <w:pStyle w:val="Myhead"/>
      </w:pPr>
      <w:bookmarkStart w:id="95" w:name="h93"/>
      <w:r w:rsidRPr="00FB112F">
        <w:t>About</w:t>
      </w:r>
      <w:r w:rsidR="00B352F2" w:rsidRPr="00FB112F">
        <w:t xml:space="preserve"> </w:t>
      </w:r>
      <w:r w:rsidRPr="00FB112F">
        <w:t>this</w:t>
      </w:r>
      <w:r w:rsidR="00B352F2" w:rsidRPr="00FB112F">
        <w:t xml:space="preserve"> </w:t>
      </w:r>
      <w:r w:rsidRPr="00FB112F">
        <w:t>copy</w:t>
      </w:r>
      <w:r w:rsidR="00B352F2" w:rsidRPr="00FB112F">
        <w:t xml:space="preserve"> </w:t>
      </w:r>
      <w:r w:rsidRPr="00FB112F">
        <w:t>of</w:t>
      </w:r>
      <w:r w:rsidR="00B352F2" w:rsidRPr="00FB112F">
        <w:t xml:space="preserve"> </w:t>
      </w:r>
      <w:r w:rsidRPr="00FB112F">
        <w:t>pilgrim</w:t>
      </w:r>
      <w:r w:rsidR="00B352F2" w:rsidRPr="00FB112F">
        <w:t xml:space="preserve"> </w:t>
      </w:r>
      <w:r w:rsidRPr="00FB112F">
        <w:t>notes</w:t>
      </w:r>
      <w:r w:rsidR="00B352F2" w:rsidRPr="00FB112F">
        <w:t xml:space="preserve"> </w:t>
      </w:r>
      <w:r w:rsidRPr="00FB112F">
        <w:t>(as</w:t>
      </w:r>
      <w:r w:rsidR="00B352F2" w:rsidRPr="00FB112F">
        <w:t xml:space="preserve"> </w:t>
      </w:r>
      <w:r w:rsidRPr="00FB112F">
        <w:t>written</w:t>
      </w:r>
      <w:r w:rsidR="00B352F2" w:rsidRPr="00FB112F">
        <w:t xml:space="preserve"> </w:t>
      </w:r>
      <w:r w:rsidRPr="00FB112F">
        <w:t>in</w:t>
      </w:r>
      <w:r w:rsidR="00B352F2" w:rsidRPr="00FB112F">
        <w:t xml:space="preserve"> </w:t>
      </w:r>
      <w:r w:rsidRPr="00FB112F">
        <w:t>the</w:t>
      </w:r>
      <w:r w:rsidR="00B352F2" w:rsidRPr="00FB112F">
        <w:t xml:space="preserve"> </w:t>
      </w:r>
      <w:r w:rsidRPr="00FB112F">
        <w:t>original)</w:t>
      </w:r>
      <w:bookmarkEnd w:id="95"/>
    </w:p>
    <w:p w:rsidR="00AF46AF" w:rsidRPr="00AF46AF" w:rsidRDefault="00AF46AF" w:rsidP="00832002">
      <w:pPr>
        <w:pStyle w:val="Text"/>
        <w:rPr>
          <w:lang w:eastAsia="en-AU"/>
        </w:rPr>
      </w:pPr>
      <w:r w:rsidRPr="00AF46AF">
        <w:rPr>
          <w:lang w:eastAsia="en-AU"/>
        </w:rPr>
        <w:t>Notes</w:t>
      </w:r>
      <w:r w:rsidR="00991B2B">
        <w:rPr>
          <w:lang w:eastAsia="en-AU"/>
        </w:rPr>
        <w:t>:</w:t>
      </w:r>
      <w:r w:rsidR="00B352F2">
        <w:rPr>
          <w:lang w:eastAsia="en-AU"/>
        </w:rPr>
        <w:t xml:space="preserve">  </w:t>
      </w:r>
      <w:r w:rsidRPr="00AF46AF">
        <w:rPr>
          <w:lang w:eastAsia="en-AU"/>
        </w:rPr>
        <w:t>This</w:t>
      </w:r>
      <w:r w:rsidR="00B352F2">
        <w:rPr>
          <w:lang w:eastAsia="en-AU"/>
        </w:rPr>
        <w:t xml:space="preserve"> </w:t>
      </w:r>
      <w:r w:rsidRPr="00AF46AF">
        <w:rPr>
          <w:lang w:eastAsia="en-AU"/>
        </w:rPr>
        <w:t>copy</w:t>
      </w:r>
      <w:r w:rsidR="00B352F2">
        <w:rPr>
          <w:lang w:eastAsia="en-AU"/>
        </w:rPr>
        <w:t xml:space="preserve"> </w:t>
      </w:r>
      <w:r w:rsidRPr="00AF46AF">
        <w:rPr>
          <w:lang w:eastAsia="en-AU"/>
        </w:rPr>
        <w:t>of</w:t>
      </w:r>
      <w:r w:rsidR="00B352F2">
        <w:rPr>
          <w:lang w:eastAsia="en-AU"/>
        </w:rPr>
        <w:t xml:space="preserve"> </w:t>
      </w:r>
      <w:r w:rsidRPr="00AF46AF">
        <w:rPr>
          <w:lang w:eastAsia="en-AU"/>
        </w:rPr>
        <w:t>Dr</w:t>
      </w:r>
      <w:r w:rsidR="00B352F2">
        <w:rPr>
          <w:lang w:eastAsia="en-AU"/>
        </w:rPr>
        <w:t xml:space="preserve"> </w:t>
      </w:r>
      <w:r w:rsidRPr="00AF46AF">
        <w:rPr>
          <w:lang w:eastAsia="en-AU"/>
        </w:rPr>
        <w:t>Khan</w:t>
      </w:r>
      <w:r w:rsidR="00991B2B">
        <w:rPr>
          <w:lang w:eastAsia="en-AU"/>
        </w:rPr>
        <w:t>’</w:t>
      </w:r>
      <w:r w:rsidRPr="00AF46AF">
        <w:rPr>
          <w:lang w:eastAsia="en-AU"/>
        </w:rPr>
        <w:t>s</w:t>
      </w:r>
      <w:r w:rsidR="00B352F2">
        <w:rPr>
          <w:lang w:eastAsia="en-AU"/>
        </w:rPr>
        <w:t xml:space="preserve"> </w:t>
      </w:r>
      <w:r w:rsidRPr="00AF46AF">
        <w:rPr>
          <w:lang w:eastAsia="en-AU"/>
        </w:rPr>
        <w:t>notes</w:t>
      </w:r>
      <w:r w:rsidR="00B352F2">
        <w:rPr>
          <w:lang w:eastAsia="en-AU"/>
        </w:rPr>
        <w:t xml:space="preserve"> </w:t>
      </w:r>
      <w:r w:rsidRPr="00AF46AF">
        <w:rPr>
          <w:lang w:eastAsia="en-AU"/>
        </w:rPr>
        <w:t>made</w:t>
      </w:r>
      <w:r w:rsidR="00B352F2">
        <w:rPr>
          <w:lang w:eastAsia="en-AU"/>
        </w:rPr>
        <w:t xml:space="preserve"> </w:t>
      </w:r>
      <w:r w:rsidRPr="00AF46AF">
        <w:rPr>
          <w:lang w:eastAsia="en-AU"/>
        </w:rPr>
        <w:t>by</w:t>
      </w:r>
      <w:r w:rsidR="00B352F2">
        <w:rPr>
          <w:lang w:eastAsia="en-AU"/>
        </w:rPr>
        <w:t xml:space="preserve"> </w:t>
      </w:r>
      <w:r w:rsidRPr="00AF46AF">
        <w:rPr>
          <w:lang w:eastAsia="en-AU"/>
        </w:rPr>
        <w:t>Harriett</w:t>
      </w:r>
      <w:r w:rsidR="00B352F2">
        <w:rPr>
          <w:lang w:eastAsia="en-AU"/>
        </w:rPr>
        <w:t xml:space="preserve"> </w:t>
      </w:r>
      <w:r w:rsidRPr="00AF46AF">
        <w:rPr>
          <w:lang w:eastAsia="en-AU"/>
        </w:rPr>
        <w:t>Bush</w:t>
      </w:r>
      <w:r w:rsidR="00E479F2">
        <w:rPr>
          <w:lang w:eastAsia="en-AU"/>
        </w:rPr>
        <w:t>—</w:t>
      </w:r>
      <w:r w:rsidRPr="00AF46AF">
        <w:rPr>
          <w:lang w:eastAsia="en-AU"/>
        </w:rPr>
        <w:t>during</w:t>
      </w:r>
      <w:r w:rsidR="00B352F2">
        <w:rPr>
          <w:lang w:eastAsia="en-AU"/>
        </w:rPr>
        <w:t xml:space="preserve"> </w:t>
      </w:r>
      <w:r w:rsidRPr="00AF46AF">
        <w:rPr>
          <w:lang w:eastAsia="en-AU"/>
        </w:rPr>
        <w:t>and</w:t>
      </w:r>
      <w:r w:rsidR="00B352F2">
        <w:rPr>
          <w:lang w:eastAsia="en-AU"/>
        </w:rPr>
        <w:t xml:space="preserve"> </w:t>
      </w:r>
      <w:r w:rsidRPr="00AF46AF">
        <w:rPr>
          <w:lang w:eastAsia="en-AU"/>
        </w:rPr>
        <w:t>after</w:t>
      </w:r>
      <w:r w:rsidR="00E479F2">
        <w:rPr>
          <w:lang w:eastAsia="en-AU"/>
        </w:rPr>
        <w:t>—</w:t>
      </w:r>
      <w:proofErr w:type="spellStart"/>
      <w:r w:rsidRPr="00AF46AF">
        <w:rPr>
          <w:lang w:eastAsia="en-AU"/>
        </w:rPr>
        <w:t>Marzieh</w:t>
      </w:r>
      <w:proofErr w:type="spellEnd"/>
      <w:r w:rsidR="00B352F2">
        <w:rPr>
          <w:lang w:eastAsia="en-AU"/>
        </w:rPr>
        <w:t xml:space="preserve"> </w:t>
      </w:r>
      <w:r w:rsidRPr="00AF46AF">
        <w:rPr>
          <w:lang w:eastAsia="en-AU"/>
        </w:rPr>
        <w:t>Carpenter</w:t>
      </w:r>
      <w:r w:rsidR="00991B2B">
        <w:rPr>
          <w:lang w:eastAsia="en-AU"/>
        </w:rPr>
        <w:t>’</w:t>
      </w:r>
      <w:r w:rsidRPr="00AF46AF">
        <w:rPr>
          <w:lang w:eastAsia="en-AU"/>
        </w:rPr>
        <w:t>s</w:t>
      </w:r>
      <w:r w:rsidR="00B352F2">
        <w:rPr>
          <w:lang w:eastAsia="en-AU"/>
        </w:rPr>
        <w:t xml:space="preserve"> </w:t>
      </w:r>
      <w:r w:rsidR="00832002">
        <w:rPr>
          <w:lang w:eastAsia="en-AU"/>
        </w:rPr>
        <w:t xml:space="preserve">7 &amp; 10 </w:t>
      </w:r>
      <w:r w:rsidRPr="00AF46AF">
        <w:rPr>
          <w:lang w:eastAsia="en-AU"/>
        </w:rPr>
        <w:t>October</w:t>
      </w:r>
      <w:r w:rsidR="00B352F2">
        <w:rPr>
          <w:lang w:eastAsia="en-AU"/>
        </w:rPr>
        <w:t xml:space="preserve"> </w:t>
      </w:r>
      <w:r w:rsidRPr="00AF46AF">
        <w:rPr>
          <w:lang w:eastAsia="en-AU"/>
        </w:rPr>
        <w:t>1938</w:t>
      </w:r>
      <w:r w:rsidR="00B352F2">
        <w:rPr>
          <w:lang w:eastAsia="en-AU"/>
        </w:rPr>
        <w:t xml:space="preserve"> </w:t>
      </w:r>
      <w:r w:rsidRPr="00AF46AF">
        <w:rPr>
          <w:lang w:eastAsia="en-AU"/>
        </w:rPr>
        <w:t>Circuit</w:t>
      </w:r>
      <w:r w:rsidR="00B352F2">
        <w:rPr>
          <w:lang w:eastAsia="en-AU"/>
        </w:rPr>
        <w:t xml:space="preserve"> </w:t>
      </w:r>
      <w:r w:rsidRPr="00AF46AF">
        <w:rPr>
          <w:lang w:eastAsia="en-AU"/>
        </w:rPr>
        <w:t>Addresses.</w:t>
      </w:r>
    </w:p>
    <w:p w:rsidR="00AF46AF" w:rsidRPr="00AF46AF" w:rsidRDefault="00AF46AF" w:rsidP="00832002">
      <w:pPr>
        <w:jc w:val="right"/>
        <w:rPr>
          <w:lang w:eastAsia="en-AU"/>
        </w:rPr>
      </w:pPr>
      <w:r w:rsidRPr="00AF46AF">
        <w:rPr>
          <w:lang w:eastAsia="en-AU"/>
        </w:rPr>
        <w:t>Buffalo</w:t>
      </w:r>
      <w:r w:rsidR="00B352F2">
        <w:rPr>
          <w:lang w:eastAsia="en-AU"/>
        </w:rPr>
        <w:t xml:space="preserve"> </w:t>
      </w:r>
      <w:r w:rsidRPr="00AF46AF">
        <w:rPr>
          <w:lang w:eastAsia="en-AU"/>
        </w:rPr>
        <w:t>New</w:t>
      </w:r>
      <w:r w:rsidR="00B352F2">
        <w:rPr>
          <w:lang w:eastAsia="en-AU"/>
        </w:rPr>
        <w:t xml:space="preserve"> </w:t>
      </w:r>
      <w:r w:rsidRPr="00AF46AF">
        <w:rPr>
          <w:lang w:eastAsia="en-AU"/>
        </w:rPr>
        <w:t>York</w:t>
      </w:r>
    </w:p>
    <w:p w:rsidR="00637BA5" w:rsidRPr="00AF46AF" w:rsidRDefault="00637BA5" w:rsidP="00991B2B"/>
    <w:sectPr w:rsidR="00637BA5" w:rsidRPr="00AF46AF" w:rsidSect="00DF1336">
      <w:footerReference w:type="even" r:id="rId11"/>
      <w:footerReference w:type="default" r:id="rId12"/>
      <w:footerReference w:type="first" r:id="rId13"/>
      <w:footnotePr>
        <w:numRestart w:val="eachPage"/>
      </w:footnotePr>
      <w:pgSz w:w="7201" w:h="11510" w:code="189"/>
      <w:pgMar w:top="720" w:right="720" w:bottom="720" w:left="720" w:header="720" w:footer="567" w:gutter="357"/>
      <w:pgNumType w:start="1"/>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DA6" w:rsidRDefault="00894DA6" w:rsidP="00E41271">
      <w:r>
        <w:separator/>
      </w:r>
    </w:p>
  </w:endnote>
  <w:endnote w:type="continuationSeparator" w:id="0">
    <w:p w:rsidR="00894DA6" w:rsidRDefault="00894DA6" w:rsidP="00E4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9033144"/>
      <w:docPartObj>
        <w:docPartGallery w:val="Page Numbers (Bottom of Page)"/>
        <w:docPartUnique/>
      </w:docPartObj>
    </w:sdtPr>
    <w:sdtEndPr>
      <w:rPr>
        <w:noProof/>
      </w:rPr>
    </w:sdtEndPr>
    <w:sdtContent>
      <w:p w:rsidR="00894DA6" w:rsidRDefault="00894DA6">
        <w:pPr>
          <w:pStyle w:val="Footer"/>
          <w:jc w:val="center"/>
        </w:pPr>
        <w:r>
          <w:fldChar w:fldCharType="begin"/>
        </w:r>
        <w:r>
          <w:instrText xml:space="preserve"> PAGE   \* MERGEFORMAT </w:instrText>
        </w:r>
        <w:r>
          <w:fldChar w:fldCharType="separate"/>
        </w:r>
        <w:r w:rsidR="004B2AB8">
          <w:rPr>
            <w:noProof/>
          </w:rPr>
          <w:t>ii</w:t>
        </w:r>
        <w:r>
          <w:rPr>
            <w:noProof/>
          </w:rPr>
          <w:fldChar w:fldCharType="end"/>
        </w:r>
      </w:p>
    </w:sdtContent>
  </w:sdt>
  <w:p w:rsidR="00894DA6" w:rsidRDefault="00894D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5707048"/>
      <w:docPartObj>
        <w:docPartGallery w:val="Page Numbers (Bottom of Page)"/>
        <w:docPartUnique/>
      </w:docPartObj>
    </w:sdtPr>
    <w:sdtEndPr>
      <w:rPr>
        <w:noProof/>
      </w:rPr>
    </w:sdtEndPr>
    <w:sdtContent>
      <w:p w:rsidR="00894DA6" w:rsidRDefault="00894DA6">
        <w:pPr>
          <w:pStyle w:val="Footer"/>
          <w:jc w:val="center"/>
        </w:pPr>
        <w:r>
          <w:fldChar w:fldCharType="begin"/>
        </w:r>
        <w:r>
          <w:instrText xml:space="preserve"> PAGE   \* MERGEFORMAT </w:instrText>
        </w:r>
        <w:r>
          <w:fldChar w:fldCharType="separate"/>
        </w:r>
        <w:r w:rsidR="006A6072">
          <w:rPr>
            <w:noProof/>
          </w:rPr>
          <w:t>i</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7925092"/>
      <w:docPartObj>
        <w:docPartGallery w:val="Page Numbers (Bottom of Page)"/>
        <w:docPartUnique/>
      </w:docPartObj>
    </w:sdtPr>
    <w:sdtEndPr>
      <w:rPr>
        <w:noProof/>
      </w:rPr>
    </w:sdtEndPr>
    <w:sdtContent>
      <w:p w:rsidR="00894DA6" w:rsidRDefault="00894DA6">
        <w:pPr>
          <w:pStyle w:val="Footer"/>
          <w:jc w:val="center"/>
        </w:pPr>
        <w:r>
          <w:fldChar w:fldCharType="begin"/>
        </w:r>
        <w:r>
          <w:instrText xml:space="preserve"> PAGE   \* MERGEFORMAT </w:instrText>
        </w:r>
        <w:r>
          <w:fldChar w:fldCharType="separate"/>
        </w:r>
        <w:r w:rsidR="006A6072">
          <w:rPr>
            <w:noProof/>
          </w:rPr>
          <w:t>88</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7206604"/>
      <w:docPartObj>
        <w:docPartGallery w:val="Page Numbers (Bottom of Page)"/>
        <w:docPartUnique/>
      </w:docPartObj>
    </w:sdtPr>
    <w:sdtEndPr>
      <w:rPr>
        <w:noProof/>
      </w:rPr>
    </w:sdtEndPr>
    <w:sdtContent>
      <w:p w:rsidR="00894DA6" w:rsidRDefault="00894DA6">
        <w:pPr>
          <w:pStyle w:val="Footer"/>
          <w:jc w:val="center"/>
        </w:pPr>
        <w:r>
          <w:fldChar w:fldCharType="begin"/>
        </w:r>
        <w:r>
          <w:instrText xml:space="preserve"> PAGE   \* MERGEFORMAT </w:instrText>
        </w:r>
        <w:r>
          <w:fldChar w:fldCharType="separate"/>
        </w:r>
        <w:r w:rsidR="006A6072">
          <w:rPr>
            <w:noProof/>
          </w:rPr>
          <w:t>73</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8339480"/>
      <w:docPartObj>
        <w:docPartGallery w:val="Page Numbers (Bottom of Page)"/>
        <w:docPartUnique/>
      </w:docPartObj>
    </w:sdtPr>
    <w:sdtEndPr>
      <w:rPr>
        <w:noProof/>
      </w:rPr>
    </w:sdtEndPr>
    <w:sdtContent>
      <w:p w:rsidR="00894DA6" w:rsidRDefault="00894DA6">
        <w:pPr>
          <w:pStyle w:val="Footer"/>
          <w:jc w:val="center"/>
        </w:pPr>
        <w:r>
          <w:fldChar w:fldCharType="begin"/>
        </w:r>
        <w:r>
          <w:instrText xml:space="preserve"> PAGE   \* MERGEFORMAT </w:instrText>
        </w:r>
        <w:r>
          <w:fldChar w:fldCharType="separate"/>
        </w:r>
        <w:r w:rsidR="00025456">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DA6" w:rsidRDefault="00894DA6" w:rsidP="00E41271">
      <w:r>
        <w:separator/>
      </w:r>
    </w:p>
  </w:footnote>
  <w:footnote w:type="continuationSeparator" w:id="0">
    <w:p w:rsidR="00894DA6" w:rsidRDefault="00894DA6" w:rsidP="00E41271">
      <w:r>
        <w:continuationSeparator/>
      </w:r>
    </w:p>
  </w:footnote>
  <w:footnote w:id="1">
    <w:p w:rsidR="00894DA6" w:rsidRPr="009D0AE7" w:rsidRDefault="00894DA6" w:rsidP="009D0AE7">
      <w:pPr>
        <w:pStyle w:val="FootnoteText"/>
        <w:rPr>
          <w:lang w:val="en-US"/>
        </w:rPr>
      </w:pPr>
      <w:r>
        <w:rPr>
          <w:rStyle w:val="FootnoteReference"/>
        </w:rPr>
        <w:footnoteRef/>
      </w:r>
      <w:r>
        <w:tab/>
      </w:r>
      <w:proofErr w:type="gramStart"/>
      <w:r>
        <w:t>L</w:t>
      </w:r>
      <w:r w:rsidRPr="009F128E">
        <w:t xml:space="preserve">ater Mme de </w:t>
      </w:r>
      <w:proofErr w:type="spellStart"/>
      <w:r w:rsidRPr="009F128E">
        <w:t>Lagnielle</w:t>
      </w:r>
      <w:proofErr w:type="spellEnd"/>
      <w:r>
        <w:t>.</w:t>
      </w:r>
      <w:proofErr w:type="gramEnd"/>
    </w:p>
  </w:footnote>
  <w:footnote w:id="2">
    <w:p w:rsidR="00894DA6" w:rsidRPr="00DF1336" w:rsidRDefault="00894DA6" w:rsidP="009D0AE7">
      <w:pPr>
        <w:pStyle w:val="FootnoteText"/>
        <w:rPr>
          <w:lang w:val="en-US"/>
        </w:rPr>
      </w:pPr>
      <w:r>
        <w:rPr>
          <w:rStyle w:val="FootnoteReference"/>
        </w:rPr>
        <w:footnoteRef/>
      </w:r>
      <w:r>
        <w:tab/>
      </w:r>
      <w:r>
        <w:rPr>
          <w:color w:val="000000"/>
          <w:lang w:eastAsia="en-AU"/>
        </w:rPr>
        <w:t>A</w:t>
      </w:r>
      <w:r>
        <w:rPr>
          <w:lang w:eastAsia="en-AU"/>
        </w:rPr>
        <w:t xml:space="preserve"> </w:t>
      </w:r>
      <w:r w:rsidRPr="00AF46AF">
        <w:rPr>
          <w:lang w:eastAsia="en-AU"/>
        </w:rPr>
        <w:t>room</w:t>
      </w:r>
      <w:r>
        <w:rPr>
          <w:lang w:eastAsia="en-AU"/>
        </w:rPr>
        <w:t xml:space="preserve"> </w:t>
      </w:r>
      <w:r w:rsidRPr="00AF46AF">
        <w:rPr>
          <w:lang w:eastAsia="en-AU"/>
        </w:rPr>
        <w:t>attached</w:t>
      </w:r>
      <w:r>
        <w:rPr>
          <w:lang w:eastAsia="en-AU"/>
        </w:rPr>
        <w:t xml:space="preserve"> </w:t>
      </w:r>
      <w:r w:rsidRPr="00AF46AF">
        <w:rPr>
          <w:lang w:eastAsia="en-AU"/>
        </w:rPr>
        <w:t>to</w:t>
      </w:r>
      <w:r>
        <w:rPr>
          <w:lang w:eastAsia="en-AU"/>
        </w:rPr>
        <w:t xml:space="preserve"> ‘Abdu’l-Baha’</w:t>
      </w:r>
      <w:r w:rsidRPr="00AF46AF">
        <w:rPr>
          <w:lang w:eastAsia="en-AU"/>
        </w:rPr>
        <w:t>s</w:t>
      </w:r>
      <w:r>
        <w:rPr>
          <w:lang w:eastAsia="en-AU"/>
        </w:rPr>
        <w:t xml:space="preserve"> </w:t>
      </w:r>
      <w:r w:rsidRPr="00AF46AF">
        <w:rPr>
          <w:lang w:eastAsia="en-AU"/>
        </w:rPr>
        <w:t>reception</w:t>
      </w:r>
      <w:r>
        <w:rPr>
          <w:lang w:eastAsia="en-AU"/>
        </w:rPr>
        <w:t xml:space="preserve"> </w:t>
      </w:r>
      <w:r w:rsidRPr="00AF46AF">
        <w:rPr>
          <w:lang w:eastAsia="en-AU"/>
        </w:rPr>
        <w:t>room,</w:t>
      </w:r>
      <w:r>
        <w:rPr>
          <w:lang w:eastAsia="en-AU"/>
        </w:rPr>
        <w:t xml:space="preserve"> </w:t>
      </w:r>
      <w:r w:rsidRPr="00AF46AF">
        <w:rPr>
          <w:lang w:eastAsia="en-AU"/>
        </w:rPr>
        <w:t>a</w:t>
      </w:r>
      <w:r>
        <w:rPr>
          <w:lang w:eastAsia="en-AU"/>
        </w:rPr>
        <w:t xml:space="preserve"> </w:t>
      </w:r>
      <w:r w:rsidRPr="00AF46AF">
        <w:rPr>
          <w:lang w:eastAsia="en-AU"/>
        </w:rPr>
        <w:t>room</w:t>
      </w:r>
      <w:r>
        <w:rPr>
          <w:lang w:eastAsia="en-AU"/>
        </w:rPr>
        <w:t xml:space="preserve"> that </w:t>
      </w:r>
      <w:r w:rsidRPr="00AF46AF">
        <w:rPr>
          <w:lang w:eastAsia="en-AU"/>
        </w:rPr>
        <w:t>was</w:t>
      </w:r>
      <w:r>
        <w:rPr>
          <w:lang w:eastAsia="en-AU"/>
        </w:rPr>
        <w:t xml:space="preserve"> </w:t>
      </w:r>
      <w:r w:rsidRPr="00AF46AF">
        <w:rPr>
          <w:lang w:eastAsia="en-AU"/>
        </w:rPr>
        <w:t>memorable</w:t>
      </w:r>
      <w:r>
        <w:rPr>
          <w:lang w:eastAsia="en-AU"/>
        </w:rPr>
        <w:t xml:space="preserve"> </w:t>
      </w:r>
      <w:r w:rsidRPr="00AF46AF">
        <w:rPr>
          <w:lang w:eastAsia="en-AU"/>
        </w:rPr>
        <w:t>to</w:t>
      </w:r>
      <w:r>
        <w:rPr>
          <w:lang w:eastAsia="en-AU"/>
        </w:rPr>
        <w:t xml:space="preserve"> </w:t>
      </w:r>
      <w:r w:rsidRPr="00AF46AF">
        <w:rPr>
          <w:lang w:eastAsia="en-AU"/>
        </w:rPr>
        <w:t>me</w:t>
      </w:r>
      <w:r>
        <w:rPr>
          <w:lang w:eastAsia="en-AU"/>
        </w:rPr>
        <w:t xml:space="preserve"> </w:t>
      </w:r>
      <w:r w:rsidRPr="00AF46AF">
        <w:rPr>
          <w:lang w:eastAsia="en-AU"/>
        </w:rPr>
        <w:t>as</w:t>
      </w:r>
      <w:r>
        <w:rPr>
          <w:lang w:eastAsia="en-AU"/>
        </w:rPr>
        <w:t xml:space="preserve"> </w:t>
      </w:r>
      <w:r w:rsidRPr="00AF46AF">
        <w:rPr>
          <w:lang w:eastAsia="en-AU"/>
        </w:rPr>
        <w:t>my</w:t>
      </w:r>
      <w:r>
        <w:rPr>
          <w:lang w:eastAsia="en-AU"/>
        </w:rPr>
        <w:t xml:space="preserve"> </w:t>
      </w:r>
      <w:r w:rsidRPr="00AF46AF">
        <w:rPr>
          <w:lang w:eastAsia="en-AU"/>
        </w:rPr>
        <w:t>work</w:t>
      </w:r>
      <w:r>
        <w:rPr>
          <w:lang w:eastAsia="en-AU"/>
        </w:rPr>
        <w:t xml:space="preserve"> </w:t>
      </w:r>
      <w:r w:rsidRPr="00AF46AF">
        <w:rPr>
          <w:lang w:eastAsia="en-AU"/>
        </w:rPr>
        <w:t>and</w:t>
      </w:r>
      <w:r>
        <w:rPr>
          <w:lang w:eastAsia="en-AU"/>
        </w:rPr>
        <w:t xml:space="preserve"> </w:t>
      </w:r>
      <w:r w:rsidRPr="00AF46AF">
        <w:rPr>
          <w:lang w:eastAsia="en-AU"/>
        </w:rPr>
        <w:t>living</w:t>
      </w:r>
      <w:r>
        <w:rPr>
          <w:lang w:eastAsia="en-AU"/>
        </w:rPr>
        <w:t xml:space="preserve"> </w:t>
      </w:r>
      <w:r w:rsidRPr="00AF46AF">
        <w:rPr>
          <w:lang w:eastAsia="en-AU"/>
        </w:rPr>
        <w:t>room</w:t>
      </w:r>
      <w:r>
        <w:rPr>
          <w:lang w:eastAsia="en-AU"/>
        </w:rPr>
        <w:t xml:space="preserve"> </w:t>
      </w:r>
      <w:r w:rsidRPr="00AF46AF">
        <w:rPr>
          <w:lang w:eastAsia="en-AU"/>
        </w:rPr>
        <w:t>during</w:t>
      </w:r>
      <w:r>
        <w:rPr>
          <w:lang w:eastAsia="en-AU"/>
        </w:rPr>
        <w:t xml:space="preserve"> </w:t>
      </w:r>
      <w:r w:rsidRPr="00AF46AF">
        <w:rPr>
          <w:lang w:eastAsia="en-AU"/>
        </w:rPr>
        <w:t>many</w:t>
      </w:r>
      <w:r>
        <w:rPr>
          <w:lang w:eastAsia="en-AU"/>
        </w:rPr>
        <w:t xml:space="preserve"> </w:t>
      </w:r>
      <w:r w:rsidRPr="00AF46AF">
        <w:rPr>
          <w:lang w:eastAsia="en-AU"/>
        </w:rPr>
        <w:t>months</w:t>
      </w:r>
      <w:r>
        <w:rPr>
          <w:lang w:eastAsia="en-AU"/>
        </w:rPr>
        <w:t xml:space="preserve"> </w:t>
      </w:r>
      <w:r w:rsidRPr="00AF46AF">
        <w:rPr>
          <w:lang w:eastAsia="en-AU"/>
        </w:rPr>
        <w:t>of</w:t>
      </w:r>
      <w:r>
        <w:rPr>
          <w:lang w:eastAsia="en-AU"/>
        </w:rPr>
        <w:t xml:space="preserve"> </w:t>
      </w:r>
      <w:r w:rsidRPr="00AF46AF">
        <w:rPr>
          <w:lang w:eastAsia="en-AU"/>
        </w:rPr>
        <w:t>my</w:t>
      </w:r>
      <w:r>
        <w:rPr>
          <w:lang w:eastAsia="en-AU"/>
        </w:rPr>
        <w:t xml:space="preserve"> </w:t>
      </w:r>
      <w:r w:rsidRPr="00AF46AF">
        <w:rPr>
          <w:lang w:eastAsia="en-AU"/>
        </w:rPr>
        <w:t>last</w:t>
      </w:r>
      <w:r>
        <w:rPr>
          <w:lang w:eastAsia="en-AU"/>
        </w:rPr>
        <w:t xml:space="preserve"> </w:t>
      </w:r>
      <w:r w:rsidRPr="00AF46AF">
        <w:rPr>
          <w:lang w:eastAsia="en-AU"/>
        </w:rPr>
        <w:t>long</w:t>
      </w:r>
      <w:r>
        <w:rPr>
          <w:lang w:eastAsia="en-AU"/>
        </w:rPr>
        <w:t xml:space="preserve"> </w:t>
      </w:r>
      <w:r w:rsidRPr="00AF46AF">
        <w:rPr>
          <w:lang w:eastAsia="en-AU"/>
        </w:rPr>
        <w:t>stay</w:t>
      </w:r>
      <w:r>
        <w:rPr>
          <w:lang w:eastAsia="en-AU"/>
        </w:rPr>
        <w:t xml:space="preserve"> </w:t>
      </w:r>
      <w:r w:rsidRPr="00AF46AF">
        <w:rPr>
          <w:lang w:eastAsia="en-AU"/>
        </w:rPr>
        <w:t>in</w:t>
      </w:r>
      <w:r>
        <w:rPr>
          <w:lang w:eastAsia="en-AU"/>
        </w:rPr>
        <w:t xml:space="preserve"> </w:t>
      </w:r>
      <w:proofErr w:type="spellStart"/>
      <w:r w:rsidRPr="00AF46AF">
        <w:rPr>
          <w:lang w:eastAsia="en-AU"/>
        </w:rPr>
        <w:t>Akka</w:t>
      </w:r>
      <w:proofErr w:type="spellEnd"/>
      <w:r>
        <w:rPr>
          <w:lang w:eastAsia="en-AU"/>
        </w:rPr>
        <w:t xml:space="preserve"> </w:t>
      </w:r>
      <w:r w:rsidRPr="00AF46AF">
        <w:rPr>
          <w:lang w:eastAsia="en-AU"/>
        </w:rPr>
        <w:t>in</w:t>
      </w:r>
      <w:r>
        <w:rPr>
          <w:lang w:eastAsia="en-AU"/>
        </w:rPr>
        <w:t xml:space="preserve"> </w:t>
      </w:r>
      <w:r w:rsidRPr="00AF46AF">
        <w:rPr>
          <w:lang w:eastAsia="en-AU"/>
        </w:rPr>
        <w:t>1899</w:t>
      </w:r>
      <w:r>
        <w:rPr>
          <w:lang w:eastAsia="en-AU"/>
        </w:rPr>
        <w:t xml:space="preserve"> </w:t>
      </w:r>
      <w:r w:rsidRPr="00AF46AF">
        <w:rPr>
          <w:lang w:eastAsia="en-AU"/>
        </w:rPr>
        <w:t>to</w:t>
      </w:r>
      <w:r>
        <w:rPr>
          <w:lang w:eastAsia="en-AU"/>
        </w:rPr>
        <w:t xml:space="preserve"> </w:t>
      </w:r>
      <w:r w:rsidRPr="00AF46AF">
        <w:rPr>
          <w:lang w:eastAsia="en-AU"/>
        </w:rPr>
        <w:t>1900!</w:t>
      </w:r>
    </w:p>
  </w:footnote>
  <w:footnote w:id="3">
    <w:p w:rsidR="00894DA6" w:rsidRPr="009D0AE7" w:rsidRDefault="00894DA6">
      <w:pPr>
        <w:pStyle w:val="FootnoteText"/>
        <w:rPr>
          <w:lang w:val="en-US"/>
        </w:rPr>
      </w:pPr>
      <w:r>
        <w:rPr>
          <w:rStyle w:val="FootnoteReference"/>
        </w:rPr>
        <w:footnoteRef/>
      </w:r>
      <w:r>
        <w:tab/>
      </w:r>
      <w:r w:rsidRPr="009D0AE7">
        <w:t>Whose message I had already given Him.</w:t>
      </w:r>
    </w:p>
  </w:footnote>
  <w:footnote w:id="4">
    <w:p w:rsidR="00894DA6" w:rsidRPr="009D0AE7" w:rsidRDefault="00894DA6" w:rsidP="00B41AFD">
      <w:pPr>
        <w:pStyle w:val="FootnoteText"/>
        <w:rPr>
          <w:lang w:val="en-US"/>
        </w:rPr>
      </w:pPr>
      <w:r>
        <w:rPr>
          <w:rStyle w:val="FootnoteReference"/>
        </w:rPr>
        <w:footnoteRef/>
      </w:r>
      <w:r>
        <w:tab/>
      </w:r>
      <w:r w:rsidRPr="009D0AE7">
        <w:t>Qurratu</w:t>
      </w:r>
      <w:r w:rsidR="00B41AFD">
        <w:t>’</w:t>
      </w:r>
      <w:r w:rsidRPr="009D0AE7">
        <w:t>l-</w:t>
      </w:r>
      <w:r w:rsidR="00B41AFD">
        <w:t>‘</w:t>
      </w:r>
      <w:r w:rsidRPr="009D0AE7">
        <w:t>Ayn.</w:t>
      </w:r>
    </w:p>
  </w:footnote>
  <w:footnote w:id="5">
    <w:p w:rsidR="00894DA6" w:rsidRPr="00694E23" w:rsidRDefault="00894DA6">
      <w:pPr>
        <w:pStyle w:val="FootnoteText"/>
        <w:rPr>
          <w:lang w:val="en-US"/>
        </w:rPr>
      </w:pPr>
      <w:r>
        <w:rPr>
          <w:rStyle w:val="FootnoteReference"/>
        </w:rPr>
        <w:footnoteRef/>
      </w:r>
      <w:r>
        <w:tab/>
      </w:r>
      <w:r w:rsidRPr="00694E23">
        <w:t xml:space="preserve">Who was just recovering from a long period of mental and physical </w:t>
      </w:r>
      <w:proofErr w:type="gramStart"/>
      <w:r w:rsidRPr="00694E23">
        <w:t>indisposition.</w:t>
      </w:r>
      <w:proofErr w:type="gramEnd"/>
    </w:p>
  </w:footnote>
  <w:footnote w:id="6">
    <w:p w:rsidR="00894DA6" w:rsidRPr="00694E23" w:rsidRDefault="00894DA6" w:rsidP="00694E23">
      <w:pPr>
        <w:pStyle w:val="FootnoteText"/>
        <w:rPr>
          <w:lang w:val="en-US"/>
        </w:rPr>
      </w:pPr>
      <w:r>
        <w:rPr>
          <w:rStyle w:val="FootnoteReference"/>
        </w:rPr>
        <w:footnoteRef/>
      </w:r>
      <w:r>
        <w:tab/>
        <w:t>S</w:t>
      </w:r>
      <w:r w:rsidRPr="00AF46AF">
        <w:rPr>
          <w:lang w:eastAsia="en-AU"/>
        </w:rPr>
        <w:t>ee</w:t>
      </w:r>
      <w:r>
        <w:rPr>
          <w:lang w:eastAsia="en-AU"/>
        </w:rPr>
        <w:t xml:space="preserve"> </w:t>
      </w:r>
      <w:r w:rsidRPr="00AF46AF">
        <w:rPr>
          <w:lang w:eastAsia="en-AU"/>
        </w:rPr>
        <w:t>Acts</w:t>
      </w:r>
      <w:r>
        <w:rPr>
          <w:lang w:eastAsia="en-AU"/>
        </w:rPr>
        <w:t xml:space="preserve"> </w:t>
      </w:r>
      <w:r w:rsidRPr="00AF46AF">
        <w:rPr>
          <w:lang w:eastAsia="en-AU"/>
        </w:rPr>
        <w:t>17:15</w:t>
      </w:r>
      <w:r>
        <w:rPr>
          <w:lang w:eastAsia="en-AU"/>
        </w:rPr>
        <w:t>.—Ed.</w:t>
      </w:r>
    </w:p>
  </w:footnote>
  <w:footnote w:id="7">
    <w:p w:rsidR="00894DA6" w:rsidRPr="00F740D9" w:rsidRDefault="00894DA6">
      <w:pPr>
        <w:pStyle w:val="FootnoteText"/>
        <w:rPr>
          <w:lang w:val="en-US"/>
        </w:rPr>
      </w:pPr>
      <w:r>
        <w:rPr>
          <w:rStyle w:val="FootnoteReference"/>
        </w:rPr>
        <w:footnoteRef/>
      </w:r>
      <w:r>
        <w:tab/>
      </w:r>
      <w:proofErr w:type="gramStart"/>
      <w:r w:rsidRPr="00F740D9">
        <w:t xml:space="preserve">As she did all through our visit to </w:t>
      </w:r>
      <w:proofErr w:type="spellStart"/>
      <w:r w:rsidRPr="00F740D9">
        <w:t>Akka</w:t>
      </w:r>
      <w:proofErr w:type="spellEnd"/>
      <w:r w:rsidRPr="00F740D9">
        <w:t xml:space="preserve"> and then during the entire length of our stay in Persia, in accord with the Command of ‘Abdu’l-Baha.</w:t>
      </w:r>
      <w:proofErr w:type="gramEnd"/>
    </w:p>
  </w:footnote>
  <w:footnote w:id="8">
    <w:p w:rsidR="00894DA6" w:rsidRPr="00490E2A" w:rsidRDefault="00894DA6" w:rsidP="00490E2A">
      <w:pPr>
        <w:pStyle w:val="FootnoteText"/>
        <w:rPr>
          <w:lang w:val="en-US"/>
        </w:rPr>
      </w:pPr>
      <w:r>
        <w:rPr>
          <w:rStyle w:val="FootnoteReference"/>
        </w:rPr>
        <w:footnoteRef/>
      </w:r>
      <w:r>
        <w:tab/>
      </w:r>
      <w:r w:rsidRPr="00490E2A">
        <w:t>Referring to my first visit during 1900, when I had the blessed privilege to be His amanuensis and translator and enjoyed His presence night and day.  We remained for long months in Haifa where visitors, formerly of all creeds and of all nationalities and races, successively came and partook of physical and spiritual food at His Holy Table.</w:t>
      </w:r>
    </w:p>
  </w:footnote>
  <w:footnote w:id="9">
    <w:p w:rsidR="00894DA6" w:rsidRPr="00490E2A" w:rsidRDefault="00894DA6" w:rsidP="00490E2A">
      <w:pPr>
        <w:pStyle w:val="FootnoteText"/>
        <w:rPr>
          <w:lang w:val="en-US"/>
        </w:rPr>
      </w:pPr>
      <w:r>
        <w:rPr>
          <w:rStyle w:val="FootnoteReference"/>
        </w:rPr>
        <w:footnoteRef/>
      </w:r>
      <w:r>
        <w:tab/>
      </w:r>
      <w:r w:rsidRPr="00490E2A">
        <w:t>Matt</w:t>
      </w:r>
      <w:r>
        <w:t>hew</w:t>
      </w:r>
      <w:r w:rsidRPr="00490E2A">
        <w:t xml:space="preserve"> 13:12, 25:29; Mark 4:25; Luke 8:18, 19:26</w:t>
      </w:r>
      <w:r>
        <w:t>.—Ed.</w:t>
      </w:r>
    </w:p>
  </w:footnote>
  <w:footnote w:id="10">
    <w:p w:rsidR="00894DA6" w:rsidRPr="006B6ADA" w:rsidRDefault="00894DA6" w:rsidP="00894DA6">
      <w:pPr>
        <w:pStyle w:val="FootnoteText"/>
        <w:rPr>
          <w:lang w:val="en-US"/>
        </w:rPr>
      </w:pPr>
      <w:r>
        <w:rPr>
          <w:rStyle w:val="FootnoteReference"/>
        </w:rPr>
        <w:footnoteRef/>
      </w:r>
      <w:r>
        <w:tab/>
      </w:r>
      <w:r w:rsidRPr="006B6ADA">
        <w:t>The term “</w:t>
      </w:r>
      <w:proofErr w:type="spellStart"/>
      <w:r>
        <w:t>z</w:t>
      </w:r>
      <w:r w:rsidRPr="006B6ADA">
        <w:t>ikavat</w:t>
      </w:r>
      <w:proofErr w:type="spellEnd"/>
      <w:r w:rsidRPr="006B6ADA">
        <w:t xml:space="preserve">” </w:t>
      </w:r>
      <w:r>
        <w:t>[</w:t>
      </w:r>
      <w:proofErr w:type="spellStart"/>
      <w:r>
        <w:t>zak</w:t>
      </w:r>
      <w:r w:rsidRPr="00894DA6">
        <w:t>á</w:t>
      </w:r>
      <w:r>
        <w:t>wat</w:t>
      </w:r>
      <w:proofErr w:type="spellEnd"/>
      <w:r>
        <w:t xml:space="preserve">] </w:t>
      </w:r>
      <w:r w:rsidRPr="006B6ADA">
        <w:t>used by ‘Abdu’l-Baha</w:t>
      </w:r>
      <w:r>
        <w:t>,</w:t>
      </w:r>
      <w:r w:rsidRPr="006B6ADA">
        <w:t xml:space="preserve"> which is here translated “</w:t>
      </w:r>
      <w:r>
        <w:t>s</w:t>
      </w:r>
      <w:r w:rsidRPr="006B6ADA">
        <w:t>agacity”</w:t>
      </w:r>
      <w:r>
        <w:t>,</w:t>
      </w:r>
      <w:r w:rsidRPr="006B6ADA">
        <w:t xml:space="preserve"> better corresponds to the terms “</w:t>
      </w:r>
      <w:r>
        <w:t>q</w:t>
      </w:r>
      <w:r w:rsidRPr="006B6ADA">
        <w:t xml:space="preserve">uickness of parts” or </w:t>
      </w:r>
      <w:r>
        <w:t>t</w:t>
      </w:r>
      <w:r w:rsidRPr="006B6ADA">
        <w:t xml:space="preserve">he </w:t>
      </w:r>
      <w:r>
        <w:t>“</w:t>
      </w:r>
      <w:r w:rsidRPr="006B6ADA">
        <w:t>power of instinct”</w:t>
      </w:r>
      <w:r>
        <w:t>,</w:t>
      </w:r>
      <w:r w:rsidRPr="006B6ADA">
        <w:t xml:space="preserve"> as differentiated from “</w:t>
      </w:r>
      <w:r>
        <w:t>i</w:t>
      </w:r>
      <w:r w:rsidRPr="006B6ADA">
        <w:t>ntellect” or “</w:t>
      </w:r>
      <w:r>
        <w:t>c</w:t>
      </w:r>
      <w:r w:rsidRPr="006B6ADA">
        <w:t>onscious intelligence”</w:t>
      </w:r>
      <w:r>
        <w:t>,</w:t>
      </w:r>
      <w:r w:rsidRPr="006B6ADA">
        <w:t xml:space="preserve"> which I give as equivalent to the word “</w:t>
      </w:r>
      <w:proofErr w:type="spellStart"/>
      <w:r>
        <w:t>a</w:t>
      </w:r>
      <w:r w:rsidRPr="006B6ADA">
        <w:t>ql</w:t>
      </w:r>
      <w:proofErr w:type="spellEnd"/>
      <w:r w:rsidRPr="006B6ADA">
        <w:t>” used here by ‘Abdu’l-Baha.</w:t>
      </w:r>
    </w:p>
  </w:footnote>
  <w:footnote w:id="11">
    <w:p w:rsidR="00894DA6" w:rsidRPr="00EC0A22" w:rsidRDefault="00894DA6" w:rsidP="00EC0A22">
      <w:pPr>
        <w:pStyle w:val="FootnoteText"/>
        <w:rPr>
          <w:lang w:val="en-US"/>
        </w:rPr>
      </w:pPr>
      <w:r>
        <w:rPr>
          <w:rStyle w:val="FootnoteReference"/>
        </w:rPr>
        <w:footnoteRef/>
      </w:r>
      <w:r>
        <w:tab/>
      </w:r>
      <w:proofErr w:type="gramStart"/>
      <w:r w:rsidRPr="00EC0A22">
        <w:t>Or, as ‘Abdu’l-Baha has said elsewhere, “The intellect is a power by which man comprehends the realities of things.</w:t>
      </w:r>
      <w:proofErr w:type="gramEnd"/>
      <w:r w:rsidRPr="00EC0A22">
        <w:t xml:space="preserve">  Or, it is a power by which man reasons from the part to the whole, or is consciously led from premises to the conclusion.”</w:t>
      </w:r>
    </w:p>
  </w:footnote>
  <w:footnote w:id="12">
    <w:p w:rsidR="00894DA6" w:rsidRPr="00E479F2" w:rsidRDefault="00894DA6">
      <w:pPr>
        <w:pStyle w:val="FootnoteText"/>
        <w:rPr>
          <w:lang w:val="en-US"/>
        </w:rPr>
      </w:pPr>
      <w:r>
        <w:rPr>
          <w:rStyle w:val="FootnoteReference"/>
        </w:rPr>
        <w:footnoteRef/>
      </w:r>
      <w:r>
        <w:tab/>
      </w:r>
      <w:r w:rsidRPr="00AF46AF">
        <w:rPr>
          <w:lang w:eastAsia="en-AU"/>
        </w:rPr>
        <w:t>Qur</w:t>
      </w:r>
      <w:r>
        <w:rPr>
          <w:lang w:eastAsia="en-AU"/>
        </w:rPr>
        <w:t>’</w:t>
      </w:r>
      <w:r w:rsidRPr="00AF46AF">
        <w:rPr>
          <w:lang w:eastAsia="en-AU"/>
        </w:rPr>
        <w:t>an</w:t>
      </w:r>
      <w:r>
        <w:rPr>
          <w:lang w:eastAsia="en-AU"/>
        </w:rPr>
        <w:t xml:space="preserve"> 24:35.</w:t>
      </w:r>
    </w:p>
  </w:footnote>
  <w:footnote w:id="13">
    <w:p w:rsidR="00894DA6" w:rsidRPr="00D26387" w:rsidRDefault="00894DA6">
      <w:pPr>
        <w:pStyle w:val="FootnoteText"/>
        <w:rPr>
          <w:lang w:val="en-US"/>
        </w:rPr>
      </w:pPr>
      <w:r>
        <w:rPr>
          <w:rStyle w:val="FootnoteReference"/>
        </w:rPr>
        <w:footnoteRef/>
      </w:r>
      <w:r>
        <w:tab/>
      </w:r>
      <w:proofErr w:type="spellStart"/>
      <w:proofErr w:type="gramStart"/>
      <w:r w:rsidRPr="00AF46AF">
        <w:rPr>
          <w:lang w:eastAsia="en-AU"/>
        </w:rPr>
        <w:t>Bahiyyih</w:t>
      </w:r>
      <w:proofErr w:type="spellEnd"/>
      <w:r>
        <w:rPr>
          <w:lang w:eastAsia="en-AU"/>
        </w:rPr>
        <w:t xml:space="preserve"> </w:t>
      </w:r>
      <w:proofErr w:type="spellStart"/>
      <w:r w:rsidRPr="00AF46AF">
        <w:rPr>
          <w:lang w:eastAsia="en-AU"/>
        </w:rPr>
        <w:t>Khanum</w:t>
      </w:r>
      <w:proofErr w:type="spellEnd"/>
      <w:r>
        <w:rPr>
          <w:lang w:eastAsia="en-AU"/>
        </w:rPr>
        <w:t>.—Ed.</w:t>
      </w:r>
      <w:proofErr w:type="gramEnd"/>
    </w:p>
  </w:footnote>
  <w:footnote w:id="14">
    <w:p w:rsidR="00894DA6" w:rsidRPr="006B6ADA" w:rsidRDefault="00894DA6" w:rsidP="006B6ADA">
      <w:pPr>
        <w:pStyle w:val="FootnoteText"/>
        <w:rPr>
          <w:lang w:val="en-US"/>
        </w:rPr>
      </w:pPr>
      <w:r>
        <w:rPr>
          <w:rStyle w:val="FootnoteReference"/>
        </w:rPr>
        <w:footnoteRef/>
      </w:r>
      <w:r>
        <w:tab/>
      </w:r>
      <w:r w:rsidRPr="006B6ADA">
        <w:t xml:space="preserve">At the time ‘Abdu’l-Baha spoke these words, </w:t>
      </w:r>
      <w:proofErr w:type="spellStart"/>
      <w:r w:rsidRPr="006B6ADA">
        <w:t>Aminu</w:t>
      </w:r>
      <w:r>
        <w:t>’</w:t>
      </w:r>
      <w:r w:rsidRPr="006B6ADA">
        <w:t>s</w:t>
      </w:r>
      <w:proofErr w:type="spellEnd"/>
      <w:r w:rsidRPr="006B6ADA">
        <w:t>-Sultan was in Europe.  A year hence, 1906</w:t>
      </w:r>
      <w:r>
        <w:t>–</w:t>
      </w:r>
      <w:r w:rsidRPr="006B6ADA">
        <w:t xml:space="preserve">1907, he was recalled to </w:t>
      </w:r>
      <w:proofErr w:type="spellStart"/>
      <w:r w:rsidRPr="006B6ADA">
        <w:t>Tihran</w:t>
      </w:r>
      <w:proofErr w:type="spellEnd"/>
      <w:r w:rsidRPr="006B6ADA">
        <w:t xml:space="preserve"> and reappointed Prime Minister, but he was assassinated in the same year.  Hence the prophetic words of ‘Abdu’l-Baha.</w:t>
      </w:r>
    </w:p>
  </w:footnote>
  <w:footnote w:id="15">
    <w:p w:rsidR="00894DA6" w:rsidRPr="006B6ADA" w:rsidRDefault="00894DA6" w:rsidP="00394F0E">
      <w:pPr>
        <w:pStyle w:val="FootnoteText"/>
        <w:rPr>
          <w:lang w:val="en-US"/>
        </w:rPr>
      </w:pPr>
      <w:r>
        <w:rPr>
          <w:rStyle w:val="FootnoteReference"/>
        </w:rPr>
        <w:footnoteRef/>
      </w:r>
      <w:r>
        <w:tab/>
      </w:r>
      <w:proofErr w:type="gramStart"/>
      <w:r w:rsidRPr="006B6ADA">
        <w:t xml:space="preserve">One of the Chief </w:t>
      </w:r>
      <w:proofErr w:type="spellStart"/>
      <w:r w:rsidRPr="006B6ADA">
        <w:t>Naqi</w:t>
      </w:r>
      <w:r>
        <w:t>d</w:t>
      </w:r>
      <w:r w:rsidRPr="006B6ADA">
        <w:t>in</w:t>
      </w:r>
      <w:proofErr w:type="spellEnd"/>
      <w:r>
        <w:t xml:space="preserve"> [</w:t>
      </w:r>
      <w:proofErr w:type="spellStart"/>
      <w:r w:rsidRPr="008F03E5">
        <w:t>Náqiḍín</w:t>
      </w:r>
      <w:proofErr w:type="spellEnd"/>
      <w:r>
        <w:t>]</w:t>
      </w:r>
      <w:r w:rsidRPr="006B6ADA">
        <w:t>.</w:t>
      </w:r>
      <w:proofErr w:type="gramEnd"/>
    </w:p>
  </w:footnote>
  <w:footnote w:id="16">
    <w:p w:rsidR="00894DA6" w:rsidRPr="00394F0E" w:rsidRDefault="00894DA6" w:rsidP="00394F0E">
      <w:pPr>
        <w:pStyle w:val="FootnoteText"/>
        <w:rPr>
          <w:lang w:val="en-US"/>
        </w:rPr>
      </w:pPr>
      <w:r>
        <w:rPr>
          <w:rStyle w:val="FootnoteReference"/>
        </w:rPr>
        <w:footnoteRef/>
      </w:r>
      <w:r>
        <w:tab/>
      </w:r>
      <w:r w:rsidRPr="00394F0E">
        <w:t>i.e., Master, Master</w:t>
      </w:r>
      <w:proofErr w:type="gramStart"/>
      <w:r w:rsidRPr="00394F0E">
        <w:t>!,</w:t>
      </w:r>
      <w:proofErr w:type="gramEnd"/>
      <w:r w:rsidRPr="00394F0E">
        <w:t xml:space="preserve"> the term by which Bah</w:t>
      </w:r>
      <w:r>
        <w:t>a</w:t>
      </w:r>
      <w:r w:rsidRPr="00394F0E">
        <w:t>’u’ll</w:t>
      </w:r>
      <w:r>
        <w:t>a</w:t>
      </w:r>
      <w:r w:rsidRPr="00394F0E">
        <w:t>h addressed ‘Abdu’l-Baha</w:t>
      </w:r>
      <w:r>
        <w:t>.</w:t>
      </w:r>
    </w:p>
  </w:footnote>
  <w:footnote w:id="17">
    <w:p w:rsidR="00894DA6" w:rsidRPr="00394F0E" w:rsidRDefault="00894DA6" w:rsidP="00394F0E">
      <w:pPr>
        <w:pStyle w:val="FootnoteText"/>
        <w:rPr>
          <w:lang w:val="en-US"/>
        </w:rPr>
      </w:pPr>
      <w:r>
        <w:rPr>
          <w:rStyle w:val="FootnoteReference"/>
        </w:rPr>
        <w:footnoteRef/>
      </w:r>
      <w:r>
        <w:tab/>
      </w:r>
      <w:r w:rsidRPr="00394F0E">
        <w:t xml:space="preserve">This refers to the plots in which Muhammad Ali and </w:t>
      </w:r>
      <w:proofErr w:type="spellStart"/>
      <w:r w:rsidRPr="00394F0E">
        <w:t>Nazir</w:t>
      </w:r>
      <w:proofErr w:type="spellEnd"/>
      <w:r w:rsidRPr="00394F0E">
        <w:t xml:space="preserve"> were engaged to prepare the way for supremacy and become the leader of the Cause after the Departure of Bah</w:t>
      </w:r>
      <w:r>
        <w:t>a</w:t>
      </w:r>
      <w:r w:rsidRPr="00394F0E">
        <w:t>’u’ll</w:t>
      </w:r>
      <w:r>
        <w:t>a</w:t>
      </w:r>
      <w:r w:rsidRPr="00394F0E">
        <w:t>h.  Bah</w:t>
      </w:r>
      <w:r>
        <w:t>a</w:t>
      </w:r>
      <w:r w:rsidRPr="00394F0E">
        <w:t>’u’ll</w:t>
      </w:r>
      <w:r>
        <w:t>a</w:t>
      </w:r>
      <w:r w:rsidRPr="00394F0E">
        <w:t>h knew of these too well, as is testified by many Tablets and incidents, especially by the Revelation of the “Book of His Covenant” prior to His departure, in which He clearly appoints ‘Abdu’l-Baha as the One to whom all, including the Branches, are to turn for light and guidance.</w:t>
      </w:r>
    </w:p>
  </w:footnote>
  <w:footnote w:id="18">
    <w:p w:rsidR="00894DA6" w:rsidRPr="00D26387" w:rsidRDefault="00894DA6" w:rsidP="00D26387">
      <w:pPr>
        <w:pStyle w:val="FootnoteText"/>
        <w:rPr>
          <w:lang w:val="en-US"/>
        </w:rPr>
      </w:pPr>
      <w:r>
        <w:rPr>
          <w:rStyle w:val="FootnoteReference"/>
        </w:rPr>
        <w:footnoteRef/>
      </w:r>
      <w:r>
        <w:tab/>
      </w:r>
      <w:r w:rsidRPr="00D26387">
        <w:t xml:space="preserve">In the Tablet of Infallibility preceding the Tablet of </w:t>
      </w:r>
      <w:proofErr w:type="spellStart"/>
      <w:r w:rsidRPr="00D26387">
        <w:t>Ishraqat</w:t>
      </w:r>
      <w:proofErr w:type="spellEnd"/>
      <w:r w:rsidRPr="00D26387">
        <w:t xml:space="preserve">—my translation—Baha’u’llah speaks of the Infallibility of the Manifestations of God to be their unquestioned authority to do that which they will or desire, for they are Manifestations of the Almighty, who is the possessor of Omnipotence and unquestioned authority.  Baha’u’llah has conferred such absolute authority upon the House of Justice.  For it is a foundation which safe-guards the order and unity of the world and the peace of society, and it would fall short of this vital accomplishment </w:t>
      </w:r>
      <w:proofErr w:type="gramStart"/>
      <w:r w:rsidRPr="00D26387">
        <w:t>were</w:t>
      </w:r>
      <w:proofErr w:type="gramEnd"/>
      <w:r w:rsidRPr="00D26387">
        <w:t xml:space="preserve"> its authority to be questioned by any one.</w:t>
      </w:r>
    </w:p>
  </w:footnote>
  <w:footnote w:id="19">
    <w:p w:rsidR="00894DA6" w:rsidRPr="00D26387" w:rsidRDefault="00894DA6" w:rsidP="00D26387">
      <w:pPr>
        <w:pStyle w:val="FootnoteText"/>
        <w:rPr>
          <w:lang w:val="en-US"/>
        </w:rPr>
      </w:pPr>
      <w:r>
        <w:rPr>
          <w:rStyle w:val="FootnoteReference"/>
        </w:rPr>
        <w:footnoteRef/>
      </w:r>
      <w:r>
        <w:tab/>
      </w:r>
      <w:r w:rsidRPr="00D26387">
        <w:t>This expression means, “No!</w:t>
      </w:r>
      <w:r>
        <w:t xml:space="preserve"> </w:t>
      </w:r>
      <w:r w:rsidRPr="00D26387">
        <w:t xml:space="preserve"> </w:t>
      </w:r>
      <w:proofErr w:type="gramStart"/>
      <w:r w:rsidRPr="00D26387">
        <w:t>Far from it!”</w:t>
      </w:r>
      <w:proofErr w:type="gramEnd"/>
    </w:p>
  </w:footnote>
  <w:footnote w:id="20">
    <w:p w:rsidR="00894DA6" w:rsidRPr="00D26387" w:rsidRDefault="00894DA6" w:rsidP="00026089">
      <w:pPr>
        <w:pStyle w:val="FootnoteText"/>
        <w:rPr>
          <w:lang w:val="en-US"/>
        </w:rPr>
      </w:pPr>
      <w:r>
        <w:rPr>
          <w:rStyle w:val="FootnoteReference"/>
        </w:rPr>
        <w:footnoteRef/>
      </w:r>
      <w:r>
        <w:tab/>
      </w:r>
      <w:r w:rsidRPr="00D26387">
        <w:t>Or rules of deducting new laws from essential roots as revealed in the Text.</w:t>
      </w:r>
    </w:p>
  </w:footnote>
  <w:footnote w:id="21">
    <w:p w:rsidR="00894DA6" w:rsidRPr="00D26387" w:rsidRDefault="00894DA6" w:rsidP="00D26387">
      <w:pPr>
        <w:pStyle w:val="FootnoteText"/>
        <w:rPr>
          <w:lang w:val="en-US"/>
        </w:rPr>
      </w:pPr>
      <w:r>
        <w:rPr>
          <w:rStyle w:val="FootnoteReference"/>
        </w:rPr>
        <w:footnoteRef/>
      </w:r>
      <w:r>
        <w:tab/>
      </w:r>
      <w:r w:rsidRPr="00D26387">
        <w:t>Between this system and that of legislation through analogical deduction by individual doctors as was the case with subsequent legislation in Islam.</w:t>
      </w:r>
    </w:p>
  </w:footnote>
  <w:footnote w:id="22">
    <w:p w:rsidR="00894DA6" w:rsidRPr="00D26387" w:rsidRDefault="00894DA6" w:rsidP="00DE46A7">
      <w:pPr>
        <w:pStyle w:val="FootnoteText"/>
        <w:rPr>
          <w:lang w:val="en-US"/>
        </w:rPr>
      </w:pPr>
      <w:r>
        <w:rPr>
          <w:rStyle w:val="FootnoteReference"/>
        </w:rPr>
        <w:footnoteRef/>
      </w:r>
      <w:r>
        <w:tab/>
      </w:r>
      <w:r w:rsidRPr="00D26387">
        <w:t xml:space="preserve">Jamal was the </w:t>
      </w:r>
      <w:r>
        <w:t>Baha’i</w:t>
      </w:r>
      <w:r w:rsidRPr="00D26387">
        <w:t xml:space="preserve"> teacher who always posed </w:t>
      </w:r>
      <w:r>
        <w:t xml:space="preserve">as </w:t>
      </w:r>
      <w:r w:rsidRPr="00D26387">
        <w:t xml:space="preserve">a leader and tried to exact homage from all.  He became a </w:t>
      </w:r>
      <w:proofErr w:type="spellStart"/>
      <w:r w:rsidRPr="00D26387">
        <w:t>Naqid</w:t>
      </w:r>
      <w:r>
        <w:t>in</w:t>
      </w:r>
      <w:proofErr w:type="spellEnd"/>
      <w:r w:rsidRPr="00D26387">
        <w:t xml:space="preserve"> after the departure of Baha’u’llah.</w:t>
      </w:r>
    </w:p>
  </w:footnote>
  <w:footnote w:id="23">
    <w:p w:rsidR="00894DA6" w:rsidRPr="00D26387" w:rsidRDefault="00894DA6" w:rsidP="00D26387">
      <w:pPr>
        <w:pStyle w:val="FootnoteText"/>
        <w:rPr>
          <w:lang w:val="en-US"/>
        </w:rPr>
      </w:pPr>
      <w:r>
        <w:rPr>
          <w:rStyle w:val="FootnoteReference"/>
        </w:rPr>
        <w:footnoteRef/>
      </w:r>
      <w:r>
        <w:tab/>
      </w:r>
      <w:proofErr w:type="gramStart"/>
      <w:r w:rsidRPr="00D26387">
        <w:t>One of the martyred nineteen Letters of the Living.</w:t>
      </w:r>
      <w:proofErr w:type="gramEnd"/>
    </w:p>
  </w:footnote>
  <w:footnote w:id="24">
    <w:p w:rsidR="00894DA6" w:rsidRPr="00D26387" w:rsidRDefault="00894DA6" w:rsidP="00F37070">
      <w:pPr>
        <w:pStyle w:val="FootnoteText"/>
        <w:rPr>
          <w:lang w:val="en-US"/>
        </w:rPr>
      </w:pPr>
      <w:r>
        <w:rPr>
          <w:rStyle w:val="FootnoteReference"/>
        </w:rPr>
        <w:footnoteRef/>
      </w:r>
      <w:r>
        <w:tab/>
      </w:r>
      <w:proofErr w:type="spellStart"/>
      <w:r w:rsidRPr="00D26387">
        <w:t>Babu’l</w:t>
      </w:r>
      <w:proofErr w:type="spellEnd"/>
      <w:r w:rsidRPr="00D26387">
        <w:t xml:space="preserve">-Bab was </w:t>
      </w:r>
      <w:proofErr w:type="spellStart"/>
      <w:r w:rsidRPr="00D26387">
        <w:t>Mulla</w:t>
      </w:r>
      <w:proofErr w:type="spellEnd"/>
      <w:r w:rsidRPr="00D26387">
        <w:t xml:space="preserve"> </w:t>
      </w:r>
      <w:proofErr w:type="spellStart"/>
      <w:r w:rsidRPr="00D26387">
        <w:t>Husayn</w:t>
      </w:r>
      <w:proofErr w:type="spellEnd"/>
      <w:r w:rsidRPr="00D26387">
        <w:t xml:space="preserve"> </w:t>
      </w:r>
      <w:proofErr w:type="spellStart"/>
      <w:r w:rsidRPr="00D26387">
        <w:t>B</w:t>
      </w:r>
      <w:r w:rsidR="00F37070">
        <w:t>u</w:t>
      </w:r>
      <w:r w:rsidRPr="00D26387">
        <w:t>shrui</w:t>
      </w:r>
      <w:proofErr w:type="spellEnd"/>
      <w:r w:rsidRPr="00D26387">
        <w:t>, the first believer in the Bab’s Message.</w:t>
      </w:r>
    </w:p>
  </w:footnote>
  <w:footnote w:id="25">
    <w:p w:rsidR="00894DA6" w:rsidRPr="00D26387" w:rsidRDefault="00894DA6" w:rsidP="00D26387">
      <w:pPr>
        <w:pStyle w:val="FootnoteText"/>
        <w:rPr>
          <w:lang w:val="en-US"/>
        </w:rPr>
      </w:pPr>
      <w:r>
        <w:rPr>
          <w:rStyle w:val="FootnoteReference"/>
        </w:rPr>
        <w:footnoteRef/>
      </w:r>
      <w:r>
        <w:tab/>
      </w:r>
      <w:proofErr w:type="gramStart"/>
      <w:r w:rsidRPr="00D26387">
        <w:t xml:space="preserve">The great soul who led the Babis in the Shaykh </w:t>
      </w:r>
      <w:proofErr w:type="spellStart"/>
      <w:r w:rsidRPr="00D26387">
        <w:t>Tabarsi</w:t>
      </w:r>
      <w:proofErr w:type="spellEnd"/>
      <w:r w:rsidRPr="00D26387">
        <w:t xml:space="preserve"> fortress.</w:t>
      </w:r>
      <w:proofErr w:type="gramEnd"/>
    </w:p>
  </w:footnote>
  <w:footnote w:id="26">
    <w:p w:rsidR="00894DA6" w:rsidRPr="00D26387" w:rsidRDefault="00894DA6" w:rsidP="00D26387">
      <w:pPr>
        <w:pStyle w:val="FootnoteText"/>
        <w:rPr>
          <w:lang w:val="en-US"/>
        </w:rPr>
      </w:pPr>
      <w:r>
        <w:rPr>
          <w:rStyle w:val="FootnoteReference"/>
        </w:rPr>
        <w:footnoteRef/>
      </w:r>
      <w:r>
        <w:tab/>
      </w:r>
      <w:proofErr w:type="gramStart"/>
      <w:r w:rsidRPr="00D26387">
        <w:t>A city within three miles of Baghdad, where two of the twelve Imams are buried.</w:t>
      </w:r>
      <w:proofErr w:type="gramEnd"/>
    </w:p>
  </w:footnote>
  <w:footnote w:id="27">
    <w:p w:rsidR="00894DA6" w:rsidRPr="00D26387" w:rsidRDefault="00894DA6" w:rsidP="00D26387">
      <w:pPr>
        <w:pStyle w:val="FootnoteText"/>
        <w:rPr>
          <w:lang w:val="en-US"/>
        </w:rPr>
      </w:pPr>
      <w:r>
        <w:rPr>
          <w:rStyle w:val="FootnoteReference"/>
        </w:rPr>
        <w:footnoteRef/>
      </w:r>
      <w:r>
        <w:tab/>
      </w:r>
      <w:r w:rsidRPr="00D26387">
        <w:t>This means taking omen from the verse appearing at the top of the page, when opened at random.  This form of taking omen is frequently practised by Muslims in Persia.</w:t>
      </w:r>
    </w:p>
  </w:footnote>
  <w:footnote w:id="28">
    <w:p w:rsidR="00894DA6" w:rsidRPr="00D26387" w:rsidRDefault="00894DA6" w:rsidP="00D26387">
      <w:pPr>
        <w:pStyle w:val="FootnoteText"/>
        <w:rPr>
          <w:lang w:val="en-US"/>
        </w:rPr>
      </w:pPr>
      <w:r>
        <w:rPr>
          <w:rStyle w:val="FootnoteReference"/>
        </w:rPr>
        <w:footnoteRef/>
      </w:r>
      <w:r>
        <w:tab/>
      </w:r>
      <w:proofErr w:type="gramStart"/>
      <w:r w:rsidRPr="00D26387">
        <w:t>In Iraq.</w:t>
      </w:r>
      <w:proofErr w:type="gramEnd"/>
    </w:p>
  </w:footnote>
  <w:footnote w:id="29">
    <w:p w:rsidR="00894DA6" w:rsidRPr="00D26387" w:rsidRDefault="00894DA6" w:rsidP="00D26387">
      <w:pPr>
        <w:pStyle w:val="FootnoteText"/>
        <w:rPr>
          <w:lang w:val="en-US"/>
        </w:rPr>
      </w:pPr>
      <w:r>
        <w:rPr>
          <w:rStyle w:val="FootnoteReference"/>
        </w:rPr>
        <w:footnoteRef/>
      </w:r>
      <w:r>
        <w:tab/>
      </w:r>
      <w:r w:rsidRPr="00D26387">
        <w:t xml:space="preserve">The above verse is pronounced by many of the past commentators of the </w:t>
      </w:r>
      <w:r>
        <w:t>Qur’an</w:t>
      </w:r>
      <w:r w:rsidRPr="00D26387">
        <w:t xml:space="preserve"> to be a clear reference to the Manifestation of </w:t>
      </w:r>
      <w:proofErr w:type="spellStart"/>
      <w:r w:rsidRPr="00D26387">
        <w:t>Qa’im</w:t>
      </w:r>
      <w:proofErr w:type="spellEnd"/>
      <w:r w:rsidRPr="00D26387">
        <w:t>.</w:t>
      </w:r>
    </w:p>
  </w:footnote>
  <w:footnote w:id="30">
    <w:p w:rsidR="00894DA6" w:rsidRPr="00E7747A" w:rsidRDefault="00894DA6" w:rsidP="00E7747A">
      <w:pPr>
        <w:pStyle w:val="FootnoteText"/>
        <w:rPr>
          <w:lang w:val="en-US"/>
        </w:rPr>
      </w:pPr>
      <w:r>
        <w:rPr>
          <w:rStyle w:val="FootnoteReference"/>
        </w:rPr>
        <w:footnoteRef/>
      </w:r>
      <w:r>
        <w:tab/>
        <w:t>Qur’an 3:7.—M.W.T.</w:t>
      </w:r>
    </w:p>
  </w:footnote>
  <w:footnote w:id="31">
    <w:p w:rsidR="00894DA6" w:rsidRPr="00D26387" w:rsidRDefault="00894DA6" w:rsidP="00D26387">
      <w:pPr>
        <w:pStyle w:val="FootnoteText"/>
        <w:rPr>
          <w:lang w:val="en-US"/>
        </w:rPr>
      </w:pPr>
      <w:r>
        <w:rPr>
          <w:rStyle w:val="FootnoteReference"/>
        </w:rPr>
        <w:footnoteRef/>
      </w:r>
      <w:r>
        <w:tab/>
      </w:r>
      <w:r w:rsidRPr="00D26387">
        <w:t xml:space="preserve">The latter two also finally denied Baha’u’llah and became </w:t>
      </w:r>
      <w:proofErr w:type="spellStart"/>
      <w:r w:rsidRPr="00D26387">
        <w:t>Azalis</w:t>
      </w:r>
      <w:proofErr w:type="spellEnd"/>
      <w:r w:rsidRPr="00D26387">
        <w:t>.</w:t>
      </w:r>
    </w:p>
  </w:footnote>
  <w:footnote w:id="32">
    <w:p w:rsidR="00894DA6" w:rsidRPr="00D26387" w:rsidRDefault="00894DA6" w:rsidP="00D26387">
      <w:pPr>
        <w:pStyle w:val="FootnoteText"/>
        <w:rPr>
          <w:lang w:val="en-US"/>
        </w:rPr>
      </w:pPr>
      <w:r>
        <w:rPr>
          <w:rStyle w:val="FootnoteReference"/>
        </w:rPr>
        <w:footnoteRef/>
      </w:r>
      <w:r>
        <w:tab/>
      </w:r>
      <w:r w:rsidRPr="00D26387">
        <w:t>In these utterances we later saw a prophetic vision into the suffering my wife was to endure in Persia, during her long illness, the perfect patience she showed during that period and the coming of spring-time which brought on sufficient change for the better in the invalid, to allow our return to this country, where once again she was restored to perfect health.  These words of ‘Abdu’l-Baha proved my chief stand-by during the many weeks when I was in constant attendance in my wife’s sick-room.  For nothing but the prophetic nature of these words spoken months before, could convince me that my wife would survive what seemed to be unfailing signs of an imminent death!</w:t>
      </w:r>
    </w:p>
  </w:footnote>
  <w:footnote w:id="33">
    <w:p w:rsidR="00894DA6" w:rsidRPr="006A280B" w:rsidRDefault="00894DA6">
      <w:pPr>
        <w:pStyle w:val="FootnoteText"/>
        <w:rPr>
          <w:lang w:val="en-US"/>
        </w:rPr>
      </w:pPr>
      <w:r>
        <w:rPr>
          <w:rStyle w:val="FootnoteReference"/>
        </w:rPr>
        <w:footnoteRef/>
      </w:r>
      <w:r>
        <w:tab/>
      </w:r>
      <w:proofErr w:type="gramStart"/>
      <w:r>
        <w:t>Pilgrim or guest house.—M.W.T.</w:t>
      </w:r>
      <w:proofErr w:type="gramEnd"/>
    </w:p>
  </w:footnote>
  <w:footnote w:id="34">
    <w:p w:rsidR="00894DA6" w:rsidRPr="00D26387" w:rsidRDefault="00894DA6" w:rsidP="00D26387">
      <w:pPr>
        <w:pStyle w:val="FootnoteText"/>
        <w:rPr>
          <w:lang w:val="en-US"/>
        </w:rPr>
      </w:pPr>
      <w:r>
        <w:rPr>
          <w:rStyle w:val="FootnoteReference"/>
        </w:rPr>
        <w:footnoteRef/>
      </w:r>
      <w:r>
        <w:tab/>
      </w:r>
      <w:r w:rsidRPr="00D26387">
        <w:t xml:space="preserve">Addressing Himself to Him whom God shall </w:t>
      </w:r>
      <w:proofErr w:type="gramStart"/>
      <w:r w:rsidRPr="00D26387">
        <w:t>Manifest</w:t>
      </w:r>
      <w:proofErr w:type="gramEnd"/>
      <w:r w:rsidRPr="00D26387">
        <w:t>.</w:t>
      </w:r>
    </w:p>
  </w:footnote>
  <w:footnote w:id="35">
    <w:p w:rsidR="00894DA6" w:rsidRPr="00EC0A22" w:rsidRDefault="00894DA6" w:rsidP="00EC0A22">
      <w:pPr>
        <w:pStyle w:val="FootnoteText"/>
        <w:rPr>
          <w:lang w:val="en-US"/>
        </w:rPr>
      </w:pPr>
      <w:r>
        <w:rPr>
          <w:rStyle w:val="FootnoteReference"/>
        </w:rPr>
        <w:footnoteRef/>
      </w:r>
      <w:r>
        <w:tab/>
      </w:r>
      <w:proofErr w:type="gramStart"/>
      <w:r w:rsidRPr="00EC0A22">
        <w:t>Referring to the troubles of the previous year.</w:t>
      </w:r>
      <w:proofErr w:type="gramEnd"/>
    </w:p>
  </w:footnote>
  <w:footnote w:id="36">
    <w:p w:rsidR="00894DA6" w:rsidRPr="00EC0A22" w:rsidRDefault="00894DA6" w:rsidP="00EC0A22">
      <w:pPr>
        <w:pStyle w:val="FootnoteText"/>
        <w:rPr>
          <w:lang w:val="en-US"/>
        </w:rPr>
      </w:pPr>
      <w:r>
        <w:rPr>
          <w:rStyle w:val="FootnoteReference"/>
        </w:rPr>
        <w:footnoteRef/>
      </w:r>
      <w:r>
        <w:tab/>
      </w:r>
      <w:proofErr w:type="gramStart"/>
      <w:r w:rsidRPr="00AF46AF">
        <w:rPr>
          <w:color w:val="000000"/>
          <w:lang w:eastAsia="en-AU"/>
          <w14:numForm w14:val="default"/>
          <w14:numSpacing w14:val="default"/>
        </w:rPr>
        <w:t>Holy</w:t>
      </w:r>
      <w:r>
        <w:rPr>
          <w:color w:val="000000"/>
          <w:lang w:eastAsia="en-AU"/>
          <w14:numForm w14:val="default"/>
          <w14:numSpacing w14:val="default"/>
        </w:rPr>
        <w:t xml:space="preserve"> </w:t>
      </w:r>
      <w:r w:rsidRPr="00AF46AF">
        <w:rPr>
          <w:color w:val="000000"/>
          <w:lang w:eastAsia="en-AU"/>
          <w14:numForm w14:val="default"/>
          <w14:numSpacing w14:val="default"/>
        </w:rPr>
        <w:t>Day</w:t>
      </w:r>
      <w:r>
        <w:rPr>
          <w:color w:val="000000"/>
          <w:lang w:eastAsia="en-AU"/>
          <w14:numForm w14:val="default"/>
          <w14:numSpacing w14:val="default"/>
        </w:rPr>
        <w:t>.—Ed.</w:t>
      </w:r>
      <w:proofErr w:type="gramEnd"/>
    </w:p>
  </w:footnote>
  <w:footnote w:id="37">
    <w:p w:rsidR="00894DA6" w:rsidRPr="00AF1428" w:rsidRDefault="00894DA6" w:rsidP="00AF1428">
      <w:pPr>
        <w:pStyle w:val="FootnoteText"/>
        <w:rPr>
          <w:lang w:val="en-US"/>
        </w:rPr>
      </w:pPr>
      <w:r>
        <w:rPr>
          <w:rStyle w:val="FootnoteReference"/>
        </w:rPr>
        <w:footnoteRef/>
      </w:r>
      <w:r>
        <w:tab/>
      </w:r>
      <w:proofErr w:type="spellStart"/>
      <w:proofErr w:type="gramStart"/>
      <w:r w:rsidRPr="008F03E5">
        <w:t>Qaṣídah</w:t>
      </w:r>
      <w:proofErr w:type="spellEnd"/>
      <w:r w:rsidRPr="008F03E5">
        <w:t xml:space="preserve"> al-</w:t>
      </w:r>
      <w:proofErr w:type="spellStart"/>
      <w:r w:rsidRPr="008F03E5">
        <w:t>Warqá’íya</w:t>
      </w:r>
      <w:bookmarkStart w:id="53" w:name="_Hlk53469177"/>
      <w:proofErr w:type="spellEnd"/>
      <w:r>
        <w:t xml:space="preserve"> (</w:t>
      </w:r>
      <w:r w:rsidRPr="008F03E5">
        <w:t>“Ode of the Dove”</w:t>
      </w:r>
      <w:bookmarkEnd w:id="53"/>
      <w:r>
        <w:t>)</w:t>
      </w:r>
      <w:r w:rsidRPr="008F03E5">
        <w:t xml:space="preserve"> by Bahá’u’lláh in Arabic</w:t>
      </w:r>
      <w:r>
        <w:t>.—M.W.T.</w:t>
      </w:r>
      <w:proofErr w:type="gramEnd"/>
    </w:p>
  </w:footnote>
  <w:footnote w:id="38">
    <w:p w:rsidR="00894DA6" w:rsidRPr="00EC0A22" w:rsidRDefault="00894DA6">
      <w:pPr>
        <w:pStyle w:val="FootnoteText"/>
        <w:rPr>
          <w:lang w:val="en-US"/>
        </w:rPr>
      </w:pPr>
      <w:r>
        <w:rPr>
          <w:rStyle w:val="FootnoteReference"/>
        </w:rPr>
        <w:footnoteRef/>
      </w:r>
      <w:r>
        <w:tab/>
      </w:r>
      <w:proofErr w:type="gramStart"/>
      <w:r w:rsidRPr="00AF46AF">
        <w:rPr>
          <w:color w:val="000000"/>
          <w:lang w:eastAsia="en-AU"/>
          <w14:numForm w14:val="default"/>
          <w14:numSpacing w14:val="default"/>
        </w:rPr>
        <w:t>Constantinople</w:t>
      </w:r>
      <w:r>
        <w:rPr>
          <w:color w:val="000000"/>
          <w:lang w:eastAsia="en-AU"/>
          <w14:numForm w14:val="default"/>
          <w14:numSpacing w14:val="default"/>
        </w:rPr>
        <w:t>.—Ed.</w:t>
      </w:r>
      <w:proofErr w:type="gramEnd"/>
    </w:p>
  </w:footnote>
  <w:footnote w:id="39">
    <w:p w:rsidR="00894DA6" w:rsidRPr="00D26387" w:rsidRDefault="00894DA6" w:rsidP="00D26387">
      <w:pPr>
        <w:pStyle w:val="FootnoteText"/>
        <w:rPr>
          <w:lang w:val="en-US"/>
        </w:rPr>
      </w:pPr>
      <w:r>
        <w:rPr>
          <w:rStyle w:val="FootnoteReference"/>
        </w:rPr>
        <w:footnoteRef/>
      </w:r>
      <w:r>
        <w:tab/>
      </w:r>
      <w:r w:rsidRPr="00D26387">
        <w:t>This refers to the new Constitutional Regime in Persia.</w:t>
      </w:r>
    </w:p>
  </w:footnote>
  <w:footnote w:id="40">
    <w:p w:rsidR="00894DA6" w:rsidRPr="00D26387" w:rsidRDefault="00894DA6" w:rsidP="000D76BE">
      <w:pPr>
        <w:pStyle w:val="FootnoteText"/>
        <w:rPr>
          <w:lang w:val="en-US"/>
        </w:rPr>
      </w:pPr>
      <w:r>
        <w:rPr>
          <w:rStyle w:val="FootnoteReference"/>
        </w:rPr>
        <w:footnoteRef/>
      </w:r>
      <w:r>
        <w:tab/>
      </w:r>
      <w:r w:rsidRPr="00D26387">
        <w:t>Used as a note of exclamation.</w:t>
      </w:r>
      <w:r w:rsidR="004628AB">
        <w:t xml:space="preserve">  [</w:t>
      </w:r>
      <w:proofErr w:type="spellStart"/>
      <w:r w:rsidR="004628AB" w:rsidRPr="008F03E5">
        <w:t>Ta‘álá</w:t>
      </w:r>
      <w:proofErr w:type="spellEnd"/>
      <w:r w:rsidR="004628AB" w:rsidRPr="005E1671">
        <w:t xml:space="preserve"> </w:t>
      </w:r>
      <w:proofErr w:type="spellStart"/>
      <w:r w:rsidR="004628AB" w:rsidRPr="008F03E5">
        <w:t>Huwa’lláh</w:t>
      </w:r>
      <w:proofErr w:type="spellEnd"/>
      <w:r w:rsidR="000D76BE">
        <w:t xml:space="preserve"> (“Almighty is God!” or “Exalted is God!”)</w:t>
      </w:r>
      <w:r w:rsidR="004628AB">
        <w:t>—M.W.T.]</w:t>
      </w:r>
    </w:p>
  </w:footnote>
  <w:footnote w:id="41">
    <w:p w:rsidR="00894DA6" w:rsidRPr="00D26387" w:rsidRDefault="00894DA6" w:rsidP="00EC0A22">
      <w:pPr>
        <w:pStyle w:val="FootnoteText"/>
        <w:rPr>
          <w:lang w:val="en-US"/>
        </w:rPr>
      </w:pPr>
      <w:r>
        <w:rPr>
          <w:rStyle w:val="FootnoteReference"/>
        </w:rPr>
        <w:footnoteRef/>
      </w:r>
      <w:r>
        <w:tab/>
      </w:r>
      <w:proofErr w:type="gramStart"/>
      <w:r>
        <w:t>Qur’an</w:t>
      </w:r>
      <w:r w:rsidRPr="00D26387">
        <w:t xml:space="preserve">—a tree </w:t>
      </w:r>
      <w:r>
        <w:t>with</w:t>
      </w:r>
      <w:r w:rsidRPr="00D26387">
        <w:t xml:space="preserve"> </w:t>
      </w:r>
      <w:r>
        <w:t xml:space="preserve">the </w:t>
      </w:r>
      <w:r w:rsidRPr="00D26387">
        <w:t>bitterest fruit.</w:t>
      </w:r>
      <w:proofErr w:type="gramEnd"/>
      <w:r>
        <w:t xml:space="preserve">  [</w:t>
      </w:r>
      <w:proofErr w:type="spellStart"/>
      <w:r w:rsidRPr="008F03E5">
        <w:rPr>
          <w:rFonts w:eastAsia="Times New Roman"/>
          <w:u w:val="single"/>
        </w:rPr>
        <w:t>Sh</w:t>
      </w:r>
      <w:r w:rsidRPr="008F03E5">
        <w:rPr>
          <w:rFonts w:eastAsia="Times New Roman"/>
        </w:rPr>
        <w:t>ajaratu’z-zaqqúm</w:t>
      </w:r>
      <w:proofErr w:type="spellEnd"/>
      <w:r>
        <w:rPr>
          <w:rFonts w:eastAsia="Times New Roman"/>
        </w:rPr>
        <w:t xml:space="preserve"> (an infernal tree)</w:t>
      </w:r>
      <w:r w:rsidRPr="008F03E5">
        <w:rPr>
          <w:rFonts w:eastAsia="Times New Roman"/>
        </w:rPr>
        <w:t xml:space="preserve"> is mentioned in Qur’án 37:62, 44:43.</w:t>
      </w:r>
      <w:r>
        <w:rPr>
          <w:rFonts w:eastAsia="Times New Roman"/>
        </w:rPr>
        <w:t>]</w:t>
      </w:r>
    </w:p>
  </w:footnote>
  <w:footnote w:id="42">
    <w:p w:rsidR="00894DA6" w:rsidRPr="00BA5F3F" w:rsidRDefault="00894DA6">
      <w:pPr>
        <w:pStyle w:val="FootnoteText"/>
        <w:rPr>
          <w:lang w:val="en-IN"/>
        </w:rPr>
      </w:pPr>
      <w:r>
        <w:rPr>
          <w:rStyle w:val="FootnoteReference"/>
        </w:rPr>
        <w:footnoteRef/>
      </w:r>
      <w:r>
        <w:tab/>
      </w:r>
      <w:proofErr w:type="spellStart"/>
      <w:proofErr w:type="gramStart"/>
      <w:r w:rsidRPr="008F03E5">
        <w:t>Ḥanẓal</w:t>
      </w:r>
      <w:proofErr w:type="spellEnd"/>
      <w:r>
        <w:t>.—M.W.T.</w:t>
      </w:r>
      <w:proofErr w:type="gramEnd"/>
    </w:p>
  </w:footnote>
  <w:footnote w:id="43">
    <w:p w:rsidR="00894DA6" w:rsidRPr="00EC0A22" w:rsidRDefault="00894DA6" w:rsidP="00EC0A22">
      <w:pPr>
        <w:pStyle w:val="FootnoteText"/>
        <w:rPr>
          <w:lang w:val="en-US"/>
        </w:rPr>
      </w:pPr>
      <w:r>
        <w:rPr>
          <w:rStyle w:val="FootnoteReference"/>
        </w:rPr>
        <w:footnoteRef/>
      </w:r>
      <w:r>
        <w:tab/>
      </w:r>
      <w:proofErr w:type="gramStart"/>
      <w:r w:rsidRPr="00EC0A22">
        <w:t xml:space="preserve">Referring to the great troubles of those times in </w:t>
      </w:r>
      <w:proofErr w:type="spellStart"/>
      <w:r w:rsidRPr="00EC0A22">
        <w:t>Akka</w:t>
      </w:r>
      <w:proofErr w:type="spellEnd"/>
      <w:r w:rsidRPr="00EC0A22">
        <w:t>.</w:t>
      </w:r>
      <w:proofErr w:type="gramEnd"/>
    </w:p>
  </w:footnote>
  <w:footnote w:id="44">
    <w:p w:rsidR="00894DA6" w:rsidRPr="00EC0A22" w:rsidRDefault="00894DA6" w:rsidP="00EC0A22">
      <w:pPr>
        <w:pStyle w:val="FootnoteText"/>
        <w:rPr>
          <w:lang w:val="en-US"/>
        </w:rPr>
      </w:pPr>
      <w:r>
        <w:rPr>
          <w:rStyle w:val="FootnoteReference"/>
        </w:rPr>
        <w:footnoteRef/>
      </w:r>
      <w:r>
        <w:tab/>
      </w:r>
      <w:proofErr w:type="gramStart"/>
      <w:r w:rsidRPr="00EC0A22">
        <w:t>From a Tablet of ‘Abdu’l-Baha.</w:t>
      </w:r>
      <w:proofErr w:type="gramEnd"/>
    </w:p>
  </w:footnote>
  <w:footnote w:id="45">
    <w:p w:rsidR="00894DA6" w:rsidRPr="00EC0A22" w:rsidRDefault="00894DA6" w:rsidP="00EC0A22">
      <w:pPr>
        <w:pStyle w:val="FootnoteText"/>
        <w:rPr>
          <w:lang w:val="en-US"/>
        </w:rPr>
      </w:pPr>
      <w:r>
        <w:rPr>
          <w:rStyle w:val="FootnoteReference"/>
        </w:rPr>
        <w:footnoteRef/>
      </w:r>
      <w:r>
        <w:tab/>
      </w:r>
      <w:proofErr w:type="gramStart"/>
      <w:r w:rsidRPr="00EC0A22">
        <w:t>From a Tablet by ‘Abdu’l-Baha.</w:t>
      </w:r>
      <w:proofErr w:type="gramEnd"/>
    </w:p>
  </w:footnote>
  <w:footnote w:id="46">
    <w:p w:rsidR="00894DA6" w:rsidRPr="00EC0A22" w:rsidRDefault="00894DA6" w:rsidP="00463DDF">
      <w:pPr>
        <w:pStyle w:val="FootnoteText"/>
        <w:rPr>
          <w:lang w:val="en-US"/>
        </w:rPr>
      </w:pPr>
      <w:r>
        <w:rPr>
          <w:rStyle w:val="FootnoteReference"/>
        </w:rPr>
        <w:footnoteRef/>
      </w:r>
      <w:r>
        <w:tab/>
        <w:t>i.e.</w:t>
      </w:r>
      <w:r w:rsidRPr="00EC0A22">
        <w:t xml:space="preserve">, </w:t>
      </w:r>
      <w:proofErr w:type="gramStart"/>
      <w:r w:rsidRPr="00EC0A22">
        <w:t>As</w:t>
      </w:r>
      <w:proofErr w:type="gramEnd"/>
      <w:r w:rsidRPr="00EC0A22">
        <w:t xml:space="preserve"> a </w:t>
      </w:r>
      <w:r w:rsidR="00463DDF">
        <w:t>t</w:t>
      </w:r>
      <w:r w:rsidRPr="00EC0A22">
        <w:t>eacher of Truth.</w:t>
      </w:r>
    </w:p>
  </w:footnote>
  <w:footnote w:id="47">
    <w:p w:rsidR="00894DA6" w:rsidRPr="00EC0A22" w:rsidRDefault="00894DA6" w:rsidP="00EC0A22">
      <w:pPr>
        <w:pStyle w:val="FootnoteText"/>
        <w:rPr>
          <w:lang w:val="en-US"/>
        </w:rPr>
      </w:pPr>
      <w:r>
        <w:rPr>
          <w:rStyle w:val="FootnoteReference"/>
        </w:rPr>
        <w:footnoteRef/>
      </w:r>
      <w:r>
        <w:tab/>
      </w:r>
      <w:r w:rsidRPr="00EC0A22">
        <w:t>The Tablet was revealed for the translator at a time when one hundred and fifty Bah</w:t>
      </w:r>
      <w:r>
        <w:t>a</w:t>
      </w:r>
      <w:r w:rsidRPr="00EC0A22">
        <w:t>’</w:t>
      </w:r>
      <w:r>
        <w:t>i</w:t>
      </w:r>
      <w:r w:rsidRPr="00EC0A22">
        <w:t xml:space="preserve"> men, women and children were destroyed and martyred in Yazd Persia by the mob, about five years ago, i.e., about 1902.</w:t>
      </w:r>
    </w:p>
  </w:footnote>
  <w:footnote w:id="48">
    <w:p w:rsidR="00894DA6" w:rsidRPr="00EC0A22" w:rsidRDefault="00894DA6" w:rsidP="00EC0A22">
      <w:pPr>
        <w:pStyle w:val="FootnoteText"/>
        <w:rPr>
          <w:lang w:val="en-US"/>
        </w:rPr>
      </w:pPr>
      <w:r>
        <w:rPr>
          <w:rStyle w:val="FootnoteReference"/>
        </w:rPr>
        <w:footnoteRef/>
      </w:r>
      <w:r>
        <w:tab/>
      </w:r>
      <w:r w:rsidRPr="00EC0A22">
        <w:t>i.e., chief means for deliverance.</w:t>
      </w:r>
      <w:r>
        <w:t xml:space="preserve">  [</w:t>
      </w:r>
      <w:r w:rsidRPr="008F03E5">
        <w:t>‘</w:t>
      </w:r>
      <w:proofErr w:type="spellStart"/>
      <w:r w:rsidRPr="008F03E5">
        <w:t>Ur</w:t>
      </w:r>
      <w:r>
        <w:t>v</w:t>
      </w:r>
      <w:r w:rsidRPr="008F03E5">
        <w:t>atu’l-</w:t>
      </w:r>
      <w:r>
        <w:t>v</w:t>
      </w:r>
      <w:r w:rsidRPr="008F03E5">
        <w:t>u</w:t>
      </w:r>
      <w:r w:rsidRPr="008F03E5">
        <w:rPr>
          <w:u w:val="single"/>
        </w:rPr>
        <w:t>th</w:t>
      </w:r>
      <w:r w:rsidRPr="008F03E5">
        <w:t>q</w:t>
      </w:r>
      <w:r>
        <w:t>a</w:t>
      </w:r>
      <w:proofErr w:type="spellEnd"/>
      <w:r>
        <w:t>]</w:t>
      </w:r>
    </w:p>
  </w:footnote>
  <w:footnote w:id="49">
    <w:p w:rsidR="00894DA6" w:rsidRPr="00EC0A22" w:rsidRDefault="00894DA6" w:rsidP="00EC0A22">
      <w:pPr>
        <w:pStyle w:val="FootnoteText"/>
        <w:rPr>
          <w:lang w:val="en-US"/>
        </w:rPr>
      </w:pPr>
      <w:r>
        <w:rPr>
          <w:rStyle w:val="FootnoteReference"/>
        </w:rPr>
        <w:footnoteRef/>
      </w:r>
      <w:r>
        <w:tab/>
      </w:r>
      <w:proofErr w:type="gramStart"/>
      <w:r w:rsidRPr="00EC0A22">
        <w:t>Through the translator.</w:t>
      </w:r>
      <w:proofErr w:type="gramEnd"/>
    </w:p>
  </w:footnote>
  <w:footnote w:id="50">
    <w:p w:rsidR="00894DA6" w:rsidRPr="004673BE" w:rsidRDefault="00894DA6" w:rsidP="004673BE">
      <w:pPr>
        <w:pStyle w:val="FootnoteText"/>
        <w:rPr>
          <w:lang w:val="en-US"/>
        </w:rPr>
      </w:pPr>
      <w:r>
        <w:rPr>
          <w:rStyle w:val="FootnoteReference"/>
        </w:rPr>
        <w:footnoteRef/>
      </w:r>
      <w:r>
        <w:tab/>
      </w:r>
      <w:r w:rsidRPr="00AF46AF">
        <w:rPr>
          <w:color w:val="000000"/>
          <w:lang w:eastAsia="en-AU"/>
          <w14:numForm w14:val="default"/>
          <w14:numSpacing w14:val="default"/>
        </w:rPr>
        <w:t>J</w:t>
      </w:r>
      <w:r>
        <w:rPr>
          <w:color w:val="000000"/>
          <w:lang w:eastAsia="en-AU"/>
          <w14:numForm w14:val="default"/>
          <w14:numSpacing w14:val="default"/>
        </w:rPr>
        <w:t xml:space="preserve">ohn </w:t>
      </w:r>
      <w:r w:rsidRPr="00AF46AF">
        <w:rPr>
          <w:color w:val="000000"/>
          <w:lang w:eastAsia="en-AU"/>
          <w14:numForm w14:val="default"/>
          <w14:numSpacing w14:val="default"/>
        </w:rPr>
        <w:t>14:30</w:t>
      </w:r>
      <w:r>
        <w:rPr>
          <w:color w:val="000000"/>
          <w:lang w:eastAsia="en-AU"/>
          <w14:numForm w14:val="default"/>
          <w14:numSpacing w14:val="default"/>
        </w:rPr>
        <w:t>.—Ed.</w:t>
      </w:r>
    </w:p>
  </w:footnote>
  <w:footnote w:id="51">
    <w:p w:rsidR="00894DA6" w:rsidRPr="002B6BC4" w:rsidRDefault="00894DA6" w:rsidP="002B6BC4">
      <w:pPr>
        <w:pStyle w:val="FootnoteText"/>
        <w:rPr>
          <w:lang w:val="en-IN"/>
        </w:rPr>
      </w:pPr>
      <w:r>
        <w:rPr>
          <w:rStyle w:val="FootnoteReference"/>
        </w:rPr>
        <w:footnoteRef/>
      </w:r>
      <w:r>
        <w:tab/>
      </w:r>
      <w:r w:rsidRPr="008F03E5">
        <w:t xml:space="preserve">Mt. </w:t>
      </w:r>
      <w:proofErr w:type="spellStart"/>
      <w:proofErr w:type="gramStart"/>
      <w:r w:rsidRPr="008F03E5">
        <w:t>Sa‘ír</w:t>
      </w:r>
      <w:proofErr w:type="spellEnd"/>
      <w:proofErr w:type="gramEnd"/>
      <w:r w:rsidRPr="008F03E5">
        <w:t xml:space="preserve"> (Mt. Seir)</w:t>
      </w:r>
      <w:r>
        <w:t xml:space="preserve">, </w:t>
      </w:r>
      <w:r w:rsidRPr="008F03E5">
        <w:t xml:space="preserve">the mountain can be </w:t>
      </w:r>
      <w:r>
        <w:t xml:space="preserve">used as </w:t>
      </w:r>
      <w:r w:rsidRPr="008F03E5">
        <w:t xml:space="preserve">a reference to Jesus.  </w:t>
      </w:r>
      <w:proofErr w:type="gramStart"/>
      <w:r w:rsidRPr="008F03E5">
        <w:t>Chain of mountains west and south of the Dead Sea extending through Jerusalem and Bethlehem.</w:t>
      </w:r>
      <w:r>
        <w:t>—M.W.T.</w:t>
      </w:r>
      <w:proofErr w:type="gramEnd"/>
    </w:p>
  </w:footnote>
  <w:footnote w:id="52">
    <w:p w:rsidR="00894DA6" w:rsidRPr="002B6BC4" w:rsidRDefault="00894DA6">
      <w:pPr>
        <w:pStyle w:val="FootnoteText"/>
        <w:rPr>
          <w:lang w:val="en-IN"/>
        </w:rPr>
      </w:pPr>
      <w:r>
        <w:rPr>
          <w:rStyle w:val="FootnoteReference"/>
        </w:rPr>
        <w:footnoteRef/>
      </w:r>
      <w:r>
        <w:tab/>
      </w:r>
      <w:proofErr w:type="gramStart"/>
      <w:r>
        <w:t>Ottoman Empire.—M.W.T.</w:t>
      </w:r>
      <w:proofErr w:type="gramEnd"/>
    </w:p>
  </w:footnote>
  <w:footnote w:id="53">
    <w:p w:rsidR="00894DA6" w:rsidRPr="00EC0A22" w:rsidRDefault="00894DA6" w:rsidP="00EC0A22">
      <w:pPr>
        <w:pStyle w:val="FootnoteText"/>
        <w:rPr>
          <w:lang w:val="en-US"/>
        </w:rPr>
      </w:pPr>
      <w:r>
        <w:rPr>
          <w:rStyle w:val="FootnoteReference"/>
        </w:rPr>
        <w:footnoteRef/>
      </w:r>
      <w:r>
        <w:tab/>
      </w:r>
      <w:r w:rsidRPr="00EC0A22">
        <w:t xml:space="preserve">Though the “Crowns” are mentioned as “Seven”, yet they mean the Twelve Imams, because there were five proper names common to the Twelve Imams, whereas Seven different names belonged to the Twelve.  </w:t>
      </w:r>
      <w:proofErr w:type="gramStart"/>
      <w:r w:rsidRPr="00EC0A22">
        <w:t>Hence “Seven Crowns” (i.e.</w:t>
      </w:r>
      <w:r>
        <w:t>,</w:t>
      </w:r>
      <w:r w:rsidRPr="00EC0A22">
        <w:t xml:space="preserve"> Twelve Imams).</w:t>
      </w:r>
      <w:proofErr w:type="gramEnd"/>
    </w:p>
  </w:footnote>
  <w:footnote w:id="54">
    <w:p w:rsidR="00894DA6" w:rsidRPr="002B6BC4" w:rsidRDefault="00894DA6" w:rsidP="002B6BC4">
      <w:pPr>
        <w:pStyle w:val="FootnoteText"/>
        <w:rPr>
          <w:lang w:val="en-IN"/>
        </w:rPr>
      </w:pPr>
      <w:r>
        <w:rPr>
          <w:rStyle w:val="FootnoteReference"/>
        </w:rPr>
        <w:footnoteRef/>
      </w:r>
      <w:r>
        <w:tab/>
      </w:r>
      <w:proofErr w:type="gramStart"/>
      <w:r w:rsidRPr="009E20B8">
        <w:rPr>
          <w:lang w:val="en-AU"/>
        </w:rPr>
        <w:t>Lawḥ-</w:t>
      </w:r>
      <w:proofErr w:type="spellStart"/>
      <w:r w:rsidRPr="009E20B8">
        <w:rPr>
          <w:lang w:val="en-AU"/>
        </w:rPr>
        <w:t>i</w:t>
      </w:r>
      <w:proofErr w:type="spellEnd"/>
      <w:r w:rsidRPr="009E20B8">
        <w:rPr>
          <w:lang w:val="en-AU"/>
        </w:rPr>
        <w:t>-</w:t>
      </w:r>
      <w:proofErr w:type="spellStart"/>
      <w:r w:rsidRPr="009E20B8">
        <w:rPr>
          <w:rFonts w:eastAsia="PMingLiU"/>
          <w:lang w:val="en-AU" w:eastAsia="zh-TW"/>
        </w:rPr>
        <w:t>Nikáḥ</w:t>
      </w:r>
      <w:proofErr w:type="spellEnd"/>
      <w:r>
        <w:rPr>
          <w:rFonts w:eastAsia="PMingLiU"/>
          <w:lang w:val="en-AU" w:eastAsia="zh-TW"/>
        </w:rPr>
        <w:t xml:space="preserve"> (“</w:t>
      </w:r>
      <w:r w:rsidRPr="009E20B8">
        <w:rPr>
          <w:lang w:val="en-AU"/>
        </w:rPr>
        <w:t>Tablet on Marriage</w:t>
      </w:r>
      <w:r>
        <w:rPr>
          <w:lang w:val="en-AU"/>
        </w:rPr>
        <w:t>)</w:t>
      </w:r>
      <w:r w:rsidRPr="009E20B8">
        <w:rPr>
          <w:lang w:val="en-AU"/>
        </w:rPr>
        <w:t xml:space="preserve"> by </w:t>
      </w:r>
      <w:r>
        <w:rPr>
          <w:lang w:val="en-AU"/>
        </w:rPr>
        <w:t>Bahá’u’lláh—M.W.T.</w:t>
      </w:r>
      <w:proofErr w:type="gramEnd"/>
    </w:p>
  </w:footnote>
  <w:footnote w:id="55">
    <w:p w:rsidR="00894DA6" w:rsidRPr="00490F9B" w:rsidRDefault="00894DA6" w:rsidP="00490F9B">
      <w:pPr>
        <w:pStyle w:val="FootnoteText"/>
        <w:rPr>
          <w:lang w:val="en-IN"/>
        </w:rPr>
      </w:pPr>
      <w:r>
        <w:rPr>
          <w:rStyle w:val="FootnoteReference"/>
        </w:rPr>
        <w:footnoteRef/>
      </w:r>
      <w:r>
        <w:tab/>
      </w:r>
      <w:proofErr w:type="spellStart"/>
      <w:proofErr w:type="gramStart"/>
      <w:r w:rsidRPr="008F03E5">
        <w:rPr>
          <w:rFonts w:eastAsia="PMingLiU"/>
          <w:lang w:eastAsia="zh-TW"/>
        </w:rPr>
        <w:t>Muwásá</w:t>
      </w:r>
      <w:r>
        <w:rPr>
          <w:rFonts w:eastAsia="PMingLiU"/>
          <w:lang w:eastAsia="zh-TW"/>
        </w:rPr>
        <w:t>t</w:t>
      </w:r>
      <w:proofErr w:type="spellEnd"/>
      <w:r>
        <w:rPr>
          <w:rFonts w:eastAsia="PMingLiU"/>
          <w:lang w:eastAsia="zh-TW"/>
        </w:rPr>
        <w:t>.—M.W.T.</w:t>
      </w:r>
      <w:proofErr w:type="gramEnd"/>
    </w:p>
  </w:footnote>
  <w:footnote w:id="56">
    <w:p w:rsidR="00894DA6" w:rsidRPr="004673BE" w:rsidRDefault="00894DA6" w:rsidP="004673BE">
      <w:pPr>
        <w:pStyle w:val="FootnoteText"/>
        <w:rPr>
          <w:lang w:val="en-US"/>
        </w:rPr>
      </w:pPr>
      <w:r>
        <w:rPr>
          <w:rStyle w:val="FootnoteReference"/>
        </w:rPr>
        <w:footnoteRef/>
      </w:r>
      <w:r>
        <w:tab/>
      </w:r>
      <w:r w:rsidRPr="00AF46AF">
        <w:rPr>
          <w:color w:val="000000"/>
          <w:lang w:eastAsia="en-AU"/>
          <w14:numForm w14:val="default"/>
          <w14:numSpacing w14:val="default"/>
        </w:rPr>
        <w:t>Crimson</w:t>
      </w:r>
      <w:r>
        <w:rPr>
          <w:color w:val="000000"/>
          <w:lang w:eastAsia="en-AU"/>
          <w14:numForm w14:val="default"/>
          <w14:numSpacing w14:val="default"/>
        </w:rPr>
        <w:t xml:space="preserve"> </w:t>
      </w:r>
      <w:r w:rsidRPr="00AF46AF">
        <w:rPr>
          <w:color w:val="000000"/>
          <w:lang w:eastAsia="en-AU"/>
          <w14:numForm w14:val="default"/>
          <w14:numSpacing w14:val="default"/>
        </w:rPr>
        <w:t>Ark</w:t>
      </w:r>
      <w:r>
        <w:rPr>
          <w:color w:val="000000"/>
          <w:lang w:eastAsia="en-AU"/>
          <w14:numForm w14:val="default"/>
          <w14:numSpacing w14:val="default"/>
        </w:rPr>
        <w:t>.—Ed.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FF2B79A"/>
    <w:lvl w:ilvl="0">
      <w:start w:val="1"/>
      <w:numFmt w:val="decimal"/>
      <w:lvlText w:val="%1."/>
      <w:lvlJc w:val="left"/>
      <w:pPr>
        <w:tabs>
          <w:tab w:val="num" w:pos="1492"/>
        </w:tabs>
        <w:ind w:left="1492" w:hanging="360"/>
      </w:pPr>
    </w:lvl>
  </w:abstractNum>
  <w:abstractNum w:abstractNumId="1">
    <w:nsid w:val="FFFFFF7D"/>
    <w:multiLevelType w:val="singleLevel"/>
    <w:tmpl w:val="302A2C1A"/>
    <w:lvl w:ilvl="0">
      <w:start w:val="1"/>
      <w:numFmt w:val="decimal"/>
      <w:lvlText w:val="%1."/>
      <w:lvlJc w:val="left"/>
      <w:pPr>
        <w:tabs>
          <w:tab w:val="num" w:pos="1209"/>
        </w:tabs>
        <w:ind w:left="1209" w:hanging="360"/>
      </w:pPr>
    </w:lvl>
  </w:abstractNum>
  <w:abstractNum w:abstractNumId="2">
    <w:nsid w:val="FFFFFF7E"/>
    <w:multiLevelType w:val="singleLevel"/>
    <w:tmpl w:val="37DEA6B0"/>
    <w:lvl w:ilvl="0">
      <w:start w:val="1"/>
      <w:numFmt w:val="decimal"/>
      <w:lvlText w:val="%1."/>
      <w:lvlJc w:val="left"/>
      <w:pPr>
        <w:tabs>
          <w:tab w:val="num" w:pos="926"/>
        </w:tabs>
        <w:ind w:left="926" w:hanging="360"/>
      </w:pPr>
    </w:lvl>
  </w:abstractNum>
  <w:abstractNum w:abstractNumId="3">
    <w:nsid w:val="FFFFFF7F"/>
    <w:multiLevelType w:val="singleLevel"/>
    <w:tmpl w:val="096492E0"/>
    <w:lvl w:ilvl="0">
      <w:start w:val="1"/>
      <w:numFmt w:val="decimal"/>
      <w:lvlText w:val="%1."/>
      <w:lvlJc w:val="left"/>
      <w:pPr>
        <w:tabs>
          <w:tab w:val="num" w:pos="643"/>
        </w:tabs>
        <w:ind w:left="643" w:hanging="360"/>
      </w:pPr>
    </w:lvl>
  </w:abstractNum>
  <w:abstractNum w:abstractNumId="4">
    <w:nsid w:val="FFFFFF80"/>
    <w:multiLevelType w:val="singleLevel"/>
    <w:tmpl w:val="5B00668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3D093D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ABE39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D4E571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ECAFF98"/>
    <w:lvl w:ilvl="0">
      <w:start w:val="1"/>
      <w:numFmt w:val="decimal"/>
      <w:lvlText w:val="%1."/>
      <w:lvlJc w:val="left"/>
      <w:pPr>
        <w:tabs>
          <w:tab w:val="num" w:pos="360"/>
        </w:tabs>
        <w:ind w:left="360" w:hanging="360"/>
      </w:pPr>
    </w:lvl>
  </w:abstractNum>
  <w:abstractNum w:abstractNumId="9">
    <w:nsid w:val="FFFFFF89"/>
    <w:multiLevelType w:val="singleLevel"/>
    <w:tmpl w:val="E544F4E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removePersonalInformation/>
  <w:removeDateAndTime/>
  <w:mirrorMargins/>
  <w:activeWritingStyle w:appName="MSWord" w:lang="en-GB" w:vendorID="64" w:dllVersion="6" w:nlCheck="1" w:checkStyle="0"/>
  <w:activeWritingStyle w:appName="MSWord" w:lang="en-US" w:vendorID="64" w:dllVersion="6" w:nlCheck="1" w:checkStyle="1"/>
  <w:activeWritingStyle w:appName="MSWord" w:lang="en-GB" w:vendorID="64" w:dllVersion="4096" w:nlCheck="1" w:checkStyle="0"/>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425"/>
  <w:evenAndOddHeaders/>
  <w:drawingGridHorizontalSpacing w:val="120"/>
  <w:drawingGridVerticalSpacing w:val="136"/>
  <w:displayHorizontalDrawingGridEvery w:val="0"/>
  <w:displayVerticalDrawingGridEvery w:val="2"/>
  <w:noPunctuationKerning/>
  <w:characterSpacingControl w:val="doNotCompress"/>
  <w:hdrShapeDefaults>
    <o:shapedefaults v:ext="edit" spidmax="32769"/>
  </w:hdrShapeDefaults>
  <w:footnotePr>
    <w:numRestart w:val="eachPage"/>
    <w:footnote w:id="-1"/>
    <w:footnote w:id="0"/>
  </w:footnotePr>
  <w:endnotePr>
    <w:endnote w:id="-1"/>
    <w:endnote w:id="0"/>
  </w:endnotePr>
  <w:compat>
    <w:doNotExpandShiftReturn/>
    <w:suppressBottomSpacing/>
    <w:suppressTopSpacing/>
    <w:suppressSpBfAfterPgBrk/>
    <w:noSpaceRaiseLower/>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6AF"/>
    <w:rsid w:val="00000820"/>
    <w:rsid w:val="0000119A"/>
    <w:rsid w:val="0000186E"/>
    <w:rsid w:val="00001CF9"/>
    <w:rsid w:val="00002C19"/>
    <w:rsid w:val="00002DC3"/>
    <w:rsid w:val="0000349E"/>
    <w:rsid w:val="0000361A"/>
    <w:rsid w:val="000037F6"/>
    <w:rsid w:val="00003DCA"/>
    <w:rsid w:val="0000469B"/>
    <w:rsid w:val="000055F6"/>
    <w:rsid w:val="00006E0E"/>
    <w:rsid w:val="00010351"/>
    <w:rsid w:val="000103B9"/>
    <w:rsid w:val="00010451"/>
    <w:rsid w:val="0001061C"/>
    <w:rsid w:val="000106A1"/>
    <w:rsid w:val="0001081C"/>
    <w:rsid w:val="000111A8"/>
    <w:rsid w:val="0001175A"/>
    <w:rsid w:val="00011849"/>
    <w:rsid w:val="000122EA"/>
    <w:rsid w:val="000132B7"/>
    <w:rsid w:val="00013B47"/>
    <w:rsid w:val="00013DBB"/>
    <w:rsid w:val="000148CD"/>
    <w:rsid w:val="0001542A"/>
    <w:rsid w:val="00015E23"/>
    <w:rsid w:val="00015F04"/>
    <w:rsid w:val="00016D46"/>
    <w:rsid w:val="00020285"/>
    <w:rsid w:val="000205B9"/>
    <w:rsid w:val="00020A71"/>
    <w:rsid w:val="00020D29"/>
    <w:rsid w:val="00021682"/>
    <w:rsid w:val="0002341D"/>
    <w:rsid w:val="00024891"/>
    <w:rsid w:val="000248DC"/>
    <w:rsid w:val="0002510D"/>
    <w:rsid w:val="000252DB"/>
    <w:rsid w:val="00025456"/>
    <w:rsid w:val="00025B13"/>
    <w:rsid w:val="00025D2B"/>
    <w:rsid w:val="00026089"/>
    <w:rsid w:val="000263AD"/>
    <w:rsid w:val="00026713"/>
    <w:rsid w:val="000267B7"/>
    <w:rsid w:val="00026AFE"/>
    <w:rsid w:val="00027090"/>
    <w:rsid w:val="0003045E"/>
    <w:rsid w:val="00030E64"/>
    <w:rsid w:val="00031016"/>
    <w:rsid w:val="00031A17"/>
    <w:rsid w:val="00031C4A"/>
    <w:rsid w:val="00031EA6"/>
    <w:rsid w:val="000322E2"/>
    <w:rsid w:val="000322F0"/>
    <w:rsid w:val="00033A1F"/>
    <w:rsid w:val="0003484C"/>
    <w:rsid w:val="000349F6"/>
    <w:rsid w:val="00035BED"/>
    <w:rsid w:val="000364E6"/>
    <w:rsid w:val="000367BF"/>
    <w:rsid w:val="00036A16"/>
    <w:rsid w:val="00036C86"/>
    <w:rsid w:val="00036E0A"/>
    <w:rsid w:val="00037142"/>
    <w:rsid w:val="00037818"/>
    <w:rsid w:val="00037E4E"/>
    <w:rsid w:val="000407EF"/>
    <w:rsid w:val="00040F3D"/>
    <w:rsid w:val="00041292"/>
    <w:rsid w:val="00041560"/>
    <w:rsid w:val="00041BFB"/>
    <w:rsid w:val="0004204D"/>
    <w:rsid w:val="000422B5"/>
    <w:rsid w:val="000430A9"/>
    <w:rsid w:val="000430D6"/>
    <w:rsid w:val="00045275"/>
    <w:rsid w:val="0004654B"/>
    <w:rsid w:val="0004657C"/>
    <w:rsid w:val="000467CF"/>
    <w:rsid w:val="00046AB5"/>
    <w:rsid w:val="00046D14"/>
    <w:rsid w:val="000471C4"/>
    <w:rsid w:val="000500D6"/>
    <w:rsid w:val="000507C7"/>
    <w:rsid w:val="00050E14"/>
    <w:rsid w:val="000513D8"/>
    <w:rsid w:val="00051917"/>
    <w:rsid w:val="00051F68"/>
    <w:rsid w:val="00053C2B"/>
    <w:rsid w:val="00054426"/>
    <w:rsid w:val="00054468"/>
    <w:rsid w:val="000544B9"/>
    <w:rsid w:val="00055C9D"/>
    <w:rsid w:val="000564B9"/>
    <w:rsid w:val="00056DA4"/>
    <w:rsid w:val="0005717F"/>
    <w:rsid w:val="00057425"/>
    <w:rsid w:val="00057595"/>
    <w:rsid w:val="000577D7"/>
    <w:rsid w:val="00057C0E"/>
    <w:rsid w:val="00057F48"/>
    <w:rsid w:val="00060420"/>
    <w:rsid w:val="00060718"/>
    <w:rsid w:val="00060AC9"/>
    <w:rsid w:val="00060F8B"/>
    <w:rsid w:val="0006162B"/>
    <w:rsid w:val="0006303D"/>
    <w:rsid w:val="00063375"/>
    <w:rsid w:val="00064156"/>
    <w:rsid w:val="000642B1"/>
    <w:rsid w:val="0006487E"/>
    <w:rsid w:val="00064BD0"/>
    <w:rsid w:val="00065222"/>
    <w:rsid w:val="00065585"/>
    <w:rsid w:val="00066206"/>
    <w:rsid w:val="0006649C"/>
    <w:rsid w:val="00066DCE"/>
    <w:rsid w:val="000671A9"/>
    <w:rsid w:val="00067CC4"/>
    <w:rsid w:val="00067DEB"/>
    <w:rsid w:val="0007021D"/>
    <w:rsid w:val="00070AC5"/>
    <w:rsid w:val="00070AF8"/>
    <w:rsid w:val="00070BD7"/>
    <w:rsid w:val="000718B1"/>
    <w:rsid w:val="00071B91"/>
    <w:rsid w:val="00071D81"/>
    <w:rsid w:val="000726EC"/>
    <w:rsid w:val="00072B3E"/>
    <w:rsid w:val="00072E51"/>
    <w:rsid w:val="00073773"/>
    <w:rsid w:val="00074501"/>
    <w:rsid w:val="00074973"/>
    <w:rsid w:val="00074CF7"/>
    <w:rsid w:val="00075054"/>
    <w:rsid w:val="00077744"/>
    <w:rsid w:val="00077A4D"/>
    <w:rsid w:val="00077E3F"/>
    <w:rsid w:val="00080654"/>
    <w:rsid w:val="00080D48"/>
    <w:rsid w:val="00080EE4"/>
    <w:rsid w:val="00081B29"/>
    <w:rsid w:val="00082674"/>
    <w:rsid w:val="0008329D"/>
    <w:rsid w:val="0008493C"/>
    <w:rsid w:val="000852F3"/>
    <w:rsid w:val="00085847"/>
    <w:rsid w:val="00086059"/>
    <w:rsid w:val="00086796"/>
    <w:rsid w:val="00086C6E"/>
    <w:rsid w:val="00086EBA"/>
    <w:rsid w:val="00090DE8"/>
    <w:rsid w:val="00091371"/>
    <w:rsid w:val="00092616"/>
    <w:rsid w:val="00093182"/>
    <w:rsid w:val="00094955"/>
    <w:rsid w:val="00095DEA"/>
    <w:rsid w:val="0009605F"/>
    <w:rsid w:val="000962D9"/>
    <w:rsid w:val="00096430"/>
    <w:rsid w:val="00096A62"/>
    <w:rsid w:val="00097317"/>
    <w:rsid w:val="00097600"/>
    <w:rsid w:val="000978EC"/>
    <w:rsid w:val="000A092B"/>
    <w:rsid w:val="000A0F4E"/>
    <w:rsid w:val="000A199E"/>
    <w:rsid w:val="000A27BB"/>
    <w:rsid w:val="000A2F13"/>
    <w:rsid w:val="000A4032"/>
    <w:rsid w:val="000A40AD"/>
    <w:rsid w:val="000A431F"/>
    <w:rsid w:val="000A4566"/>
    <w:rsid w:val="000A53E4"/>
    <w:rsid w:val="000A6A56"/>
    <w:rsid w:val="000A6B95"/>
    <w:rsid w:val="000A7538"/>
    <w:rsid w:val="000A7629"/>
    <w:rsid w:val="000A763E"/>
    <w:rsid w:val="000A7666"/>
    <w:rsid w:val="000A7BB5"/>
    <w:rsid w:val="000A7D86"/>
    <w:rsid w:val="000B04DF"/>
    <w:rsid w:val="000B1924"/>
    <w:rsid w:val="000B2871"/>
    <w:rsid w:val="000B2A10"/>
    <w:rsid w:val="000B2CEE"/>
    <w:rsid w:val="000B2F10"/>
    <w:rsid w:val="000B4483"/>
    <w:rsid w:val="000B589E"/>
    <w:rsid w:val="000B5BA9"/>
    <w:rsid w:val="000B5C22"/>
    <w:rsid w:val="000C0883"/>
    <w:rsid w:val="000C0C85"/>
    <w:rsid w:val="000C2434"/>
    <w:rsid w:val="000C2658"/>
    <w:rsid w:val="000C2814"/>
    <w:rsid w:val="000C2AEE"/>
    <w:rsid w:val="000C3683"/>
    <w:rsid w:val="000C3CF3"/>
    <w:rsid w:val="000C57EF"/>
    <w:rsid w:val="000C5987"/>
    <w:rsid w:val="000C5B64"/>
    <w:rsid w:val="000C6AC5"/>
    <w:rsid w:val="000C77AB"/>
    <w:rsid w:val="000D06E4"/>
    <w:rsid w:val="000D0CE2"/>
    <w:rsid w:val="000D0E03"/>
    <w:rsid w:val="000D1040"/>
    <w:rsid w:val="000D31B4"/>
    <w:rsid w:val="000D3564"/>
    <w:rsid w:val="000D38CF"/>
    <w:rsid w:val="000D3E0B"/>
    <w:rsid w:val="000D44FB"/>
    <w:rsid w:val="000D495F"/>
    <w:rsid w:val="000D60F2"/>
    <w:rsid w:val="000D6FFB"/>
    <w:rsid w:val="000D76BE"/>
    <w:rsid w:val="000D7908"/>
    <w:rsid w:val="000E02D0"/>
    <w:rsid w:val="000E0426"/>
    <w:rsid w:val="000E0C58"/>
    <w:rsid w:val="000E21ED"/>
    <w:rsid w:val="000E2E5B"/>
    <w:rsid w:val="000E37A4"/>
    <w:rsid w:val="000E47FC"/>
    <w:rsid w:val="000E546A"/>
    <w:rsid w:val="000E5760"/>
    <w:rsid w:val="000E5966"/>
    <w:rsid w:val="000E5B0C"/>
    <w:rsid w:val="000E5EC3"/>
    <w:rsid w:val="000E6494"/>
    <w:rsid w:val="000E687F"/>
    <w:rsid w:val="000E78C4"/>
    <w:rsid w:val="000F1030"/>
    <w:rsid w:val="000F14F1"/>
    <w:rsid w:val="000F2812"/>
    <w:rsid w:val="000F2C95"/>
    <w:rsid w:val="000F3B02"/>
    <w:rsid w:val="000F3FF1"/>
    <w:rsid w:val="000F60C3"/>
    <w:rsid w:val="000F68A1"/>
    <w:rsid w:val="000F752D"/>
    <w:rsid w:val="000F7AFA"/>
    <w:rsid w:val="000F7C79"/>
    <w:rsid w:val="001004B2"/>
    <w:rsid w:val="00100DA6"/>
    <w:rsid w:val="00101347"/>
    <w:rsid w:val="00101B31"/>
    <w:rsid w:val="00102319"/>
    <w:rsid w:val="00103021"/>
    <w:rsid w:val="001036CF"/>
    <w:rsid w:val="0010385E"/>
    <w:rsid w:val="00103F69"/>
    <w:rsid w:val="001047BB"/>
    <w:rsid w:val="00105689"/>
    <w:rsid w:val="0010568F"/>
    <w:rsid w:val="00105C1E"/>
    <w:rsid w:val="001069EB"/>
    <w:rsid w:val="001078A7"/>
    <w:rsid w:val="001079A5"/>
    <w:rsid w:val="001106E6"/>
    <w:rsid w:val="00110B60"/>
    <w:rsid w:val="001118BE"/>
    <w:rsid w:val="00111C7C"/>
    <w:rsid w:val="00113009"/>
    <w:rsid w:val="001134D5"/>
    <w:rsid w:val="00113A09"/>
    <w:rsid w:val="00115647"/>
    <w:rsid w:val="0011568A"/>
    <w:rsid w:val="001160D5"/>
    <w:rsid w:val="0011714E"/>
    <w:rsid w:val="001175A9"/>
    <w:rsid w:val="00117772"/>
    <w:rsid w:val="00117FC4"/>
    <w:rsid w:val="0012016F"/>
    <w:rsid w:val="001210A3"/>
    <w:rsid w:val="0012190D"/>
    <w:rsid w:val="00122261"/>
    <w:rsid w:val="00122B2E"/>
    <w:rsid w:val="0012336A"/>
    <w:rsid w:val="001238D8"/>
    <w:rsid w:val="00123B2D"/>
    <w:rsid w:val="00124356"/>
    <w:rsid w:val="0012680A"/>
    <w:rsid w:val="001275A6"/>
    <w:rsid w:val="001309CE"/>
    <w:rsid w:val="00130D5B"/>
    <w:rsid w:val="00130DCE"/>
    <w:rsid w:val="0013106A"/>
    <w:rsid w:val="00131715"/>
    <w:rsid w:val="00131964"/>
    <w:rsid w:val="0013331D"/>
    <w:rsid w:val="001364AF"/>
    <w:rsid w:val="0013716C"/>
    <w:rsid w:val="0013728A"/>
    <w:rsid w:val="001372E7"/>
    <w:rsid w:val="00137306"/>
    <w:rsid w:val="00137905"/>
    <w:rsid w:val="00137940"/>
    <w:rsid w:val="001404F2"/>
    <w:rsid w:val="001411E5"/>
    <w:rsid w:val="00141C99"/>
    <w:rsid w:val="00142D43"/>
    <w:rsid w:val="00143C64"/>
    <w:rsid w:val="00143CCC"/>
    <w:rsid w:val="001443FB"/>
    <w:rsid w:val="00144DF6"/>
    <w:rsid w:val="00144FAF"/>
    <w:rsid w:val="0014535B"/>
    <w:rsid w:val="0014688E"/>
    <w:rsid w:val="001468BF"/>
    <w:rsid w:val="0014743D"/>
    <w:rsid w:val="00147D19"/>
    <w:rsid w:val="00150A57"/>
    <w:rsid w:val="00150F43"/>
    <w:rsid w:val="001511F3"/>
    <w:rsid w:val="00151B00"/>
    <w:rsid w:val="00151DEF"/>
    <w:rsid w:val="00151F3F"/>
    <w:rsid w:val="001523E7"/>
    <w:rsid w:val="00152F81"/>
    <w:rsid w:val="001536F6"/>
    <w:rsid w:val="00153968"/>
    <w:rsid w:val="00154489"/>
    <w:rsid w:val="001549D9"/>
    <w:rsid w:val="001553E5"/>
    <w:rsid w:val="00156EF0"/>
    <w:rsid w:val="001578E7"/>
    <w:rsid w:val="0016048D"/>
    <w:rsid w:val="001604E5"/>
    <w:rsid w:val="00161966"/>
    <w:rsid w:val="00162084"/>
    <w:rsid w:val="00162249"/>
    <w:rsid w:val="00163070"/>
    <w:rsid w:val="00163338"/>
    <w:rsid w:val="00163D7C"/>
    <w:rsid w:val="00164399"/>
    <w:rsid w:val="00164E74"/>
    <w:rsid w:val="00164F75"/>
    <w:rsid w:val="0016668C"/>
    <w:rsid w:val="00167BC4"/>
    <w:rsid w:val="00167E48"/>
    <w:rsid w:val="00170386"/>
    <w:rsid w:val="00171D00"/>
    <w:rsid w:val="001723E8"/>
    <w:rsid w:val="00172582"/>
    <w:rsid w:val="001733E6"/>
    <w:rsid w:val="001734C9"/>
    <w:rsid w:val="001744EE"/>
    <w:rsid w:val="001748CE"/>
    <w:rsid w:val="00174BDD"/>
    <w:rsid w:val="00174C53"/>
    <w:rsid w:val="00175534"/>
    <w:rsid w:val="00175571"/>
    <w:rsid w:val="00175E23"/>
    <w:rsid w:val="001775B1"/>
    <w:rsid w:val="00177704"/>
    <w:rsid w:val="00177B2F"/>
    <w:rsid w:val="0018110E"/>
    <w:rsid w:val="001816DE"/>
    <w:rsid w:val="00181753"/>
    <w:rsid w:val="001827E3"/>
    <w:rsid w:val="001829FA"/>
    <w:rsid w:val="001831FD"/>
    <w:rsid w:val="001839B3"/>
    <w:rsid w:val="00183B9E"/>
    <w:rsid w:val="001845FC"/>
    <w:rsid w:val="001856C8"/>
    <w:rsid w:val="00186026"/>
    <w:rsid w:val="00186282"/>
    <w:rsid w:val="0018665C"/>
    <w:rsid w:val="00186CA3"/>
    <w:rsid w:val="00186EE6"/>
    <w:rsid w:val="00187434"/>
    <w:rsid w:val="00190866"/>
    <w:rsid w:val="00190C2C"/>
    <w:rsid w:val="001911A7"/>
    <w:rsid w:val="00191B9E"/>
    <w:rsid w:val="0019245D"/>
    <w:rsid w:val="00192826"/>
    <w:rsid w:val="001932DE"/>
    <w:rsid w:val="0019333E"/>
    <w:rsid w:val="00193541"/>
    <w:rsid w:val="00193788"/>
    <w:rsid w:val="00193D76"/>
    <w:rsid w:val="00194295"/>
    <w:rsid w:val="001943F8"/>
    <w:rsid w:val="001945C3"/>
    <w:rsid w:val="0019485F"/>
    <w:rsid w:val="0019526D"/>
    <w:rsid w:val="0019533A"/>
    <w:rsid w:val="00195759"/>
    <w:rsid w:val="0019724F"/>
    <w:rsid w:val="0019731B"/>
    <w:rsid w:val="00197879"/>
    <w:rsid w:val="001A0B6C"/>
    <w:rsid w:val="001A0FB1"/>
    <w:rsid w:val="001A1110"/>
    <w:rsid w:val="001A1124"/>
    <w:rsid w:val="001A16E0"/>
    <w:rsid w:val="001A1DFF"/>
    <w:rsid w:val="001A2A34"/>
    <w:rsid w:val="001A3D15"/>
    <w:rsid w:val="001A6B4A"/>
    <w:rsid w:val="001B12D5"/>
    <w:rsid w:val="001B38D0"/>
    <w:rsid w:val="001B3F60"/>
    <w:rsid w:val="001B4747"/>
    <w:rsid w:val="001B4A1E"/>
    <w:rsid w:val="001B5FA3"/>
    <w:rsid w:val="001B69E8"/>
    <w:rsid w:val="001B7804"/>
    <w:rsid w:val="001C013B"/>
    <w:rsid w:val="001C0587"/>
    <w:rsid w:val="001C074A"/>
    <w:rsid w:val="001C0F13"/>
    <w:rsid w:val="001C11C4"/>
    <w:rsid w:val="001C1452"/>
    <w:rsid w:val="001C2CAE"/>
    <w:rsid w:val="001C35A4"/>
    <w:rsid w:val="001C3AE6"/>
    <w:rsid w:val="001C3F44"/>
    <w:rsid w:val="001C3FFB"/>
    <w:rsid w:val="001C4404"/>
    <w:rsid w:val="001C45F0"/>
    <w:rsid w:val="001C4EEF"/>
    <w:rsid w:val="001C4F32"/>
    <w:rsid w:val="001C6340"/>
    <w:rsid w:val="001C7343"/>
    <w:rsid w:val="001C75E0"/>
    <w:rsid w:val="001C7997"/>
    <w:rsid w:val="001D0AB7"/>
    <w:rsid w:val="001D0B42"/>
    <w:rsid w:val="001D2915"/>
    <w:rsid w:val="001D2A7D"/>
    <w:rsid w:val="001D34C0"/>
    <w:rsid w:val="001D37B7"/>
    <w:rsid w:val="001D3E7B"/>
    <w:rsid w:val="001D57C2"/>
    <w:rsid w:val="001D5D21"/>
    <w:rsid w:val="001D6133"/>
    <w:rsid w:val="001D634A"/>
    <w:rsid w:val="001D660E"/>
    <w:rsid w:val="001D6A89"/>
    <w:rsid w:val="001D701A"/>
    <w:rsid w:val="001D701D"/>
    <w:rsid w:val="001D78AA"/>
    <w:rsid w:val="001E0428"/>
    <w:rsid w:val="001E043E"/>
    <w:rsid w:val="001E15DA"/>
    <w:rsid w:val="001E2293"/>
    <w:rsid w:val="001E2DD7"/>
    <w:rsid w:val="001E3454"/>
    <w:rsid w:val="001E3A0C"/>
    <w:rsid w:val="001E3C53"/>
    <w:rsid w:val="001E4130"/>
    <w:rsid w:val="001E5032"/>
    <w:rsid w:val="001E5BC2"/>
    <w:rsid w:val="001E6064"/>
    <w:rsid w:val="001E6898"/>
    <w:rsid w:val="001E68E4"/>
    <w:rsid w:val="001E6C09"/>
    <w:rsid w:val="001E6C21"/>
    <w:rsid w:val="001E772A"/>
    <w:rsid w:val="001E7832"/>
    <w:rsid w:val="001E7BAC"/>
    <w:rsid w:val="001F04A8"/>
    <w:rsid w:val="001F0A83"/>
    <w:rsid w:val="001F0A94"/>
    <w:rsid w:val="001F0FB7"/>
    <w:rsid w:val="001F1C2C"/>
    <w:rsid w:val="001F2815"/>
    <w:rsid w:val="001F2F51"/>
    <w:rsid w:val="001F3DC3"/>
    <w:rsid w:val="001F40DA"/>
    <w:rsid w:val="001F45C4"/>
    <w:rsid w:val="001F45E9"/>
    <w:rsid w:val="001F4912"/>
    <w:rsid w:val="001F4F98"/>
    <w:rsid w:val="001F50A5"/>
    <w:rsid w:val="001F541A"/>
    <w:rsid w:val="001F5B40"/>
    <w:rsid w:val="001F5DC2"/>
    <w:rsid w:val="001F61EE"/>
    <w:rsid w:val="001F6232"/>
    <w:rsid w:val="001F637A"/>
    <w:rsid w:val="002000A4"/>
    <w:rsid w:val="00200C04"/>
    <w:rsid w:val="00200E12"/>
    <w:rsid w:val="00201305"/>
    <w:rsid w:val="00201897"/>
    <w:rsid w:val="00201D1D"/>
    <w:rsid w:val="00201DE0"/>
    <w:rsid w:val="00202121"/>
    <w:rsid w:val="00202392"/>
    <w:rsid w:val="00203BCB"/>
    <w:rsid w:val="002043C7"/>
    <w:rsid w:val="002046A5"/>
    <w:rsid w:val="00205274"/>
    <w:rsid w:val="00205766"/>
    <w:rsid w:val="00205A2C"/>
    <w:rsid w:val="00205D89"/>
    <w:rsid w:val="00205FD9"/>
    <w:rsid w:val="00207A21"/>
    <w:rsid w:val="00207E00"/>
    <w:rsid w:val="00207FE0"/>
    <w:rsid w:val="0021036A"/>
    <w:rsid w:val="0021040A"/>
    <w:rsid w:val="002104A0"/>
    <w:rsid w:val="0021139C"/>
    <w:rsid w:val="002118A7"/>
    <w:rsid w:val="00211BD8"/>
    <w:rsid w:val="00211BFA"/>
    <w:rsid w:val="00211E6F"/>
    <w:rsid w:val="00212323"/>
    <w:rsid w:val="00212DB4"/>
    <w:rsid w:val="00213F64"/>
    <w:rsid w:val="002157EB"/>
    <w:rsid w:val="002158DC"/>
    <w:rsid w:val="00216A4C"/>
    <w:rsid w:val="002171E4"/>
    <w:rsid w:val="00220220"/>
    <w:rsid w:val="0022057D"/>
    <w:rsid w:val="00220945"/>
    <w:rsid w:val="00222097"/>
    <w:rsid w:val="00222E2F"/>
    <w:rsid w:val="00223543"/>
    <w:rsid w:val="00223FBD"/>
    <w:rsid w:val="00224244"/>
    <w:rsid w:val="002246D8"/>
    <w:rsid w:val="00224837"/>
    <w:rsid w:val="00224ACB"/>
    <w:rsid w:val="00224D87"/>
    <w:rsid w:val="00225330"/>
    <w:rsid w:val="002254B2"/>
    <w:rsid w:val="0022599A"/>
    <w:rsid w:val="00225E1A"/>
    <w:rsid w:val="00226809"/>
    <w:rsid w:val="00227D30"/>
    <w:rsid w:val="0023060C"/>
    <w:rsid w:val="002309B6"/>
    <w:rsid w:val="00230B7A"/>
    <w:rsid w:val="00230C18"/>
    <w:rsid w:val="00230C23"/>
    <w:rsid w:val="0023104A"/>
    <w:rsid w:val="00232869"/>
    <w:rsid w:val="00232F55"/>
    <w:rsid w:val="002335E4"/>
    <w:rsid w:val="00233C04"/>
    <w:rsid w:val="00233FBC"/>
    <w:rsid w:val="00234853"/>
    <w:rsid w:val="00234A83"/>
    <w:rsid w:val="00234C5A"/>
    <w:rsid w:val="00234CFD"/>
    <w:rsid w:val="00234FD3"/>
    <w:rsid w:val="002350CE"/>
    <w:rsid w:val="0023524C"/>
    <w:rsid w:val="00236224"/>
    <w:rsid w:val="00236917"/>
    <w:rsid w:val="00236D9E"/>
    <w:rsid w:val="0024000F"/>
    <w:rsid w:val="00241A4E"/>
    <w:rsid w:val="00241AB4"/>
    <w:rsid w:val="00241AE4"/>
    <w:rsid w:val="002420CA"/>
    <w:rsid w:val="00242C66"/>
    <w:rsid w:val="00243269"/>
    <w:rsid w:val="00243A0E"/>
    <w:rsid w:val="00243F25"/>
    <w:rsid w:val="00245433"/>
    <w:rsid w:val="00245EDA"/>
    <w:rsid w:val="0024654F"/>
    <w:rsid w:val="002467ED"/>
    <w:rsid w:val="00246FD9"/>
    <w:rsid w:val="00247F82"/>
    <w:rsid w:val="00252435"/>
    <w:rsid w:val="00252B92"/>
    <w:rsid w:val="0025369F"/>
    <w:rsid w:val="0025413E"/>
    <w:rsid w:val="002541EF"/>
    <w:rsid w:val="0025463F"/>
    <w:rsid w:val="0025483B"/>
    <w:rsid w:val="0025653D"/>
    <w:rsid w:val="0025665D"/>
    <w:rsid w:val="002568AD"/>
    <w:rsid w:val="00256C72"/>
    <w:rsid w:val="00256C80"/>
    <w:rsid w:val="0026164B"/>
    <w:rsid w:val="00261C48"/>
    <w:rsid w:val="00261E1A"/>
    <w:rsid w:val="00261EBA"/>
    <w:rsid w:val="00262AB8"/>
    <w:rsid w:val="002632E3"/>
    <w:rsid w:val="00264824"/>
    <w:rsid w:val="00264B27"/>
    <w:rsid w:val="00264E0A"/>
    <w:rsid w:val="00265059"/>
    <w:rsid w:val="00265727"/>
    <w:rsid w:val="00265C64"/>
    <w:rsid w:val="002663B7"/>
    <w:rsid w:val="002668B6"/>
    <w:rsid w:val="00267BFC"/>
    <w:rsid w:val="00267C6D"/>
    <w:rsid w:val="0027035D"/>
    <w:rsid w:val="00271AB1"/>
    <w:rsid w:val="00271B7E"/>
    <w:rsid w:val="0027268E"/>
    <w:rsid w:val="00272888"/>
    <w:rsid w:val="00273580"/>
    <w:rsid w:val="002736CE"/>
    <w:rsid w:val="00274282"/>
    <w:rsid w:val="00274420"/>
    <w:rsid w:val="0027443D"/>
    <w:rsid w:val="002746A6"/>
    <w:rsid w:val="00274EED"/>
    <w:rsid w:val="00274F79"/>
    <w:rsid w:val="00275136"/>
    <w:rsid w:val="0027585C"/>
    <w:rsid w:val="00275918"/>
    <w:rsid w:val="00275D80"/>
    <w:rsid w:val="00275FFD"/>
    <w:rsid w:val="00276081"/>
    <w:rsid w:val="0027621E"/>
    <w:rsid w:val="0027671F"/>
    <w:rsid w:val="0027729B"/>
    <w:rsid w:val="0027754D"/>
    <w:rsid w:val="00277891"/>
    <w:rsid w:val="00277BE5"/>
    <w:rsid w:val="002806A5"/>
    <w:rsid w:val="0028189D"/>
    <w:rsid w:val="002831B9"/>
    <w:rsid w:val="00284277"/>
    <w:rsid w:val="002842B1"/>
    <w:rsid w:val="00284574"/>
    <w:rsid w:val="00285BD1"/>
    <w:rsid w:val="002860AC"/>
    <w:rsid w:val="0028655D"/>
    <w:rsid w:val="00286C70"/>
    <w:rsid w:val="00286E8C"/>
    <w:rsid w:val="00287505"/>
    <w:rsid w:val="00287AE1"/>
    <w:rsid w:val="00287D3B"/>
    <w:rsid w:val="0029027D"/>
    <w:rsid w:val="00290410"/>
    <w:rsid w:val="00290882"/>
    <w:rsid w:val="00291C46"/>
    <w:rsid w:val="00291FFE"/>
    <w:rsid w:val="0029236E"/>
    <w:rsid w:val="002924B3"/>
    <w:rsid w:val="00292867"/>
    <w:rsid w:val="00295270"/>
    <w:rsid w:val="0029571D"/>
    <w:rsid w:val="002958EB"/>
    <w:rsid w:val="00295AF7"/>
    <w:rsid w:val="0029638E"/>
    <w:rsid w:val="002964B1"/>
    <w:rsid w:val="002967A4"/>
    <w:rsid w:val="00297676"/>
    <w:rsid w:val="002978DA"/>
    <w:rsid w:val="00297BF2"/>
    <w:rsid w:val="00297E5D"/>
    <w:rsid w:val="002A0BCB"/>
    <w:rsid w:val="002A1098"/>
    <w:rsid w:val="002A194A"/>
    <w:rsid w:val="002A1D2A"/>
    <w:rsid w:val="002A1D4C"/>
    <w:rsid w:val="002A274F"/>
    <w:rsid w:val="002A2D63"/>
    <w:rsid w:val="002A2F83"/>
    <w:rsid w:val="002A41DC"/>
    <w:rsid w:val="002A4A1B"/>
    <w:rsid w:val="002A5CB6"/>
    <w:rsid w:val="002A5D59"/>
    <w:rsid w:val="002A5D64"/>
    <w:rsid w:val="002A60A4"/>
    <w:rsid w:val="002A75D8"/>
    <w:rsid w:val="002A7FFD"/>
    <w:rsid w:val="002B0149"/>
    <w:rsid w:val="002B0724"/>
    <w:rsid w:val="002B0BA6"/>
    <w:rsid w:val="002B0F67"/>
    <w:rsid w:val="002B1E42"/>
    <w:rsid w:val="002B1FBD"/>
    <w:rsid w:val="002B23F3"/>
    <w:rsid w:val="002B2AAB"/>
    <w:rsid w:val="002B45AB"/>
    <w:rsid w:val="002B524D"/>
    <w:rsid w:val="002B6BC4"/>
    <w:rsid w:val="002B6DD1"/>
    <w:rsid w:val="002B721D"/>
    <w:rsid w:val="002B7289"/>
    <w:rsid w:val="002B74AD"/>
    <w:rsid w:val="002B7B7B"/>
    <w:rsid w:val="002C00E4"/>
    <w:rsid w:val="002C011D"/>
    <w:rsid w:val="002C0615"/>
    <w:rsid w:val="002C09FC"/>
    <w:rsid w:val="002C0AAB"/>
    <w:rsid w:val="002C0ED2"/>
    <w:rsid w:val="002C1C3C"/>
    <w:rsid w:val="002C2ED1"/>
    <w:rsid w:val="002C3850"/>
    <w:rsid w:val="002C3C52"/>
    <w:rsid w:val="002C4A91"/>
    <w:rsid w:val="002C50F7"/>
    <w:rsid w:val="002C5A3F"/>
    <w:rsid w:val="002C78C3"/>
    <w:rsid w:val="002C7D3F"/>
    <w:rsid w:val="002C7E95"/>
    <w:rsid w:val="002D06FC"/>
    <w:rsid w:val="002D2714"/>
    <w:rsid w:val="002D2C5A"/>
    <w:rsid w:val="002D2E8C"/>
    <w:rsid w:val="002D3EEE"/>
    <w:rsid w:val="002D4594"/>
    <w:rsid w:val="002D4C0D"/>
    <w:rsid w:val="002D54C9"/>
    <w:rsid w:val="002D5516"/>
    <w:rsid w:val="002D5B0B"/>
    <w:rsid w:val="002D5E19"/>
    <w:rsid w:val="002D7D91"/>
    <w:rsid w:val="002E06A7"/>
    <w:rsid w:val="002E090F"/>
    <w:rsid w:val="002E0935"/>
    <w:rsid w:val="002E0B46"/>
    <w:rsid w:val="002E24CB"/>
    <w:rsid w:val="002E2B4B"/>
    <w:rsid w:val="002E2C78"/>
    <w:rsid w:val="002E2DD2"/>
    <w:rsid w:val="002E3256"/>
    <w:rsid w:val="002E3692"/>
    <w:rsid w:val="002E38BC"/>
    <w:rsid w:val="002E3B7B"/>
    <w:rsid w:val="002E43F5"/>
    <w:rsid w:val="002E4590"/>
    <w:rsid w:val="002E52CD"/>
    <w:rsid w:val="002E723E"/>
    <w:rsid w:val="002E72ED"/>
    <w:rsid w:val="002E73DF"/>
    <w:rsid w:val="002E7943"/>
    <w:rsid w:val="002E7BAA"/>
    <w:rsid w:val="002F1234"/>
    <w:rsid w:val="002F15D4"/>
    <w:rsid w:val="002F1EB9"/>
    <w:rsid w:val="002F2254"/>
    <w:rsid w:val="002F2748"/>
    <w:rsid w:val="002F286B"/>
    <w:rsid w:val="002F2910"/>
    <w:rsid w:val="002F2927"/>
    <w:rsid w:val="002F3844"/>
    <w:rsid w:val="002F3E6D"/>
    <w:rsid w:val="002F4044"/>
    <w:rsid w:val="002F47CA"/>
    <w:rsid w:val="002F47DF"/>
    <w:rsid w:val="002F4B3C"/>
    <w:rsid w:val="002F5967"/>
    <w:rsid w:val="002F5D3E"/>
    <w:rsid w:val="002F646B"/>
    <w:rsid w:val="002F68D2"/>
    <w:rsid w:val="002F7152"/>
    <w:rsid w:val="002F7A5C"/>
    <w:rsid w:val="002F7A71"/>
    <w:rsid w:val="002F7B03"/>
    <w:rsid w:val="003001EA"/>
    <w:rsid w:val="0030070C"/>
    <w:rsid w:val="00300931"/>
    <w:rsid w:val="00300A2A"/>
    <w:rsid w:val="00301351"/>
    <w:rsid w:val="00303204"/>
    <w:rsid w:val="003040B7"/>
    <w:rsid w:val="0030423F"/>
    <w:rsid w:val="003053EF"/>
    <w:rsid w:val="00305654"/>
    <w:rsid w:val="003056D1"/>
    <w:rsid w:val="00307701"/>
    <w:rsid w:val="00310059"/>
    <w:rsid w:val="00310AB7"/>
    <w:rsid w:val="00311008"/>
    <w:rsid w:val="00312065"/>
    <w:rsid w:val="00313445"/>
    <w:rsid w:val="003139E1"/>
    <w:rsid w:val="003143A3"/>
    <w:rsid w:val="00315239"/>
    <w:rsid w:val="00315C94"/>
    <w:rsid w:val="00316563"/>
    <w:rsid w:val="00316EDF"/>
    <w:rsid w:val="00317184"/>
    <w:rsid w:val="00317E47"/>
    <w:rsid w:val="003202CF"/>
    <w:rsid w:val="00320417"/>
    <w:rsid w:val="0032075D"/>
    <w:rsid w:val="003209EC"/>
    <w:rsid w:val="00321123"/>
    <w:rsid w:val="00322350"/>
    <w:rsid w:val="00323CAC"/>
    <w:rsid w:val="00323FC4"/>
    <w:rsid w:val="00324466"/>
    <w:rsid w:val="0032549A"/>
    <w:rsid w:val="00326400"/>
    <w:rsid w:val="00326AA2"/>
    <w:rsid w:val="00326F4D"/>
    <w:rsid w:val="0032769D"/>
    <w:rsid w:val="00330C05"/>
    <w:rsid w:val="00330DC6"/>
    <w:rsid w:val="00331954"/>
    <w:rsid w:val="00331CF9"/>
    <w:rsid w:val="0033333C"/>
    <w:rsid w:val="00334051"/>
    <w:rsid w:val="003354D5"/>
    <w:rsid w:val="0033553B"/>
    <w:rsid w:val="003357BA"/>
    <w:rsid w:val="00335837"/>
    <w:rsid w:val="003361CE"/>
    <w:rsid w:val="00336CFD"/>
    <w:rsid w:val="00337CC1"/>
    <w:rsid w:val="0034086B"/>
    <w:rsid w:val="003421D9"/>
    <w:rsid w:val="003432B1"/>
    <w:rsid w:val="003436DB"/>
    <w:rsid w:val="00343BCD"/>
    <w:rsid w:val="0034454F"/>
    <w:rsid w:val="00344ACD"/>
    <w:rsid w:val="00344F62"/>
    <w:rsid w:val="00344FA3"/>
    <w:rsid w:val="00345116"/>
    <w:rsid w:val="003451C0"/>
    <w:rsid w:val="00345AA1"/>
    <w:rsid w:val="00346899"/>
    <w:rsid w:val="00346E06"/>
    <w:rsid w:val="00347117"/>
    <w:rsid w:val="0034758D"/>
    <w:rsid w:val="0035062E"/>
    <w:rsid w:val="00350991"/>
    <w:rsid w:val="00350ADC"/>
    <w:rsid w:val="00350BF7"/>
    <w:rsid w:val="00350DC3"/>
    <w:rsid w:val="003513CC"/>
    <w:rsid w:val="00351615"/>
    <w:rsid w:val="00351F7E"/>
    <w:rsid w:val="0035222F"/>
    <w:rsid w:val="003529FD"/>
    <w:rsid w:val="00353F03"/>
    <w:rsid w:val="00354745"/>
    <w:rsid w:val="00354BDE"/>
    <w:rsid w:val="00354F22"/>
    <w:rsid w:val="0035510E"/>
    <w:rsid w:val="00355C4E"/>
    <w:rsid w:val="00355F03"/>
    <w:rsid w:val="00355F44"/>
    <w:rsid w:val="003564E7"/>
    <w:rsid w:val="00356FE6"/>
    <w:rsid w:val="0035741C"/>
    <w:rsid w:val="0035794B"/>
    <w:rsid w:val="00360C53"/>
    <w:rsid w:val="00360E1A"/>
    <w:rsid w:val="00361CC1"/>
    <w:rsid w:val="00361E09"/>
    <w:rsid w:val="00362110"/>
    <w:rsid w:val="003626DA"/>
    <w:rsid w:val="00362895"/>
    <w:rsid w:val="00362A99"/>
    <w:rsid w:val="00363907"/>
    <w:rsid w:val="00364D54"/>
    <w:rsid w:val="00364F84"/>
    <w:rsid w:val="00366CC0"/>
    <w:rsid w:val="0036718C"/>
    <w:rsid w:val="003674BD"/>
    <w:rsid w:val="00367DB7"/>
    <w:rsid w:val="0037052D"/>
    <w:rsid w:val="003719B5"/>
    <w:rsid w:val="00371DB1"/>
    <w:rsid w:val="00371DF9"/>
    <w:rsid w:val="003727CD"/>
    <w:rsid w:val="003730D5"/>
    <w:rsid w:val="00373ABA"/>
    <w:rsid w:val="003742D9"/>
    <w:rsid w:val="003747EE"/>
    <w:rsid w:val="00374E82"/>
    <w:rsid w:val="00375611"/>
    <w:rsid w:val="003759E1"/>
    <w:rsid w:val="00376DE7"/>
    <w:rsid w:val="00377BA6"/>
    <w:rsid w:val="00377CE7"/>
    <w:rsid w:val="00377D03"/>
    <w:rsid w:val="00377F9D"/>
    <w:rsid w:val="00380B49"/>
    <w:rsid w:val="00381517"/>
    <w:rsid w:val="0038175B"/>
    <w:rsid w:val="00381AB3"/>
    <w:rsid w:val="00381C17"/>
    <w:rsid w:val="00381F89"/>
    <w:rsid w:val="0038334F"/>
    <w:rsid w:val="00384277"/>
    <w:rsid w:val="00384DEA"/>
    <w:rsid w:val="00385281"/>
    <w:rsid w:val="003857A3"/>
    <w:rsid w:val="00385DFE"/>
    <w:rsid w:val="00386019"/>
    <w:rsid w:val="0038624B"/>
    <w:rsid w:val="00386782"/>
    <w:rsid w:val="0038708B"/>
    <w:rsid w:val="003871F5"/>
    <w:rsid w:val="003872BC"/>
    <w:rsid w:val="00387917"/>
    <w:rsid w:val="00387A6A"/>
    <w:rsid w:val="003909AD"/>
    <w:rsid w:val="00390BA3"/>
    <w:rsid w:val="00390C51"/>
    <w:rsid w:val="003916EE"/>
    <w:rsid w:val="00391837"/>
    <w:rsid w:val="00391CC1"/>
    <w:rsid w:val="00393197"/>
    <w:rsid w:val="0039329F"/>
    <w:rsid w:val="003943D2"/>
    <w:rsid w:val="003947CE"/>
    <w:rsid w:val="003949C0"/>
    <w:rsid w:val="00394D01"/>
    <w:rsid w:val="00394F0E"/>
    <w:rsid w:val="0039502E"/>
    <w:rsid w:val="00396E11"/>
    <w:rsid w:val="003971AA"/>
    <w:rsid w:val="00397460"/>
    <w:rsid w:val="003974A0"/>
    <w:rsid w:val="003975BA"/>
    <w:rsid w:val="0039790A"/>
    <w:rsid w:val="003A2513"/>
    <w:rsid w:val="003A3CAF"/>
    <w:rsid w:val="003A5D71"/>
    <w:rsid w:val="003A6B05"/>
    <w:rsid w:val="003A6C64"/>
    <w:rsid w:val="003A6C95"/>
    <w:rsid w:val="003A7149"/>
    <w:rsid w:val="003A7456"/>
    <w:rsid w:val="003A77F8"/>
    <w:rsid w:val="003B02F9"/>
    <w:rsid w:val="003B0D13"/>
    <w:rsid w:val="003B0DD3"/>
    <w:rsid w:val="003B148C"/>
    <w:rsid w:val="003B20B3"/>
    <w:rsid w:val="003B256E"/>
    <w:rsid w:val="003B3B3B"/>
    <w:rsid w:val="003B3F4B"/>
    <w:rsid w:val="003B40DC"/>
    <w:rsid w:val="003B4A4A"/>
    <w:rsid w:val="003B4E88"/>
    <w:rsid w:val="003B5215"/>
    <w:rsid w:val="003B5C2F"/>
    <w:rsid w:val="003B67AE"/>
    <w:rsid w:val="003B6EF4"/>
    <w:rsid w:val="003B7FF4"/>
    <w:rsid w:val="003C06A5"/>
    <w:rsid w:val="003C07EE"/>
    <w:rsid w:val="003C0B99"/>
    <w:rsid w:val="003C0B9E"/>
    <w:rsid w:val="003C1489"/>
    <w:rsid w:val="003C170F"/>
    <w:rsid w:val="003C2D9A"/>
    <w:rsid w:val="003C3881"/>
    <w:rsid w:val="003C43BA"/>
    <w:rsid w:val="003C52C2"/>
    <w:rsid w:val="003C54EE"/>
    <w:rsid w:val="003C5F05"/>
    <w:rsid w:val="003C6660"/>
    <w:rsid w:val="003C694A"/>
    <w:rsid w:val="003C69B2"/>
    <w:rsid w:val="003C7960"/>
    <w:rsid w:val="003D05A7"/>
    <w:rsid w:val="003D091C"/>
    <w:rsid w:val="003D0A95"/>
    <w:rsid w:val="003D1536"/>
    <w:rsid w:val="003D1933"/>
    <w:rsid w:val="003D2341"/>
    <w:rsid w:val="003D2FF5"/>
    <w:rsid w:val="003D3472"/>
    <w:rsid w:val="003D3ADE"/>
    <w:rsid w:val="003D3BCD"/>
    <w:rsid w:val="003D3DAB"/>
    <w:rsid w:val="003D3EB5"/>
    <w:rsid w:val="003D3EC7"/>
    <w:rsid w:val="003D4626"/>
    <w:rsid w:val="003D46B3"/>
    <w:rsid w:val="003D4ED4"/>
    <w:rsid w:val="003D52EE"/>
    <w:rsid w:val="003D54A1"/>
    <w:rsid w:val="003D559F"/>
    <w:rsid w:val="003D590F"/>
    <w:rsid w:val="003D5EE9"/>
    <w:rsid w:val="003D637A"/>
    <w:rsid w:val="003D69EA"/>
    <w:rsid w:val="003D6EC9"/>
    <w:rsid w:val="003D703E"/>
    <w:rsid w:val="003E1AC1"/>
    <w:rsid w:val="003E27AC"/>
    <w:rsid w:val="003E28A9"/>
    <w:rsid w:val="003E2A41"/>
    <w:rsid w:val="003E3E56"/>
    <w:rsid w:val="003E429E"/>
    <w:rsid w:val="003E4404"/>
    <w:rsid w:val="003E4965"/>
    <w:rsid w:val="003E4D89"/>
    <w:rsid w:val="003E6B86"/>
    <w:rsid w:val="003E7789"/>
    <w:rsid w:val="003E78D0"/>
    <w:rsid w:val="003F040D"/>
    <w:rsid w:val="003F0EB8"/>
    <w:rsid w:val="003F0FDF"/>
    <w:rsid w:val="003F196E"/>
    <w:rsid w:val="003F1B21"/>
    <w:rsid w:val="003F1FB4"/>
    <w:rsid w:val="003F2578"/>
    <w:rsid w:val="003F2F84"/>
    <w:rsid w:val="003F3223"/>
    <w:rsid w:val="003F34D6"/>
    <w:rsid w:val="003F3A63"/>
    <w:rsid w:val="003F3AA6"/>
    <w:rsid w:val="003F455E"/>
    <w:rsid w:val="003F5176"/>
    <w:rsid w:val="003F5BA2"/>
    <w:rsid w:val="003F5C64"/>
    <w:rsid w:val="003F5C7D"/>
    <w:rsid w:val="003F5C87"/>
    <w:rsid w:val="003F6316"/>
    <w:rsid w:val="003F6381"/>
    <w:rsid w:val="003F6D89"/>
    <w:rsid w:val="003F76ED"/>
    <w:rsid w:val="00400186"/>
    <w:rsid w:val="004002D5"/>
    <w:rsid w:val="004008BE"/>
    <w:rsid w:val="00400948"/>
    <w:rsid w:val="0040134B"/>
    <w:rsid w:val="00401943"/>
    <w:rsid w:val="00401D53"/>
    <w:rsid w:val="00401FA7"/>
    <w:rsid w:val="004033FC"/>
    <w:rsid w:val="004049C0"/>
    <w:rsid w:val="00404D62"/>
    <w:rsid w:val="0040514B"/>
    <w:rsid w:val="00405770"/>
    <w:rsid w:val="00405A1D"/>
    <w:rsid w:val="00405D4E"/>
    <w:rsid w:val="0040722E"/>
    <w:rsid w:val="004105CA"/>
    <w:rsid w:val="0041181D"/>
    <w:rsid w:val="00412CE0"/>
    <w:rsid w:val="00413836"/>
    <w:rsid w:val="00413D9E"/>
    <w:rsid w:val="00414BF4"/>
    <w:rsid w:val="00414E59"/>
    <w:rsid w:val="004152FF"/>
    <w:rsid w:val="0041576C"/>
    <w:rsid w:val="00415D1E"/>
    <w:rsid w:val="00415DA2"/>
    <w:rsid w:val="00415DB2"/>
    <w:rsid w:val="00417205"/>
    <w:rsid w:val="0041799C"/>
    <w:rsid w:val="00417A90"/>
    <w:rsid w:val="00420BC1"/>
    <w:rsid w:val="00421CCE"/>
    <w:rsid w:val="0042270A"/>
    <w:rsid w:val="0042316C"/>
    <w:rsid w:val="0042332A"/>
    <w:rsid w:val="00424A39"/>
    <w:rsid w:val="00425185"/>
    <w:rsid w:val="0042549C"/>
    <w:rsid w:val="004262B6"/>
    <w:rsid w:val="0042674C"/>
    <w:rsid w:val="00427093"/>
    <w:rsid w:val="00427D40"/>
    <w:rsid w:val="0043011E"/>
    <w:rsid w:val="00431441"/>
    <w:rsid w:val="00431CB7"/>
    <w:rsid w:val="0043201D"/>
    <w:rsid w:val="004322D1"/>
    <w:rsid w:val="00432B3D"/>
    <w:rsid w:val="00433502"/>
    <w:rsid w:val="0043475F"/>
    <w:rsid w:val="00434F6A"/>
    <w:rsid w:val="00434F77"/>
    <w:rsid w:val="00435996"/>
    <w:rsid w:val="00436ADE"/>
    <w:rsid w:val="00437325"/>
    <w:rsid w:val="0043780E"/>
    <w:rsid w:val="00441163"/>
    <w:rsid w:val="00441632"/>
    <w:rsid w:val="00441B50"/>
    <w:rsid w:val="00442190"/>
    <w:rsid w:val="004428FF"/>
    <w:rsid w:val="00442F10"/>
    <w:rsid w:val="00443041"/>
    <w:rsid w:val="00443189"/>
    <w:rsid w:val="004431A4"/>
    <w:rsid w:val="00443671"/>
    <w:rsid w:val="004439AD"/>
    <w:rsid w:val="00443A1E"/>
    <w:rsid w:val="0044425F"/>
    <w:rsid w:val="00444FFA"/>
    <w:rsid w:val="00445BA5"/>
    <w:rsid w:val="00445BF5"/>
    <w:rsid w:val="00446AE6"/>
    <w:rsid w:val="00446B59"/>
    <w:rsid w:val="00446F4D"/>
    <w:rsid w:val="004475BF"/>
    <w:rsid w:val="00447A03"/>
    <w:rsid w:val="00447A22"/>
    <w:rsid w:val="00447BD8"/>
    <w:rsid w:val="00450FCE"/>
    <w:rsid w:val="00451426"/>
    <w:rsid w:val="004527A9"/>
    <w:rsid w:val="0045317B"/>
    <w:rsid w:val="00453848"/>
    <w:rsid w:val="00453A10"/>
    <w:rsid w:val="004543E2"/>
    <w:rsid w:val="00454980"/>
    <w:rsid w:val="00454FF5"/>
    <w:rsid w:val="00455131"/>
    <w:rsid w:val="00455E7B"/>
    <w:rsid w:val="0045611E"/>
    <w:rsid w:val="00456CD0"/>
    <w:rsid w:val="00460126"/>
    <w:rsid w:val="00460AD0"/>
    <w:rsid w:val="00460B7D"/>
    <w:rsid w:val="00460E25"/>
    <w:rsid w:val="00460F4A"/>
    <w:rsid w:val="00461167"/>
    <w:rsid w:val="00461E0A"/>
    <w:rsid w:val="00461EA0"/>
    <w:rsid w:val="0046214C"/>
    <w:rsid w:val="004628AB"/>
    <w:rsid w:val="00462903"/>
    <w:rsid w:val="00462BF4"/>
    <w:rsid w:val="00462FF8"/>
    <w:rsid w:val="00463031"/>
    <w:rsid w:val="00463362"/>
    <w:rsid w:val="00463495"/>
    <w:rsid w:val="00463A5A"/>
    <w:rsid w:val="00463B66"/>
    <w:rsid w:val="00463D20"/>
    <w:rsid w:val="00463D7B"/>
    <w:rsid w:val="00463DDF"/>
    <w:rsid w:val="0046414B"/>
    <w:rsid w:val="004644BF"/>
    <w:rsid w:val="00465061"/>
    <w:rsid w:val="004655F8"/>
    <w:rsid w:val="00465618"/>
    <w:rsid w:val="00466015"/>
    <w:rsid w:val="0046613C"/>
    <w:rsid w:val="00466C03"/>
    <w:rsid w:val="00466E06"/>
    <w:rsid w:val="004673BE"/>
    <w:rsid w:val="00467A4A"/>
    <w:rsid w:val="00467B59"/>
    <w:rsid w:val="00467EDF"/>
    <w:rsid w:val="00470968"/>
    <w:rsid w:val="00470BFC"/>
    <w:rsid w:val="004712A0"/>
    <w:rsid w:val="004718E9"/>
    <w:rsid w:val="00471D9C"/>
    <w:rsid w:val="004721F3"/>
    <w:rsid w:val="00473FDD"/>
    <w:rsid w:val="0047413E"/>
    <w:rsid w:val="004741BA"/>
    <w:rsid w:val="004747C7"/>
    <w:rsid w:val="004755AF"/>
    <w:rsid w:val="004766C0"/>
    <w:rsid w:val="00476869"/>
    <w:rsid w:val="00477031"/>
    <w:rsid w:val="0047770F"/>
    <w:rsid w:val="0048256C"/>
    <w:rsid w:val="00483CD9"/>
    <w:rsid w:val="00485B90"/>
    <w:rsid w:val="00485D5B"/>
    <w:rsid w:val="004874B8"/>
    <w:rsid w:val="00487842"/>
    <w:rsid w:val="00490E2A"/>
    <w:rsid w:val="00490F9B"/>
    <w:rsid w:val="0049130D"/>
    <w:rsid w:val="00491348"/>
    <w:rsid w:val="0049207C"/>
    <w:rsid w:val="00492F50"/>
    <w:rsid w:val="00494187"/>
    <w:rsid w:val="00494AE9"/>
    <w:rsid w:val="00495028"/>
    <w:rsid w:val="004950E2"/>
    <w:rsid w:val="004954D3"/>
    <w:rsid w:val="004955FB"/>
    <w:rsid w:val="00496A0D"/>
    <w:rsid w:val="0049734C"/>
    <w:rsid w:val="004976AC"/>
    <w:rsid w:val="004977D3"/>
    <w:rsid w:val="004A054D"/>
    <w:rsid w:val="004A0C64"/>
    <w:rsid w:val="004A0ECE"/>
    <w:rsid w:val="004A0FB0"/>
    <w:rsid w:val="004A0FCE"/>
    <w:rsid w:val="004A1116"/>
    <w:rsid w:val="004A11AF"/>
    <w:rsid w:val="004A1B4F"/>
    <w:rsid w:val="004A2543"/>
    <w:rsid w:val="004A29DA"/>
    <w:rsid w:val="004A2BB1"/>
    <w:rsid w:val="004A2D86"/>
    <w:rsid w:val="004A347B"/>
    <w:rsid w:val="004A3580"/>
    <w:rsid w:val="004A44AE"/>
    <w:rsid w:val="004A4E3B"/>
    <w:rsid w:val="004A4EC1"/>
    <w:rsid w:val="004A5414"/>
    <w:rsid w:val="004A550E"/>
    <w:rsid w:val="004A55EF"/>
    <w:rsid w:val="004A5D37"/>
    <w:rsid w:val="004A6098"/>
    <w:rsid w:val="004A63B2"/>
    <w:rsid w:val="004A783D"/>
    <w:rsid w:val="004A7A59"/>
    <w:rsid w:val="004A7A6E"/>
    <w:rsid w:val="004B062B"/>
    <w:rsid w:val="004B0C09"/>
    <w:rsid w:val="004B150F"/>
    <w:rsid w:val="004B1B01"/>
    <w:rsid w:val="004B26B5"/>
    <w:rsid w:val="004B2905"/>
    <w:rsid w:val="004B2AB8"/>
    <w:rsid w:val="004B2C0C"/>
    <w:rsid w:val="004B374E"/>
    <w:rsid w:val="004B382D"/>
    <w:rsid w:val="004B39F9"/>
    <w:rsid w:val="004B3B0D"/>
    <w:rsid w:val="004B3C26"/>
    <w:rsid w:val="004B3F53"/>
    <w:rsid w:val="004B3F78"/>
    <w:rsid w:val="004B4111"/>
    <w:rsid w:val="004B441D"/>
    <w:rsid w:val="004B4A39"/>
    <w:rsid w:val="004B5B15"/>
    <w:rsid w:val="004B6477"/>
    <w:rsid w:val="004B677E"/>
    <w:rsid w:val="004B7A8E"/>
    <w:rsid w:val="004C1F91"/>
    <w:rsid w:val="004C240F"/>
    <w:rsid w:val="004C2429"/>
    <w:rsid w:val="004C24F6"/>
    <w:rsid w:val="004C2612"/>
    <w:rsid w:val="004C2894"/>
    <w:rsid w:val="004C29F5"/>
    <w:rsid w:val="004C2BC6"/>
    <w:rsid w:val="004C3470"/>
    <w:rsid w:val="004C41FF"/>
    <w:rsid w:val="004C4B77"/>
    <w:rsid w:val="004C515A"/>
    <w:rsid w:val="004C55F6"/>
    <w:rsid w:val="004C583F"/>
    <w:rsid w:val="004C7180"/>
    <w:rsid w:val="004C750D"/>
    <w:rsid w:val="004C7809"/>
    <w:rsid w:val="004D1895"/>
    <w:rsid w:val="004D20F5"/>
    <w:rsid w:val="004D2C36"/>
    <w:rsid w:val="004D3A42"/>
    <w:rsid w:val="004D41AF"/>
    <w:rsid w:val="004D4239"/>
    <w:rsid w:val="004D42A6"/>
    <w:rsid w:val="004D46F8"/>
    <w:rsid w:val="004D4B6F"/>
    <w:rsid w:val="004D50CF"/>
    <w:rsid w:val="004D5617"/>
    <w:rsid w:val="004D6114"/>
    <w:rsid w:val="004D66A8"/>
    <w:rsid w:val="004D690A"/>
    <w:rsid w:val="004D6B89"/>
    <w:rsid w:val="004D6D6A"/>
    <w:rsid w:val="004D7DE0"/>
    <w:rsid w:val="004D7F13"/>
    <w:rsid w:val="004E07BC"/>
    <w:rsid w:val="004E2483"/>
    <w:rsid w:val="004E30E7"/>
    <w:rsid w:val="004E325F"/>
    <w:rsid w:val="004E3695"/>
    <w:rsid w:val="004E38FE"/>
    <w:rsid w:val="004E3A47"/>
    <w:rsid w:val="004E3FA6"/>
    <w:rsid w:val="004E476D"/>
    <w:rsid w:val="004E53FC"/>
    <w:rsid w:val="004E57BA"/>
    <w:rsid w:val="004E5DC8"/>
    <w:rsid w:val="004E6137"/>
    <w:rsid w:val="004E7426"/>
    <w:rsid w:val="004F0ED6"/>
    <w:rsid w:val="004F1AD0"/>
    <w:rsid w:val="004F1FAD"/>
    <w:rsid w:val="004F2870"/>
    <w:rsid w:val="004F2918"/>
    <w:rsid w:val="004F2A16"/>
    <w:rsid w:val="004F3E88"/>
    <w:rsid w:val="004F4671"/>
    <w:rsid w:val="004F47F2"/>
    <w:rsid w:val="004F5B14"/>
    <w:rsid w:val="004F5CE5"/>
    <w:rsid w:val="004F5DDA"/>
    <w:rsid w:val="004F68B6"/>
    <w:rsid w:val="004F7564"/>
    <w:rsid w:val="005002F0"/>
    <w:rsid w:val="00500560"/>
    <w:rsid w:val="005007A7"/>
    <w:rsid w:val="00500A8B"/>
    <w:rsid w:val="00500F99"/>
    <w:rsid w:val="0050170F"/>
    <w:rsid w:val="00502C0B"/>
    <w:rsid w:val="00503430"/>
    <w:rsid w:val="005034B4"/>
    <w:rsid w:val="0050547C"/>
    <w:rsid w:val="00505851"/>
    <w:rsid w:val="00506263"/>
    <w:rsid w:val="0050699A"/>
    <w:rsid w:val="005075E3"/>
    <w:rsid w:val="005111F6"/>
    <w:rsid w:val="00511FA6"/>
    <w:rsid w:val="005124E6"/>
    <w:rsid w:val="0051264C"/>
    <w:rsid w:val="00512748"/>
    <w:rsid w:val="00513F3E"/>
    <w:rsid w:val="00514412"/>
    <w:rsid w:val="00514486"/>
    <w:rsid w:val="00514711"/>
    <w:rsid w:val="005151F6"/>
    <w:rsid w:val="00515215"/>
    <w:rsid w:val="005154C7"/>
    <w:rsid w:val="0051555A"/>
    <w:rsid w:val="00515872"/>
    <w:rsid w:val="00517DC9"/>
    <w:rsid w:val="00520255"/>
    <w:rsid w:val="005209D9"/>
    <w:rsid w:val="00521098"/>
    <w:rsid w:val="00521575"/>
    <w:rsid w:val="00521ABF"/>
    <w:rsid w:val="00521CBD"/>
    <w:rsid w:val="005225C3"/>
    <w:rsid w:val="00522914"/>
    <w:rsid w:val="00522A2A"/>
    <w:rsid w:val="005235C6"/>
    <w:rsid w:val="00523D7A"/>
    <w:rsid w:val="00524D45"/>
    <w:rsid w:val="00524E0E"/>
    <w:rsid w:val="00524F11"/>
    <w:rsid w:val="005256D6"/>
    <w:rsid w:val="005260DD"/>
    <w:rsid w:val="00526DB2"/>
    <w:rsid w:val="00526F83"/>
    <w:rsid w:val="00527159"/>
    <w:rsid w:val="005271BD"/>
    <w:rsid w:val="005274BF"/>
    <w:rsid w:val="0052750E"/>
    <w:rsid w:val="0052753A"/>
    <w:rsid w:val="005275FE"/>
    <w:rsid w:val="005277AF"/>
    <w:rsid w:val="0053029E"/>
    <w:rsid w:val="005311A5"/>
    <w:rsid w:val="0053155B"/>
    <w:rsid w:val="005322AB"/>
    <w:rsid w:val="00533936"/>
    <w:rsid w:val="00533AAE"/>
    <w:rsid w:val="00536924"/>
    <w:rsid w:val="00536C66"/>
    <w:rsid w:val="00537DFE"/>
    <w:rsid w:val="00540275"/>
    <w:rsid w:val="0054027A"/>
    <w:rsid w:val="00540A20"/>
    <w:rsid w:val="00540D1E"/>
    <w:rsid w:val="00540D78"/>
    <w:rsid w:val="00541689"/>
    <w:rsid w:val="005420D7"/>
    <w:rsid w:val="005427EF"/>
    <w:rsid w:val="00542DB4"/>
    <w:rsid w:val="00543080"/>
    <w:rsid w:val="005430D0"/>
    <w:rsid w:val="005436F7"/>
    <w:rsid w:val="0054373F"/>
    <w:rsid w:val="0054381F"/>
    <w:rsid w:val="0054459A"/>
    <w:rsid w:val="00544904"/>
    <w:rsid w:val="0054520F"/>
    <w:rsid w:val="00545C45"/>
    <w:rsid w:val="00546139"/>
    <w:rsid w:val="00546AC1"/>
    <w:rsid w:val="00547230"/>
    <w:rsid w:val="005478C6"/>
    <w:rsid w:val="00551407"/>
    <w:rsid w:val="00553A70"/>
    <w:rsid w:val="00554073"/>
    <w:rsid w:val="0055429F"/>
    <w:rsid w:val="00554580"/>
    <w:rsid w:val="005553F6"/>
    <w:rsid w:val="005559CE"/>
    <w:rsid w:val="00555C32"/>
    <w:rsid w:val="00561511"/>
    <w:rsid w:val="0056158E"/>
    <w:rsid w:val="0056209E"/>
    <w:rsid w:val="00563B6F"/>
    <w:rsid w:val="00564A4F"/>
    <w:rsid w:val="00565185"/>
    <w:rsid w:val="005651F4"/>
    <w:rsid w:val="005654CD"/>
    <w:rsid w:val="00565705"/>
    <w:rsid w:val="00566036"/>
    <w:rsid w:val="0056681F"/>
    <w:rsid w:val="00566F6B"/>
    <w:rsid w:val="00567E3C"/>
    <w:rsid w:val="00570126"/>
    <w:rsid w:val="00570A85"/>
    <w:rsid w:val="00570F7F"/>
    <w:rsid w:val="0057106A"/>
    <w:rsid w:val="005718C8"/>
    <w:rsid w:val="00571A83"/>
    <w:rsid w:val="00571C4B"/>
    <w:rsid w:val="00571D5A"/>
    <w:rsid w:val="00572433"/>
    <w:rsid w:val="00572EC6"/>
    <w:rsid w:val="00572F8E"/>
    <w:rsid w:val="005733FF"/>
    <w:rsid w:val="00573518"/>
    <w:rsid w:val="00573C83"/>
    <w:rsid w:val="0057536F"/>
    <w:rsid w:val="005760FF"/>
    <w:rsid w:val="00576C98"/>
    <w:rsid w:val="005770B4"/>
    <w:rsid w:val="005776FD"/>
    <w:rsid w:val="005778A5"/>
    <w:rsid w:val="005778D7"/>
    <w:rsid w:val="00577A95"/>
    <w:rsid w:val="00577C07"/>
    <w:rsid w:val="00580360"/>
    <w:rsid w:val="00580BB8"/>
    <w:rsid w:val="005817F0"/>
    <w:rsid w:val="0058180E"/>
    <w:rsid w:val="00582952"/>
    <w:rsid w:val="00582AA4"/>
    <w:rsid w:val="00583218"/>
    <w:rsid w:val="005832B6"/>
    <w:rsid w:val="00583743"/>
    <w:rsid w:val="0058440B"/>
    <w:rsid w:val="005847A7"/>
    <w:rsid w:val="0058484B"/>
    <w:rsid w:val="00585156"/>
    <w:rsid w:val="0058520C"/>
    <w:rsid w:val="0058631B"/>
    <w:rsid w:val="00586990"/>
    <w:rsid w:val="00587823"/>
    <w:rsid w:val="00590002"/>
    <w:rsid w:val="00590352"/>
    <w:rsid w:val="00590E35"/>
    <w:rsid w:val="00591194"/>
    <w:rsid w:val="005915D1"/>
    <w:rsid w:val="00591738"/>
    <w:rsid w:val="00591788"/>
    <w:rsid w:val="005919F8"/>
    <w:rsid w:val="00591F80"/>
    <w:rsid w:val="00592C49"/>
    <w:rsid w:val="00592E97"/>
    <w:rsid w:val="00593BDF"/>
    <w:rsid w:val="00595B32"/>
    <w:rsid w:val="00596541"/>
    <w:rsid w:val="0059664F"/>
    <w:rsid w:val="00596CEB"/>
    <w:rsid w:val="005976E7"/>
    <w:rsid w:val="00597A66"/>
    <w:rsid w:val="005A03B1"/>
    <w:rsid w:val="005A105C"/>
    <w:rsid w:val="005A234D"/>
    <w:rsid w:val="005A49C6"/>
    <w:rsid w:val="005A4E8C"/>
    <w:rsid w:val="005A5435"/>
    <w:rsid w:val="005A7930"/>
    <w:rsid w:val="005A7D34"/>
    <w:rsid w:val="005B07E9"/>
    <w:rsid w:val="005B0DB2"/>
    <w:rsid w:val="005B117F"/>
    <w:rsid w:val="005B33D0"/>
    <w:rsid w:val="005B37F2"/>
    <w:rsid w:val="005B3B68"/>
    <w:rsid w:val="005B3F29"/>
    <w:rsid w:val="005B4803"/>
    <w:rsid w:val="005B4E76"/>
    <w:rsid w:val="005B5573"/>
    <w:rsid w:val="005B581F"/>
    <w:rsid w:val="005B5ED2"/>
    <w:rsid w:val="005B6C23"/>
    <w:rsid w:val="005B70A6"/>
    <w:rsid w:val="005B7FE5"/>
    <w:rsid w:val="005C01F4"/>
    <w:rsid w:val="005C1365"/>
    <w:rsid w:val="005C181A"/>
    <w:rsid w:val="005C1914"/>
    <w:rsid w:val="005C28EB"/>
    <w:rsid w:val="005C2911"/>
    <w:rsid w:val="005C383D"/>
    <w:rsid w:val="005C3ADF"/>
    <w:rsid w:val="005C40FA"/>
    <w:rsid w:val="005C5027"/>
    <w:rsid w:val="005C5534"/>
    <w:rsid w:val="005C5A2C"/>
    <w:rsid w:val="005C5E97"/>
    <w:rsid w:val="005C6C4E"/>
    <w:rsid w:val="005C6F4B"/>
    <w:rsid w:val="005C73DB"/>
    <w:rsid w:val="005C777D"/>
    <w:rsid w:val="005D058D"/>
    <w:rsid w:val="005D0BE2"/>
    <w:rsid w:val="005D245B"/>
    <w:rsid w:val="005D2F87"/>
    <w:rsid w:val="005D33F2"/>
    <w:rsid w:val="005D37DB"/>
    <w:rsid w:val="005D3DC6"/>
    <w:rsid w:val="005D3FED"/>
    <w:rsid w:val="005D4888"/>
    <w:rsid w:val="005D52EE"/>
    <w:rsid w:val="005D552E"/>
    <w:rsid w:val="005D5FE8"/>
    <w:rsid w:val="005D61FD"/>
    <w:rsid w:val="005D67EF"/>
    <w:rsid w:val="005D6FB9"/>
    <w:rsid w:val="005D70B1"/>
    <w:rsid w:val="005D71BE"/>
    <w:rsid w:val="005D71CA"/>
    <w:rsid w:val="005D7450"/>
    <w:rsid w:val="005E0BBC"/>
    <w:rsid w:val="005E0E6C"/>
    <w:rsid w:val="005E13A8"/>
    <w:rsid w:val="005E1D57"/>
    <w:rsid w:val="005E1FC7"/>
    <w:rsid w:val="005E20F8"/>
    <w:rsid w:val="005E232F"/>
    <w:rsid w:val="005E2578"/>
    <w:rsid w:val="005E264A"/>
    <w:rsid w:val="005E35FE"/>
    <w:rsid w:val="005E4678"/>
    <w:rsid w:val="005E4A9F"/>
    <w:rsid w:val="005E4F8B"/>
    <w:rsid w:val="005E5671"/>
    <w:rsid w:val="005E5959"/>
    <w:rsid w:val="005E5F7B"/>
    <w:rsid w:val="005E62D0"/>
    <w:rsid w:val="005E6B8B"/>
    <w:rsid w:val="005E7A9B"/>
    <w:rsid w:val="005F01F2"/>
    <w:rsid w:val="005F1182"/>
    <w:rsid w:val="005F1506"/>
    <w:rsid w:val="005F1B1A"/>
    <w:rsid w:val="005F290C"/>
    <w:rsid w:val="005F2DC5"/>
    <w:rsid w:val="005F2ED5"/>
    <w:rsid w:val="005F30A3"/>
    <w:rsid w:val="005F30AA"/>
    <w:rsid w:val="005F39B7"/>
    <w:rsid w:val="005F3E38"/>
    <w:rsid w:val="005F4641"/>
    <w:rsid w:val="005F47F9"/>
    <w:rsid w:val="005F4C15"/>
    <w:rsid w:val="005F50DD"/>
    <w:rsid w:val="005F540A"/>
    <w:rsid w:val="005F6C26"/>
    <w:rsid w:val="005F6C76"/>
    <w:rsid w:val="005F6C9A"/>
    <w:rsid w:val="005F6CC9"/>
    <w:rsid w:val="005F79EE"/>
    <w:rsid w:val="005F7BB5"/>
    <w:rsid w:val="006000C4"/>
    <w:rsid w:val="00600578"/>
    <w:rsid w:val="00600C2B"/>
    <w:rsid w:val="00601DB1"/>
    <w:rsid w:val="00601E79"/>
    <w:rsid w:val="00602FB8"/>
    <w:rsid w:val="006033F9"/>
    <w:rsid w:val="00603D7C"/>
    <w:rsid w:val="00604F9F"/>
    <w:rsid w:val="00606ABF"/>
    <w:rsid w:val="00606ED3"/>
    <w:rsid w:val="00607749"/>
    <w:rsid w:val="00607B23"/>
    <w:rsid w:val="00607C9C"/>
    <w:rsid w:val="006104C9"/>
    <w:rsid w:val="0061093A"/>
    <w:rsid w:val="00610BB9"/>
    <w:rsid w:val="00612650"/>
    <w:rsid w:val="00612E8D"/>
    <w:rsid w:val="00613288"/>
    <w:rsid w:val="006139FF"/>
    <w:rsid w:val="006143A3"/>
    <w:rsid w:val="0061440B"/>
    <w:rsid w:val="00614FE3"/>
    <w:rsid w:val="00616B4B"/>
    <w:rsid w:val="00621BA6"/>
    <w:rsid w:val="00621F09"/>
    <w:rsid w:val="006222ED"/>
    <w:rsid w:val="00622303"/>
    <w:rsid w:val="0062376C"/>
    <w:rsid w:val="0062395D"/>
    <w:rsid w:val="006239E1"/>
    <w:rsid w:val="006242FE"/>
    <w:rsid w:val="006245D1"/>
    <w:rsid w:val="00625834"/>
    <w:rsid w:val="00625F1B"/>
    <w:rsid w:val="006260CC"/>
    <w:rsid w:val="00626146"/>
    <w:rsid w:val="0062676E"/>
    <w:rsid w:val="006269AA"/>
    <w:rsid w:val="00626B36"/>
    <w:rsid w:val="00626BAE"/>
    <w:rsid w:val="00626CCD"/>
    <w:rsid w:val="00626F5B"/>
    <w:rsid w:val="006273EC"/>
    <w:rsid w:val="00627539"/>
    <w:rsid w:val="00627EA0"/>
    <w:rsid w:val="006301E0"/>
    <w:rsid w:val="0063025A"/>
    <w:rsid w:val="00630DEF"/>
    <w:rsid w:val="0063201E"/>
    <w:rsid w:val="00632F5A"/>
    <w:rsid w:val="00633328"/>
    <w:rsid w:val="00634230"/>
    <w:rsid w:val="00635E25"/>
    <w:rsid w:val="00636593"/>
    <w:rsid w:val="00637805"/>
    <w:rsid w:val="0063797E"/>
    <w:rsid w:val="00637BA5"/>
    <w:rsid w:val="00640225"/>
    <w:rsid w:val="006403F3"/>
    <w:rsid w:val="00641033"/>
    <w:rsid w:val="00641138"/>
    <w:rsid w:val="006420DB"/>
    <w:rsid w:val="006423CF"/>
    <w:rsid w:val="006425C2"/>
    <w:rsid w:val="0064279B"/>
    <w:rsid w:val="00642DB6"/>
    <w:rsid w:val="0064315F"/>
    <w:rsid w:val="006435E7"/>
    <w:rsid w:val="0064465D"/>
    <w:rsid w:val="006446C6"/>
    <w:rsid w:val="00644A7B"/>
    <w:rsid w:val="00644E6D"/>
    <w:rsid w:val="00645DD4"/>
    <w:rsid w:val="006472BB"/>
    <w:rsid w:val="006477AA"/>
    <w:rsid w:val="006513C1"/>
    <w:rsid w:val="006526CA"/>
    <w:rsid w:val="0065373E"/>
    <w:rsid w:val="00653EE4"/>
    <w:rsid w:val="00654341"/>
    <w:rsid w:val="00655ABC"/>
    <w:rsid w:val="00655EE1"/>
    <w:rsid w:val="0065610C"/>
    <w:rsid w:val="0065627D"/>
    <w:rsid w:val="00657975"/>
    <w:rsid w:val="00657E83"/>
    <w:rsid w:val="00657EF0"/>
    <w:rsid w:val="00660374"/>
    <w:rsid w:val="00661022"/>
    <w:rsid w:val="006612FC"/>
    <w:rsid w:val="00662225"/>
    <w:rsid w:val="00663830"/>
    <w:rsid w:val="00664E43"/>
    <w:rsid w:val="00665BAA"/>
    <w:rsid w:val="00665F51"/>
    <w:rsid w:val="0066637F"/>
    <w:rsid w:val="00666AC2"/>
    <w:rsid w:val="00666AEE"/>
    <w:rsid w:val="0066746C"/>
    <w:rsid w:val="00670419"/>
    <w:rsid w:val="00670BF6"/>
    <w:rsid w:val="00671068"/>
    <w:rsid w:val="006713E0"/>
    <w:rsid w:val="00671433"/>
    <w:rsid w:val="006720D4"/>
    <w:rsid w:val="00672840"/>
    <w:rsid w:val="00672BDB"/>
    <w:rsid w:val="00673BA5"/>
    <w:rsid w:val="00673C07"/>
    <w:rsid w:val="00673D56"/>
    <w:rsid w:val="006744D4"/>
    <w:rsid w:val="0067511B"/>
    <w:rsid w:val="00675229"/>
    <w:rsid w:val="00677024"/>
    <w:rsid w:val="00677F16"/>
    <w:rsid w:val="00680F44"/>
    <w:rsid w:val="00681670"/>
    <w:rsid w:val="0068167D"/>
    <w:rsid w:val="00682282"/>
    <w:rsid w:val="0068261D"/>
    <w:rsid w:val="00682B1A"/>
    <w:rsid w:val="00683AF0"/>
    <w:rsid w:val="0068493A"/>
    <w:rsid w:val="00684F0A"/>
    <w:rsid w:val="006857EA"/>
    <w:rsid w:val="00686416"/>
    <w:rsid w:val="00686D82"/>
    <w:rsid w:val="00686F27"/>
    <w:rsid w:val="0068725F"/>
    <w:rsid w:val="00687467"/>
    <w:rsid w:val="00687BE1"/>
    <w:rsid w:val="0069080E"/>
    <w:rsid w:val="00690984"/>
    <w:rsid w:val="00691BD0"/>
    <w:rsid w:val="006920C4"/>
    <w:rsid w:val="00693180"/>
    <w:rsid w:val="00693803"/>
    <w:rsid w:val="006938CC"/>
    <w:rsid w:val="00694937"/>
    <w:rsid w:val="00694CCB"/>
    <w:rsid w:val="00694E23"/>
    <w:rsid w:val="006952BE"/>
    <w:rsid w:val="00695C4C"/>
    <w:rsid w:val="00696194"/>
    <w:rsid w:val="00696251"/>
    <w:rsid w:val="006968A6"/>
    <w:rsid w:val="00696CFE"/>
    <w:rsid w:val="006971DA"/>
    <w:rsid w:val="00697303"/>
    <w:rsid w:val="00697BE4"/>
    <w:rsid w:val="00697F0A"/>
    <w:rsid w:val="006A1256"/>
    <w:rsid w:val="006A1AA3"/>
    <w:rsid w:val="006A1BC0"/>
    <w:rsid w:val="006A200F"/>
    <w:rsid w:val="006A280B"/>
    <w:rsid w:val="006A2891"/>
    <w:rsid w:val="006A28F5"/>
    <w:rsid w:val="006A33B4"/>
    <w:rsid w:val="006A364C"/>
    <w:rsid w:val="006A44E5"/>
    <w:rsid w:val="006A473D"/>
    <w:rsid w:val="006A47D3"/>
    <w:rsid w:val="006A50B1"/>
    <w:rsid w:val="006A6072"/>
    <w:rsid w:val="006A796C"/>
    <w:rsid w:val="006A7AD0"/>
    <w:rsid w:val="006B0648"/>
    <w:rsid w:val="006B0ACD"/>
    <w:rsid w:val="006B124A"/>
    <w:rsid w:val="006B1333"/>
    <w:rsid w:val="006B1437"/>
    <w:rsid w:val="006B1AF6"/>
    <w:rsid w:val="006B1C96"/>
    <w:rsid w:val="006B2A55"/>
    <w:rsid w:val="006B2D6A"/>
    <w:rsid w:val="006B3B4F"/>
    <w:rsid w:val="006B440C"/>
    <w:rsid w:val="006B4433"/>
    <w:rsid w:val="006B4901"/>
    <w:rsid w:val="006B4D5D"/>
    <w:rsid w:val="006B6708"/>
    <w:rsid w:val="006B6AB9"/>
    <w:rsid w:val="006B6ADA"/>
    <w:rsid w:val="006B6B63"/>
    <w:rsid w:val="006B79C8"/>
    <w:rsid w:val="006B7FDB"/>
    <w:rsid w:val="006C07C3"/>
    <w:rsid w:val="006C1504"/>
    <w:rsid w:val="006C1FB5"/>
    <w:rsid w:val="006C2725"/>
    <w:rsid w:val="006C2785"/>
    <w:rsid w:val="006C31B1"/>
    <w:rsid w:val="006C3310"/>
    <w:rsid w:val="006C4444"/>
    <w:rsid w:val="006C4A55"/>
    <w:rsid w:val="006C5130"/>
    <w:rsid w:val="006C54C3"/>
    <w:rsid w:val="006C54EB"/>
    <w:rsid w:val="006C69EC"/>
    <w:rsid w:val="006D0320"/>
    <w:rsid w:val="006D0E04"/>
    <w:rsid w:val="006D21BB"/>
    <w:rsid w:val="006D2DE5"/>
    <w:rsid w:val="006D3A6C"/>
    <w:rsid w:val="006D4016"/>
    <w:rsid w:val="006D5182"/>
    <w:rsid w:val="006D5259"/>
    <w:rsid w:val="006D58BA"/>
    <w:rsid w:val="006D6906"/>
    <w:rsid w:val="006D6E91"/>
    <w:rsid w:val="006D7925"/>
    <w:rsid w:val="006D7DE7"/>
    <w:rsid w:val="006E0950"/>
    <w:rsid w:val="006E09DC"/>
    <w:rsid w:val="006E0A25"/>
    <w:rsid w:val="006E125C"/>
    <w:rsid w:val="006E132A"/>
    <w:rsid w:val="006E1792"/>
    <w:rsid w:val="006E19D3"/>
    <w:rsid w:val="006E1FE9"/>
    <w:rsid w:val="006E2369"/>
    <w:rsid w:val="006E274D"/>
    <w:rsid w:val="006E31ED"/>
    <w:rsid w:val="006E41B5"/>
    <w:rsid w:val="006E4D79"/>
    <w:rsid w:val="006E5841"/>
    <w:rsid w:val="006E6BBC"/>
    <w:rsid w:val="006E6E40"/>
    <w:rsid w:val="006F07C0"/>
    <w:rsid w:val="006F0AD7"/>
    <w:rsid w:val="006F121E"/>
    <w:rsid w:val="006F1494"/>
    <w:rsid w:val="006F2356"/>
    <w:rsid w:val="006F2B09"/>
    <w:rsid w:val="006F333A"/>
    <w:rsid w:val="006F4A71"/>
    <w:rsid w:val="006F55F7"/>
    <w:rsid w:val="006F63F8"/>
    <w:rsid w:val="006F6CC3"/>
    <w:rsid w:val="006F6E43"/>
    <w:rsid w:val="006F7082"/>
    <w:rsid w:val="006F70A2"/>
    <w:rsid w:val="006F72C8"/>
    <w:rsid w:val="006F7C0D"/>
    <w:rsid w:val="007009BA"/>
    <w:rsid w:val="0070156D"/>
    <w:rsid w:val="00701AA3"/>
    <w:rsid w:val="0070206C"/>
    <w:rsid w:val="00702C3F"/>
    <w:rsid w:val="007030D2"/>
    <w:rsid w:val="00703400"/>
    <w:rsid w:val="00704046"/>
    <w:rsid w:val="0070414B"/>
    <w:rsid w:val="0070454C"/>
    <w:rsid w:val="0070563D"/>
    <w:rsid w:val="00705ACE"/>
    <w:rsid w:val="0070624C"/>
    <w:rsid w:val="007104B0"/>
    <w:rsid w:val="00710834"/>
    <w:rsid w:val="007109C6"/>
    <w:rsid w:val="00710DE6"/>
    <w:rsid w:val="007115E1"/>
    <w:rsid w:val="00711601"/>
    <w:rsid w:val="0071182B"/>
    <w:rsid w:val="00711E80"/>
    <w:rsid w:val="00712631"/>
    <w:rsid w:val="007130C5"/>
    <w:rsid w:val="00714DA7"/>
    <w:rsid w:val="0071537A"/>
    <w:rsid w:val="00715C7A"/>
    <w:rsid w:val="00716439"/>
    <w:rsid w:val="00717847"/>
    <w:rsid w:val="007204E4"/>
    <w:rsid w:val="007205F2"/>
    <w:rsid w:val="007207EB"/>
    <w:rsid w:val="00720826"/>
    <w:rsid w:val="00720962"/>
    <w:rsid w:val="00720E91"/>
    <w:rsid w:val="00722A80"/>
    <w:rsid w:val="00722AC0"/>
    <w:rsid w:val="007239A8"/>
    <w:rsid w:val="00723AE0"/>
    <w:rsid w:val="00723BE3"/>
    <w:rsid w:val="007253C3"/>
    <w:rsid w:val="00725459"/>
    <w:rsid w:val="00727718"/>
    <w:rsid w:val="00727E41"/>
    <w:rsid w:val="00727F74"/>
    <w:rsid w:val="007303C8"/>
    <w:rsid w:val="007306A6"/>
    <w:rsid w:val="007318B3"/>
    <w:rsid w:val="00731A13"/>
    <w:rsid w:val="00731BEE"/>
    <w:rsid w:val="0073312C"/>
    <w:rsid w:val="00733441"/>
    <w:rsid w:val="0073357A"/>
    <w:rsid w:val="007336A8"/>
    <w:rsid w:val="00733D72"/>
    <w:rsid w:val="00734D5F"/>
    <w:rsid w:val="00734E34"/>
    <w:rsid w:val="0073610C"/>
    <w:rsid w:val="00737C13"/>
    <w:rsid w:val="00737DCB"/>
    <w:rsid w:val="00740ACC"/>
    <w:rsid w:val="00740C0E"/>
    <w:rsid w:val="007414E6"/>
    <w:rsid w:val="007417F0"/>
    <w:rsid w:val="00743373"/>
    <w:rsid w:val="0074339E"/>
    <w:rsid w:val="0074385B"/>
    <w:rsid w:val="00744CDA"/>
    <w:rsid w:val="00745244"/>
    <w:rsid w:val="00745370"/>
    <w:rsid w:val="00745D66"/>
    <w:rsid w:val="007468FF"/>
    <w:rsid w:val="00746E8B"/>
    <w:rsid w:val="00746FEA"/>
    <w:rsid w:val="007475E3"/>
    <w:rsid w:val="007477E1"/>
    <w:rsid w:val="007506BE"/>
    <w:rsid w:val="00750A00"/>
    <w:rsid w:val="007511CE"/>
    <w:rsid w:val="007523AF"/>
    <w:rsid w:val="007527A9"/>
    <w:rsid w:val="00752806"/>
    <w:rsid w:val="00752E4F"/>
    <w:rsid w:val="00752FC7"/>
    <w:rsid w:val="00753AA1"/>
    <w:rsid w:val="007543E3"/>
    <w:rsid w:val="00754E91"/>
    <w:rsid w:val="00755A63"/>
    <w:rsid w:val="00755BF8"/>
    <w:rsid w:val="0075639C"/>
    <w:rsid w:val="0075641B"/>
    <w:rsid w:val="00756FAF"/>
    <w:rsid w:val="00757752"/>
    <w:rsid w:val="00757EE9"/>
    <w:rsid w:val="00760936"/>
    <w:rsid w:val="00761C71"/>
    <w:rsid w:val="00762331"/>
    <w:rsid w:val="0076326C"/>
    <w:rsid w:val="007634D3"/>
    <w:rsid w:val="0076383B"/>
    <w:rsid w:val="00764379"/>
    <w:rsid w:val="00764996"/>
    <w:rsid w:val="0076592C"/>
    <w:rsid w:val="00765A83"/>
    <w:rsid w:val="0076625F"/>
    <w:rsid w:val="00766A5E"/>
    <w:rsid w:val="007676EC"/>
    <w:rsid w:val="00770BF4"/>
    <w:rsid w:val="007714E4"/>
    <w:rsid w:val="00771FE9"/>
    <w:rsid w:val="007725A5"/>
    <w:rsid w:val="007725C5"/>
    <w:rsid w:val="00773E61"/>
    <w:rsid w:val="00774182"/>
    <w:rsid w:val="00774CDC"/>
    <w:rsid w:val="00775635"/>
    <w:rsid w:val="007756B8"/>
    <w:rsid w:val="00775722"/>
    <w:rsid w:val="00775ECD"/>
    <w:rsid w:val="00775F64"/>
    <w:rsid w:val="00776109"/>
    <w:rsid w:val="00776C7C"/>
    <w:rsid w:val="007772F5"/>
    <w:rsid w:val="00780A0A"/>
    <w:rsid w:val="00780B08"/>
    <w:rsid w:val="0078179D"/>
    <w:rsid w:val="00781CFB"/>
    <w:rsid w:val="00782E9D"/>
    <w:rsid w:val="00783048"/>
    <w:rsid w:val="00783298"/>
    <w:rsid w:val="007838E6"/>
    <w:rsid w:val="00783A56"/>
    <w:rsid w:val="00783FE5"/>
    <w:rsid w:val="007842DE"/>
    <w:rsid w:val="007848A8"/>
    <w:rsid w:val="00784CB0"/>
    <w:rsid w:val="00784D81"/>
    <w:rsid w:val="007856F6"/>
    <w:rsid w:val="00785DD0"/>
    <w:rsid w:val="0078624C"/>
    <w:rsid w:val="00786568"/>
    <w:rsid w:val="00786B00"/>
    <w:rsid w:val="00786CE1"/>
    <w:rsid w:val="00786F0B"/>
    <w:rsid w:val="00787B81"/>
    <w:rsid w:val="00787C83"/>
    <w:rsid w:val="00790021"/>
    <w:rsid w:val="00790D0A"/>
    <w:rsid w:val="00790F5B"/>
    <w:rsid w:val="00792325"/>
    <w:rsid w:val="0079362A"/>
    <w:rsid w:val="00793F3E"/>
    <w:rsid w:val="007950D3"/>
    <w:rsid w:val="00796B9D"/>
    <w:rsid w:val="00797CD6"/>
    <w:rsid w:val="007A090A"/>
    <w:rsid w:val="007A0CEF"/>
    <w:rsid w:val="007A0E0A"/>
    <w:rsid w:val="007A0F8F"/>
    <w:rsid w:val="007A150C"/>
    <w:rsid w:val="007A2D81"/>
    <w:rsid w:val="007A3FFB"/>
    <w:rsid w:val="007A48D5"/>
    <w:rsid w:val="007A5015"/>
    <w:rsid w:val="007A67CC"/>
    <w:rsid w:val="007A73C8"/>
    <w:rsid w:val="007A79B4"/>
    <w:rsid w:val="007B0E67"/>
    <w:rsid w:val="007B0E95"/>
    <w:rsid w:val="007B1811"/>
    <w:rsid w:val="007B227A"/>
    <w:rsid w:val="007B29EE"/>
    <w:rsid w:val="007B2E5A"/>
    <w:rsid w:val="007B2ED0"/>
    <w:rsid w:val="007B3024"/>
    <w:rsid w:val="007B3B33"/>
    <w:rsid w:val="007B4032"/>
    <w:rsid w:val="007B4568"/>
    <w:rsid w:val="007B476B"/>
    <w:rsid w:val="007B62DF"/>
    <w:rsid w:val="007B64EC"/>
    <w:rsid w:val="007B6A28"/>
    <w:rsid w:val="007B6DA6"/>
    <w:rsid w:val="007B6F9B"/>
    <w:rsid w:val="007B704F"/>
    <w:rsid w:val="007B7D63"/>
    <w:rsid w:val="007C0DA8"/>
    <w:rsid w:val="007C0F6E"/>
    <w:rsid w:val="007C1F3D"/>
    <w:rsid w:val="007C2194"/>
    <w:rsid w:val="007C2604"/>
    <w:rsid w:val="007C2D95"/>
    <w:rsid w:val="007C36A5"/>
    <w:rsid w:val="007C40FA"/>
    <w:rsid w:val="007C41DB"/>
    <w:rsid w:val="007C46D3"/>
    <w:rsid w:val="007C4A08"/>
    <w:rsid w:val="007C4B75"/>
    <w:rsid w:val="007C4BBB"/>
    <w:rsid w:val="007C4C55"/>
    <w:rsid w:val="007C4CA1"/>
    <w:rsid w:val="007C5680"/>
    <w:rsid w:val="007C690E"/>
    <w:rsid w:val="007C729B"/>
    <w:rsid w:val="007D0514"/>
    <w:rsid w:val="007D11A5"/>
    <w:rsid w:val="007D11EE"/>
    <w:rsid w:val="007D1C61"/>
    <w:rsid w:val="007D2B23"/>
    <w:rsid w:val="007D2CCD"/>
    <w:rsid w:val="007D5979"/>
    <w:rsid w:val="007D608A"/>
    <w:rsid w:val="007D73DA"/>
    <w:rsid w:val="007D7848"/>
    <w:rsid w:val="007E0074"/>
    <w:rsid w:val="007E03DF"/>
    <w:rsid w:val="007E0E0C"/>
    <w:rsid w:val="007E2250"/>
    <w:rsid w:val="007E2EDC"/>
    <w:rsid w:val="007E3BA0"/>
    <w:rsid w:val="007E4987"/>
    <w:rsid w:val="007E5E83"/>
    <w:rsid w:val="007E5F73"/>
    <w:rsid w:val="007E6122"/>
    <w:rsid w:val="007E6DC5"/>
    <w:rsid w:val="007E75B4"/>
    <w:rsid w:val="007E76D9"/>
    <w:rsid w:val="007F15A1"/>
    <w:rsid w:val="007F17E8"/>
    <w:rsid w:val="007F2B47"/>
    <w:rsid w:val="007F3424"/>
    <w:rsid w:val="007F4636"/>
    <w:rsid w:val="007F4824"/>
    <w:rsid w:val="007F4AC6"/>
    <w:rsid w:val="007F4C35"/>
    <w:rsid w:val="007F52C9"/>
    <w:rsid w:val="007F65C3"/>
    <w:rsid w:val="007F6DD4"/>
    <w:rsid w:val="007F70A3"/>
    <w:rsid w:val="007F7B5B"/>
    <w:rsid w:val="00800CAC"/>
    <w:rsid w:val="0080106D"/>
    <w:rsid w:val="00801889"/>
    <w:rsid w:val="00803448"/>
    <w:rsid w:val="00803FEE"/>
    <w:rsid w:val="00804AFF"/>
    <w:rsid w:val="00804B6A"/>
    <w:rsid w:val="00804C9F"/>
    <w:rsid w:val="0080553B"/>
    <w:rsid w:val="00805BF9"/>
    <w:rsid w:val="00807462"/>
    <w:rsid w:val="008075AC"/>
    <w:rsid w:val="0081048E"/>
    <w:rsid w:val="00810E94"/>
    <w:rsid w:val="00810F19"/>
    <w:rsid w:val="00811588"/>
    <w:rsid w:val="00811E0A"/>
    <w:rsid w:val="00812885"/>
    <w:rsid w:val="00812F29"/>
    <w:rsid w:val="00813043"/>
    <w:rsid w:val="008133DC"/>
    <w:rsid w:val="008156E7"/>
    <w:rsid w:val="00815E20"/>
    <w:rsid w:val="00816C87"/>
    <w:rsid w:val="00816D44"/>
    <w:rsid w:val="00816DF7"/>
    <w:rsid w:val="008176A9"/>
    <w:rsid w:val="00817C27"/>
    <w:rsid w:val="00817C54"/>
    <w:rsid w:val="008205F2"/>
    <w:rsid w:val="00820BE2"/>
    <w:rsid w:val="0082146D"/>
    <w:rsid w:val="00821FFB"/>
    <w:rsid w:val="008223F4"/>
    <w:rsid w:val="00822689"/>
    <w:rsid w:val="00822771"/>
    <w:rsid w:val="00822B44"/>
    <w:rsid w:val="00822FEE"/>
    <w:rsid w:val="00823C6B"/>
    <w:rsid w:val="00823CA6"/>
    <w:rsid w:val="00824081"/>
    <w:rsid w:val="008240F6"/>
    <w:rsid w:val="0082481B"/>
    <w:rsid w:val="00825393"/>
    <w:rsid w:val="00825ACF"/>
    <w:rsid w:val="00825BBB"/>
    <w:rsid w:val="00826292"/>
    <w:rsid w:val="00826C60"/>
    <w:rsid w:val="00826CD7"/>
    <w:rsid w:val="00827743"/>
    <w:rsid w:val="0083082C"/>
    <w:rsid w:val="00830C67"/>
    <w:rsid w:val="00830D3D"/>
    <w:rsid w:val="00831844"/>
    <w:rsid w:val="00831DB5"/>
    <w:rsid w:val="00832002"/>
    <w:rsid w:val="0083213D"/>
    <w:rsid w:val="00832A40"/>
    <w:rsid w:val="00832A8D"/>
    <w:rsid w:val="00832C7A"/>
    <w:rsid w:val="00832F78"/>
    <w:rsid w:val="0083336A"/>
    <w:rsid w:val="0083378E"/>
    <w:rsid w:val="00833813"/>
    <w:rsid w:val="008339F3"/>
    <w:rsid w:val="00833BD6"/>
    <w:rsid w:val="008343DF"/>
    <w:rsid w:val="00834C7B"/>
    <w:rsid w:val="00834DCE"/>
    <w:rsid w:val="00835250"/>
    <w:rsid w:val="00835877"/>
    <w:rsid w:val="008366FA"/>
    <w:rsid w:val="00836F9A"/>
    <w:rsid w:val="00837C39"/>
    <w:rsid w:val="00837D6F"/>
    <w:rsid w:val="00837DBE"/>
    <w:rsid w:val="0084019A"/>
    <w:rsid w:val="00841147"/>
    <w:rsid w:val="0084145A"/>
    <w:rsid w:val="0084181C"/>
    <w:rsid w:val="0084295A"/>
    <w:rsid w:val="008429FC"/>
    <w:rsid w:val="00843A7B"/>
    <w:rsid w:val="00843C71"/>
    <w:rsid w:val="00844325"/>
    <w:rsid w:val="0084433E"/>
    <w:rsid w:val="00844F1A"/>
    <w:rsid w:val="008454F1"/>
    <w:rsid w:val="00845819"/>
    <w:rsid w:val="0084584B"/>
    <w:rsid w:val="0084603B"/>
    <w:rsid w:val="00846451"/>
    <w:rsid w:val="00850C2E"/>
    <w:rsid w:val="00850CDC"/>
    <w:rsid w:val="008510BB"/>
    <w:rsid w:val="008513E6"/>
    <w:rsid w:val="008518D9"/>
    <w:rsid w:val="00851E88"/>
    <w:rsid w:val="008523F1"/>
    <w:rsid w:val="008526C1"/>
    <w:rsid w:val="008526CA"/>
    <w:rsid w:val="00852996"/>
    <w:rsid w:val="00853217"/>
    <w:rsid w:val="008533BD"/>
    <w:rsid w:val="00853D99"/>
    <w:rsid w:val="00854D1B"/>
    <w:rsid w:val="00855CE4"/>
    <w:rsid w:val="00855CF1"/>
    <w:rsid w:val="008562AA"/>
    <w:rsid w:val="00856692"/>
    <w:rsid w:val="00857304"/>
    <w:rsid w:val="008575B5"/>
    <w:rsid w:val="00857A26"/>
    <w:rsid w:val="00857BA8"/>
    <w:rsid w:val="00857FEF"/>
    <w:rsid w:val="00860093"/>
    <w:rsid w:val="008603E1"/>
    <w:rsid w:val="008606F6"/>
    <w:rsid w:val="00860F68"/>
    <w:rsid w:val="00861FF5"/>
    <w:rsid w:val="00862555"/>
    <w:rsid w:val="00862898"/>
    <w:rsid w:val="00862B02"/>
    <w:rsid w:val="00862BFF"/>
    <w:rsid w:val="00863A11"/>
    <w:rsid w:val="00864543"/>
    <w:rsid w:val="008645CB"/>
    <w:rsid w:val="00865327"/>
    <w:rsid w:val="00865450"/>
    <w:rsid w:val="0086571E"/>
    <w:rsid w:val="00865E5A"/>
    <w:rsid w:val="0086656E"/>
    <w:rsid w:val="00867004"/>
    <w:rsid w:val="00867302"/>
    <w:rsid w:val="00870571"/>
    <w:rsid w:val="00870A15"/>
    <w:rsid w:val="00870CCA"/>
    <w:rsid w:val="00871A06"/>
    <w:rsid w:val="00871B42"/>
    <w:rsid w:val="008727C6"/>
    <w:rsid w:val="00872B52"/>
    <w:rsid w:val="00872D3B"/>
    <w:rsid w:val="008734BD"/>
    <w:rsid w:val="00873EFF"/>
    <w:rsid w:val="0087433D"/>
    <w:rsid w:val="008743BC"/>
    <w:rsid w:val="008744D8"/>
    <w:rsid w:val="00875A46"/>
    <w:rsid w:val="00876023"/>
    <w:rsid w:val="008761C9"/>
    <w:rsid w:val="00876BD8"/>
    <w:rsid w:val="00876D02"/>
    <w:rsid w:val="00877AF5"/>
    <w:rsid w:val="00877C0A"/>
    <w:rsid w:val="00877C46"/>
    <w:rsid w:val="00877EBC"/>
    <w:rsid w:val="008802B0"/>
    <w:rsid w:val="00880B62"/>
    <w:rsid w:val="00880D20"/>
    <w:rsid w:val="008817E3"/>
    <w:rsid w:val="00881CB2"/>
    <w:rsid w:val="00882F2B"/>
    <w:rsid w:val="00883509"/>
    <w:rsid w:val="008837A9"/>
    <w:rsid w:val="00883ADA"/>
    <w:rsid w:val="00884382"/>
    <w:rsid w:val="00884E24"/>
    <w:rsid w:val="00884E7B"/>
    <w:rsid w:val="00885B77"/>
    <w:rsid w:val="00885C4F"/>
    <w:rsid w:val="0088665B"/>
    <w:rsid w:val="00886B31"/>
    <w:rsid w:val="00886D22"/>
    <w:rsid w:val="00886F5A"/>
    <w:rsid w:val="00887D34"/>
    <w:rsid w:val="00890384"/>
    <w:rsid w:val="00891485"/>
    <w:rsid w:val="00891F6F"/>
    <w:rsid w:val="008923E8"/>
    <w:rsid w:val="00892DE1"/>
    <w:rsid w:val="008930FB"/>
    <w:rsid w:val="008936FF"/>
    <w:rsid w:val="00894315"/>
    <w:rsid w:val="008943ED"/>
    <w:rsid w:val="00894DA6"/>
    <w:rsid w:val="00894EE5"/>
    <w:rsid w:val="00895D42"/>
    <w:rsid w:val="008962EC"/>
    <w:rsid w:val="00896C6A"/>
    <w:rsid w:val="00897086"/>
    <w:rsid w:val="00897654"/>
    <w:rsid w:val="00897EF4"/>
    <w:rsid w:val="00897FA6"/>
    <w:rsid w:val="008A0010"/>
    <w:rsid w:val="008A002B"/>
    <w:rsid w:val="008A1B8A"/>
    <w:rsid w:val="008A212C"/>
    <w:rsid w:val="008A2AF9"/>
    <w:rsid w:val="008A4216"/>
    <w:rsid w:val="008A4AC7"/>
    <w:rsid w:val="008A5080"/>
    <w:rsid w:val="008A529D"/>
    <w:rsid w:val="008A553B"/>
    <w:rsid w:val="008A5C24"/>
    <w:rsid w:val="008A5D9D"/>
    <w:rsid w:val="008A5E69"/>
    <w:rsid w:val="008A640F"/>
    <w:rsid w:val="008A7F5B"/>
    <w:rsid w:val="008B00A0"/>
    <w:rsid w:val="008B0236"/>
    <w:rsid w:val="008B04DE"/>
    <w:rsid w:val="008B05F5"/>
    <w:rsid w:val="008B0ABD"/>
    <w:rsid w:val="008B20FA"/>
    <w:rsid w:val="008B21EB"/>
    <w:rsid w:val="008B535E"/>
    <w:rsid w:val="008B77A9"/>
    <w:rsid w:val="008B7A75"/>
    <w:rsid w:val="008B7EA9"/>
    <w:rsid w:val="008C0EE1"/>
    <w:rsid w:val="008C191B"/>
    <w:rsid w:val="008C1ADA"/>
    <w:rsid w:val="008C1CE4"/>
    <w:rsid w:val="008C2082"/>
    <w:rsid w:val="008C4816"/>
    <w:rsid w:val="008C5090"/>
    <w:rsid w:val="008C589F"/>
    <w:rsid w:val="008C5B29"/>
    <w:rsid w:val="008C5B78"/>
    <w:rsid w:val="008C5BB1"/>
    <w:rsid w:val="008C66D2"/>
    <w:rsid w:val="008C67DF"/>
    <w:rsid w:val="008C69E9"/>
    <w:rsid w:val="008D0222"/>
    <w:rsid w:val="008D0FAA"/>
    <w:rsid w:val="008D1A23"/>
    <w:rsid w:val="008D2242"/>
    <w:rsid w:val="008D2497"/>
    <w:rsid w:val="008D27ED"/>
    <w:rsid w:val="008D3488"/>
    <w:rsid w:val="008D4C39"/>
    <w:rsid w:val="008D6064"/>
    <w:rsid w:val="008D685A"/>
    <w:rsid w:val="008D6AA3"/>
    <w:rsid w:val="008D6FFE"/>
    <w:rsid w:val="008D70A0"/>
    <w:rsid w:val="008D70B6"/>
    <w:rsid w:val="008D7B54"/>
    <w:rsid w:val="008D7F23"/>
    <w:rsid w:val="008E0579"/>
    <w:rsid w:val="008E169A"/>
    <w:rsid w:val="008E1CC1"/>
    <w:rsid w:val="008E2B9C"/>
    <w:rsid w:val="008E2EFC"/>
    <w:rsid w:val="008E2F1B"/>
    <w:rsid w:val="008E332E"/>
    <w:rsid w:val="008E3EC5"/>
    <w:rsid w:val="008E41CA"/>
    <w:rsid w:val="008E45F6"/>
    <w:rsid w:val="008E4B66"/>
    <w:rsid w:val="008E4BCC"/>
    <w:rsid w:val="008E4CB7"/>
    <w:rsid w:val="008E5AC6"/>
    <w:rsid w:val="008E5D3B"/>
    <w:rsid w:val="008E5F8A"/>
    <w:rsid w:val="008E6C8A"/>
    <w:rsid w:val="008E6E29"/>
    <w:rsid w:val="008E73B7"/>
    <w:rsid w:val="008E75BC"/>
    <w:rsid w:val="008E75DC"/>
    <w:rsid w:val="008F0267"/>
    <w:rsid w:val="008F0F5E"/>
    <w:rsid w:val="008F10E3"/>
    <w:rsid w:val="008F1470"/>
    <w:rsid w:val="008F2244"/>
    <w:rsid w:val="008F2C39"/>
    <w:rsid w:val="008F2E13"/>
    <w:rsid w:val="008F2EDA"/>
    <w:rsid w:val="008F4091"/>
    <w:rsid w:val="008F4133"/>
    <w:rsid w:val="008F4A16"/>
    <w:rsid w:val="008F4DE3"/>
    <w:rsid w:val="008F53C7"/>
    <w:rsid w:val="008F5413"/>
    <w:rsid w:val="008F5D0E"/>
    <w:rsid w:val="008F6112"/>
    <w:rsid w:val="008F62F4"/>
    <w:rsid w:val="008F70EA"/>
    <w:rsid w:val="0090020F"/>
    <w:rsid w:val="009010B5"/>
    <w:rsid w:val="009010F2"/>
    <w:rsid w:val="00901303"/>
    <w:rsid w:val="00902383"/>
    <w:rsid w:val="00902D53"/>
    <w:rsid w:val="00903A63"/>
    <w:rsid w:val="00903DEA"/>
    <w:rsid w:val="0090447C"/>
    <w:rsid w:val="009045E2"/>
    <w:rsid w:val="00904B4B"/>
    <w:rsid w:val="009050D9"/>
    <w:rsid w:val="009054CF"/>
    <w:rsid w:val="009056D1"/>
    <w:rsid w:val="00905BC5"/>
    <w:rsid w:val="00906DD8"/>
    <w:rsid w:val="00906EEC"/>
    <w:rsid w:val="009072A8"/>
    <w:rsid w:val="0091017F"/>
    <w:rsid w:val="00910B6B"/>
    <w:rsid w:val="0091114E"/>
    <w:rsid w:val="00911839"/>
    <w:rsid w:val="00911CB0"/>
    <w:rsid w:val="00911E07"/>
    <w:rsid w:val="009122B6"/>
    <w:rsid w:val="00912E0F"/>
    <w:rsid w:val="009133E1"/>
    <w:rsid w:val="00913615"/>
    <w:rsid w:val="0091414A"/>
    <w:rsid w:val="009144A7"/>
    <w:rsid w:val="00914B0A"/>
    <w:rsid w:val="00914C9A"/>
    <w:rsid w:val="0091506A"/>
    <w:rsid w:val="00915DFE"/>
    <w:rsid w:val="00916EA0"/>
    <w:rsid w:val="00917533"/>
    <w:rsid w:val="0092090A"/>
    <w:rsid w:val="00920A2D"/>
    <w:rsid w:val="00921B6A"/>
    <w:rsid w:val="009233AB"/>
    <w:rsid w:val="00923689"/>
    <w:rsid w:val="00924266"/>
    <w:rsid w:val="009270E9"/>
    <w:rsid w:val="0092711E"/>
    <w:rsid w:val="00927375"/>
    <w:rsid w:val="00931712"/>
    <w:rsid w:val="00932A15"/>
    <w:rsid w:val="0093317E"/>
    <w:rsid w:val="0093379C"/>
    <w:rsid w:val="00933EF8"/>
    <w:rsid w:val="00934EE7"/>
    <w:rsid w:val="00935057"/>
    <w:rsid w:val="00935684"/>
    <w:rsid w:val="009359E1"/>
    <w:rsid w:val="0093795F"/>
    <w:rsid w:val="009405E0"/>
    <w:rsid w:val="0094072F"/>
    <w:rsid w:val="009410AA"/>
    <w:rsid w:val="0094201D"/>
    <w:rsid w:val="00942586"/>
    <w:rsid w:val="00944481"/>
    <w:rsid w:val="009446F5"/>
    <w:rsid w:val="00944CB7"/>
    <w:rsid w:val="00945421"/>
    <w:rsid w:val="0094566D"/>
    <w:rsid w:val="00945C47"/>
    <w:rsid w:val="00946225"/>
    <w:rsid w:val="00946349"/>
    <w:rsid w:val="00946640"/>
    <w:rsid w:val="009475F9"/>
    <w:rsid w:val="0095007C"/>
    <w:rsid w:val="00950123"/>
    <w:rsid w:val="00950E3C"/>
    <w:rsid w:val="00950F6C"/>
    <w:rsid w:val="00951692"/>
    <w:rsid w:val="00952A69"/>
    <w:rsid w:val="009534BC"/>
    <w:rsid w:val="00953C67"/>
    <w:rsid w:val="00954746"/>
    <w:rsid w:val="0095500E"/>
    <w:rsid w:val="00955991"/>
    <w:rsid w:val="0095661E"/>
    <w:rsid w:val="00956958"/>
    <w:rsid w:val="00957C0F"/>
    <w:rsid w:val="00957CE4"/>
    <w:rsid w:val="009601ED"/>
    <w:rsid w:val="00960281"/>
    <w:rsid w:val="00961545"/>
    <w:rsid w:val="00961559"/>
    <w:rsid w:val="00961EDE"/>
    <w:rsid w:val="00962ED4"/>
    <w:rsid w:val="00963335"/>
    <w:rsid w:val="00963E98"/>
    <w:rsid w:val="00966792"/>
    <w:rsid w:val="0096680C"/>
    <w:rsid w:val="00966E35"/>
    <w:rsid w:val="00967789"/>
    <w:rsid w:val="00967D59"/>
    <w:rsid w:val="00970D6B"/>
    <w:rsid w:val="009714EF"/>
    <w:rsid w:val="009716B8"/>
    <w:rsid w:val="00971BA9"/>
    <w:rsid w:val="00972070"/>
    <w:rsid w:val="0097281D"/>
    <w:rsid w:val="00972C2A"/>
    <w:rsid w:val="00973A58"/>
    <w:rsid w:val="0097553B"/>
    <w:rsid w:val="00975B66"/>
    <w:rsid w:val="00975BB2"/>
    <w:rsid w:val="00976653"/>
    <w:rsid w:val="009768C2"/>
    <w:rsid w:val="0097720E"/>
    <w:rsid w:val="00980AD3"/>
    <w:rsid w:val="00981079"/>
    <w:rsid w:val="0098180A"/>
    <w:rsid w:val="0098187F"/>
    <w:rsid w:val="00981EFA"/>
    <w:rsid w:val="00982711"/>
    <w:rsid w:val="009827B8"/>
    <w:rsid w:val="00983707"/>
    <w:rsid w:val="009839E5"/>
    <w:rsid w:val="00983F37"/>
    <w:rsid w:val="0098441B"/>
    <w:rsid w:val="0098451C"/>
    <w:rsid w:val="00985B57"/>
    <w:rsid w:val="0098630E"/>
    <w:rsid w:val="0098645A"/>
    <w:rsid w:val="00987276"/>
    <w:rsid w:val="00987A1F"/>
    <w:rsid w:val="00987F84"/>
    <w:rsid w:val="009901CA"/>
    <w:rsid w:val="00990E8D"/>
    <w:rsid w:val="00991B2B"/>
    <w:rsid w:val="00993473"/>
    <w:rsid w:val="00993E8C"/>
    <w:rsid w:val="00994521"/>
    <w:rsid w:val="00994C2F"/>
    <w:rsid w:val="00995148"/>
    <w:rsid w:val="00996BDA"/>
    <w:rsid w:val="00996CA3"/>
    <w:rsid w:val="0099737E"/>
    <w:rsid w:val="00997959"/>
    <w:rsid w:val="009A1446"/>
    <w:rsid w:val="009A187D"/>
    <w:rsid w:val="009A18CF"/>
    <w:rsid w:val="009A1A00"/>
    <w:rsid w:val="009A242E"/>
    <w:rsid w:val="009A27C4"/>
    <w:rsid w:val="009A2A1F"/>
    <w:rsid w:val="009A2EEF"/>
    <w:rsid w:val="009A3333"/>
    <w:rsid w:val="009A3522"/>
    <w:rsid w:val="009A35BA"/>
    <w:rsid w:val="009A35FB"/>
    <w:rsid w:val="009A4A19"/>
    <w:rsid w:val="009A4A99"/>
    <w:rsid w:val="009A55C3"/>
    <w:rsid w:val="009A562C"/>
    <w:rsid w:val="009A5CC1"/>
    <w:rsid w:val="009A6CF0"/>
    <w:rsid w:val="009A6FB9"/>
    <w:rsid w:val="009A7316"/>
    <w:rsid w:val="009A743E"/>
    <w:rsid w:val="009A7560"/>
    <w:rsid w:val="009A7D88"/>
    <w:rsid w:val="009A7FE6"/>
    <w:rsid w:val="009B083A"/>
    <w:rsid w:val="009B20B1"/>
    <w:rsid w:val="009B21A1"/>
    <w:rsid w:val="009B27B6"/>
    <w:rsid w:val="009B2991"/>
    <w:rsid w:val="009B2EDD"/>
    <w:rsid w:val="009B3D72"/>
    <w:rsid w:val="009B4A1F"/>
    <w:rsid w:val="009B50B0"/>
    <w:rsid w:val="009B5143"/>
    <w:rsid w:val="009B549F"/>
    <w:rsid w:val="009B552E"/>
    <w:rsid w:val="009B56A6"/>
    <w:rsid w:val="009B5D28"/>
    <w:rsid w:val="009B72CD"/>
    <w:rsid w:val="009B7464"/>
    <w:rsid w:val="009B7576"/>
    <w:rsid w:val="009B7956"/>
    <w:rsid w:val="009B7B65"/>
    <w:rsid w:val="009C02E3"/>
    <w:rsid w:val="009C03D9"/>
    <w:rsid w:val="009C03E2"/>
    <w:rsid w:val="009C04CE"/>
    <w:rsid w:val="009C09FD"/>
    <w:rsid w:val="009C1230"/>
    <w:rsid w:val="009C12D2"/>
    <w:rsid w:val="009C1C3B"/>
    <w:rsid w:val="009C245F"/>
    <w:rsid w:val="009C2D52"/>
    <w:rsid w:val="009C2F95"/>
    <w:rsid w:val="009C3749"/>
    <w:rsid w:val="009C3979"/>
    <w:rsid w:val="009C3A52"/>
    <w:rsid w:val="009C3BF3"/>
    <w:rsid w:val="009C3C8A"/>
    <w:rsid w:val="009C41C8"/>
    <w:rsid w:val="009C423A"/>
    <w:rsid w:val="009C55A3"/>
    <w:rsid w:val="009C5D44"/>
    <w:rsid w:val="009C7707"/>
    <w:rsid w:val="009C7B48"/>
    <w:rsid w:val="009D0AE7"/>
    <w:rsid w:val="009D1550"/>
    <w:rsid w:val="009D25EC"/>
    <w:rsid w:val="009D274C"/>
    <w:rsid w:val="009D28C2"/>
    <w:rsid w:val="009D2B48"/>
    <w:rsid w:val="009D407A"/>
    <w:rsid w:val="009D4832"/>
    <w:rsid w:val="009D4D7F"/>
    <w:rsid w:val="009D550A"/>
    <w:rsid w:val="009D56CF"/>
    <w:rsid w:val="009D6172"/>
    <w:rsid w:val="009D6C5E"/>
    <w:rsid w:val="009D6C90"/>
    <w:rsid w:val="009D700A"/>
    <w:rsid w:val="009E045F"/>
    <w:rsid w:val="009E058A"/>
    <w:rsid w:val="009E0ACD"/>
    <w:rsid w:val="009E1006"/>
    <w:rsid w:val="009E131A"/>
    <w:rsid w:val="009E13AC"/>
    <w:rsid w:val="009E183A"/>
    <w:rsid w:val="009E18AE"/>
    <w:rsid w:val="009E1D4B"/>
    <w:rsid w:val="009E303D"/>
    <w:rsid w:val="009E3BFF"/>
    <w:rsid w:val="009E3C8F"/>
    <w:rsid w:val="009E45AA"/>
    <w:rsid w:val="009E4B58"/>
    <w:rsid w:val="009E5660"/>
    <w:rsid w:val="009E5C17"/>
    <w:rsid w:val="009E5C66"/>
    <w:rsid w:val="009E6A83"/>
    <w:rsid w:val="009E72F4"/>
    <w:rsid w:val="009E783F"/>
    <w:rsid w:val="009F072A"/>
    <w:rsid w:val="009F077B"/>
    <w:rsid w:val="009F128E"/>
    <w:rsid w:val="009F181C"/>
    <w:rsid w:val="009F1A2A"/>
    <w:rsid w:val="009F261F"/>
    <w:rsid w:val="009F34F1"/>
    <w:rsid w:val="009F36B1"/>
    <w:rsid w:val="009F379F"/>
    <w:rsid w:val="009F3BD8"/>
    <w:rsid w:val="009F3F7A"/>
    <w:rsid w:val="009F4A3B"/>
    <w:rsid w:val="009F660F"/>
    <w:rsid w:val="009F6781"/>
    <w:rsid w:val="009F6CFF"/>
    <w:rsid w:val="00A00731"/>
    <w:rsid w:val="00A01F36"/>
    <w:rsid w:val="00A023A9"/>
    <w:rsid w:val="00A02905"/>
    <w:rsid w:val="00A036D5"/>
    <w:rsid w:val="00A03865"/>
    <w:rsid w:val="00A041D0"/>
    <w:rsid w:val="00A0447C"/>
    <w:rsid w:val="00A04955"/>
    <w:rsid w:val="00A049B3"/>
    <w:rsid w:val="00A05D3D"/>
    <w:rsid w:val="00A0604B"/>
    <w:rsid w:val="00A0615E"/>
    <w:rsid w:val="00A06492"/>
    <w:rsid w:val="00A065B9"/>
    <w:rsid w:val="00A06BF6"/>
    <w:rsid w:val="00A07436"/>
    <w:rsid w:val="00A07B76"/>
    <w:rsid w:val="00A10351"/>
    <w:rsid w:val="00A10E6A"/>
    <w:rsid w:val="00A114B6"/>
    <w:rsid w:val="00A11555"/>
    <w:rsid w:val="00A11FE0"/>
    <w:rsid w:val="00A129AB"/>
    <w:rsid w:val="00A1324F"/>
    <w:rsid w:val="00A13D53"/>
    <w:rsid w:val="00A14064"/>
    <w:rsid w:val="00A14DEC"/>
    <w:rsid w:val="00A15198"/>
    <w:rsid w:val="00A1538F"/>
    <w:rsid w:val="00A15395"/>
    <w:rsid w:val="00A15C52"/>
    <w:rsid w:val="00A16052"/>
    <w:rsid w:val="00A16951"/>
    <w:rsid w:val="00A1766F"/>
    <w:rsid w:val="00A17777"/>
    <w:rsid w:val="00A179BC"/>
    <w:rsid w:val="00A17E05"/>
    <w:rsid w:val="00A20DD7"/>
    <w:rsid w:val="00A20F51"/>
    <w:rsid w:val="00A212F2"/>
    <w:rsid w:val="00A2195F"/>
    <w:rsid w:val="00A21D04"/>
    <w:rsid w:val="00A22D49"/>
    <w:rsid w:val="00A23334"/>
    <w:rsid w:val="00A23658"/>
    <w:rsid w:val="00A246DE"/>
    <w:rsid w:val="00A252CA"/>
    <w:rsid w:val="00A25843"/>
    <w:rsid w:val="00A25B5D"/>
    <w:rsid w:val="00A263E9"/>
    <w:rsid w:val="00A2677E"/>
    <w:rsid w:val="00A27568"/>
    <w:rsid w:val="00A276ED"/>
    <w:rsid w:val="00A27B7A"/>
    <w:rsid w:val="00A30AD7"/>
    <w:rsid w:val="00A30B3C"/>
    <w:rsid w:val="00A3169D"/>
    <w:rsid w:val="00A33073"/>
    <w:rsid w:val="00A34905"/>
    <w:rsid w:val="00A360D6"/>
    <w:rsid w:val="00A36893"/>
    <w:rsid w:val="00A36B9C"/>
    <w:rsid w:val="00A3775D"/>
    <w:rsid w:val="00A40249"/>
    <w:rsid w:val="00A4095F"/>
    <w:rsid w:val="00A4142D"/>
    <w:rsid w:val="00A41D89"/>
    <w:rsid w:val="00A41E76"/>
    <w:rsid w:val="00A43999"/>
    <w:rsid w:val="00A4503B"/>
    <w:rsid w:val="00A451F9"/>
    <w:rsid w:val="00A45768"/>
    <w:rsid w:val="00A46103"/>
    <w:rsid w:val="00A476AF"/>
    <w:rsid w:val="00A47C9B"/>
    <w:rsid w:val="00A47E27"/>
    <w:rsid w:val="00A505DD"/>
    <w:rsid w:val="00A5112C"/>
    <w:rsid w:val="00A51975"/>
    <w:rsid w:val="00A52A28"/>
    <w:rsid w:val="00A53E3D"/>
    <w:rsid w:val="00A54270"/>
    <w:rsid w:val="00A544E2"/>
    <w:rsid w:val="00A549B8"/>
    <w:rsid w:val="00A55E99"/>
    <w:rsid w:val="00A566D2"/>
    <w:rsid w:val="00A5736E"/>
    <w:rsid w:val="00A57B7A"/>
    <w:rsid w:val="00A6139E"/>
    <w:rsid w:val="00A61721"/>
    <w:rsid w:val="00A61922"/>
    <w:rsid w:val="00A62268"/>
    <w:rsid w:val="00A62E43"/>
    <w:rsid w:val="00A637F0"/>
    <w:rsid w:val="00A63D71"/>
    <w:rsid w:val="00A652B2"/>
    <w:rsid w:val="00A6540C"/>
    <w:rsid w:val="00A659B3"/>
    <w:rsid w:val="00A661B0"/>
    <w:rsid w:val="00A66B01"/>
    <w:rsid w:val="00A676A5"/>
    <w:rsid w:val="00A67825"/>
    <w:rsid w:val="00A67F4F"/>
    <w:rsid w:val="00A709AB"/>
    <w:rsid w:val="00A70AF9"/>
    <w:rsid w:val="00A7159F"/>
    <w:rsid w:val="00A71673"/>
    <w:rsid w:val="00A718F4"/>
    <w:rsid w:val="00A719B2"/>
    <w:rsid w:val="00A71E15"/>
    <w:rsid w:val="00A71EF3"/>
    <w:rsid w:val="00A72034"/>
    <w:rsid w:val="00A7211C"/>
    <w:rsid w:val="00A72276"/>
    <w:rsid w:val="00A7311F"/>
    <w:rsid w:val="00A73495"/>
    <w:rsid w:val="00A73783"/>
    <w:rsid w:val="00A73D4C"/>
    <w:rsid w:val="00A7475D"/>
    <w:rsid w:val="00A7499E"/>
    <w:rsid w:val="00A75D6F"/>
    <w:rsid w:val="00A769DC"/>
    <w:rsid w:val="00A77ED1"/>
    <w:rsid w:val="00A80B0D"/>
    <w:rsid w:val="00A80ECA"/>
    <w:rsid w:val="00A82400"/>
    <w:rsid w:val="00A82AAD"/>
    <w:rsid w:val="00A837FF"/>
    <w:rsid w:val="00A8476D"/>
    <w:rsid w:val="00A85281"/>
    <w:rsid w:val="00A857FB"/>
    <w:rsid w:val="00A85E8E"/>
    <w:rsid w:val="00A86731"/>
    <w:rsid w:val="00A870D1"/>
    <w:rsid w:val="00A87242"/>
    <w:rsid w:val="00A87BDB"/>
    <w:rsid w:val="00A908EF"/>
    <w:rsid w:val="00A92526"/>
    <w:rsid w:val="00A926D8"/>
    <w:rsid w:val="00A929E6"/>
    <w:rsid w:val="00A92DCC"/>
    <w:rsid w:val="00A93297"/>
    <w:rsid w:val="00A936B6"/>
    <w:rsid w:val="00A9400C"/>
    <w:rsid w:val="00A95128"/>
    <w:rsid w:val="00A95E03"/>
    <w:rsid w:val="00A974B8"/>
    <w:rsid w:val="00A976C4"/>
    <w:rsid w:val="00A97AC2"/>
    <w:rsid w:val="00A97E80"/>
    <w:rsid w:val="00A97F6A"/>
    <w:rsid w:val="00AA0441"/>
    <w:rsid w:val="00AA2A98"/>
    <w:rsid w:val="00AA3472"/>
    <w:rsid w:val="00AA370E"/>
    <w:rsid w:val="00AA4023"/>
    <w:rsid w:val="00AA4BDA"/>
    <w:rsid w:val="00AA4DA8"/>
    <w:rsid w:val="00AA59C5"/>
    <w:rsid w:val="00AA5EAD"/>
    <w:rsid w:val="00AA672A"/>
    <w:rsid w:val="00AA68EB"/>
    <w:rsid w:val="00AA6F52"/>
    <w:rsid w:val="00AA7894"/>
    <w:rsid w:val="00AB0095"/>
    <w:rsid w:val="00AB0CFB"/>
    <w:rsid w:val="00AB0D84"/>
    <w:rsid w:val="00AB2537"/>
    <w:rsid w:val="00AB2666"/>
    <w:rsid w:val="00AB340A"/>
    <w:rsid w:val="00AB3832"/>
    <w:rsid w:val="00AB41A9"/>
    <w:rsid w:val="00AB4239"/>
    <w:rsid w:val="00AB4831"/>
    <w:rsid w:val="00AB50A3"/>
    <w:rsid w:val="00AB6679"/>
    <w:rsid w:val="00AB6EC8"/>
    <w:rsid w:val="00AB7B9C"/>
    <w:rsid w:val="00AC0169"/>
    <w:rsid w:val="00AC08E4"/>
    <w:rsid w:val="00AC18E5"/>
    <w:rsid w:val="00AC2374"/>
    <w:rsid w:val="00AC2620"/>
    <w:rsid w:val="00AC29BC"/>
    <w:rsid w:val="00AC4385"/>
    <w:rsid w:val="00AC47E3"/>
    <w:rsid w:val="00AC49ED"/>
    <w:rsid w:val="00AC53E0"/>
    <w:rsid w:val="00AC59D1"/>
    <w:rsid w:val="00AC650C"/>
    <w:rsid w:val="00AC6728"/>
    <w:rsid w:val="00AC6949"/>
    <w:rsid w:val="00AC6D7F"/>
    <w:rsid w:val="00AC6FC1"/>
    <w:rsid w:val="00AC7526"/>
    <w:rsid w:val="00AC7890"/>
    <w:rsid w:val="00AD01ED"/>
    <w:rsid w:val="00AD057F"/>
    <w:rsid w:val="00AD3C9F"/>
    <w:rsid w:val="00AD4E2B"/>
    <w:rsid w:val="00AD5111"/>
    <w:rsid w:val="00AD6320"/>
    <w:rsid w:val="00AD6CDA"/>
    <w:rsid w:val="00AD6EEC"/>
    <w:rsid w:val="00AD72AE"/>
    <w:rsid w:val="00AD7855"/>
    <w:rsid w:val="00AD79A1"/>
    <w:rsid w:val="00AE0259"/>
    <w:rsid w:val="00AE0360"/>
    <w:rsid w:val="00AE0999"/>
    <w:rsid w:val="00AE0A3F"/>
    <w:rsid w:val="00AE0D19"/>
    <w:rsid w:val="00AE0E67"/>
    <w:rsid w:val="00AE163E"/>
    <w:rsid w:val="00AE2D29"/>
    <w:rsid w:val="00AE3ADF"/>
    <w:rsid w:val="00AE414C"/>
    <w:rsid w:val="00AE44C7"/>
    <w:rsid w:val="00AE5ECB"/>
    <w:rsid w:val="00AE6375"/>
    <w:rsid w:val="00AE63CE"/>
    <w:rsid w:val="00AE6A4B"/>
    <w:rsid w:val="00AE6E4F"/>
    <w:rsid w:val="00AE7149"/>
    <w:rsid w:val="00AF0186"/>
    <w:rsid w:val="00AF0527"/>
    <w:rsid w:val="00AF06F0"/>
    <w:rsid w:val="00AF1199"/>
    <w:rsid w:val="00AF1271"/>
    <w:rsid w:val="00AF1428"/>
    <w:rsid w:val="00AF1C21"/>
    <w:rsid w:val="00AF24D5"/>
    <w:rsid w:val="00AF24DA"/>
    <w:rsid w:val="00AF2561"/>
    <w:rsid w:val="00AF2622"/>
    <w:rsid w:val="00AF26FA"/>
    <w:rsid w:val="00AF2847"/>
    <w:rsid w:val="00AF45F0"/>
    <w:rsid w:val="00AF46AF"/>
    <w:rsid w:val="00AF4942"/>
    <w:rsid w:val="00AF537C"/>
    <w:rsid w:val="00AF690A"/>
    <w:rsid w:val="00AF7351"/>
    <w:rsid w:val="00AF738C"/>
    <w:rsid w:val="00AF7972"/>
    <w:rsid w:val="00AF7DBA"/>
    <w:rsid w:val="00B00C7D"/>
    <w:rsid w:val="00B00CD4"/>
    <w:rsid w:val="00B01A62"/>
    <w:rsid w:val="00B024CB"/>
    <w:rsid w:val="00B03053"/>
    <w:rsid w:val="00B04785"/>
    <w:rsid w:val="00B04BAE"/>
    <w:rsid w:val="00B065EE"/>
    <w:rsid w:val="00B0669F"/>
    <w:rsid w:val="00B06F5E"/>
    <w:rsid w:val="00B071D5"/>
    <w:rsid w:val="00B076FE"/>
    <w:rsid w:val="00B101DC"/>
    <w:rsid w:val="00B1084A"/>
    <w:rsid w:val="00B11E59"/>
    <w:rsid w:val="00B1264D"/>
    <w:rsid w:val="00B126B2"/>
    <w:rsid w:val="00B12A76"/>
    <w:rsid w:val="00B130CF"/>
    <w:rsid w:val="00B1454A"/>
    <w:rsid w:val="00B17711"/>
    <w:rsid w:val="00B17978"/>
    <w:rsid w:val="00B17D79"/>
    <w:rsid w:val="00B20700"/>
    <w:rsid w:val="00B20AFA"/>
    <w:rsid w:val="00B20F45"/>
    <w:rsid w:val="00B2135A"/>
    <w:rsid w:val="00B213C7"/>
    <w:rsid w:val="00B216F5"/>
    <w:rsid w:val="00B22E11"/>
    <w:rsid w:val="00B2320A"/>
    <w:rsid w:val="00B234D3"/>
    <w:rsid w:val="00B23B06"/>
    <w:rsid w:val="00B2421A"/>
    <w:rsid w:val="00B24E90"/>
    <w:rsid w:val="00B25591"/>
    <w:rsid w:val="00B2562C"/>
    <w:rsid w:val="00B256F7"/>
    <w:rsid w:val="00B25A9F"/>
    <w:rsid w:val="00B25E34"/>
    <w:rsid w:val="00B26244"/>
    <w:rsid w:val="00B3066B"/>
    <w:rsid w:val="00B30726"/>
    <w:rsid w:val="00B31109"/>
    <w:rsid w:val="00B31E89"/>
    <w:rsid w:val="00B32198"/>
    <w:rsid w:val="00B32607"/>
    <w:rsid w:val="00B32A7E"/>
    <w:rsid w:val="00B32E87"/>
    <w:rsid w:val="00B333F9"/>
    <w:rsid w:val="00B334B7"/>
    <w:rsid w:val="00B33A06"/>
    <w:rsid w:val="00B33D63"/>
    <w:rsid w:val="00B34D7A"/>
    <w:rsid w:val="00B352F2"/>
    <w:rsid w:val="00B355DE"/>
    <w:rsid w:val="00B3672B"/>
    <w:rsid w:val="00B36D56"/>
    <w:rsid w:val="00B36F89"/>
    <w:rsid w:val="00B36FB1"/>
    <w:rsid w:val="00B37052"/>
    <w:rsid w:val="00B3768F"/>
    <w:rsid w:val="00B3770F"/>
    <w:rsid w:val="00B4034A"/>
    <w:rsid w:val="00B406CB"/>
    <w:rsid w:val="00B408AF"/>
    <w:rsid w:val="00B40BA2"/>
    <w:rsid w:val="00B4113D"/>
    <w:rsid w:val="00B411CC"/>
    <w:rsid w:val="00B4153A"/>
    <w:rsid w:val="00B4187B"/>
    <w:rsid w:val="00B41AFD"/>
    <w:rsid w:val="00B42158"/>
    <w:rsid w:val="00B4300E"/>
    <w:rsid w:val="00B43178"/>
    <w:rsid w:val="00B43319"/>
    <w:rsid w:val="00B43A14"/>
    <w:rsid w:val="00B440D5"/>
    <w:rsid w:val="00B44AAD"/>
    <w:rsid w:val="00B44E65"/>
    <w:rsid w:val="00B45480"/>
    <w:rsid w:val="00B45BDE"/>
    <w:rsid w:val="00B46132"/>
    <w:rsid w:val="00B4662A"/>
    <w:rsid w:val="00B46B93"/>
    <w:rsid w:val="00B47203"/>
    <w:rsid w:val="00B47DF9"/>
    <w:rsid w:val="00B500E6"/>
    <w:rsid w:val="00B501A1"/>
    <w:rsid w:val="00B508DF"/>
    <w:rsid w:val="00B508F9"/>
    <w:rsid w:val="00B51463"/>
    <w:rsid w:val="00B52355"/>
    <w:rsid w:val="00B5285E"/>
    <w:rsid w:val="00B53016"/>
    <w:rsid w:val="00B53488"/>
    <w:rsid w:val="00B5399B"/>
    <w:rsid w:val="00B53BED"/>
    <w:rsid w:val="00B54298"/>
    <w:rsid w:val="00B54AB4"/>
    <w:rsid w:val="00B54FC3"/>
    <w:rsid w:val="00B5550B"/>
    <w:rsid w:val="00B55AAD"/>
    <w:rsid w:val="00B56441"/>
    <w:rsid w:val="00B56DF0"/>
    <w:rsid w:val="00B56F26"/>
    <w:rsid w:val="00B56F41"/>
    <w:rsid w:val="00B57288"/>
    <w:rsid w:val="00B574BA"/>
    <w:rsid w:val="00B5756F"/>
    <w:rsid w:val="00B576E7"/>
    <w:rsid w:val="00B577A6"/>
    <w:rsid w:val="00B57AE6"/>
    <w:rsid w:val="00B60A61"/>
    <w:rsid w:val="00B61693"/>
    <w:rsid w:val="00B630D5"/>
    <w:rsid w:val="00B63480"/>
    <w:rsid w:val="00B634FA"/>
    <w:rsid w:val="00B63A81"/>
    <w:rsid w:val="00B63BB8"/>
    <w:rsid w:val="00B65E4A"/>
    <w:rsid w:val="00B6765B"/>
    <w:rsid w:val="00B67EA2"/>
    <w:rsid w:val="00B70381"/>
    <w:rsid w:val="00B703A5"/>
    <w:rsid w:val="00B7070F"/>
    <w:rsid w:val="00B7092A"/>
    <w:rsid w:val="00B70AF3"/>
    <w:rsid w:val="00B70F4E"/>
    <w:rsid w:val="00B7111F"/>
    <w:rsid w:val="00B72215"/>
    <w:rsid w:val="00B723D3"/>
    <w:rsid w:val="00B73025"/>
    <w:rsid w:val="00B73848"/>
    <w:rsid w:val="00B74F5A"/>
    <w:rsid w:val="00B75DE7"/>
    <w:rsid w:val="00B76076"/>
    <w:rsid w:val="00B76078"/>
    <w:rsid w:val="00B761B9"/>
    <w:rsid w:val="00B7680D"/>
    <w:rsid w:val="00B76979"/>
    <w:rsid w:val="00B76BF3"/>
    <w:rsid w:val="00B80653"/>
    <w:rsid w:val="00B8080D"/>
    <w:rsid w:val="00B822BE"/>
    <w:rsid w:val="00B8237E"/>
    <w:rsid w:val="00B82919"/>
    <w:rsid w:val="00B8297C"/>
    <w:rsid w:val="00B83602"/>
    <w:rsid w:val="00B8530E"/>
    <w:rsid w:val="00B85ADB"/>
    <w:rsid w:val="00B85D37"/>
    <w:rsid w:val="00B86209"/>
    <w:rsid w:val="00B862ED"/>
    <w:rsid w:val="00B86587"/>
    <w:rsid w:val="00B877DB"/>
    <w:rsid w:val="00B87A74"/>
    <w:rsid w:val="00B87B52"/>
    <w:rsid w:val="00B90F5C"/>
    <w:rsid w:val="00B911C1"/>
    <w:rsid w:val="00B912D7"/>
    <w:rsid w:val="00B917DE"/>
    <w:rsid w:val="00B91B3C"/>
    <w:rsid w:val="00B92F9F"/>
    <w:rsid w:val="00B933AD"/>
    <w:rsid w:val="00B9487D"/>
    <w:rsid w:val="00B95490"/>
    <w:rsid w:val="00B95F1A"/>
    <w:rsid w:val="00B97504"/>
    <w:rsid w:val="00B97D99"/>
    <w:rsid w:val="00BA0481"/>
    <w:rsid w:val="00BA07A4"/>
    <w:rsid w:val="00BA10AC"/>
    <w:rsid w:val="00BA3D16"/>
    <w:rsid w:val="00BA47C7"/>
    <w:rsid w:val="00BA48CA"/>
    <w:rsid w:val="00BA4C94"/>
    <w:rsid w:val="00BA5F3F"/>
    <w:rsid w:val="00BA6D41"/>
    <w:rsid w:val="00BA79A3"/>
    <w:rsid w:val="00BB008E"/>
    <w:rsid w:val="00BB0949"/>
    <w:rsid w:val="00BB096D"/>
    <w:rsid w:val="00BB112A"/>
    <w:rsid w:val="00BB1BF0"/>
    <w:rsid w:val="00BB1C60"/>
    <w:rsid w:val="00BB25EA"/>
    <w:rsid w:val="00BB2A73"/>
    <w:rsid w:val="00BB2A8F"/>
    <w:rsid w:val="00BB3164"/>
    <w:rsid w:val="00BB35E6"/>
    <w:rsid w:val="00BB3901"/>
    <w:rsid w:val="00BB4A4F"/>
    <w:rsid w:val="00BB74C7"/>
    <w:rsid w:val="00BB77F3"/>
    <w:rsid w:val="00BB7C0A"/>
    <w:rsid w:val="00BB7F7E"/>
    <w:rsid w:val="00BC1238"/>
    <w:rsid w:val="00BC14E7"/>
    <w:rsid w:val="00BC1CB2"/>
    <w:rsid w:val="00BC1F5F"/>
    <w:rsid w:val="00BC235C"/>
    <w:rsid w:val="00BC3686"/>
    <w:rsid w:val="00BC3A31"/>
    <w:rsid w:val="00BC47D7"/>
    <w:rsid w:val="00BC4CE6"/>
    <w:rsid w:val="00BC532B"/>
    <w:rsid w:val="00BC5659"/>
    <w:rsid w:val="00BC59DB"/>
    <w:rsid w:val="00BC5DE6"/>
    <w:rsid w:val="00BC600C"/>
    <w:rsid w:val="00BC68C6"/>
    <w:rsid w:val="00BC6C6B"/>
    <w:rsid w:val="00BC78DA"/>
    <w:rsid w:val="00BC7C0D"/>
    <w:rsid w:val="00BD09C9"/>
    <w:rsid w:val="00BD1BF0"/>
    <w:rsid w:val="00BD2026"/>
    <w:rsid w:val="00BD3308"/>
    <w:rsid w:val="00BD38B1"/>
    <w:rsid w:val="00BD3C8D"/>
    <w:rsid w:val="00BD3F74"/>
    <w:rsid w:val="00BD43D0"/>
    <w:rsid w:val="00BD440E"/>
    <w:rsid w:val="00BD45CD"/>
    <w:rsid w:val="00BD50CC"/>
    <w:rsid w:val="00BD50EA"/>
    <w:rsid w:val="00BD553F"/>
    <w:rsid w:val="00BD59D2"/>
    <w:rsid w:val="00BD5CF0"/>
    <w:rsid w:val="00BD6624"/>
    <w:rsid w:val="00BD6B8F"/>
    <w:rsid w:val="00BD6FC7"/>
    <w:rsid w:val="00BD7894"/>
    <w:rsid w:val="00BE0273"/>
    <w:rsid w:val="00BE31D0"/>
    <w:rsid w:val="00BE4A61"/>
    <w:rsid w:val="00BE4C17"/>
    <w:rsid w:val="00BE5050"/>
    <w:rsid w:val="00BE5EEE"/>
    <w:rsid w:val="00BE63C6"/>
    <w:rsid w:val="00BE6AA3"/>
    <w:rsid w:val="00BE7141"/>
    <w:rsid w:val="00BF0802"/>
    <w:rsid w:val="00BF0EC2"/>
    <w:rsid w:val="00BF13A7"/>
    <w:rsid w:val="00BF1C70"/>
    <w:rsid w:val="00BF1E89"/>
    <w:rsid w:val="00BF2D8B"/>
    <w:rsid w:val="00BF2DF8"/>
    <w:rsid w:val="00BF3D43"/>
    <w:rsid w:val="00BF4205"/>
    <w:rsid w:val="00BF5C1A"/>
    <w:rsid w:val="00BF610B"/>
    <w:rsid w:val="00BF74B3"/>
    <w:rsid w:val="00C00118"/>
    <w:rsid w:val="00C00781"/>
    <w:rsid w:val="00C00B2D"/>
    <w:rsid w:val="00C00EB9"/>
    <w:rsid w:val="00C0106D"/>
    <w:rsid w:val="00C01770"/>
    <w:rsid w:val="00C021F0"/>
    <w:rsid w:val="00C0284B"/>
    <w:rsid w:val="00C02D89"/>
    <w:rsid w:val="00C03437"/>
    <w:rsid w:val="00C03B77"/>
    <w:rsid w:val="00C04193"/>
    <w:rsid w:val="00C0471E"/>
    <w:rsid w:val="00C04C0E"/>
    <w:rsid w:val="00C051AC"/>
    <w:rsid w:val="00C06871"/>
    <w:rsid w:val="00C06FE3"/>
    <w:rsid w:val="00C0721D"/>
    <w:rsid w:val="00C0789A"/>
    <w:rsid w:val="00C07B31"/>
    <w:rsid w:val="00C07C15"/>
    <w:rsid w:val="00C1009D"/>
    <w:rsid w:val="00C10992"/>
    <w:rsid w:val="00C11FB9"/>
    <w:rsid w:val="00C13C85"/>
    <w:rsid w:val="00C13F47"/>
    <w:rsid w:val="00C14F05"/>
    <w:rsid w:val="00C151A0"/>
    <w:rsid w:val="00C1538B"/>
    <w:rsid w:val="00C153CB"/>
    <w:rsid w:val="00C155EE"/>
    <w:rsid w:val="00C16F49"/>
    <w:rsid w:val="00C174D4"/>
    <w:rsid w:val="00C177F7"/>
    <w:rsid w:val="00C17CD6"/>
    <w:rsid w:val="00C207F9"/>
    <w:rsid w:val="00C2143A"/>
    <w:rsid w:val="00C2295F"/>
    <w:rsid w:val="00C2331D"/>
    <w:rsid w:val="00C23671"/>
    <w:rsid w:val="00C2381F"/>
    <w:rsid w:val="00C2410E"/>
    <w:rsid w:val="00C2425B"/>
    <w:rsid w:val="00C24F56"/>
    <w:rsid w:val="00C2582E"/>
    <w:rsid w:val="00C25E39"/>
    <w:rsid w:val="00C25EC8"/>
    <w:rsid w:val="00C26826"/>
    <w:rsid w:val="00C268FC"/>
    <w:rsid w:val="00C26956"/>
    <w:rsid w:val="00C269C2"/>
    <w:rsid w:val="00C271B8"/>
    <w:rsid w:val="00C2774A"/>
    <w:rsid w:val="00C2789C"/>
    <w:rsid w:val="00C30109"/>
    <w:rsid w:val="00C305CF"/>
    <w:rsid w:val="00C3086C"/>
    <w:rsid w:val="00C309D6"/>
    <w:rsid w:val="00C30ACB"/>
    <w:rsid w:val="00C30E84"/>
    <w:rsid w:val="00C3144B"/>
    <w:rsid w:val="00C316BD"/>
    <w:rsid w:val="00C31CD2"/>
    <w:rsid w:val="00C3248C"/>
    <w:rsid w:val="00C32618"/>
    <w:rsid w:val="00C32D50"/>
    <w:rsid w:val="00C32F0C"/>
    <w:rsid w:val="00C33742"/>
    <w:rsid w:val="00C345D6"/>
    <w:rsid w:val="00C35490"/>
    <w:rsid w:val="00C35A9F"/>
    <w:rsid w:val="00C35F82"/>
    <w:rsid w:val="00C360BB"/>
    <w:rsid w:val="00C363BD"/>
    <w:rsid w:val="00C378E9"/>
    <w:rsid w:val="00C4006A"/>
    <w:rsid w:val="00C400E3"/>
    <w:rsid w:val="00C4084B"/>
    <w:rsid w:val="00C41B80"/>
    <w:rsid w:val="00C42385"/>
    <w:rsid w:val="00C4243E"/>
    <w:rsid w:val="00C43CCA"/>
    <w:rsid w:val="00C43EE3"/>
    <w:rsid w:val="00C4444B"/>
    <w:rsid w:val="00C445BE"/>
    <w:rsid w:val="00C445E9"/>
    <w:rsid w:val="00C447B5"/>
    <w:rsid w:val="00C44841"/>
    <w:rsid w:val="00C45C0A"/>
    <w:rsid w:val="00C46252"/>
    <w:rsid w:val="00C46D4C"/>
    <w:rsid w:val="00C470BF"/>
    <w:rsid w:val="00C4774F"/>
    <w:rsid w:val="00C50071"/>
    <w:rsid w:val="00C5008D"/>
    <w:rsid w:val="00C50602"/>
    <w:rsid w:val="00C51016"/>
    <w:rsid w:val="00C51863"/>
    <w:rsid w:val="00C519F0"/>
    <w:rsid w:val="00C5257A"/>
    <w:rsid w:val="00C532E1"/>
    <w:rsid w:val="00C533A0"/>
    <w:rsid w:val="00C53433"/>
    <w:rsid w:val="00C5377B"/>
    <w:rsid w:val="00C53945"/>
    <w:rsid w:val="00C54072"/>
    <w:rsid w:val="00C546A9"/>
    <w:rsid w:val="00C55074"/>
    <w:rsid w:val="00C55566"/>
    <w:rsid w:val="00C55A5F"/>
    <w:rsid w:val="00C55FF8"/>
    <w:rsid w:val="00C567CD"/>
    <w:rsid w:val="00C570D7"/>
    <w:rsid w:val="00C57C2C"/>
    <w:rsid w:val="00C60712"/>
    <w:rsid w:val="00C608FF"/>
    <w:rsid w:val="00C62955"/>
    <w:rsid w:val="00C63AF7"/>
    <w:rsid w:val="00C63E3D"/>
    <w:rsid w:val="00C6517E"/>
    <w:rsid w:val="00C65539"/>
    <w:rsid w:val="00C65A96"/>
    <w:rsid w:val="00C66713"/>
    <w:rsid w:val="00C6697E"/>
    <w:rsid w:val="00C67BD7"/>
    <w:rsid w:val="00C70163"/>
    <w:rsid w:val="00C70CC5"/>
    <w:rsid w:val="00C70E6B"/>
    <w:rsid w:val="00C71394"/>
    <w:rsid w:val="00C72D91"/>
    <w:rsid w:val="00C72DBC"/>
    <w:rsid w:val="00C7428A"/>
    <w:rsid w:val="00C74B9C"/>
    <w:rsid w:val="00C74CE9"/>
    <w:rsid w:val="00C75670"/>
    <w:rsid w:val="00C75918"/>
    <w:rsid w:val="00C75F4E"/>
    <w:rsid w:val="00C768B6"/>
    <w:rsid w:val="00C76D57"/>
    <w:rsid w:val="00C77241"/>
    <w:rsid w:val="00C774D1"/>
    <w:rsid w:val="00C77BAE"/>
    <w:rsid w:val="00C77C41"/>
    <w:rsid w:val="00C80090"/>
    <w:rsid w:val="00C80096"/>
    <w:rsid w:val="00C8017A"/>
    <w:rsid w:val="00C8066E"/>
    <w:rsid w:val="00C80D54"/>
    <w:rsid w:val="00C81125"/>
    <w:rsid w:val="00C82079"/>
    <w:rsid w:val="00C820CD"/>
    <w:rsid w:val="00C821B9"/>
    <w:rsid w:val="00C823C0"/>
    <w:rsid w:val="00C8308E"/>
    <w:rsid w:val="00C83D69"/>
    <w:rsid w:val="00C841D5"/>
    <w:rsid w:val="00C85A01"/>
    <w:rsid w:val="00C8605C"/>
    <w:rsid w:val="00C876C6"/>
    <w:rsid w:val="00C87B3E"/>
    <w:rsid w:val="00C90F9B"/>
    <w:rsid w:val="00C912DD"/>
    <w:rsid w:val="00C91D21"/>
    <w:rsid w:val="00C925BD"/>
    <w:rsid w:val="00C92865"/>
    <w:rsid w:val="00C92BCC"/>
    <w:rsid w:val="00C92FD1"/>
    <w:rsid w:val="00C954F4"/>
    <w:rsid w:val="00C9587F"/>
    <w:rsid w:val="00C9633D"/>
    <w:rsid w:val="00C963A6"/>
    <w:rsid w:val="00C969E0"/>
    <w:rsid w:val="00C96D32"/>
    <w:rsid w:val="00C97E7E"/>
    <w:rsid w:val="00CA1542"/>
    <w:rsid w:val="00CA1BC2"/>
    <w:rsid w:val="00CA1D94"/>
    <w:rsid w:val="00CA560D"/>
    <w:rsid w:val="00CA5AB5"/>
    <w:rsid w:val="00CA6482"/>
    <w:rsid w:val="00CA6E66"/>
    <w:rsid w:val="00CA70D8"/>
    <w:rsid w:val="00CA79B0"/>
    <w:rsid w:val="00CA7E6A"/>
    <w:rsid w:val="00CA7FA3"/>
    <w:rsid w:val="00CB0193"/>
    <w:rsid w:val="00CB0C84"/>
    <w:rsid w:val="00CB0DE0"/>
    <w:rsid w:val="00CB1398"/>
    <w:rsid w:val="00CB13A3"/>
    <w:rsid w:val="00CB15D2"/>
    <w:rsid w:val="00CB1753"/>
    <w:rsid w:val="00CB1E3B"/>
    <w:rsid w:val="00CB2F80"/>
    <w:rsid w:val="00CB38BB"/>
    <w:rsid w:val="00CB3A8C"/>
    <w:rsid w:val="00CB4CEE"/>
    <w:rsid w:val="00CB5694"/>
    <w:rsid w:val="00CB5853"/>
    <w:rsid w:val="00CB5EC1"/>
    <w:rsid w:val="00CB6723"/>
    <w:rsid w:val="00CB6C0B"/>
    <w:rsid w:val="00CB7242"/>
    <w:rsid w:val="00CC067D"/>
    <w:rsid w:val="00CC0B85"/>
    <w:rsid w:val="00CC0E36"/>
    <w:rsid w:val="00CC1186"/>
    <w:rsid w:val="00CC13DE"/>
    <w:rsid w:val="00CC262C"/>
    <w:rsid w:val="00CC29C3"/>
    <w:rsid w:val="00CC2C5D"/>
    <w:rsid w:val="00CC2CDD"/>
    <w:rsid w:val="00CC47C2"/>
    <w:rsid w:val="00CC4DE1"/>
    <w:rsid w:val="00CC532A"/>
    <w:rsid w:val="00CC6678"/>
    <w:rsid w:val="00CD010F"/>
    <w:rsid w:val="00CD061D"/>
    <w:rsid w:val="00CD06AB"/>
    <w:rsid w:val="00CD0DE9"/>
    <w:rsid w:val="00CD19F2"/>
    <w:rsid w:val="00CD1B21"/>
    <w:rsid w:val="00CD2507"/>
    <w:rsid w:val="00CD345B"/>
    <w:rsid w:val="00CD3485"/>
    <w:rsid w:val="00CD4F09"/>
    <w:rsid w:val="00CD590F"/>
    <w:rsid w:val="00CD5A06"/>
    <w:rsid w:val="00CD747F"/>
    <w:rsid w:val="00CD751D"/>
    <w:rsid w:val="00CE0D1E"/>
    <w:rsid w:val="00CE18AE"/>
    <w:rsid w:val="00CE31F7"/>
    <w:rsid w:val="00CE332A"/>
    <w:rsid w:val="00CE3645"/>
    <w:rsid w:val="00CE3E80"/>
    <w:rsid w:val="00CE4826"/>
    <w:rsid w:val="00CE48CD"/>
    <w:rsid w:val="00CE4A26"/>
    <w:rsid w:val="00CE5610"/>
    <w:rsid w:val="00CE5CC5"/>
    <w:rsid w:val="00CE5D04"/>
    <w:rsid w:val="00CE5DEB"/>
    <w:rsid w:val="00CE6C61"/>
    <w:rsid w:val="00CF04AF"/>
    <w:rsid w:val="00CF0A93"/>
    <w:rsid w:val="00CF0BBA"/>
    <w:rsid w:val="00CF0C03"/>
    <w:rsid w:val="00CF0F88"/>
    <w:rsid w:val="00CF1D59"/>
    <w:rsid w:val="00CF1D6D"/>
    <w:rsid w:val="00CF358F"/>
    <w:rsid w:val="00CF39B0"/>
    <w:rsid w:val="00CF3A56"/>
    <w:rsid w:val="00CF3E55"/>
    <w:rsid w:val="00CF3F0B"/>
    <w:rsid w:val="00CF53D2"/>
    <w:rsid w:val="00CF57B9"/>
    <w:rsid w:val="00CF5A14"/>
    <w:rsid w:val="00CF6A9F"/>
    <w:rsid w:val="00CF6AAB"/>
    <w:rsid w:val="00CF7BD2"/>
    <w:rsid w:val="00CF7E15"/>
    <w:rsid w:val="00CF7EFB"/>
    <w:rsid w:val="00D002CB"/>
    <w:rsid w:val="00D0098E"/>
    <w:rsid w:val="00D00EA6"/>
    <w:rsid w:val="00D00F04"/>
    <w:rsid w:val="00D011E8"/>
    <w:rsid w:val="00D011FC"/>
    <w:rsid w:val="00D01417"/>
    <w:rsid w:val="00D0194F"/>
    <w:rsid w:val="00D0204C"/>
    <w:rsid w:val="00D021FF"/>
    <w:rsid w:val="00D02700"/>
    <w:rsid w:val="00D03546"/>
    <w:rsid w:val="00D03FA7"/>
    <w:rsid w:val="00D04477"/>
    <w:rsid w:val="00D04624"/>
    <w:rsid w:val="00D0514A"/>
    <w:rsid w:val="00D05CA9"/>
    <w:rsid w:val="00D0642C"/>
    <w:rsid w:val="00D07238"/>
    <w:rsid w:val="00D0780F"/>
    <w:rsid w:val="00D07D4D"/>
    <w:rsid w:val="00D12C9B"/>
    <w:rsid w:val="00D13628"/>
    <w:rsid w:val="00D137DC"/>
    <w:rsid w:val="00D13BA5"/>
    <w:rsid w:val="00D13BFC"/>
    <w:rsid w:val="00D1653A"/>
    <w:rsid w:val="00D1678E"/>
    <w:rsid w:val="00D17B78"/>
    <w:rsid w:val="00D17F6C"/>
    <w:rsid w:val="00D202CE"/>
    <w:rsid w:val="00D209E9"/>
    <w:rsid w:val="00D20F80"/>
    <w:rsid w:val="00D2196A"/>
    <w:rsid w:val="00D21C7C"/>
    <w:rsid w:val="00D21D75"/>
    <w:rsid w:val="00D21DBF"/>
    <w:rsid w:val="00D2256F"/>
    <w:rsid w:val="00D22856"/>
    <w:rsid w:val="00D2392B"/>
    <w:rsid w:val="00D249C8"/>
    <w:rsid w:val="00D24E03"/>
    <w:rsid w:val="00D25448"/>
    <w:rsid w:val="00D257B2"/>
    <w:rsid w:val="00D25B4F"/>
    <w:rsid w:val="00D26238"/>
    <w:rsid w:val="00D26387"/>
    <w:rsid w:val="00D26C6E"/>
    <w:rsid w:val="00D270E3"/>
    <w:rsid w:val="00D276D8"/>
    <w:rsid w:val="00D31349"/>
    <w:rsid w:val="00D321FE"/>
    <w:rsid w:val="00D3230E"/>
    <w:rsid w:val="00D32410"/>
    <w:rsid w:val="00D34243"/>
    <w:rsid w:val="00D34B81"/>
    <w:rsid w:val="00D34FE6"/>
    <w:rsid w:val="00D359D3"/>
    <w:rsid w:val="00D36356"/>
    <w:rsid w:val="00D37666"/>
    <w:rsid w:val="00D376BA"/>
    <w:rsid w:val="00D40458"/>
    <w:rsid w:val="00D41A09"/>
    <w:rsid w:val="00D42354"/>
    <w:rsid w:val="00D44010"/>
    <w:rsid w:val="00D44266"/>
    <w:rsid w:val="00D451DA"/>
    <w:rsid w:val="00D456DF"/>
    <w:rsid w:val="00D46200"/>
    <w:rsid w:val="00D465A0"/>
    <w:rsid w:val="00D46872"/>
    <w:rsid w:val="00D4741A"/>
    <w:rsid w:val="00D4762D"/>
    <w:rsid w:val="00D47800"/>
    <w:rsid w:val="00D47F20"/>
    <w:rsid w:val="00D51866"/>
    <w:rsid w:val="00D52FBC"/>
    <w:rsid w:val="00D5302C"/>
    <w:rsid w:val="00D5315A"/>
    <w:rsid w:val="00D5362A"/>
    <w:rsid w:val="00D53E4D"/>
    <w:rsid w:val="00D547B2"/>
    <w:rsid w:val="00D550E1"/>
    <w:rsid w:val="00D553A5"/>
    <w:rsid w:val="00D557FB"/>
    <w:rsid w:val="00D55E7E"/>
    <w:rsid w:val="00D56F03"/>
    <w:rsid w:val="00D5717C"/>
    <w:rsid w:val="00D57CD9"/>
    <w:rsid w:val="00D605F4"/>
    <w:rsid w:val="00D60694"/>
    <w:rsid w:val="00D60797"/>
    <w:rsid w:val="00D6100F"/>
    <w:rsid w:val="00D61224"/>
    <w:rsid w:val="00D612F0"/>
    <w:rsid w:val="00D616FE"/>
    <w:rsid w:val="00D62257"/>
    <w:rsid w:val="00D63294"/>
    <w:rsid w:val="00D6389D"/>
    <w:rsid w:val="00D63BD6"/>
    <w:rsid w:val="00D64198"/>
    <w:rsid w:val="00D642FB"/>
    <w:rsid w:val="00D649BC"/>
    <w:rsid w:val="00D65018"/>
    <w:rsid w:val="00D6550F"/>
    <w:rsid w:val="00D65705"/>
    <w:rsid w:val="00D659E5"/>
    <w:rsid w:val="00D66634"/>
    <w:rsid w:val="00D703AE"/>
    <w:rsid w:val="00D71398"/>
    <w:rsid w:val="00D71682"/>
    <w:rsid w:val="00D71A3D"/>
    <w:rsid w:val="00D71B1F"/>
    <w:rsid w:val="00D733CD"/>
    <w:rsid w:val="00D73711"/>
    <w:rsid w:val="00D73B19"/>
    <w:rsid w:val="00D73F80"/>
    <w:rsid w:val="00D74161"/>
    <w:rsid w:val="00D74CAD"/>
    <w:rsid w:val="00D74FBB"/>
    <w:rsid w:val="00D7639E"/>
    <w:rsid w:val="00D7650A"/>
    <w:rsid w:val="00D769A2"/>
    <w:rsid w:val="00D77783"/>
    <w:rsid w:val="00D8137B"/>
    <w:rsid w:val="00D813B3"/>
    <w:rsid w:val="00D81A72"/>
    <w:rsid w:val="00D81D47"/>
    <w:rsid w:val="00D81F7B"/>
    <w:rsid w:val="00D825FD"/>
    <w:rsid w:val="00D82F6B"/>
    <w:rsid w:val="00D83017"/>
    <w:rsid w:val="00D84291"/>
    <w:rsid w:val="00D84413"/>
    <w:rsid w:val="00D84591"/>
    <w:rsid w:val="00D84791"/>
    <w:rsid w:val="00D850CF"/>
    <w:rsid w:val="00D85E65"/>
    <w:rsid w:val="00D86978"/>
    <w:rsid w:val="00D86F9A"/>
    <w:rsid w:val="00D87D86"/>
    <w:rsid w:val="00D9039D"/>
    <w:rsid w:val="00D90C7D"/>
    <w:rsid w:val="00D90F8D"/>
    <w:rsid w:val="00D910B8"/>
    <w:rsid w:val="00D91560"/>
    <w:rsid w:val="00D91693"/>
    <w:rsid w:val="00D91CCD"/>
    <w:rsid w:val="00D91E73"/>
    <w:rsid w:val="00D93C5A"/>
    <w:rsid w:val="00D93F00"/>
    <w:rsid w:val="00D9410F"/>
    <w:rsid w:val="00D9423D"/>
    <w:rsid w:val="00D9461A"/>
    <w:rsid w:val="00D94AC1"/>
    <w:rsid w:val="00D94FFF"/>
    <w:rsid w:val="00D95979"/>
    <w:rsid w:val="00D96365"/>
    <w:rsid w:val="00D97728"/>
    <w:rsid w:val="00D97AD7"/>
    <w:rsid w:val="00D97C04"/>
    <w:rsid w:val="00D97EE2"/>
    <w:rsid w:val="00DA16EE"/>
    <w:rsid w:val="00DA1DCD"/>
    <w:rsid w:val="00DA243A"/>
    <w:rsid w:val="00DA2BCC"/>
    <w:rsid w:val="00DA2E35"/>
    <w:rsid w:val="00DA33DC"/>
    <w:rsid w:val="00DA39FE"/>
    <w:rsid w:val="00DA412E"/>
    <w:rsid w:val="00DA4EB3"/>
    <w:rsid w:val="00DA4EF4"/>
    <w:rsid w:val="00DA50E5"/>
    <w:rsid w:val="00DA547B"/>
    <w:rsid w:val="00DA5949"/>
    <w:rsid w:val="00DA597F"/>
    <w:rsid w:val="00DA5D18"/>
    <w:rsid w:val="00DA5DCA"/>
    <w:rsid w:val="00DA6B2E"/>
    <w:rsid w:val="00DA6DB1"/>
    <w:rsid w:val="00DA6FF2"/>
    <w:rsid w:val="00DA7567"/>
    <w:rsid w:val="00DA7C33"/>
    <w:rsid w:val="00DB1B10"/>
    <w:rsid w:val="00DB1DF5"/>
    <w:rsid w:val="00DB2158"/>
    <w:rsid w:val="00DB2A21"/>
    <w:rsid w:val="00DB2D00"/>
    <w:rsid w:val="00DB324F"/>
    <w:rsid w:val="00DB3A7E"/>
    <w:rsid w:val="00DB3BB1"/>
    <w:rsid w:val="00DB42A5"/>
    <w:rsid w:val="00DB45E2"/>
    <w:rsid w:val="00DB4DFA"/>
    <w:rsid w:val="00DB51F6"/>
    <w:rsid w:val="00DB5465"/>
    <w:rsid w:val="00DB67CB"/>
    <w:rsid w:val="00DB7DFE"/>
    <w:rsid w:val="00DC0657"/>
    <w:rsid w:val="00DC0EC2"/>
    <w:rsid w:val="00DC0FA7"/>
    <w:rsid w:val="00DC1611"/>
    <w:rsid w:val="00DC2D5A"/>
    <w:rsid w:val="00DC2FF5"/>
    <w:rsid w:val="00DC331F"/>
    <w:rsid w:val="00DC3F01"/>
    <w:rsid w:val="00DC5E1E"/>
    <w:rsid w:val="00DC6531"/>
    <w:rsid w:val="00DC6577"/>
    <w:rsid w:val="00DC684A"/>
    <w:rsid w:val="00DC6E74"/>
    <w:rsid w:val="00DC7714"/>
    <w:rsid w:val="00DC799D"/>
    <w:rsid w:val="00DC7FF3"/>
    <w:rsid w:val="00DD0323"/>
    <w:rsid w:val="00DD0811"/>
    <w:rsid w:val="00DD0A5D"/>
    <w:rsid w:val="00DD0D02"/>
    <w:rsid w:val="00DD0D21"/>
    <w:rsid w:val="00DD0E97"/>
    <w:rsid w:val="00DD1998"/>
    <w:rsid w:val="00DD25CB"/>
    <w:rsid w:val="00DD2A43"/>
    <w:rsid w:val="00DD4A4F"/>
    <w:rsid w:val="00DD4BCD"/>
    <w:rsid w:val="00DD5EF8"/>
    <w:rsid w:val="00DD5FBE"/>
    <w:rsid w:val="00DD63EE"/>
    <w:rsid w:val="00DD67D6"/>
    <w:rsid w:val="00DD69DB"/>
    <w:rsid w:val="00DD6CAF"/>
    <w:rsid w:val="00DD7419"/>
    <w:rsid w:val="00DD76E1"/>
    <w:rsid w:val="00DE0771"/>
    <w:rsid w:val="00DE0E1B"/>
    <w:rsid w:val="00DE113E"/>
    <w:rsid w:val="00DE11DC"/>
    <w:rsid w:val="00DE14E2"/>
    <w:rsid w:val="00DE1997"/>
    <w:rsid w:val="00DE1A38"/>
    <w:rsid w:val="00DE2318"/>
    <w:rsid w:val="00DE2CBB"/>
    <w:rsid w:val="00DE39F5"/>
    <w:rsid w:val="00DE41D7"/>
    <w:rsid w:val="00DE46A7"/>
    <w:rsid w:val="00DE4B4D"/>
    <w:rsid w:val="00DE54FD"/>
    <w:rsid w:val="00DE5802"/>
    <w:rsid w:val="00DE5DB7"/>
    <w:rsid w:val="00DE6792"/>
    <w:rsid w:val="00DE6969"/>
    <w:rsid w:val="00DF1336"/>
    <w:rsid w:val="00DF16A2"/>
    <w:rsid w:val="00DF1C6A"/>
    <w:rsid w:val="00DF24D2"/>
    <w:rsid w:val="00DF28EC"/>
    <w:rsid w:val="00DF2BF3"/>
    <w:rsid w:val="00DF2DFA"/>
    <w:rsid w:val="00DF317D"/>
    <w:rsid w:val="00DF3231"/>
    <w:rsid w:val="00DF3A42"/>
    <w:rsid w:val="00DF493A"/>
    <w:rsid w:val="00DF4951"/>
    <w:rsid w:val="00DF4A19"/>
    <w:rsid w:val="00DF580A"/>
    <w:rsid w:val="00DF6787"/>
    <w:rsid w:val="00DF7685"/>
    <w:rsid w:val="00E002B9"/>
    <w:rsid w:val="00E00D43"/>
    <w:rsid w:val="00E01E42"/>
    <w:rsid w:val="00E020A3"/>
    <w:rsid w:val="00E02685"/>
    <w:rsid w:val="00E0286B"/>
    <w:rsid w:val="00E02A7D"/>
    <w:rsid w:val="00E0385A"/>
    <w:rsid w:val="00E0403E"/>
    <w:rsid w:val="00E04D0D"/>
    <w:rsid w:val="00E0523A"/>
    <w:rsid w:val="00E053C3"/>
    <w:rsid w:val="00E06465"/>
    <w:rsid w:val="00E06A20"/>
    <w:rsid w:val="00E06CF4"/>
    <w:rsid w:val="00E07944"/>
    <w:rsid w:val="00E07BF7"/>
    <w:rsid w:val="00E10487"/>
    <w:rsid w:val="00E106B7"/>
    <w:rsid w:val="00E1094C"/>
    <w:rsid w:val="00E11138"/>
    <w:rsid w:val="00E111B3"/>
    <w:rsid w:val="00E11A2C"/>
    <w:rsid w:val="00E11A68"/>
    <w:rsid w:val="00E11B7A"/>
    <w:rsid w:val="00E1304D"/>
    <w:rsid w:val="00E1339F"/>
    <w:rsid w:val="00E13471"/>
    <w:rsid w:val="00E137BA"/>
    <w:rsid w:val="00E13841"/>
    <w:rsid w:val="00E13AFA"/>
    <w:rsid w:val="00E13BCB"/>
    <w:rsid w:val="00E13D25"/>
    <w:rsid w:val="00E14035"/>
    <w:rsid w:val="00E14BA4"/>
    <w:rsid w:val="00E15069"/>
    <w:rsid w:val="00E16554"/>
    <w:rsid w:val="00E16AE7"/>
    <w:rsid w:val="00E16EB0"/>
    <w:rsid w:val="00E17375"/>
    <w:rsid w:val="00E174C7"/>
    <w:rsid w:val="00E1764F"/>
    <w:rsid w:val="00E178B7"/>
    <w:rsid w:val="00E17E9D"/>
    <w:rsid w:val="00E200BC"/>
    <w:rsid w:val="00E20DEC"/>
    <w:rsid w:val="00E21132"/>
    <w:rsid w:val="00E21830"/>
    <w:rsid w:val="00E21846"/>
    <w:rsid w:val="00E21BCF"/>
    <w:rsid w:val="00E2220A"/>
    <w:rsid w:val="00E2284B"/>
    <w:rsid w:val="00E22F1E"/>
    <w:rsid w:val="00E23F4C"/>
    <w:rsid w:val="00E24C8F"/>
    <w:rsid w:val="00E24E78"/>
    <w:rsid w:val="00E2535E"/>
    <w:rsid w:val="00E25731"/>
    <w:rsid w:val="00E2661D"/>
    <w:rsid w:val="00E2668B"/>
    <w:rsid w:val="00E26A1E"/>
    <w:rsid w:val="00E26DED"/>
    <w:rsid w:val="00E27865"/>
    <w:rsid w:val="00E27DDF"/>
    <w:rsid w:val="00E308AF"/>
    <w:rsid w:val="00E3162E"/>
    <w:rsid w:val="00E31805"/>
    <w:rsid w:val="00E31CEF"/>
    <w:rsid w:val="00E320BA"/>
    <w:rsid w:val="00E32790"/>
    <w:rsid w:val="00E32C3C"/>
    <w:rsid w:val="00E32DC6"/>
    <w:rsid w:val="00E33922"/>
    <w:rsid w:val="00E3447C"/>
    <w:rsid w:val="00E34DA2"/>
    <w:rsid w:val="00E355D4"/>
    <w:rsid w:val="00E36E6B"/>
    <w:rsid w:val="00E3770E"/>
    <w:rsid w:val="00E37B10"/>
    <w:rsid w:val="00E40B67"/>
    <w:rsid w:val="00E41271"/>
    <w:rsid w:val="00E416DC"/>
    <w:rsid w:val="00E41C73"/>
    <w:rsid w:val="00E41FDA"/>
    <w:rsid w:val="00E4237E"/>
    <w:rsid w:val="00E434E2"/>
    <w:rsid w:val="00E43F71"/>
    <w:rsid w:val="00E44481"/>
    <w:rsid w:val="00E4464D"/>
    <w:rsid w:val="00E4488C"/>
    <w:rsid w:val="00E44F40"/>
    <w:rsid w:val="00E45133"/>
    <w:rsid w:val="00E4535B"/>
    <w:rsid w:val="00E45427"/>
    <w:rsid w:val="00E46BDB"/>
    <w:rsid w:val="00E474B1"/>
    <w:rsid w:val="00E475D1"/>
    <w:rsid w:val="00E47985"/>
    <w:rsid w:val="00E479F2"/>
    <w:rsid w:val="00E47EBF"/>
    <w:rsid w:val="00E50086"/>
    <w:rsid w:val="00E50B28"/>
    <w:rsid w:val="00E514B3"/>
    <w:rsid w:val="00E53047"/>
    <w:rsid w:val="00E538A9"/>
    <w:rsid w:val="00E54A8B"/>
    <w:rsid w:val="00E54C23"/>
    <w:rsid w:val="00E5553D"/>
    <w:rsid w:val="00E5607D"/>
    <w:rsid w:val="00E563E6"/>
    <w:rsid w:val="00E564AE"/>
    <w:rsid w:val="00E57348"/>
    <w:rsid w:val="00E57562"/>
    <w:rsid w:val="00E575B1"/>
    <w:rsid w:val="00E57BC7"/>
    <w:rsid w:val="00E60466"/>
    <w:rsid w:val="00E61B1A"/>
    <w:rsid w:val="00E6212D"/>
    <w:rsid w:val="00E629CA"/>
    <w:rsid w:val="00E62ADB"/>
    <w:rsid w:val="00E630F1"/>
    <w:rsid w:val="00E63303"/>
    <w:rsid w:val="00E63C0C"/>
    <w:rsid w:val="00E640D4"/>
    <w:rsid w:val="00E641B4"/>
    <w:rsid w:val="00E64213"/>
    <w:rsid w:val="00E64E94"/>
    <w:rsid w:val="00E64FA3"/>
    <w:rsid w:val="00E65A89"/>
    <w:rsid w:val="00E662CF"/>
    <w:rsid w:val="00E6670C"/>
    <w:rsid w:val="00E66859"/>
    <w:rsid w:val="00E66CF5"/>
    <w:rsid w:val="00E66D35"/>
    <w:rsid w:val="00E66E4A"/>
    <w:rsid w:val="00E6728B"/>
    <w:rsid w:val="00E6741B"/>
    <w:rsid w:val="00E678E9"/>
    <w:rsid w:val="00E679CC"/>
    <w:rsid w:val="00E709C4"/>
    <w:rsid w:val="00E70CD5"/>
    <w:rsid w:val="00E71877"/>
    <w:rsid w:val="00E718C0"/>
    <w:rsid w:val="00E72553"/>
    <w:rsid w:val="00E7332D"/>
    <w:rsid w:val="00E73CD2"/>
    <w:rsid w:val="00E74705"/>
    <w:rsid w:val="00E74EFC"/>
    <w:rsid w:val="00E751B2"/>
    <w:rsid w:val="00E75349"/>
    <w:rsid w:val="00E75FCD"/>
    <w:rsid w:val="00E76038"/>
    <w:rsid w:val="00E7682D"/>
    <w:rsid w:val="00E76C80"/>
    <w:rsid w:val="00E76F24"/>
    <w:rsid w:val="00E7747A"/>
    <w:rsid w:val="00E775CD"/>
    <w:rsid w:val="00E77619"/>
    <w:rsid w:val="00E7789A"/>
    <w:rsid w:val="00E80227"/>
    <w:rsid w:val="00E8041A"/>
    <w:rsid w:val="00E8068F"/>
    <w:rsid w:val="00E806FA"/>
    <w:rsid w:val="00E80B03"/>
    <w:rsid w:val="00E817DD"/>
    <w:rsid w:val="00E8215B"/>
    <w:rsid w:val="00E82596"/>
    <w:rsid w:val="00E82C7C"/>
    <w:rsid w:val="00E8338A"/>
    <w:rsid w:val="00E838D3"/>
    <w:rsid w:val="00E83E93"/>
    <w:rsid w:val="00E83ED8"/>
    <w:rsid w:val="00E83F98"/>
    <w:rsid w:val="00E84CFD"/>
    <w:rsid w:val="00E85414"/>
    <w:rsid w:val="00E856AA"/>
    <w:rsid w:val="00E85EB1"/>
    <w:rsid w:val="00E865D5"/>
    <w:rsid w:val="00E8672A"/>
    <w:rsid w:val="00E869A1"/>
    <w:rsid w:val="00E86FC0"/>
    <w:rsid w:val="00E87961"/>
    <w:rsid w:val="00E91E40"/>
    <w:rsid w:val="00E92D88"/>
    <w:rsid w:val="00E9344C"/>
    <w:rsid w:val="00E93D77"/>
    <w:rsid w:val="00E942FA"/>
    <w:rsid w:val="00E95A4A"/>
    <w:rsid w:val="00E960E7"/>
    <w:rsid w:val="00E96953"/>
    <w:rsid w:val="00E97A81"/>
    <w:rsid w:val="00E97E55"/>
    <w:rsid w:val="00EA090D"/>
    <w:rsid w:val="00EA0A84"/>
    <w:rsid w:val="00EA0C9F"/>
    <w:rsid w:val="00EA0FB5"/>
    <w:rsid w:val="00EA157E"/>
    <w:rsid w:val="00EA2EE2"/>
    <w:rsid w:val="00EA32C8"/>
    <w:rsid w:val="00EA37BF"/>
    <w:rsid w:val="00EA3875"/>
    <w:rsid w:val="00EA516F"/>
    <w:rsid w:val="00EA7060"/>
    <w:rsid w:val="00EB3B08"/>
    <w:rsid w:val="00EB4C30"/>
    <w:rsid w:val="00EB5A26"/>
    <w:rsid w:val="00EB6261"/>
    <w:rsid w:val="00EB67F4"/>
    <w:rsid w:val="00EB703C"/>
    <w:rsid w:val="00EB7198"/>
    <w:rsid w:val="00EB73E1"/>
    <w:rsid w:val="00EB74D9"/>
    <w:rsid w:val="00EB775E"/>
    <w:rsid w:val="00EC06ED"/>
    <w:rsid w:val="00EC0A22"/>
    <w:rsid w:val="00EC0A77"/>
    <w:rsid w:val="00EC0D04"/>
    <w:rsid w:val="00EC27D1"/>
    <w:rsid w:val="00EC31C1"/>
    <w:rsid w:val="00EC3845"/>
    <w:rsid w:val="00EC3D16"/>
    <w:rsid w:val="00EC44B6"/>
    <w:rsid w:val="00EC46F9"/>
    <w:rsid w:val="00EC5C7B"/>
    <w:rsid w:val="00EC6102"/>
    <w:rsid w:val="00EC6B7F"/>
    <w:rsid w:val="00ED036B"/>
    <w:rsid w:val="00ED0B6F"/>
    <w:rsid w:val="00ED140F"/>
    <w:rsid w:val="00ED1FB5"/>
    <w:rsid w:val="00ED20D3"/>
    <w:rsid w:val="00ED2849"/>
    <w:rsid w:val="00ED30FD"/>
    <w:rsid w:val="00ED418D"/>
    <w:rsid w:val="00ED5945"/>
    <w:rsid w:val="00ED6B11"/>
    <w:rsid w:val="00ED6F50"/>
    <w:rsid w:val="00ED6FDA"/>
    <w:rsid w:val="00ED7009"/>
    <w:rsid w:val="00ED7342"/>
    <w:rsid w:val="00ED74E8"/>
    <w:rsid w:val="00ED7D73"/>
    <w:rsid w:val="00EE0F22"/>
    <w:rsid w:val="00EE1D99"/>
    <w:rsid w:val="00EE3057"/>
    <w:rsid w:val="00EE46E8"/>
    <w:rsid w:val="00EE4A34"/>
    <w:rsid w:val="00EE4C12"/>
    <w:rsid w:val="00EE513A"/>
    <w:rsid w:val="00EE5CC5"/>
    <w:rsid w:val="00EE610E"/>
    <w:rsid w:val="00EE61BC"/>
    <w:rsid w:val="00EE61FE"/>
    <w:rsid w:val="00EE631A"/>
    <w:rsid w:val="00EE6A87"/>
    <w:rsid w:val="00EE79DC"/>
    <w:rsid w:val="00EE7E01"/>
    <w:rsid w:val="00EE7FBF"/>
    <w:rsid w:val="00EF04F9"/>
    <w:rsid w:val="00EF06C8"/>
    <w:rsid w:val="00EF0E9D"/>
    <w:rsid w:val="00EF1323"/>
    <w:rsid w:val="00EF2EEE"/>
    <w:rsid w:val="00EF396D"/>
    <w:rsid w:val="00EF422B"/>
    <w:rsid w:val="00EF4368"/>
    <w:rsid w:val="00EF4B95"/>
    <w:rsid w:val="00EF4DC4"/>
    <w:rsid w:val="00EF714F"/>
    <w:rsid w:val="00EF77D2"/>
    <w:rsid w:val="00EF79A3"/>
    <w:rsid w:val="00F003F2"/>
    <w:rsid w:val="00F008AA"/>
    <w:rsid w:val="00F00A8C"/>
    <w:rsid w:val="00F010AC"/>
    <w:rsid w:val="00F0159A"/>
    <w:rsid w:val="00F01656"/>
    <w:rsid w:val="00F01777"/>
    <w:rsid w:val="00F01F40"/>
    <w:rsid w:val="00F021B0"/>
    <w:rsid w:val="00F02F17"/>
    <w:rsid w:val="00F03089"/>
    <w:rsid w:val="00F03162"/>
    <w:rsid w:val="00F04321"/>
    <w:rsid w:val="00F0440B"/>
    <w:rsid w:val="00F048E0"/>
    <w:rsid w:val="00F0496B"/>
    <w:rsid w:val="00F04EE7"/>
    <w:rsid w:val="00F05AB9"/>
    <w:rsid w:val="00F06488"/>
    <w:rsid w:val="00F067F7"/>
    <w:rsid w:val="00F06EAB"/>
    <w:rsid w:val="00F074BA"/>
    <w:rsid w:val="00F07909"/>
    <w:rsid w:val="00F07E0C"/>
    <w:rsid w:val="00F10905"/>
    <w:rsid w:val="00F11278"/>
    <w:rsid w:val="00F11535"/>
    <w:rsid w:val="00F11840"/>
    <w:rsid w:val="00F11869"/>
    <w:rsid w:val="00F12244"/>
    <w:rsid w:val="00F13461"/>
    <w:rsid w:val="00F136D8"/>
    <w:rsid w:val="00F13A39"/>
    <w:rsid w:val="00F13D5F"/>
    <w:rsid w:val="00F13DD0"/>
    <w:rsid w:val="00F1572E"/>
    <w:rsid w:val="00F15877"/>
    <w:rsid w:val="00F15C6E"/>
    <w:rsid w:val="00F15E4E"/>
    <w:rsid w:val="00F16286"/>
    <w:rsid w:val="00F16D1B"/>
    <w:rsid w:val="00F17370"/>
    <w:rsid w:val="00F176E6"/>
    <w:rsid w:val="00F2007E"/>
    <w:rsid w:val="00F204AC"/>
    <w:rsid w:val="00F20A11"/>
    <w:rsid w:val="00F20D2D"/>
    <w:rsid w:val="00F2103D"/>
    <w:rsid w:val="00F218CD"/>
    <w:rsid w:val="00F21A12"/>
    <w:rsid w:val="00F21B01"/>
    <w:rsid w:val="00F21D7D"/>
    <w:rsid w:val="00F23B4C"/>
    <w:rsid w:val="00F23FFC"/>
    <w:rsid w:val="00F240E1"/>
    <w:rsid w:val="00F241EC"/>
    <w:rsid w:val="00F243B9"/>
    <w:rsid w:val="00F243E1"/>
    <w:rsid w:val="00F24594"/>
    <w:rsid w:val="00F24777"/>
    <w:rsid w:val="00F24CBA"/>
    <w:rsid w:val="00F24EF0"/>
    <w:rsid w:val="00F26649"/>
    <w:rsid w:val="00F269B0"/>
    <w:rsid w:val="00F27125"/>
    <w:rsid w:val="00F2763A"/>
    <w:rsid w:val="00F27801"/>
    <w:rsid w:val="00F27A80"/>
    <w:rsid w:val="00F30145"/>
    <w:rsid w:val="00F3085A"/>
    <w:rsid w:val="00F30BF3"/>
    <w:rsid w:val="00F30CF9"/>
    <w:rsid w:val="00F31183"/>
    <w:rsid w:val="00F32C6F"/>
    <w:rsid w:val="00F32E67"/>
    <w:rsid w:val="00F3341D"/>
    <w:rsid w:val="00F3356F"/>
    <w:rsid w:val="00F336E4"/>
    <w:rsid w:val="00F336F3"/>
    <w:rsid w:val="00F33A77"/>
    <w:rsid w:val="00F347AC"/>
    <w:rsid w:val="00F355B5"/>
    <w:rsid w:val="00F3565D"/>
    <w:rsid w:val="00F3685C"/>
    <w:rsid w:val="00F36CC9"/>
    <w:rsid w:val="00F36E5E"/>
    <w:rsid w:val="00F37070"/>
    <w:rsid w:val="00F37F55"/>
    <w:rsid w:val="00F41A83"/>
    <w:rsid w:val="00F4225E"/>
    <w:rsid w:val="00F42501"/>
    <w:rsid w:val="00F42889"/>
    <w:rsid w:val="00F433BD"/>
    <w:rsid w:val="00F43850"/>
    <w:rsid w:val="00F44D49"/>
    <w:rsid w:val="00F45CEB"/>
    <w:rsid w:val="00F46691"/>
    <w:rsid w:val="00F467A3"/>
    <w:rsid w:val="00F46EA1"/>
    <w:rsid w:val="00F4729B"/>
    <w:rsid w:val="00F47434"/>
    <w:rsid w:val="00F47C00"/>
    <w:rsid w:val="00F502D9"/>
    <w:rsid w:val="00F50E13"/>
    <w:rsid w:val="00F50FCC"/>
    <w:rsid w:val="00F51410"/>
    <w:rsid w:val="00F5218C"/>
    <w:rsid w:val="00F535D2"/>
    <w:rsid w:val="00F542C2"/>
    <w:rsid w:val="00F54790"/>
    <w:rsid w:val="00F54DF6"/>
    <w:rsid w:val="00F56939"/>
    <w:rsid w:val="00F579C5"/>
    <w:rsid w:val="00F57BEF"/>
    <w:rsid w:val="00F606EF"/>
    <w:rsid w:val="00F60D18"/>
    <w:rsid w:val="00F616DD"/>
    <w:rsid w:val="00F6273C"/>
    <w:rsid w:val="00F637FB"/>
    <w:rsid w:val="00F642C6"/>
    <w:rsid w:val="00F64901"/>
    <w:rsid w:val="00F6498F"/>
    <w:rsid w:val="00F64F2B"/>
    <w:rsid w:val="00F65201"/>
    <w:rsid w:val="00F65876"/>
    <w:rsid w:val="00F66A35"/>
    <w:rsid w:val="00F66D82"/>
    <w:rsid w:val="00F66EA0"/>
    <w:rsid w:val="00F66EA4"/>
    <w:rsid w:val="00F671EE"/>
    <w:rsid w:val="00F678D5"/>
    <w:rsid w:val="00F67AFC"/>
    <w:rsid w:val="00F67C8C"/>
    <w:rsid w:val="00F7029B"/>
    <w:rsid w:val="00F71592"/>
    <w:rsid w:val="00F7182B"/>
    <w:rsid w:val="00F726A7"/>
    <w:rsid w:val="00F7342B"/>
    <w:rsid w:val="00F73965"/>
    <w:rsid w:val="00F73E68"/>
    <w:rsid w:val="00F740D9"/>
    <w:rsid w:val="00F7457B"/>
    <w:rsid w:val="00F74D73"/>
    <w:rsid w:val="00F74E47"/>
    <w:rsid w:val="00F75521"/>
    <w:rsid w:val="00F76A58"/>
    <w:rsid w:val="00F76CEF"/>
    <w:rsid w:val="00F7740A"/>
    <w:rsid w:val="00F81095"/>
    <w:rsid w:val="00F81C82"/>
    <w:rsid w:val="00F828C6"/>
    <w:rsid w:val="00F82F56"/>
    <w:rsid w:val="00F8305B"/>
    <w:rsid w:val="00F84902"/>
    <w:rsid w:val="00F84A73"/>
    <w:rsid w:val="00F84BA1"/>
    <w:rsid w:val="00F850F9"/>
    <w:rsid w:val="00F8543A"/>
    <w:rsid w:val="00F86034"/>
    <w:rsid w:val="00F8649B"/>
    <w:rsid w:val="00F86697"/>
    <w:rsid w:val="00F866B1"/>
    <w:rsid w:val="00F8685D"/>
    <w:rsid w:val="00F86C01"/>
    <w:rsid w:val="00F86DF3"/>
    <w:rsid w:val="00F86F6F"/>
    <w:rsid w:val="00F874E0"/>
    <w:rsid w:val="00F87641"/>
    <w:rsid w:val="00F8792C"/>
    <w:rsid w:val="00F92481"/>
    <w:rsid w:val="00F92C8E"/>
    <w:rsid w:val="00F92CDD"/>
    <w:rsid w:val="00F932EF"/>
    <w:rsid w:val="00F936A9"/>
    <w:rsid w:val="00F936CA"/>
    <w:rsid w:val="00F93B26"/>
    <w:rsid w:val="00F948D7"/>
    <w:rsid w:val="00F954D1"/>
    <w:rsid w:val="00F95933"/>
    <w:rsid w:val="00F95D4F"/>
    <w:rsid w:val="00F96AAB"/>
    <w:rsid w:val="00F9748B"/>
    <w:rsid w:val="00F9774A"/>
    <w:rsid w:val="00F97B72"/>
    <w:rsid w:val="00F97E72"/>
    <w:rsid w:val="00FA0386"/>
    <w:rsid w:val="00FA077D"/>
    <w:rsid w:val="00FA09EF"/>
    <w:rsid w:val="00FA0D17"/>
    <w:rsid w:val="00FA0E35"/>
    <w:rsid w:val="00FA1A23"/>
    <w:rsid w:val="00FA2350"/>
    <w:rsid w:val="00FA2933"/>
    <w:rsid w:val="00FA2ED3"/>
    <w:rsid w:val="00FA39A0"/>
    <w:rsid w:val="00FA4036"/>
    <w:rsid w:val="00FA5362"/>
    <w:rsid w:val="00FA5A59"/>
    <w:rsid w:val="00FA62A7"/>
    <w:rsid w:val="00FB0669"/>
    <w:rsid w:val="00FB0958"/>
    <w:rsid w:val="00FB0E20"/>
    <w:rsid w:val="00FB112F"/>
    <w:rsid w:val="00FB1BF5"/>
    <w:rsid w:val="00FB2993"/>
    <w:rsid w:val="00FB2BB6"/>
    <w:rsid w:val="00FB3DC4"/>
    <w:rsid w:val="00FB4781"/>
    <w:rsid w:val="00FB6C17"/>
    <w:rsid w:val="00FB7735"/>
    <w:rsid w:val="00FC095D"/>
    <w:rsid w:val="00FC2106"/>
    <w:rsid w:val="00FC2963"/>
    <w:rsid w:val="00FC2C42"/>
    <w:rsid w:val="00FC3DBA"/>
    <w:rsid w:val="00FC4006"/>
    <w:rsid w:val="00FC404B"/>
    <w:rsid w:val="00FC40B1"/>
    <w:rsid w:val="00FC50B6"/>
    <w:rsid w:val="00FC52A1"/>
    <w:rsid w:val="00FC53EE"/>
    <w:rsid w:val="00FC5726"/>
    <w:rsid w:val="00FC576A"/>
    <w:rsid w:val="00FC5DED"/>
    <w:rsid w:val="00FC628D"/>
    <w:rsid w:val="00FC6E7D"/>
    <w:rsid w:val="00FC737D"/>
    <w:rsid w:val="00FD00E5"/>
    <w:rsid w:val="00FD1977"/>
    <w:rsid w:val="00FD1EA4"/>
    <w:rsid w:val="00FD2F24"/>
    <w:rsid w:val="00FD3330"/>
    <w:rsid w:val="00FD4148"/>
    <w:rsid w:val="00FD41C7"/>
    <w:rsid w:val="00FD435C"/>
    <w:rsid w:val="00FD5281"/>
    <w:rsid w:val="00FD5381"/>
    <w:rsid w:val="00FD540C"/>
    <w:rsid w:val="00FD741E"/>
    <w:rsid w:val="00FD7DBD"/>
    <w:rsid w:val="00FD7F06"/>
    <w:rsid w:val="00FE020A"/>
    <w:rsid w:val="00FE02BE"/>
    <w:rsid w:val="00FE0351"/>
    <w:rsid w:val="00FE0566"/>
    <w:rsid w:val="00FE0997"/>
    <w:rsid w:val="00FE0C54"/>
    <w:rsid w:val="00FE1A3F"/>
    <w:rsid w:val="00FE2386"/>
    <w:rsid w:val="00FE2ACF"/>
    <w:rsid w:val="00FE2E04"/>
    <w:rsid w:val="00FE3A0C"/>
    <w:rsid w:val="00FE4229"/>
    <w:rsid w:val="00FE5654"/>
    <w:rsid w:val="00FE64CC"/>
    <w:rsid w:val="00FE667F"/>
    <w:rsid w:val="00FE74C5"/>
    <w:rsid w:val="00FE776F"/>
    <w:rsid w:val="00FE7A29"/>
    <w:rsid w:val="00FE7F96"/>
    <w:rsid w:val="00FF02BA"/>
    <w:rsid w:val="00FF0691"/>
    <w:rsid w:val="00FF088C"/>
    <w:rsid w:val="00FF114D"/>
    <w:rsid w:val="00FF133E"/>
    <w:rsid w:val="00FF1357"/>
    <w:rsid w:val="00FF13D7"/>
    <w:rsid w:val="00FF143B"/>
    <w:rsid w:val="00FF1EBA"/>
    <w:rsid w:val="00FF2CBE"/>
    <w:rsid w:val="00FF4DCC"/>
    <w:rsid w:val="00FF4E3C"/>
    <w:rsid w:val="00FF5158"/>
    <w:rsid w:val="00FF6385"/>
    <w:rsid w:val="00FF66E0"/>
    <w:rsid w:val="00FF6C04"/>
    <w:rsid w:val="00FF6CAB"/>
    <w:rsid w:val="00FF6F63"/>
    <w:rsid w:val="00FF7FC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imes New Roman"/>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lsdException w:name="heading 2" w:uiPriority="9"/>
    <w:lsdException w:name="heading 3" w:uiPriority="9"/>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footnote text" w:uiPriority="99" w:qFormat="1"/>
    <w:lsdException w:name="footer" w:uiPriority="99"/>
    <w:lsdException w:name="caption" w:qFormat="1"/>
    <w:lsdException w:name="endnote reference" w:uiPriority="99"/>
    <w:lsdException w:name="table of authorities" w:semiHidden="0" w:unhideWhenUsed="0"/>
    <w:lsdException w:name="List" w:semiHidden="0" w:unhideWhenUsed="0"/>
    <w:lsdException w:name="List Bullet" w:semiHidden="0" w:unhideWhenUsed="0"/>
    <w:lsdException w:name="Title" w:semiHidden="0" w:unhideWhenUsed="0"/>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Hyperlink" w:uiPriority="99"/>
    <w:lsdException w:name="FollowedHyperlink" w:uiPriority="99"/>
    <w:lsdException w:name="Strong" w:semiHidden="0" w:unhideWhenUsed="0"/>
    <w:lsdException w:name="Emphasis" w:semiHidden="0" w:unhideWhenUsed="0"/>
    <w:lsdException w:name="Normal (Web)" w:uiPriority="99"/>
    <w:lsdException w:name="No List" w:uiPriority="99"/>
    <w:lsdException w:name="Table Web 2" w:semiHidden="0" w:unhideWhenUsed="0"/>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semiHidden="0" w:unhideWhenUsed="0"/>
    <w:lsdException w:name="TOC Heading" w:uiPriority="39" w:qFormat="1"/>
  </w:latentStyles>
  <w:style w:type="paragraph" w:default="1" w:styleId="Normal">
    <w:name w:val="Normal"/>
    <w:qFormat/>
    <w:rsid w:val="00F740D9"/>
    <w:pPr>
      <w:widowControl w:val="0"/>
      <w:kinsoku w:val="0"/>
      <w:overflowPunct w:val="0"/>
      <w:textAlignment w:val="baseline"/>
    </w:pPr>
    <w:rPr>
      <w:rFonts w:ascii="Cambria" w:hAnsi="Cambria"/>
      <w14:numForm w14:val="oldStyle"/>
      <w14:numSpacing w14:val="proportional"/>
    </w:rPr>
  </w:style>
  <w:style w:type="paragraph" w:styleId="Heading1">
    <w:name w:val="heading 1"/>
    <w:basedOn w:val="Normal"/>
    <w:next w:val="Normal"/>
    <w:link w:val="Heading1Char"/>
    <w:uiPriority w:val="9"/>
    <w:rsid w:val="00B74F5A"/>
    <w:pPr>
      <w:keepNext/>
      <w:spacing w:before="120" w:after="60"/>
      <w:jc w:val="center"/>
      <w:outlineLvl w:val="0"/>
    </w:pPr>
    <w:rPr>
      <w:b/>
      <w:bCs/>
      <w:noProof/>
      <w:kern w:val="32"/>
      <w:sz w:val="24"/>
    </w:rPr>
  </w:style>
  <w:style w:type="paragraph" w:styleId="Heading2">
    <w:name w:val="heading 2"/>
    <w:basedOn w:val="Normal"/>
    <w:next w:val="Normal"/>
    <w:link w:val="Heading2Char"/>
    <w:uiPriority w:val="9"/>
    <w:rsid w:val="00B74F5A"/>
    <w:pPr>
      <w:keepNext/>
      <w:spacing w:before="120"/>
      <w:outlineLvl w:val="1"/>
    </w:pPr>
    <w:rPr>
      <w:b/>
      <w:noProof/>
      <w:sz w:val="24"/>
    </w:rPr>
  </w:style>
  <w:style w:type="paragraph" w:styleId="Heading3">
    <w:name w:val="heading 3"/>
    <w:basedOn w:val="Normal"/>
    <w:next w:val="Normal"/>
    <w:link w:val="Heading3Char"/>
    <w:uiPriority w:val="9"/>
    <w:rsid w:val="00B74F5A"/>
    <w:pPr>
      <w:keepNext/>
      <w:spacing w:before="120"/>
      <w:outlineLvl w:val="2"/>
    </w:pPr>
    <w:rPr>
      <w:rFonts w:cs="Arial"/>
      <w:b/>
      <w:bCs/>
      <w:i/>
      <w:noProof/>
    </w:rPr>
  </w:style>
  <w:style w:type="paragraph" w:styleId="Heading4">
    <w:name w:val="heading 4"/>
    <w:basedOn w:val="Normal"/>
    <w:next w:val="Normal"/>
    <w:rsid w:val="00B74F5A"/>
    <w:pPr>
      <w:keepNext/>
      <w:spacing w:before="120"/>
      <w:outlineLvl w:val="3"/>
    </w:pPr>
    <w:rPr>
      <w:bCs/>
      <w:i/>
      <w:szCs w:val="28"/>
    </w:rPr>
  </w:style>
  <w:style w:type="paragraph" w:styleId="Heading5">
    <w:name w:val="heading 5"/>
    <w:basedOn w:val="Normal"/>
    <w:next w:val="Normal"/>
    <w:link w:val="Heading5Char"/>
    <w:semiHidden/>
    <w:unhideWhenUsed/>
    <w:rsid w:val="00B74F5A"/>
    <w:pPr>
      <w:keepNext/>
      <w:keepLines/>
      <w:spacing w:before="200"/>
      <w:outlineLvl w:val="4"/>
    </w:pPr>
    <w:rPr>
      <w:rFonts w:asciiTheme="majorHAnsi" w:eastAsiaTheme="majorEastAsia" w:hAnsiTheme="majorHAnsi" w:cstheme="majorBidi"/>
      <w:noProof/>
      <w:color w:val="243F60" w:themeColor="accent1" w:themeShade="7F"/>
    </w:rPr>
  </w:style>
  <w:style w:type="paragraph" w:styleId="Heading6">
    <w:name w:val="heading 6"/>
    <w:basedOn w:val="Normal"/>
    <w:next w:val="Normal"/>
    <w:link w:val="Heading6Char"/>
    <w:semiHidden/>
    <w:unhideWhenUsed/>
    <w:qFormat/>
    <w:rsid w:val="00F740D9"/>
    <w:pPr>
      <w:keepNext/>
      <w:keepLines/>
      <w:spacing w:before="200"/>
      <w:outlineLvl w:val="5"/>
    </w:pPr>
    <w:rPr>
      <w:rFonts w:asciiTheme="majorHAnsi" w:eastAsiaTheme="majorEastAsia" w:hAnsiTheme="majorHAnsi" w:cstheme="majorBidi"/>
      <w:i/>
      <w:iCs/>
      <w:noProof/>
      <w:color w:val="243F60" w:themeColor="accent1" w:themeShade="7F"/>
      <w14:numForm w14:val="default"/>
      <w14:numSpacing w14:val="default"/>
    </w:rPr>
  </w:style>
  <w:style w:type="paragraph" w:styleId="Heading7">
    <w:name w:val="heading 7"/>
    <w:basedOn w:val="Normal"/>
    <w:next w:val="Normal"/>
    <w:link w:val="Heading7Char"/>
    <w:semiHidden/>
    <w:unhideWhenUsed/>
    <w:qFormat/>
    <w:rsid w:val="00F740D9"/>
    <w:pPr>
      <w:keepNext/>
      <w:keepLines/>
      <w:spacing w:before="200"/>
      <w:outlineLvl w:val="6"/>
    </w:pPr>
    <w:rPr>
      <w:rFonts w:asciiTheme="majorHAnsi" w:eastAsiaTheme="majorEastAsia" w:hAnsiTheme="majorHAnsi" w:cstheme="majorBidi"/>
      <w:i/>
      <w:iCs/>
      <w:noProof/>
      <w:color w:val="404040" w:themeColor="text1" w:themeTint="BF"/>
      <w14:numForm w14:val="default"/>
      <w14:numSpacing w14:val="default"/>
    </w:rPr>
  </w:style>
  <w:style w:type="paragraph" w:styleId="Heading9">
    <w:name w:val="heading 9"/>
    <w:basedOn w:val="Normal"/>
    <w:next w:val="Normal"/>
    <w:link w:val="Heading9Char"/>
    <w:semiHidden/>
    <w:unhideWhenUsed/>
    <w:qFormat/>
    <w:rsid w:val="00F740D9"/>
    <w:pPr>
      <w:keepNext/>
      <w:keepLines/>
      <w:spacing w:before="200"/>
      <w:outlineLvl w:val="8"/>
    </w:pPr>
    <w:rPr>
      <w:rFonts w:asciiTheme="majorHAnsi" w:eastAsiaTheme="majorEastAsia" w:hAnsiTheme="majorHAnsi" w:cstheme="majorBidi"/>
      <w:i/>
      <w:iCs/>
      <w:noProof/>
      <w:color w:val="404040" w:themeColor="text1" w:themeTint="BF"/>
      <w14:numForm w14:val="default"/>
      <w14:numSpacing w14:val="defau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74F5A"/>
    <w:rPr>
      <w:rFonts w:eastAsia="PMingLiU"/>
      <w:b/>
      <w:bCs/>
      <w:noProof/>
      <w:kern w:val="32"/>
      <w:sz w:val="24"/>
      <w:szCs w:val="24"/>
      <w14:numForm w14:val="oldStyle"/>
      <w14:numSpacing w14:val="proportional"/>
    </w:rPr>
  </w:style>
  <w:style w:type="character" w:customStyle="1" w:styleId="Heading2Char">
    <w:name w:val="Heading 2 Char"/>
    <w:basedOn w:val="DefaultParagraphFont"/>
    <w:link w:val="Heading2"/>
    <w:uiPriority w:val="9"/>
    <w:rsid w:val="00B74F5A"/>
    <w:rPr>
      <w:rFonts w:eastAsia="PMingLiU"/>
      <w:b/>
      <w:noProof/>
      <w:sz w:val="24"/>
      <w:szCs w:val="24"/>
      <w14:numForm w14:val="oldStyle"/>
      <w14:numSpacing w14:val="proportional"/>
    </w:rPr>
  </w:style>
  <w:style w:type="character" w:customStyle="1" w:styleId="Heading3Char">
    <w:name w:val="Heading 3 Char"/>
    <w:link w:val="Heading3"/>
    <w:uiPriority w:val="9"/>
    <w:rsid w:val="00B74F5A"/>
    <w:rPr>
      <w:rFonts w:eastAsia="PMingLiU" w:cs="Arial"/>
      <w:b/>
      <w:bCs/>
      <w:i/>
      <w:noProof/>
      <w:szCs w:val="22"/>
      <w14:numForm w14:val="oldStyle"/>
      <w14:numSpacing w14:val="proportional"/>
    </w:rPr>
  </w:style>
  <w:style w:type="character" w:customStyle="1" w:styleId="Heading5Char">
    <w:name w:val="Heading 5 Char"/>
    <w:basedOn w:val="DefaultParagraphFont"/>
    <w:link w:val="Heading5"/>
    <w:semiHidden/>
    <w:rsid w:val="00B74F5A"/>
    <w:rPr>
      <w:rFonts w:asciiTheme="majorHAnsi" w:eastAsiaTheme="majorEastAsia" w:hAnsiTheme="majorHAnsi" w:cstheme="majorBidi"/>
      <w:noProof/>
      <w:color w:val="243F60" w:themeColor="accent1" w:themeShade="7F"/>
      <w:szCs w:val="22"/>
      <w14:numForm w14:val="oldStyle"/>
      <w14:numSpacing w14:val="proportional"/>
    </w:rPr>
  </w:style>
  <w:style w:type="character" w:customStyle="1" w:styleId="Heading6Char">
    <w:name w:val="Heading 6 Char"/>
    <w:basedOn w:val="DefaultParagraphFont"/>
    <w:link w:val="Heading6"/>
    <w:semiHidden/>
    <w:rsid w:val="00F740D9"/>
    <w:rPr>
      <w:rFonts w:asciiTheme="majorHAnsi" w:eastAsiaTheme="majorEastAsia" w:hAnsiTheme="majorHAnsi" w:cstheme="majorBidi"/>
      <w:i/>
      <w:iCs/>
      <w:noProof/>
      <w:color w:val="243F60" w:themeColor="accent1" w:themeShade="7F"/>
    </w:rPr>
  </w:style>
  <w:style w:type="character" w:customStyle="1" w:styleId="Heading7Char">
    <w:name w:val="Heading 7 Char"/>
    <w:basedOn w:val="DefaultParagraphFont"/>
    <w:link w:val="Heading7"/>
    <w:semiHidden/>
    <w:rsid w:val="00F740D9"/>
    <w:rPr>
      <w:rFonts w:asciiTheme="majorHAnsi" w:eastAsiaTheme="majorEastAsia" w:hAnsiTheme="majorHAnsi" w:cstheme="majorBidi"/>
      <w:i/>
      <w:iCs/>
      <w:noProof/>
      <w:color w:val="404040" w:themeColor="text1" w:themeTint="BF"/>
    </w:rPr>
  </w:style>
  <w:style w:type="character" w:customStyle="1" w:styleId="Heading9Char">
    <w:name w:val="Heading 9 Char"/>
    <w:basedOn w:val="DefaultParagraphFont"/>
    <w:link w:val="Heading9"/>
    <w:semiHidden/>
    <w:rsid w:val="00F740D9"/>
    <w:rPr>
      <w:rFonts w:asciiTheme="majorHAnsi" w:eastAsiaTheme="majorEastAsia" w:hAnsiTheme="majorHAnsi" w:cstheme="majorBidi"/>
      <w:i/>
      <w:iCs/>
      <w:noProof/>
      <w:color w:val="404040" w:themeColor="text1" w:themeTint="BF"/>
    </w:rPr>
  </w:style>
  <w:style w:type="paragraph" w:customStyle="1" w:styleId="Address">
    <w:name w:val="Address"/>
    <w:basedOn w:val="Normal"/>
    <w:rsid w:val="00B74F5A"/>
    <w:pPr>
      <w:ind w:left="425" w:hanging="425"/>
      <w:jc w:val="both"/>
    </w:pPr>
  </w:style>
  <w:style w:type="paragraph" w:customStyle="1" w:styleId="Text">
    <w:name w:val="Text"/>
    <w:basedOn w:val="Normal"/>
    <w:link w:val="TextChar"/>
    <w:qFormat/>
    <w:rsid w:val="00F740D9"/>
    <w:pPr>
      <w:suppressAutoHyphens/>
      <w:overflowPunct/>
      <w:spacing w:before="120"/>
      <w:ind w:firstLine="284"/>
      <w:jc w:val="both"/>
      <w:textAlignment w:val="auto"/>
    </w:pPr>
  </w:style>
  <w:style w:type="character" w:customStyle="1" w:styleId="TextChar">
    <w:name w:val="Text Char"/>
    <w:basedOn w:val="DefaultParagraphFont"/>
    <w:link w:val="Text"/>
    <w:rsid w:val="00F740D9"/>
    <w:rPr>
      <w:rFonts w:ascii="Cambria" w:hAnsi="Cambria"/>
      <w14:numForm w14:val="oldStyle"/>
      <w14:numSpacing w14:val="proportional"/>
    </w:rPr>
  </w:style>
  <w:style w:type="paragraph" w:customStyle="1" w:styleId="BulletText">
    <w:name w:val="Bullet Text"/>
    <w:basedOn w:val="Text"/>
    <w:qFormat/>
    <w:rsid w:val="00F740D9"/>
    <w:pPr>
      <w:ind w:left="425" w:hanging="425"/>
    </w:pPr>
  </w:style>
  <w:style w:type="paragraph" w:customStyle="1" w:styleId="Bullettextcont">
    <w:name w:val="Bullet text cont"/>
    <w:basedOn w:val="BulletText"/>
    <w:qFormat/>
    <w:rsid w:val="00F740D9"/>
    <w:pPr>
      <w:spacing w:before="0"/>
    </w:pPr>
  </w:style>
  <w:style w:type="character" w:styleId="CommentReference">
    <w:name w:val="annotation reference"/>
    <w:rsid w:val="00B74F5A"/>
    <w:rPr>
      <w:sz w:val="16"/>
      <w:szCs w:val="16"/>
    </w:rPr>
  </w:style>
  <w:style w:type="paragraph" w:styleId="CommentText">
    <w:name w:val="annotation text"/>
    <w:basedOn w:val="Normal"/>
    <w:link w:val="CommentTextChar"/>
    <w:unhideWhenUsed/>
    <w:rsid w:val="00FE3A0C"/>
    <w:rPr>
      <w:szCs w:val="22"/>
    </w:rPr>
  </w:style>
  <w:style w:type="character" w:customStyle="1" w:styleId="CommentTextChar">
    <w:name w:val="Comment Text Char"/>
    <w:basedOn w:val="DefaultParagraphFont"/>
    <w:link w:val="CommentText"/>
    <w:rsid w:val="00FE3A0C"/>
    <w:rPr>
      <w:szCs w:val="22"/>
      <w14:numForm w14:val="oldStyle"/>
      <w14:numSpacing w14:val="proportional"/>
    </w:rPr>
  </w:style>
  <w:style w:type="paragraph" w:styleId="CommentSubject">
    <w:name w:val="annotation subject"/>
    <w:basedOn w:val="CommentText"/>
    <w:next w:val="CommentText"/>
    <w:link w:val="CommentSubjectChar"/>
    <w:rsid w:val="00B74F5A"/>
    <w:rPr>
      <w:b/>
      <w:bCs/>
    </w:rPr>
  </w:style>
  <w:style w:type="character" w:customStyle="1" w:styleId="CommentSubjectChar">
    <w:name w:val="Comment Subject Char"/>
    <w:link w:val="CommentSubject"/>
    <w:rsid w:val="00B74F5A"/>
    <w:rPr>
      <w:rFonts w:eastAsia="PMingLiU"/>
      <w:b/>
      <w:bCs/>
      <w:szCs w:val="22"/>
      <w14:numForm w14:val="oldStyle"/>
      <w14:numSpacing w14:val="proportional"/>
    </w:rPr>
  </w:style>
  <w:style w:type="paragraph" w:styleId="EndnoteText">
    <w:name w:val="endnote text"/>
    <w:basedOn w:val="Normal"/>
    <w:link w:val="EndnoteTextChar"/>
    <w:rsid w:val="00D9410F"/>
    <w:pPr>
      <w:tabs>
        <w:tab w:val="left" w:pos="425"/>
      </w:tabs>
      <w:ind w:left="284" w:hanging="284"/>
      <w:jc w:val="both"/>
    </w:pPr>
    <w:rPr>
      <w:kern w:val="20"/>
      <w:sz w:val="18"/>
    </w:rPr>
  </w:style>
  <w:style w:type="character" w:customStyle="1" w:styleId="EndnoteTextChar">
    <w:name w:val="Endnote Text Char"/>
    <w:basedOn w:val="DefaultParagraphFont"/>
    <w:link w:val="EndnoteText"/>
    <w:rsid w:val="00D9410F"/>
    <w:rPr>
      <w:rFonts w:eastAsia="Times New Roman"/>
      <w:kern w:val="20"/>
      <w:sz w:val="18"/>
      <w:szCs w:val="24"/>
      <w14:numForm w14:val="oldStyle"/>
      <w14:numSpacing w14:val="proportional"/>
    </w:rPr>
  </w:style>
  <w:style w:type="paragraph" w:styleId="Footer">
    <w:name w:val="footer"/>
    <w:basedOn w:val="Normal"/>
    <w:link w:val="FooterChar"/>
    <w:uiPriority w:val="99"/>
    <w:rsid w:val="00B74F5A"/>
    <w:pPr>
      <w:tabs>
        <w:tab w:val="center" w:pos="4320"/>
        <w:tab w:val="right" w:pos="8640"/>
      </w:tabs>
      <w:spacing w:before="40"/>
    </w:pPr>
    <w:rPr>
      <w:rFonts w:ascii="Calibri" w:hAnsi="Calibri"/>
      <w:sz w:val="18"/>
    </w:rPr>
  </w:style>
  <w:style w:type="character" w:customStyle="1" w:styleId="FooterChar">
    <w:name w:val="Footer Char"/>
    <w:link w:val="Footer"/>
    <w:uiPriority w:val="99"/>
    <w:rsid w:val="00B74F5A"/>
    <w:rPr>
      <w:rFonts w:ascii="Calibri" w:eastAsia="PMingLiU" w:hAnsi="Calibri"/>
      <w:sz w:val="18"/>
      <w:szCs w:val="22"/>
      <w14:numForm w14:val="oldStyle"/>
      <w14:numSpacing w14:val="proportional"/>
    </w:rPr>
  </w:style>
  <w:style w:type="character" w:styleId="FootnoteReference">
    <w:name w:val="footnote reference"/>
    <w:rsid w:val="0032769D"/>
    <w:rPr>
      <w:rFonts w:cs="Times New Roman"/>
      <w:noProof w:val="0"/>
      <w:position w:val="2"/>
      <w:vertAlign w:val="superscript"/>
      <w:lang w:val="en-GB"/>
      <w14:numForm w14:val="lining"/>
      <w14:numSpacing w14:val="tabular"/>
    </w:rPr>
  </w:style>
  <w:style w:type="paragraph" w:styleId="FootnoteText">
    <w:name w:val="footnote text"/>
    <w:basedOn w:val="Normal"/>
    <w:link w:val="FootnoteTextChar"/>
    <w:uiPriority w:val="99"/>
    <w:rsid w:val="00860093"/>
    <w:pPr>
      <w:tabs>
        <w:tab w:val="left" w:pos="425"/>
      </w:tabs>
      <w:ind w:left="284" w:hanging="284"/>
      <w:jc w:val="both"/>
    </w:pPr>
    <w:rPr>
      <w:kern w:val="20"/>
      <w:sz w:val="18"/>
    </w:rPr>
  </w:style>
  <w:style w:type="character" w:customStyle="1" w:styleId="FootnoteTextChar">
    <w:name w:val="Footnote Text Char"/>
    <w:link w:val="FootnoteText"/>
    <w:uiPriority w:val="99"/>
    <w:rsid w:val="00860093"/>
    <w:rPr>
      <w:kern w:val="20"/>
      <w:sz w:val="18"/>
      <w14:numForm w14:val="oldStyle"/>
      <w14:numSpacing w14:val="proportional"/>
    </w:rPr>
  </w:style>
  <w:style w:type="paragraph" w:styleId="Header">
    <w:name w:val="header"/>
    <w:basedOn w:val="Normal"/>
    <w:link w:val="HeaderChar"/>
    <w:rsid w:val="007B6A28"/>
    <w:pPr>
      <w:tabs>
        <w:tab w:val="center" w:pos="2702"/>
        <w:tab w:val="right" w:pos="5404"/>
      </w:tabs>
      <w:spacing w:after="120"/>
    </w:pPr>
    <w:rPr>
      <w:sz w:val="18"/>
    </w:rPr>
  </w:style>
  <w:style w:type="character" w:customStyle="1" w:styleId="HeaderChar">
    <w:name w:val="Header Char"/>
    <w:basedOn w:val="DefaultParagraphFont"/>
    <w:link w:val="Header"/>
    <w:rsid w:val="007B6A28"/>
    <w:rPr>
      <w:sz w:val="18"/>
      <w14:numForm w14:val="oldStyle"/>
      <w14:numSpacing w14:val="proportional"/>
    </w:rPr>
  </w:style>
  <w:style w:type="paragraph" w:customStyle="1" w:styleId="Hidden">
    <w:name w:val="Hidden"/>
    <w:basedOn w:val="Normal"/>
    <w:rsid w:val="00B74F5A"/>
    <w:rPr>
      <w:vanish/>
      <w:color w:val="FF0000"/>
    </w:rPr>
  </w:style>
  <w:style w:type="paragraph" w:customStyle="1" w:styleId="Myhead">
    <w:name w:val="Myhead"/>
    <w:basedOn w:val="Normal"/>
    <w:rsid w:val="00D9410F"/>
    <w:pPr>
      <w:keepNext/>
      <w:keepLines/>
      <w:spacing w:before="120"/>
    </w:pPr>
    <w:rPr>
      <w:b/>
      <w:sz w:val="24"/>
    </w:rPr>
  </w:style>
  <w:style w:type="paragraph" w:customStyle="1" w:styleId="Myheadc">
    <w:name w:val="Myheadc"/>
    <w:basedOn w:val="Normal"/>
    <w:rsid w:val="00036C86"/>
    <w:pPr>
      <w:keepNext/>
      <w:keepLines/>
      <w:spacing w:before="120"/>
      <w:jc w:val="center"/>
    </w:pPr>
    <w:rPr>
      <w:b/>
      <w:sz w:val="28"/>
    </w:rPr>
  </w:style>
  <w:style w:type="character" w:styleId="PlaceholderText">
    <w:name w:val="Placeholder Text"/>
    <w:uiPriority w:val="99"/>
    <w:semiHidden/>
    <w:rsid w:val="00B74F5A"/>
    <w:rPr>
      <w:color w:val="808080"/>
    </w:rPr>
  </w:style>
  <w:style w:type="paragraph" w:customStyle="1" w:styleId="Qref">
    <w:name w:val="Qref"/>
    <w:basedOn w:val="Normal"/>
    <w:rsid w:val="00B74F5A"/>
    <w:pPr>
      <w:jc w:val="right"/>
    </w:pPr>
  </w:style>
  <w:style w:type="paragraph" w:styleId="Quote">
    <w:name w:val="Quote"/>
    <w:basedOn w:val="Normal"/>
    <w:next w:val="Normal"/>
    <w:link w:val="QuoteChar"/>
    <w:qFormat/>
    <w:rsid w:val="00F740D9"/>
    <w:pPr>
      <w:spacing w:before="120"/>
      <w:ind w:left="567"/>
      <w:jc w:val="both"/>
    </w:pPr>
    <w:rPr>
      <w:rFonts w:cstheme="minorBidi"/>
      <w:iCs/>
      <w14:numForm w14:val="default"/>
      <w14:numSpacing w14:val="default"/>
    </w:rPr>
  </w:style>
  <w:style w:type="character" w:customStyle="1" w:styleId="QuoteChar">
    <w:name w:val="Quote Char"/>
    <w:link w:val="Quote"/>
    <w:rsid w:val="00F740D9"/>
    <w:rPr>
      <w:rFonts w:ascii="Cambria" w:hAnsi="Cambria" w:cstheme="minorBidi"/>
      <w:iCs/>
    </w:rPr>
  </w:style>
  <w:style w:type="paragraph" w:customStyle="1" w:styleId="Quotects">
    <w:name w:val="Quotects"/>
    <w:basedOn w:val="Normal"/>
    <w:qFormat/>
    <w:rsid w:val="00F740D9"/>
    <w:pPr>
      <w:ind w:left="567"/>
    </w:pPr>
  </w:style>
  <w:style w:type="paragraph" w:customStyle="1" w:styleId="Ref">
    <w:name w:val="Ref"/>
    <w:basedOn w:val="Normal"/>
    <w:link w:val="RefChar"/>
    <w:rsid w:val="00B74F5A"/>
    <w:pPr>
      <w:tabs>
        <w:tab w:val="left" w:pos="3402"/>
      </w:tabs>
      <w:spacing w:before="120"/>
      <w:ind w:left="1134" w:hanging="1134"/>
      <w:jc w:val="both"/>
    </w:pPr>
  </w:style>
  <w:style w:type="character" w:customStyle="1" w:styleId="RefChar">
    <w:name w:val="Ref Char"/>
    <w:link w:val="Ref"/>
    <w:rsid w:val="00B74F5A"/>
    <w:rPr>
      <w:rFonts w:eastAsia="PMingLiU"/>
      <w:szCs w:val="22"/>
      <w14:numForm w14:val="oldStyle"/>
      <w14:numSpacing w14:val="proportional"/>
    </w:rPr>
  </w:style>
  <w:style w:type="paragraph" w:customStyle="1" w:styleId="Reference">
    <w:name w:val="Reference"/>
    <w:basedOn w:val="Text"/>
    <w:rsid w:val="000F3B02"/>
    <w:pPr>
      <w:tabs>
        <w:tab w:val="right" w:pos="7450"/>
      </w:tabs>
      <w:spacing w:before="60"/>
      <w:ind w:left="567" w:firstLine="0"/>
    </w:pPr>
    <w:rPr>
      <w:sz w:val="18"/>
      <w14:numForm w14:val="lining"/>
      <w14:numSpacing w14:val="tabular"/>
    </w:rPr>
  </w:style>
  <w:style w:type="table" w:styleId="TableGrid">
    <w:name w:val="Table Grid"/>
    <w:basedOn w:val="TableNormal"/>
    <w:uiPriority w:val="59"/>
    <w:rsid w:val="00B74F5A"/>
    <w:rPr>
      <w:lang w:val="en-US"/>
    </w:rPr>
    <w:tblPr>
      <w:tblCellMar>
        <w:left w:w="113" w:type="dxa"/>
        <w:right w:w="113" w:type="dxa"/>
      </w:tblCellMar>
    </w:tblPr>
  </w:style>
  <w:style w:type="paragraph" w:customStyle="1" w:styleId="Textcts">
    <w:name w:val="Textcts"/>
    <w:basedOn w:val="Text"/>
    <w:qFormat/>
    <w:rsid w:val="00F740D9"/>
    <w:pPr>
      <w:spacing w:before="0"/>
      <w:ind w:firstLine="0"/>
    </w:pPr>
    <w:rPr>
      <w:kern w:val="20"/>
    </w:rPr>
  </w:style>
  <w:style w:type="paragraph" w:styleId="TOC1">
    <w:name w:val="toc 1"/>
    <w:basedOn w:val="Normal"/>
    <w:next w:val="Normal"/>
    <w:autoRedefine/>
    <w:uiPriority w:val="39"/>
    <w:unhideWhenUsed/>
    <w:rsid w:val="001845FC"/>
    <w:pPr>
      <w:tabs>
        <w:tab w:val="right" w:pos="284"/>
        <w:tab w:val="left" w:pos="425"/>
        <w:tab w:val="right" w:leader="dot" w:pos="6203"/>
        <w:tab w:val="right" w:pos="6594"/>
      </w:tabs>
      <w:spacing w:before="120"/>
    </w:pPr>
    <w:rPr>
      <w14:numSpacing w14:val="tabular"/>
    </w:rPr>
  </w:style>
  <w:style w:type="paragraph" w:styleId="TOC2">
    <w:name w:val="toc 2"/>
    <w:basedOn w:val="Normal"/>
    <w:next w:val="Normal"/>
    <w:autoRedefine/>
    <w:uiPriority w:val="39"/>
    <w:unhideWhenUsed/>
    <w:rsid w:val="001845FC"/>
    <w:pPr>
      <w:tabs>
        <w:tab w:val="right" w:pos="567"/>
        <w:tab w:val="left" w:pos="709"/>
        <w:tab w:val="right" w:leader="dot" w:pos="6203"/>
        <w:tab w:val="right" w:pos="6594"/>
      </w:tabs>
    </w:pPr>
    <w:rPr>
      <w14:numSpacing w14:val="tabular"/>
    </w:rPr>
  </w:style>
  <w:style w:type="paragraph" w:styleId="TOC3">
    <w:name w:val="toc 3"/>
    <w:basedOn w:val="Normal"/>
    <w:next w:val="Normal"/>
    <w:autoRedefine/>
    <w:uiPriority w:val="39"/>
    <w:rsid w:val="00EF396D"/>
    <w:pPr>
      <w:tabs>
        <w:tab w:val="decimal" w:pos="227"/>
        <w:tab w:val="left" w:pos="397"/>
        <w:tab w:val="right" w:leader="dot" w:pos="5749"/>
        <w:tab w:val="right" w:pos="6141"/>
      </w:tabs>
    </w:pPr>
    <w:rPr>
      <w14:numSpacing w14:val="tabular"/>
    </w:rPr>
  </w:style>
  <w:style w:type="paragraph" w:styleId="TOC4">
    <w:name w:val="toc 4"/>
    <w:basedOn w:val="Normal"/>
    <w:next w:val="Normal"/>
    <w:uiPriority w:val="39"/>
    <w:rsid w:val="00EF396D"/>
    <w:pPr>
      <w:tabs>
        <w:tab w:val="right" w:leader="dot" w:pos="5749"/>
        <w:tab w:val="right" w:pos="6141"/>
      </w:tabs>
      <w:ind w:left="680"/>
    </w:pPr>
    <w:rPr>
      <w14:numSpacing w14:val="tabular"/>
    </w:rPr>
  </w:style>
  <w:style w:type="character" w:styleId="EndnoteReference">
    <w:name w:val="endnote reference"/>
    <w:uiPriority w:val="99"/>
    <w:rsid w:val="00B74F5A"/>
    <w:rPr>
      <w:noProof w:val="0"/>
      <w:vertAlign w:val="superscript"/>
      <w:lang w:val="en-GB"/>
      <w14:numForm w14:val="oldStyle"/>
      <w14:numSpacing w14:val="proportional"/>
    </w:rPr>
  </w:style>
  <w:style w:type="paragraph" w:styleId="Caption">
    <w:name w:val="caption"/>
    <w:basedOn w:val="Normal"/>
    <w:next w:val="Normal"/>
    <w:unhideWhenUsed/>
    <w:qFormat/>
    <w:rsid w:val="00F740D9"/>
    <w:pPr>
      <w:spacing w:after="200"/>
    </w:pPr>
    <w:rPr>
      <w:b/>
      <w:bCs/>
      <w:color w:val="4F81BD" w:themeColor="accent1"/>
      <w:sz w:val="18"/>
      <w:szCs w:val="18"/>
    </w:rPr>
  </w:style>
  <w:style w:type="paragraph" w:customStyle="1" w:styleId="Bullet2">
    <w:name w:val="Bullet2"/>
    <w:basedOn w:val="BulletText"/>
    <w:link w:val="Bullet2Char"/>
    <w:qFormat/>
    <w:rsid w:val="00F740D9"/>
    <w:pPr>
      <w:ind w:left="709"/>
    </w:pPr>
    <w:rPr>
      <w14:numSpacing w14:val="default"/>
    </w:rPr>
  </w:style>
  <w:style w:type="character" w:customStyle="1" w:styleId="Bullet2Char">
    <w:name w:val="Bullet2 Char"/>
    <w:basedOn w:val="DefaultParagraphFont"/>
    <w:link w:val="Bullet2"/>
    <w:rsid w:val="00F740D9"/>
    <w:rPr>
      <w:rFonts w:ascii="Cambria" w:hAnsi="Cambria"/>
      <w14:numForm w14:val="oldStyle"/>
    </w:rPr>
  </w:style>
  <w:style w:type="paragraph" w:customStyle="1" w:styleId="Bullet2ct">
    <w:name w:val="Bullet2 ct"/>
    <w:basedOn w:val="BulletText"/>
    <w:link w:val="Bullet2ctChar"/>
    <w:qFormat/>
    <w:rsid w:val="00F740D9"/>
    <w:pPr>
      <w:spacing w:before="0"/>
      <w:ind w:left="709"/>
    </w:pPr>
    <w:rPr>
      <w14:numSpacing w14:val="default"/>
    </w:rPr>
  </w:style>
  <w:style w:type="character" w:customStyle="1" w:styleId="Bullet2ctChar">
    <w:name w:val="Bullet2 ct Char"/>
    <w:basedOn w:val="DefaultParagraphFont"/>
    <w:link w:val="Bullet2ct"/>
    <w:rsid w:val="00F740D9"/>
    <w:rPr>
      <w:rFonts w:ascii="Cambria" w:hAnsi="Cambria"/>
      <w14:numForm w14:val="oldStyle"/>
    </w:rPr>
  </w:style>
  <w:style w:type="paragraph" w:customStyle="1" w:styleId="Translit">
    <w:name w:val="Translit"/>
    <w:basedOn w:val="Normal"/>
    <w:link w:val="TranslitChar"/>
    <w:rsid w:val="00B74F5A"/>
    <w:pPr>
      <w:tabs>
        <w:tab w:val="left" w:pos="3260"/>
        <w:tab w:val="left" w:pos="6521"/>
      </w:tabs>
      <w:ind w:left="6521" w:hanging="6521"/>
    </w:pPr>
    <w:rPr>
      <w:sz w:val="18"/>
      <w:szCs w:val="18"/>
    </w:rPr>
  </w:style>
  <w:style w:type="character" w:customStyle="1" w:styleId="TranslitChar">
    <w:name w:val="Translit Char"/>
    <w:link w:val="Translit"/>
    <w:rsid w:val="00B74F5A"/>
    <w:rPr>
      <w:rFonts w:eastAsia="PMingLiU"/>
      <w:sz w:val="18"/>
      <w:szCs w:val="18"/>
      <w14:numForm w14:val="oldStyle"/>
      <w14:numSpacing w14:val="proportional"/>
    </w:rPr>
  </w:style>
  <w:style w:type="paragraph" w:customStyle="1" w:styleId="Poetry">
    <w:name w:val="Poetry"/>
    <w:basedOn w:val="Normal"/>
    <w:rsid w:val="00B74F5A"/>
    <w:pPr>
      <w:keepNext/>
      <w:spacing w:before="120"/>
      <w:ind w:left="1418" w:hanging="567"/>
    </w:pPr>
    <w:rPr>
      <w:i/>
    </w:rPr>
  </w:style>
  <w:style w:type="paragraph" w:customStyle="1" w:styleId="Poetrycts">
    <w:name w:val="Poetrycts"/>
    <w:basedOn w:val="Poetry"/>
    <w:rsid w:val="00B74F5A"/>
    <w:pPr>
      <w:keepNext w:val="0"/>
      <w:spacing w:before="0"/>
    </w:pPr>
  </w:style>
  <w:style w:type="paragraph" w:styleId="TOC5">
    <w:name w:val="toc 5"/>
    <w:basedOn w:val="Normal"/>
    <w:next w:val="Normal"/>
    <w:uiPriority w:val="39"/>
    <w:rsid w:val="00B74F5A"/>
    <w:pPr>
      <w:ind w:left="720"/>
    </w:pPr>
    <w:rPr>
      <w:rFonts w:asciiTheme="minorHAnsi" w:hAnsiTheme="minorHAnsi"/>
      <w14:numSpacing w14:val="tabular"/>
    </w:rPr>
  </w:style>
  <w:style w:type="paragraph" w:customStyle="1" w:styleId="EndnoteTextHead">
    <w:name w:val="Endnote Text Head"/>
    <w:basedOn w:val="EndnoteText"/>
    <w:link w:val="EndnoteTextHeadChar"/>
    <w:rsid w:val="00B74F5A"/>
    <w:pPr>
      <w:keepNext/>
      <w:spacing w:before="60" w:after="20"/>
    </w:pPr>
    <w:rPr>
      <w:b/>
      <w:bCs/>
    </w:rPr>
  </w:style>
  <w:style w:type="character" w:customStyle="1" w:styleId="EndnoteTextHeadChar">
    <w:name w:val="Endnote Text Head Char"/>
    <w:basedOn w:val="EndnoteTextChar"/>
    <w:link w:val="EndnoteTextHead"/>
    <w:rsid w:val="00B74F5A"/>
    <w:rPr>
      <w:rFonts w:eastAsia="Times New Roman"/>
      <w:b/>
      <w:bCs/>
      <w:kern w:val="20"/>
      <w:sz w:val="18"/>
      <w:szCs w:val="24"/>
      <w:lang w:val="en-US" w:eastAsia="en-IN"/>
      <w14:numForm w14:val="oldStyle"/>
      <w14:numSpacing w14:val="proportional"/>
    </w:rPr>
  </w:style>
  <w:style w:type="paragraph" w:customStyle="1" w:styleId="Textleftn">
    <w:name w:val="Text_leftn"/>
    <w:basedOn w:val="Normal"/>
    <w:link w:val="TextleftnChar"/>
    <w:rsid w:val="004976AC"/>
    <w:pPr>
      <w:tabs>
        <w:tab w:val="left" w:pos="284"/>
      </w:tabs>
      <w:spacing w:before="120"/>
      <w:ind w:left="-113" w:hanging="454"/>
      <w:jc w:val="both"/>
    </w:pPr>
  </w:style>
  <w:style w:type="character" w:customStyle="1" w:styleId="TextleftnChar">
    <w:name w:val="Text_leftn Char"/>
    <w:basedOn w:val="DefaultParagraphFont"/>
    <w:link w:val="Textleftn"/>
    <w:rsid w:val="004976AC"/>
    <w:rPr>
      <w:rFonts w:eastAsiaTheme="minorEastAsia"/>
      <w:szCs w:val="24"/>
      <w:lang w:val="en-US" w:eastAsia="en-AU"/>
      <w14:numForm w14:val="oldStyle"/>
      <w14:numSpacing w14:val="proportional"/>
    </w:rPr>
  </w:style>
  <w:style w:type="paragraph" w:customStyle="1" w:styleId="Textrightn">
    <w:name w:val="Text_rightn"/>
    <w:basedOn w:val="Textleftn"/>
    <w:link w:val="TextrightnChar"/>
    <w:rsid w:val="00B74F5A"/>
    <w:pPr>
      <w:tabs>
        <w:tab w:val="right" w:pos="5812"/>
      </w:tabs>
      <w:suppressAutoHyphens/>
      <w:ind w:left="851"/>
    </w:pPr>
  </w:style>
  <w:style w:type="character" w:customStyle="1" w:styleId="TextrightnChar">
    <w:name w:val="Text_rightn Char"/>
    <w:basedOn w:val="TextleftnChar"/>
    <w:link w:val="Textrightn"/>
    <w:rsid w:val="00B74F5A"/>
    <w:rPr>
      <w:rFonts w:eastAsia="PMingLiU"/>
      <w:szCs w:val="22"/>
      <w:lang w:val="en-US" w:eastAsia="en-AU"/>
      <w14:numForm w14:val="oldStyle"/>
      <w14:numSpacing w14:val="proportional"/>
    </w:rPr>
  </w:style>
  <w:style w:type="paragraph" w:customStyle="1" w:styleId="Rodwell">
    <w:name w:val="Rodwell"/>
    <w:basedOn w:val="Normal"/>
    <w:link w:val="RodwellChar"/>
    <w:rsid w:val="00B74F5A"/>
    <w:pPr>
      <w:tabs>
        <w:tab w:val="left" w:pos="284"/>
      </w:tabs>
      <w:spacing w:before="120"/>
      <w:ind w:left="567" w:hanging="567"/>
      <w:jc w:val="both"/>
    </w:pPr>
    <w:rPr>
      <w:sz w:val="18"/>
    </w:rPr>
  </w:style>
  <w:style w:type="character" w:customStyle="1" w:styleId="RodwellChar">
    <w:name w:val="Rodwell Char"/>
    <w:basedOn w:val="DefaultParagraphFont"/>
    <w:link w:val="Rodwell"/>
    <w:rsid w:val="00B74F5A"/>
    <w:rPr>
      <w:rFonts w:eastAsia="PMingLiU"/>
      <w:sz w:val="18"/>
      <w:szCs w:val="22"/>
      <w14:numForm w14:val="oldStyle"/>
      <w14:numSpacing w14:val="proportional"/>
    </w:rPr>
  </w:style>
  <w:style w:type="paragraph" w:customStyle="1" w:styleId="Rodwellcts">
    <w:name w:val="Rodwellcts"/>
    <w:basedOn w:val="Rodwell"/>
    <w:link w:val="RodwellctsChar"/>
    <w:rsid w:val="00B74F5A"/>
    <w:pPr>
      <w:spacing w:before="0"/>
    </w:pPr>
  </w:style>
  <w:style w:type="character" w:customStyle="1" w:styleId="RodwellctsChar">
    <w:name w:val="Rodwellcts Char"/>
    <w:basedOn w:val="RodwellChar"/>
    <w:link w:val="Rodwellcts"/>
    <w:rsid w:val="00B74F5A"/>
    <w:rPr>
      <w:rFonts w:eastAsia="PMingLiU"/>
      <w:sz w:val="18"/>
      <w:szCs w:val="22"/>
      <w14:numForm w14:val="oldStyle"/>
      <w14:numSpacing w14:val="proportional"/>
    </w:rPr>
  </w:style>
  <w:style w:type="paragraph" w:customStyle="1" w:styleId="Myhead3">
    <w:name w:val="Myhead3"/>
    <w:basedOn w:val="Normal"/>
    <w:rsid w:val="007F4AC6"/>
    <w:pPr>
      <w:spacing w:before="120"/>
      <w:jc w:val="both"/>
    </w:pPr>
    <w:rPr>
      <w:b/>
      <w:sz w:val="22"/>
    </w:rPr>
  </w:style>
  <w:style w:type="paragraph" w:styleId="TOC6">
    <w:name w:val="toc 6"/>
    <w:basedOn w:val="Normal"/>
    <w:next w:val="Normal"/>
    <w:autoRedefine/>
    <w:uiPriority w:val="39"/>
    <w:rsid w:val="00B74F5A"/>
    <w:pPr>
      <w:tabs>
        <w:tab w:val="left" w:leader="dot" w:pos="6980"/>
        <w:tab w:val="right" w:pos="7371"/>
      </w:tabs>
      <w:ind w:left="1418"/>
    </w:pPr>
    <w:rPr>
      <w14:numSpacing w14:val="tabular"/>
    </w:rPr>
  </w:style>
  <w:style w:type="paragraph" w:styleId="Bibliography">
    <w:name w:val="Bibliography"/>
    <w:basedOn w:val="Normal"/>
    <w:next w:val="Normal"/>
    <w:rsid w:val="00CB6723"/>
    <w:pPr>
      <w:tabs>
        <w:tab w:val="left" w:pos="284"/>
        <w:tab w:val="left" w:pos="567"/>
      </w:tabs>
      <w:ind w:left="567" w:hanging="567"/>
      <w:jc w:val="both"/>
    </w:pPr>
    <w:rPr>
      <w:sz w:val="18"/>
    </w:rPr>
  </w:style>
  <w:style w:type="paragraph" w:customStyle="1" w:styleId="MyHead4">
    <w:name w:val="MyHead4"/>
    <w:basedOn w:val="Myhead3"/>
    <w:rsid w:val="007F4AC6"/>
    <w:rPr>
      <w:i/>
      <w:sz w:val="20"/>
    </w:rPr>
  </w:style>
  <w:style w:type="paragraph" w:styleId="BalloonText">
    <w:name w:val="Balloon Text"/>
    <w:basedOn w:val="Normal"/>
    <w:link w:val="BalloonTextChar"/>
    <w:rsid w:val="00AF46AF"/>
    <w:rPr>
      <w:rFonts w:ascii="Tahoma" w:hAnsi="Tahoma" w:cs="Tahoma"/>
      <w:sz w:val="16"/>
      <w:szCs w:val="16"/>
    </w:rPr>
  </w:style>
  <w:style w:type="character" w:customStyle="1" w:styleId="BalloonTextChar">
    <w:name w:val="Balloon Text Char"/>
    <w:basedOn w:val="DefaultParagraphFont"/>
    <w:link w:val="BalloonText"/>
    <w:rsid w:val="00AF46AF"/>
    <w:rPr>
      <w:rFonts w:ascii="Tahoma" w:hAnsi="Tahoma" w:cs="Tahoma"/>
      <w:sz w:val="16"/>
      <w:szCs w:val="16"/>
      <w:lang w:val="en-AU" w:eastAsia="en-GB"/>
      <w14:numForm w14:val="oldStyle"/>
      <w14:numSpacing w14:val="proportional"/>
    </w:rPr>
  </w:style>
  <w:style w:type="paragraph" w:styleId="TOCHeading">
    <w:name w:val="TOC Heading"/>
    <w:basedOn w:val="Heading1"/>
    <w:next w:val="Normal"/>
    <w:uiPriority w:val="39"/>
    <w:semiHidden/>
    <w:unhideWhenUsed/>
    <w:qFormat/>
    <w:rsid w:val="00F740D9"/>
    <w:pPr>
      <w:keepLines/>
      <w:spacing w:before="480" w:after="0"/>
      <w:jc w:val="left"/>
      <w:outlineLvl w:val="9"/>
    </w:pPr>
    <w:rPr>
      <w:rFonts w:asciiTheme="majorHAnsi" w:eastAsiaTheme="majorEastAsia" w:hAnsiTheme="majorHAnsi" w:cstheme="majorBidi"/>
      <w:noProof w:val="0"/>
      <w:color w:val="365F91"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imes New Roman"/>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lsdException w:name="heading 2" w:uiPriority="9"/>
    <w:lsdException w:name="heading 3" w:uiPriority="9"/>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footnote text" w:uiPriority="99" w:qFormat="1"/>
    <w:lsdException w:name="footer" w:uiPriority="99"/>
    <w:lsdException w:name="caption" w:qFormat="1"/>
    <w:lsdException w:name="endnote reference" w:uiPriority="99"/>
    <w:lsdException w:name="table of authorities" w:semiHidden="0" w:unhideWhenUsed="0"/>
    <w:lsdException w:name="List" w:semiHidden="0" w:unhideWhenUsed="0"/>
    <w:lsdException w:name="List Bullet" w:semiHidden="0" w:unhideWhenUsed="0"/>
    <w:lsdException w:name="Title" w:semiHidden="0" w:unhideWhenUsed="0"/>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Hyperlink" w:uiPriority="99"/>
    <w:lsdException w:name="FollowedHyperlink" w:uiPriority="99"/>
    <w:lsdException w:name="Strong" w:semiHidden="0" w:unhideWhenUsed="0"/>
    <w:lsdException w:name="Emphasis" w:semiHidden="0" w:unhideWhenUsed="0"/>
    <w:lsdException w:name="Normal (Web)" w:uiPriority="99"/>
    <w:lsdException w:name="No List" w:uiPriority="99"/>
    <w:lsdException w:name="Table Web 2" w:semiHidden="0" w:unhideWhenUsed="0"/>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semiHidden="0" w:unhideWhenUsed="0"/>
    <w:lsdException w:name="TOC Heading" w:uiPriority="39" w:qFormat="1"/>
  </w:latentStyles>
  <w:style w:type="paragraph" w:default="1" w:styleId="Normal">
    <w:name w:val="Normal"/>
    <w:qFormat/>
    <w:rsid w:val="00F740D9"/>
    <w:pPr>
      <w:widowControl w:val="0"/>
      <w:kinsoku w:val="0"/>
      <w:overflowPunct w:val="0"/>
      <w:textAlignment w:val="baseline"/>
    </w:pPr>
    <w:rPr>
      <w:rFonts w:ascii="Cambria" w:hAnsi="Cambria"/>
      <w14:numForm w14:val="oldStyle"/>
      <w14:numSpacing w14:val="proportional"/>
    </w:rPr>
  </w:style>
  <w:style w:type="paragraph" w:styleId="Heading1">
    <w:name w:val="heading 1"/>
    <w:basedOn w:val="Normal"/>
    <w:next w:val="Normal"/>
    <w:link w:val="Heading1Char"/>
    <w:uiPriority w:val="9"/>
    <w:rsid w:val="00B74F5A"/>
    <w:pPr>
      <w:keepNext/>
      <w:spacing w:before="120" w:after="60"/>
      <w:jc w:val="center"/>
      <w:outlineLvl w:val="0"/>
    </w:pPr>
    <w:rPr>
      <w:b/>
      <w:bCs/>
      <w:noProof/>
      <w:kern w:val="32"/>
      <w:sz w:val="24"/>
    </w:rPr>
  </w:style>
  <w:style w:type="paragraph" w:styleId="Heading2">
    <w:name w:val="heading 2"/>
    <w:basedOn w:val="Normal"/>
    <w:next w:val="Normal"/>
    <w:link w:val="Heading2Char"/>
    <w:uiPriority w:val="9"/>
    <w:rsid w:val="00B74F5A"/>
    <w:pPr>
      <w:keepNext/>
      <w:spacing w:before="120"/>
      <w:outlineLvl w:val="1"/>
    </w:pPr>
    <w:rPr>
      <w:b/>
      <w:noProof/>
      <w:sz w:val="24"/>
    </w:rPr>
  </w:style>
  <w:style w:type="paragraph" w:styleId="Heading3">
    <w:name w:val="heading 3"/>
    <w:basedOn w:val="Normal"/>
    <w:next w:val="Normal"/>
    <w:link w:val="Heading3Char"/>
    <w:uiPriority w:val="9"/>
    <w:rsid w:val="00B74F5A"/>
    <w:pPr>
      <w:keepNext/>
      <w:spacing w:before="120"/>
      <w:outlineLvl w:val="2"/>
    </w:pPr>
    <w:rPr>
      <w:rFonts w:cs="Arial"/>
      <w:b/>
      <w:bCs/>
      <w:i/>
      <w:noProof/>
    </w:rPr>
  </w:style>
  <w:style w:type="paragraph" w:styleId="Heading4">
    <w:name w:val="heading 4"/>
    <w:basedOn w:val="Normal"/>
    <w:next w:val="Normal"/>
    <w:rsid w:val="00B74F5A"/>
    <w:pPr>
      <w:keepNext/>
      <w:spacing w:before="120"/>
      <w:outlineLvl w:val="3"/>
    </w:pPr>
    <w:rPr>
      <w:bCs/>
      <w:i/>
      <w:szCs w:val="28"/>
    </w:rPr>
  </w:style>
  <w:style w:type="paragraph" w:styleId="Heading5">
    <w:name w:val="heading 5"/>
    <w:basedOn w:val="Normal"/>
    <w:next w:val="Normal"/>
    <w:link w:val="Heading5Char"/>
    <w:semiHidden/>
    <w:unhideWhenUsed/>
    <w:rsid w:val="00B74F5A"/>
    <w:pPr>
      <w:keepNext/>
      <w:keepLines/>
      <w:spacing w:before="200"/>
      <w:outlineLvl w:val="4"/>
    </w:pPr>
    <w:rPr>
      <w:rFonts w:asciiTheme="majorHAnsi" w:eastAsiaTheme="majorEastAsia" w:hAnsiTheme="majorHAnsi" w:cstheme="majorBidi"/>
      <w:noProof/>
      <w:color w:val="243F60" w:themeColor="accent1" w:themeShade="7F"/>
    </w:rPr>
  </w:style>
  <w:style w:type="paragraph" w:styleId="Heading6">
    <w:name w:val="heading 6"/>
    <w:basedOn w:val="Normal"/>
    <w:next w:val="Normal"/>
    <w:link w:val="Heading6Char"/>
    <w:semiHidden/>
    <w:unhideWhenUsed/>
    <w:qFormat/>
    <w:rsid w:val="00F740D9"/>
    <w:pPr>
      <w:keepNext/>
      <w:keepLines/>
      <w:spacing w:before="200"/>
      <w:outlineLvl w:val="5"/>
    </w:pPr>
    <w:rPr>
      <w:rFonts w:asciiTheme="majorHAnsi" w:eastAsiaTheme="majorEastAsia" w:hAnsiTheme="majorHAnsi" w:cstheme="majorBidi"/>
      <w:i/>
      <w:iCs/>
      <w:noProof/>
      <w:color w:val="243F60" w:themeColor="accent1" w:themeShade="7F"/>
      <w14:numForm w14:val="default"/>
      <w14:numSpacing w14:val="default"/>
    </w:rPr>
  </w:style>
  <w:style w:type="paragraph" w:styleId="Heading7">
    <w:name w:val="heading 7"/>
    <w:basedOn w:val="Normal"/>
    <w:next w:val="Normal"/>
    <w:link w:val="Heading7Char"/>
    <w:semiHidden/>
    <w:unhideWhenUsed/>
    <w:qFormat/>
    <w:rsid w:val="00F740D9"/>
    <w:pPr>
      <w:keepNext/>
      <w:keepLines/>
      <w:spacing w:before="200"/>
      <w:outlineLvl w:val="6"/>
    </w:pPr>
    <w:rPr>
      <w:rFonts w:asciiTheme="majorHAnsi" w:eastAsiaTheme="majorEastAsia" w:hAnsiTheme="majorHAnsi" w:cstheme="majorBidi"/>
      <w:i/>
      <w:iCs/>
      <w:noProof/>
      <w:color w:val="404040" w:themeColor="text1" w:themeTint="BF"/>
      <w14:numForm w14:val="default"/>
      <w14:numSpacing w14:val="default"/>
    </w:rPr>
  </w:style>
  <w:style w:type="paragraph" w:styleId="Heading9">
    <w:name w:val="heading 9"/>
    <w:basedOn w:val="Normal"/>
    <w:next w:val="Normal"/>
    <w:link w:val="Heading9Char"/>
    <w:semiHidden/>
    <w:unhideWhenUsed/>
    <w:qFormat/>
    <w:rsid w:val="00F740D9"/>
    <w:pPr>
      <w:keepNext/>
      <w:keepLines/>
      <w:spacing w:before="200"/>
      <w:outlineLvl w:val="8"/>
    </w:pPr>
    <w:rPr>
      <w:rFonts w:asciiTheme="majorHAnsi" w:eastAsiaTheme="majorEastAsia" w:hAnsiTheme="majorHAnsi" w:cstheme="majorBidi"/>
      <w:i/>
      <w:iCs/>
      <w:noProof/>
      <w:color w:val="404040" w:themeColor="text1" w:themeTint="BF"/>
      <w14:numForm w14:val="default"/>
      <w14:numSpacing w14:val="defau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74F5A"/>
    <w:rPr>
      <w:rFonts w:eastAsia="PMingLiU"/>
      <w:b/>
      <w:bCs/>
      <w:noProof/>
      <w:kern w:val="32"/>
      <w:sz w:val="24"/>
      <w:szCs w:val="24"/>
      <w14:numForm w14:val="oldStyle"/>
      <w14:numSpacing w14:val="proportional"/>
    </w:rPr>
  </w:style>
  <w:style w:type="character" w:customStyle="1" w:styleId="Heading2Char">
    <w:name w:val="Heading 2 Char"/>
    <w:basedOn w:val="DefaultParagraphFont"/>
    <w:link w:val="Heading2"/>
    <w:uiPriority w:val="9"/>
    <w:rsid w:val="00B74F5A"/>
    <w:rPr>
      <w:rFonts w:eastAsia="PMingLiU"/>
      <w:b/>
      <w:noProof/>
      <w:sz w:val="24"/>
      <w:szCs w:val="24"/>
      <w14:numForm w14:val="oldStyle"/>
      <w14:numSpacing w14:val="proportional"/>
    </w:rPr>
  </w:style>
  <w:style w:type="character" w:customStyle="1" w:styleId="Heading3Char">
    <w:name w:val="Heading 3 Char"/>
    <w:link w:val="Heading3"/>
    <w:uiPriority w:val="9"/>
    <w:rsid w:val="00B74F5A"/>
    <w:rPr>
      <w:rFonts w:eastAsia="PMingLiU" w:cs="Arial"/>
      <w:b/>
      <w:bCs/>
      <w:i/>
      <w:noProof/>
      <w:szCs w:val="22"/>
      <w14:numForm w14:val="oldStyle"/>
      <w14:numSpacing w14:val="proportional"/>
    </w:rPr>
  </w:style>
  <w:style w:type="character" w:customStyle="1" w:styleId="Heading5Char">
    <w:name w:val="Heading 5 Char"/>
    <w:basedOn w:val="DefaultParagraphFont"/>
    <w:link w:val="Heading5"/>
    <w:semiHidden/>
    <w:rsid w:val="00B74F5A"/>
    <w:rPr>
      <w:rFonts w:asciiTheme="majorHAnsi" w:eastAsiaTheme="majorEastAsia" w:hAnsiTheme="majorHAnsi" w:cstheme="majorBidi"/>
      <w:noProof/>
      <w:color w:val="243F60" w:themeColor="accent1" w:themeShade="7F"/>
      <w:szCs w:val="22"/>
      <w14:numForm w14:val="oldStyle"/>
      <w14:numSpacing w14:val="proportional"/>
    </w:rPr>
  </w:style>
  <w:style w:type="character" w:customStyle="1" w:styleId="Heading6Char">
    <w:name w:val="Heading 6 Char"/>
    <w:basedOn w:val="DefaultParagraphFont"/>
    <w:link w:val="Heading6"/>
    <w:semiHidden/>
    <w:rsid w:val="00F740D9"/>
    <w:rPr>
      <w:rFonts w:asciiTheme="majorHAnsi" w:eastAsiaTheme="majorEastAsia" w:hAnsiTheme="majorHAnsi" w:cstheme="majorBidi"/>
      <w:i/>
      <w:iCs/>
      <w:noProof/>
      <w:color w:val="243F60" w:themeColor="accent1" w:themeShade="7F"/>
    </w:rPr>
  </w:style>
  <w:style w:type="character" w:customStyle="1" w:styleId="Heading7Char">
    <w:name w:val="Heading 7 Char"/>
    <w:basedOn w:val="DefaultParagraphFont"/>
    <w:link w:val="Heading7"/>
    <w:semiHidden/>
    <w:rsid w:val="00F740D9"/>
    <w:rPr>
      <w:rFonts w:asciiTheme="majorHAnsi" w:eastAsiaTheme="majorEastAsia" w:hAnsiTheme="majorHAnsi" w:cstheme="majorBidi"/>
      <w:i/>
      <w:iCs/>
      <w:noProof/>
      <w:color w:val="404040" w:themeColor="text1" w:themeTint="BF"/>
    </w:rPr>
  </w:style>
  <w:style w:type="character" w:customStyle="1" w:styleId="Heading9Char">
    <w:name w:val="Heading 9 Char"/>
    <w:basedOn w:val="DefaultParagraphFont"/>
    <w:link w:val="Heading9"/>
    <w:semiHidden/>
    <w:rsid w:val="00F740D9"/>
    <w:rPr>
      <w:rFonts w:asciiTheme="majorHAnsi" w:eastAsiaTheme="majorEastAsia" w:hAnsiTheme="majorHAnsi" w:cstheme="majorBidi"/>
      <w:i/>
      <w:iCs/>
      <w:noProof/>
      <w:color w:val="404040" w:themeColor="text1" w:themeTint="BF"/>
    </w:rPr>
  </w:style>
  <w:style w:type="paragraph" w:customStyle="1" w:styleId="Address">
    <w:name w:val="Address"/>
    <w:basedOn w:val="Normal"/>
    <w:rsid w:val="00B74F5A"/>
    <w:pPr>
      <w:ind w:left="425" w:hanging="425"/>
      <w:jc w:val="both"/>
    </w:pPr>
  </w:style>
  <w:style w:type="paragraph" w:customStyle="1" w:styleId="Text">
    <w:name w:val="Text"/>
    <w:basedOn w:val="Normal"/>
    <w:link w:val="TextChar"/>
    <w:qFormat/>
    <w:rsid w:val="00F740D9"/>
    <w:pPr>
      <w:suppressAutoHyphens/>
      <w:overflowPunct/>
      <w:spacing w:before="120"/>
      <w:ind w:firstLine="284"/>
      <w:jc w:val="both"/>
      <w:textAlignment w:val="auto"/>
    </w:pPr>
  </w:style>
  <w:style w:type="character" w:customStyle="1" w:styleId="TextChar">
    <w:name w:val="Text Char"/>
    <w:basedOn w:val="DefaultParagraphFont"/>
    <w:link w:val="Text"/>
    <w:rsid w:val="00F740D9"/>
    <w:rPr>
      <w:rFonts w:ascii="Cambria" w:hAnsi="Cambria"/>
      <w14:numForm w14:val="oldStyle"/>
      <w14:numSpacing w14:val="proportional"/>
    </w:rPr>
  </w:style>
  <w:style w:type="paragraph" w:customStyle="1" w:styleId="BulletText">
    <w:name w:val="Bullet Text"/>
    <w:basedOn w:val="Text"/>
    <w:qFormat/>
    <w:rsid w:val="00F740D9"/>
    <w:pPr>
      <w:ind w:left="425" w:hanging="425"/>
    </w:pPr>
  </w:style>
  <w:style w:type="paragraph" w:customStyle="1" w:styleId="Bullettextcont">
    <w:name w:val="Bullet text cont"/>
    <w:basedOn w:val="BulletText"/>
    <w:qFormat/>
    <w:rsid w:val="00F740D9"/>
    <w:pPr>
      <w:spacing w:before="0"/>
    </w:pPr>
  </w:style>
  <w:style w:type="character" w:styleId="CommentReference">
    <w:name w:val="annotation reference"/>
    <w:rsid w:val="00B74F5A"/>
    <w:rPr>
      <w:sz w:val="16"/>
      <w:szCs w:val="16"/>
    </w:rPr>
  </w:style>
  <w:style w:type="paragraph" w:styleId="CommentText">
    <w:name w:val="annotation text"/>
    <w:basedOn w:val="Normal"/>
    <w:link w:val="CommentTextChar"/>
    <w:unhideWhenUsed/>
    <w:rsid w:val="00FE3A0C"/>
    <w:rPr>
      <w:szCs w:val="22"/>
    </w:rPr>
  </w:style>
  <w:style w:type="character" w:customStyle="1" w:styleId="CommentTextChar">
    <w:name w:val="Comment Text Char"/>
    <w:basedOn w:val="DefaultParagraphFont"/>
    <w:link w:val="CommentText"/>
    <w:rsid w:val="00FE3A0C"/>
    <w:rPr>
      <w:szCs w:val="22"/>
      <w14:numForm w14:val="oldStyle"/>
      <w14:numSpacing w14:val="proportional"/>
    </w:rPr>
  </w:style>
  <w:style w:type="paragraph" w:styleId="CommentSubject">
    <w:name w:val="annotation subject"/>
    <w:basedOn w:val="CommentText"/>
    <w:next w:val="CommentText"/>
    <w:link w:val="CommentSubjectChar"/>
    <w:rsid w:val="00B74F5A"/>
    <w:rPr>
      <w:b/>
      <w:bCs/>
    </w:rPr>
  </w:style>
  <w:style w:type="character" w:customStyle="1" w:styleId="CommentSubjectChar">
    <w:name w:val="Comment Subject Char"/>
    <w:link w:val="CommentSubject"/>
    <w:rsid w:val="00B74F5A"/>
    <w:rPr>
      <w:rFonts w:eastAsia="PMingLiU"/>
      <w:b/>
      <w:bCs/>
      <w:szCs w:val="22"/>
      <w14:numForm w14:val="oldStyle"/>
      <w14:numSpacing w14:val="proportional"/>
    </w:rPr>
  </w:style>
  <w:style w:type="paragraph" w:styleId="EndnoteText">
    <w:name w:val="endnote text"/>
    <w:basedOn w:val="Normal"/>
    <w:link w:val="EndnoteTextChar"/>
    <w:rsid w:val="00D9410F"/>
    <w:pPr>
      <w:tabs>
        <w:tab w:val="left" w:pos="425"/>
      </w:tabs>
      <w:ind w:left="284" w:hanging="284"/>
      <w:jc w:val="both"/>
    </w:pPr>
    <w:rPr>
      <w:kern w:val="20"/>
      <w:sz w:val="18"/>
    </w:rPr>
  </w:style>
  <w:style w:type="character" w:customStyle="1" w:styleId="EndnoteTextChar">
    <w:name w:val="Endnote Text Char"/>
    <w:basedOn w:val="DefaultParagraphFont"/>
    <w:link w:val="EndnoteText"/>
    <w:rsid w:val="00D9410F"/>
    <w:rPr>
      <w:rFonts w:eastAsia="Times New Roman"/>
      <w:kern w:val="20"/>
      <w:sz w:val="18"/>
      <w:szCs w:val="24"/>
      <w14:numForm w14:val="oldStyle"/>
      <w14:numSpacing w14:val="proportional"/>
    </w:rPr>
  </w:style>
  <w:style w:type="paragraph" w:styleId="Footer">
    <w:name w:val="footer"/>
    <w:basedOn w:val="Normal"/>
    <w:link w:val="FooterChar"/>
    <w:uiPriority w:val="99"/>
    <w:rsid w:val="00B74F5A"/>
    <w:pPr>
      <w:tabs>
        <w:tab w:val="center" w:pos="4320"/>
        <w:tab w:val="right" w:pos="8640"/>
      </w:tabs>
      <w:spacing w:before="40"/>
    </w:pPr>
    <w:rPr>
      <w:rFonts w:ascii="Calibri" w:hAnsi="Calibri"/>
      <w:sz w:val="18"/>
    </w:rPr>
  </w:style>
  <w:style w:type="character" w:customStyle="1" w:styleId="FooterChar">
    <w:name w:val="Footer Char"/>
    <w:link w:val="Footer"/>
    <w:uiPriority w:val="99"/>
    <w:rsid w:val="00B74F5A"/>
    <w:rPr>
      <w:rFonts w:ascii="Calibri" w:eastAsia="PMingLiU" w:hAnsi="Calibri"/>
      <w:sz w:val="18"/>
      <w:szCs w:val="22"/>
      <w14:numForm w14:val="oldStyle"/>
      <w14:numSpacing w14:val="proportional"/>
    </w:rPr>
  </w:style>
  <w:style w:type="character" w:styleId="FootnoteReference">
    <w:name w:val="footnote reference"/>
    <w:rsid w:val="0032769D"/>
    <w:rPr>
      <w:rFonts w:cs="Times New Roman"/>
      <w:noProof w:val="0"/>
      <w:position w:val="2"/>
      <w:vertAlign w:val="superscript"/>
      <w:lang w:val="en-GB"/>
      <w14:numForm w14:val="lining"/>
      <w14:numSpacing w14:val="tabular"/>
    </w:rPr>
  </w:style>
  <w:style w:type="paragraph" w:styleId="FootnoteText">
    <w:name w:val="footnote text"/>
    <w:basedOn w:val="Normal"/>
    <w:link w:val="FootnoteTextChar"/>
    <w:uiPriority w:val="99"/>
    <w:rsid w:val="00860093"/>
    <w:pPr>
      <w:tabs>
        <w:tab w:val="left" w:pos="425"/>
      </w:tabs>
      <w:ind w:left="284" w:hanging="284"/>
      <w:jc w:val="both"/>
    </w:pPr>
    <w:rPr>
      <w:kern w:val="20"/>
      <w:sz w:val="18"/>
    </w:rPr>
  </w:style>
  <w:style w:type="character" w:customStyle="1" w:styleId="FootnoteTextChar">
    <w:name w:val="Footnote Text Char"/>
    <w:link w:val="FootnoteText"/>
    <w:uiPriority w:val="99"/>
    <w:rsid w:val="00860093"/>
    <w:rPr>
      <w:kern w:val="20"/>
      <w:sz w:val="18"/>
      <w14:numForm w14:val="oldStyle"/>
      <w14:numSpacing w14:val="proportional"/>
    </w:rPr>
  </w:style>
  <w:style w:type="paragraph" w:styleId="Header">
    <w:name w:val="header"/>
    <w:basedOn w:val="Normal"/>
    <w:link w:val="HeaderChar"/>
    <w:rsid w:val="007B6A28"/>
    <w:pPr>
      <w:tabs>
        <w:tab w:val="center" w:pos="2702"/>
        <w:tab w:val="right" w:pos="5404"/>
      </w:tabs>
      <w:spacing w:after="120"/>
    </w:pPr>
    <w:rPr>
      <w:sz w:val="18"/>
    </w:rPr>
  </w:style>
  <w:style w:type="character" w:customStyle="1" w:styleId="HeaderChar">
    <w:name w:val="Header Char"/>
    <w:basedOn w:val="DefaultParagraphFont"/>
    <w:link w:val="Header"/>
    <w:rsid w:val="007B6A28"/>
    <w:rPr>
      <w:sz w:val="18"/>
      <w14:numForm w14:val="oldStyle"/>
      <w14:numSpacing w14:val="proportional"/>
    </w:rPr>
  </w:style>
  <w:style w:type="paragraph" w:customStyle="1" w:styleId="Hidden">
    <w:name w:val="Hidden"/>
    <w:basedOn w:val="Normal"/>
    <w:rsid w:val="00B74F5A"/>
    <w:rPr>
      <w:vanish/>
      <w:color w:val="FF0000"/>
    </w:rPr>
  </w:style>
  <w:style w:type="paragraph" w:customStyle="1" w:styleId="Myhead">
    <w:name w:val="Myhead"/>
    <w:basedOn w:val="Normal"/>
    <w:rsid w:val="00D9410F"/>
    <w:pPr>
      <w:keepNext/>
      <w:keepLines/>
      <w:spacing w:before="120"/>
    </w:pPr>
    <w:rPr>
      <w:b/>
      <w:sz w:val="24"/>
    </w:rPr>
  </w:style>
  <w:style w:type="paragraph" w:customStyle="1" w:styleId="Myheadc">
    <w:name w:val="Myheadc"/>
    <w:basedOn w:val="Normal"/>
    <w:rsid w:val="00036C86"/>
    <w:pPr>
      <w:keepNext/>
      <w:keepLines/>
      <w:spacing w:before="120"/>
      <w:jc w:val="center"/>
    </w:pPr>
    <w:rPr>
      <w:b/>
      <w:sz w:val="28"/>
    </w:rPr>
  </w:style>
  <w:style w:type="character" w:styleId="PlaceholderText">
    <w:name w:val="Placeholder Text"/>
    <w:uiPriority w:val="99"/>
    <w:semiHidden/>
    <w:rsid w:val="00B74F5A"/>
    <w:rPr>
      <w:color w:val="808080"/>
    </w:rPr>
  </w:style>
  <w:style w:type="paragraph" w:customStyle="1" w:styleId="Qref">
    <w:name w:val="Qref"/>
    <w:basedOn w:val="Normal"/>
    <w:rsid w:val="00B74F5A"/>
    <w:pPr>
      <w:jc w:val="right"/>
    </w:pPr>
  </w:style>
  <w:style w:type="paragraph" w:styleId="Quote">
    <w:name w:val="Quote"/>
    <w:basedOn w:val="Normal"/>
    <w:next w:val="Normal"/>
    <w:link w:val="QuoteChar"/>
    <w:qFormat/>
    <w:rsid w:val="00F740D9"/>
    <w:pPr>
      <w:spacing w:before="120"/>
      <w:ind w:left="567"/>
      <w:jc w:val="both"/>
    </w:pPr>
    <w:rPr>
      <w:rFonts w:cstheme="minorBidi"/>
      <w:iCs/>
      <w14:numForm w14:val="default"/>
      <w14:numSpacing w14:val="default"/>
    </w:rPr>
  </w:style>
  <w:style w:type="character" w:customStyle="1" w:styleId="QuoteChar">
    <w:name w:val="Quote Char"/>
    <w:link w:val="Quote"/>
    <w:rsid w:val="00F740D9"/>
    <w:rPr>
      <w:rFonts w:ascii="Cambria" w:hAnsi="Cambria" w:cstheme="minorBidi"/>
      <w:iCs/>
    </w:rPr>
  </w:style>
  <w:style w:type="paragraph" w:customStyle="1" w:styleId="Quotects">
    <w:name w:val="Quotects"/>
    <w:basedOn w:val="Normal"/>
    <w:qFormat/>
    <w:rsid w:val="00F740D9"/>
    <w:pPr>
      <w:ind w:left="567"/>
    </w:pPr>
  </w:style>
  <w:style w:type="paragraph" w:customStyle="1" w:styleId="Ref">
    <w:name w:val="Ref"/>
    <w:basedOn w:val="Normal"/>
    <w:link w:val="RefChar"/>
    <w:rsid w:val="00B74F5A"/>
    <w:pPr>
      <w:tabs>
        <w:tab w:val="left" w:pos="3402"/>
      </w:tabs>
      <w:spacing w:before="120"/>
      <w:ind w:left="1134" w:hanging="1134"/>
      <w:jc w:val="both"/>
    </w:pPr>
  </w:style>
  <w:style w:type="character" w:customStyle="1" w:styleId="RefChar">
    <w:name w:val="Ref Char"/>
    <w:link w:val="Ref"/>
    <w:rsid w:val="00B74F5A"/>
    <w:rPr>
      <w:rFonts w:eastAsia="PMingLiU"/>
      <w:szCs w:val="22"/>
      <w14:numForm w14:val="oldStyle"/>
      <w14:numSpacing w14:val="proportional"/>
    </w:rPr>
  </w:style>
  <w:style w:type="paragraph" w:customStyle="1" w:styleId="Reference">
    <w:name w:val="Reference"/>
    <w:basedOn w:val="Text"/>
    <w:rsid w:val="000F3B02"/>
    <w:pPr>
      <w:tabs>
        <w:tab w:val="right" w:pos="7450"/>
      </w:tabs>
      <w:spacing w:before="60"/>
      <w:ind w:left="567" w:firstLine="0"/>
    </w:pPr>
    <w:rPr>
      <w:sz w:val="18"/>
      <w14:numForm w14:val="lining"/>
      <w14:numSpacing w14:val="tabular"/>
    </w:rPr>
  </w:style>
  <w:style w:type="table" w:styleId="TableGrid">
    <w:name w:val="Table Grid"/>
    <w:basedOn w:val="TableNormal"/>
    <w:uiPriority w:val="59"/>
    <w:rsid w:val="00B74F5A"/>
    <w:rPr>
      <w:lang w:val="en-US"/>
    </w:rPr>
    <w:tblPr>
      <w:tblCellMar>
        <w:left w:w="113" w:type="dxa"/>
        <w:right w:w="113" w:type="dxa"/>
      </w:tblCellMar>
    </w:tblPr>
  </w:style>
  <w:style w:type="paragraph" w:customStyle="1" w:styleId="Textcts">
    <w:name w:val="Textcts"/>
    <w:basedOn w:val="Text"/>
    <w:qFormat/>
    <w:rsid w:val="00F740D9"/>
    <w:pPr>
      <w:spacing w:before="0"/>
      <w:ind w:firstLine="0"/>
    </w:pPr>
    <w:rPr>
      <w:kern w:val="20"/>
    </w:rPr>
  </w:style>
  <w:style w:type="paragraph" w:styleId="TOC1">
    <w:name w:val="toc 1"/>
    <w:basedOn w:val="Normal"/>
    <w:next w:val="Normal"/>
    <w:autoRedefine/>
    <w:uiPriority w:val="39"/>
    <w:unhideWhenUsed/>
    <w:rsid w:val="001845FC"/>
    <w:pPr>
      <w:tabs>
        <w:tab w:val="right" w:pos="284"/>
        <w:tab w:val="left" w:pos="425"/>
        <w:tab w:val="right" w:leader="dot" w:pos="6203"/>
        <w:tab w:val="right" w:pos="6594"/>
      </w:tabs>
      <w:spacing w:before="120"/>
    </w:pPr>
    <w:rPr>
      <w14:numSpacing w14:val="tabular"/>
    </w:rPr>
  </w:style>
  <w:style w:type="paragraph" w:styleId="TOC2">
    <w:name w:val="toc 2"/>
    <w:basedOn w:val="Normal"/>
    <w:next w:val="Normal"/>
    <w:autoRedefine/>
    <w:uiPriority w:val="39"/>
    <w:unhideWhenUsed/>
    <w:rsid w:val="001845FC"/>
    <w:pPr>
      <w:tabs>
        <w:tab w:val="right" w:pos="567"/>
        <w:tab w:val="left" w:pos="709"/>
        <w:tab w:val="right" w:leader="dot" w:pos="6203"/>
        <w:tab w:val="right" w:pos="6594"/>
      </w:tabs>
    </w:pPr>
    <w:rPr>
      <w14:numSpacing w14:val="tabular"/>
    </w:rPr>
  </w:style>
  <w:style w:type="paragraph" w:styleId="TOC3">
    <w:name w:val="toc 3"/>
    <w:basedOn w:val="Normal"/>
    <w:next w:val="Normal"/>
    <w:autoRedefine/>
    <w:uiPriority w:val="39"/>
    <w:rsid w:val="00EF396D"/>
    <w:pPr>
      <w:tabs>
        <w:tab w:val="decimal" w:pos="227"/>
        <w:tab w:val="left" w:pos="397"/>
        <w:tab w:val="right" w:leader="dot" w:pos="5749"/>
        <w:tab w:val="right" w:pos="6141"/>
      </w:tabs>
    </w:pPr>
    <w:rPr>
      <w14:numSpacing w14:val="tabular"/>
    </w:rPr>
  </w:style>
  <w:style w:type="paragraph" w:styleId="TOC4">
    <w:name w:val="toc 4"/>
    <w:basedOn w:val="Normal"/>
    <w:next w:val="Normal"/>
    <w:uiPriority w:val="39"/>
    <w:rsid w:val="00EF396D"/>
    <w:pPr>
      <w:tabs>
        <w:tab w:val="right" w:leader="dot" w:pos="5749"/>
        <w:tab w:val="right" w:pos="6141"/>
      </w:tabs>
      <w:ind w:left="680"/>
    </w:pPr>
    <w:rPr>
      <w14:numSpacing w14:val="tabular"/>
    </w:rPr>
  </w:style>
  <w:style w:type="character" w:styleId="EndnoteReference">
    <w:name w:val="endnote reference"/>
    <w:uiPriority w:val="99"/>
    <w:rsid w:val="00B74F5A"/>
    <w:rPr>
      <w:noProof w:val="0"/>
      <w:vertAlign w:val="superscript"/>
      <w:lang w:val="en-GB"/>
      <w14:numForm w14:val="oldStyle"/>
      <w14:numSpacing w14:val="proportional"/>
    </w:rPr>
  </w:style>
  <w:style w:type="paragraph" w:styleId="Caption">
    <w:name w:val="caption"/>
    <w:basedOn w:val="Normal"/>
    <w:next w:val="Normal"/>
    <w:unhideWhenUsed/>
    <w:qFormat/>
    <w:rsid w:val="00F740D9"/>
    <w:pPr>
      <w:spacing w:after="200"/>
    </w:pPr>
    <w:rPr>
      <w:b/>
      <w:bCs/>
      <w:color w:val="4F81BD" w:themeColor="accent1"/>
      <w:sz w:val="18"/>
      <w:szCs w:val="18"/>
    </w:rPr>
  </w:style>
  <w:style w:type="paragraph" w:customStyle="1" w:styleId="Bullet2">
    <w:name w:val="Bullet2"/>
    <w:basedOn w:val="BulletText"/>
    <w:link w:val="Bullet2Char"/>
    <w:qFormat/>
    <w:rsid w:val="00F740D9"/>
    <w:pPr>
      <w:ind w:left="709"/>
    </w:pPr>
    <w:rPr>
      <w14:numSpacing w14:val="default"/>
    </w:rPr>
  </w:style>
  <w:style w:type="character" w:customStyle="1" w:styleId="Bullet2Char">
    <w:name w:val="Bullet2 Char"/>
    <w:basedOn w:val="DefaultParagraphFont"/>
    <w:link w:val="Bullet2"/>
    <w:rsid w:val="00F740D9"/>
    <w:rPr>
      <w:rFonts w:ascii="Cambria" w:hAnsi="Cambria"/>
      <w14:numForm w14:val="oldStyle"/>
    </w:rPr>
  </w:style>
  <w:style w:type="paragraph" w:customStyle="1" w:styleId="Bullet2ct">
    <w:name w:val="Bullet2 ct"/>
    <w:basedOn w:val="BulletText"/>
    <w:link w:val="Bullet2ctChar"/>
    <w:qFormat/>
    <w:rsid w:val="00F740D9"/>
    <w:pPr>
      <w:spacing w:before="0"/>
      <w:ind w:left="709"/>
    </w:pPr>
    <w:rPr>
      <w14:numSpacing w14:val="default"/>
    </w:rPr>
  </w:style>
  <w:style w:type="character" w:customStyle="1" w:styleId="Bullet2ctChar">
    <w:name w:val="Bullet2 ct Char"/>
    <w:basedOn w:val="DefaultParagraphFont"/>
    <w:link w:val="Bullet2ct"/>
    <w:rsid w:val="00F740D9"/>
    <w:rPr>
      <w:rFonts w:ascii="Cambria" w:hAnsi="Cambria"/>
      <w14:numForm w14:val="oldStyle"/>
    </w:rPr>
  </w:style>
  <w:style w:type="paragraph" w:customStyle="1" w:styleId="Translit">
    <w:name w:val="Translit"/>
    <w:basedOn w:val="Normal"/>
    <w:link w:val="TranslitChar"/>
    <w:rsid w:val="00B74F5A"/>
    <w:pPr>
      <w:tabs>
        <w:tab w:val="left" w:pos="3260"/>
        <w:tab w:val="left" w:pos="6521"/>
      </w:tabs>
      <w:ind w:left="6521" w:hanging="6521"/>
    </w:pPr>
    <w:rPr>
      <w:sz w:val="18"/>
      <w:szCs w:val="18"/>
    </w:rPr>
  </w:style>
  <w:style w:type="character" w:customStyle="1" w:styleId="TranslitChar">
    <w:name w:val="Translit Char"/>
    <w:link w:val="Translit"/>
    <w:rsid w:val="00B74F5A"/>
    <w:rPr>
      <w:rFonts w:eastAsia="PMingLiU"/>
      <w:sz w:val="18"/>
      <w:szCs w:val="18"/>
      <w14:numForm w14:val="oldStyle"/>
      <w14:numSpacing w14:val="proportional"/>
    </w:rPr>
  </w:style>
  <w:style w:type="paragraph" w:customStyle="1" w:styleId="Poetry">
    <w:name w:val="Poetry"/>
    <w:basedOn w:val="Normal"/>
    <w:rsid w:val="00B74F5A"/>
    <w:pPr>
      <w:keepNext/>
      <w:spacing w:before="120"/>
      <w:ind w:left="1418" w:hanging="567"/>
    </w:pPr>
    <w:rPr>
      <w:i/>
    </w:rPr>
  </w:style>
  <w:style w:type="paragraph" w:customStyle="1" w:styleId="Poetrycts">
    <w:name w:val="Poetrycts"/>
    <w:basedOn w:val="Poetry"/>
    <w:rsid w:val="00B74F5A"/>
    <w:pPr>
      <w:keepNext w:val="0"/>
      <w:spacing w:before="0"/>
    </w:pPr>
  </w:style>
  <w:style w:type="paragraph" w:styleId="TOC5">
    <w:name w:val="toc 5"/>
    <w:basedOn w:val="Normal"/>
    <w:next w:val="Normal"/>
    <w:uiPriority w:val="39"/>
    <w:rsid w:val="00B74F5A"/>
    <w:pPr>
      <w:ind w:left="720"/>
    </w:pPr>
    <w:rPr>
      <w:rFonts w:asciiTheme="minorHAnsi" w:hAnsiTheme="minorHAnsi"/>
      <w14:numSpacing w14:val="tabular"/>
    </w:rPr>
  </w:style>
  <w:style w:type="paragraph" w:customStyle="1" w:styleId="EndnoteTextHead">
    <w:name w:val="Endnote Text Head"/>
    <w:basedOn w:val="EndnoteText"/>
    <w:link w:val="EndnoteTextHeadChar"/>
    <w:rsid w:val="00B74F5A"/>
    <w:pPr>
      <w:keepNext/>
      <w:spacing w:before="60" w:after="20"/>
    </w:pPr>
    <w:rPr>
      <w:b/>
      <w:bCs/>
    </w:rPr>
  </w:style>
  <w:style w:type="character" w:customStyle="1" w:styleId="EndnoteTextHeadChar">
    <w:name w:val="Endnote Text Head Char"/>
    <w:basedOn w:val="EndnoteTextChar"/>
    <w:link w:val="EndnoteTextHead"/>
    <w:rsid w:val="00B74F5A"/>
    <w:rPr>
      <w:rFonts w:eastAsia="Times New Roman"/>
      <w:b/>
      <w:bCs/>
      <w:kern w:val="20"/>
      <w:sz w:val="18"/>
      <w:szCs w:val="24"/>
      <w:lang w:val="en-US" w:eastAsia="en-IN"/>
      <w14:numForm w14:val="oldStyle"/>
      <w14:numSpacing w14:val="proportional"/>
    </w:rPr>
  </w:style>
  <w:style w:type="paragraph" w:customStyle="1" w:styleId="Textleftn">
    <w:name w:val="Text_leftn"/>
    <w:basedOn w:val="Normal"/>
    <w:link w:val="TextleftnChar"/>
    <w:rsid w:val="004976AC"/>
    <w:pPr>
      <w:tabs>
        <w:tab w:val="left" w:pos="284"/>
      </w:tabs>
      <w:spacing w:before="120"/>
      <w:ind w:left="-113" w:hanging="454"/>
      <w:jc w:val="both"/>
    </w:pPr>
  </w:style>
  <w:style w:type="character" w:customStyle="1" w:styleId="TextleftnChar">
    <w:name w:val="Text_leftn Char"/>
    <w:basedOn w:val="DefaultParagraphFont"/>
    <w:link w:val="Textleftn"/>
    <w:rsid w:val="004976AC"/>
    <w:rPr>
      <w:rFonts w:eastAsiaTheme="minorEastAsia"/>
      <w:szCs w:val="24"/>
      <w:lang w:val="en-US" w:eastAsia="en-AU"/>
      <w14:numForm w14:val="oldStyle"/>
      <w14:numSpacing w14:val="proportional"/>
    </w:rPr>
  </w:style>
  <w:style w:type="paragraph" w:customStyle="1" w:styleId="Textrightn">
    <w:name w:val="Text_rightn"/>
    <w:basedOn w:val="Textleftn"/>
    <w:link w:val="TextrightnChar"/>
    <w:rsid w:val="00B74F5A"/>
    <w:pPr>
      <w:tabs>
        <w:tab w:val="right" w:pos="5812"/>
      </w:tabs>
      <w:suppressAutoHyphens/>
      <w:ind w:left="851"/>
    </w:pPr>
  </w:style>
  <w:style w:type="character" w:customStyle="1" w:styleId="TextrightnChar">
    <w:name w:val="Text_rightn Char"/>
    <w:basedOn w:val="TextleftnChar"/>
    <w:link w:val="Textrightn"/>
    <w:rsid w:val="00B74F5A"/>
    <w:rPr>
      <w:rFonts w:eastAsia="PMingLiU"/>
      <w:szCs w:val="22"/>
      <w:lang w:val="en-US" w:eastAsia="en-AU"/>
      <w14:numForm w14:val="oldStyle"/>
      <w14:numSpacing w14:val="proportional"/>
    </w:rPr>
  </w:style>
  <w:style w:type="paragraph" w:customStyle="1" w:styleId="Rodwell">
    <w:name w:val="Rodwell"/>
    <w:basedOn w:val="Normal"/>
    <w:link w:val="RodwellChar"/>
    <w:rsid w:val="00B74F5A"/>
    <w:pPr>
      <w:tabs>
        <w:tab w:val="left" w:pos="284"/>
      </w:tabs>
      <w:spacing w:before="120"/>
      <w:ind w:left="567" w:hanging="567"/>
      <w:jc w:val="both"/>
    </w:pPr>
    <w:rPr>
      <w:sz w:val="18"/>
    </w:rPr>
  </w:style>
  <w:style w:type="character" w:customStyle="1" w:styleId="RodwellChar">
    <w:name w:val="Rodwell Char"/>
    <w:basedOn w:val="DefaultParagraphFont"/>
    <w:link w:val="Rodwell"/>
    <w:rsid w:val="00B74F5A"/>
    <w:rPr>
      <w:rFonts w:eastAsia="PMingLiU"/>
      <w:sz w:val="18"/>
      <w:szCs w:val="22"/>
      <w14:numForm w14:val="oldStyle"/>
      <w14:numSpacing w14:val="proportional"/>
    </w:rPr>
  </w:style>
  <w:style w:type="paragraph" w:customStyle="1" w:styleId="Rodwellcts">
    <w:name w:val="Rodwellcts"/>
    <w:basedOn w:val="Rodwell"/>
    <w:link w:val="RodwellctsChar"/>
    <w:rsid w:val="00B74F5A"/>
    <w:pPr>
      <w:spacing w:before="0"/>
    </w:pPr>
  </w:style>
  <w:style w:type="character" w:customStyle="1" w:styleId="RodwellctsChar">
    <w:name w:val="Rodwellcts Char"/>
    <w:basedOn w:val="RodwellChar"/>
    <w:link w:val="Rodwellcts"/>
    <w:rsid w:val="00B74F5A"/>
    <w:rPr>
      <w:rFonts w:eastAsia="PMingLiU"/>
      <w:sz w:val="18"/>
      <w:szCs w:val="22"/>
      <w14:numForm w14:val="oldStyle"/>
      <w14:numSpacing w14:val="proportional"/>
    </w:rPr>
  </w:style>
  <w:style w:type="paragraph" w:customStyle="1" w:styleId="Myhead3">
    <w:name w:val="Myhead3"/>
    <w:basedOn w:val="Normal"/>
    <w:rsid w:val="007F4AC6"/>
    <w:pPr>
      <w:spacing w:before="120"/>
      <w:jc w:val="both"/>
    </w:pPr>
    <w:rPr>
      <w:b/>
      <w:sz w:val="22"/>
    </w:rPr>
  </w:style>
  <w:style w:type="paragraph" w:styleId="TOC6">
    <w:name w:val="toc 6"/>
    <w:basedOn w:val="Normal"/>
    <w:next w:val="Normal"/>
    <w:autoRedefine/>
    <w:uiPriority w:val="39"/>
    <w:rsid w:val="00B74F5A"/>
    <w:pPr>
      <w:tabs>
        <w:tab w:val="left" w:leader="dot" w:pos="6980"/>
        <w:tab w:val="right" w:pos="7371"/>
      </w:tabs>
      <w:ind w:left="1418"/>
    </w:pPr>
    <w:rPr>
      <w14:numSpacing w14:val="tabular"/>
    </w:rPr>
  </w:style>
  <w:style w:type="paragraph" w:styleId="Bibliography">
    <w:name w:val="Bibliography"/>
    <w:basedOn w:val="Normal"/>
    <w:next w:val="Normal"/>
    <w:rsid w:val="00CB6723"/>
    <w:pPr>
      <w:tabs>
        <w:tab w:val="left" w:pos="284"/>
        <w:tab w:val="left" w:pos="567"/>
      </w:tabs>
      <w:ind w:left="567" w:hanging="567"/>
      <w:jc w:val="both"/>
    </w:pPr>
    <w:rPr>
      <w:sz w:val="18"/>
    </w:rPr>
  </w:style>
  <w:style w:type="paragraph" w:customStyle="1" w:styleId="MyHead4">
    <w:name w:val="MyHead4"/>
    <w:basedOn w:val="Myhead3"/>
    <w:rsid w:val="007F4AC6"/>
    <w:rPr>
      <w:i/>
      <w:sz w:val="20"/>
    </w:rPr>
  </w:style>
  <w:style w:type="paragraph" w:styleId="BalloonText">
    <w:name w:val="Balloon Text"/>
    <w:basedOn w:val="Normal"/>
    <w:link w:val="BalloonTextChar"/>
    <w:rsid w:val="00AF46AF"/>
    <w:rPr>
      <w:rFonts w:ascii="Tahoma" w:hAnsi="Tahoma" w:cs="Tahoma"/>
      <w:sz w:val="16"/>
      <w:szCs w:val="16"/>
    </w:rPr>
  </w:style>
  <w:style w:type="character" w:customStyle="1" w:styleId="BalloonTextChar">
    <w:name w:val="Balloon Text Char"/>
    <w:basedOn w:val="DefaultParagraphFont"/>
    <w:link w:val="BalloonText"/>
    <w:rsid w:val="00AF46AF"/>
    <w:rPr>
      <w:rFonts w:ascii="Tahoma" w:hAnsi="Tahoma" w:cs="Tahoma"/>
      <w:sz w:val="16"/>
      <w:szCs w:val="16"/>
      <w:lang w:val="en-AU" w:eastAsia="en-GB"/>
      <w14:numForm w14:val="oldStyle"/>
      <w14:numSpacing w14:val="proportional"/>
    </w:rPr>
  </w:style>
  <w:style w:type="paragraph" w:styleId="TOCHeading">
    <w:name w:val="TOC Heading"/>
    <w:basedOn w:val="Heading1"/>
    <w:next w:val="Normal"/>
    <w:uiPriority w:val="39"/>
    <w:semiHidden/>
    <w:unhideWhenUsed/>
    <w:qFormat/>
    <w:rsid w:val="00F740D9"/>
    <w:pPr>
      <w:keepLines/>
      <w:spacing w:before="480" w:after="0"/>
      <w:jc w:val="left"/>
      <w:outlineLvl w:val="9"/>
    </w:pPr>
    <w:rPr>
      <w:rFonts w:asciiTheme="majorHAnsi" w:eastAsiaTheme="majorEastAsia" w:hAnsiTheme="majorHAnsi" w:cstheme="majorBidi"/>
      <w:noProof w:val="0"/>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328655">
      <w:bodyDiv w:val="1"/>
      <w:marLeft w:val="0"/>
      <w:marRight w:val="0"/>
      <w:marTop w:val="0"/>
      <w:marBottom w:val="0"/>
      <w:divBdr>
        <w:top w:val="none" w:sz="0" w:space="0" w:color="auto"/>
        <w:left w:val="none" w:sz="0" w:space="0" w:color="auto"/>
        <w:bottom w:val="none" w:sz="0" w:space="0" w:color="auto"/>
        <w:right w:val="none" w:sz="0" w:space="0" w:color="auto"/>
      </w:divBdr>
      <w:divsChild>
        <w:div w:id="297302202">
          <w:marLeft w:val="0"/>
          <w:marRight w:val="0"/>
          <w:marTop w:val="0"/>
          <w:marBottom w:val="0"/>
          <w:divBdr>
            <w:top w:val="none" w:sz="0" w:space="0" w:color="auto"/>
            <w:left w:val="none" w:sz="0" w:space="0" w:color="auto"/>
            <w:bottom w:val="none" w:sz="0" w:space="0" w:color="auto"/>
            <w:right w:val="none" w:sz="0" w:space="0" w:color="auto"/>
          </w:divBdr>
        </w:div>
        <w:div w:id="507328995">
          <w:marLeft w:val="0"/>
          <w:marRight w:val="0"/>
          <w:marTop w:val="120"/>
          <w:marBottom w:val="0"/>
          <w:divBdr>
            <w:top w:val="none" w:sz="0" w:space="0" w:color="auto"/>
            <w:left w:val="none" w:sz="0" w:space="0" w:color="auto"/>
            <w:bottom w:val="none" w:sz="0" w:space="0" w:color="auto"/>
            <w:right w:val="none" w:sz="0" w:space="0" w:color="auto"/>
          </w:divBdr>
        </w:div>
        <w:div w:id="1143041386">
          <w:marLeft w:val="480"/>
          <w:marRight w:val="0"/>
          <w:marTop w:val="72"/>
          <w:marBottom w:val="24"/>
          <w:divBdr>
            <w:top w:val="none" w:sz="0" w:space="0" w:color="auto"/>
            <w:left w:val="none" w:sz="0" w:space="0" w:color="auto"/>
            <w:bottom w:val="none" w:sz="0" w:space="0" w:color="auto"/>
            <w:right w:val="none" w:sz="0" w:space="0" w:color="auto"/>
          </w:divBdr>
        </w:div>
        <w:div w:id="566190033">
          <w:marLeft w:val="0"/>
          <w:marRight w:val="0"/>
          <w:marTop w:val="120"/>
          <w:marBottom w:val="0"/>
          <w:divBdr>
            <w:top w:val="none" w:sz="0" w:space="0" w:color="auto"/>
            <w:left w:val="none" w:sz="0" w:space="0" w:color="auto"/>
            <w:bottom w:val="none" w:sz="0" w:space="0" w:color="auto"/>
            <w:right w:val="none" w:sz="0" w:space="0" w:color="auto"/>
          </w:divBdr>
        </w:div>
        <w:div w:id="1857462">
          <w:marLeft w:val="480"/>
          <w:marRight w:val="0"/>
          <w:marTop w:val="72"/>
          <w:marBottom w:val="24"/>
          <w:divBdr>
            <w:top w:val="none" w:sz="0" w:space="0" w:color="auto"/>
            <w:left w:val="none" w:sz="0" w:space="0" w:color="auto"/>
            <w:bottom w:val="none" w:sz="0" w:space="0" w:color="auto"/>
            <w:right w:val="none" w:sz="0" w:space="0" w:color="auto"/>
          </w:divBdr>
        </w:div>
        <w:div w:id="1474758824">
          <w:marLeft w:val="0"/>
          <w:marRight w:val="0"/>
          <w:marTop w:val="450"/>
          <w:marBottom w:val="300"/>
          <w:divBdr>
            <w:top w:val="none" w:sz="0" w:space="0" w:color="auto"/>
            <w:left w:val="none" w:sz="0" w:space="0" w:color="auto"/>
            <w:bottom w:val="none" w:sz="0" w:space="0" w:color="auto"/>
            <w:right w:val="none" w:sz="0" w:space="0" w:color="auto"/>
          </w:divBdr>
          <w:divsChild>
            <w:div w:id="1062680922">
              <w:marLeft w:val="0"/>
              <w:marRight w:val="0"/>
              <w:marTop w:val="0"/>
              <w:marBottom w:val="0"/>
              <w:divBdr>
                <w:top w:val="none" w:sz="0" w:space="0" w:color="auto"/>
                <w:left w:val="none" w:sz="0" w:space="0" w:color="auto"/>
                <w:bottom w:val="none" w:sz="0" w:space="0" w:color="auto"/>
                <w:right w:val="none" w:sz="0" w:space="0" w:color="auto"/>
              </w:divBdr>
              <w:divsChild>
                <w:div w:id="1093667528">
                  <w:marLeft w:val="0"/>
                  <w:marRight w:val="0"/>
                  <w:marTop w:val="0"/>
                  <w:marBottom w:val="0"/>
                  <w:divBdr>
                    <w:top w:val="none" w:sz="0" w:space="0" w:color="auto"/>
                    <w:left w:val="none" w:sz="0" w:space="0" w:color="auto"/>
                    <w:bottom w:val="none" w:sz="0" w:space="0" w:color="auto"/>
                    <w:right w:val="none" w:sz="0" w:space="0" w:color="auto"/>
                  </w:divBdr>
                </w:div>
                <w:div w:id="912087734">
                  <w:marLeft w:val="0"/>
                  <w:marRight w:val="0"/>
                  <w:marTop w:val="0"/>
                  <w:marBottom w:val="120"/>
                  <w:divBdr>
                    <w:top w:val="none" w:sz="0" w:space="0" w:color="auto"/>
                    <w:left w:val="none" w:sz="0" w:space="0" w:color="auto"/>
                    <w:bottom w:val="none" w:sz="0" w:space="0" w:color="auto"/>
                    <w:right w:val="none" w:sz="0" w:space="0" w:color="auto"/>
                  </w:divBdr>
                </w:div>
                <w:div w:id="258369131">
                  <w:marLeft w:val="0"/>
                  <w:marRight w:val="0"/>
                  <w:marTop w:val="0"/>
                  <w:marBottom w:val="120"/>
                  <w:divBdr>
                    <w:top w:val="none" w:sz="0" w:space="0" w:color="auto"/>
                    <w:left w:val="none" w:sz="0" w:space="0" w:color="auto"/>
                    <w:bottom w:val="none" w:sz="0" w:space="0" w:color="auto"/>
                    <w:right w:val="none" w:sz="0" w:space="0" w:color="auto"/>
                  </w:divBdr>
                </w:div>
                <w:div w:id="132620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072B5-CF05-4A85-BAFB-2AF78765D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90</Pages>
  <Words>24720</Words>
  <Characters>116803</Characters>
  <Application>Microsoft Office Word</Application>
  <DocSecurity>0</DocSecurity>
  <Lines>973</Lines>
  <Paragraphs>282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141241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2023-11-16T02:18:00Z</dcterms:created>
  <dcterms:modified xsi:type="dcterms:W3CDTF">2023-11-17T22:56:00Z</dcterms:modified>
</cp:coreProperties>
</file>